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227A" w:rsidRPr="0045227A" w:rsidRDefault="0045227A" w:rsidP="0045227A">
      <w:pPr>
        <w:widowControl w:val="0"/>
        <w:suppressAutoHyphens/>
        <w:autoSpaceDE w:val="0"/>
        <w:spacing w:after="0" w:line="240" w:lineRule="auto"/>
        <w:ind w:right="-30" w:firstLine="720"/>
        <w:jc w:val="both"/>
        <w:rPr>
          <w:rFonts w:ascii="Arial" w:eastAsia="Times New Roman" w:hAnsi="Arial" w:cs="Arial"/>
          <w:sz w:val="24"/>
          <w:szCs w:val="24"/>
          <w:lang w:eastAsia="ar-SA"/>
        </w:rPr>
      </w:pPr>
      <w:bookmarkStart w:id="0" w:name="sub_3003"/>
    </w:p>
    <w:p w:rsidR="00A551C1" w:rsidRPr="0045227A" w:rsidRDefault="0045227A" w:rsidP="00A551C1">
      <w:pPr>
        <w:widowControl w:val="0"/>
        <w:suppressAutoHyphens/>
        <w:autoSpaceDE w:val="0"/>
        <w:spacing w:after="0" w:line="240" w:lineRule="auto"/>
        <w:jc w:val="center"/>
        <w:rPr>
          <w:rFonts w:ascii="Times New Roman" w:eastAsia="Times New Roman" w:hAnsi="Times New Roman" w:cs="Times New Roman"/>
          <w:i/>
          <w:sz w:val="28"/>
          <w:szCs w:val="28"/>
          <w:lang w:eastAsia="ar-SA"/>
        </w:rPr>
      </w:pPr>
      <w:r w:rsidRPr="0045227A">
        <w:rPr>
          <w:rFonts w:ascii="Times New Roman" w:eastAsia="Times New Roman" w:hAnsi="Times New Roman" w:cs="Times New Roman"/>
          <w:b/>
          <w:sz w:val="32"/>
          <w:szCs w:val="32"/>
          <w:lang w:eastAsia="ar-SA"/>
        </w:rPr>
        <w:t xml:space="preserve"> </w:t>
      </w:r>
      <w:bookmarkEnd w:id="0"/>
    </w:p>
    <w:tbl>
      <w:tblPr>
        <w:tblW w:w="0" w:type="auto"/>
        <w:tblInd w:w="-100" w:type="dxa"/>
        <w:tblLayout w:type="fixed"/>
        <w:tblLook w:val="04A0" w:firstRow="1" w:lastRow="0" w:firstColumn="1" w:lastColumn="0" w:noHBand="0" w:noVBand="1"/>
      </w:tblPr>
      <w:tblGrid>
        <w:gridCol w:w="10009"/>
      </w:tblGrid>
      <w:tr w:rsidR="00A551C1" w:rsidTr="00A551C1">
        <w:trPr>
          <w:trHeight w:val="1564"/>
        </w:trPr>
        <w:tc>
          <w:tcPr>
            <w:tcW w:w="10009" w:type="dxa"/>
            <w:tcBorders>
              <w:top w:val="single" w:sz="8" w:space="0" w:color="000000"/>
              <w:left w:val="single" w:sz="8" w:space="0" w:color="000000"/>
              <w:bottom w:val="double" w:sz="24" w:space="0" w:color="000000"/>
              <w:right w:val="single" w:sz="8" w:space="0" w:color="000000"/>
            </w:tcBorders>
          </w:tcPr>
          <w:p w:rsidR="00A551C1" w:rsidRDefault="00A551C1">
            <w:pPr>
              <w:snapToGrid w:val="0"/>
              <w:ind w:left="610"/>
              <w:rPr>
                <w:sz w:val="28"/>
                <w:szCs w:val="28"/>
                <w:lang w:eastAsia="ar-SA"/>
              </w:rPr>
            </w:pPr>
          </w:p>
        </w:tc>
      </w:tr>
      <w:tr w:rsidR="00A551C1" w:rsidTr="00A551C1">
        <w:trPr>
          <w:cantSplit/>
          <w:trHeight w:val="8228"/>
        </w:trPr>
        <w:tc>
          <w:tcPr>
            <w:tcW w:w="10009" w:type="dxa"/>
            <w:vMerge w:val="restart"/>
            <w:tcBorders>
              <w:top w:val="double" w:sz="2" w:space="0" w:color="000000"/>
              <w:left w:val="single" w:sz="8" w:space="0" w:color="000000"/>
              <w:bottom w:val="single" w:sz="8" w:space="0" w:color="000000"/>
              <w:right w:val="single" w:sz="8" w:space="0" w:color="000000"/>
            </w:tcBorders>
          </w:tcPr>
          <w:p w:rsidR="00A551C1" w:rsidRDefault="00A551C1">
            <w:pPr>
              <w:snapToGrid w:val="0"/>
              <w:rPr>
                <w:sz w:val="28"/>
                <w:szCs w:val="28"/>
                <w:lang w:eastAsia="ar-SA"/>
              </w:rPr>
            </w:pPr>
          </w:p>
          <w:p w:rsidR="00A551C1" w:rsidRDefault="00A551C1">
            <w:pPr>
              <w:jc w:val="center"/>
              <w:rPr>
                <w:b/>
                <w:sz w:val="44"/>
                <w:szCs w:val="44"/>
              </w:rPr>
            </w:pPr>
          </w:p>
          <w:p w:rsidR="00A551C1" w:rsidRDefault="00A551C1">
            <w:pPr>
              <w:jc w:val="center"/>
              <w:rPr>
                <w:b/>
                <w:sz w:val="44"/>
                <w:szCs w:val="44"/>
              </w:rPr>
            </w:pPr>
          </w:p>
          <w:p w:rsidR="00A551C1" w:rsidRDefault="00A551C1">
            <w:pPr>
              <w:spacing w:line="312" w:lineRule="auto"/>
              <w:jc w:val="center"/>
              <w:rPr>
                <w:rFonts w:ascii="Cambria" w:hAnsi="Cambria" w:cs="Cambria"/>
                <w:b/>
                <w:sz w:val="44"/>
                <w:szCs w:val="44"/>
              </w:rPr>
            </w:pPr>
            <w:r>
              <w:rPr>
                <w:rFonts w:ascii="Cambria" w:hAnsi="Cambria" w:cs="Cambria"/>
                <w:b/>
                <w:sz w:val="44"/>
                <w:szCs w:val="44"/>
              </w:rPr>
              <w:t xml:space="preserve">ПРАВИЛА </w:t>
            </w:r>
          </w:p>
          <w:p w:rsidR="00A551C1" w:rsidRDefault="00A551C1">
            <w:pPr>
              <w:spacing w:line="312" w:lineRule="auto"/>
              <w:jc w:val="center"/>
              <w:rPr>
                <w:rFonts w:ascii="Cambria" w:hAnsi="Cambria" w:cs="Cambria"/>
                <w:b/>
                <w:sz w:val="44"/>
                <w:szCs w:val="44"/>
              </w:rPr>
            </w:pPr>
            <w:r>
              <w:rPr>
                <w:rFonts w:ascii="Cambria" w:hAnsi="Cambria" w:cs="Cambria"/>
                <w:b/>
                <w:sz w:val="44"/>
                <w:szCs w:val="44"/>
              </w:rPr>
              <w:t>ЗЕМЛЕПОЛЬЗОВАНИЯ И ЗАСТРОЙКИ</w:t>
            </w:r>
          </w:p>
          <w:p w:rsidR="00A551C1" w:rsidRDefault="00A551C1">
            <w:pPr>
              <w:spacing w:line="312" w:lineRule="auto"/>
              <w:jc w:val="center"/>
              <w:rPr>
                <w:rFonts w:ascii="Cambria" w:hAnsi="Cambria" w:cs="Cambria"/>
                <w:b/>
                <w:sz w:val="44"/>
                <w:szCs w:val="44"/>
              </w:rPr>
            </w:pPr>
            <w:r>
              <w:rPr>
                <w:rFonts w:ascii="Cambria" w:hAnsi="Cambria" w:cs="Cambria"/>
                <w:b/>
                <w:sz w:val="44"/>
                <w:szCs w:val="44"/>
              </w:rPr>
              <w:t xml:space="preserve"> КАНЕВСКОГО СЕЛЬСКОГО ПОСЕЛЕНИЯ</w:t>
            </w:r>
          </w:p>
          <w:p w:rsidR="00A551C1" w:rsidRDefault="00A551C1">
            <w:pPr>
              <w:spacing w:line="312" w:lineRule="auto"/>
              <w:jc w:val="center"/>
              <w:rPr>
                <w:rFonts w:ascii="Times New Roman" w:hAnsi="Times New Roman" w:cs="Times New Roman"/>
                <w:b/>
                <w:sz w:val="40"/>
                <w:szCs w:val="40"/>
              </w:rPr>
            </w:pPr>
            <w:r>
              <w:rPr>
                <w:rFonts w:ascii="Cambria" w:hAnsi="Cambria" w:cs="Cambria"/>
                <w:b/>
                <w:sz w:val="44"/>
                <w:szCs w:val="44"/>
              </w:rPr>
              <w:t xml:space="preserve"> КАНЕВСКОГО РАЙОНА</w:t>
            </w:r>
          </w:p>
          <w:p w:rsidR="00A551C1" w:rsidRDefault="00A551C1">
            <w:pPr>
              <w:jc w:val="center"/>
              <w:rPr>
                <w:b/>
                <w:sz w:val="40"/>
                <w:szCs w:val="40"/>
              </w:rPr>
            </w:pPr>
          </w:p>
          <w:p w:rsidR="00A551C1" w:rsidRDefault="00A551C1">
            <w:pPr>
              <w:jc w:val="center"/>
              <w:rPr>
                <w:b/>
                <w:sz w:val="28"/>
                <w:szCs w:val="28"/>
              </w:rPr>
            </w:pPr>
            <w:r>
              <w:rPr>
                <w:b/>
                <w:sz w:val="40"/>
                <w:szCs w:val="40"/>
              </w:rPr>
              <w:t>(</w:t>
            </w:r>
            <w:r>
              <w:rPr>
                <w:b/>
                <w:sz w:val="28"/>
                <w:szCs w:val="28"/>
              </w:rPr>
              <w:t>утверждены Решением Совета Каневского сельского поселения Каневского района 15.10.2014 г. № 6;  с изменениями  от 25.11.2016 г. Решение Совета К</w:t>
            </w:r>
            <w:r>
              <w:rPr>
                <w:b/>
                <w:sz w:val="28"/>
                <w:szCs w:val="28"/>
              </w:rPr>
              <w:t>а</w:t>
            </w:r>
            <w:r>
              <w:rPr>
                <w:b/>
                <w:sz w:val="28"/>
                <w:szCs w:val="28"/>
              </w:rPr>
              <w:t>невского сельского поселения Каневского района № 133, с изменениями от 27.12.2016 г. Решение Совета Каневского сельского поселения Каневского ра</w:t>
            </w:r>
            <w:r>
              <w:rPr>
                <w:b/>
                <w:sz w:val="28"/>
                <w:szCs w:val="28"/>
              </w:rPr>
              <w:t>й</w:t>
            </w:r>
            <w:r>
              <w:rPr>
                <w:b/>
                <w:sz w:val="28"/>
                <w:szCs w:val="28"/>
              </w:rPr>
              <w:t>она № 140, с изменениями от 29.09.2017 г. Решение Совета Каневского сел</w:t>
            </w:r>
            <w:r>
              <w:rPr>
                <w:b/>
                <w:sz w:val="28"/>
                <w:szCs w:val="28"/>
              </w:rPr>
              <w:t>ь</w:t>
            </w:r>
            <w:r>
              <w:rPr>
                <w:b/>
                <w:sz w:val="28"/>
                <w:szCs w:val="28"/>
              </w:rPr>
              <w:t>ского поселения Каневского района № 180</w:t>
            </w:r>
            <w:r w:rsidR="002F0938">
              <w:rPr>
                <w:b/>
                <w:sz w:val="28"/>
                <w:szCs w:val="28"/>
              </w:rPr>
              <w:t>, с изменениями от 27.02.2018 г. Р</w:t>
            </w:r>
            <w:r w:rsidR="002F0938">
              <w:rPr>
                <w:b/>
                <w:sz w:val="28"/>
                <w:szCs w:val="28"/>
              </w:rPr>
              <w:t>е</w:t>
            </w:r>
            <w:r w:rsidR="002F0938">
              <w:rPr>
                <w:b/>
                <w:sz w:val="28"/>
                <w:szCs w:val="28"/>
              </w:rPr>
              <w:t xml:space="preserve">шение Совета Каневского сельского поселения Каневского </w:t>
            </w:r>
            <w:r w:rsidR="002F0938" w:rsidRPr="008B594B">
              <w:rPr>
                <w:b/>
                <w:sz w:val="28"/>
                <w:szCs w:val="28"/>
              </w:rPr>
              <w:t xml:space="preserve">района №  </w:t>
            </w:r>
            <w:r w:rsidR="008B594B" w:rsidRPr="008B594B">
              <w:rPr>
                <w:b/>
                <w:sz w:val="28"/>
                <w:szCs w:val="28"/>
              </w:rPr>
              <w:t>217</w:t>
            </w:r>
            <w:bookmarkStart w:id="1" w:name="_GoBack"/>
            <w:bookmarkEnd w:id="1"/>
            <w:r w:rsidRPr="008B594B">
              <w:rPr>
                <w:b/>
                <w:sz w:val="28"/>
                <w:szCs w:val="28"/>
              </w:rPr>
              <w:t>)</w:t>
            </w:r>
          </w:p>
          <w:p w:rsidR="00A551C1" w:rsidRDefault="00A551C1">
            <w:pPr>
              <w:jc w:val="center"/>
              <w:rPr>
                <w:b/>
                <w:sz w:val="28"/>
                <w:szCs w:val="28"/>
              </w:rPr>
            </w:pPr>
          </w:p>
          <w:p w:rsidR="00A551C1" w:rsidRDefault="00A551C1">
            <w:pPr>
              <w:spacing w:line="360" w:lineRule="auto"/>
              <w:jc w:val="center"/>
              <w:rPr>
                <w:b/>
                <w:sz w:val="40"/>
                <w:szCs w:val="40"/>
              </w:rPr>
            </w:pPr>
          </w:p>
          <w:p w:rsidR="00A551C1" w:rsidRDefault="00A551C1">
            <w:pPr>
              <w:spacing w:line="360" w:lineRule="auto"/>
              <w:jc w:val="center"/>
              <w:rPr>
                <w:b/>
                <w:sz w:val="32"/>
                <w:szCs w:val="32"/>
              </w:rPr>
            </w:pPr>
          </w:p>
          <w:p w:rsidR="00A551C1" w:rsidRDefault="00A551C1">
            <w:pPr>
              <w:snapToGrid w:val="0"/>
              <w:jc w:val="center"/>
              <w:rPr>
                <w:sz w:val="28"/>
                <w:szCs w:val="28"/>
              </w:rPr>
            </w:pPr>
          </w:p>
          <w:p w:rsidR="00A551C1" w:rsidRDefault="00A551C1">
            <w:pPr>
              <w:snapToGrid w:val="0"/>
              <w:jc w:val="center"/>
              <w:rPr>
                <w:sz w:val="28"/>
                <w:szCs w:val="28"/>
              </w:rPr>
            </w:pPr>
          </w:p>
          <w:p w:rsidR="00A551C1" w:rsidRDefault="00A551C1">
            <w:pPr>
              <w:snapToGrid w:val="0"/>
              <w:jc w:val="center"/>
              <w:rPr>
                <w:sz w:val="28"/>
                <w:szCs w:val="28"/>
              </w:rPr>
            </w:pPr>
          </w:p>
          <w:p w:rsidR="00A551C1" w:rsidRDefault="00A551C1">
            <w:pPr>
              <w:snapToGrid w:val="0"/>
              <w:jc w:val="center"/>
              <w:rPr>
                <w:sz w:val="28"/>
                <w:szCs w:val="28"/>
              </w:rPr>
            </w:pPr>
          </w:p>
          <w:p w:rsidR="00A551C1" w:rsidRDefault="00A551C1">
            <w:pPr>
              <w:snapToGrid w:val="0"/>
              <w:jc w:val="center"/>
              <w:rPr>
                <w:sz w:val="28"/>
                <w:szCs w:val="28"/>
              </w:rPr>
            </w:pPr>
          </w:p>
          <w:p w:rsidR="00A551C1" w:rsidRDefault="00A551C1">
            <w:pPr>
              <w:snapToGrid w:val="0"/>
              <w:rPr>
                <w:sz w:val="28"/>
                <w:szCs w:val="28"/>
              </w:rPr>
            </w:pPr>
          </w:p>
          <w:p w:rsidR="00A551C1" w:rsidRDefault="00A551C1">
            <w:pPr>
              <w:snapToGrid w:val="0"/>
              <w:rPr>
                <w:sz w:val="28"/>
                <w:szCs w:val="28"/>
              </w:rPr>
            </w:pPr>
          </w:p>
          <w:p w:rsidR="00A551C1" w:rsidRDefault="00A551C1">
            <w:pPr>
              <w:snapToGrid w:val="0"/>
              <w:rPr>
                <w:sz w:val="28"/>
                <w:szCs w:val="28"/>
              </w:rPr>
            </w:pPr>
          </w:p>
          <w:p w:rsidR="00A551C1" w:rsidRDefault="00A551C1">
            <w:pPr>
              <w:snapToGrid w:val="0"/>
              <w:rPr>
                <w:sz w:val="28"/>
                <w:szCs w:val="28"/>
              </w:rPr>
            </w:pPr>
          </w:p>
          <w:p w:rsidR="00A551C1" w:rsidRDefault="00A551C1">
            <w:pPr>
              <w:snapToGrid w:val="0"/>
              <w:rPr>
                <w:sz w:val="28"/>
                <w:szCs w:val="28"/>
              </w:rPr>
            </w:pPr>
          </w:p>
          <w:p w:rsidR="00A551C1" w:rsidRDefault="00A551C1">
            <w:pPr>
              <w:snapToGrid w:val="0"/>
              <w:rPr>
                <w:sz w:val="28"/>
                <w:szCs w:val="28"/>
              </w:rPr>
            </w:pPr>
          </w:p>
          <w:p w:rsidR="00A551C1" w:rsidRDefault="00A551C1">
            <w:pPr>
              <w:jc w:val="center"/>
              <w:rPr>
                <w:sz w:val="28"/>
                <w:szCs w:val="28"/>
              </w:rPr>
            </w:pPr>
            <w:r>
              <w:rPr>
                <w:sz w:val="28"/>
                <w:szCs w:val="28"/>
              </w:rPr>
              <w:t>Каневская, 2014 г.</w:t>
            </w:r>
          </w:p>
          <w:p w:rsidR="00A551C1" w:rsidRDefault="00A551C1">
            <w:pPr>
              <w:jc w:val="center"/>
              <w:rPr>
                <w:sz w:val="28"/>
                <w:szCs w:val="28"/>
                <w:lang w:eastAsia="ar-SA"/>
              </w:rPr>
            </w:pPr>
          </w:p>
        </w:tc>
      </w:tr>
      <w:tr w:rsidR="00A551C1" w:rsidTr="00A551C1">
        <w:trPr>
          <w:cantSplit/>
          <w:trHeight w:hRule="exact" w:val="1256"/>
        </w:trPr>
        <w:tc>
          <w:tcPr>
            <w:tcW w:w="10009" w:type="dxa"/>
            <w:vMerge/>
            <w:tcBorders>
              <w:top w:val="double" w:sz="2" w:space="0" w:color="000000"/>
              <w:left w:val="single" w:sz="8" w:space="0" w:color="000000"/>
              <w:bottom w:val="single" w:sz="8" w:space="0" w:color="000000"/>
              <w:right w:val="single" w:sz="8" w:space="0" w:color="000000"/>
            </w:tcBorders>
            <w:vAlign w:val="center"/>
            <w:hideMark/>
          </w:tcPr>
          <w:p w:rsidR="00A551C1" w:rsidRDefault="00A551C1">
            <w:pPr>
              <w:spacing w:after="0" w:line="240" w:lineRule="auto"/>
              <w:rPr>
                <w:sz w:val="28"/>
                <w:szCs w:val="28"/>
                <w:lang w:eastAsia="ar-SA"/>
              </w:rPr>
            </w:pPr>
          </w:p>
        </w:tc>
      </w:tr>
      <w:tr w:rsidR="00A551C1" w:rsidTr="00A551C1">
        <w:trPr>
          <w:cantSplit/>
          <w:trHeight w:hRule="exact" w:val="1230"/>
        </w:trPr>
        <w:tc>
          <w:tcPr>
            <w:tcW w:w="10009" w:type="dxa"/>
            <w:vMerge/>
            <w:tcBorders>
              <w:top w:val="double" w:sz="2" w:space="0" w:color="000000"/>
              <w:left w:val="single" w:sz="8" w:space="0" w:color="000000"/>
              <w:bottom w:val="single" w:sz="8" w:space="0" w:color="000000"/>
              <w:right w:val="single" w:sz="8" w:space="0" w:color="000000"/>
            </w:tcBorders>
            <w:vAlign w:val="center"/>
            <w:hideMark/>
          </w:tcPr>
          <w:p w:rsidR="00A551C1" w:rsidRDefault="00A551C1">
            <w:pPr>
              <w:spacing w:after="0" w:line="240" w:lineRule="auto"/>
              <w:rPr>
                <w:sz w:val="28"/>
                <w:szCs w:val="28"/>
                <w:lang w:eastAsia="ar-SA"/>
              </w:rPr>
            </w:pPr>
          </w:p>
        </w:tc>
      </w:tr>
      <w:tr w:rsidR="00A551C1" w:rsidTr="00A551C1">
        <w:trPr>
          <w:cantSplit/>
          <w:trHeight w:hRule="exact" w:val="1396"/>
        </w:trPr>
        <w:tc>
          <w:tcPr>
            <w:tcW w:w="10009" w:type="dxa"/>
            <w:vMerge/>
            <w:tcBorders>
              <w:top w:val="double" w:sz="2" w:space="0" w:color="000000"/>
              <w:left w:val="single" w:sz="8" w:space="0" w:color="000000"/>
              <w:bottom w:val="single" w:sz="8" w:space="0" w:color="000000"/>
              <w:right w:val="single" w:sz="8" w:space="0" w:color="000000"/>
            </w:tcBorders>
            <w:vAlign w:val="center"/>
            <w:hideMark/>
          </w:tcPr>
          <w:p w:rsidR="00A551C1" w:rsidRDefault="00A551C1">
            <w:pPr>
              <w:spacing w:after="0" w:line="240" w:lineRule="auto"/>
              <w:rPr>
                <w:sz w:val="28"/>
                <w:szCs w:val="28"/>
                <w:lang w:eastAsia="ar-SA"/>
              </w:rPr>
            </w:pPr>
          </w:p>
        </w:tc>
      </w:tr>
    </w:tbl>
    <w:p w:rsidR="00A551C1" w:rsidRDefault="00A551C1" w:rsidP="00A551C1">
      <w:pPr>
        <w:pageBreakBefore/>
        <w:jc w:val="center"/>
        <w:rPr>
          <w:sz w:val="28"/>
          <w:szCs w:val="28"/>
          <w:lang w:eastAsia="ar-SA"/>
        </w:rPr>
      </w:pPr>
    </w:p>
    <w:p w:rsidR="00A551C1" w:rsidRDefault="00A551C1" w:rsidP="00A551C1">
      <w:pPr>
        <w:rPr>
          <w:sz w:val="28"/>
          <w:szCs w:val="28"/>
        </w:rPr>
      </w:pPr>
    </w:p>
    <w:p w:rsidR="00A551C1" w:rsidRDefault="00A551C1" w:rsidP="00A551C1">
      <w:pPr>
        <w:rPr>
          <w:sz w:val="28"/>
          <w:szCs w:val="28"/>
        </w:rPr>
      </w:pPr>
    </w:p>
    <w:p w:rsidR="00A551C1" w:rsidRDefault="00A551C1" w:rsidP="00A551C1">
      <w:pPr>
        <w:rPr>
          <w:sz w:val="28"/>
          <w:szCs w:val="28"/>
        </w:rPr>
      </w:pPr>
    </w:p>
    <w:p w:rsidR="00A551C1" w:rsidRDefault="00A551C1" w:rsidP="00A551C1">
      <w:pPr>
        <w:rPr>
          <w:sz w:val="28"/>
          <w:szCs w:val="28"/>
        </w:rPr>
      </w:pPr>
    </w:p>
    <w:p w:rsidR="00A551C1" w:rsidRDefault="00A551C1" w:rsidP="00A551C1">
      <w:pPr>
        <w:jc w:val="center"/>
        <w:rPr>
          <w:b/>
          <w:sz w:val="44"/>
          <w:szCs w:val="44"/>
        </w:rPr>
      </w:pPr>
      <w:r>
        <w:rPr>
          <w:b/>
          <w:sz w:val="44"/>
          <w:szCs w:val="44"/>
        </w:rPr>
        <w:t xml:space="preserve">ПРАВИЛА </w:t>
      </w:r>
    </w:p>
    <w:p w:rsidR="00A551C1" w:rsidRDefault="00A551C1" w:rsidP="00A551C1">
      <w:pPr>
        <w:jc w:val="center"/>
        <w:rPr>
          <w:sz w:val="28"/>
          <w:szCs w:val="28"/>
        </w:rPr>
      </w:pPr>
      <w:r>
        <w:rPr>
          <w:b/>
          <w:sz w:val="44"/>
          <w:szCs w:val="44"/>
        </w:rPr>
        <w:t>ЗЕМЛЕПОЛЬЗОВАНИЯ И ЗАСТРОЙКИ КАНЕВСКОГО СЕЛЬСКОГО ПОСЕЛЕНИЯ КАНЕВСКОГО РАЙОНА</w:t>
      </w:r>
    </w:p>
    <w:p w:rsidR="00A551C1" w:rsidRDefault="00A551C1" w:rsidP="00A551C1">
      <w:pPr>
        <w:rPr>
          <w:sz w:val="28"/>
          <w:szCs w:val="28"/>
        </w:rPr>
      </w:pPr>
    </w:p>
    <w:p w:rsidR="00A551C1" w:rsidRDefault="00A551C1" w:rsidP="00A551C1">
      <w:pPr>
        <w:rPr>
          <w:b/>
          <w:sz w:val="32"/>
          <w:szCs w:val="32"/>
        </w:rPr>
      </w:pPr>
    </w:p>
    <w:p w:rsidR="00A551C1" w:rsidRDefault="00A551C1" w:rsidP="00A551C1">
      <w:pPr>
        <w:rPr>
          <w:b/>
          <w:sz w:val="32"/>
          <w:szCs w:val="32"/>
        </w:rPr>
      </w:pPr>
    </w:p>
    <w:p w:rsidR="00A551C1" w:rsidRDefault="00A551C1" w:rsidP="00A551C1">
      <w:pPr>
        <w:jc w:val="center"/>
        <w:rPr>
          <w:b/>
          <w:sz w:val="32"/>
          <w:szCs w:val="32"/>
        </w:rPr>
      </w:pPr>
      <w:r>
        <w:rPr>
          <w:b/>
          <w:sz w:val="32"/>
          <w:szCs w:val="32"/>
        </w:rPr>
        <w:t xml:space="preserve">Часть </w:t>
      </w:r>
      <w:r>
        <w:rPr>
          <w:b/>
          <w:sz w:val="32"/>
          <w:szCs w:val="32"/>
          <w:lang w:val="en-US"/>
        </w:rPr>
        <w:t>I</w:t>
      </w:r>
      <w:r>
        <w:rPr>
          <w:b/>
          <w:sz w:val="32"/>
          <w:szCs w:val="32"/>
        </w:rPr>
        <w:t>. Порядок применения правил землепользования и застро</w:t>
      </w:r>
      <w:r>
        <w:rPr>
          <w:b/>
          <w:sz w:val="32"/>
          <w:szCs w:val="32"/>
        </w:rPr>
        <w:t>й</w:t>
      </w:r>
      <w:r>
        <w:rPr>
          <w:b/>
          <w:sz w:val="32"/>
          <w:szCs w:val="32"/>
        </w:rPr>
        <w:t>ки и внесения изменений в указанные правила</w:t>
      </w:r>
    </w:p>
    <w:p w:rsidR="00A551C1" w:rsidRDefault="00A551C1" w:rsidP="00A551C1">
      <w:pPr>
        <w:jc w:val="center"/>
        <w:rPr>
          <w:b/>
          <w:sz w:val="32"/>
          <w:szCs w:val="32"/>
        </w:rPr>
      </w:pPr>
    </w:p>
    <w:p w:rsidR="00A551C1" w:rsidRDefault="00A551C1" w:rsidP="00A551C1">
      <w:pPr>
        <w:jc w:val="center"/>
        <w:rPr>
          <w:b/>
          <w:sz w:val="32"/>
          <w:szCs w:val="32"/>
        </w:rPr>
      </w:pPr>
      <w:r>
        <w:rPr>
          <w:b/>
          <w:sz w:val="32"/>
          <w:szCs w:val="32"/>
        </w:rPr>
        <w:t xml:space="preserve">Часть </w:t>
      </w:r>
      <w:r>
        <w:rPr>
          <w:b/>
          <w:sz w:val="32"/>
          <w:szCs w:val="32"/>
          <w:lang w:val="en-US"/>
        </w:rPr>
        <w:t>II</w:t>
      </w:r>
      <w:r>
        <w:rPr>
          <w:b/>
          <w:sz w:val="32"/>
          <w:szCs w:val="32"/>
        </w:rPr>
        <w:t>. Карта градостроительного зонирования</w:t>
      </w:r>
    </w:p>
    <w:p w:rsidR="00A551C1" w:rsidRDefault="00A551C1" w:rsidP="00A551C1">
      <w:pPr>
        <w:jc w:val="center"/>
        <w:rPr>
          <w:b/>
          <w:sz w:val="32"/>
          <w:szCs w:val="32"/>
        </w:rPr>
      </w:pPr>
    </w:p>
    <w:p w:rsidR="00A551C1" w:rsidRDefault="00A551C1" w:rsidP="00A551C1">
      <w:pPr>
        <w:jc w:val="center"/>
        <w:rPr>
          <w:sz w:val="36"/>
          <w:szCs w:val="36"/>
        </w:rPr>
      </w:pPr>
      <w:r>
        <w:rPr>
          <w:b/>
          <w:sz w:val="32"/>
          <w:szCs w:val="32"/>
        </w:rPr>
        <w:t xml:space="preserve">Часть </w:t>
      </w:r>
      <w:r>
        <w:rPr>
          <w:b/>
          <w:sz w:val="32"/>
          <w:szCs w:val="32"/>
          <w:lang w:val="en-US"/>
        </w:rPr>
        <w:t>III</w:t>
      </w:r>
      <w:r>
        <w:rPr>
          <w:b/>
          <w:sz w:val="32"/>
          <w:szCs w:val="32"/>
        </w:rPr>
        <w:t>. Градостроительные регламенты</w:t>
      </w:r>
    </w:p>
    <w:p w:rsidR="00A551C1" w:rsidRDefault="00A551C1" w:rsidP="00A551C1">
      <w:pPr>
        <w:jc w:val="center"/>
        <w:rPr>
          <w:sz w:val="36"/>
          <w:szCs w:val="36"/>
        </w:rPr>
      </w:pPr>
    </w:p>
    <w:p w:rsidR="00A551C1" w:rsidRDefault="00A551C1" w:rsidP="00A551C1">
      <w:pPr>
        <w:rPr>
          <w:sz w:val="36"/>
          <w:szCs w:val="36"/>
        </w:rPr>
      </w:pPr>
    </w:p>
    <w:p w:rsidR="00A551C1" w:rsidRDefault="00A551C1" w:rsidP="00A551C1">
      <w:pPr>
        <w:rPr>
          <w:sz w:val="28"/>
          <w:szCs w:val="28"/>
        </w:rPr>
      </w:pPr>
    </w:p>
    <w:p w:rsidR="00A551C1" w:rsidRDefault="00A551C1" w:rsidP="00A551C1">
      <w:pPr>
        <w:rPr>
          <w:sz w:val="28"/>
          <w:szCs w:val="28"/>
        </w:rPr>
      </w:pPr>
    </w:p>
    <w:p w:rsidR="00A551C1" w:rsidRDefault="00A551C1" w:rsidP="00A551C1">
      <w:pPr>
        <w:jc w:val="center"/>
        <w:rPr>
          <w:b/>
          <w:sz w:val="28"/>
          <w:szCs w:val="28"/>
        </w:rPr>
      </w:pPr>
      <w:r>
        <w:rPr>
          <w:sz w:val="28"/>
          <w:szCs w:val="28"/>
        </w:rPr>
        <w:t>Каневская, 2014 г. </w:t>
      </w:r>
    </w:p>
    <w:p w:rsidR="0045227A" w:rsidRPr="0045227A" w:rsidRDefault="0045227A" w:rsidP="00A551C1">
      <w:pPr>
        <w:widowControl w:val="0"/>
        <w:suppressAutoHyphens/>
        <w:autoSpaceDE w:val="0"/>
        <w:spacing w:after="0" w:line="240" w:lineRule="auto"/>
        <w:jc w:val="center"/>
        <w:rPr>
          <w:rFonts w:ascii="Times New Roman" w:eastAsia="Times New Roman" w:hAnsi="Times New Roman" w:cs="Times New Roman"/>
          <w:i/>
          <w:sz w:val="28"/>
          <w:szCs w:val="28"/>
          <w:lang w:eastAsia="ar-SA"/>
        </w:rPr>
      </w:pPr>
    </w:p>
    <w:p w:rsidR="0045227A" w:rsidRPr="0045227A" w:rsidRDefault="0045227A" w:rsidP="0045227A">
      <w:pPr>
        <w:widowControl w:val="0"/>
        <w:suppressAutoHyphens/>
        <w:autoSpaceDE w:val="0"/>
        <w:spacing w:after="0" w:line="240" w:lineRule="auto"/>
        <w:ind w:firstLine="720"/>
        <w:rPr>
          <w:rFonts w:ascii="Times New Roman" w:eastAsia="Times New Roman" w:hAnsi="Times New Roman" w:cs="Times New Roman"/>
          <w:i/>
          <w:sz w:val="28"/>
          <w:szCs w:val="28"/>
          <w:lang w:eastAsia="ar-SA"/>
        </w:rPr>
      </w:pPr>
      <w:r w:rsidRPr="0045227A">
        <w:rPr>
          <w:rFonts w:ascii="Times New Roman" w:eastAsia="Times New Roman" w:hAnsi="Times New Roman" w:cs="Times New Roman"/>
          <w:b/>
          <w:sz w:val="24"/>
          <w:szCs w:val="24"/>
          <w:u w:val="single"/>
          <w:lang w:eastAsia="ar-SA"/>
        </w:rPr>
        <w:lastRenderedPageBreak/>
        <w:t>Часть I. ПОРЯДОК ПРИМЕНЕНИЯ ПРАВИЛ ЗЕМЛЕПОЛЬЗОВАНИЯ И ЗАСТРОЙКИ И ВНЕСЕНИЯ ИЗМЕНЕИЙ В УКАЗАННЫЕ ПРАВИЛА</w:t>
      </w:r>
      <w:r w:rsidRPr="0045227A">
        <w:rPr>
          <w:rFonts w:ascii="Times New Roman" w:eastAsia="Times New Roman" w:hAnsi="Times New Roman" w:cs="Times New Roman"/>
          <w:b/>
          <w:sz w:val="24"/>
          <w:szCs w:val="24"/>
          <w:u w:val="single"/>
          <w:lang w:eastAsia="ar-SA"/>
        </w:rPr>
        <w:tab/>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i/>
          <w:sz w:val="28"/>
          <w:szCs w:val="28"/>
          <w:lang w:eastAsia="ar-SA"/>
        </w:rPr>
      </w:pPr>
    </w:p>
    <w:p w:rsidR="0045227A" w:rsidRPr="0045227A" w:rsidRDefault="0045227A" w:rsidP="0045227A">
      <w:pPr>
        <w:widowControl w:val="0"/>
        <w:suppressAutoHyphens/>
        <w:autoSpaceDE w:val="0"/>
        <w:spacing w:after="0" w:line="240" w:lineRule="auto"/>
        <w:ind w:left="142"/>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 xml:space="preserve">ГЛАВА 1. </w:t>
      </w:r>
      <w:r w:rsidRPr="0045227A">
        <w:rPr>
          <w:rFonts w:ascii="Times New Roman" w:eastAsia="Times New Roman" w:hAnsi="Times New Roman" w:cs="Times New Roman"/>
          <w:b/>
          <w:sz w:val="28"/>
          <w:szCs w:val="28"/>
          <w:lang w:eastAsia="ar-SA"/>
        </w:rPr>
        <w:t>Регулирование землепользования и застройки органами местного самоуправления</w:t>
      </w:r>
      <w:r w:rsidRPr="0045227A">
        <w:rPr>
          <w:rFonts w:ascii="Times New Roman" w:eastAsia="Times New Roman" w:hAnsi="Times New Roman" w:cs="Times New Roman"/>
          <w:b/>
          <w:sz w:val="24"/>
          <w:szCs w:val="24"/>
          <w:lang w:eastAsia="ar-SA"/>
        </w:rPr>
        <w:t xml:space="preserve"> </w:t>
      </w:r>
    </w:p>
    <w:p w:rsidR="0045227A" w:rsidRPr="0045227A" w:rsidRDefault="0045227A" w:rsidP="0045227A">
      <w:pPr>
        <w:widowControl w:val="0"/>
        <w:suppressAutoHyphens/>
        <w:autoSpaceDE w:val="0"/>
        <w:spacing w:after="0" w:line="240" w:lineRule="auto"/>
        <w:ind w:left="142"/>
        <w:jc w:val="both"/>
        <w:rPr>
          <w:rFonts w:ascii="Times New Roman" w:eastAsia="Times New Roman" w:hAnsi="Times New Roman" w:cs="Times New Roman"/>
          <w:b/>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Раздел 1. Общие положения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Статья 1.Основные понятия, используемые в Правилах</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Статья 2.Основания введения, назначение и состав Правил</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sz w:val="24"/>
          <w:szCs w:val="24"/>
          <w:lang w:eastAsia="ar-SA"/>
        </w:rPr>
        <w:t>Статья 3. Открытость и доступность информации о землепользовании и застройке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b/>
          <w:sz w:val="24"/>
          <w:szCs w:val="24"/>
          <w:lang w:eastAsia="ar-SA"/>
        </w:rPr>
        <w:t>Раздел 2. Права использования недвижимости, возникшие до вступления в силу Правил</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Статья 4. Общие положения, относящиеся к ранее возникшим правам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sz w:val="24"/>
          <w:szCs w:val="24"/>
          <w:lang w:eastAsia="ar-SA"/>
        </w:rPr>
        <w:t>Статья 5. Использование и строительные изменения объектов недвижимости, несоответствующих Правилам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Раздел 3. Участники отношений, возникающих по поводу землепользования и застройки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b/>
          <w:sz w:val="24"/>
          <w:szCs w:val="24"/>
          <w:lang w:eastAsia="ar-SA"/>
        </w:rPr>
        <w:t xml:space="preserve">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Статья 6. Общие положения о лицах, осуществляющих землепользование и застройку, и их действиях</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i/>
          <w:sz w:val="24"/>
          <w:szCs w:val="24"/>
          <w:lang w:eastAsia="ar-SA"/>
        </w:rPr>
      </w:pPr>
      <w:r w:rsidRPr="0045227A">
        <w:rPr>
          <w:rFonts w:ascii="Times New Roman" w:eastAsia="Times New Roman" w:hAnsi="Times New Roman" w:cs="Times New Roman"/>
          <w:sz w:val="24"/>
          <w:szCs w:val="24"/>
          <w:lang w:eastAsia="ar-SA"/>
        </w:rPr>
        <w:t>Статья 7.</w:t>
      </w:r>
      <w:r w:rsidR="00A40C42">
        <w:rPr>
          <w:rFonts w:ascii="Times New Roman" w:eastAsia="Times New Roman" w:hAnsi="Times New Roman" w:cs="Times New Roman"/>
          <w:sz w:val="24"/>
          <w:szCs w:val="24"/>
          <w:lang w:eastAsia="ar-SA"/>
        </w:rPr>
        <w:t xml:space="preserve"> </w:t>
      </w:r>
      <w:r w:rsidRPr="0045227A">
        <w:rPr>
          <w:rFonts w:ascii="Times New Roman" w:eastAsia="Times New Roman" w:hAnsi="Times New Roman" w:cs="Times New Roman"/>
          <w:sz w:val="24"/>
          <w:szCs w:val="24"/>
          <w:lang w:eastAsia="ar-SA"/>
        </w:rPr>
        <w:t>Комиссия по землепользованию и застройке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i/>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r w:rsidRPr="0045227A">
        <w:rPr>
          <w:rFonts w:ascii="Times New Roman" w:eastAsia="Times New Roman" w:hAnsi="Times New Roman" w:cs="Times New Roman"/>
          <w:b/>
          <w:sz w:val="24"/>
          <w:szCs w:val="24"/>
          <w:lang w:eastAsia="ar-SA"/>
        </w:rPr>
        <w:t>Раздел 4. Предоставление прав на земельные участки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Статья 8. Общие положения предоставления прав на земельные участки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Статья 9. Организация и проведение аукционов по продаже земельных участков, находящихся в государственной или муниципальной собственности, или права на заключение договоров аренды земельных участков, находящихся в государственной или муниципальной собственности, на территории Каневского сельского поселения Каневского района.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sz w:val="24"/>
          <w:szCs w:val="24"/>
          <w:lang w:eastAsia="ar-SA"/>
        </w:rPr>
        <w:t>Статья 10. Приобретение прав на земельные участки, на которых расположены объекты недвижимости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Раздел 5. Прекращение и ограничение прав на земельные участки. Сервитуты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Статья 11. Прекращение прав на земельные участки.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Статья 12. Право ограниченного пользования чужим земельным участком (сервитут)</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8"/>
          <w:szCs w:val="28"/>
          <w:lang w:eastAsia="ar-SA"/>
        </w:rPr>
      </w:pPr>
      <w:r w:rsidRPr="0045227A">
        <w:rPr>
          <w:rFonts w:ascii="Times New Roman" w:eastAsia="Times New Roman" w:hAnsi="Times New Roman" w:cs="Times New Roman"/>
          <w:sz w:val="24"/>
          <w:szCs w:val="24"/>
          <w:lang w:eastAsia="ar-SA"/>
        </w:rPr>
        <w:t>Статья 13. Ограничение прав на землю</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8"/>
          <w:szCs w:val="28"/>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8"/>
          <w:szCs w:val="28"/>
          <w:lang w:eastAsia="ar-SA"/>
        </w:rPr>
      </w:pPr>
      <w:r w:rsidRPr="0045227A">
        <w:rPr>
          <w:rFonts w:ascii="Times New Roman" w:eastAsia="Times New Roman" w:hAnsi="Times New Roman" w:cs="Times New Roman"/>
          <w:b/>
          <w:sz w:val="24"/>
          <w:szCs w:val="24"/>
          <w:lang w:eastAsia="ar-SA"/>
        </w:rPr>
        <w:t>ГЛАВА 2.</w:t>
      </w:r>
      <w:r w:rsidRPr="0045227A">
        <w:rPr>
          <w:rFonts w:ascii="Arial" w:eastAsia="Times New Roman" w:hAnsi="Arial" w:cs="Arial"/>
          <w:b/>
          <w:sz w:val="28"/>
          <w:szCs w:val="28"/>
          <w:lang w:eastAsia="ar-SA"/>
        </w:rPr>
        <w:t xml:space="preserve"> </w:t>
      </w:r>
      <w:r w:rsidRPr="0045227A">
        <w:rPr>
          <w:rFonts w:ascii="Times New Roman" w:eastAsia="Times New Roman" w:hAnsi="Times New Roman" w:cs="Times New Roman"/>
          <w:b/>
          <w:sz w:val="28"/>
          <w:szCs w:val="28"/>
          <w:lang w:eastAsia="ar-SA"/>
        </w:rPr>
        <w:t>Изменение видов разрешенного использования земельных участков и объектов капитального строительства физическими и юридическими лицами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8"/>
          <w:szCs w:val="28"/>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Статья 14. Градостроительный регламент</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Статья 15. Виды разрешенного использования земельных участков и объектов капитального 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Статья 16. Предельные (минимальные и (или) максимальные) размеры</w:t>
      </w:r>
      <w:r w:rsidRPr="0045227A">
        <w:rPr>
          <w:rFonts w:ascii="Times New Roman" w:eastAsia="Times New Roman" w:hAnsi="Times New Roman" w:cs="Times New Roman"/>
          <w:b/>
          <w:sz w:val="24"/>
          <w:szCs w:val="24"/>
          <w:lang w:eastAsia="ar-SA"/>
        </w:rPr>
        <w:t xml:space="preserve"> земельных </w:t>
      </w:r>
      <w:r w:rsidRPr="0045227A">
        <w:rPr>
          <w:rFonts w:ascii="Times New Roman" w:eastAsia="Times New Roman" w:hAnsi="Times New Roman" w:cs="Times New Roman"/>
          <w:sz w:val="24"/>
          <w:szCs w:val="24"/>
          <w:lang w:eastAsia="ar-SA"/>
        </w:rPr>
        <w:t>участков и предельные параметры разрешенного строительства, реконструкции объектов капитального 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lastRenderedPageBreak/>
        <w:t>Статья 17. Порядок предоставления разрешения на условно разрешенный вид использования земельного участка или объекта капитального 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8"/>
          <w:szCs w:val="28"/>
          <w:lang w:eastAsia="ar-SA"/>
        </w:rPr>
      </w:pPr>
      <w:r w:rsidRPr="0045227A">
        <w:rPr>
          <w:rFonts w:ascii="Times New Roman" w:eastAsia="Times New Roman" w:hAnsi="Times New Roman" w:cs="Times New Roman"/>
          <w:sz w:val="24"/>
          <w:szCs w:val="24"/>
          <w:lang w:eastAsia="ar-SA"/>
        </w:rPr>
        <w:t>Статья 18. Отклонение от предельных параметров разрешенного строительства, реконструкции объектов капитального 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ГЛАВА 3</w:t>
      </w:r>
      <w:r w:rsidRPr="0045227A">
        <w:rPr>
          <w:rFonts w:ascii="Times New Roman" w:eastAsia="Times New Roman" w:hAnsi="Times New Roman" w:cs="Times New Roman"/>
          <w:b/>
          <w:sz w:val="28"/>
          <w:szCs w:val="28"/>
          <w:lang w:eastAsia="ar-SA"/>
        </w:rPr>
        <w:t>. Подготовка документации по планировке территории</w:t>
      </w:r>
      <w:r w:rsidRPr="0045227A">
        <w:rPr>
          <w:rFonts w:ascii="Times New Roman" w:eastAsia="Times New Roman" w:hAnsi="Times New Roman" w:cs="Times New Roman"/>
          <w:b/>
          <w:sz w:val="24"/>
          <w:szCs w:val="24"/>
          <w:lang w:eastAsia="ar-SA"/>
        </w:rPr>
        <w:t xml:space="preserve">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Статья 19. Общие положения о планировке территории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Статья 20. Инженерные изыскания для подготовки документации по планировке территории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Статья 21. Проекты планировки территории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Статья 22. Проекты межевания территорий</w:t>
      </w: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bCs/>
          <w:sz w:val="24"/>
          <w:szCs w:val="24"/>
          <w:lang w:eastAsia="ru-RU"/>
        </w:rPr>
      </w:pPr>
      <w:r w:rsidRPr="0045227A">
        <w:rPr>
          <w:rFonts w:ascii="Times New Roman" w:eastAsia="Times New Roman" w:hAnsi="Times New Roman" w:cs="Times New Roman"/>
          <w:bCs/>
          <w:sz w:val="24"/>
          <w:szCs w:val="24"/>
          <w:lang w:eastAsia="ru-RU"/>
        </w:rPr>
        <w:t>Статья 23. Подготовка и утверждение документации по планировке территории</w:t>
      </w:r>
    </w:p>
    <w:p w:rsidR="0045227A" w:rsidRPr="0045227A" w:rsidRDefault="0045227A" w:rsidP="0045227A">
      <w:pPr>
        <w:widowControl w:val="0"/>
        <w:suppressAutoHyphens/>
        <w:autoSpaceDE w:val="0"/>
        <w:spacing w:after="0" w:line="240" w:lineRule="auto"/>
        <w:ind w:firstLine="709"/>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Статья 24. </w:t>
      </w:r>
      <w:r w:rsidRPr="0045227A">
        <w:rPr>
          <w:rFonts w:ascii="Times New Roman" w:eastAsia="Times New Roman" w:hAnsi="Times New Roman" w:cs="Times New Roman"/>
          <w:bCs/>
          <w:sz w:val="24"/>
          <w:szCs w:val="24"/>
          <w:shd w:val="clear" w:color="auto" w:fill="FFFFFF"/>
          <w:lang w:eastAsia="ar-SA"/>
        </w:rPr>
        <w:t>Особенности подготовки документации по планировке территории применительно к территории поселения</w:t>
      </w:r>
      <w:r w:rsidRPr="0045227A">
        <w:rPr>
          <w:rFonts w:ascii="Times New Roman" w:eastAsia="Times New Roman" w:hAnsi="Times New Roman" w:cs="Times New Roman"/>
          <w:sz w:val="24"/>
          <w:szCs w:val="24"/>
          <w:lang w:eastAsia="ar-SA"/>
        </w:rPr>
        <w:t xml:space="preserve"> </w:t>
      </w:r>
    </w:p>
    <w:p w:rsidR="0045227A" w:rsidRPr="0045227A" w:rsidRDefault="0045227A" w:rsidP="0045227A">
      <w:pPr>
        <w:widowControl w:val="0"/>
        <w:suppressAutoHyphens/>
        <w:autoSpaceDE w:val="0"/>
        <w:spacing w:after="0" w:line="240" w:lineRule="auto"/>
        <w:ind w:firstLine="709"/>
        <w:jc w:val="both"/>
        <w:rPr>
          <w:rFonts w:ascii="Times New Roman" w:eastAsia="Times New Roman" w:hAnsi="Times New Roman" w:cs="Times New Roman"/>
          <w:b/>
          <w:sz w:val="24"/>
          <w:szCs w:val="24"/>
          <w:lang w:eastAsia="ar-SA"/>
        </w:rPr>
      </w:pPr>
    </w:p>
    <w:p w:rsidR="0045227A" w:rsidRPr="0045227A" w:rsidRDefault="0045227A" w:rsidP="0045227A">
      <w:pPr>
        <w:widowControl w:val="0"/>
        <w:suppressAutoHyphens/>
        <w:autoSpaceDE w:val="0"/>
        <w:spacing w:after="0" w:line="240" w:lineRule="auto"/>
        <w:ind w:firstLine="709"/>
        <w:jc w:val="both"/>
        <w:rPr>
          <w:rFonts w:ascii="Times New Roman" w:eastAsia="Times New Roman" w:hAnsi="Times New Roman" w:cs="Times New Roman"/>
          <w:b/>
          <w:color w:val="FF0000"/>
          <w:sz w:val="24"/>
          <w:szCs w:val="24"/>
          <w:lang w:eastAsia="ar-SA"/>
        </w:rPr>
      </w:pPr>
      <w:r w:rsidRPr="0045227A">
        <w:rPr>
          <w:rFonts w:ascii="Times New Roman" w:eastAsia="Times New Roman" w:hAnsi="Times New Roman" w:cs="Times New Roman"/>
          <w:b/>
          <w:sz w:val="24"/>
          <w:szCs w:val="24"/>
          <w:lang w:eastAsia="ar-SA"/>
        </w:rPr>
        <w:t xml:space="preserve">ГЛАВА 4. </w:t>
      </w:r>
      <w:r w:rsidRPr="0045227A">
        <w:rPr>
          <w:rFonts w:ascii="Times New Roman" w:eastAsia="Times New Roman" w:hAnsi="Times New Roman" w:cs="Times New Roman"/>
          <w:b/>
          <w:sz w:val="28"/>
          <w:szCs w:val="28"/>
          <w:lang w:eastAsia="ar-SA"/>
        </w:rPr>
        <w:t>Информационное обеспечение градостроительной деятельности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Статья 25. Градостроительные планы земельных участков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8"/>
          <w:szCs w:val="28"/>
          <w:lang w:eastAsia="ar-SA"/>
        </w:rPr>
      </w:pPr>
      <w:r w:rsidRPr="0045227A">
        <w:rPr>
          <w:rFonts w:ascii="Times New Roman" w:eastAsia="Times New Roman" w:hAnsi="Times New Roman" w:cs="Times New Roman"/>
          <w:b/>
          <w:sz w:val="24"/>
          <w:szCs w:val="24"/>
          <w:lang w:eastAsia="ar-SA"/>
        </w:rPr>
        <w:t xml:space="preserve">ГЛАВА 5. </w:t>
      </w:r>
      <w:r w:rsidRPr="0045227A">
        <w:rPr>
          <w:rFonts w:ascii="Times New Roman" w:eastAsia="Times New Roman" w:hAnsi="Times New Roman" w:cs="Times New Roman"/>
          <w:b/>
          <w:sz w:val="28"/>
          <w:szCs w:val="28"/>
          <w:lang w:eastAsia="ar-SA"/>
        </w:rPr>
        <w:t>Проведение публичных слушаний по вопросам землепользования и застройки</w:t>
      </w:r>
    </w:p>
    <w:p w:rsidR="0045227A" w:rsidRPr="0045227A" w:rsidRDefault="0045227A" w:rsidP="0045227A">
      <w:pPr>
        <w:widowControl w:val="0"/>
        <w:suppressAutoHyphens/>
        <w:autoSpaceDE w:val="0"/>
        <w:spacing w:after="0" w:line="240" w:lineRule="auto"/>
        <w:ind w:firstLine="709"/>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09"/>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Статья 26. Публичные слушания по вопросам землепользования и застройки</w:t>
      </w:r>
    </w:p>
    <w:p w:rsidR="0045227A" w:rsidRPr="0045227A" w:rsidRDefault="0045227A" w:rsidP="0045227A">
      <w:pPr>
        <w:widowControl w:val="0"/>
        <w:suppressAutoHyphens/>
        <w:autoSpaceDE w:val="0"/>
        <w:spacing w:after="0" w:line="240" w:lineRule="auto"/>
        <w:ind w:firstLine="709"/>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09"/>
        <w:jc w:val="both"/>
        <w:rPr>
          <w:rFonts w:ascii="Times New Roman" w:eastAsia="Times New Roman" w:hAnsi="Times New Roman" w:cs="Times New Roman"/>
          <w:b/>
          <w:sz w:val="28"/>
          <w:szCs w:val="28"/>
          <w:lang w:eastAsia="ar-SA"/>
        </w:rPr>
      </w:pPr>
      <w:r w:rsidRPr="0045227A">
        <w:rPr>
          <w:rFonts w:ascii="Times New Roman" w:eastAsia="Times New Roman" w:hAnsi="Times New Roman" w:cs="Times New Roman"/>
          <w:b/>
          <w:sz w:val="24"/>
          <w:szCs w:val="24"/>
          <w:lang w:eastAsia="ar-SA"/>
        </w:rPr>
        <w:t xml:space="preserve">ГЛАВА 6. </w:t>
      </w:r>
      <w:r w:rsidRPr="0045227A">
        <w:rPr>
          <w:rFonts w:ascii="Times New Roman" w:eastAsia="Times New Roman" w:hAnsi="Times New Roman" w:cs="Times New Roman"/>
          <w:b/>
          <w:sz w:val="28"/>
          <w:szCs w:val="28"/>
          <w:lang w:eastAsia="ar-SA"/>
        </w:rPr>
        <w:t>Внесение изменений в правила землепользования и застройки</w:t>
      </w:r>
    </w:p>
    <w:p w:rsidR="0045227A" w:rsidRPr="0045227A" w:rsidRDefault="0045227A" w:rsidP="0045227A">
      <w:pPr>
        <w:widowControl w:val="0"/>
        <w:suppressAutoHyphens/>
        <w:autoSpaceDE w:val="0"/>
        <w:spacing w:after="0" w:line="240" w:lineRule="auto"/>
        <w:ind w:firstLine="709"/>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sz w:val="24"/>
          <w:szCs w:val="24"/>
          <w:shd w:val="clear" w:color="auto" w:fill="FFFFFF"/>
          <w:lang w:eastAsia="ar-SA"/>
        </w:rPr>
      </w:pPr>
      <w:r w:rsidRPr="0045227A">
        <w:rPr>
          <w:rFonts w:ascii="Times New Roman" w:eastAsia="Times New Roman" w:hAnsi="Times New Roman" w:cs="Times New Roman"/>
          <w:sz w:val="24"/>
          <w:szCs w:val="24"/>
          <w:lang w:eastAsia="ar-SA"/>
        </w:rPr>
        <w:t xml:space="preserve">Статья 27. </w:t>
      </w:r>
      <w:r w:rsidRPr="0045227A">
        <w:rPr>
          <w:rFonts w:ascii="Times New Roman" w:eastAsia="Times New Roman" w:hAnsi="Times New Roman" w:cs="Times New Roman"/>
          <w:bCs/>
          <w:sz w:val="24"/>
          <w:szCs w:val="24"/>
          <w:shd w:val="clear" w:color="auto" w:fill="FFFFFF"/>
          <w:lang w:eastAsia="ar-SA"/>
        </w:rPr>
        <w:t>Порядок внесения изменений в правила землепользования и застройки</w:t>
      </w:r>
    </w:p>
    <w:p w:rsidR="0045227A" w:rsidRPr="0045227A" w:rsidRDefault="0045227A" w:rsidP="0045227A">
      <w:pPr>
        <w:widowControl w:val="0"/>
        <w:suppressAutoHyphens/>
        <w:autoSpaceDE w:val="0"/>
        <w:spacing w:after="0" w:line="240" w:lineRule="auto"/>
        <w:ind w:firstLine="709"/>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8"/>
          <w:szCs w:val="28"/>
          <w:lang w:eastAsia="ar-SA"/>
        </w:rPr>
      </w:pPr>
      <w:r w:rsidRPr="0045227A">
        <w:rPr>
          <w:rFonts w:ascii="Times New Roman" w:eastAsia="Times New Roman" w:hAnsi="Times New Roman" w:cs="Times New Roman"/>
          <w:b/>
          <w:sz w:val="24"/>
          <w:szCs w:val="24"/>
          <w:lang w:eastAsia="ar-SA"/>
        </w:rPr>
        <w:t xml:space="preserve">ГЛАВА 7. </w:t>
      </w:r>
      <w:r w:rsidRPr="0045227A">
        <w:rPr>
          <w:rFonts w:ascii="Times New Roman" w:eastAsia="Times New Roman" w:hAnsi="Times New Roman" w:cs="Times New Roman"/>
          <w:b/>
          <w:sz w:val="28"/>
          <w:szCs w:val="28"/>
          <w:lang w:eastAsia="ar-SA"/>
        </w:rPr>
        <w:t>Регулирование иных вопросов землепользования и застройки</w:t>
      </w:r>
    </w:p>
    <w:p w:rsidR="0045227A" w:rsidRPr="0045227A" w:rsidRDefault="0045227A" w:rsidP="0045227A">
      <w:pPr>
        <w:widowControl w:val="0"/>
        <w:suppressAutoHyphens/>
        <w:autoSpaceDE w:val="0"/>
        <w:spacing w:after="0" w:line="240" w:lineRule="auto"/>
        <w:ind w:firstLine="709"/>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09"/>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Статья 28. Выдача разрешений на строительство</w:t>
      </w:r>
    </w:p>
    <w:p w:rsidR="0045227A" w:rsidRPr="0045227A" w:rsidRDefault="0045227A" w:rsidP="0045227A">
      <w:pPr>
        <w:widowControl w:val="0"/>
        <w:suppressAutoHyphens/>
        <w:autoSpaceDE w:val="0"/>
        <w:spacing w:after="0" w:line="240" w:lineRule="auto"/>
        <w:ind w:firstLine="709"/>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Статья 29. Выдача разрешения на ввод объекта в эксплуатацию</w:t>
      </w:r>
    </w:p>
    <w:p w:rsidR="0045227A" w:rsidRPr="0045227A" w:rsidRDefault="0045227A" w:rsidP="0045227A">
      <w:pPr>
        <w:widowControl w:val="0"/>
        <w:suppressAutoHyphens/>
        <w:autoSpaceDE w:val="0"/>
        <w:spacing w:after="0" w:line="240" w:lineRule="auto"/>
        <w:ind w:firstLine="709"/>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09"/>
        <w:jc w:val="both"/>
        <w:rPr>
          <w:rFonts w:ascii="Times New Roman" w:eastAsia="Times New Roman" w:hAnsi="Times New Roman" w:cs="Times New Roman"/>
          <w:b/>
          <w:i/>
          <w:sz w:val="28"/>
          <w:szCs w:val="28"/>
          <w:lang w:eastAsia="ar-SA"/>
        </w:rPr>
      </w:pPr>
      <w:r w:rsidRPr="0045227A">
        <w:rPr>
          <w:rFonts w:ascii="Times New Roman" w:eastAsia="Times New Roman" w:hAnsi="Times New Roman" w:cs="Times New Roman"/>
          <w:b/>
          <w:sz w:val="24"/>
          <w:szCs w:val="24"/>
          <w:lang w:eastAsia="ar-SA"/>
        </w:rPr>
        <w:t>ГЛАВА 8.</w:t>
      </w:r>
      <w:r w:rsidRPr="0045227A">
        <w:rPr>
          <w:rFonts w:ascii="Times New Roman" w:eastAsia="Times New Roman" w:hAnsi="Times New Roman" w:cs="Times New Roman"/>
          <w:b/>
          <w:sz w:val="28"/>
          <w:szCs w:val="28"/>
          <w:lang w:eastAsia="ar-SA"/>
        </w:rPr>
        <w:t xml:space="preserve"> Правила застройки и благоустройства на территории Каневского сельского поселения Каневского района</w:t>
      </w:r>
    </w:p>
    <w:p w:rsidR="0045227A" w:rsidRPr="0045227A" w:rsidRDefault="0045227A" w:rsidP="0045227A">
      <w:pPr>
        <w:widowControl w:val="0"/>
        <w:suppressAutoHyphens/>
        <w:autoSpaceDE w:val="0"/>
        <w:spacing w:after="0"/>
        <w:ind w:firstLine="708"/>
        <w:jc w:val="center"/>
        <w:rPr>
          <w:rFonts w:ascii="Times New Roman" w:eastAsia="Times New Roman" w:hAnsi="Times New Roman" w:cs="Times New Roman"/>
          <w:b/>
          <w:bCs/>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Статья 30. Согласование архитектурно-градостроительного облика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sz w:val="24"/>
          <w:szCs w:val="24"/>
          <w:lang w:eastAsia="ru-RU"/>
        </w:rPr>
      </w:pPr>
      <w:r w:rsidRPr="0045227A">
        <w:rPr>
          <w:rFonts w:ascii="Times New Roman" w:eastAsia="Times New Roman" w:hAnsi="Times New Roman" w:cs="Times New Roman"/>
          <w:bCs/>
          <w:sz w:val="24"/>
          <w:szCs w:val="24"/>
          <w:lang w:eastAsia="ru-RU"/>
        </w:rPr>
        <w:t>Статья 31. Требования к внешнему виду зданий, строений, сооружений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sz w:val="24"/>
          <w:szCs w:val="24"/>
          <w:lang w:eastAsia="ru-RU"/>
        </w:rPr>
      </w:pPr>
      <w:r w:rsidRPr="0045227A">
        <w:rPr>
          <w:rFonts w:ascii="Times New Roman" w:eastAsia="Times New Roman" w:hAnsi="Times New Roman" w:cs="Times New Roman"/>
          <w:bCs/>
          <w:sz w:val="24"/>
          <w:szCs w:val="24"/>
          <w:lang w:eastAsia="ru-RU"/>
        </w:rPr>
        <w:t>Статья 32. Застройка и благоустройство жилых районов, микрорайонов (кварталов)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sz w:val="24"/>
          <w:szCs w:val="24"/>
          <w:lang w:eastAsia="ru-RU"/>
        </w:rPr>
      </w:pPr>
      <w:r w:rsidRPr="0045227A">
        <w:rPr>
          <w:rFonts w:ascii="Times New Roman" w:eastAsia="Times New Roman" w:hAnsi="Times New Roman" w:cs="Times New Roman"/>
          <w:bCs/>
          <w:sz w:val="24"/>
          <w:szCs w:val="24"/>
          <w:lang w:eastAsia="ru-RU"/>
        </w:rPr>
        <w:t>Статья 33. Красные линии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sz w:val="24"/>
          <w:szCs w:val="24"/>
          <w:lang w:eastAsia="ru-RU"/>
        </w:rPr>
      </w:pPr>
      <w:r w:rsidRPr="0045227A">
        <w:rPr>
          <w:rFonts w:ascii="Times New Roman" w:eastAsia="Times New Roman" w:hAnsi="Times New Roman" w:cs="Times New Roman"/>
          <w:bCs/>
          <w:sz w:val="24"/>
          <w:szCs w:val="24"/>
          <w:lang w:eastAsia="ru-RU"/>
        </w:rPr>
        <w:t>Статья 34. Размещение временных (некапитальных) объектов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sz w:val="24"/>
          <w:szCs w:val="24"/>
          <w:lang w:eastAsia="ru-RU"/>
        </w:rPr>
      </w:pPr>
      <w:r w:rsidRPr="0045227A">
        <w:rPr>
          <w:rFonts w:ascii="Times New Roman" w:eastAsia="Times New Roman" w:hAnsi="Times New Roman" w:cs="Times New Roman"/>
          <w:bCs/>
          <w:sz w:val="24"/>
          <w:szCs w:val="24"/>
          <w:lang w:eastAsia="ru-RU"/>
        </w:rPr>
        <w:t>Статья 35. Порядок содержания и ремонта фасадов зданий, сооружений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bCs/>
          <w:sz w:val="24"/>
          <w:szCs w:val="24"/>
          <w:lang w:eastAsia="ru-RU"/>
        </w:rPr>
        <w:t>Статья 36. Благоустройство и озеленение территорий</w:t>
      </w:r>
      <w:r w:rsidRPr="0045227A">
        <w:rPr>
          <w:rFonts w:ascii="Times New Roman" w:eastAsia="Times New Roman" w:hAnsi="Times New Roman" w:cs="Times New Roman"/>
          <w:sz w:val="24"/>
          <w:szCs w:val="24"/>
          <w:lang w:eastAsia="ru-RU"/>
        </w:rPr>
        <w:t>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color w:val="5F5F5F"/>
          <w:sz w:val="21"/>
          <w:szCs w:val="21"/>
          <w:lang w:eastAsia="ru-RU"/>
        </w:rPr>
      </w:pPr>
      <w:r w:rsidRPr="0045227A">
        <w:rPr>
          <w:rFonts w:ascii="Times New Roman" w:eastAsia="Times New Roman" w:hAnsi="Times New Roman" w:cs="Times New Roman"/>
          <w:bCs/>
          <w:sz w:val="24"/>
          <w:szCs w:val="24"/>
          <w:lang w:eastAsia="ru-RU"/>
        </w:rPr>
        <w:t>Статья 37. Порядок благоустройства объекта</w:t>
      </w:r>
      <w:r w:rsidRPr="0045227A">
        <w:rPr>
          <w:rFonts w:ascii="Times New Roman" w:eastAsia="Times New Roman" w:hAnsi="Times New Roman" w:cs="Times New Roman"/>
          <w:color w:val="5F5F5F"/>
          <w:sz w:val="21"/>
          <w:szCs w:val="21"/>
          <w:lang w:eastAsia="ru-RU"/>
        </w:rPr>
        <w:t>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sz w:val="24"/>
          <w:szCs w:val="24"/>
          <w:lang w:eastAsia="ru-RU"/>
        </w:rPr>
      </w:pPr>
      <w:r w:rsidRPr="0045227A">
        <w:rPr>
          <w:rFonts w:ascii="Times New Roman" w:eastAsia="Times New Roman" w:hAnsi="Times New Roman" w:cs="Times New Roman"/>
          <w:bCs/>
          <w:sz w:val="24"/>
          <w:szCs w:val="24"/>
          <w:lang w:eastAsia="ru-RU"/>
        </w:rPr>
        <w:t>Статья 38. Элементы благоустройства   поселения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sz w:val="24"/>
          <w:szCs w:val="24"/>
          <w:lang w:eastAsia="ru-RU"/>
        </w:rPr>
      </w:pPr>
      <w:r w:rsidRPr="0045227A">
        <w:rPr>
          <w:rFonts w:ascii="Times New Roman" w:eastAsia="Times New Roman" w:hAnsi="Times New Roman" w:cs="Times New Roman"/>
          <w:bCs/>
          <w:sz w:val="24"/>
          <w:szCs w:val="24"/>
          <w:lang w:eastAsia="ru-RU"/>
        </w:rPr>
        <w:lastRenderedPageBreak/>
        <w:t xml:space="preserve">Статья 39. Общие требования, предъявляемые к элементам благоустройства </w:t>
      </w:r>
    </w:p>
    <w:p w:rsidR="0045227A" w:rsidRPr="0045227A" w:rsidRDefault="0045227A" w:rsidP="0045227A">
      <w:pPr>
        <w:widowControl w:val="0"/>
        <w:suppressAutoHyphens/>
        <w:autoSpaceDE w:val="0"/>
        <w:spacing w:after="0" w:line="240" w:lineRule="auto"/>
        <w:ind w:firstLine="720"/>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Статья 40. Контроль за осуществлением застройки на территории Каневского                    сельского поселения Каневского района</w:t>
      </w:r>
    </w:p>
    <w:p w:rsidR="0045227A" w:rsidRPr="0045227A" w:rsidRDefault="0045227A" w:rsidP="0045227A">
      <w:pPr>
        <w:widowControl w:val="0"/>
        <w:suppressAutoHyphens/>
        <w:autoSpaceDE w:val="0"/>
        <w:spacing w:after="0" w:line="240" w:lineRule="auto"/>
        <w:ind w:firstLine="709"/>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ind w:firstLine="708"/>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bCs/>
          <w:sz w:val="24"/>
          <w:szCs w:val="24"/>
          <w:lang w:eastAsia="ar-SA"/>
        </w:rPr>
        <w:t xml:space="preserve">ГЛАВА 9. </w:t>
      </w:r>
      <w:r w:rsidRPr="0045227A">
        <w:rPr>
          <w:rFonts w:ascii="Times New Roman" w:eastAsia="Times New Roman" w:hAnsi="Times New Roman" w:cs="Times New Roman"/>
          <w:b/>
          <w:sz w:val="24"/>
          <w:szCs w:val="24"/>
          <w:lang w:eastAsia="ar-SA"/>
        </w:rPr>
        <w:t>ПРАВИЛА УСТАНОВКИ И ЭКСПЛУАТАЦИИ РЕКЛАМНЫХ КОНСТРУКЦИЙ НА ТЕРРИТОРИИ КАНЕВСКОГО СЕЛЬСКОГО ПОСЕЛЕНИЯ</w:t>
      </w:r>
    </w:p>
    <w:p w:rsidR="0045227A" w:rsidRPr="0045227A" w:rsidRDefault="0045227A" w:rsidP="0045227A">
      <w:pPr>
        <w:widowControl w:val="0"/>
        <w:suppressAutoHyphens/>
        <w:autoSpaceDE w:val="0"/>
        <w:spacing w:after="0"/>
        <w:jc w:val="both"/>
        <w:rPr>
          <w:rFonts w:ascii="Arial" w:eastAsia="Times New Roman" w:hAnsi="Arial" w:cs="Arial"/>
          <w:bCs/>
          <w:sz w:val="24"/>
          <w:szCs w:val="24"/>
          <w:lang w:eastAsia="ar-SA"/>
        </w:rPr>
      </w:pPr>
      <w:r w:rsidRPr="0045227A">
        <w:rPr>
          <w:rFonts w:ascii="Times New Roman" w:eastAsia="Times New Roman" w:hAnsi="Times New Roman" w:cs="Times New Roman"/>
          <w:b/>
          <w:sz w:val="24"/>
          <w:szCs w:val="24"/>
          <w:lang w:eastAsia="ar-SA"/>
        </w:rPr>
        <w:t>КАНЕВСКОГО РАЙОНА</w:t>
      </w:r>
    </w:p>
    <w:p w:rsidR="0045227A" w:rsidRPr="0045227A" w:rsidRDefault="0045227A" w:rsidP="0045227A">
      <w:pPr>
        <w:widowControl w:val="0"/>
        <w:suppressAutoHyphens/>
        <w:autoSpaceDE w:val="0"/>
        <w:spacing w:after="0"/>
        <w:ind w:firstLine="708"/>
        <w:jc w:val="both"/>
        <w:rPr>
          <w:rFonts w:ascii="Arial" w:eastAsia="Times New Roman" w:hAnsi="Arial" w:cs="Arial"/>
          <w:bCs/>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Статья 41. </w:t>
      </w:r>
      <w:r w:rsidRPr="0045227A">
        <w:rPr>
          <w:rFonts w:ascii="Times New Roman" w:eastAsia="Calibri" w:hAnsi="Times New Roman" w:cs="Times New Roman"/>
          <w:sz w:val="24"/>
          <w:szCs w:val="24"/>
          <w:lang w:eastAsia="ar-SA"/>
        </w:rPr>
        <w:t>Общие требования к Правилам</w:t>
      </w: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Статья 42</w:t>
      </w:r>
      <w:r w:rsidRPr="0045227A">
        <w:rPr>
          <w:rFonts w:ascii="Times New Roman" w:eastAsia="Calibri" w:hAnsi="Times New Roman" w:cs="Times New Roman"/>
          <w:sz w:val="24"/>
          <w:szCs w:val="24"/>
          <w:lang w:eastAsia="ar-SA"/>
        </w:rPr>
        <w:t>. Схемы размещения рекламных конструкций</w:t>
      </w: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Статья 43</w:t>
      </w:r>
      <w:r w:rsidRPr="0045227A">
        <w:rPr>
          <w:rFonts w:ascii="Times New Roman" w:eastAsia="Calibri" w:hAnsi="Times New Roman" w:cs="Times New Roman"/>
          <w:sz w:val="24"/>
          <w:szCs w:val="24"/>
          <w:lang w:eastAsia="ar-SA"/>
        </w:rPr>
        <w:t>. Типы и виды рекламных конструкций.</w:t>
      </w: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Статья 44</w:t>
      </w:r>
      <w:r w:rsidRPr="0045227A">
        <w:rPr>
          <w:rFonts w:ascii="Times New Roman" w:eastAsia="Calibri" w:hAnsi="Times New Roman" w:cs="Times New Roman"/>
          <w:sz w:val="24"/>
          <w:szCs w:val="24"/>
          <w:lang w:eastAsia="ar-SA"/>
        </w:rPr>
        <w:t>. Требования к рекламным и иным конструкциям</w:t>
      </w: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Статья 45</w:t>
      </w:r>
      <w:r w:rsidRPr="0045227A">
        <w:rPr>
          <w:rFonts w:ascii="Times New Roman" w:eastAsia="Calibri" w:hAnsi="Times New Roman" w:cs="Times New Roman"/>
          <w:sz w:val="24"/>
          <w:szCs w:val="24"/>
          <w:lang w:eastAsia="ar-SA"/>
        </w:rPr>
        <w:t>. Требования к содержанию, техническому обслуживанию и внешнему виду рекламных конструкций.</w:t>
      </w:r>
    </w:p>
    <w:p w:rsidR="0045227A" w:rsidRPr="0045227A" w:rsidRDefault="0045227A" w:rsidP="0045227A">
      <w:pPr>
        <w:widowControl w:val="0"/>
        <w:suppressAutoHyphens/>
        <w:autoSpaceDE w:val="0"/>
        <w:spacing w:after="0"/>
        <w:ind w:firstLine="708"/>
        <w:rPr>
          <w:rFonts w:ascii="Times New Roman" w:eastAsia="Times New Roman" w:hAnsi="Times New Roman" w:cs="Times New Roman"/>
          <w:b/>
          <w:bCs/>
          <w:sz w:val="24"/>
          <w:szCs w:val="24"/>
          <w:lang w:eastAsia="ar-SA"/>
        </w:rPr>
      </w:pPr>
    </w:p>
    <w:p w:rsidR="0045227A" w:rsidRPr="0045227A" w:rsidRDefault="0045227A" w:rsidP="0045227A">
      <w:pPr>
        <w:widowControl w:val="0"/>
        <w:suppressAutoHyphens/>
        <w:autoSpaceDE w:val="0"/>
        <w:spacing w:after="0"/>
        <w:ind w:firstLine="708"/>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bCs/>
          <w:sz w:val="24"/>
          <w:szCs w:val="24"/>
          <w:lang w:eastAsia="ar-SA"/>
        </w:rPr>
        <w:t xml:space="preserve">ГЛАВА 10. </w:t>
      </w:r>
      <w:r w:rsidRPr="0045227A">
        <w:rPr>
          <w:rFonts w:ascii="Times New Roman" w:eastAsia="Times New Roman" w:hAnsi="Times New Roman" w:cs="Times New Roman"/>
          <w:b/>
          <w:sz w:val="24"/>
          <w:szCs w:val="24"/>
          <w:lang w:eastAsia="ar-SA"/>
        </w:rPr>
        <w:t>ПРАВИЛА УСТАНОВКИ И ЭКСПЛУАТАЦИИ  ТОРГОВЫХ ПАВИЛЬОНОВ   НА ТЕРРИТОРИИ КАНЕВСКОГО СЕЛЬСКОГО ПОСЕЛЕНИЯ</w:t>
      </w:r>
    </w:p>
    <w:p w:rsidR="0045227A" w:rsidRPr="0045227A" w:rsidRDefault="0045227A" w:rsidP="0045227A">
      <w:pPr>
        <w:widowControl w:val="0"/>
        <w:suppressAutoHyphens/>
        <w:autoSpaceDE w:val="0"/>
        <w:spacing w:after="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b/>
          <w:sz w:val="24"/>
          <w:szCs w:val="24"/>
          <w:lang w:eastAsia="ar-SA"/>
        </w:rPr>
        <w:t xml:space="preserve"> КАНЕВСКОГО РАЙОНА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Статья 46. </w:t>
      </w:r>
      <w:r w:rsidRPr="0045227A">
        <w:rPr>
          <w:rFonts w:ascii="Times New Roman" w:eastAsia="Calibri" w:hAnsi="Times New Roman" w:cs="Times New Roman"/>
          <w:sz w:val="24"/>
          <w:szCs w:val="24"/>
          <w:lang w:eastAsia="ar-SA"/>
        </w:rPr>
        <w:t>Общие требования к Правилам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r w:rsidRPr="0045227A">
        <w:rPr>
          <w:rFonts w:ascii="Times New Roman" w:eastAsia="Times New Roman" w:hAnsi="Times New Roman" w:cs="Times New Roman"/>
          <w:sz w:val="24"/>
          <w:szCs w:val="24"/>
          <w:lang w:eastAsia="ar-SA"/>
        </w:rPr>
        <w:t>Статья 47. Т</w:t>
      </w:r>
      <w:r w:rsidRPr="0045227A">
        <w:rPr>
          <w:rFonts w:ascii="Times New Roman" w:eastAsia="Calibri" w:hAnsi="Times New Roman" w:cs="Times New Roman"/>
          <w:sz w:val="24"/>
          <w:szCs w:val="24"/>
          <w:lang w:eastAsia="ar-SA"/>
        </w:rPr>
        <w:t>ребования к размещению и эксплуатации НТО.</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p>
    <w:p w:rsidR="0045227A" w:rsidRPr="0045227A" w:rsidRDefault="0045227A" w:rsidP="0045227A">
      <w:pPr>
        <w:widowControl w:val="0"/>
        <w:suppressAutoHyphens/>
        <w:autoSpaceDE w:val="0"/>
        <w:spacing w:after="0"/>
        <w:ind w:firstLine="708"/>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b/>
          <w:bCs/>
          <w:sz w:val="24"/>
          <w:szCs w:val="24"/>
          <w:lang w:eastAsia="ar-SA"/>
        </w:rPr>
        <w:t xml:space="preserve">ГЛАВА 11. </w:t>
      </w:r>
      <w:r w:rsidRPr="0045227A">
        <w:rPr>
          <w:rFonts w:ascii="Times New Roman" w:eastAsia="Times New Roman" w:hAnsi="Times New Roman" w:cs="Times New Roman"/>
          <w:b/>
          <w:sz w:val="24"/>
          <w:szCs w:val="24"/>
          <w:lang w:eastAsia="ar-SA"/>
        </w:rPr>
        <w:t>ПРАВИЛА  УСТРОЙСТВА ГОСТЕВЫХ АВТОСТОЯНОК НА ТЕРРИТОРИИ КАНЕВСКОГО СЕЛЬСКОГО ПОСЕЛЕНИЯ КАНЕВСКОГО РАЙОНА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Статья 48. </w:t>
      </w:r>
      <w:r w:rsidRPr="0045227A">
        <w:rPr>
          <w:rFonts w:ascii="Times New Roman" w:eastAsia="Calibri" w:hAnsi="Times New Roman" w:cs="Times New Roman"/>
          <w:sz w:val="24"/>
          <w:szCs w:val="24"/>
          <w:lang w:eastAsia="ar-SA"/>
        </w:rPr>
        <w:t>Общие требования к Правилам.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Статья 49. Т</w:t>
      </w:r>
      <w:r w:rsidRPr="0045227A">
        <w:rPr>
          <w:rFonts w:ascii="Times New Roman" w:eastAsia="Calibri" w:hAnsi="Times New Roman" w:cs="Times New Roman"/>
          <w:sz w:val="24"/>
          <w:szCs w:val="24"/>
          <w:lang w:eastAsia="ar-SA"/>
        </w:rPr>
        <w:t>ребования к размещению и эксплуатации  парковок и автостоянок. Получение разрешения на обустройство гостевых автостоянок.</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Статья 50.</w:t>
      </w:r>
      <w:r w:rsidR="00436A61">
        <w:rPr>
          <w:rFonts w:ascii="Times New Roman" w:eastAsia="Times New Roman" w:hAnsi="Times New Roman" w:cs="Times New Roman"/>
          <w:sz w:val="24"/>
          <w:szCs w:val="24"/>
          <w:lang w:eastAsia="ar-SA"/>
        </w:rPr>
        <w:t xml:space="preserve"> </w:t>
      </w:r>
      <w:r w:rsidRPr="0045227A">
        <w:rPr>
          <w:rFonts w:ascii="Times New Roman" w:eastAsia="Times New Roman" w:hAnsi="Times New Roman" w:cs="Times New Roman"/>
          <w:sz w:val="24"/>
          <w:szCs w:val="24"/>
          <w:lang w:eastAsia="ar-SA"/>
        </w:rPr>
        <w:t>Ответственность за нарушения Правил.</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color w:val="C00000"/>
          <w:sz w:val="36"/>
          <w:szCs w:val="36"/>
          <w:u w:val="single"/>
          <w:lang w:eastAsia="ar-SA"/>
        </w:rPr>
      </w:pPr>
    </w:p>
    <w:p w:rsidR="0045227A" w:rsidRPr="0045227A" w:rsidRDefault="0045227A" w:rsidP="0045227A">
      <w:pPr>
        <w:widowControl w:val="0"/>
        <w:tabs>
          <w:tab w:val="left" w:pos="0"/>
          <w:tab w:val="left" w:pos="2730"/>
        </w:tabs>
        <w:autoSpaceDE w:val="0"/>
        <w:autoSpaceDN w:val="0"/>
        <w:adjustRightInd w:val="0"/>
        <w:spacing w:after="0"/>
        <w:jc w:val="center"/>
        <w:rPr>
          <w:rFonts w:ascii="Times New Roman" w:eastAsia="Times New Roman" w:hAnsi="Times New Roman" w:cs="Times New Roman"/>
          <w:b/>
          <w:sz w:val="24"/>
          <w:szCs w:val="24"/>
          <w:u w:val="single"/>
          <w:lang w:eastAsia="ru-RU"/>
        </w:rPr>
      </w:pPr>
      <w:r w:rsidRPr="0045227A">
        <w:rPr>
          <w:rFonts w:ascii="Times New Roman" w:eastAsia="Times New Roman" w:hAnsi="Times New Roman" w:cs="Times New Roman"/>
          <w:b/>
          <w:sz w:val="24"/>
          <w:szCs w:val="24"/>
          <w:u w:val="single"/>
          <w:lang w:eastAsia="ru-RU"/>
        </w:rPr>
        <w:t xml:space="preserve">Часть </w:t>
      </w:r>
      <w:r w:rsidRPr="0045227A">
        <w:rPr>
          <w:rFonts w:ascii="Times New Roman" w:eastAsia="Times New Roman" w:hAnsi="Times New Roman" w:cs="Times New Roman"/>
          <w:b/>
          <w:sz w:val="24"/>
          <w:szCs w:val="24"/>
          <w:u w:val="single"/>
          <w:lang w:val="en-US" w:eastAsia="ru-RU"/>
        </w:rPr>
        <w:t>II</w:t>
      </w:r>
      <w:r w:rsidRPr="0045227A">
        <w:rPr>
          <w:rFonts w:ascii="Times New Roman" w:eastAsia="Times New Roman" w:hAnsi="Times New Roman" w:cs="Times New Roman"/>
          <w:b/>
          <w:sz w:val="24"/>
          <w:szCs w:val="24"/>
          <w:u w:val="single"/>
          <w:lang w:eastAsia="ru-RU"/>
        </w:rPr>
        <w:t>. КАРТА ГРАДОСТРОИТЕЛЬНОГО ЗОНИРОВАНИЯ</w:t>
      </w:r>
    </w:p>
    <w:p w:rsidR="0045227A" w:rsidRPr="0045227A" w:rsidRDefault="0045227A" w:rsidP="0045227A">
      <w:pPr>
        <w:widowControl w:val="0"/>
        <w:tabs>
          <w:tab w:val="left" w:pos="0"/>
          <w:tab w:val="left" w:pos="2730"/>
        </w:tabs>
        <w:autoSpaceDE w:val="0"/>
        <w:autoSpaceDN w:val="0"/>
        <w:adjustRightInd w:val="0"/>
        <w:spacing w:after="0"/>
        <w:jc w:val="center"/>
        <w:rPr>
          <w:rFonts w:ascii="Times New Roman" w:eastAsia="Times New Roman" w:hAnsi="Times New Roman" w:cs="Times New Roman"/>
          <w:b/>
          <w:sz w:val="24"/>
          <w:szCs w:val="24"/>
          <w:u w:val="single"/>
          <w:lang w:eastAsia="ru-RU"/>
        </w:rPr>
      </w:pPr>
    </w:p>
    <w:p w:rsidR="0045227A" w:rsidRPr="0045227A" w:rsidRDefault="0045227A" w:rsidP="0045227A">
      <w:pPr>
        <w:widowControl w:val="0"/>
        <w:tabs>
          <w:tab w:val="left" w:pos="0"/>
          <w:tab w:val="left" w:pos="2730"/>
        </w:tabs>
        <w:autoSpaceDE w:val="0"/>
        <w:autoSpaceDN w:val="0"/>
        <w:adjustRightInd w:val="0"/>
        <w:spacing w:after="0"/>
        <w:jc w:val="center"/>
        <w:rPr>
          <w:rFonts w:ascii="Times New Roman" w:eastAsia="Times New Roman" w:hAnsi="Times New Roman" w:cs="Times New Roman"/>
          <w:b/>
          <w:sz w:val="28"/>
          <w:szCs w:val="28"/>
          <w:highlight w:val="green"/>
          <w:u w:val="single"/>
          <w:lang w:eastAsia="ru-RU"/>
        </w:rPr>
      </w:pPr>
    </w:p>
    <w:p w:rsidR="0045227A" w:rsidRPr="0045227A" w:rsidRDefault="0045227A" w:rsidP="0045227A">
      <w:pPr>
        <w:widowControl w:val="0"/>
        <w:tabs>
          <w:tab w:val="left" w:pos="0"/>
        </w:tabs>
        <w:suppressAutoHyphens/>
        <w:autoSpaceDE w:val="0"/>
        <w:spacing w:after="0"/>
        <w:jc w:val="center"/>
        <w:rPr>
          <w:rFonts w:ascii="Times New Roman" w:eastAsia="Times New Roman" w:hAnsi="Times New Roman" w:cs="Times New Roman"/>
          <w:b/>
          <w:bCs/>
          <w:sz w:val="24"/>
          <w:szCs w:val="24"/>
          <w:u w:val="single"/>
          <w:lang w:eastAsia="ar-SA"/>
        </w:rPr>
      </w:pPr>
      <w:r w:rsidRPr="0045227A">
        <w:rPr>
          <w:rFonts w:ascii="Times New Roman" w:eastAsia="Times New Roman" w:hAnsi="Times New Roman" w:cs="Times New Roman"/>
          <w:b/>
          <w:bCs/>
          <w:sz w:val="24"/>
          <w:szCs w:val="24"/>
          <w:u w:val="single"/>
          <w:lang w:val="x-none" w:eastAsia="ar-SA"/>
        </w:rPr>
        <w:t xml:space="preserve">Часть </w:t>
      </w:r>
      <w:r w:rsidRPr="0045227A">
        <w:rPr>
          <w:rFonts w:ascii="Times New Roman" w:eastAsia="Times New Roman" w:hAnsi="Times New Roman" w:cs="Times New Roman"/>
          <w:b/>
          <w:bCs/>
          <w:sz w:val="24"/>
          <w:szCs w:val="24"/>
          <w:u w:val="single"/>
          <w:lang w:val="en-US" w:eastAsia="ar-SA"/>
        </w:rPr>
        <w:t>III</w:t>
      </w:r>
      <w:r w:rsidRPr="0045227A">
        <w:rPr>
          <w:rFonts w:ascii="Times New Roman" w:eastAsia="Times New Roman" w:hAnsi="Times New Roman" w:cs="Times New Roman"/>
          <w:b/>
          <w:bCs/>
          <w:sz w:val="24"/>
          <w:szCs w:val="24"/>
          <w:u w:val="single"/>
          <w:lang w:eastAsia="ar-SA"/>
        </w:rPr>
        <w:t>.</w:t>
      </w:r>
      <w:r w:rsidRPr="0045227A">
        <w:rPr>
          <w:rFonts w:ascii="Times New Roman" w:eastAsia="Times New Roman" w:hAnsi="Times New Roman" w:cs="Times New Roman"/>
          <w:b/>
          <w:bCs/>
          <w:sz w:val="24"/>
          <w:szCs w:val="24"/>
          <w:u w:val="single"/>
          <w:lang w:val="x-none" w:eastAsia="ar-SA"/>
        </w:rPr>
        <w:t xml:space="preserve"> ГРАДОСТРОИТЕЛЬНЫЕ РЕГЛАМЕНТЫ</w:t>
      </w:r>
    </w:p>
    <w:p w:rsidR="0045227A" w:rsidRPr="0045227A" w:rsidRDefault="0045227A" w:rsidP="0045227A">
      <w:pPr>
        <w:widowControl w:val="0"/>
        <w:suppressAutoHyphens/>
        <w:autoSpaceDE w:val="0"/>
        <w:spacing w:after="0" w:line="240" w:lineRule="auto"/>
        <w:ind w:firstLine="720"/>
        <w:jc w:val="center"/>
        <w:rPr>
          <w:rFonts w:ascii="Times New Roman" w:eastAsia="Times New Roman" w:hAnsi="Times New Roman" w:cs="Times New Roman"/>
          <w:b/>
          <w:bCs/>
          <w:sz w:val="24"/>
          <w:szCs w:val="24"/>
          <w:u w:val="single"/>
          <w:lang w:eastAsia="ar-SA"/>
        </w:rPr>
      </w:pPr>
    </w:p>
    <w:p w:rsidR="0045227A" w:rsidRPr="0045227A" w:rsidRDefault="0045227A" w:rsidP="0045227A">
      <w:pPr>
        <w:keepNext/>
        <w:keepLines/>
        <w:widowControl w:val="0"/>
        <w:suppressAutoHyphens/>
        <w:autoSpaceDE w:val="0"/>
        <w:spacing w:before="200" w:after="0" w:line="312" w:lineRule="auto"/>
        <w:ind w:firstLine="709"/>
        <w:jc w:val="both"/>
        <w:rPr>
          <w:rFonts w:ascii="Times New Roman" w:eastAsia="Calibri" w:hAnsi="Times New Roman" w:cs="Times New Roman"/>
          <w:sz w:val="24"/>
          <w:szCs w:val="24"/>
          <w:lang w:eastAsia="ar-SA"/>
        </w:rPr>
      </w:pPr>
      <w:r w:rsidRPr="0045227A">
        <w:rPr>
          <w:rFonts w:ascii="Times New Roman" w:eastAsia="Times New Roman" w:hAnsi="Times New Roman" w:cs="Times New Roman"/>
          <w:sz w:val="24"/>
          <w:szCs w:val="24"/>
          <w:lang w:eastAsia="ar-SA"/>
        </w:rPr>
        <w:t>Статья 51. Виды территориальных зон, выделенных на карте градостроительного зонирования территории Каневского сельского поселения Каневского района.</w:t>
      </w:r>
    </w:p>
    <w:p w:rsidR="00436A61" w:rsidRDefault="0045227A" w:rsidP="0045227A">
      <w:pPr>
        <w:keepLines/>
        <w:widowControl w:val="0"/>
        <w:suppressAutoHyphens/>
        <w:overflowPunct w:val="0"/>
        <w:autoSpaceDE w:val="0"/>
        <w:spacing w:after="0" w:line="200" w:lineRule="atLeast"/>
        <w:ind w:firstLine="709"/>
        <w:jc w:val="both"/>
        <w:textAlignment w:val="baseline"/>
        <w:rPr>
          <w:rFonts w:ascii="Times New Roman" w:eastAsia="Times New Roman" w:hAnsi="Times New Roman" w:cs="Times New Roman"/>
          <w:bCs/>
          <w:sz w:val="24"/>
          <w:szCs w:val="24"/>
          <w:lang w:eastAsia="ar-SA"/>
        </w:rPr>
      </w:pPr>
      <w:r w:rsidRPr="0045227A">
        <w:rPr>
          <w:rFonts w:ascii="Times New Roman" w:eastAsia="Times New Roman" w:hAnsi="Times New Roman" w:cs="Times New Roman"/>
          <w:bCs/>
          <w:sz w:val="24"/>
          <w:szCs w:val="24"/>
          <w:lang w:eastAsia="ar-SA"/>
        </w:rPr>
        <w:t>Статья 52. Виды разрешенного использования земельных участков и объектов капитального строительства в различных территориальных зонах</w:t>
      </w:r>
      <w:r w:rsidR="00436A61">
        <w:rPr>
          <w:rFonts w:ascii="Times New Roman" w:eastAsia="Times New Roman" w:hAnsi="Times New Roman" w:cs="Times New Roman"/>
          <w:bCs/>
          <w:sz w:val="24"/>
          <w:szCs w:val="24"/>
          <w:lang w:eastAsia="ar-SA"/>
        </w:rPr>
        <w:t>.</w:t>
      </w:r>
    </w:p>
    <w:p w:rsidR="00D91745" w:rsidRDefault="00436A61" w:rsidP="00D91745">
      <w:pPr>
        <w:keepLines/>
        <w:widowControl w:val="0"/>
        <w:suppressAutoHyphens/>
        <w:overflowPunct w:val="0"/>
        <w:autoSpaceDE w:val="0"/>
        <w:spacing w:after="0" w:line="200" w:lineRule="atLeast"/>
        <w:ind w:firstLine="709"/>
        <w:jc w:val="both"/>
        <w:textAlignment w:val="baseline"/>
        <w:rPr>
          <w:rFonts w:ascii="Times New Roman" w:eastAsia="Times New Roman" w:hAnsi="Times New Roman" w:cs="Times New Roman"/>
          <w:sz w:val="20"/>
          <w:szCs w:val="20"/>
          <w:lang w:eastAsia="ar-SA"/>
        </w:rPr>
      </w:pPr>
      <w:r>
        <w:rPr>
          <w:rFonts w:ascii="Times New Roman" w:eastAsia="Times New Roman" w:hAnsi="Times New Roman" w:cs="Times New Roman"/>
          <w:bCs/>
          <w:sz w:val="24"/>
          <w:szCs w:val="24"/>
          <w:lang w:eastAsia="ar-SA"/>
        </w:rPr>
        <w:t xml:space="preserve">Статья  53. </w:t>
      </w:r>
      <w:r w:rsidR="0045227A" w:rsidRPr="0045227A">
        <w:rPr>
          <w:rFonts w:ascii="Times New Roman" w:eastAsia="Times New Roman" w:hAnsi="Times New Roman" w:cs="Times New Roman"/>
          <w:sz w:val="24"/>
          <w:szCs w:val="24"/>
          <w:lang w:eastAsia="ar-SA"/>
        </w:rPr>
        <w:t xml:space="preserve"> </w:t>
      </w:r>
      <w:hyperlink w:anchor="__RefHeading___Toc371075706" w:history="1">
        <w:r w:rsidR="00D91745" w:rsidRPr="00D91745">
          <w:rPr>
            <w:rFonts w:ascii="Times New Roman" w:eastAsia="Times New Roman" w:hAnsi="Times New Roman" w:cs="Times New Roman"/>
            <w:sz w:val="24"/>
            <w:szCs w:val="24"/>
            <w:lang w:eastAsia="ar-SA"/>
          </w:rPr>
          <w:t>Обеспечение доступности объектов социальной инфраструктуры для инвалидов и других маломобильных групп населения</w:t>
        </w:r>
      </w:hyperlink>
      <w:r w:rsidR="00D91745">
        <w:rPr>
          <w:rFonts w:ascii="Times New Roman" w:eastAsia="Times New Roman" w:hAnsi="Times New Roman" w:cs="Times New Roman"/>
          <w:sz w:val="20"/>
          <w:szCs w:val="20"/>
          <w:lang w:eastAsia="ar-SA"/>
        </w:rPr>
        <w:t>.</w:t>
      </w:r>
    </w:p>
    <w:p w:rsidR="0045227A" w:rsidRPr="00D91745" w:rsidRDefault="00D91745" w:rsidP="0045227A">
      <w:pPr>
        <w:widowControl w:val="0"/>
        <w:suppressAutoHyphens/>
        <w:autoSpaceDE w:val="0"/>
        <w:spacing w:after="0" w:line="240" w:lineRule="auto"/>
        <w:ind w:firstLine="720"/>
        <w:jc w:val="both"/>
        <w:rPr>
          <w:rFonts w:ascii="Times New Roman" w:eastAsia="Times New Roman" w:hAnsi="Times New Roman" w:cs="Times New Roman"/>
          <w:i/>
          <w:sz w:val="24"/>
          <w:szCs w:val="24"/>
          <w:lang w:eastAsia="ar-SA"/>
        </w:rPr>
      </w:pPr>
      <w:r w:rsidRPr="00D91745">
        <w:rPr>
          <w:rFonts w:ascii="Times New Roman" w:eastAsia="Times New Roman" w:hAnsi="Times New Roman" w:cs="Times New Roman"/>
          <w:sz w:val="24"/>
          <w:szCs w:val="24"/>
          <w:lang w:eastAsia="ar-SA"/>
        </w:rPr>
        <w:t>Статья 58. Ограничения в использовании земельных участков и объектов капитального строительства в связи с установлением зон с особыми условиями использовани</w:t>
      </w:r>
      <w:r>
        <w:rPr>
          <w:rFonts w:ascii="Times New Roman" w:eastAsia="Times New Roman" w:hAnsi="Times New Roman" w:cs="Times New Roman"/>
          <w:sz w:val="24"/>
          <w:szCs w:val="24"/>
          <w:lang w:eastAsia="ar-SA"/>
        </w:rPr>
        <w:t>я.</w:t>
      </w:r>
    </w:p>
    <w:p w:rsidR="0045227A" w:rsidRPr="00D91745" w:rsidRDefault="0045227A" w:rsidP="0045227A">
      <w:pPr>
        <w:widowControl w:val="0"/>
        <w:suppressAutoHyphens/>
        <w:autoSpaceDE w:val="0"/>
        <w:spacing w:after="0" w:line="240" w:lineRule="auto"/>
        <w:ind w:firstLine="720"/>
        <w:rPr>
          <w:rFonts w:ascii="Times New Roman" w:eastAsia="Times New Roman" w:hAnsi="Times New Roman" w:cs="Times New Roman"/>
          <w:b/>
          <w:sz w:val="24"/>
          <w:szCs w:val="24"/>
          <w:lang w:eastAsia="ar-SA"/>
        </w:rPr>
      </w:pPr>
      <w:r w:rsidRPr="00D91745">
        <w:rPr>
          <w:rFonts w:ascii="Times New Roman" w:eastAsia="Times New Roman" w:hAnsi="Times New Roman" w:cs="Times New Roman"/>
          <w:b/>
          <w:sz w:val="24"/>
          <w:szCs w:val="24"/>
          <w:lang w:eastAsia="ar-SA"/>
        </w:rPr>
        <w:t xml:space="preserve"> </w:t>
      </w:r>
    </w:p>
    <w:p w:rsidR="0045227A" w:rsidRPr="00D91745" w:rsidRDefault="0045227A" w:rsidP="0045227A">
      <w:pPr>
        <w:widowControl w:val="0"/>
        <w:suppressAutoHyphens/>
        <w:autoSpaceDE w:val="0"/>
        <w:spacing w:after="0" w:line="240" w:lineRule="auto"/>
        <w:ind w:firstLine="720"/>
        <w:rPr>
          <w:rFonts w:ascii="Times New Roman" w:eastAsia="Times New Roman" w:hAnsi="Times New Roman" w:cs="Times New Roman"/>
          <w:b/>
          <w:sz w:val="24"/>
          <w:szCs w:val="24"/>
          <w:lang w:eastAsia="ar-SA"/>
        </w:rPr>
      </w:pPr>
    </w:p>
    <w:p w:rsidR="0045227A" w:rsidRPr="0045227A" w:rsidRDefault="0045227A" w:rsidP="0045227A">
      <w:pPr>
        <w:widowControl w:val="0"/>
        <w:suppressAutoHyphens/>
        <w:autoSpaceDE w:val="0"/>
        <w:spacing w:after="0" w:line="240" w:lineRule="auto"/>
        <w:ind w:firstLine="720"/>
        <w:rPr>
          <w:rFonts w:ascii="Times New Roman" w:eastAsia="Times New Roman" w:hAnsi="Times New Roman" w:cs="Times New Roman"/>
          <w:b/>
          <w:sz w:val="28"/>
          <w:szCs w:val="28"/>
          <w:lang w:eastAsia="ar-SA"/>
        </w:rPr>
      </w:pPr>
    </w:p>
    <w:p w:rsidR="0045227A" w:rsidRPr="0045227A" w:rsidRDefault="0045227A" w:rsidP="0045227A">
      <w:pPr>
        <w:widowControl w:val="0"/>
        <w:suppressAutoHyphens/>
        <w:autoSpaceDE w:val="0"/>
        <w:spacing w:after="0" w:line="240" w:lineRule="auto"/>
        <w:ind w:firstLine="720"/>
        <w:rPr>
          <w:rFonts w:ascii="Times New Roman" w:eastAsia="Times New Roman" w:hAnsi="Times New Roman" w:cs="Times New Roman"/>
          <w:b/>
          <w:sz w:val="28"/>
          <w:szCs w:val="28"/>
          <w:lang w:eastAsia="ar-SA"/>
        </w:rPr>
      </w:pPr>
    </w:p>
    <w:p w:rsidR="0045227A" w:rsidRPr="0045227A" w:rsidRDefault="0045227A" w:rsidP="0045227A">
      <w:pPr>
        <w:widowControl w:val="0"/>
        <w:suppressAutoHyphens/>
        <w:autoSpaceDE w:val="0"/>
        <w:spacing w:after="0" w:line="360" w:lineRule="auto"/>
        <w:ind w:firstLine="720"/>
        <w:jc w:val="both"/>
        <w:rPr>
          <w:rFonts w:ascii="Times New Roman" w:eastAsia="Times New Roman" w:hAnsi="Times New Roman" w:cs="Times New Roman"/>
          <w:i/>
          <w:sz w:val="28"/>
          <w:szCs w:val="28"/>
          <w:u w:val="single"/>
          <w:lang w:eastAsia="ar-SA"/>
        </w:rPr>
      </w:pPr>
      <w:r w:rsidRPr="0045227A">
        <w:rPr>
          <w:rFonts w:ascii="Times New Roman" w:eastAsia="Times New Roman" w:hAnsi="Times New Roman" w:cs="Times New Roman"/>
          <w:b/>
          <w:sz w:val="24"/>
          <w:szCs w:val="24"/>
          <w:u w:val="single"/>
          <w:lang w:eastAsia="ar-SA"/>
        </w:rPr>
        <w:lastRenderedPageBreak/>
        <w:t>Часть I. ПОРЯДОК  ПРИМЕНЕНИЯ  ПРАВИЛ  ЗЕМЛЕПОЛЬЗОВАНИЯ  И ЗАСТРОЙКИ  И  ВНЕСЕНИЯ  ИЗМЕНЕИЙ  В  УКАЗАННЫЕ  ПРАВИЛА</w:t>
      </w:r>
      <w:r w:rsidRPr="0045227A">
        <w:rPr>
          <w:rFonts w:ascii="Times New Roman" w:eastAsia="Times New Roman" w:hAnsi="Times New Roman" w:cs="Times New Roman"/>
          <w:b/>
          <w:sz w:val="24"/>
          <w:szCs w:val="24"/>
          <w:u w:val="single"/>
          <w:lang w:eastAsia="ar-SA"/>
        </w:rPr>
        <w:tab/>
      </w:r>
    </w:p>
    <w:p w:rsidR="0045227A" w:rsidRPr="0045227A" w:rsidRDefault="0045227A" w:rsidP="0045227A">
      <w:pPr>
        <w:widowControl w:val="0"/>
        <w:suppressAutoHyphens/>
        <w:autoSpaceDE w:val="0"/>
        <w:spacing w:after="0" w:line="240" w:lineRule="auto"/>
        <w:ind w:firstLine="720"/>
        <w:rPr>
          <w:rFonts w:ascii="Times New Roman" w:eastAsia="Times New Roman" w:hAnsi="Times New Roman" w:cs="Times New Roman"/>
          <w:b/>
          <w:color w:val="FF0000"/>
          <w:sz w:val="24"/>
          <w:szCs w:val="24"/>
          <w:lang w:eastAsia="ar-SA"/>
        </w:rPr>
      </w:pPr>
    </w:p>
    <w:p w:rsidR="0045227A" w:rsidRPr="0045227A" w:rsidRDefault="0045227A" w:rsidP="0045227A">
      <w:pPr>
        <w:widowControl w:val="0"/>
        <w:suppressAutoHyphens/>
        <w:autoSpaceDE w:val="0"/>
        <w:spacing w:after="0" w:line="240" w:lineRule="auto"/>
        <w:ind w:left="142"/>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left="142" w:firstLine="566"/>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 xml:space="preserve">ГЛАВА 1. </w:t>
      </w:r>
      <w:r w:rsidRPr="0045227A">
        <w:rPr>
          <w:rFonts w:ascii="Times New Roman" w:eastAsia="Times New Roman" w:hAnsi="Times New Roman" w:cs="Times New Roman"/>
          <w:b/>
          <w:sz w:val="28"/>
          <w:szCs w:val="28"/>
          <w:lang w:eastAsia="ar-SA"/>
        </w:rPr>
        <w:t>Регулирование землепользования и застройки органами местного самоуправления</w:t>
      </w:r>
      <w:r w:rsidRPr="0045227A">
        <w:rPr>
          <w:rFonts w:ascii="Times New Roman" w:eastAsia="Times New Roman" w:hAnsi="Times New Roman" w:cs="Times New Roman"/>
          <w:b/>
          <w:sz w:val="24"/>
          <w:szCs w:val="24"/>
          <w:lang w:eastAsia="ar-SA"/>
        </w:rPr>
        <w:t xml:space="preserve"> </w:t>
      </w:r>
    </w:p>
    <w:p w:rsidR="0045227A" w:rsidRPr="0045227A" w:rsidRDefault="0045227A" w:rsidP="0045227A">
      <w:pPr>
        <w:widowControl w:val="0"/>
        <w:suppressAutoHyphens/>
        <w:autoSpaceDE w:val="0"/>
        <w:spacing w:after="0" w:line="240" w:lineRule="auto"/>
        <w:ind w:left="142"/>
        <w:jc w:val="both"/>
        <w:rPr>
          <w:rFonts w:ascii="Times New Roman" w:eastAsia="Times New Roman" w:hAnsi="Times New Roman" w:cs="Times New Roman"/>
          <w:b/>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Раздел 1. Общие положения.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r w:rsidRPr="0045227A">
        <w:rPr>
          <w:rFonts w:ascii="Times New Roman" w:eastAsia="Times New Roman" w:hAnsi="Times New Roman" w:cs="Times New Roman"/>
          <w:b/>
          <w:sz w:val="24"/>
          <w:szCs w:val="24"/>
          <w:lang w:eastAsia="ar-SA"/>
        </w:rPr>
        <w:t>Статья 1.Основные понятия, используемые в Правилах</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sz w:val="24"/>
          <w:szCs w:val="24"/>
          <w:lang w:eastAsia="ar-SA"/>
        </w:rPr>
        <w:t>Понятия, используемые в настоящих Правилах, применяются в следующем значении: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Муниципальное образование</w:t>
      </w:r>
      <w:r w:rsidRPr="0045227A">
        <w:rPr>
          <w:rFonts w:ascii="Times New Roman" w:eastAsia="Times New Roman" w:hAnsi="Times New Roman" w:cs="Times New Roman"/>
          <w:sz w:val="24"/>
          <w:szCs w:val="24"/>
          <w:lang w:eastAsia="ar-SA"/>
        </w:rPr>
        <w:t xml:space="preserve"> - городское или сельское поселение, муниципальный район либо городской округ, городской округ с внутригородским делением, внутригородской район.</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Городской округ</w:t>
      </w:r>
      <w:r w:rsidRPr="0045227A">
        <w:rPr>
          <w:rFonts w:ascii="Times New Roman" w:eastAsia="Times New Roman" w:hAnsi="Times New Roman" w:cs="Times New Roman"/>
          <w:sz w:val="24"/>
          <w:szCs w:val="24"/>
          <w:lang w:eastAsia="ar-SA"/>
        </w:rPr>
        <w:t xml:space="preserve"> - городское поселение, которое не входит в состав муниципального района и органы местного самоуправления которого осуществляют полномочия по решению установленных Федеральным законом от 6 октября 2003 года № 131-ФЗ «Об общих принципах организации местного самоуправления в Российской Федерации» вопросов местного значения поселения и вопросов местного значения муниципального района, а также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Муниципальный район</w:t>
      </w:r>
      <w:r w:rsidRPr="0045227A">
        <w:rPr>
          <w:rFonts w:ascii="Times New Roman" w:eastAsia="Times New Roman" w:hAnsi="Times New Roman" w:cs="Times New Roman"/>
          <w:sz w:val="24"/>
          <w:szCs w:val="24"/>
          <w:lang w:eastAsia="ar-SA"/>
        </w:rPr>
        <w:t xml:space="preserve"> - несколько поселений, объединенных общей территорией, в границах которой местное самоуправление осуществляется в целях решения вопросов местного значения меж поселенческого характера населением непосредственно и (или) через выборные органы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Краснодарского края;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Поселение</w:t>
      </w:r>
      <w:r w:rsidRPr="0045227A">
        <w:rPr>
          <w:rFonts w:ascii="Times New Roman" w:eastAsia="Times New Roman" w:hAnsi="Times New Roman" w:cs="Times New Roman"/>
          <w:sz w:val="24"/>
          <w:szCs w:val="24"/>
          <w:lang w:eastAsia="ar-SA"/>
        </w:rPr>
        <w:t xml:space="preserve"> - городское или сельское поселение;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Городское поселение</w:t>
      </w:r>
      <w:r w:rsidRPr="0045227A">
        <w:rPr>
          <w:rFonts w:ascii="Times New Roman" w:eastAsia="Times New Roman" w:hAnsi="Times New Roman" w:cs="Times New Roman"/>
          <w:sz w:val="24"/>
          <w:szCs w:val="24"/>
          <w:lang w:eastAsia="ar-SA"/>
        </w:rPr>
        <w:t xml:space="preserve"> - город или поселок, в которых местное самоуправление осуществляется населением непосредственно и (или) через выборные и иные органы местного самоуправления;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Сельское поселение</w:t>
      </w:r>
      <w:r w:rsidRPr="0045227A">
        <w:rPr>
          <w:rFonts w:ascii="Times New Roman" w:eastAsia="Times New Roman" w:hAnsi="Times New Roman" w:cs="Times New Roman"/>
          <w:sz w:val="24"/>
          <w:szCs w:val="24"/>
          <w:lang w:eastAsia="ar-SA"/>
        </w:rPr>
        <w:t xml:space="preserve"> - один или несколько объединенных общей территорией сельских населенных пунктов (поселков, сел, станиц, деревень, хуторов, кишлаков, аулов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Городской округ</w:t>
      </w:r>
      <w:r w:rsidRPr="0045227A">
        <w:rPr>
          <w:rFonts w:ascii="Times New Roman" w:eastAsia="Times New Roman" w:hAnsi="Times New Roman" w:cs="Times New Roman"/>
          <w:sz w:val="24"/>
          <w:szCs w:val="24"/>
          <w:lang w:eastAsia="ar-SA"/>
        </w:rPr>
        <w:t xml:space="preserve"> - городское поселение, которое не входит в состав муниципального района и органы местного самоуправления которого осуществляют полномочия по решению установленных настоящим Федеральным законом вопросов местного значения поселения и вопросов местного значения муниципального района, а также могут осуществлять отдельные государственные полномочия, передаваемые органам местного самоуправления федеральными законами и законами Краснодарского края.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Городской округ с внутригородским делением</w:t>
      </w:r>
      <w:r w:rsidRPr="0045227A">
        <w:rPr>
          <w:rFonts w:ascii="Times New Roman" w:eastAsia="Times New Roman" w:hAnsi="Times New Roman" w:cs="Times New Roman"/>
          <w:sz w:val="24"/>
          <w:szCs w:val="24"/>
          <w:lang w:eastAsia="ar-SA"/>
        </w:rPr>
        <w:t xml:space="preserve"> - городской округ, в котором в соответствии с законом субъекта Российской Федерации образованы внутригородские районы как внутригородские муниципальные образования.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Внутригородской район</w:t>
      </w:r>
      <w:r w:rsidRPr="0045227A">
        <w:rPr>
          <w:rFonts w:ascii="Times New Roman" w:eastAsia="Times New Roman" w:hAnsi="Times New Roman" w:cs="Times New Roman"/>
          <w:sz w:val="24"/>
          <w:szCs w:val="24"/>
          <w:lang w:eastAsia="ar-SA"/>
        </w:rPr>
        <w:t xml:space="preserve"> - внутригородское муниципальное образование на части территории городского округа с внутригородским делением, в границах которой местное самоуправление осуществляется населением непосредственно и (или) через выборные и иные органы местного самоуправления. Критерии для деления городских округов с </w:t>
      </w:r>
      <w:r w:rsidRPr="0045227A">
        <w:rPr>
          <w:rFonts w:ascii="Times New Roman" w:eastAsia="Times New Roman" w:hAnsi="Times New Roman" w:cs="Times New Roman"/>
          <w:sz w:val="24"/>
          <w:szCs w:val="24"/>
          <w:lang w:eastAsia="ar-SA"/>
        </w:rPr>
        <w:lastRenderedPageBreak/>
        <w:t>внутригородским делением на внутригородские районы устанавливаются законами Краснодарского края и уставом городского округа с внутригородским делением.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Внутригородская территория (внутригородское муниципальное образование) города федерального значения</w:t>
      </w:r>
      <w:r w:rsidRPr="0045227A">
        <w:rPr>
          <w:rFonts w:ascii="Times New Roman" w:eastAsia="Times New Roman" w:hAnsi="Times New Roman" w:cs="Times New Roman"/>
          <w:sz w:val="24"/>
          <w:szCs w:val="24"/>
          <w:lang w:eastAsia="ar-SA"/>
        </w:rPr>
        <w:t xml:space="preserve"> - часть территории города федерального значения, в границах которой местное самоуправление осуществляется населением непосредственно и (или) через выборные и иные органы местного самоуправления.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Населенный пункт</w:t>
      </w:r>
      <w:r w:rsidRPr="0045227A">
        <w:rPr>
          <w:rFonts w:ascii="Times New Roman" w:eastAsia="Times New Roman" w:hAnsi="Times New Roman" w:cs="Times New Roman"/>
          <w:sz w:val="24"/>
          <w:szCs w:val="24"/>
          <w:lang w:eastAsia="ar-SA"/>
        </w:rPr>
        <w:t xml:space="preserve"> - часть территории Краснодарского края, 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Населенные пункты подразделяются на городские и сельские.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Вопросы местного значения</w:t>
      </w:r>
      <w:r w:rsidRPr="0045227A">
        <w:rPr>
          <w:rFonts w:ascii="Times New Roman" w:eastAsia="Times New Roman" w:hAnsi="Times New Roman" w:cs="Times New Roman"/>
          <w:sz w:val="24"/>
          <w:szCs w:val="24"/>
          <w:lang w:eastAsia="ar-SA"/>
        </w:rPr>
        <w:t xml:space="preserve"> - вопросы непосредственного обеспечения жизнедеятельности населения муниципального образования, решение которых в соответствии с Конституцией Российской Федерации и настоящим Федеральным законом осуществляется населением и (или) органами местного самоуправления самостоятельно.</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b/>
          <w:sz w:val="24"/>
          <w:szCs w:val="24"/>
          <w:lang w:eastAsia="ar-SA"/>
        </w:rPr>
        <w:t>Устойчивое развитие территорий</w:t>
      </w:r>
      <w:r w:rsidRPr="0045227A">
        <w:rPr>
          <w:rFonts w:ascii="Times New Roman" w:eastAsia="Times New Roman" w:hAnsi="Times New Roman" w:cs="Times New Roman"/>
          <w:sz w:val="24"/>
          <w:szCs w:val="24"/>
          <w:lang w:eastAsia="ar-SA"/>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sz w:val="24"/>
          <w:szCs w:val="24"/>
          <w:lang w:eastAsia="ar-SA"/>
        </w:rPr>
        <w:t xml:space="preserve"> </w:t>
      </w:r>
      <w:r w:rsidRPr="0045227A">
        <w:rPr>
          <w:rFonts w:ascii="Times New Roman" w:eastAsia="Times New Roman" w:hAnsi="Times New Roman" w:cs="Times New Roman"/>
          <w:b/>
          <w:sz w:val="24"/>
          <w:szCs w:val="24"/>
          <w:lang w:eastAsia="ar-SA"/>
        </w:rPr>
        <w:t>Градостроительная деятельность</w:t>
      </w:r>
      <w:r w:rsidRPr="0045227A">
        <w:rPr>
          <w:rFonts w:ascii="Times New Roman" w:eastAsia="Times New Roman" w:hAnsi="Times New Roman" w:cs="Times New Roman"/>
          <w:sz w:val="24"/>
          <w:szCs w:val="24"/>
          <w:lang w:eastAsia="ar-SA"/>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Территориальное планирование</w:t>
      </w:r>
      <w:r w:rsidRPr="0045227A">
        <w:rPr>
          <w:rFonts w:ascii="Times New Roman" w:eastAsia="Times New Roman" w:hAnsi="Times New Roman" w:cs="Times New Roman"/>
          <w:sz w:val="24"/>
          <w:szCs w:val="24"/>
          <w:lang w:eastAsia="ar-SA"/>
        </w:rPr>
        <w:t xml:space="preserve"> - территориальное планирование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Генеральный план</w:t>
      </w:r>
      <w:r w:rsidRPr="0045227A">
        <w:rPr>
          <w:rFonts w:ascii="Times New Roman" w:eastAsia="Times New Roman" w:hAnsi="Times New Roman" w:cs="Times New Roman"/>
          <w:sz w:val="24"/>
          <w:szCs w:val="24"/>
          <w:lang w:eastAsia="ar-SA"/>
        </w:rPr>
        <w:t xml:space="preserve"> – вид документа территориального планирования муниципального образования, определяющий цели, задачи и направления территориального планирования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 территориального развития, функциональное зонирование, застройку и благоустройство территории, сохранение историко-культурного и природного наследия.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Функциональное зонирование территории</w:t>
      </w:r>
      <w:r w:rsidRPr="0045227A">
        <w:rPr>
          <w:rFonts w:ascii="Times New Roman" w:eastAsia="Times New Roman" w:hAnsi="Times New Roman" w:cs="Times New Roman"/>
          <w:sz w:val="24"/>
          <w:szCs w:val="24"/>
          <w:lang w:eastAsia="ar-SA"/>
        </w:rPr>
        <w:t xml:space="preserve"> - деление территории на зоны при территориальном планировании развития территорий с определением видов градостроительного использования установленных зон и ограничений на их использование.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Функциональные зоны</w:t>
      </w:r>
      <w:r w:rsidRPr="0045227A">
        <w:rPr>
          <w:rFonts w:ascii="Times New Roman" w:eastAsia="Times New Roman" w:hAnsi="Times New Roman" w:cs="Times New Roman"/>
          <w:sz w:val="24"/>
          <w:szCs w:val="24"/>
          <w:lang w:eastAsia="ar-SA"/>
        </w:rPr>
        <w:t xml:space="preserve"> - зоны, для которых документами территориального планирования определены границы и функциональное назначение.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Зоны с особыми условиями использования территорий</w:t>
      </w:r>
      <w:r w:rsidRPr="0045227A">
        <w:rPr>
          <w:rFonts w:ascii="Times New Roman" w:eastAsia="Times New Roman" w:hAnsi="Times New Roman" w:cs="Times New Roman"/>
          <w:sz w:val="24"/>
          <w:szCs w:val="24"/>
          <w:lang w:eastAsia="ar-SA"/>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Территории общего пользования</w:t>
      </w:r>
      <w:r w:rsidRPr="0045227A">
        <w:rPr>
          <w:rFonts w:ascii="Times New Roman" w:eastAsia="Times New Roman" w:hAnsi="Times New Roman" w:cs="Times New Roman"/>
          <w:sz w:val="24"/>
          <w:szCs w:val="24"/>
          <w:lang w:eastAsia="ar-SA"/>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Линии градостроительного регулирования</w:t>
      </w:r>
      <w:r w:rsidRPr="0045227A">
        <w:rPr>
          <w:rFonts w:ascii="Times New Roman" w:eastAsia="Times New Roman" w:hAnsi="Times New Roman" w:cs="Times New Roman"/>
          <w:sz w:val="24"/>
          <w:szCs w:val="24"/>
          <w:lang w:eastAsia="ar-SA"/>
        </w:rPr>
        <w:t xml:space="preserve"> – красные линии, границы земельных участков, линии застройки, отступ застройки, синие линии, границы полосы отвода железных дорог, границы полосы отвода автомобильных дорог, границы технических (охранных) зон инженерных сооружений и коммуникаций, границы территорий памятников </w:t>
      </w:r>
      <w:r w:rsidRPr="0045227A">
        <w:rPr>
          <w:rFonts w:ascii="Times New Roman" w:eastAsia="Times New Roman" w:hAnsi="Times New Roman" w:cs="Times New Roman"/>
          <w:sz w:val="24"/>
          <w:szCs w:val="24"/>
          <w:lang w:eastAsia="ar-SA"/>
        </w:rPr>
        <w:lastRenderedPageBreak/>
        <w:t>и ансамблей; границы зон охраны объекта культурного наследия, границы историко-культурного заповедника, границы охранных зон особо охраняемых природных территорий,  границы территорий природного комплекса Краснодарского края, не являющихся особо охраняемыми, границы озелененных территорий, не входящих в природный комплекс городских округов и поселений Краснодарского края, границы водоохранных зон, границы прибрежных зон (полос), границы зон санитарной охраны источников питьевого водоснабжения, границы санитарно-защитных зон и иных зон ограничений использования земельных участков, зданий, строений, сооружений.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Красные линии</w:t>
      </w:r>
      <w:r w:rsidRPr="0045227A">
        <w:rPr>
          <w:rFonts w:ascii="Times New Roman" w:eastAsia="Times New Roman" w:hAnsi="Times New Roman" w:cs="Times New Roman"/>
          <w:sz w:val="24"/>
          <w:szCs w:val="24"/>
          <w:lang w:eastAsia="ar-SA"/>
        </w:rPr>
        <w:t xml:space="preserve"> - линии, которые обозначают существующие, планируемые (изменяемые, вновь образуемые) границы территорий общего пользования и (или) границы территорий, занятых линейными объектами и (или) предназначенных для размещения линейных объектов.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Линии застройки</w:t>
      </w:r>
      <w:r w:rsidRPr="0045227A">
        <w:rPr>
          <w:rFonts w:ascii="Times New Roman" w:eastAsia="Times New Roman" w:hAnsi="Times New Roman" w:cs="Times New Roman"/>
          <w:sz w:val="24"/>
          <w:szCs w:val="24"/>
          <w:lang w:eastAsia="ar-SA"/>
        </w:rPr>
        <w:t xml:space="preserve"> -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Отступ застройки</w:t>
      </w:r>
      <w:r w:rsidRPr="0045227A">
        <w:rPr>
          <w:rFonts w:ascii="Times New Roman" w:eastAsia="Times New Roman" w:hAnsi="Times New Roman" w:cs="Times New Roman"/>
          <w:sz w:val="24"/>
          <w:szCs w:val="24"/>
          <w:lang w:eastAsia="ar-SA"/>
        </w:rPr>
        <w:t xml:space="preserve"> - расстояние между красной линией или границей земельного участка и стеной здания, строения, сооружения.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Синие линии</w:t>
      </w:r>
      <w:r w:rsidRPr="0045227A">
        <w:rPr>
          <w:rFonts w:ascii="Times New Roman" w:eastAsia="Times New Roman" w:hAnsi="Times New Roman" w:cs="Times New Roman"/>
          <w:sz w:val="24"/>
          <w:szCs w:val="24"/>
          <w:lang w:eastAsia="ar-SA"/>
        </w:rPr>
        <w:t xml:space="preserve"> - границы акваторий рек, а также существующих и проектируемых открытых водоемов, устанавливаемые по нормальному подпорному горизонту</w:t>
      </w:r>
      <w:r w:rsidRPr="0045227A">
        <w:rPr>
          <w:rFonts w:ascii="Times New Roman" w:eastAsia="Times New Roman" w:hAnsi="Times New Roman" w:cs="Times New Roman"/>
          <w:color w:val="7030A0"/>
          <w:sz w:val="24"/>
          <w:szCs w:val="24"/>
          <w:lang w:eastAsia="ar-SA"/>
        </w:rPr>
        <w:t>.</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Границы полосы отвода железных дорог</w:t>
      </w:r>
      <w:r w:rsidRPr="0045227A">
        <w:rPr>
          <w:rFonts w:ascii="Times New Roman" w:eastAsia="Times New Roman" w:hAnsi="Times New Roman" w:cs="Times New Roman"/>
          <w:sz w:val="24"/>
          <w:szCs w:val="24"/>
          <w:lang w:eastAsia="ar-SA"/>
        </w:rPr>
        <w:t xml:space="preserve"> - границы территории, предназначенной для размещения существующих и проектируемых железнодорожных путей, станций и других железнодорожных сооружений, ширина которых нормируется в зависимости от категории железных дорог, конструкции земляного полотна и других и на которой не допускается строительство зданий и сооружений, не имеющих отношения к эксплуатации железнодорожного транспорта.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Границы полосы отвода автомобильных дорог</w:t>
      </w:r>
      <w:r w:rsidRPr="0045227A">
        <w:rPr>
          <w:rFonts w:ascii="Times New Roman" w:eastAsia="Times New Roman" w:hAnsi="Times New Roman" w:cs="Times New Roman"/>
          <w:sz w:val="24"/>
          <w:szCs w:val="24"/>
          <w:lang w:eastAsia="ar-SA"/>
        </w:rPr>
        <w:t xml:space="preserve"> - границы территорий, занятых автомобильными дорогами, их конструктивными элементами и дорожными сооружениями. Ширина полосы отвода нормируется в зависимости от категории дороги, конструкции земляного полотна и других технических характеристик.</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 xml:space="preserve">Границы технических (охранных) зон инженерных сооружений и коммуникаций </w:t>
      </w:r>
      <w:r w:rsidRPr="0045227A">
        <w:rPr>
          <w:rFonts w:ascii="Times New Roman" w:eastAsia="Times New Roman" w:hAnsi="Times New Roman" w:cs="Times New Roman"/>
          <w:sz w:val="24"/>
          <w:szCs w:val="24"/>
          <w:lang w:eastAsia="ar-SA"/>
        </w:rPr>
        <w:t>- границы территорий, предназначенных для обеспечения обслуживания и безопасной эксплуатации наземных и подземных транспортных и инженерных сооружений и коммуникаций.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 xml:space="preserve">Границы территорий памятников и ансамблей </w:t>
      </w:r>
      <w:r w:rsidRPr="0045227A">
        <w:rPr>
          <w:rFonts w:ascii="Times New Roman" w:eastAsia="Times New Roman" w:hAnsi="Times New Roman" w:cs="Times New Roman"/>
          <w:sz w:val="24"/>
          <w:szCs w:val="24"/>
          <w:lang w:eastAsia="ar-SA"/>
        </w:rPr>
        <w:t>- границы земельных участков памятников градостроительства и архитектуры, памятников истории, археологии и монументального искусства, состоящих на государственной охране.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Границы зон охраны объекта культурного наследия</w:t>
      </w:r>
      <w:r w:rsidRPr="0045227A">
        <w:rPr>
          <w:rFonts w:ascii="Times New Roman" w:eastAsia="Times New Roman" w:hAnsi="Times New Roman" w:cs="Times New Roman"/>
          <w:sz w:val="24"/>
          <w:szCs w:val="24"/>
          <w:lang w:eastAsia="ar-SA"/>
        </w:rPr>
        <w:t xml:space="preserve"> - границы территорий, установленные на основании проекта зон охраны объекта культурного наследия, разработанного в соответствии с требованиями законодательства Российской Федерации об охране объектов культурного наследия.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Охранная зона объекта культурного наследия</w:t>
      </w:r>
      <w:r w:rsidRPr="0045227A">
        <w:rPr>
          <w:rFonts w:ascii="Times New Roman" w:eastAsia="Times New Roman" w:hAnsi="Times New Roman" w:cs="Times New Roman"/>
          <w:sz w:val="24"/>
          <w:szCs w:val="24"/>
          <w:lang w:eastAsia="ar-SA"/>
        </w:rPr>
        <w:t xml:space="preserve"> - территория, в пределах которой в целях обеспечения сохранности объекта культурного наследия в его историческом</w:t>
      </w:r>
      <w:r w:rsidRPr="0045227A">
        <w:rPr>
          <w:rFonts w:ascii="Times New Roman" w:eastAsia="Times New Roman" w:hAnsi="Times New Roman" w:cs="Times New Roman"/>
          <w:color w:val="FF0000"/>
          <w:sz w:val="24"/>
          <w:szCs w:val="24"/>
          <w:lang w:eastAsia="ar-SA"/>
        </w:rPr>
        <w:t xml:space="preserve"> </w:t>
      </w:r>
      <w:r w:rsidRPr="0045227A">
        <w:rPr>
          <w:rFonts w:ascii="Times New Roman" w:eastAsia="Times New Roman" w:hAnsi="Times New Roman" w:cs="Times New Roman"/>
          <w:sz w:val="24"/>
          <w:szCs w:val="24"/>
          <w:lang w:eastAsia="ar-SA"/>
        </w:rPr>
        <w:t>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Зоны охраны памятников устанавливаются как для отдельных памятников истории и культуры, так и для их ансамблей и комплексов, а также при особых обоснованиях - для целостных памятников градостроительства (исторических зон сельских поселений и других объектов).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Границы охранных зон особо охраняемых природных территорий</w:t>
      </w:r>
      <w:r w:rsidRPr="0045227A">
        <w:rPr>
          <w:rFonts w:ascii="Times New Roman" w:eastAsia="Times New Roman" w:hAnsi="Times New Roman" w:cs="Times New Roman"/>
          <w:sz w:val="24"/>
          <w:szCs w:val="24"/>
          <w:lang w:eastAsia="ar-SA"/>
        </w:rPr>
        <w:t xml:space="preserve"> - границы зон с </w:t>
      </w:r>
      <w:r w:rsidRPr="0045227A">
        <w:rPr>
          <w:rFonts w:ascii="Times New Roman" w:eastAsia="Times New Roman" w:hAnsi="Times New Roman" w:cs="Times New Roman"/>
          <w:sz w:val="24"/>
          <w:szCs w:val="24"/>
          <w:lang w:eastAsia="ar-SA"/>
        </w:rPr>
        <w:lastRenderedPageBreak/>
        <w:t>ограниченным режимом природопользования, устанавливаемые на особо охраняемых природных территориях, участках земли и водного пространства.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b/>
          <w:sz w:val="24"/>
          <w:szCs w:val="24"/>
          <w:lang w:eastAsia="ar-SA"/>
        </w:rPr>
        <w:t xml:space="preserve">Границы территорий природного комплекса Краснодарского края, не являющихся особо охраняемыми </w:t>
      </w:r>
      <w:r w:rsidRPr="0045227A">
        <w:rPr>
          <w:rFonts w:ascii="Times New Roman" w:eastAsia="Times New Roman" w:hAnsi="Times New Roman" w:cs="Times New Roman"/>
          <w:sz w:val="24"/>
          <w:szCs w:val="24"/>
          <w:lang w:eastAsia="ar-SA"/>
        </w:rPr>
        <w:t>- границы территорий городских лесов и лесопарков, долин малых рек, парков, скверов, озелененных и лесных территорий, объектов спортивного, медицинского, специализированного и иного назначения, а также резервных территорий, предназначенных для воссоздания утраченных или формирования новых территорий природного комплекса.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sz w:val="24"/>
          <w:szCs w:val="24"/>
          <w:lang w:eastAsia="ar-SA"/>
        </w:rPr>
        <w:t xml:space="preserve"> </w:t>
      </w:r>
      <w:r w:rsidRPr="0045227A">
        <w:rPr>
          <w:rFonts w:ascii="Times New Roman" w:eastAsia="Times New Roman" w:hAnsi="Times New Roman" w:cs="Times New Roman"/>
          <w:b/>
          <w:sz w:val="24"/>
          <w:szCs w:val="24"/>
          <w:lang w:eastAsia="ar-SA"/>
        </w:rPr>
        <w:t>Границы озелененных территорий, не входящих в природный комплекс городских округов и поселений Краснодарского края</w:t>
      </w:r>
      <w:r w:rsidRPr="0045227A">
        <w:rPr>
          <w:rFonts w:ascii="Times New Roman" w:eastAsia="Times New Roman" w:hAnsi="Times New Roman" w:cs="Times New Roman"/>
          <w:sz w:val="24"/>
          <w:szCs w:val="24"/>
          <w:lang w:eastAsia="ar-SA"/>
        </w:rPr>
        <w:t xml:space="preserve"> - границы участков внутриквартального озеленения общего пользования и трасс внутриквартальных транспортных коммуникаций.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Границы водоохранных зон</w:t>
      </w:r>
      <w:r w:rsidRPr="0045227A">
        <w:rPr>
          <w:rFonts w:ascii="Times New Roman" w:eastAsia="Times New Roman" w:hAnsi="Times New Roman" w:cs="Times New Roman"/>
          <w:sz w:val="24"/>
          <w:szCs w:val="24"/>
          <w:lang w:eastAsia="ar-SA"/>
        </w:rPr>
        <w:t xml:space="preserve"> - границы территорий, прилегающих к акваториям рек, озер и других поверхностных водных объектов, на которых устанавливается специальный режим хозяйственной и иных видов деятельности в целях предотвращения загрязнения, засорения, заиления и истощения водных объектов, а также сохранения среды обитания объектов животного и растительного мира.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Границы прибрежных зон (полос)</w:t>
      </w:r>
      <w:r w:rsidRPr="0045227A">
        <w:rPr>
          <w:rFonts w:ascii="Times New Roman" w:eastAsia="Times New Roman" w:hAnsi="Times New Roman" w:cs="Times New Roman"/>
          <w:sz w:val="24"/>
          <w:szCs w:val="24"/>
          <w:lang w:eastAsia="ar-SA"/>
        </w:rPr>
        <w:t xml:space="preserve"> - границы территорий внутри водоохранных зон, на которых в соответствии с Водным кодексом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w:t>
      </w:r>
    </w:p>
    <w:p w:rsidR="002F0938" w:rsidRDefault="002F0938" w:rsidP="002F0938">
      <w:pPr>
        <w:ind w:firstLine="720"/>
        <w:contextualSpacing/>
        <w:jc w:val="both"/>
        <w:rPr>
          <w:rFonts w:ascii="Times New Roman" w:eastAsia="Calibri" w:hAnsi="Times New Roman" w:cs="Times New Roman"/>
          <w:sz w:val="24"/>
          <w:szCs w:val="24"/>
        </w:rPr>
      </w:pPr>
      <w:r w:rsidRPr="002F0938">
        <w:rPr>
          <w:rFonts w:ascii="Times New Roman" w:eastAsia="Calibri" w:hAnsi="Times New Roman" w:cs="Times New Roman"/>
          <w:b/>
          <w:sz w:val="24"/>
          <w:szCs w:val="24"/>
        </w:rPr>
        <w:t>Водоохранными зонами</w:t>
      </w:r>
      <w:r w:rsidRPr="002F0938">
        <w:rPr>
          <w:rFonts w:ascii="Times New Roman" w:eastAsia="Calibri" w:hAnsi="Times New Roman" w:cs="Times New Roman"/>
          <w:sz w:val="24"/>
          <w:szCs w:val="24"/>
        </w:rPr>
        <w:t xml:space="preserve"> являются территории, которые примыкают к береговой л</w:t>
      </w:r>
      <w:r w:rsidRPr="002F0938">
        <w:rPr>
          <w:rFonts w:ascii="Times New Roman" w:eastAsia="Calibri" w:hAnsi="Times New Roman" w:cs="Times New Roman"/>
          <w:sz w:val="24"/>
          <w:szCs w:val="24"/>
        </w:rPr>
        <w:t>и</w:t>
      </w:r>
      <w:r w:rsidRPr="002F0938">
        <w:rPr>
          <w:rFonts w:ascii="Times New Roman" w:eastAsia="Calibri" w:hAnsi="Times New Roman" w:cs="Times New Roman"/>
          <w:sz w:val="24"/>
          <w:szCs w:val="24"/>
        </w:rPr>
        <w:t>нии (границам водного объекта) морей, рек, ручьев, каналов, озер, водохранилищ и на кот</w:t>
      </w:r>
      <w:r w:rsidRPr="002F0938">
        <w:rPr>
          <w:rFonts w:ascii="Times New Roman" w:eastAsia="Calibri" w:hAnsi="Times New Roman" w:cs="Times New Roman"/>
          <w:sz w:val="24"/>
          <w:szCs w:val="24"/>
        </w:rPr>
        <w:t>о</w:t>
      </w:r>
      <w:r w:rsidRPr="002F0938">
        <w:rPr>
          <w:rFonts w:ascii="Times New Roman" w:eastAsia="Calibri" w:hAnsi="Times New Roman" w:cs="Times New Roman"/>
          <w:sz w:val="24"/>
          <w:szCs w:val="24"/>
        </w:rPr>
        <w:t>рых устанавливается специальный режим осуществления хозяйственной и иной деятельн</w:t>
      </w:r>
      <w:r w:rsidRPr="002F0938">
        <w:rPr>
          <w:rFonts w:ascii="Times New Roman" w:eastAsia="Calibri" w:hAnsi="Times New Roman" w:cs="Times New Roman"/>
          <w:sz w:val="24"/>
          <w:szCs w:val="24"/>
        </w:rPr>
        <w:t>о</w:t>
      </w:r>
      <w:r w:rsidRPr="002F0938">
        <w:rPr>
          <w:rFonts w:ascii="Times New Roman" w:eastAsia="Calibri" w:hAnsi="Times New Roman" w:cs="Times New Roman"/>
          <w:sz w:val="24"/>
          <w:szCs w:val="24"/>
        </w:rPr>
        <w:t>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2F0938" w:rsidRPr="002F0938" w:rsidRDefault="002F0938" w:rsidP="002F0938">
      <w:pPr>
        <w:autoSpaceDE w:val="0"/>
        <w:autoSpaceDN w:val="0"/>
        <w:adjustRightInd w:val="0"/>
        <w:spacing w:after="0" w:line="240" w:lineRule="auto"/>
        <w:ind w:firstLine="720"/>
        <w:contextualSpacing/>
        <w:jc w:val="both"/>
        <w:rPr>
          <w:rFonts w:ascii="Times New Roman" w:eastAsia="Calibri" w:hAnsi="Times New Roman" w:cs="Times New Roman"/>
          <w:sz w:val="24"/>
          <w:szCs w:val="24"/>
        </w:rPr>
      </w:pPr>
      <w:r w:rsidRPr="002F0938">
        <w:rPr>
          <w:rFonts w:ascii="Times New Roman" w:eastAsia="Calibri" w:hAnsi="Times New Roman" w:cs="Times New Roman"/>
          <w:b/>
          <w:sz w:val="24"/>
          <w:szCs w:val="24"/>
        </w:rPr>
        <w:t>Береговая полоса</w:t>
      </w:r>
      <w:r w:rsidRPr="002F0938">
        <w:rPr>
          <w:rFonts w:ascii="Times New Roman" w:eastAsia="Calibri" w:hAnsi="Times New Roman" w:cs="Times New Roman"/>
          <w:sz w:val="24"/>
          <w:szCs w:val="24"/>
        </w:rPr>
        <w:t xml:space="preserve"> - полоса земли вдоль береговой линии (границы водного объекта) водного объекта общего пользования (береговая полоса), которая предназначается для общ</w:t>
      </w:r>
      <w:r w:rsidRPr="002F0938">
        <w:rPr>
          <w:rFonts w:ascii="Times New Roman" w:eastAsia="Calibri" w:hAnsi="Times New Roman" w:cs="Times New Roman"/>
          <w:sz w:val="24"/>
          <w:szCs w:val="24"/>
        </w:rPr>
        <w:t>е</w:t>
      </w:r>
      <w:r w:rsidRPr="002F0938">
        <w:rPr>
          <w:rFonts w:ascii="Times New Roman" w:eastAsia="Calibri" w:hAnsi="Times New Roman" w:cs="Times New Roman"/>
          <w:sz w:val="24"/>
          <w:szCs w:val="24"/>
        </w:rPr>
        <w:t xml:space="preserve">го пользования. Ширина береговой полосы </w:t>
      </w:r>
    </w:p>
    <w:p w:rsidR="002F0938" w:rsidRPr="002F0938" w:rsidRDefault="002F0938" w:rsidP="002F0938">
      <w:pPr>
        <w:autoSpaceDE w:val="0"/>
        <w:autoSpaceDN w:val="0"/>
        <w:adjustRightInd w:val="0"/>
        <w:spacing w:after="0" w:line="240" w:lineRule="auto"/>
        <w:contextualSpacing/>
        <w:jc w:val="both"/>
        <w:rPr>
          <w:rFonts w:ascii="Times New Roman" w:eastAsia="Calibri" w:hAnsi="Times New Roman" w:cs="Times New Roman"/>
          <w:sz w:val="24"/>
          <w:szCs w:val="24"/>
        </w:rPr>
      </w:pPr>
      <w:r w:rsidRPr="002F0938">
        <w:rPr>
          <w:rFonts w:ascii="Times New Roman" w:eastAsia="Calibri" w:hAnsi="Times New Roman" w:cs="Times New Roman"/>
          <w:sz w:val="24"/>
          <w:szCs w:val="24"/>
        </w:rPr>
        <w:t>водных объектов общего пользования составляет двадцать метров, за исключением берег</w:t>
      </w:r>
      <w:r w:rsidRPr="002F0938">
        <w:rPr>
          <w:rFonts w:ascii="Times New Roman" w:eastAsia="Calibri" w:hAnsi="Times New Roman" w:cs="Times New Roman"/>
          <w:sz w:val="24"/>
          <w:szCs w:val="24"/>
        </w:rPr>
        <w:t>о</w:t>
      </w:r>
      <w:r w:rsidRPr="002F0938">
        <w:rPr>
          <w:rFonts w:ascii="Times New Roman" w:eastAsia="Calibri" w:hAnsi="Times New Roman" w:cs="Times New Roman"/>
          <w:sz w:val="24"/>
          <w:szCs w:val="24"/>
        </w:rPr>
        <w:t>вой полосы каналов, а также рек и ручьев, протяженность которых от истока до устья не б</w:t>
      </w:r>
      <w:r w:rsidRPr="002F0938">
        <w:rPr>
          <w:rFonts w:ascii="Times New Roman" w:eastAsia="Calibri" w:hAnsi="Times New Roman" w:cs="Times New Roman"/>
          <w:sz w:val="24"/>
          <w:szCs w:val="24"/>
        </w:rPr>
        <w:t>о</w:t>
      </w:r>
      <w:r w:rsidRPr="002F0938">
        <w:rPr>
          <w:rFonts w:ascii="Times New Roman" w:eastAsia="Calibri" w:hAnsi="Times New Roman" w:cs="Times New Roman"/>
          <w:sz w:val="24"/>
          <w:szCs w:val="24"/>
        </w:rPr>
        <w:t>лее чем десять километров. Ширина береговой полосы каналов, а также рек и ручьев, прот</w:t>
      </w:r>
      <w:r w:rsidRPr="002F0938">
        <w:rPr>
          <w:rFonts w:ascii="Times New Roman" w:eastAsia="Calibri" w:hAnsi="Times New Roman" w:cs="Times New Roman"/>
          <w:sz w:val="24"/>
          <w:szCs w:val="24"/>
        </w:rPr>
        <w:t>я</w:t>
      </w:r>
      <w:r w:rsidRPr="002F0938">
        <w:rPr>
          <w:rFonts w:ascii="Times New Roman" w:eastAsia="Calibri" w:hAnsi="Times New Roman" w:cs="Times New Roman"/>
          <w:sz w:val="24"/>
          <w:szCs w:val="24"/>
        </w:rPr>
        <w:t>женность которых от истока до устья не более чем десять километров, составляет пять ме</w:t>
      </w:r>
      <w:r w:rsidRPr="002F0938">
        <w:rPr>
          <w:rFonts w:ascii="Times New Roman" w:eastAsia="Calibri" w:hAnsi="Times New Roman" w:cs="Times New Roman"/>
          <w:sz w:val="24"/>
          <w:szCs w:val="24"/>
        </w:rPr>
        <w:t>т</w:t>
      </w:r>
      <w:r w:rsidRPr="002F0938">
        <w:rPr>
          <w:rFonts w:ascii="Times New Roman" w:eastAsia="Calibri" w:hAnsi="Times New Roman" w:cs="Times New Roman"/>
          <w:sz w:val="24"/>
          <w:szCs w:val="24"/>
        </w:rPr>
        <w:t>ров.</w:t>
      </w:r>
    </w:p>
    <w:p w:rsidR="002F0938" w:rsidRPr="002F0938" w:rsidRDefault="002F0938" w:rsidP="002F0938">
      <w:pPr>
        <w:autoSpaceDE w:val="0"/>
        <w:autoSpaceDN w:val="0"/>
        <w:adjustRightInd w:val="0"/>
        <w:spacing w:after="0" w:line="240" w:lineRule="auto"/>
        <w:ind w:firstLine="720"/>
        <w:jc w:val="both"/>
        <w:rPr>
          <w:rFonts w:ascii="Times New Roman" w:eastAsia="Calibri" w:hAnsi="Times New Roman" w:cs="Times New Roman"/>
          <w:sz w:val="24"/>
          <w:szCs w:val="24"/>
        </w:rPr>
      </w:pPr>
      <w:r w:rsidRPr="002F0938">
        <w:rPr>
          <w:rFonts w:ascii="Times New Roman" w:eastAsia="Calibri" w:hAnsi="Times New Roman" w:cs="Times New Roman"/>
          <w:sz w:val="24"/>
          <w:szCs w:val="24"/>
        </w:rPr>
        <w:t xml:space="preserve"> Каждый гражданин вправе пользоваться (без использования механических тран</w:t>
      </w:r>
      <w:r w:rsidRPr="002F0938">
        <w:rPr>
          <w:rFonts w:ascii="Times New Roman" w:eastAsia="Calibri" w:hAnsi="Times New Roman" w:cs="Times New Roman"/>
          <w:sz w:val="24"/>
          <w:szCs w:val="24"/>
        </w:rPr>
        <w:t>с</w:t>
      </w:r>
      <w:r w:rsidRPr="002F0938">
        <w:rPr>
          <w:rFonts w:ascii="Times New Roman" w:eastAsia="Calibri" w:hAnsi="Times New Roman" w:cs="Times New Roman"/>
          <w:sz w:val="24"/>
          <w:szCs w:val="24"/>
        </w:rPr>
        <w:t>портных средств) береговой полосой водных объектов общего пользования для передвиж</w:t>
      </w:r>
      <w:r w:rsidRPr="002F0938">
        <w:rPr>
          <w:rFonts w:ascii="Times New Roman" w:eastAsia="Calibri" w:hAnsi="Times New Roman" w:cs="Times New Roman"/>
          <w:sz w:val="24"/>
          <w:szCs w:val="24"/>
        </w:rPr>
        <w:t>е</w:t>
      </w:r>
      <w:r w:rsidRPr="002F0938">
        <w:rPr>
          <w:rFonts w:ascii="Times New Roman" w:eastAsia="Calibri" w:hAnsi="Times New Roman" w:cs="Times New Roman"/>
          <w:sz w:val="24"/>
          <w:szCs w:val="24"/>
        </w:rPr>
        <w:t>ния и пребывания около них, в том числе для осуществления любительского и спортивного рыболовства и причаливания плавучих средств.</w:t>
      </w:r>
    </w:p>
    <w:p w:rsidR="002F0938" w:rsidRPr="002F0938" w:rsidRDefault="002F0938" w:rsidP="002F0938">
      <w:pPr>
        <w:ind w:firstLine="720"/>
        <w:contextualSpacing/>
        <w:jc w:val="both"/>
        <w:rPr>
          <w:rFonts w:ascii="Times New Roman" w:eastAsia="Calibri" w:hAnsi="Times New Roman" w:cs="Times New Roman"/>
          <w:sz w:val="24"/>
          <w:szCs w:val="24"/>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b/>
          <w:sz w:val="24"/>
          <w:szCs w:val="24"/>
          <w:lang w:eastAsia="ar-SA"/>
        </w:rPr>
        <w:t>Границы зон санитарной охраны источников питьевого водоснабжения - границы зон I и II поясов, а также жесткой зоны II пояса</w:t>
      </w:r>
      <w:r w:rsidRPr="0045227A">
        <w:rPr>
          <w:rFonts w:ascii="Times New Roman" w:eastAsia="Times New Roman" w:hAnsi="Times New Roman" w:cs="Times New Roman"/>
          <w:sz w:val="24"/>
          <w:szCs w:val="24"/>
          <w:lang w:eastAsia="ar-SA"/>
        </w:rPr>
        <w:t>:</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Границы зоны I пояса санитарной охраны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2) Границы зоны II пояса санитарной охраны - границы территории, непосредственно окружающей не только источники, но и их притоки, на которой установлен режим </w:t>
      </w:r>
      <w:r w:rsidRPr="0045227A">
        <w:rPr>
          <w:rFonts w:ascii="Times New Roman" w:eastAsia="Times New Roman" w:hAnsi="Times New Roman" w:cs="Times New Roman"/>
          <w:sz w:val="24"/>
          <w:szCs w:val="24"/>
          <w:lang w:eastAsia="ar-SA"/>
        </w:rPr>
        <w:lastRenderedPageBreak/>
        <w:t>ограничения строительства и хозяйственного пользования земель и водных объектов.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sz w:val="24"/>
          <w:szCs w:val="24"/>
          <w:lang w:eastAsia="ar-SA"/>
        </w:rPr>
        <w:t>3) Границы жесткой зоны II пояса санитарной охраны - границы территории,</w:t>
      </w:r>
      <w:r w:rsidRPr="0045227A">
        <w:rPr>
          <w:rFonts w:ascii="Times New Roman" w:eastAsia="Times New Roman" w:hAnsi="Times New Roman" w:cs="Times New Roman"/>
          <w:color w:val="FF0000"/>
          <w:sz w:val="24"/>
          <w:szCs w:val="24"/>
          <w:lang w:eastAsia="ar-SA"/>
        </w:rPr>
        <w:t xml:space="preserve"> </w:t>
      </w:r>
      <w:r w:rsidRPr="0045227A">
        <w:rPr>
          <w:rFonts w:ascii="Times New Roman" w:eastAsia="Times New Roman" w:hAnsi="Times New Roman" w:cs="Times New Roman"/>
          <w:sz w:val="24"/>
          <w:szCs w:val="24"/>
          <w:lang w:eastAsia="ar-SA"/>
        </w:rPr>
        <w:t>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Границы санитарно-защитных зон</w:t>
      </w:r>
      <w:r w:rsidRPr="0045227A">
        <w:rPr>
          <w:rFonts w:ascii="Times New Roman" w:eastAsia="Times New Roman" w:hAnsi="Times New Roman" w:cs="Times New Roman"/>
          <w:sz w:val="24"/>
          <w:szCs w:val="24"/>
          <w:lang w:eastAsia="ar-SA"/>
        </w:rPr>
        <w:t xml:space="preserve"> -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законодательством о санитарно-эпидемиологическом благополучии населения.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Правила землепользования и застройки</w:t>
      </w:r>
      <w:r w:rsidRPr="0045227A">
        <w:rPr>
          <w:rFonts w:ascii="Times New Roman" w:eastAsia="Times New Roman" w:hAnsi="Times New Roman" w:cs="Times New Roman"/>
          <w:sz w:val="24"/>
          <w:szCs w:val="24"/>
          <w:lang w:eastAsia="ar-SA"/>
        </w:rPr>
        <w:t xml:space="preserve"> -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Градостроительное зонирование</w:t>
      </w:r>
      <w:r w:rsidRPr="0045227A">
        <w:rPr>
          <w:rFonts w:ascii="Times New Roman" w:eastAsia="Times New Roman" w:hAnsi="Times New Roman" w:cs="Times New Roman"/>
          <w:sz w:val="24"/>
          <w:szCs w:val="24"/>
          <w:lang w:eastAsia="ar-SA"/>
        </w:rPr>
        <w:t xml:space="preserve"> - зонирование территорий муниципального образования в целях определения территориальных зон и установления градостроительных регламентов.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Территориальные зоны</w:t>
      </w:r>
      <w:r w:rsidRPr="0045227A">
        <w:rPr>
          <w:rFonts w:ascii="Times New Roman" w:eastAsia="Times New Roman" w:hAnsi="Times New Roman" w:cs="Times New Roman"/>
          <w:sz w:val="24"/>
          <w:szCs w:val="24"/>
          <w:lang w:eastAsia="ar-SA"/>
        </w:rPr>
        <w:t xml:space="preserve"> - зоны, для которых в правилах землепользования и застройки определены границы и установлены градостроительные регламенты.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Градостроительный регламент</w:t>
      </w:r>
      <w:r w:rsidRPr="0045227A">
        <w:rPr>
          <w:rFonts w:ascii="Times New Roman" w:eastAsia="Times New Roman" w:hAnsi="Times New Roman" w:cs="Times New Roman"/>
          <w:sz w:val="24"/>
          <w:szCs w:val="24"/>
          <w:lang w:eastAsia="ar-SA"/>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Благоустройство территории поселения (городского округа)</w:t>
      </w:r>
      <w:r w:rsidRPr="0045227A">
        <w:rPr>
          <w:rFonts w:ascii="Times New Roman" w:eastAsia="Times New Roman" w:hAnsi="Times New Roman" w:cs="Times New Roman"/>
          <w:sz w:val="24"/>
          <w:szCs w:val="24"/>
          <w:lang w:eastAsia="ar-SA"/>
        </w:rPr>
        <w:t xml:space="preserve"> - комплекс предусмотренных правилами благоустройства территории поселения (городского округа) мероприятий по содержанию территории, а также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Историческое поселение</w:t>
      </w:r>
      <w:r w:rsidRPr="0045227A">
        <w:rPr>
          <w:rFonts w:ascii="Times New Roman" w:eastAsia="Times New Roman" w:hAnsi="Times New Roman" w:cs="Times New Roman"/>
          <w:sz w:val="24"/>
          <w:szCs w:val="24"/>
          <w:lang w:eastAsia="ar-SA"/>
        </w:rPr>
        <w:t xml:space="preserve"> - включенные в перечень исторических поселений федерального значения или в перечень исторических поселений регионального значения населенный пункт или его часть, в границах которых расположены объекты культурного наследия, включенные в реестр, выявленные объекты культурного наследия и объекты, составляющие предмет охраны исторического поселения.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Земельный участок</w:t>
      </w:r>
      <w:r w:rsidRPr="0045227A">
        <w:rPr>
          <w:rFonts w:ascii="Times New Roman" w:eastAsia="Times New Roman" w:hAnsi="Times New Roman" w:cs="Times New Roman"/>
          <w:sz w:val="24"/>
          <w:szCs w:val="24"/>
          <w:lang w:eastAsia="ar-SA"/>
        </w:rPr>
        <w:t xml:space="preserve"> - недвижимая вещь, которая представляет собой часть земной поверхности и имеет характеристики, позволяющие определить ее в качестве индивидуально определенной вещи.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Градостроительный план земельного участка</w:t>
      </w:r>
      <w:r w:rsidRPr="0045227A">
        <w:rPr>
          <w:rFonts w:ascii="Times New Roman" w:eastAsia="Times New Roman" w:hAnsi="Times New Roman" w:cs="Times New Roman"/>
          <w:sz w:val="24"/>
          <w:szCs w:val="24"/>
          <w:lang w:eastAsia="ar-SA"/>
        </w:rPr>
        <w:t xml:space="preserve"> - документ, который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 и подготовка которого осуществляется применительно к застроенным или предназначенным для строительства, реконструкции объектам капитального строительства (за исключением линейных объектов), </w:t>
      </w:r>
      <w:r w:rsidRPr="0045227A">
        <w:rPr>
          <w:rFonts w:ascii="Times New Roman" w:eastAsia="Times New Roman" w:hAnsi="Times New Roman" w:cs="Times New Roman"/>
          <w:sz w:val="24"/>
          <w:szCs w:val="24"/>
          <w:lang w:eastAsia="ar-SA"/>
        </w:rPr>
        <w:lastRenderedPageBreak/>
        <w:t>земельным участкам.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Градостроительная емкость территории (интенсивность использования, застройки)</w:t>
      </w:r>
      <w:r w:rsidRPr="0045227A">
        <w:rPr>
          <w:rFonts w:ascii="Times New Roman" w:eastAsia="Times New Roman" w:hAnsi="Times New Roman" w:cs="Times New Roman"/>
          <w:sz w:val="24"/>
          <w:szCs w:val="24"/>
          <w:lang w:eastAsia="ar-SA"/>
        </w:rPr>
        <w:t xml:space="preserve"> - объем застройки, который соответствует роли и месту территории в планировочной структуре населенного пункта. Определяется нормативной плотностью застройки и величиной застраиваемой территории в соответствии с видом объекта градостроительного нормирования, проектируемого на данной территории.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Коэффициент застройки (Кз)</w:t>
      </w:r>
      <w:r w:rsidRPr="0045227A">
        <w:rPr>
          <w:rFonts w:ascii="Times New Roman" w:eastAsia="Times New Roman" w:hAnsi="Times New Roman" w:cs="Times New Roman"/>
          <w:sz w:val="24"/>
          <w:szCs w:val="24"/>
          <w:lang w:eastAsia="ar-SA"/>
        </w:rPr>
        <w:t xml:space="preserve"> - отношение территории земельного участка, которая может быть занята зданиями, ко всей площади участка (в процентах).</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Коэффициент плотности застройки (Кпз)</w:t>
      </w:r>
      <w:r w:rsidRPr="0045227A">
        <w:rPr>
          <w:rFonts w:ascii="Times New Roman" w:eastAsia="Times New Roman" w:hAnsi="Times New Roman" w:cs="Times New Roman"/>
          <w:sz w:val="24"/>
          <w:szCs w:val="24"/>
          <w:lang w:eastAsia="ar-SA"/>
        </w:rPr>
        <w:t xml:space="preserve"> - отношение  площади всех этажей зданий и сооружений к площади участка.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Плотность застройки</w:t>
      </w:r>
      <w:r w:rsidRPr="0045227A">
        <w:rPr>
          <w:rFonts w:ascii="Times New Roman" w:eastAsia="Times New Roman" w:hAnsi="Times New Roman" w:cs="Times New Roman"/>
          <w:sz w:val="24"/>
          <w:szCs w:val="24"/>
          <w:lang w:eastAsia="ar-SA"/>
        </w:rPr>
        <w:t xml:space="preserve"> -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Суммарная поэтажная площадь</w:t>
      </w:r>
      <w:r w:rsidRPr="0045227A">
        <w:rPr>
          <w:rFonts w:ascii="Times New Roman" w:eastAsia="Times New Roman" w:hAnsi="Times New Roman" w:cs="Times New Roman"/>
          <w:sz w:val="24"/>
          <w:szCs w:val="24"/>
          <w:lang w:eastAsia="ar-SA"/>
        </w:rPr>
        <w:t xml:space="preserve"> -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Высота здания, строения, сооружения</w:t>
      </w:r>
      <w:r w:rsidRPr="0045227A">
        <w:rPr>
          <w:rFonts w:ascii="Times New Roman" w:eastAsia="Times New Roman" w:hAnsi="Times New Roman" w:cs="Times New Roman"/>
          <w:sz w:val="24"/>
          <w:szCs w:val="24"/>
          <w:lang w:eastAsia="ar-SA"/>
        </w:rP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Высота здания (архитектурная)</w:t>
      </w:r>
      <w:r w:rsidRPr="0045227A">
        <w:rPr>
          <w:rFonts w:ascii="Times New Roman" w:eastAsia="Times New Roman" w:hAnsi="Times New Roman" w:cs="Times New Roman"/>
          <w:sz w:val="24"/>
          <w:szCs w:val="24"/>
          <w:lang w:eastAsia="ar-SA"/>
        </w:rPr>
        <w:t xml:space="preserve"> - одна из основных характеристик здания, определяемая количеством этажей или вертикальным линейным размером от проектной отметки земли до наивысшей отметки конструктивного элемента здания: парапет плоской кровли; карниз, конек или фронтон скатной крыши; купол; шпиль; башня, которые устанавливаются для определения высоты при архитектурно-композиционном решении объекта в окружающей среде.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Строительство</w:t>
      </w:r>
      <w:r w:rsidRPr="0045227A">
        <w:rPr>
          <w:rFonts w:ascii="Times New Roman" w:eastAsia="Times New Roman" w:hAnsi="Times New Roman" w:cs="Times New Roman"/>
          <w:sz w:val="24"/>
          <w:szCs w:val="24"/>
          <w:lang w:eastAsia="ar-SA"/>
        </w:rPr>
        <w:t xml:space="preserve"> - создание зданий, строений, сооружений (в том числе на месте сносимых объектов капитального 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Объект капитального строительства</w:t>
      </w:r>
      <w:r w:rsidRPr="0045227A">
        <w:rPr>
          <w:rFonts w:ascii="Times New Roman" w:eastAsia="Times New Roman" w:hAnsi="Times New Roman" w:cs="Times New Roman"/>
          <w:sz w:val="24"/>
          <w:szCs w:val="24"/>
          <w:lang w:eastAsia="ar-SA"/>
        </w:rPr>
        <w:t xml:space="preserve"> - 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Некапитальный объект (движимая вещь)</w:t>
      </w:r>
      <w:r w:rsidRPr="0045227A">
        <w:rPr>
          <w:rFonts w:ascii="Times New Roman" w:eastAsia="Times New Roman" w:hAnsi="Times New Roman" w:cs="Times New Roman"/>
          <w:sz w:val="24"/>
          <w:szCs w:val="24"/>
          <w:lang w:eastAsia="ar-SA"/>
        </w:rPr>
        <w:t xml:space="preserve"> - временная постройка (ограниченный срок службы не более 10 лет), не обладающая прочной связью с землей, перемещение которой возможно без несоразмерного ущерба ее назначению. Некапитальный объект имеет, как правило, автономное инженерное обеспечение или временное подключение. Некапитальный объект не подлежит классификации по долговечности, ответственности и пожарной опасности зданий и сооружений, экспертизе, а также выдаче разрешения на строительство и ввод в эксплуатацию.</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Линейные объекты</w:t>
      </w:r>
      <w:r w:rsidRPr="0045227A">
        <w:rPr>
          <w:rFonts w:ascii="Times New Roman" w:eastAsia="Times New Roman" w:hAnsi="Times New Roman" w:cs="Times New Roman"/>
          <w:sz w:val="24"/>
          <w:szCs w:val="24"/>
          <w:lang w:eastAsia="ar-SA"/>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Реконструкция объектов капитального строительства (за исключением линейных объектов)</w:t>
      </w:r>
      <w:r w:rsidRPr="0045227A">
        <w:rPr>
          <w:rFonts w:ascii="Times New Roman" w:eastAsia="Times New Roman" w:hAnsi="Times New Roman" w:cs="Times New Roman"/>
          <w:sz w:val="24"/>
          <w:szCs w:val="24"/>
          <w:lang w:eastAsia="ar-SA"/>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Реконструкция линейных объектов</w:t>
      </w:r>
      <w:r w:rsidRPr="0045227A">
        <w:rPr>
          <w:rFonts w:ascii="Times New Roman" w:eastAsia="Times New Roman" w:hAnsi="Times New Roman" w:cs="Times New Roman"/>
          <w:sz w:val="24"/>
          <w:szCs w:val="24"/>
          <w:lang w:eastAsia="ar-SA"/>
        </w:rPr>
        <w:t xml:space="preserve"> - изменение параметров линейных объектов или их участков (частей), которое влечет за собой изменение класса, категории и (или) </w:t>
      </w:r>
      <w:r w:rsidRPr="0045227A">
        <w:rPr>
          <w:rFonts w:ascii="Times New Roman" w:eastAsia="Times New Roman" w:hAnsi="Times New Roman" w:cs="Times New Roman"/>
          <w:sz w:val="24"/>
          <w:szCs w:val="24"/>
          <w:lang w:eastAsia="ar-SA"/>
        </w:rPr>
        <w:lastRenderedPageBreak/>
        <w:t>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Капитальный ремонт объектов капитального строительства (за исключением линейных объектов)</w:t>
      </w:r>
      <w:r w:rsidRPr="0045227A">
        <w:rPr>
          <w:rFonts w:ascii="Times New Roman" w:eastAsia="Times New Roman" w:hAnsi="Times New Roman" w:cs="Times New Roman"/>
          <w:sz w:val="24"/>
          <w:szCs w:val="24"/>
          <w:lang w:eastAsia="ar-SA"/>
        </w:rPr>
        <w:t xml:space="preserve">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Капитальный ремонт линейных объектов</w:t>
      </w:r>
      <w:r w:rsidRPr="0045227A">
        <w:rPr>
          <w:rFonts w:ascii="Times New Roman" w:eastAsia="Times New Roman" w:hAnsi="Times New Roman" w:cs="Times New Roman"/>
          <w:sz w:val="24"/>
          <w:szCs w:val="24"/>
          <w:lang w:eastAsia="ar-SA"/>
        </w:rPr>
        <w:t xml:space="preserve"> -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Инженерные изыскания</w:t>
      </w:r>
      <w:r w:rsidRPr="0045227A">
        <w:rPr>
          <w:rFonts w:ascii="Times New Roman" w:eastAsia="Times New Roman" w:hAnsi="Times New Roman" w:cs="Times New Roman"/>
          <w:sz w:val="24"/>
          <w:szCs w:val="24"/>
          <w:lang w:eastAsia="ar-SA"/>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Застройщик</w:t>
      </w:r>
      <w:r w:rsidRPr="0045227A">
        <w:rPr>
          <w:rFonts w:ascii="Times New Roman" w:eastAsia="Times New Roman" w:hAnsi="Times New Roman" w:cs="Times New Roman"/>
          <w:sz w:val="24"/>
          <w:szCs w:val="24"/>
          <w:lang w:eastAsia="ar-SA"/>
        </w:rPr>
        <w:t xml:space="preserve"> -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Объекты федерального значения</w:t>
      </w:r>
      <w:r w:rsidRPr="0045227A">
        <w:rPr>
          <w:rFonts w:ascii="Times New Roman" w:eastAsia="Times New Roman" w:hAnsi="Times New Roman" w:cs="Times New Roman"/>
          <w:sz w:val="24"/>
          <w:szCs w:val="24"/>
          <w:lang w:eastAsia="ar-SA"/>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 Виды объектов федерального значения, подлежащих отображению на схемах территориального планирования Российской Федерации в указанных в части 1 статьи 10 Градостроительного кодекса Российской Федерации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Объекты регионального значения</w:t>
      </w:r>
      <w:r w:rsidRPr="0045227A">
        <w:rPr>
          <w:rFonts w:ascii="Times New Roman" w:eastAsia="Times New Roman" w:hAnsi="Times New Roman" w:cs="Times New Roman"/>
          <w:sz w:val="24"/>
          <w:szCs w:val="24"/>
          <w:lang w:eastAsia="ar-SA"/>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w:t>
      </w:r>
      <w:r w:rsidRPr="0045227A">
        <w:rPr>
          <w:rFonts w:ascii="Times New Roman" w:eastAsia="Times New Roman" w:hAnsi="Times New Roman" w:cs="Times New Roman"/>
          <w:sz w:val="24"/>
          <w:szCs w:val="24"/>
          <w:lang w:eastAsia="ar-SA"/>
        </w:rPr>
        <w:lastRenderedPageBreak/>
        <w:t>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 Виды объектов регионального значения в указанных в части 3 статьи 14 Градостроительного кодекса Российской Федерации областях, подлежащих отображению на схеме территориального планирования субъекта Российской Федерации, определяются законом Краснодарского края.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Объекты местного значения</w:t>
      </w:r>
      <w:r w:rsidRPr="0045227A">
        <w:rPr>
          <w:rFonts w:ascii="Times New Roman" w:eastAsia="Times New Roman" w:hAnsi="Times New Roman" w:cs="Times New Roman"/>
          <w:sz w:val="24"/>
          <w:szCs w:val="24"/>
          <w:lang w:eastAsia="ar-SA"/>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 округов. Виды объектов местного значения муниципального района, поселения, городского округа в указанных в пункте 1 части 3 статьи 19 и пункте 1 части 5 статьи 23 Градостроительного кодекса Российской Федерации областях, подлежащих отображению на схеме территориального планирования муниципального района, генеральном плане поселения, генеральном плане городского округа, определяются законом Краснодарского края.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Технический заказчик</w:t>
      </w:r>
      <w:r w:rsidRPr="0045227A">
        <w:rPr>
          <w:rFonts w:ascii="Times New Roman" w:eastAsia="Times New Roman" w:hAnsi="Times New Roman" w:cs="Times New Roman"/>
          <w:sz w:val="24"/>
          <w:szCs w:val="24"/>
          <w:lang w:eastAsia="ar-SA"/>
        </w:rPr>
        <w:t xml:space="preserve"> - физическое лицо, действующее на профессиональной основе, или юридическое лицо, которые уполномочены застройщиком и от имени застройщика заключают договоры о выполнении инженерных изысканий, о подготовке проектной документации, о строительстве, реконструкции, капитальном ремонте объектов капитального строительства, подготавливают задания на выполнение указанных видов работ, предоставляют лицам, выполняющим инженерные изыскания и (или) осуществляющим подготовку проектной документации, строительство, реконструкцию, капитальный ремонт объектов капитального строительства, материалы и документы, необходимые для выполнения указанных видов работ, утверждают проектную документацию, подписывают документы, необходимые для получения разрешения на ввод объекта капитального строительства в эксплуатацию, осуществляют иные функции, предусмотренные Градостроительным кодексом Российской Федерации. Застройщик вправе осуществлять функции технического заказчика самостоятельно.</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Программы комплексного развития систем коммунальной инфраструктуры поселения, городского округа</w:t>
      </w:r>
      <w:r w:rsidRPr="0045227A">
        <w:rPr>
          <w:rFonts w:ascii="Times New Roman" w:eastAsia="Times New Roman" w:hAnsi="Times New Roman" w:cs="Times New Roman"/>
          <w:sz w:val="24"/>
          <w:szCs w:val="24"/>
          <w:lang w:eastAsia="ar-SA"/>
        </w:rPr>
        <w:t xml:space="preserve"> - документы, устанавливающие перечни мероприятий по проектированию, строительству, реконструкции систем электро-, газо-, тепло-, водоснабжения и водоотведения, объектов, используемых для обработки, утилизации, обезвреживания и захоронения твердых бытовых отходов, которые предусмотрены соответственно схемами и программами развития единой национальной (общероссийской) электрической сети на долгосрочный период, генеральной схемой размещения объектов электроэнергетики, федеральной программой газификации, соответствующими межрегиональными, региональными программами газификации, схемами теплоснабжения, схемами водоснабжения и водоотведения, территориальными схемами в области обращения с отходами, в том числе с твердыми коммунальными отходами. Программы комплексного развития систем коммунальной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Градостроительным кодексом Российской Федерации, генеральных планов таких поселения, городского округа и должны обеспечивать сбалансированное, перспективное развитие систем коммунальной инфраструктуры в соответствии с потребностями в строительстве объектов капитального строительства и соответствующие установленным требованиям надежность, энергетическую эффективность указанных систем, снижение негативного воздействия на окружающую среду и здоровье человека и повышение качества поставляемых для потребителей товаров, оказываемых услуг в сферах электро-, газо-, тепло-, водоснабжения и водоотведения, а также услуг по обработке, утилизации, обезвреживанию и захоронению твердых коммунальных </w:t>
      </w:r>
      <w:r w:rsidRPr="0045227A">
        <w:rPr>
          <w:rFonts w:ascii="Times New Roman" w:eastAsia="Times New Roman" w:hAnsi="Times New Roman" w:cs="Times New Roman"/>
          <w:sz w:val="24"/>
          <w:szCs w:val="24"/>
          <w:lang w:eastAsia="ar-SA"/>
        </w:rPr>
        <w:lastRenderedPageBreak/>
        <w:t>отходов.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Система коммунальной инфраструктуры</w:t>
      </w:r>
      <w:r w:rsidRPr="0045227A">
        <w:rPr>
          <w:rFonts w:ascii="Times New Roman" w:eastAsia="Times New Roman" w:hAnsi="Times New Roman" w:cs="Times New Roman"/>
          <w:sz w:val="24"/>
          <w:szCs w:val="24"/>
          <w:lang w:eastAsia="ar-SA"/>
        </w:rPr>
        <w:t xml:space="preserve">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объекты, используемые для обработки, утилизации, обезвреживания, захоронения твердых коммунальных отходов.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Транспортно-пересадочный узел</w:t>
      </w:r>
      <w:r w:rsidRPr="0045227A">
        <w:rPr>
          <w:rFonts w:ascii="Times New Roman" w:eastAsia="Times New Roman" w:hAnsi="Times New Roman" w:cs="Times New Roman"/>
          <w:sz w:val="24"/>
          <w:szCs w:val="24"/>
          <w:lang w:eastAsia="ar-SA"/>
        </w:rPr>
        <w:t xml:space="preserve"> -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Нормативы градостроительного проектирования</w:t>
      </w:r>
      <w:r w:rsidRPr="0045227A">
        <w:rPr>
          <w:rFonts w:ascii="Times New Roman" w:eastAsia="Times New Roman" w:hAnsi="Times New Roman" w:cs="Times New Roman"/>
          <w:sz w:val="24"/>
          <w:szCs w:val="24"/>
          <w:lang w:eastAsia="ar-SA"/>
        </w:rPr>
        <w:t xml:space="preserve"> -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 3 и 4 статьи 29.2 Градостроительного кодекса Российской Федерации,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Программы комплексного развития транспортной инфраструктуры поселения, городского округа</w:t>
      </w:r>
      <w:r w:rsidRPr="0045227A">
        <w:rPr>
          <w:rFonts w:ascii="Times New Roman" w:eastAsia="Times New Roman" w:hAnsi="Times New Roman" w:cs="Times New Roman"/>
          <w:sz w:val="24"/>
          <w:szCs w:val="24"/>
          <w:lang w:eastAsia="ar-SA"/>
        </w:rPr>
        <w:t xml:space="preserve"> - 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планом и программой комплексного социально-экономического развития муниципального образования, инвестиционными программами субъектов естественных монополий в области транспорта. Программы комплексного развития транспортной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Градостроительным кодексом Российской Федерации, генеральных планов поселения, городского округа и должны обеспечивать сбалансированное, перспективное развитие транспортной инфраструктуры поселения, городского округа в соответствии с потребностями в строительстве, реконструкции объектов транспортной инфраструктуры местного значения.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Программы комплексного развития социальной инфраструктуры поселения, городского округа</w:t>
      </w:r>
      <w:r w:rsidRPr="0045227A">
        <w:rPr>
          <w:rFonts w:ascii="Times New Roman" w:eastAsia="Times New Roman" w:hAnsi="Times New Roman" w:cs="Times New Roman"/>
          <w:sz w:val="24"/>
          <w:szCs w:val="24"/>
          <w:lang w:eastAsia="ar-SA"/>
        </w:rPr>
        <w:t xml:space="preserve"> - документы, устанавливающие перечни мероприятий по проектированию, строительству, реконструкции объектов социальной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планом и программой комплексного социально-экономического развития муниципального образования. Программы комплексного развития социальной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Градостроительным кодексом Российской Федерации, генеральных планов поселения, городского округа и должны обеспечивать сбалансированное, перспективное развитие социальной инфраструктуры поселения, городского округа в </w:t>
      </w:r>
      <w:r w:rsidRPr="0045227A">
        <w:rPr>
          <w:rFonts w:ascii="Times New Roman" w:eastAsia="Times New Roman" w:hAnsi="Times New Roman" w:cs="Times New Roman"/>
          <w:sz w:val="24"/>
          <w:szCs w:val="24"/>
          <w:lang w:eastAsia="ar-SA"/>
        </w:rPr>
        <w:lastRenderedPageBreak/>
        <w:t>соответствии с потребностями в строительстве объектов социальной инфраструктуры местного значения.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Машино-место</w:t>
      </w:r>
      <w:r w:rsidRPr="0045227A">
        <w:rPr>
          <w:rFonts w:ascii="Times New Roman" w:eastAsia="Times New Roman" w:hAnsi="Times New Roman" w:cs="Times New Roman"/>
          <w:sz w:val="24"/>
          <w:szCs w:val="24"/>
          <w:lang w:eastAsia="ar-SA"/>
        </w:rPr>
        <w:t xml:space="preserve"> -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Деятельность по комплексному и устойчивому развитию территории</w:t>
      </w:r>
      <w:r w:rsidRPr="0045227A">
        <w:rPr>
          <w:rFonts w:ascii="Times New Roman" w:eastAsia="Times New Roman" w:hAnsi="Times New Roman" w:cs="Times New Roman"/>
          <w:sz w:val="24"/>
          <w:szCs w:val="24"/>
          <w:lang w:eastAsia="ar-SA"/>
        </w:rPr>
        <w:t xml:space="preserve"> -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в настоящем пункте объектов;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Элемент планировочной структуры</w:t>
      </w:r>
      <w:r w:rsidRPr="0045227A">
        <w:rPr>
          <w:rFonts w:ascii="Times New Roman" w:eastAsia="Times New Roman" w:hAnsi="Times New Roman" w:cs="Times New Roman"/>
          <w:sz w:val="24"/>
          <w:szCs w:val="24"/>
          <w:lang w:eastAsia="ar-SA"/>
        </w:rPr>
        <w:t xml:space="preserve"> - часть территории поселения, городского округа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Микрорайон (квартал)</w:t>
      </w:r>
      <w:r w:rsidRPr="0045227A">
        <w:rPr>
          <w:rFonts w:ascii="Times New Roman" w:eastAsia="Times New Roman" w:hAnsi="Times New Roman" w:cs="Times New Roman"/>
          <w:sz w:val="24"/>
          <w:szCs w:val="24"/>
          <w:lang w:eastAsia="ar-SA"/>
        </w:rPr>
        <w:t xml:space="preserve"> - структурный элемент жилой застройки.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Жилой район</w:t>
      </w:r>
      <w:r w:rsidRPr="0045227A">
        <w:rPr>
          <w:rFonts w:ascii="Times New Roman" w:eastAsia="Times New Roman" w:hAnsi="Times New Roman" w:cs="Times New Roman"/>
          <w:sz w:val="24"/>
          <w:szCs w:val="24"/>
          <w:lang w:eastAsia="ar-SA"/>
        </w:rPr>
        <w:t xml:space="preserve"> - структурный элемент селитебной территории.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Улица</w:t>
      </w:r>
      <w:r w:rsidRPr="0045227A">
        <w:rPr>
          <w:rFonts w:ascii="Times New Roman" w:eastAsia="Times New Roman" w:hAnsi="Times New Roman" w:cs="Times New Roman"/>
          <w:sz w:val="24"/>
          <w:szCs w:val="24"/>
          <w:lang w:eastAsia="ar-SA"/>
        </w:rPr>
        <w:t xml:space="preserve"> -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 xml:space="preserve">Дорога </w:t>
      </w:r>
      <w:r w:rsidRPr="0045227A">
        <w:rPr>
          <w:rFonts w:ascii="Times New Roman" w:eastAsia="Times New Roman" w:hAnsi="Times New Roman" w:cs="Times New Roman"/>
          <w:sz w:val="24"/>
          <w:szCs w:val="24"/>
          <w:lang w:eastAsia="ar-SA"/>
        </w:rPr>
        <w:t>-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Пешеходная зона</w:t>
      </w:r>
      <w:r w:rsidRPr="0045227A">
        <w:rPr>
          <w:rFonts w:ascii="Times New Roman" w:eastAsia="Times New Roman" w:hAnsi="Times New Roman" w:cs="Times New Roman"/>
          <w:sz w:val="24"/>
          <w:szCs w:val="24"/>
          <w:lang w:eastAsia="ar-SA"/>
        </w:rPr>
        <w:t xml:space="preserve"> - территория, предназначенная для передвижения пешеходов.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Здание жилое многоквартирное</w:t>
      </w:r>
      <w:r w:rsidRPr="0045227A">
        <w:rPr>
          <w:rFonts w:ascii="Times New Roman" w:eastAsia="Times New Roman" w:hAnsi="Times New Roman" w:cs="Times New Roman"/>
          <w:sz w:val="24"/>
          <w:szCs w:val="24"/>
          <w:lang w:eastAsia="ar-SA"/>
        </w:rPr>
        <w:t xml:space="preserve"> - жилое здание, в котором квартиры имеют общие внеквартирные помещения и инженерные системы.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Здание жилое многоквартирное секционного типа</w:t>
      </w:r>
      <w:r w:rsidRPr="0045227A">
        <w:rPr>
          <w:rFonts w:ascii="Times New Roman" w:eastAsia="Times New Roman" w:hAnsi="Times New Roman" w:cs="Times New Roman"/>
          <w:sz w:val="24"/>
          <w:szCs w:val="24"/>
          <w:lang w:eastAsia="ar-SA"/>
        </w:rPr>
        <w:t xml:space="preserve"> - здание, состоящее из одной или нескольких секций, отделенных друг от друга стенами без проемов, с квартирами одной секции, имеющими выход на одну лестничную клетку непосредственно или через коридор.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Секция жилого здания</w:t>
      </w:r>
      <w:r w:rsidRPr="0045227A">
        <w:rPr>
          <w:rFonts w:ascii="Times New Roman" w:eastAsia="Times New Roman" w:hAnsi="Times New Roman" w:cs="Times New Roman"/>
          <w:sz w:val="24"/>
          <w:szCs w:val="24"/>
          <w:lang w:eastAsia="ar-SA"/>
        </w:rPr>
        <w:t xml:space="preserve"> - часть здания, квартиры которой имеют выход на одну лестничную клетку непосредственно или через коридор и отделенная от других частей здания глухой стеной;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Здание жилое многоквартирное галерейного типа</w:t>
      </w:r>
      <w:r w:rsidRPr="0045227A">
        <w:rPr>
          <w:rFonts w:ascii="Times New Roman" w:eastAsia="Times New Roman" w:hAnsi="Times New Roman" w:cs="Times New Roman"/>
          <w:sz w:val="24"/>
          <w:szCs w:val="24"/>
          <w:lang w:eastAsia="ar-SA"/>
        </w:rPr>
        <w:t xml:space="preserve"> - здание, в котором все квартиры этажа имеют выходы через общую галерею не менее чем на две лестницы.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Здание жилое многоквартирное коридорного типа</w:t>
      </w:r>
      <w:r w:rsidRPr="0045227A">
        <w:rPr>
          <w:rFonts w:ascii="Times New Roman" w:eastAsia="Times New Roman" w:hAnsi="Times New Roman" w:cs="Times New Roman"/>
          <w:sz w:val="24"/>
          <w:szCs w:val="24"/>
          <w:lang w:eastAsia="ar-SA"/>
        </w:rPr>
        <w:t xml:space="preserve"> - здание, в котором все квартиры этажа имеют выходы через общий коридор не менее чем на две лестницы.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Блокированный жилой дом (дом жилой блокированной застройки)</w:t>
      </w:r>
      <w:r w:rsidRPr="0045227A">
        <w:rPr>
          <w:rFonts w:ascii="Times New Roman" w:eastAsia="Times New Roman" w:hAnsi="Times New Roman" w:cs="Times New Roman"/>
          <w:sz w:val="24"/>
          <w:szCs w:val="24"/>
          <w:lang w:eastAsia="ar-SA"/>
        </w:rPr>
        <w:t xml:space="preserve"> - Жилые дома блокированной застройки -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имеют общую стену (общие стены) без проемов с соседним блоком или соседними блоками, расположены на отдельном земельном участке и имеют выход на территорию общего пользования.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Одноквартирный жилой дом</w:t>
      </w:r>
      <w:r w:rsidRPr="0045227A">
        <w:rPr>
          <w:rFonts w:ascii="Times New Roman" w:eastAsia="Times New Roman" w:hAnsi="Times New Roman" w:cs="Times New Roman"/>
          <w:sz w:val="24"/>
          <w:szCs w:val="24"/>
          <w:lang w:eastAsia="ar-SA"/>
        </w:rPr>
        <w:t xml:space="preserve"> – жилой дом, предназначенный для проживания одной семьи и имеющий приквартирный участок.</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Приквартирный участок</w:t>
      </w:r>
      <w:r w:rsidRPr="0045227A">
        <w:rPr>
          <w:rFonts w:ascii="Times New Roman" w:eastAsia="Times New Roman" w:hAnsi="Times New Roman" w:cs="Times New Roman"/>
          <w:sz w:val="24"/>
          <w:szCs w:val="24"/>
          <w:lang w:eastAsia="ar-SA"/>
        </w:rPr>
        <w:t xml:space="preserve"> - земельный участок, примыкающий к жилому зданию </w:t>
      </w:r>
      <w:r w:rsidRPr="0045227A">
        <w:rPr>
          <w:rFonts w:ascii="Times New Roman" w:eastAsia="Times New Roman" w:hAnsi="Times New Roman" w:cs="Times New Roman"/>
          <w:sz w:val="24"/>
          <w:szCs w:val="24"/>
          <w:lang w:eastAsia="ar-SA"/>
        </w:rPr>
        <w:lastRenderedPageBreak/>
        <w:t>(квартире) с непосредственным выходом на него.</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Индивидуальный жилой дом</w:t>
      </w:r>
      <w:r w:rsidRPr="0045227A">
        <w:rPr>
          <w:rFonts w:ascii="Times New Roman" w:eastAsia="Times New Roman" w:hAnsi="Times New Roman" w:cs="Times New Roman"/>
          <w:sz w:val="24"/>
          <w:szCs w:val="24"/>
          <w:lang w:eastAsia="ar-SA"/>
        </w:rPr>
        <w:t xml:space="preserve"> – отдельно стоящий жилой дом с количеством этажей не более трех, предназначенный для проживания одной семьи.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Этаж надземный</w:t>
      </w:r>
      <w:r w:rsidRPr="0045227A">
        <w:rPr>
          <w:rFonts w:ascii="Times New Roman" w:eastAsia="Times New Roman" w:hAnsi="Times New Roman" w:cs="Times New Roman"/>
          <w:sz w:val="24"/>
          <w:szCs w:val="24"/>
          <w:lang w:eastAsia="ar-SA"/>
        </w:rPr>
        <w:t xml:space="preserve"> - этаж с отметкой пола помещений не ниже планировочной отметки земли.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Этаж подземный</w:t>
      </w:r>
      <w:r w:rsidRPr="0045227A">
        <w:rPr>
          <w:rFonts w:ascii="Times New Roman" w:eastAsia="Times New Roman" w:hAnsi="Times New Roman" w:cs="Times New Roman"/>
          <w:sz w:val="24"/>
          <w:szCs w:val="24"/>
          <w:lang w:eastAsia="ar-SA"/>
        </w:rPr>
        <w:t xml:space="preserve"> - этаж с отметкой пола помещений ниже планировочной отметки земли на всю высоту помещений.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Этаж первый</w:t>
      </w:r>
      <w:r w:rsidRPr="0045227A">
        <w:rPr>
          <w:rFonts w:ascii="Times New Roman" w:eastAsia="Times New Roman" w:hAnsi="Times New Roman" w:cs="Times New Roman"/>
          <w:sz w:val="24"/>
          <w:szCs w:val="24"/>
          <w:lang w:eastAsia="ar-SA"/>
        </w:rPr>
        <w:t xml:space="preserve"> - нижний надземный этаж здания.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Этаж цокольный</w:t>
      </w:r>
      <w:r w:rsidRPr="0045227A">
        <w:rPr>
          <w:rFonts w:ascii="Times New Roman" w:eastAsia="Times New Roman" w:hAnsi="Times New Roman" w:cs="Times New Roman"/>
          <w:sz w:val="24"/>
          <w:szCs w:val="24"/>
          <w:lang w:eastAsia="ar-SA"/>
        </w:rPr>
        <w:t xml:space="preserve"> - этаж с отметкой пола помещений ниже планировочной отметки земли на высоту не более половины высоты помещений.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Этаж подвальный</w:t>
      </w:r>
      <w:r w:rsidRPr="0045227A">
        <w:rPr>
          <w:rFonts w:ascii="Times New Roman" w:eastAsia="Times New Roman" w:hAnsi="Times New Roman" w:cs="Times New Roman"/>
          <w:sz w:val="24"/>
          <w:szCs w:val="24"/>
          <w:lang w:eastAsia="ar-SA"/>
        </w:rPr>
        <w:t xml:space="preserve"> - этаж с отметкой пола помещений ниже планировочной отметки земли более чем наполовину высоты помещений или первый подземный этаж.</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Этаж мансардный</w:t>
      </w:r>
      <w:r w:rsidRPr="0045227A">
        <w:rPr>
          <w:rFonts w:ascii="Times New Roman" w:eastAsia="Times New Roman" w:hAnsi="Times New Roman" w:cs="Times New Roman"/>
          <w:sz w:val="24"/>
          <w:szCs w:val="24"/>
          <w:lang w:eastAsia="ar-SA"/>
        </w:rPr>
        <w:t xml:space="preserve"> - этаж в чердачном пространстве, фасад которого полностью или частично образован поверхностью (поверхностями) наклонной, ломаной или криволинейной крыши.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Этаж технический</w:t>
      </w:r>
      <w:r w:rsidRPr="0045227A">
        <w:rPr>
          <w:rFonts w:ascii="Times New Roman" w:eastAsia="Times New Roman" w:hAnsi="Times New Roman" w:cs="Times New Roman"/>
          <w:sz w:val="24"/>
          <w:szCs w:val="24"/>
          <w:lang w:eastAsia="ar-SA"/>
        </w:rPr>
        <w:t xml:space="preserve"> - этаж для размещения инженерного оборудования здания и прокладки коммуникаций, может быть расположен в нижней части здания (техническое подполье), верхней (технический чердак) или между надземными этажами. Пространство высотой 1,8 м и менее, используемое только для прокладки коммуникаций, этажом не является.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Планировочная отметка земли</w:t>
      </w:r>
      <w:r w:rsidRPr="0045227A">
        <w:rPr>
          <w:rFonts w:ascii="Times New Roman" w:eastAsia="Times New Roman" w:hAnsi="Times New Roman" w:cs="Times New Roman"/>
          <w:sz w:val="24"/>
          <w:szCs w:val="24"/>
          <w:lang w:eastAsia="ar-SA"/>
        </w:rPr>
        <w:t xml:space="preserve"> - уровень земли на границе земли и отмостки здания.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b/>
          <w:sz w:val="24"/>
          <w:szCs w:val="24"/>
          <w:lang w:eastAsia="ar-SA"/>
        </w:rPr>
        <w:t>Гостевой дом для сезонного проживания отдыхающих и туристов (далее - гостевой дом)</w:t>
      </w:r>
      <w:r w:rsidRPr="0045227A">
        <w:rPr>
          <w:rFonts w:ascii="Times New Roman" w:eastAsia="Times New Roman" w:hAnsi="Times New Roman" w:cs="Times New Roman"/>
          <w:sz w:val="24"/>
          <w:szCs w:val="24"/>
          <w:lang w:eastAsia="ar-SA"/>
        </w:rPr>
        <w:t xml:space="preserve"> - это строение этажностью не более 5 этажей, предназначенное для проживания одной семьи и размещения отдыхающих не более 30 человек и с количеством номеров не более 15. Гостевой дом должен соответствовать требованиям пожарной безопасности, предъявляемым к зданиям (сооружениям, строениям, пожарным отсекам и частям зданий, сооружений, строений - помещениям или группам помещений, функционально связанных между собой) класса функциональной пожарной опасности Ф 1.2.</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sz w:val="24"/>
          <w:szCs w:val="24"/>
          <w:lang w:eastAsia="ar-SA"/>
        </w:rPr>
        <w:t xml:space="preserve"> </w:t>
      </w:r>
      <w:r w:rsidRPr="0045227A">
        <w:rPr>
          <w:rFonts w:ascii="Times New Roman" w:eastAsia="Times New Roman" w:hAnsi="Times New Roman" w:cs="Times New Roman"/>
          <w:b/>
          <w:sz w:val="24"/>
          <w:szCs w:val="24"/>
          <w:lang w:eastAsia="ar-SA"/>
        </w:rPr>
        <w:t>Доходный дом</w:t>
      </w:r>
      <w:r w:rsidRPr="0045227A">
        <w:rPr>
          <w:rFonts w:ascii="Times New Roman" w:eastAsia="Times New Roman" w:hAnsi="Times New Roman" w:cs="Times New Roman"/>
          <w:sz w:val="24"/>
          <w:szCs w:val="24"/>
          <w:lang w:eastAsia="ar-SA"/>
        </w:rPr>
        <w:t xml:space="preserve"> - многоквартирный жилой дом, возведенный на участке, предоставленном под жилищное строительство в установленном порядке, в котором все жилые и нежилые помещения без ограничения размера площади предоставляются для проживания во временное владение или пользование юридическим и физическим лицам по договорам аренды или коммерческого найма.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Подрядчик</w:t>
      </w:r>
      <w:r w:rsidRPr="0045227A">
        <w:rPr>
          <w:rFonts w:ascii="Times New Roman" w:eastAsia="Times New Roman" w:hAnsi="Times New Roman" w:cs="Times New Roman"/>
          <w:sz w:val="24"/>
          <w:szCs w:val="24"/>
          <w:lang w:eastAsia="ar-SA"/>
        </w:rPr>
        <w:t xml:space="preserve"> –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Прибрежная защитная полоса</w:t>
      </w:r>
      <w:r w:rsidRPr="0045227A">
        <w:rPr>
          <w:rFonts w:ascii="Times New Roman" w:eastAsia="Times New Roman" w:hAnsi="Times New Roman" w:cs="Times New Roman"/>
          <w:sz w:val="24"/>
          <w:szCs w:val="24"/>
          <w:lang w:eastAsia="ar-SA"/>
        </w:rPr>
        <w:t xml:space="preserve"> – часть водоохраной зоны, для которой вводятся дополнительные ограничения хозяйственной и иной деятельности.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Процент застройки участка</w:t>
      </w:r>
      <w:r w:rsidRPr="0045227A">
        <w:rPr>
          <w:rFonts w:ascii="Times New Roman" w:eastAsia="Times New Roman" w:hAnsi="Times New Roman" w:cs="Times New Roman"/>
          <w:sz w:val="24"/>
          <w:szCs w:val="24"/>
          <w:lang w:eastAsia="ar-SA"/>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Максимальный процент застройки в границах земельного участка</w:t>
      </w:r>
      <w:r w:rsidRPr="0045227A">
        <w:rPr>
          <w:rFonts w:ascii="Times New Roman" w:eastAsia="Times New Roman" w:hAnsi="Times New Roman" w:cs="Times New Roman"/>
          <w:sz w:val="24"/>
          <w:szCs w:val="24"/>
          <w:lang w:eastAsia="ar-SA"/>
        </w:rPr>
        <w:t xml:space="preserve"> - отношение суммарной площади земельного участка, которая может быть застроена, ко всей площади земельного участка.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Публичный сервитут</w:t>
      </w:r>
      <w:r w:rsidRPr="0045227A">
        <w:rPr>
          <w:rFonts w:ascii="Times New Roman" w:eastAsia="Times New Roman" w:hAnsi="Times New Roman" w:cs="Times New Roman"/>
          <w:sz w:val="24"/>
          <w:szCs w:val="24"/>
          <w:lang w:eastAsia="ar-SA"/>
        </w:rPr>
        <w:t xml:space="preserve"> –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без изъятия земельных участков.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lastRenderedPageBreak/>
        <w:t>Разрешенное использование земельных участков и иных объектов недвижимости</w:t>
      </w:r>
      <w:r w:rsidRPr="0045227A">
        <w:rPr>
          <w:rFonts w:ascii="Times New Roman" w:eastAsia="Times New Roman" w:hAnsi="Times New Roman" w:cs="Times New Roman"/>
          <w:sz w:val="24"/>
          <w:szCs w:val="24"/>
          <w:lang w:eastAsia="ar-SA"/>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Частный сервитут</w:t>
      </w:r>
      <w:r w:rsidRPr="0045227A">
        <w:rPr>
          <w:rFonts w:ascii="Times New Roman" w:eastAsia="Times New Roman" w:hAnsi="Times New Roman" w:cs="Times New Roman"/>
          <w:sz w:val="24"/>
          <w:szCs w:val="24"/>
          <w:lang w:eastAsia="ar-SA"/>
        </w:rPr>
        <w:t xml:space="preserve"> – право ограниченного пользования чужим недвижимым имуществом,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Озелененная территория</w:t>
      </w:r>
      <w:r w:rsidRPr="0045227A">
        <w:rPr>
          <w:rFonts w:ascii="Times New Roman" w:eastAsia="Times New Roman" w:hAnsi="Times New Roman" w:cs="Times New Roman"/>
          <w:sz w:val="24"/>
          <w:szCs w:val="24"/>
          <w:lang w:eastAsia="ar-SA"/>
        </w:rPr>
        <w:t xml:space="preserve"> - участки земли, на которых располагаются растительность естественного происхождения, искусственно созданные садово-парковые комплексы и объекты, бульвары, скверы, газоны, цветники, малозастроенная территория жилого, общественного, делового, коммунального, производственного назначения, в пределах которой не менее 70 процентов поверхности занято растительным покровом.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Коэффициент озеленения</w:t>
      </w:r>
      <w:r w:rsidRPr="0045227A">
        <w:rPr>
          <w:rFonts w:ascii="Times New Roman" w:eastAsia="Times New Roman" w:hAnsi="Times New Roman" w:cs="Times New Roman"/>
          <w:sz w:val="24"/>
          <w:szCs w:val="24"/>
          <w:lang w:eastAsia="ar-SA"/>
        </w:rPr>
        <w:t xml:space="preserve"> - отношение территории земельного участка, которая должна быть занята зелеными насаждениями, ко всей площади участка (в процентах).</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Квартал сохраняемой застройки</w:t>
      </w:r>
      <w:r w:rsidRPr="0045227A">
        <w:rPr>
          <w:rFonts w:ascii="Times New Roman" w:eastAsia="Times New Roman" w:hAnsi="Times New Roman" w:cs="Times New Roman"/>
          <w:sz w:val="24"/>
          <w:szCs w:val="24"/>
          <w:lang w:eastAsia="ar-SA"/>
        </w:rPr>
        <w:t xml:space="preserve"> - квартал, на территории которого при проектировании, планировке и застройке замена и (или) новое строительство составляют не более 25 процентов фонда существующей застройки.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Малые архитектурные формы</w:t>
      </w:r>
      <w:r w:rsidRPr="0045227A">
        <w:rPr>
          <w:rFonts w:ascii="Times New Roman" w:eastAsia="Times New Roman" w:hAnsi="Times New Roman" w:cs="Times New Roman"/>
          <w:sz w:val="24"/>
          <w:szCs w:val="24"/>
          <w:lang w:eastAsia="ar-SA"/>
        </w:rPr>
        <w:t xml:space="preserve"> - фонтаны, декоративные бассейны, водопады, беседки, теневые навесы, перголы, подпорные стенки, лестницы, кровли, парапеты, оборудование для игр детей и отдыха взрослого населения, ограждения, садово-парковая мебель и тому подобное;.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Защитные дорожные сооружения</w:t>
      </w:r>
      <w:r w:rsidRPr="0045227A">
        <w:rPr>
          <w:rFonts w:ascii="Times New Roman" w:eastAsia="Times New Roman" w:hAnsi="Times New Roman" w:cs="Times New Roman"/>
          <w:sz w:val="24"/>
          <w:szCs w:val="24"/>
          <w:lang w:eastAsia="ar-SA"/>
        </w:rPr>
        <w:t xml:space="preserve"> - сооружения, к которым относятся элементы озеленения, имеющие защитное значение; заборы; устройства, предназначенные для защиты автомобильных дорог от снежных лавин; шумозащитные и ветрозащитные устройства; подобные сооружения.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Стоянка для автомобилей (автостоянка)</w:t>
      </w:r>
      <w:r w:rsidRPr="0045227A">
        <w:rPr>
          <w:rFonts w:ascii="Times New Roman" w:eastAsia="Times New Roman" w:hAnsi="Times New Roman" w:cs="Times New Roman"/>
          <w:sz w:val="24"/>
          <w:szCs w:val="24"/>
          <w:lang w:eastAsia="ar-SA"/>
        </w:rPr>
        <w:t xml:space="preserve"> - здание, сооружение (часть здания, сооружения) или специальная открытая площадка, предназначенные только для хранения (стоянки) автомобилей.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Надземная автостоянка закрытого типа</w:t>
      </w:r>
      <w:r w:rsidRPr="0045227A">
        <w:rPr>
          <w:rFonts w:ascii="Times New Roman" w:eastAsia="Times New Roman" w:hAnsi="Times New Roman" w:cs="Times New Roman"/>
          <w:sz w:val="24"/>
          <w:szCs w:val="24"/>
          <w:lang w:eastAsia="ar-SA"/>
        </w:rPr>
        <w:t xml:space="preserve"> - автостоянка с наружными стеновыми</w:t>
      </w:r>
      <w:r w:rsidRPr="0045227A">
        <w:rPr>
          <w:rFonts w:ascii="Times New Roman" w:eastAsia="Times New Roman" w:hAnsi="Times New Roman" w:cs="Times New Roman"/>
          <w:color w:val="FF0000"/>
          <w:sz w:val="24"/>
          <w:szCs w:val="24"/>
          <w:lang w:eastAsia="ar-SA"/>
        </w:rPr>
        <w:t xml:space="preserve"> </w:t>
      </w:r>
      <w:r w:rsidRPr="0045227A">
        <w:rPr>
          <w:rFonts w:ascii="Times New Roman" w:eastAsia="Times New Roman" w:hAnsi="Times New Roman" w:cs="Times New Roman"/>
          <w:sz w:val="24"/>
          <w:szCs w:val="24"/>
          <w:lang w:eastAsia="ar-SA"/>
        </w:rPr>
        <w:t>ограждениями (гаражи, гаражи-стоянки, гаражные комплексы).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Автостоянка открытого типа</w:t>
      </w:r>
      <w:r w:rsidRPr="0045227A">
        <w:rPr>
          <w:rFonts w:ascii="Times New Roman" w:eastAsia="Times New Roman" w:hAnsi="Times New Roman" w:cs="Times New Roman"/>
          <w:sz w:val="24"/>
          <w:szCs w:val="24"/>
          <w:lang w:eastAsia="ar-SA"/>
        </w:rPr>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Парковка (парковочное место)</w:t>
      </w:r>
      <w:r w:rsidRPr="0045227A">
        <w:rPr>
          <w:rFonts w:ascii="Times New Roman" w:eastAsia="Times New Roman" w:hAnsi="Times New Roman" w:cs="Times New Roman"/>
          <w:sz w:val="24"/>
          <w:szCs w:val="24"/>
          <w:lang w:eastAsia="ar-SA"/>
        </w:rPr>
        <w:t xml:space="preserve">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Гостевые стоянки</w:t>
      </w:r>
      <w:r w:rsidRPr="0045227A">
        <w:rPr>
          <w:rFonts w:ascii="Times New Roman" w:eastAsia="Times New Roman" w:hAnsi="Times New Roman" w:cs="Times New Roman"/>
          <w:sz w:val="24"/>
          <w:szCs w:val="24"/>
          <w:lang w:eastAsia="ar-SA"/>
        </w:rPr>
        <w:t xml:space="preserve"> - открытые площадки, предназначенные для кратковременного хранения (стоянки) легковых автомобилей.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Магазин</w:t>
      </w:r>
      <w:r w:rsidRPr="0045227A">
        <w:rPr>
          <w:rFonts w:ascii="Times New Roman" w:eastAsia="Times New Roman" w:hAnsi="Times New Roman" w:cs="Times New Roman"/>
          <w:sz w:val="24"/>
          <w:szCs w:val="24"/>
          <w:lang w:eastAsia="ar-SA"/>
        </w:rPr>
        <w:t xml:space="preserve"> - специально оборудованное стационарное здание или его часть, предназначенное для продажи товаров и оказания услуг покупателям и обеспеченное торговыми, подсобными, административно-бытовыми помещениями, а также помещениями для приема, хранения и подготовки товаров к продаже.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Киоск</w:t>
      </w:r>
      <w:r w:rsidRPr="0045227A">
        <w:rPr>
          <w:rFonts w:ascii="Times New Roman" w:eastAsia="Times New Roman" w:hAnsi="Times New Roman" w:cs="Times New Roman"/>
          <w:sz w:val="24"/>
          <w:szCs w:val="24"/>
          <w:lang w:eastAsia="ar-SA"/>
        </w:rPr>
        <w:t xml:space="preserve"> - нестационарный торговый объект, представляющий собой  некапитальное, одноэтажное сооружение без торгового зала с замкнутым пространством, внутри которого оборудовано одно рабочее место для продавца и хранения товарного запаса, без доступа покупателей внутрь сооружения площадью до 20 кв.м.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lastRenderedPageBreak/>
        <w:t>Торговый павильон</w:t>
      </w:r>
      <w:r w:rsidRPr="0045227A">
        <w:rPr>
          <w:rFonts w:ascii="Times New Roman" w:eastAsia="Times New Roman" w:hAnsi="Times New Roman" w:cs="Times New Roman"/>
          <w:sz w:val="24"/>
          <w:szCs w:val="24"/>
          <w:lang w:eastAsia="ar-SA"/>
        </w:rPr>
        <w:t xml:space="preserve"> - нестационарный торговый объект, представляющий собой некапитальное, одноэтажное  сооружение, имеющее торговый зал рассчитанный на одно или несколько рабочих мест продавцов и помещение для хранения товарного запаса.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Пандус</w:t>
      </w:r>
      <w:r w:rsidRPr="0045227A">
        <w:rPr>
          <w:rFonts w:ascii="Times New Roman" w:eastAsia="Times New Roman" w:hAnsi="Times New Roman" w:cs="Times New Roman"/>
          <w:sz w:val="24"/>
          <w:szCs w:val="24"/>
          <w:lang w:eastAsia="ar-SA"/>
        </w:rPr>
        <w:t xml:space="preserve"> - сооружение, имеющее сплошную наклонную по направлению движения поверхность, предназначенное для перемещения с одного уровня горизонтальной поверхности пути на другой, в том числе на кресле-коляске.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b/>
          <w:sz w:val="24"/>
          <w:szCs w:val="24"/>
          <w:lang w:eastAsia="ar-SA"/>
        </w:rPr>
        <w:t>Маломобильные граждане</w:t>
      </w:r>
      <w:r w:rsidRPr="0045227A">
        <w:rPr>
          <w:rFonts w:ascii="Times New Roman" w:eastAsia="Times New Roman" w:hAnsi="Times New Roman" w:cs="Times New Roman"/>
          <w:sz w:val="24"/>
          <w:szCs w:val="24"/>
          <w:lang w:eastAsia="ar-SA"/>
        </w:rPr>
        <w:t xml:space="preserve"> - инвалиды всех категорий, к которым относятся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ориентироваться, общаться, вынужденные в силу устойчивого или временного физического недостатка использовать для своего передвижения необходимые средства, приспособления и собак - проводников.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b/>
          <w:sz w:val="24"/>
          <w:szCs w:val="24"/>
          <w:lang w:eastAsia="ar-SA"/>
        </w:rPr>
        <w:t>Контейнер</w:t>
      </w:r>
      <w:r w:rsidRPr="0045227A">
        <w:rPr>
          <w:rFonts w:ascii="Times New Roman" w:eastAsia="Times New Roman" w:hAnsi="Times New Roman" w:cs="Times New Roman"/>
          <w:sz w:val="24"/>
          <w:szCs w:val="24"/>
          <w:lang w:eastAsia="ar-SA"/>
        </w:rPr>
        <w:t xml:space="preserve"> – стандартная емкость для сбора ТБО объемом 0,6 - 1,5 кубических метров;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r w:rsidRPr="0045227A">
        <w:rPr>
          <w:rFonts w:ascii="Times New Roman" w:eastAsia="Times New Roman" w:hAnsi="Times New Roman" w:cs="Times New Roman"/>
          <w:b/>
          <w:sz w:val="24"/>
          <w:szCs w:val="24"/>
          <w:lang w:eastAsia="ar-SA"/>
        </w:rPr>
        <w:t>Бункер-накопитель</w:t>
      </w:r>
      <w:r w:rsidRPr="0045227A">
        <w:rPr>
          <w:rFonts w:ascii="Times New Roman" w:eastAsia="Times New Roman" w:hAnsi="Times New Roman" w:cs="Times New Roman"/>
          <w:sz w:val="24"/>
          <w:szCs w:val="24"/>
          <w:lang w:eastAsia="ar-SA"/>
        </w:rPr>
        <w:t xml:space="preserve"> - стандартная емкость для сбора КГМ объемом более 2,0 кубических метров.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r w:rsidRPr="0045227A">
        <w:rPr>
          <w:rFonts w:ascii="Times New Roman" w:eastAsia="Times New Roman" w:hAnsi="Times New Roman" w:cs="Times New Roman"/>
          <w:b/>
          <w:sz w:val="24"/>
          <w:szCs w:val="24"/>
          <w:lang w:eastAsia="ar-SA"/>
        </w:rPr>
        <w:t>Статья 2.Основания введения, назначение и состав Правил</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Настоящие Правила в соответствии с Градостроительным кодексом Российской Федерации, Земельным кодексом Российской Федерации предусматривают в   Каневском сельском поселении Каневского района систему регулирования землепользования и застройки, которая основана на градостроительном зонировании – делении всей территории в границах Каневского сельского поселения Каневского района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Правила землепользования и застройки разрабатываются в целях:</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2.1. создания условий для устойчивого развития территорий муниципальных образований, сохранения окружающей среды и объектов культурного наследия;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2.2. создания условий для планировки территорий муниципальных образований;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 Правила землепользования и застройки включают в себя: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3.1. порядок их применения и внесения изменений в указанные правила;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3.2. карту градостроительного зонирования;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3.3. градостроительные регламенты.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4. Порядок применения правил землепользования и застройки и внесения в них </w:t>
      </w:r>
      <w:r w:rsidRPr="0045227A">
        <w:rPr>
          <w:rFonts w:ascii="Times New Roman" w:eastAsia="Times New Roman" w:hAnsi="Times New Roman" w:cs="Times New Roman"/>
          <w:sz w:val="24"/>
          <w:szCs w:val="24"/>
          <w:lang w:eastAsia="ar-SA"/>
        </w:rPr>
        <w:lastRenderedPageBreak/>
        <w:t>изменений включает в себя положения: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4.1. о регулировании землепользования и застройки органами местного самоуправления;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4.2. об изменении видов разрешенного использования земельных участков и объектов капитального строительства физическими и юридическими лицами;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4.3. о подготовке документации по планировке территории органами местного самоуправления;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4.4. о проведении публичных слушаний по вопросам землепользования и застройки;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4.5. о внесении изменений в правила землепользования и застройки;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4.6. о регулировании иных вопросов землепользования и застройки.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5. 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6. На карте градостроительного зонирования в обязательном порядке отображаются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Границы указанных зон и территорий могут отображаться на отдельных картах.</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6.1. 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отображаться на отдельной карте.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С 1 июля 2017 г. заключение договоров о развитии застроенных территорий, договоров о комплексном освоении территорий не допускается без установления на карте градостроительного зонирования территорий, в границах которых предусматривается осуществление деятельности по комплексному и устойчивому развитию территорий.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7.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7.1. виды разрешенного использования земельных участков и объектов капитального 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7.2.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7.3.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7.4.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8. Настоящие Правила применяются наряду с техническими регламентами 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w:t>
      </w:r>
      <w:r w:rsidRPr="0045227A">
        <w:rPr>
          <w:rFonts w:ascii="Times New Roman" w:eastAsia="Times New Roman" w:hAnsi="Times New Roman" w:cs="Times New Roman"/>
          <w:sz w:val="24"/>
          <w:szCs w:val="24"/>
          <w:lang w:eastAsia="ar-SA"/>
        </w:rPr>
        <w:lastRenderedPageBreak/>
        <w:t>строений и сооружений, сохранения окружающей природной среды и объектов культурного наследия; нормативными правовыми актами муниципального образования Каневской район и Каневского сельского поселения Каневского района по вопросам регулирования землепользования и застройки. Указанные акты применяются в части, не противоречащей настоящим Правилам.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9. Настоящие Правила обязательны для исполнения всеми расположенными на территории Каневского сельского поселения Каневского района юридическими и физическими лицами, осуществляющими и контролирующими градостроительную деятельность на территории сельского поселения.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r w:rsidRPr="0045227A">
        <w:rPr>
          <w:rFonts w:ascii="Times New Roman" w:eastAsia="Times New Roman" w:hAnsi="Times New Roman" w:cs="Times New Roman"/>
          <w:b/>
          <w:sz w:val="24"/>
          <w:szCs w:val="24"/>
          <w:lang w:eastAsia="ar-SA"/>
        </w:rPr>
        <w:t>Статья 3. Открытость и доступность информации о землепользовании и застройке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Администрация   Каневского сельского поселения Каневского района обеспечивает возможность ознакомления с настоящими Правилами всем желающим путем: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опубликования (обнародования) Правил;</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помещения Правил на официальном сайте в сети Интернет;</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 создания условий для ознакомления с настоящими Правилами в полном комплекте входящих в их состав картографических и иных документов в муниципальном образовании, иных органах и организациях, причастных к регулированию землепользования и застройки и (или) путем обнародования (опубликования) в местах, определенных нормативно-правовым актом главы Каневского сельского поселения Каневского района.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b/>
          <w:sz w:val="28"/>
          <w:szCs w:val="28"/>
          <w:lang w:eastAsia="ar-SA"/>
        </w:rPr>
        <w:t>Раздел 2. Права использования недвижимости, возникшие до вступления в силу Правил</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Статья 4. Общие положения, относящиеся к ранее возникшим правам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Принятые до введения в действие настоящих Правил нормативные правовые акты  в отношении территории Каневского сельского поселения  Каневского района по вопросам землепользования и застройки применяются в части, не противоречащей настоящим Правилам.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Разрешения на строительство, реконструкцию, выданные физическим и юридическим лицам до вступления в силу настоящих Правил, являются действительными.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 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3.1. имеют вид, виды использования, которые не предусмотрены как разрешенные для соответствующих территориальных зон (часть III настоящих Правил);</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3.2. имеют вид, виды использования, которые поименованы как разрешенные для соответствующих территориальных зон, но расположены в санитарно-защитных зонах и водоохранных зонах, в пределах которых не предусмотрено размещение соответствующих объектов;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3.3. имеют параметры меньше (площадь и линейные размеры земельных участков, отступы построек от границ участка) или больше (плотность застройки – высота (этажность) построек, процент застройки, коэффициент использования участка) значений.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r w:rsidRPr="0045227A">
        <w:rPr>
          <w:rFonts w:ascii="Times New Roman" w:eastAsia="Times New Roman" w:hAnsi="Times New Roman" w:cs="Times New Roman"/>
          <w:sz w:val="24"/>
          <w:szCs w:val="24"/>
          <w:lang w:eastAsia="ar-SA"/>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r w:rsidRPr="0045227A">
        <w:rPr>
          <w:rFonts w:ascii="Times New Roman" w:eastAsia="Times New Roman" w:hAnsi="Times New Roman" w:cs="Times New Roman"/>
          <w:b/>
          <w:sz w:val="24"/>
          <w:szCs w:val="24"/>
          <w:lang w:eastAsia="ar-SA"/>
        </w:rPr>
        <w:t>Статья 5. Использование и строительные изменения объектов недвижимости, несоответствующих Правилам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1. Объекты недвижимости, предусмотренные статьей «Общие положения, относящиеся к ранее возникшим правам» настоящих Правил, а также ставшие несоответствующими после внесения изменений в настоящие Правила, могут существовать и использоваться без установления срока их приведения в соответствие с настоящими Правилами.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Исключение составляют те несоответствующие настоящим Правилам, и обязательным нормативам, стандартам объекты недвижимости, существование и использование которых опасно для жизни и здоровья людей, а также опасно для природной и культурно-исторической среды. В соответствии с федеральным законом может быть наложен запрет на продолжение использования данных объектов.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целях приведения их в соответствие с настоящими Правилами.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Не допускается увеличивать площадь и строительный объем объектов недвижимости, указанных в подпунктах 1, 2 части 3 статьи «Общие положения, относящиеся к ранее возникшим правам»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требованиями безопасности, устанавливаемые техническими регламентами (а до их принятия – соответствующими нормативами и стандартами безопасности).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Указанные в подпункте 3 части 3 статьи «Общие положения, относящиеся к ранее возникшим правам» настоящих Правил объекты недвижимости, несоответствующие настоящим Правилам по строительным параметрам, затрудняющие или блокирующие возможность прохода, проезда, имеющие превышение площади и высоты по сравнению с разрешенными пределами и т.д., могут  поддерживаться и использоваться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 Несоответствующий вид использования недвижимости не может быть заменен на иной несоответствующий вид использования.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8"/>
          <w:szCs w:val="28"/>
          <w:lang w:eastAsia="ar-SA"/>
        </w:rPr>
      </w:pPr>
      <w:r w:rsidRPr="0045227A">
        <w:rPr>
          <w:rFonts w:ascii="Times New Roman" w:eastAsia="Times New Roman" w:hAnsi="Times New Roman" w:cs="Times New Roman"/>
          <w:b/>
          <w:sz w:val="28"/>
          <w:szCs w:val="28"/>
          <w:lang w:eastAsia="ar-SA"/>
        </w:rPr>
        <w:t>Раздел 3. Участники отношений, возникающих по поводу землепользования и застройки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 xml:space="preserve">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r w:rsidRPr="0045227A">
        <w:rPr>
          <w:rFonts w:ascii="Times New Roman" w:eastAsia="Times New Roman" w:hAnsi="Times New Roman" w:cs="Times New Roman"/>
          <w:b/>
          <w:sz w:val="24"/>
          <w:szCs w:val="24"/>
          <w:lang w:eastAsia="ar-SA"/>
        </w:rPr>
        <w:t>Статья 6. Общие положения о лицах, осуществляющих землепользование и застройку, и их действиях</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В соответствии с законодательством настоящие Правила, а также принимаемые в соответствии с ними иные нормативные правовые акты муниципального образования  Каневской район и Каневского сельского поселения Каневского района регулируют действия физических и юридических лиц, которые: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1.1. участвуют в торгах (конкурсах, аукционах), подготавливаемых и проводимых администрацией муниципального образования Каневской район по предоставлению прав собственности или аренды на земельные участки, подготовленные и сформированные из состава государственных, муниципальных земель, в целях нового строительства или </w:t>
      </w:r>
      <w:r w:rsidRPr="0045227A">
        <w:rPr>
          <w:rFonts w:ascii="Times New Roman" w:eastAsia="Times New Roman" w:hAnsi="Times New Roman" w:cs="Times New Roman"/>
          <w:sz w:val="24"/>
          <w:szCs w:val="24"/>
          <w:lang w:eastAsia="ar-SA"/>
        </w:rPr>
        <w:lastRenderedPageBreak/>
        <w:t>реконструкции;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1.2. обращаются в администрацию муниципального образования Каневской район с заявкой о подготовке и предоставлении земельного участка (земельных участков) для нового строительства, реконструкции и осуществляют действия по градостроительной подготовке из состава государственных, муниципальных земель земельных участков;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1.3. владея земельными участками, объектами недвижимости, осуществляют их текущее использование, а также подготавливают проектную документацию и осуществляют в соответствии с ней строительство, реконструкцию, иные изменения недвижимости;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1.4. владея на правах собственности помещениями в многоквартирных домах, обеспечивают действия по определению в проектах планировки, проектах межевания и выделению на местности границ земельных участков многоквартирных домов;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1.5. осуществляют иные действия в области землепользования и застройки.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К указанным в части 1 настоящей статьи иным действиям в области землепользования и застройки могут быть отнесены, в частности: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2.1. возведение строений на земельных участках, находящихся в муниципальной собственности, расположенных на землях общего пользования, не подлежащих приватизации, и передаваемых в аренду физическим, юридическим лицам (посредством торгов - аукционов, конкурсов);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2.2.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предприятиями, переоформление права пожизненного наследуемого владения или права постоянного (бессрочного) пользования на право собственности или аренды;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r w:rsidRPr="0045227A">
        <w:rPr>
          <w:rFonts w:ascii="Times New Roman" w:eastAsia="Times New Roman" w:hAnsi="Times New Roman" w:cs="Times New Roman"/>
          <w:sz w:val="24"/>
          <w:szCs w:val="24"/>
          <w:lang w:eastAsia="ar-SA"/>
        </w:rPr>
        <w:t>2.3. иные действия, связанные с подготовкой и реализацией общественных или частных планов по землепользованию и застройке.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r w:rsidRPr="0045227A">
        <w:rPr>
          <w:rFonts w:ascii="Times New Roman" w:eastAsia="Times New Roman" w:hAnsi="Times New Roman" w:cs="Times New Roman"/>
          <w:b/>
          <w:sz w:val="24"/>
          <w:szCs w:val="24"/>
          <w:lang w:eastAsia="ar-SA"/>
        </w:rPr>
        <w:t>Статья 7. Комиссия по землепользованию и застройке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b/>
          <w:i/>
          <w:sz w:val="24"/>
          <w:szCs w:val="24"/>
          <w:lang w:eastAsia="ar-SA"/>
        </w:rPr>
        <w:t xml:space="preserve">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Комиссия по землепользованию и застройке (далее – Комиссия) является постоянно действующим консультативным органом и формируется для обеспечения реализации настоящих Правил.</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Комиссия осуществляет свою деятельность в соответствии с законодательством Российской Федерации, настоящими Правилами, Положением о Комиссии и иными муниципальными правовыми актами.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К полномочиям Комиссии относится: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2.1. рассмотрение предложений о внесении изменений в настоящие Правила;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2.2. подготовка заключения о внесении изменения в настоящие Правила;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2.3. организация и проведение публичных слушаний по обсуждению проекта генерального плана поселения, Правил землепользования и застройки, проектов планировки;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2.4. организация и проведение публичных слушаний по вопросу внесения изменений в настоящие Правила, подготовка заключений, в которых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2.5. организация и проведение публичных слушаний по вопросу предоставления разрешения на условно разрешенный вид использования земельного участка, объекта капитального строительства, подготовка рекомендаций о предоставлении разрешения на условно разрешенный вид использования земельного участка или об отказе в предоставлении такого разрешения с указанием причин принятого решения;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2.6. организация и проведение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в соответствии с частью 1 статьи 40 </w:t>
      </w:r>
      <w:r w:rsidRPr="0045227A">
        <w:rPr>
          <w:rFonts w:ascii="Times New Roman" w:eastAsia="Times New Roman" w:hAnsi="Times New Roman" w:cs="Times New Roman"/>
          <w:sz w:val="24"/>
          <w:szCs w:val="24"/>
          <w:lang w:eastAsia="ar-SA"/>
        </w:rPr>
        <w:lastRenderedPageBreak/>
        <w:t xml:space="preserve">Градостроительного кодекса, подготовка рекомендаций о предоставлении разрешения на отклонение  от предельных параметров разрешенного строительства, реконструкции или об отказе в предоставлении такого разрешения с указанием причин принятого решения;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2.7. иные полномочия, отнесенные к компетенции комиссии муниципальными правовыми актами.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 Состав и порядок деятельности комиссии утверждаются постановлением администрации  муниципального образования.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4.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5. На каждом заседании Комиссии ведется протокол, который подписывается председательствующим на заседании и секретарем Комиссии. К протоколу прилагаются копии материалов, рассматриваемые на заседании.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Протоколы заседаний Комиссии являются открытыми для всех заинтересованных лиц, которые могут получать копии протоколов.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8"/>
          <w:szCs w:val="28"/>
          <w:lang w:eastAsia="ar-SA"/>
        </w:rPr>
      </w:pPr>
      <w:r w:rsidRPr="0045227A">
        <w:rPr>
          <w:rFonts w:ascii="Times New Roman" w:eastAsia="Times New Roman" w:hAnsi="Times New Roman" w:cs="Times New Roman"/>
          <w:b/>
          <w:sz w:val="28"/>
          <w:szCs w:val="28"/>
          <w:lang w:eastAsia="ar-SA"/>
        </w:rPr>
        <w:t>Раздел 4. Предоставление прав на земельные участки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r w:rsidRPr="0045227A">
        <w:rPr>
          <w:rFonts w:ascii="Times New Roman" w:eastAsia="Times New Roman" w:hAnsi="Times New Roman" w:cs="Times New Roman"/>
          <w:b/>
          <w:sz w:val="24"/>
          <w:szCs w:val="24"/>
          <w:lang w:eastAsia="ar-SA"/>
        </w:rPr>
        <w:t>Статья 8. Общие положения предоставления прав на земельные участки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До разграничения государственной собственности на землю предоставление земельных участков, находящихся в государственной или муниципальной собственности, на территории Каневского сельского поселения Каневского района осуществляется администрацией муниципального образования Каневской район в соответствии с нормативными правовыми актами Российской Федерации, Краснодарского края, Уставом муниципального образования Каневской район и нормативными правовыми актами муниципального образования Каневской район.</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Земельные участки, находящиеся в государственной или муниципальной собственности, предоставляются на основании: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2.1. решения органа государственной власти или органа местного самоуправления в случае предоставления земельного участка в собственность бесплатно или в постоянное (бессрочное) пользование;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2.2. договора купли-продажи в случае предоставления земельного участка в собственность за плату;</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2.3. договора аренды в случае предоставления земельного участка в аренду;</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2.4. договора безвозмездного пользования в случае предоставления земельного участка в безвозмездное пользование.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 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 одним из следующих документов: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3.1. проект межевания территории, утвержденный в соответствии с Градостроительным кодексом Российской Федерации;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3.2. проектная документация лесных участков;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3.3. утвержденная схема расположения земельного участка или земельных участков на кадастровом плане территории, которая предусмотрена статьей 11.10 Земельного кодекса РФ.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Образование земельных участков из земель или земельных участков, находящихся в государственной или муниципальной собственности, допускается в соответствии с утвержденной схемой расположения земельного участка или земельных участков на кадастровом плане территории при отсутствии утвержденного проекта межевания территории с учетом положений, предусмотренных пунктом 3 настоящей статьи.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3. Исключительно в соответствии с утвержденным проектом межевания территории </w:t>
      </w:r>
      <w:r w:rsidRPr="0045227A">
        <w:rPr>
          <w:rFonts w:ascii="Times New Roman" w:eastAsia="Times New Roman" w:hAnsi="Times New Roman" w:cs="Times New Roman"/>
          <w:sz w:val="24"/>
          <w:szCs w:val="24"/>
          <w:lang w:eastAsia="ar-SA"/>
        </w:rPr>
        <w:lastRenderedPageBreak/>
        <w:t>осуществляется образование земельных участков: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3.1. из земельного участка, предоставленного для комплексного освоения территории;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3.2. из земельного участка, предоставленного некоммерческой организации, созданной гражданами, для ведения садоводства, огородничества, дачного хозяйства либо для ведения дачного хозяйства иным юридическим лицам;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3.3. в границах территории, в отношении которой в соответствии с законодательством о градостроительной деятельности заключен договор о ее развитии;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3.4. в границах элемента планировочной структуры, застроенного многоквартирными домами;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3.5. для строительства, реконструкции линейных объектов федерального, регионального или местного значения.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4. Продажа находящихся в государственной или муниципальной собственности земельных участков, в соответствии с основным видом разрешенного использования которых предусмотрено строительство зданий, сооружений, не допускается, за исключением случаев, указанных в пункте 2 статьи 39.3 Земельного кодекса РФ, а также случаев проведения аукционов по продаже таких земельных участков в соответствии со статьей 39.18 Земельного кодекса РФ.</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5. Продажа земельных участков, находящихся в государственной или муниципальной собственности, осуществляется на торгах, проводимых в форме аукционов, за исключением случаев, предусмотренных пунктом 6 настоящей статьи.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6. Без проведения торгов осуществляется продажа: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 xml:space="preserve">1) земельных участков, образованных из земельного участка, предоставленного в аренду для комплексного освоения территории (за исключением земельных участков, образованных из земельного участка, предоставленного юридическому лицу, заключившему договор о комплексном освоении территории в целях строительства жилья экономического класса, в аренду для комплексного освоения территории в целях строительства такого жилья), лицу, с которым в соответствии с Градостроительным кодексом Российской Федерации заключен договор о комплексном освоении территории, если иное не предусмотрено </w:t>
      </w:r>
      <w:hyperlink w:anchor="sub_39322" w:history="1">
        <w:r w:rsidRPr="0045227A">
          <w:rPr>
            <w:rFonts w:ascii="Times New Roman" w:eastAsia="Times New Roman" w:hAnsi="Times New Roman" w:cs="Times New Roman"/>
            <w:sz w:val="24"/>
            <w:szCs w:val="24"/>
            <w:lang w:eastAsia="ru-RU"/>
          </w:rPr>
          <w:t>подпунктами 2</w:t>
        </w:r>
      </w:hyperlink>
      <w:r w:rsidRPr="0045227A">
        <w:rPr>
          <w:rFonts w:ascii="Times New Roman" w:eastAsia="Times New Roman" w:hAnsi="Times New Roman" w:cs="Times New Roman"/>
          <w:sz w:val="24"/>
          <w:szCs w:val="24"/>
          <w:lang w:eastAsia="ru-RU"/>
        </w:rPr>
        <w:t xml:space="preserve"> и </w:t>
      </w:r>
      <w:hyperlink w:anchor="sub_39324" w:history="1">
        <w:r w:rsidRPr="0045227A">
          <w:rPr>
            <w:rFonts w:ascii="Times New Roman" w:eastAsia="Times New Roman" w:hAnsi="Times New Roman" w:cs="Times New Roman"/>
            <w:sz w:val="24"/>
            <w:szCs w:val="24"/>
            <w:lang w:eastAsia="ru-RU"/>
          </w:rPr>
          <w:t>4</w:t>
        </w:r>
      </w:hyperlink>
      <w:r w:rsidRPr="0045227A">
        <w:rPr>
          <w:rFonts w:ascii="Times New Roman" w:eastAsia="Times New Roman" w:hAnsi="Times New Roman" w:cs="Times New Roman"/>
          <w:sz w:val="24"/>
          <w:szCs w:val="24"/>
          <w:lang w:eastAsia="ru-RU"/>
        </w:rPr>
        <w:t xml:space="preserve"> настоящего пункта;</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 xml:space="preserve">1.1) земельных участков, образованных из земельного участка, предоставленного по договору аренды или договору безвозмездного пользования в целях комплексного освоения территории, заключенных в соответствии с </w:t>
      </w:r>
      <w:hyperlink r:id="rId9" w:history="1">
        <w:r w:rsidRPr="0045227A">
          <w:rPr>
            <w:rFonts w:ascii="Times New Roman" w:eastAsia="Times New Roman" w:hAnsi="Times New Roman" w:cs="Times New Roman"/>
            <w:sz w:val="24"/>
            <w:szCs w:val="24"/>
            <w:lang w:eastAsia="ru-RU"/>
          </w:rPr>
          <w:t>Федеральным законом</w:t>
        </w:r>
      </w:hyperlink>
      <w:r w:rsidRPr="0045227A">
        <w:rPr>
          <w:rFonts w:ascii="Times New Roman" w:eastAsia="Times New Roman" w:hAnsi="Times New Roman" w:cs="Times New Roman"/>
          <w:sz w:val="24"/>
          <w:szCs w:val="24"/>
          <w:lang w:eastAsia="ru-RU"/>
        </w:rPr>
        <w:t xml:space="preserve"> от 24 июля 2008 года № 161-ФЗ «О содействии развитию жилищного строительства»;</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2" w:name="sub_39322"/>
      <w:r w:rsidRPr="0045227A">
        <w:rPr>
          <w:rFonts w:ascii="Times New Roman" w:eastAsia="Times New Roman" w:hAnsi="Times New Roman" w:cs="Times New Roman"/>
          <w:sz w:val="24"/>
          <w:szCs w:val="24"/>
          <w:lang w:eastAsia="ru-RU"/>
        </w:rPr>
        <w:t>2) земельных участков, образованных из земельного участка, предоставленного н</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этой некоммерческой организации или, если это предусмотрено решением общего собрания членов этой некоммерческой орг</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низации, этой некоммерческой организации;</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3" w:name="sub_39323"/>
      <w:bookmarkEnd w:id="2"/>
      <w:r w:rsidRPr="0045227A">
        <w:rPr>
          <w:rFonts w:ascii="Times New Roman" w:eastAsia="Times New Roman" w:hAnsi="Times New Roman" w:cs="Times New Roman"/>
          <w:sz w:val="24"/>
          <w:szCs w:val="24"/>
          <w:lang w:eastAsia="ru-RU"/>
        </w:rPr>
        <w:t>3) земельных участков, образованных из земельного участка, предоставленного н</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коммерческой организации, созданной гражданами, для ведения садоводства, огороднич</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ства, дачного хозяйства (за исключением земельных участков, отнесенных к имуществу о</w:t>
      </w:r>
      <w:r w:rsidRPr="0045227A">
        <w:rPr>
          <w:rFonts w:ascii="Times New Roman" w:eastAsia="Times New Roman" w:hAnsi="Times New Roman" w:cs="Times New Roman"/>
          <w:sz w:val="24"/>
          <w:szCs w:val="24"/>
          <w:lang w:eastAsia="ru-RU"/>
        </w:rPr>
        <w:t>б</w:t>
      </w:r>
      <w:r w:rsidRPr="0045227A">
        <w:rPr>
          <w:rFonts w:ascii="Times New Roman" w:eastAsia="Times New Roman" w:hAnsi="Times New Roman" w:cs="Times New Roman"/>
          <w:sz w:val="24"/>
          <w:szCs w:val="24"/>
          <w:lang w:eastAsia="ru-RU"/>
        </w:rPr>
        <w:t>щего пользования), членам этой некоммерческой организации;</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4" w:name="sub_39324"/>
      <w:bookmarkEnd w:id="3"/>
      <w:r w:rsidRPr="0045227A">
        <w:rPr>
          <w:rFonts w:ascii="Times New Roman" w:eastAsia="Times New Roman" w:hAnsi="Times New Roman" w:cs="Times New Roman"/>
          <w:sz w:val="24"/>
          <w:szCs w:val="24"/>
          <w:lang w:eastAsia="ru-RU"/>
        </w:rPr>
        <w:t>4) земельных участков, образованных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относящегося к имуществу общего пользования, этой некоммерческой организации;</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5" w:name="sub_39325"/>
      <w:bookmarkEnd w:id="4"/>
      <w:r w:rsidRPr="0045227A">
        <w:rPr>
          <w:rFonts w:ascii="Times New Roman" w:eastAsia="Times New Roman" w:hAnsi="Times New Roman" w:cs="Times New Roman"/>
          <w:sz w:val="24"/>
          <w:szCs w:val="24"/>
          <w:lang w:eastAsia="ru-RU"/>
        </w:rPr>
        <w:t>5) земельных участков, образованных в результате раздела земельного участка, предоставленного юридическому лицу для ведения дачного хозяйства и относящегося к имуществу общего пользования, указанному юридическому лицу;</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6" w:name="sub_39326"/>
      <w:bookmarkEnd w:id="5"/>
      <w:r w:rsidRPr="0045227A">
        <w:rPr>
          <w:rFonts w:ascii="Times New Roman" w:eastAsia="Times New Roman" w:hAnsi="Times New Roman" w:cs="Times New Roman"/>
          <w:sz w:val="24"/>
          <w:szCs w:val="24"/>
          <w:lang w:eastAsia="ru-RU"/>
        </w:rPr>
        <w:lastRenderedPageBreak/>
        <w:t xml:space="preserve">6) земельных участков, на которых расположены здания, сооружения, собственникам таких зданий, сооружений либо помещений в них в случаях, предусмотренных </w:t>
      </w:r>
      <w:hyperlink w:anchor="sub_3920" w:history="1">
        <w:r w:rsidRPr="0045227A">
          <w:rPr>
            <w:rFonts w:ascii="Times New Roman" w:eastAsia="Times New Roman" w:hAnsi="Times New Roman" w:cs="Times New Roman"/>
            <w:sz w:val="24"/>
            <w:szCs w:val="24"/>
            <w:lang w:eastAsia="ru-RU"/>
          </w:rPr>
          <w:t>статьей 39.20</w:t>
        </w:r>
      </w:hyperlink>
      <w:r w:rsidRPr="0045227A">
        <w:rPr>
          <w:rFonts w:ascii="Times New Roman" w:eastAsia="Times New Roman" w:hAnsi="Times New Roman" w:cs="Times New Roman"/>
          <w:sz w:val="24"/>
          <w:szCs w:val="24"/>
          <w:lang w:eastAsia="ru-RU"/>
        </w:rPr>
        <w:t xml:space="preserve"> Земельного кодекса РФ;</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7" w:name="sub_39327"/>
      <w:bookmarkEnd w:id="6"/>
      <w:r w:rsidRPr="0045227A">
        <w:rPr>
          <w:rFonts w:ascii="Times New Roman" w:eastAsia="Times New Roman" w:hAnsi="Times New Roman" w:cs="Times New Roman"/>
          <w:sz w:val="24"/>
          <w:szCs w:val="24"/>
          <w:lang w:eastAsia="ru-RU"/>
        </w:rPr>
        <w:t>7) земельных участков, находящихся в постоянном (бессрочном) пользовании юрид</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 xml:space="preserve">ческих лиц, указанным юридическим лицам, за исключением лиц, указанных в </w:t>
      </w:r>
      <w:hyperlink w:anchor="sub_3992" w:history="1">
        <w:r w:rsidRPr="0045227A">
          <w:rPr>
            <w:rFonts w:ascii="Times New Roman" w:eastAsia="Times New Roman" w:hAnsi="Times New Roman" w:cs="Times New Roman"/>
            <w:sz w:val="24"/>
            <w:szCs w:val="24"/>
            <w:lang w:eastAsia="ru-RU"/>
          </w:rPr>
          <w:t>пункте 2 ст</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тьи 39.9</w:t>
        </w:r>
      </w:hyperlink>
      <w:r w:rsidRPr="0045227A">
        <w:rPr>
          <w:rFonts w:ascii="Times New Roman" w:eastAsia="Times New Roman" w:hAnsi="Times New Roman" w:cs="Times New Roman"/>
          <w:sz w:val="24"/>
          <w:szCs w:val="24"/>
          <w:lang w:eastAsia="ru-RU"/>
        </w:rPr>
        <w:t xml:space="preserve"> Земельного кодекса РФ;</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8" w:name="sub_39328"/>
      <w:bookmarkEnd w:id="7"/>
      <w:r w:rsidRPr="0045227A">
        <w:rPr>
          <w:rFonts w:ascii="Times New Roman" w:eastAsia="Times New Roman" w:hAnsi="Times New Roman" w:cs="Times New Roman"/>
          <w:sz w:val="24"/>
          <w:szCs w:val="24"/>
          <w:lang w:eastAsia="ru-RU"/>
        </w:rPr>
        <w:t>8) земельных участков крестьянскому (фермерскому) хозяйству или сельскохозя</w:t>
      </w:r>
      <w:r w:rsidRPr="0045227A">
        <w:rPr>
          <w:rFonts w:ascii="Times New Roman" w:eastAsia="Times New Roman" w:hAnsi="Times New Roman" w:cs="Times New Roman"/>
          <w:sz w:val="24"/>
          <w:szCs w:val="24"/>
          <w:lang w:eastAsia="ru-RU"/>
        </w:rPr>
        <w:t>й</w:t>
      </w:r>
      <w:r w:rsidRPr="0045227A">
        <w:rPr>
          <w:rFonts w:ascii="Times New Roman" w:eastAsia="Times New Roman" w:hAnsi="Times New Roman" w:cs="Times New Roman"/>
          <w:sz w:val="24"/>
          <w:szCs w:val="24"/>
          <w:lang w:eastAsia="ru-RU"/>
        </w:rPr>
        <w:t xml:space="preserve">ственной организации в случаях, установленных </w:t>
      </w:r>
      <w:hyperlink r:id="rId10" w:history="1">
        <w:r w:rsidRPr="0045227A">
          <w:rPr>
            <w:rFonts w:ascii="Times New Roman" w:eastAsia="Times New Roman" w:hAnsi="Times New Roman" w:cs="Times New Roman"/>
            <w:sz w:val="24"/>
            <w:szCs w:val="24"/>
            <w:lang w:eastAsia="ru-RU"/>
          </w:rPr>
          <w:t>Федеральным законом</w:t>
        </w:r>
      </w:hyperlink>
      <w:r w:rsidRPr="0045227A">
        <w:rPr>
          <w:rFonts w:ascii="Times New Roman" w:eastAsia="Times New Roman" w:hAnsi="Times New Roman" w:cs="Times New Roman"/>
          <w:sz w:val="24"/>
          <w:szCs w:val="24"/>
          <w:lang w:eastAsia="ru-RU"/>
        </w:rPr>
        <w:t xml:space="preserve"> «Об обороте земель сельскохозяйственного назначения»;</w:t>
      </w:r>
    </w:p>
    <w:bookmarkEnd w:id="8"/>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9) земельных участков, предназначенных для ведения сельскохозяйственного прои</w:t>
      </w:r>
      <w:r w:rsidRPr="0045227A">
        <w:rPr>
          <w:rFonts w:ascii="Times New Roman" w:eastAsia="Times New Roman" w:hAnsi="Times New Roman" w:cs="Times New Roman"/>
          <w:sz w:val="24"/>
          <w:szCs w:val="24"/>
          <w:lang w:eastAsia="ru-RU"/>
        </w:rPr>
        <w:t>з</w:t>
      </w:r>
      <w:r w:rsidRPr="0045227A">
        <w:rPr>
          <w:rFonts w:ascii="Times New Roman" w:eastAsia="Times New Roman" w:hAnsi="Times New Roman" w:cs="Times New Roman"/>
          <w:sz w:val="24"/>
          <w:szCs w:val="24"/>
          <w:lang w:eastAsia="ru-RU"/>
        </w:rPr>
        <w:t>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говору аренды земельного участка этому гражданину или этому юридическому лицу при условии отсутствия у уполномоченного органа информации о выявленных в рамках госуда</w:t>
      </w:r>
      <w:r w:rsidRPr="0045227A">
        <w:rPr>
          <w:rFonts w:ascii="Times New Roman" w:eastAsia="Times New Roman" w:hAnsi="Times New Roman" w:cs="Times New Roman"/>
          <w:sz w:val="24"/>
          <w:szCs w:val="24"/>
          <w:lang w:eastAsia="ru-RU"/>
        </w:rPr>
        <w:t>р</w:t>
      </w:r>
      <w:r w:rsidRPr="0045227A">
        <w:rPr>
          <w:rFonts w:ascii="Times New Roman" w:eastAsia="Times New Roman" w:hAnsi="Times New Roman" w:cs="Times New Roman"/>
          <w:sz w:val="24"/>
          <w:szCs w:val="24"/>
          <w:lang w:eastAsia="ru-RU"/>
        </w:rPr>
        <w:t>ственного земельного надзора и неустраненных нарушениях законодательства Российской Федерации при использовании такого земельного участка в случае, если этим гражданином или этим юридическим лицом заявление о заключении договора купли-продажи такого з</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мельного участка без проведения торгов подано до дня истечения срока указанного договора аренды земельного участка;</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9" w:name="sub_393210"/>
      <w:r w:rsidRPr="0045227A">
        <w:rPr>
          <w:rFonts w:ascii="Times New Roman" w:eastAsia="Times New Roman" w:hAnsi="Times New Roman" w:cs="Times New Roman"/>
          <w:sz w:val="24"/>
          <w:szCs w:val="24"/>
          <w:lang w:eastAsia="ru-RU"/>
        </w:rPr>
        <w:t>10)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или крестьянским (фермерским) хозяйствам для осуществления кр</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 xml:space="preserve">стьянским (фермерским) хозяйством его деятельности в соответствии со </w:t>
      </w:r>
      <w:hyperlink w:anchor="sub_3918" w:history="1">
        <w:r w:rsidRPr="0045227A">
          <w:rPr>
            <w:rFonts w:ascii="Times New Roman" w:eastAsia="Times New Roman" w:hAnsi="Times New Roman" w:cs="Times New Roman"/>
            <w:sz w:val="24"/>
            <w:szCs w:val="24"/>
            <w:lang w:eastAsia="ru-RU"/>
          </w:rPr>
          <w:t>статьей 39.18</w:t>
        </w:r>
      </w:hyperlink>
      <w:r w:rsidRPr="0045227A">
        <w:rPr>
          <w:rFonts w:ascii="Times New Roman" w:eastAsia="Times New Roman" w:hAnsi="Times New Roman" w:cs="Times New Roman"/>
          <w:sz w:val="24"/>
          <w:szCs w:val="24"/>
          <w:lang w:eastAsia="ru-RU"/>
        </w:rPr>
        <w:t xml:space="preserve"> З</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мельного кодекса РФ;</w:t>
      </w:r>
    </w:p>
    <w:bookmarkEnd w:id="9"/>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 xml:space="preserve">11) земельных участков гражданам в соответствии с </w:t>
      </w:r>
      <w:hyperlink r:id="rId11" w:history="1">
        <w:r w:rsidRPr="0045227A">
          <w:rPr>
            <w:rFonts w:ascii="Times New Roman" w:eastAsia="Times New Roman" w:hAnsi="Times New Roman" w:cs="Times New Roman"/>
            <w:sz w:val="24"/>
            <w:szCs w:val="24"/>
            <w:lang w:eastAsia="ru-RU"/>
          </w:rPr>
          <w:t>Федеральным законом</w:t>
        </w:r>
      </w:hyperlink>
      <w:r w:rsidRPr="0045227A">
        <w:rPr>
          <w:rFonts w:ascii="Times New Roman" w:eastAsia="Times New Roman" w:hAnsi="Times New Roman" w:cs="Times New Roman"/>
          <w:sz w:val="24"/>
          <w:szCs w:val="24"/>
          <w:lang w:eastAsia="ru-RU"/>
        </w:rPr>
        <w:t xml:space="preserve"> «Об ос</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нений в отдельные законодательные акты Российской Федерации»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7. Договор аренды земельного участка, находящегося в государственной или муниципальной собственности, заключается на торгах, проводимых в форме аукциона, за исключением случаев, предусмотренных пунктом 8 настоящей статьи.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8. Договор аренды земельного участка, находящегося в государственной или муниципальной собственности, заключается без проведения торгов в случае предоставления: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земельного участка юридическим лицам в соответствии с указом или распоряжением Президента Российской Федерации;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ar-SA"/>
        </w:rPr>
        <w:t>2)</w:t>
      </w:r>
      <w:bookmarkStart w:id="10" w:name="sub_39622"/>
      <w:r w:rsidRPr="0045227A">
        <w:rPr>
          <w:rFonts w:ascii="Times New Roman" w:eastAsia="Times New Roman" w:hAnsi="Times New Roman" w:cs="Times New Roman"/>
          <w:sz w:val="24"/>
          <w:szCs w:val="24"/>
          <w:lang w:eastAsia="ar-SA"/>
        </w:rPr>
        <w:t xml:space="preserve"> </w:t>
      </w:r>
      <w:r w:rsidRPr="0045227A">
        <w:rPr>
          <w:rFonts w:ascii="Times New Roman" w:eastAsia="Times New Roman" w:hAnsi="Times New Roman" w:cs="Times New Roman"/>
          <w:sz w:val="24"/>
          <w:szCs w:val="24"/>
          <w:lang w:eastAsia="ru-RU"/>
        </w:rPr>
        <w:t xml:space="preserve">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w:t>
      </w:r>
      <w:hyperlink r:id="rId12" w:history="1">
        <w:r w:rsidRPr="0045227A">
          <w:rPr>
            <w:rFonts w:ascii="Times New Roman" w:eastAsia="Times New Roman" w:hAnsi="Times New Roman" w:cs="Times New Roman"/>
            <w:sz w:val="24"/>
            <w:szCs w:val="24"/>
            <w:lang w:eastAsia="ru-RU"/>
          </w:rPr>
          <w:t>критериям</w:t>
        </w:r>
      </w:hyperlink>
      <w:r w:rsidRPr="0045227A">
        <w:rPr>
          <w:rFonts w:ascii="Times New Roman" w:eastAsia="Times New Roman" w:hAnsi="Times New Roman" w:cs="Times New Roman"/>
          <w:sz w:val="24"/>
          <w:szCs w:val="24"/>
          <w:lang w:eastAsia="ru-RU"/>
        </w:rPr>
        <w:t>, установленным Правительством Российской Федерации;</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11" w:name="sub_39623"/>
      <w:bookmarkEnd w:id="10"/>
      <w:r w:rsidRPr="0045227A">
        <w:rPr>
          <w:rFonts w:ascii="Times New Roman" w:eastAsia="Times New Roman" w:hAnsi="Times New Roman" w:cs="Times New Roman"/>
          <w:sz w:val="24"/>
          <w:szCs w:val="24"/>
          <w:lang w:eastAsia="ru-RU"/>
        </w:rPr>
        <w:t>3) земельного участка юридическим лицам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ям, установленным законами субъектов Российской Федерации;</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12" w:name="sub_39624"/>
      <w:bookmarkEnd w:id="11"/>
      <w:r w:rsidRPr="0045227A">
        <w:rPr>
          <w:rFonts w:ascii="Times New Roman" w:eastAsia="Times New Roman" w:hAnsi="Times New Roman" w:cs="Times New Roman"/>
          <w:sz w:val="24"/>
          <w:szCs w:val="24"/>
          <w:lang w:eastAsia="ru-RU"/>
        </w:rPr>
        <w:t>4) земельного участка для выполнения международных обязательств Российской Ф</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дерации, а также юридическим лицам для размещения объектов, предназначенных для обе</w:t>
      </w:r>
      <w:r w:rsidRPr="0045227A">
        <w:rPr>
          <w:rFonts w:ascii="Times New Roman" w:eastAsia="Times New Roman" w:hAnsi="Times New Roman" w:cs="Times New Roman"/>
          <w:sz w:val="24"/>
          <w:szCs w:val="24"/>
          <w:lang w:eastAsia="ru-RU"/>
        </w:rPr>
        <w:t>с</w:t>
      </w:r>
      <w:r w:rsidRPr="0045227A">
        <w:rPr>
          <w:rFonts w:ascii="Times New Roman" w:eastAsia="Times New Roman" w:hAnsi="Times New Roman" w:cs="Times New Roman"/>
          <w:sz w:val="24"/>
          <w:szCs w:val="24"/>
          <w:lang w:eastAsia="ru-RU"/>
        </w:rPr>
        <w:t>печения электро-, тепло-, газо- и водоснабжения, водоотведения, связи, нефтепроводов, об</w:t>
      </w:r>
      <w:r w:rsidRPr="0045227A">
        <w:rPr>
          <w:rFonts w:ascii="Times New Roman" w:eastAsia="Times New Roman" w:hAnsi="Times New Roman" w:cs="Times New Roman"/>
          <w:sz w:val="24"/>
          <w:szCs w:val="24"/>
          <w:lang w:eastAsia="ru-RU"/>
        </w:rPr>
        <w:t>ъ</w:t>
      </w:r>
      <w:r w:rsidRPr="0045227A">
        <w:rPr>
          <w:rFonts w:ascii="Times New Roman" w:eastAsia="Times New Roman" w:hAnsi="Times New Roman" w:cs="Times New Roman"/>
          <w:sz w:val="24"/>
          <w:szCs w:val="24"/>
          <w:lang w:eastAsia="ru-RU"/>
        </w:rPr>
        <w:t>ектов федерального, регионального или местного значения;</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13" w:name="sub_39625"/>
      <w:bookmarkEnd w:id="12"/>
      <w:r w:rsidRPr="0045227A">
        <w:rPr>
          <w:rFonts w:ascii="Times New Roman" w:eastAsia="Times New Roman" w:hAnsi="Times New Roman" w:cs="Times New Roman"/>
          <w:sz w:val="24"/>
          <w:szCs w:val="24"/>
          <w:lang w:eastAsia="ru-RU"/>
        </w:rPr>
        <w:lastRenderedPageBreak/>
        <w:t>5) земельного участка, образованного из земельного участка, находящегося в госуда</w:t>
      </w:r>
      <w:r w:rsidRPr="0045227A">
        <w:rPr>
          <w:rFonts w:ascii="Times New Roman" w:eastAsia="Times New Roman" w:hAnsi="Times New Roman" w:cs="Times New Roman"/>
          <w:sz w:val="24"/>
          <w:szCs w:val="24"/>
          <w:lang w:eastAsia="ru-RU"/>
        </w:rPr>
        <w:t>р</w:t>
      </w:r>
      <w:r w:rsidRPr="0045227A">
        <w:rPr>
          <w:rFonts w:ascii="Times New Roman" w:eastAsia="Times New Roman" w:hAnsi="Times New Roman" w:cs="Times New Roman"/>
          <w:sz w:val="24"/>
          <w:szCs w:val="24"/>
          <w:lang w:eastAsia="ru-RU"/>
        </w:rPr>
        <w:t>ственной или муниципальной собственности, в том числе предоставленного для комплексн</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 xml:space="preserve">го освоения территории, лицу, с которым был заключен договор аренды такого земельного участка, если иное не предусмотрено </w:t>
      </w:r>
      <w:hyperlink w:anchor="sub_39626" w:history="1">
        <w:r w:rsidRPr="0045227A">
          <w:rPr>
            <w:rFonts w:ascii="Times New Roman" w:eastAsia="Times New Roman" w:hAnsi="Times New Roman" w:cs="Times New Roman"/>
            <w:sz w:val="24"/>
            <w:szCs w:val="24"/>
            <w:lang w:eastAsia="ru-RU"/>
          </w:rPr>
          <w:t>подпунктами 6</w:t>
        </w:r>
      </w:hyperlink>
      <w:r w:rsidRPr="0045227A">
        <w:rPr>
          <w:rFonts w:ascii="Times New Roman" w:eastAsia="Times New Roman" w:hAnsi="Times New Roman" w:cs="Times New Roman"/>
          <w:sz w:val="24"/>
          <w:szCs w:val="24"/>
          <w:lang w:eastAsia="ru-RU"/>
        </w:rPr>
        <w:t xml:space="preserve"> и </w:t>
      </w:r>
      <w:hyperlink w:anchor="sub_39628" w:history="1">
        <w:r w:rsidRPr="0045227A">
          <w:rPr>
            <w:rFonts w:ascii="Times New Roman" w:eastAsia="Times New Roman" w:hAnsi="Times New Roman" w:cs="Times New Roman"/>
            <w:sz w:val="24"/>
            <w:szCs w:val="24"/>
            <w:lang w:eastAsia="ru-RU"/>
          </w:rPr>
          <w:t>8</w:t>
        </w:r>
      </w:hyperlink>
      <w:r w:rsidRPr="0045227A">
        <w:rPr>
          <w:rFonts w:ascii="Times New Roman" w:eastAsia="Times New Roman" w:hAnsi="Times New Roman" w:cs="Times New Roman"/>
          <w:sz w:val="24"/>
          <w:szCs w:val="24"/>
          <w:lang w:eastAsia="ru-RU"/>
        </w:rPr>
        <w:t xml:space="preserve"> настоящего пункта;</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14" w:name="sub_39626"/>
      <w:bookmarkEnd w:id="13"/>
      <w:r w:rsidRPr="0045227A">
        <w:rPr>
          <w:rFonts w:ascii="Times New Roman" w:eastAsia="Times New Roman" w:hAnsi="Times New Roman" w:cs="Times New Roman"/>
          <w:sz w:val="24"/>
          <w:szCs w:val="24"/>
          <w:lang w:eastAsia="ru-RU"/>
        </w:rPr>
        <w:t>6) земельного участка, образованного из земельного участка, предоставленного н</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данной некоммерческой организации или, если это предусмотрено решением общего собрания членов данной некоммерческой о</w:t>
      </w:r>
      <w:r w:rsidRPr="0045227A">
        <w:rPr>
          <w:rFonts w:ascii="Times New Roman" w:eastAsia="Times New Roman" w:hAnsi="Times New Roman" w:cs="Times New Roman"/>
          <w:sz w:val="24"/>
          <w:szCs w:val="24"/>
          <w:lang w:eastAsia="ru-RU"/>
        </w:rPr>
        <w:t>р</w:t>
      </w:r>
      <w:r w:rsidRPr="0045227A">
        <w:rPr>
          <w:rFonts w:ascii="Times New Roman" w:eastAsia="Times New Roman" w:hAnsi="Times New Roman" w:cs="Times New Roman"/>
          <w:sz w:val="24"/>
          <w:szCs w:val="24"/>
          <w:lang w:eastAsia="ru-RU"/>
        </w:rPr>
        <w:t>ганизации, данной некоммерческой организации;</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15" w:name="sub_39627"/>
      <w:bookmarkEnd w:id="14"/>
      <w:r w:rsidRPr="0045227A">
        <w:rPr>
          <w:rFonts w:ascii="Times New Roman" w:eastAsia="Times New Roman" w:hAnsi="Times New Roman" w:cs="Times New Roman"/>
          <w:sz w:val="24"/>
          <w:szCs w:val="24"/>
          <w:lang w:eastAsia="ru-RU"/>
        </w:rPr>
        <w:t>7) земельного участка, образованного из земельного участка, предоставленного н</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коммерческой организации, созданной гражданами, для ведения садоводства, огороднич</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ства, дачного хозяйства, за исключением земельных участков, отнесенных к имуществу о</w:t>
      </w:r>
      <w:r w:rsidRPr="0045227A">
        <w:rPr>
          <w:rFonts w:ascii="Times New Roman" w:eastAsia="Times New Roman" w:hAnsi="Times New Roman" w:cs="Times New Roman"/>
          <w:sz w:val="24"/>
          <w:szCs w:val="24"/>
          <w:lang w:eastAsia="ru-RU"/>
        </w:rPr>
        <w:t>б</w:t>
      </w:r>
      <w:r w:rsidRPr="0045227A">
        <w:rPr>
          <w:rFonts w:ascii="Times New Roman" w:eastAsia="Times New Roman" w:hAnsi="Times New Roman" w:cs="Times New Roman"/>
          <w:sz w:val="24"/>
          <w:szCs w:val="24"/>
          <w:lang w:eastAsia="ru-RU"/>
        </w:rPr>
        <w:t>щего пользования, членам данной некоммерческой организации;</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16" w:name="sub_39628"/>
      <w:bookmarkEnd w:id="15"/>
      <w:r w:rsidRPr="0045227A">
        <w:rPr>
          <w:rFonts w:ascii="Times New Roman" w:eastAsia="Times New Roman" w:hAnsi="Times New Roman" w:cs="Times New Roman"/>
          <w:sz w:val="24"/>
          <w:szCs w:val="24"/>
          <w:lang w:eastAsia="ru-RU"/>
        </w:rPr>
        <w:t>8) земельного участка, образованного в результате раздела ограниченного в обороте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комплексного освоения территории в целях индивидуального жилищного строительства и отнесенного к имуществу общего пользования, данной некоммерческой организации;</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17" w:name="sub_39629"/>
      <w:bookmarkEnd w:id="16"/>
      <w:r w:rsidRPr="0045227A">
        <w:rPr>
          <w:rFonts w:ascii="Times New Roman" w:eastAsia="Times New Roman" w:hAnsi="Times New Roman" w:cs="Times New Roman"/>
          <w:sz w:val="24"/>
          <w:szCs w:val="24"/>
          <w:lang w:eastAsia="ru-RU"/>
        </w:rPr>
        <w:t xml:space="preserve">9) земельного участка, на котором расположены здания, сооружения, собственникам зданий, сооружений, помещений в них и (или) лицам, которым эти объекты недвижимости предоставлены на праве хозяйственного ведения или в случаях, предусмотренных </w:t>
      </w:r>
      <w:hyperlink w:anchor="sub_3920" w:history="1">
        <w:r w:rsidRPr="0045227A">
          <w:rPr>
            <w:rFonts w:ascii="Times New Roman" w:eastAsia="Times New Roman" w:hAnsi="Times New Roman" w:cs="Times New Roman"/>
            <w:sz w:val="24"/>
            <w:szCs w:val="24"/>
            <w:lang w:eastAsia="ru-RU"/>
          </w:rPr>
          <w:t>стат</w:t>
        </w:r>
        <w:r w:rsidRPr="0045227A">
          <w:rPr>
            <w:rFonts w:ascii="Times New Roman" w:eastAsia="Times New Roman" w:hAnsi="Times New Roman" w:cs="Times New Roman"/>
            <w:sz w:val="24"/>
            <w:szCs w:val="24"/>
            <w:lang w:eastAsia="ru-RU"/>
          </w:rPr>
          <w:t>ь</w:t>
        </w:r>
        <w:r w:rsidRPr="0045227A">
          <w:rPr>
            <w:rFonts w:ascii="Times New Roman" w:eastAsia="Times New Roman" w:hAnsi="Times New Roman" w:cs="Times New Roman"/>
            <w:sz w:val="24"/>
            <w:szCs w:val="24"/>
            <w:lang w:eastAsia="ru-RU"/>
          </w:rPr>
          <w:t>ей 39.20</w:t>
        </w:r>
      </w:hyperlink>
      <w:r w:rsidRPr="0045227A">
        <w:rPr>
          <w:rFonts w:ascii="Times New Roman" w:eastAsia="Times New Roman" w:hAnsi="Times New Roman" w:cs="Times New Roman"/>
          <w:sz w:val="24"/>
          <w:szCs w:val="24"/>
          <w:lang w:eastAsia="ru-RU"/>
        </w:rPr>
        <w:t xml:space="preserve"> Земельного кодекса РФ, на праве оперативного управления;</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18" w:name="sub_396210"/>
      <w:bookmarkEnd w:id="17"/>
      <w:r w:rsidRPr="0045227A">
        <w:rPr>
          <w:rFonts w:ascii="Times New Roman" w:eastAsia="Times New Roman" w:hAnsi="Times New Roman" w:cs="Times New Roman"/>
          <w:sz w:val="24"/>
          <w:szCs w:val="24"/>
          <w:lang w:eastAsia="ru-RU"/>
        </w:rPr>
        <w:t>10) земельного участка, на котором расположены объекты незавершенного строител</w:t>
      </w:r>
      <w:r w:rsidRPr="0045227A">
        <w:rPr>
          <w:rFonts w:ascii="Times New Roman" w:eastAsia="Times New Roman" w:hAnsi="Times New Roman" w:cs="Times New Roman"/>
          <w:sz w:val="24"/>
          <w:szCs w:val="24"/>
          <w:lang w:eastAsia="ru-RU"/>
        </w:rPr>
        <w:t>ь</w:t>
      </w:r>
      <w:r w:rsidRPr="0045227A">
        <w:rPr>
          <w:rFonts w:ascii="Times New Roman" w:eastAsia="Times New Roman" w:hAnsi="Times New Roman" w:cs="Times New Roman"/>
          <w:sz w:val="24"/>
          <w:szCs w:val="24"/>
          <w:lang w:eastAsia="ru-RU"/>
        </w:rPr>
        <w:t xml:space="preserve">ства, однократно для завершения их строительства собственникам объектов незавершенного строительства в случаях, предусмотренных </w:t>
      </w:r>
      <w:hyperlink w:anchor="sub_3965" w:history="1">
        <w:r w:rsidRPr="0045227A">
          <w:rPr>
            <w:rFonts w:ascii="Times New Roman" w:eastAsia="Times New Roman" w:hAnsi="Times New Roman" w:cs="Times New Roman"/>
            <w:sz w:val="24"/>
            <w:szCs w:val="24"/>
            <w:lang w:eastAsia="ru-RU"/>
          </w:rPr>
          <w:t>пунктом 5</w:t>
        </w:r>
      </w:hyperlink>
      <w:r w:rsidRPr="0045227A">
        <w:rPr>
          <w:rFonts w:ascii="Times New Roman" w:eastAsia="Times New Roman" w:hAnsi="Times New Roman" w:cs="Times New Roman"/>
          <w:sz w:val="24"/>
          <w:szCs w:val="24"/>
          <w:lang w:eastAsia="ru-RU"/>
        </w:rPr>
        <w:t xml:space="preserve"> настоящей статьи;</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19" w:name="sub_396211"/>
      <w:bookmarkEnd w:id="18"/>
      <w:r w:rsidRPr="0045227A">
        <w:rPr>
          <w:rFonts w:ascii="Times New Roman" w:eastAsia="Times New Roman" w:hAnsi="Times New Roman" w:cs="Times New Roman"/>
          <w:sz w:val="24"/>
          <w:szCs w:val="24"/>
          <w:lang w:eastAsia="ru-RU"/>
        </w:rPr>
        <w:t>11) земельного участка, находящегося в постоянном (бессрочном) пользовании юр</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 xml:space="preserve">дических лиц, этим землепользователям, за исключением юридических лиц, указанных в </w:t>
      </w:r>
      <w:hyperlink w:anchor="sub_3992" w:history="1">
        <w:r w:rsidRPr="0045227A">
          <w:rPr>
            <w:rFonts w:ascii="Times New Roman" w:eastAsia="Times New Roman" w:hAnsi="Times New Roman" w:cs="Times New Roman"/>
            <w:sz w:val="24"/>
            <w:szCs w:val="24"/>
            <w:lang w:eastAsia="ru-RU"/>
          </w:rPr>
          <w:t>пункте 2 статьи 39.9</w:t>
        </w:r>
      </w:hyperlink>
      <w:r w:rsidRPr="0045227A">
        <w:rPr>
          <w:rFonts w:ascii="Times New Roman" w:eastAsia="Times New Roman" w:hAnsi="Times New Roman" w:cs="Times New Roman"/>
          <w:sz w:val="24"/>
          <w:szCs w:val="24"/>
          <w:lang w:eastAsia="ru-RU"/>
        </w:rPr>
        <w:t xml:space="preserve"> Земельного кодекса РФ;</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20" w:name="sub_396212"/>
      <w:bookmarkEnd w:id="19"/>
      <w:r w:rsidRPr="0045227A">
        <w:rPr>
          <w:rFonts w:ascii="Times New Roman" w:eastAsia="Times New Roman" w:hAnsi="Times New Roman" w:cs="Times New Roman"/>
          <w:sz w:val="24"/>
          <w:szCs w:val="24"/>
          <w:lang w:eastAsia="ru-RU"/>
        </w:rPr>
        <w:t>12) земельного участка крестьянскому (фермерскому) хозяйству или сельскохозя</w:t>
      </w:r>
      <w:r w:rsidRPr="0045227A">
        <w:rPr>
          <w:rFonts w:ascii="Times New Roman" w:eastAsia="Times New Roman" w:hAnsi="Times New Roman" w:cs="Times New Roman"/>
          <w:sz w:val="24"/>
          <w:szCs w:val="24"/>
          <w:lang w:eastAsia="ru-RU"/>
        </w:rPr>
        <w:t>й</w:t>
      </w:r>
      <w:r w:rsidRPr="0045227A">
        <w:rPr>
          <w:rFonts w:ascii="Times New Roman" w:eastAsia="Times New Roman" w:hAnsi="Times New Roman" w:cs="Times New Roman"/>
          <w:sz w:val="24"/>
          <w:szCs w:val="24"/>
          <w:lang w:eastAsia="ru-RU"/>
        </w:rPr>
        <w:t xml:space="preserve">ственной организации в случаях, установленных </w:t>
      </w:r>
      <w:hyperlink r:id="rId13" w:history="1">
        <w:r w:rsidRPr="0045227A">
          <w:rPr>
            <w:rFonts w:ascii="Times New Roman" w:eastAsia="Times New Roman" w:hAnsi="Times New Roman" w:cs="Times New Roman"/>
            <w:sz w:val="24"/>
            <w:szCs w:val="24"/>
            <w:lang w:eastAsia="ru-RU"/>
          </w:rPr>
          <w:t>Федеральным законом</w:t>
        </w:r>
      </w:hyperlink>
      <w:r w:rsidRPr="0045227A">
        <w:rPr>
          <w:rFonts w:ascii="Times New Roman" w:eastAsia="Times New Roman" w:hAnsi="Times New Roman" w:cs="Times New Roman"/>
          <w:sz w:val="24"/>
          <w:szCs w:val="24"/>
          <w:lang w:eastAsia="ru-RU"/>
        </w:rPr>
        <w:t xml:space="preserve"> «Об обороте земель сельскохозяйственного назначения»;</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21" w:name="sub_396213"/>
      <w:bookmarkEnd w:id="20"/>
      <w:r w:rsidRPr="0045227A">
        <w:rPr>
          <w:rFonts w:ascii="Times New Roman" w:eastAsia="Times New Roman" w:hAnsi="Times New Roman" w:cs="Times New Roman"/>
          <w:sz w:val="24"/>
          <w:szCs w:val="24"/>
          <w:lang w:eastAsia="ru-RU"/>
        </w:rPr>
        <w:t>13) земельного участка, образованного в границах застроенной территории, лицу, с которым заключен договор о развитии застроенной территории;</w:t>
      </w:r>
    </w:p>
    <w:bookmarkEnd w:id="21"/>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13.1) земельного участка для освоения территории в целях строительства жилья эк</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номического класса или для комплексного освоения территории в целях строительства ж</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лья экономического класса юридическому лицу, заключившему договор об освоении терр</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тории в целях строительства жилья экономического класса или договор о комплексном осв</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ении территории в целях строительства жилья экономического класса;</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13.2) земельного участка, изъятого для муниципальных нужд в целях комплексного развития территории у физического или юридического лица, которому такой земельный уч</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сток был предоставлен на праве безвозмездного пользования, аренды, лицу, заключившему договор о комплексном развитии территории по инициативе органа местного самоуправл</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 xml:space="preserve">ния по результатам аукциона на право заключения данного договора в соответствии с </w:t>
      </w:r>
      <w:hyperlink r:id="rId14" w:history="1">
        <w:r w:rsidRPr="0045227A">
          <w:rPr>
            <w:rFonts w:ascii="Times New Roman" w:eastAsia="Times New Roman" w:hAnsi="Times New Roman" w:cs="Times New Roman"/>
            <w:sz w:val="24"/>
            <w:szCs w:val="24"/>
            <w:lang w:eastAsia="ru-RU"/>
          </w:rPr>
          <w:t>Град</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строительным кодексом</w:t>
        </w:r>
      </w:hyperlink>
      <w:r w:rsidRPr="0045227A">
        <w:rPr>
          <w:rFonts w:ascii="Times New Roman" w:eastAsia="Times New Roman" w:hAnsi="Times New Roman" w:cs="Times New Roman"/>
          <w:sz w:val="24"/>
          <w:szCs w:val="24"/>
          <w:lang w:eastAsia="ru-RU"/>
        </w:rPr>
        <w:t xml:space="preserve"> Российской Федерации;</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13.3) земельного участка для строительства объектов коммунальной, транспортной, социальной инфраструктур лицу, заключившему договор о комплексном развитии террит</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 xml:space="preserve">рии в соответствии с </w:t>
      </w:r>
      <w:hyperlink r:id="rId15" w:history="1">
        <w:r w:rsidRPr="0045227A">
          <w:rPr>
            <w:rFonts w:ascii="Times New Roman" w:eastAsia="Times New Roman" w:hAnsi="Times New Roman" w:cs="Times New Roman"/>
            <w:sz w:val="24"/>
            <w:szCs w:val="24"/>
            <w:lang w:eastAsia="ru-RU"/>
          </w:rPr>
          <w:t>Градостроительным кодексом</w:t>
        </w:r>
      </w:hyperlink>
      <w:r w:rsidRPr="0045227A">
        <w:rPr>
          <w:rFonts w:ascii="Times New Roman" w:eastAsia="Times New Roman" w:hAnsi="Times New Roman" w:cs="Times New Roman"/>
          <w:sz w:val="24"/>
          <w:szCs w:val="24"/>
          <w:lang w:eastAsia="ru-RU"/>
        </w:rPr>
        <w:t xml:space="preserve"> Российской Федерации;</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22" w:name="sub_396214"/>
      <w:r w:rsidRPr="0045227A">
        <w:rPr>
          <w:rFonts w:ascii="Times New Roman" w:eastAsia="Times New Roman" w:hAnsi="Times New Roman" w:cs="Times New Roman"/>
          <w:sz w:val="24"/>
          <w:szCs w:val="24"/>
          <w:lang w:eastAsia="ru-RU"/>
        </w:rPr>
        <w:t>14) земельного участка гражданам, имеющим право на первоочередное или внеоч</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редное приобретение земельных участков в соответствии с федеральными законами, закон</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ми субъектов Российской Федерации;</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23" w:name="sub_396215"/>
      <w:bookmarkEnd w:id="22"/>
      <w:r w:rsidRPr="0045227A">
        <w:rPr>
          <w:rFonts w:ascii="Times New Roman" w:eastAsia="Times New Roman" w:hAnsi="Times New Roman" w:cs="Times New Roman"/>
          <w:sz w:val="24"/>
          <w:szCs w:val="24"/>
          <w:lang w:eastAsia="ru-RU"/>
        </w:rPr>
        <w:lastRenderedPageBreak/>
        <w:t>15)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 xml:space="preserve">стьянским (фермерским) хозяйством его деятельности в соответствии со </w:t>
      </w:r>
      <w:hyperlink w:anchor="sub_3918" w:history="1">
        <w:r w:rsidRPr="0045227A">
          <w:rPr>
            <w:rFonts w:ascii="Times New Roman" w:eastAsia="Times New Roman" w:hAnsi="Times New Roman" w:cs="Times New Roman"/>
            <w:sz w:val="24"/>
            <w:szCs w:val="24"/>
            <w:lang w:eastAsia="ru-RU"/>
          </w:rPr>
          <w:t>статьей 39.18</w:t>
        </w:r>
      </w:hyperlink>
      <w:r w:rsidRPr="0045227A">
        <w:rPr>
          <w:rFonts w:ascii="Times New Roman" w:eastAsia="Times New Roman" w:hAnsi="Times New Roman" w:cs="Times New Roman"/>
          <w:sz w:val="24"/>
          <w:szCs w:val="24"/>
          <w:lang w:eastAsia="ru-RU"/>
        </w:rPr>
        <w:t xml:space="preserve"> З</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мельного кодекса РФ;</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24" w:name="sub_396216"/>
      <w:bookmarkEnd w:id="23"/>
      <w:r w:rsidRPr="0045227A">
        <w:rPr>
          <w:rFonts w:ascii="Times New Roman" w:eastAsia="Times New Roman" w:hAnsi="Times New Roman" w:cs="Times New Roman"/>
          <w:sz w:val="24"/>
          <w:szCs w:val="24"/>
          <w:lang w:eastAsia="ru-RU"/>
        </w:rPr>
        <w:t>16)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w:t>
      </w:r>
      <w:r w:rsidRPr="0045227A">
        <w:rPr>
          <w:rFonts w:ascii="Times New Roman" w:eastAsia="Times New Roman" w:hAnsi="Times New Roman" w:cs="Times New Roman"/>
          <w:sz w:val="24"/>
          <w:szCs w:val="24"/>
          <w:lang w:eastAsia="ru-RU"/>
        </w:rPr>
        <w:t>ь</w:t>
      </w:r>
      <w:r w:rsidRPr="0045227A">
        <w:rPr>
          <w:rFonts w:ascii="Times New Roman" w:eastAsia="Times New Roman" w:hAnsi="Times New Roman" w:cs="Times New Roman"/>
          <w:sz w:val="24"/>
          <w:szCs w:val="24"/>
          <w:lang w:eastAsia="ru-RU"/>
        </w:rPr>
        <w:t>ных нужд;</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25" w:name="sub_396217"/>
      <w:bookmarkEnd w:id="24"/>
      <w:r w:rsidRPr="0045227A">
        <w:rPr>
          <w:rFonts w:ascii="Times New Roman" w:eastAsia="Times New Roman" w:hAnsi="Times New Roman" w:cs="Times New Roman"/>
          <w:sz w:val="24"/>
          <w:szCs w:val="24"/>
          <w:lang w:eastAsia="ru-RU"/>
        </w:rPr>
        <w:t>17) 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ства), для осуществления сельскохозяйственного производства, сохранения и развития тр</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диционного образа жизни и хозяйствования казачьих обществ на территории, определенной в соответствии с законами субъектов Российской Федерации;</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26" w:name="sub_396218"/>
      <w:bookmarkEnd w:id="25"/>
      <w:r w:rsidRPr="0045227A">
        <w:rPr>
          <w:rFonts w:ascii="Times New Roman" w:eastAsia="Times New Roman" w:hAnsi="Times New Roman" w:cs="Times New Roman"/>
          <w:sz w:val="24"/>
          <w:szCs w:val="24"/>
          <w:lang w:eastAsia="ru-RU"/>
        </w:rPr>
        <w:t>18) земельного участка лицу, которое в соответствии с настоящим Кодексом имеет право на приобретение в собственность земельного участка, находящегося в государстве</w:t>
      </w:r>
      <w:r w:rsidRPr="0045227A">
        <w:rPr>
          <w:rFonts w:ascii="Times New Roman" w:eastAsia="Times New Roman" w:hAnsi="Times New Roman" w:cs="Times New Roman"/>
          <w:sz w:val="24"/>
          <w:szCs w:val="24"/>
          <w:lang w:eastAsia="ru-RU"/>
        </w:rPr>
        <w:t>н</w:t>
      </w:r>
      <w:r w:rsidRPr="0045227A">
        <w:rPr>
          <w:rFonts w:ascii="Times New Roman" w:eastAsia="Times New Roman" w:hAnsi="Times New Roman" w:cs="Times New Roman"/>
          <w:sz w:val="24"/>
          <w:szCs w:val="24"/>
          <w:lang w:eastAsia="ru-RU"/>
        </w:rPr>
        <w:t>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27" w:name="sub_396219"/>
      <w:bookmarkEnd w:id="26"/>
      <w:r w:rsidRPr="0045227A">
        <w:rPr>
          <w:rFonts w:ascii="Times New Roman" w:eastAsia="Times New Roman" w:hAnsi="Times New Roman" w:cs="Times New Roman"/>
          <w:sz w:val="24"/>
          <w:szCs w:val="24"/>
          <w:lang w:eastAsia="ru-RU"/>
        </w:rPr>
        <w:t>19) земельного участка гражданину для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гражданину для ведения личного подсобного хозяйства;</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28" w:name="sub_396220"/>
      <w:bookmarkEnd w:id="27"/>
      <w:r w:rsidRPr="0045227A">
        <w:rPr>
          <w:rFonts w:ascii="Times New Roman" w:eastAsia="Times New Roman" w:hAnsi="Times New Roman" w:cs="Times New Roman"/>
          <w:sz w:val="24"/>
          <w:szCs w:val="24"/>
          <w:lang w:eastAsia="ru-RU"/>
        </w:rPr>
        <w:t>20) земельного участка, необходимого для проведения работ, связанных с пользов</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нием недрами, недропользователю;</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29" w:name="sub_396221"/>
      <w:bookmarkEnd w:id="28"/>
      <w:r w:rsidRPr="0045227A">
        <w:rPr>
          <w:rFonts w:ascii="Times New Roman" w:eastAsia="Times New Roman" w:hAnsi="Times New Roman" w:cs="Times New Roman"/>
          <w:sz w:val="24"/>
          <w:szCs w:val="24"/>
          <w:lang w:eastAsia="ru-RU"/>
        </w:rPr>
        <w:t xml:space="preserve">21)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w:t>
      </w:r>
      <w:hyperlink r:id="rId16" w:history="1">
        <w:r w:rsidRPr="0045227A">
          <w:rPr>
            <w:rFonts w:ascii="Times New Roman" w:eastAsia="Times New Roman" w:hAnsi="Times New Roman" w:cs="Times New Roman"/>
            <w:sz w:val="24"/>
            <w:szCs w:val="24"/>
            <w:lang w:eastAsia="ru-RU"/>
          </w:rPr>
          <w:t>законодательством</w:t>
        </w:r>
      </w:hyperlink>
      <w:r w:rsidRPr="0045227A">
        <w:rPr>
          <w:rFonts w:ascii="Times New Roman" w:eastAsia="Times New Roman" w:hAnsi="Times New Roman" w:cs="Times New Roman"/>
          <w:sz w:val="24"/>
          <w:szCs w:val="24"/>
          <w:lang w:eastAsia="ru-RU"/>
        </w:rPr>
        <w:t xml:space="preserve">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30" w:name="sub_396222"/>
      <w:bookmarkEnd w:id="29"/>
      <w:r w:rsidRPr="0045227A">
        <w:rPr>
          <w:rFonts w:ascii="Times New Roman" w:eastAsia="Times New Roman" w:hAnsi="Times New Roman" w:cs="Times New Roman"/>
          <w:sz w:val="24"/>
          <w:szCs w:val="24"/>
          <w:lang w:eastAsia="ru-RU"/>
        </w:rPr>
        <w:t>22) земельного участка, расположенного в границах особой экономической зоны или на 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федеральным о</w:t>
      </w:r>
      <w:r w:rsidRPr="0045227A">
        <w:rPr>
          <w:rFonts w:ascii="Times New Roman" w:eastAsia="Times New Roman" w:hAnsi="Times New Roman" w:cs="Times New Roman"/>
          <w:sz w:val="24"/>
          <w:szCs w:val="24"/>
          <w:lang w:eastAsia="ru-RU"/>
        </w:rPr>
        <w:t>р</w:t>
      </w:r>
      <w:r w:rsidRPr="0045227A">
        <w:rPr>
          <w:rFonts w:ascii="Times New Roman" w:eastAsia="Times New Roman" w:hAnsi="Times New Roman" w:cs="Times New Roman"/>
          <w:sz w:val="24"/>
          <w:szCs w:val="24"/>
          <w:lang w:eastAsia="ru-RU"/>
        </w:rPr>
        <w:t xml:space="preserve">ганом исполнительной власти заключено соглашение о взаимодействии в сфере развития инфраструктуры особой экономической зоны. </w:t>
      </w:r>
      <w:hyperlink r:id="rId17" w:history="1">
        <w:r w:rsidRPr="0045227A">
          <w:rPr>
            <w:rFonts w:ascii="Times New Roman" w:eastAsia="Times New Roman" w:hAnsi="Times New Roman" w:cs="Times New Roman"/>
            <w:sz w:val="24"/>
            <w:szCs w:val="24"/>
            <w:lang w:eastAsia="ru-RU"/>
          </w:rPr>
          <w:t>Примерная форма</w:t>
        </w:r>
      </w:hyperlink>
      <w:r w:rsidRPr="0045227A">
        <w:rPr>
          <w:rFonts w:ascii="Times New Roman" w:eastAsia="Times New Roman" w:hAnsi="Times New Roman" w:cs="Times New Roman"/>
          <w:sz w:val="24"/>
          <w:szCs w:val="24"/>
          <w:lang w:eastAsia="ru-RU"/>
        </w:rPr>
        <w:t xml:space="preserve"> соглашения о взаимоде</w:t>
      </w:r>
      <w:r w:rsidRPr="0045227A">
        <w:rPr>
          <w:rFonts w:ascii="Times New Roman" w:eastAsia="Times New Roman" w:hAnsi="Times New Roman" w:cs="Times New Roman"/>
          <w:sz w:val="24"/>
          <w:szCs w:val="24"/>
          <w:lang w:eastAsia="ru-RU"/>
        </w:rPr>
        <w:t>й</w:t>
      </w:r>
      <w:r w:rsidRPr="0045227A">
        <w:rPr>
          <w:rFonts w:ascii="Times New Roman" w:eastAsia="Times New Roman" w:hAnsi="Times New Roman" w:cs="Times New Roman"/>
          <w:sz w:val="24"/>
          <w:szCs w:val="24"/>
          <w:lang w:eastAsia="ru-RU"/>
        </w:rPr>
        <w:t>ствии в сфере развития инфраструктуры особой экономической зоны утверждается уполн</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моченным Правительством Российской Федерации федеральным органом исполнительной власти;</w:t>
      </w:r>
    </w:p>
    <w:bookmarkEnd w:id="30"/>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23) земельного участка, необходимого для осуществления деятельности, предусмо</w:t>
      </w:r>
      <w:r w:rsidRPr="0045227A">
        <w:rPr>
          <w:rFonts w:ascii="Times New Roman" w:eastAsia="Times New Roman" w:hAnsi="Times New Roman" w:cs="Times New Roman"/>
          <w:sz w:val="24"/>
          <w:szCs w:val="24"/>
          <w:lang w:eastAsia="ru-RU"/>
        </w:rPr>
        <w:t>т</w:t>
      </w:r>
      <w:r w:rsidRPr="0045227A">
        <w:rPr>
          <w:rFonts w:ascii="Times New Roman" w:eastAsia="Times New Roman" w:hAnsi="Times New Roman" w:cs="Times New Roman"/>
          <w:sz w:val="24"/>
          <w:szCs w:val="24"/>
          <w:lang w:eastAsia="ru-RU"/>
        </w:rPr>
        <w:t>ренной концессионным соглашением, соглашением о государственно-частном партнерстве, соглашением о муниципально-частном партнерстве, лицу, с которым заключены указанные соглашения;</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23.1) земельного участка для освоения территории в целях строительства и эксплу</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w:t>
      </w:r>
      <w:r w:rsidRPr="0045227A">
        <w:rPr>
          <w:rFonts w:ascii="Times New Roman" w:eastAsia="Times New Roman" w:hAnsi="Times New Roman" w:cs="Times New Roman"/>
          <w:sz w:val="24"/>
          <w:szCs w:val="24"/>
          <w:lang w:eastAsia="ru-RU"/>
        </w:rPr>
        <w:t>в</w:t>
      </w:r>
      <w:r w:rsidRPr="0045227A">
        <w:rPr>
          <w:rFonts w:ascii="Times New Roman" w:eastAsia="Times New Roman" w:hAnsi="Times New Roman" w:cs="Times New Roman"/>
          <w:sz w:val="24"/>
          <w:szCs w:val="24"/>
          <w:lang w:eastAsia="ru-RU"/>
        </w:rPr>
        <w:t>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 предусмотренных з</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коном субъекта Российской Федерации, некоммерческой организации,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lastRenderedPageBreak/>
        <w:t>23.2) земельного участка, необходимого для осуществления деятельности, предусмо</w:t>
      </w:r>
      <w:r w:rsidRPr="0045227A">
        <w:rPr>
          <w:rFonts w:ascii="Times New Roman" w:eastAsia="Times New Roman" w:hAnsi="Times New Roman" w:cs="Times New Roman"/>
          <w:sz w:val="24"/>
          <w:szCs w:val="24"/>
          <w:lang w:eastAsia="ru-RU"/>
        </w:rPr>
        <w:t>т</w:t>
      </w:r>
      <w:r w:rsidRPr="0045227A">
        <w:rPr>
          <w:rFonts w:ascii="Times New Roman" w:eastAsia="Times New Roman" w:hAnsi="Times New Roman" w:cs="Times New Roman"/>
          <w:sz w:val="24"/>
          <w:szCs w:val="24"/>
          <w:lang w:eastAsia="ru-RU"/>
        </w:rPr>
        <w:t>ренной специальным инвестиционным контрактом, лицу, с которым заключен специальный инвестиционный контракт;</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31" w:name="sub_396224"/>
      <w:r w:rsidRPr="0045227A">
        <w:rPr>
          <w:rFonts w:ascii="Times New Roman" w:eastAsia="Times New Roman" w:hAnsi="Times New Roman" w:cs="Times New Roman"/>
          <w:sz w:val="24"/>
          <w:szCs w:val="24"/>
          <w:lang w:eastAsia="ru-RU"/>
        </w:rPr>
        <w:t>24) земельного участка, необходимого для осуществления видов деятельности в сфере охотничьего хозяйства, лицу, с которым заключено охотхозяйственное соглашение;</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32" w:name="sub_396225"/>
      <w:bookmarkEnd w:id="31"/>
      <w:r w:rsidRPr="0045227A">
        <w:rPr>
          <w:rFonts w:ascii="Times New Roman" w:eastAsia="Times New Roman" w:hAnsi="Times New Roman" w:cs="Times New Roman"/>
          <w:sz w:val="24"/>
          <w:szCs w:val="24"/>
          <w:lang w:eastAsia="ru-RU"/>
        </w:rPr>
        <w:t>25) земельного участка для размещения водохранилищ и (или) гидротехнических с</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33" w:name="sub_396226"/>
      <w:bookmarkEnd w:id="32"/>
      <w:r w:rsidRPr="0045227A">
        <w:rPr>
          <w:rFonts w:ascii="Times New Roman" w:eastAsia="Times New Roman" w:hAnsi="Times New Roman" w:cs="Times New Roman"/>
          <w:sz w:val="24"/>
          <w:szCs w:val="24"/>
          <w:lang w:eastAsia="ru-RU"/>
        </w:rPr>
        <w:t>26) земельного участка для осуществления деятельности Государственной компании «Российские автомобильные дороги» в границах полос отвода и придорожных полос авт</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мобильных дорог;</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34" w:name="sub_396227"/>
      <w:bookmarkEnd w:id="33"/>
      <w:r w:rsidRPr="0045227A">
        <w:rPr>
          <w:rFonts w:ascii="Times New Roman" w:eastAsia="Times New Roman" w:hAnsi="Times New Roman" w:cs="Times New Roman"/>
          <w:sz w:val="24"/>
          <w:szCs w:val="24"/>
          <w:lang w:eastAsia="ru-RU"/>
        </w:rPr>
        <w:t>27) земельного участка для осуществления деятельности открытого акционерного общества «Российские железные дороги» для размещения объектов инфраструктуры желе</w:t>
      </w:r>
      <w:r w:rsidRPr="0045227A">
        <w:rPr>
          <w:rFonts w:ascii="Times New Roman" w:eastAsia="Times New Roman" w:hAnsi="Times New Roman" w:cs="Times New Roman"/>
          <w:sz w:val="24"/>
          <w:szCs w:val="24"/>
          <w:lang w:eastAsia="ru-RU"/>
        </w:rPr>
        <w:t>з</w:t>
      </w:r>
      <w:r w:rsidRPr="0045227A">
        <w:rPr>
          <w:rFonts w:ascii="Times New Roman" w:eastAsia="Times New Roman" w:hAnsi="Times New Roman" w:cs="Times New Roman"/>
          <w:sz w:val="24"/>
          <w:szCs w:val="24"/>
          <w:lang w:eastAsia="ru-RU"/>
        </w:rPr>
        <w:t>нодорожного транспорта общего пользования;</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35" w:name="sub_396228"/>
      <w:bookmarkEnd w:id="34"/>
      <w:r w:rsidRPr="0045227A">
        <w:rPr>
          <w:rFonts w:ascii="Times New Roman" w:eastAsia="Times New Roman" w:hAnsi="Times New Roman" w:cs="Times New Roman"/>
          <w:sz w:val="24"/>
          <w:szCs w:val="24"/>
          <w:lang w:eastAsia="ru-RU"/>
        </w:rPr>
        <w:t>28)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ции инвестиционного проекта в соответствии с инвестиционной декларацией;</w:t>
      </w:r>
    </w:p>
    <w:bookmarkEnd w:id="35"/>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29) земельного участка лицу, обладающему правом на добычу (вылов) водных биол</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гических ресурсов на основании решения о предоставлении их в пользование, договора о предоставлении рыбопромыслового участка или договора пользования водными биологич</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скими ресурсами, для осуществления деятельности, предусмотренной указанными решением или договорами;</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36" w:name="sub_396230"/>
      <w:r w:rsidRPr="0045227A">
        <w:rPr>
          <w:rFonts w:ascii="Times New Roman" w:eastAsia="Times New Roman" w:hAnsi="Times New Roman" w:cs="Times New Roman"/>
          <w:sz w:val="24"/>
          <w:szCs w:val="24"/>
          <w:lang w:eastAsia="ru-RU"/>
        </w:rPr>
        <w:t>30) земельного участка юридическому лицу для размещения ядерных установок, р</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bookmarkEnd w:id="36"/>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31) земельного участка, предназначенного для ведения сельскохозяйственного прои</w:t>
      </w:r>
      <w:r w:rsidRPr="0045227A">
        <w:rPr>
          <w:rFonts w:ascii="Times New Roman" w:eastAsia="Times New Roman" w:hAnsi="Times New Roman" w:cs="Times New Roman"/>
          <w:sz w:val="24"/>
          <w:szCs w:val="24"/>
          <w:lang w:eastAsia="ru-RU"/>
        </w:rPr>
        <w:t>з</w:t>
      </w:r>
      <w:r w:rsidRPr="0045227A">
        <w:rPr>
          <w:rFonts w:ascii="Times New Roman" w:eastAsia="Times New Roman" w:hAnsi="Times New Roman" w:cs="Times New Roman"/>
          <w:sz w:val="24"/>
          <w:szCs w:val="24"/>
          <w:lang w:eastAsia="ru-RU"/>
        </w:rPr>
        <w:t>водства, арендатору, в отношении которого у уполномоченного органа отсутствует инфо</w:t>
      </w:r>
      <w:r w:rsidRPr="0045227A">
        <w:rPr>
          <w:rFonts w:ascii="Times New Roman" w:eastAsia="Times New Roman" w:hAnsi="Times New Roman" w:cs="Times New Roman"/>
          <w:sz w:val="24"/>
          <w:szCs w:val="24"/>
          <w:lang w:eastAsia="ru-RU"/>
        </w:rPr>
        <w:t>р</w:t>
      </w:r>
      <w:r w:rsidRPr="0045227A">
        <w:rPr>
          <w:rFonts w:ascii="Times New Roman" w:eastAsia="Times New Roman" w:hAnsi="Times New Roman" w:cs="Times New Roman"/>
          <w:sz w:val="24"/>
          <w:szCs w:val="24"/>
          <w:lang w:eastAsia="ru-RU"/>
        </w:rPr>
        <w:t>мация о выявленных в рамках государственного земельного надзора и неустраненных нар</w:t>
      </w:r>
      <w:r w:rsidRPr="0045227A">
        <w:rPr>
          <w:rFonts w:ascii="Times New Roman" w:eastAsia="Times New Roman" w:hAnsi="Times New Roman" w:cs="Times New Roman"/>
          <w:sz w:val="24"/>
          <w:szCs w:val="24"/>
          <w:lang w:eastAsia="ru-RU"/>
        </w:rPr>
        <w:t>у</w:t>
      </w:r>
      <w:r w:rsidRPr="0045227A">
        <w:rPr>
          <w:rFonts w:ascii="Times New Roman" w:eastAsia="Times New Roman" w:hAnsi="Times New Roman" w:cs="Times New Roman"/>
          <w:sz w:val="24"/>
          <w:szCs w:val="24"/>
          <w:lang w:eastAsia="ru-RU"/>
        </w:rPr>
        <w:t>шениях законодательства Российской Федерации при использовании такого земельного участка, при условии, что заявление о заключении нового договора аренды такого земельн</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го участка подано этим арендатором до дня истечения срока действия ранее заключенного договора аренды такого земельного участка;</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37" w:name="sub_396232"/>
      <w:r w:rsidRPr="0045227A">
        <w:rPr>
          <w:rFonts w:ascii="Times New Roman" w:eastAsia="Times New Roman" w:hAnsi="Times New Roman" w:cs="Times New Roman"/>
          <w:sz w:val="24"/>
          <w:szCs w:val="24"/>
          <w:lang w:eastAsia="ru-RU"/>
        </w:rPr>
        <w:t xml:space="preserve">32) земельного участка арендатору (за исключением арендаторов земельных участков, указанных в </w:t>
      </w:r>
      <w:hyperlink w:anchor="sub_396231" w:history="1">
        <w:r w:rsidRPr="0045227A">
          <w:rPr>
            <w:rFonts w:ascii="Times New Roman" w:eastAsia="Times New Roman" w:hAnsi="Times New Roman" w:cs="Times New Roman"/>
            <w:sz w:val="24"/>
            <w:szCs w:val="24"/>
            <w:lang w:eastAsia="ru-RU"/>
          </w:rPr>
          <w:t>подпункте 31</w:t>
        </w:r>
      </w:hyperlink>
      <w:r w:rsidRPr="0045227A">
        <w:rPr>
          <w:rFonts w:ascii="Times New Roman" w:eastAsia="Times New Roman" w:hAnsi="Times New Roman" w:cs="Times New Roman"/>
          <w:sz w:val="24"/>
          <w:szCs w:val="24"/>
          <w:lang w:eastAsia="ru-RU"/>
        </w:rPr>
        <w:t xml:space="preserve"> настоящего пункта), если этот арендатор имеет право на заключ</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 xml:space="preserve">ние нового договора аренды такого земельного участка в соответствии с </w:t>
      </w:r>
      <w:hyperlink w:anchor="sub_3963" w:history="1">
        <w:r w:rsidRPr="0045227A">
          <w:rPr>
            <w:rFonts w:ascii="Times New Roman" w:eastAsia="Times New Roman" w:hAnsi="Times New Roman" w:cs="Times New Roman"/>
            <w:sz w:val="24"/>
            <w:szCs w:val="24"/>
            <w:lang w:eastAsia="ru-RU"/>
          </w:rPr>
          <w:t>пунктами 3</w:t>
        </w:r>
      </w:hyperlink>
      <w:r w:rsidRPr="0045227A">
        <w:rPr>
          <w:rFonts w:ascii="Times New Roman" w:eastAsia="Times New Roman" w:hAnsi="Times New Roman" w:cs="Times New Roman"/>
          <w:sz w:val="24"/>
          <w:szCs w:val="24"/>
          <w:lang w:eastAsia="ru-RU"/>
        </w:rPr>
        <w:t xml:space="preserve"> и </w:t>
      </w:r>
      <w:hyperlink w:anchor="sub_3964" w:history="1">
        <w:r w:rsidRPr="0045227A">
          <w:rPr>
            <w:rFonts w:ascii="Times New Roman" w:eastAsia="Times New Roman" w:hAnsi="Times New Roman" w:cs="Times New Roman"/>
            <w:sz w:val="24"/>
            <w:szCs w:val="24"/>
            <w:lang w:eastAsia="ru-RU"/>
          </w:rPr>
          <w:t>4</w:t>
        </w:r>
      </w:hyperlink>
      <w:r w:rsidRPr="0045227A">
        <w:rPr>
          <w:rFonts w:ascii="Times New Roman" w:eastAsia="Times New Roman" w:hAnsi="Times New Roman" w:cs="Times New Roman"/>
          <w:sz w:val="24"/>
          <w:szCs w:val="24"/>
          <w:lang w:eastAsia="ru-RU"/>
        </w:rPr>
        <w:t xml:space="preserve"> настоящей статьи;</w:t>
      </w:r>
    </w:p>
    <w:bookmarkEnd w:id="37"/>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33) земельного участка резиденту свободного порта Владивосток на территории св</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бодного порта Владивосток;</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 xml:space="preserve">34) земельного участка гражданину в соответствии с </w:t>
      </w:r>
      <w:hyperlink r:id="rId18" w:history="1">
        <w:r w:rsidRPr="0045227A">
          <w:rPr>
            <w:rFonts w:ascii="Times New Roman" w:eastAsia="Times New Roman" w:hAnsi="Times New Roman" w:cs="Times New Roman"/>
            <w:sz w:val="24"/>
            <w:szCs w:val="24"/>
            <w:lang w:eastAsia="ru-RU"/>
          </w:rPr>
          <w:t>Федеральным законом</w:t>
        </w:r>
      </w:hyperlink>
      <w:r w:rsidRPr="0045227A">
        <w:rPr>
          <w:rFonts w:ascii="Times New Roman" w:eastAsia="Times New Roman" w:hAnsi="Times New Roman" w:cs="Times New Roman"/>
          <w:sz w:val="24"/>
          <w:szCs w:val="24"/>
          <w:lang w:eastAsia="ru-RU"/>
        </w:rPr>
        <w:t xml:space="preserve"> «Об ос</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нений в отдельные законодательные акты Российской Федерации»;</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 xml:space="preserve">35) земельного участка в соответствии с </w:t>
      </w:r>
      <w:hyperlink r:id="rId19" w:history="1">
        <w:r w:rsidRPr="0045227A">
          <w:rPr>
            <w:rFonts w:ascii="Times New Roman" w:eastAsia="Times New Roman" w:hAnsi="Times New Roman" w:cs="Times New Roman"/>
            <w:sz w:val="24"/>
            <w:szCs w:val="24"/>
            <w:lang w:eastAsia="ru-RU"/>
          </w:rPr>
          <w:t>Федеральным законом</w:t>
        </w:r>
      </w:hyperlink>
      <w:r w:rsidRPr="0045227A">
        <w:rPr>
          <w:rFonts w:ascii="Times New Roman" w:eastAsia="Times New Roman" w:hAnsi="Times New Roman" w:cs="Times New Roman"/>
          <w:sz w:val="24"/>
          <w:szCs w:val="24"/>
          <w:lang w:eastAsia="ru-RU"/>
        </w:rPr>
        <w:t xml:space="preserve"> от 24 июля 2008 года № 161-ФЗ «О содействии развитию жилищного строительства»;</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36) земельного участка, который находится в собственности субъекта Российской Ф</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дерации - города федерального значения Москвы или государственная собственность на к</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торый не разграничена, в целях реализации решения о реновации жилищного фонда в суб</w:t>
      </w:r>
      <w:r w:rsidRPr="0045227A">
        <w:rPr>
          <w:rFonts w:ascii="Times New Roman" w:eastAsia="Times New Roman" w:hAnsi="Times New Roman" w:cs="Times New Roman"/>
          <w:sz w:val="24"/>
          <w:szCs w:val="24"/>
          <w:lang w:eastAsia="ru-RU"/>
        </w:rPr>
        <w:t>ъ</w:t>
      </w:r>
      <w:r w:rsidRPr="0045227A">
        <w:rPr>
          <w:rFonts w:ascii="Times New Roman" w:eastAsia="Times New Roman" w:hAnsi="Times New Roman" w:cs="Times New Roman"/>
          <w:sz w:val="24"/>
          <w:szCs w:val="24"/>
          <w:lang w:eastAsia="ru-RU"/>
        </w:rPr>
        <w:t xml:space="preserve">екте Российской Федерации - городе федерального значения Москве в соответствии с </w:t>
      </w:r>
      <w:hyperlink r:id="rId20" w:history="1">
        <w:r w:rsidRPr="0045227A">
          <w:rPr>
            <w:rFonts w:ascii="Times New Roman" w:eastAsia="Times New Roman" w:hAnsi="Times New Roman" w:cs="Times New Roman"/>
            <w:sz w:val="24"/>
            <w:szCs w:val="24"/>
            <w:lang w:eastAsia="ru-RU"/>
          </w:rPr>
          <w:t>Зак</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ном</w:t>
        </w:r>
      </w:hyperlink>
      <w:r w:rsidRPr="0045227A">
        <w:rPr>
          <w:rFonts w:ascii="Times New Roman" w:eastAsia="Times New Roman" w:hAnsi="Times New Roman" w:cs="Times New Roman"/>
          <w:sz w:val="24"/>
          <w:szCs w:val="24"/>
          <w:lang w:eastAsia="ru-RU"/>
        </w:rPr>
        <w:t xml:space="preserve"> Российской Федерации от 15 апреля 1993 года № 4802-I «О статусе столицы Российской </w:t>
      </w:r>
      <w:r w:rsidRPr="0045227A">
        <w:rPr>
          <w:rFonts w:ascii="Times New Roman" w:eastAsia="Times New Roman" w:hAnsi="Times New Roman" w:cs="Times New Roman"/>
          <w:sz w:val="24"/>
          <w:szCs w:val="24"/>
          <w:lang w:eastAsia="ru-RU"/>
        </w:rPr>
        <w:lastRenderedPageBreak/>
        <w:t>Федерации», Московскому фонду реновации жилой застройки, созданному субъектом Ро</w:t>
      </w:r>
      <w:r w:rsidRPr="0045227A">
        <w:rPr>
          <w:rFonts w:ascii="Times New Roman" w:eastAsia="Times New Roman" w:hAnsi="Times New Roman" w:cs="Times New Roman"/>
          <w:sz w:val="24"/>
          <w:szCs w:val="24"/>
          <w:lang w:eastAsia="ru-RU"/>
        </w:rPr>
        <w:t>с</w:t>
      </w:r>
      <w:r w:rsidRPr="0045227A">
        <w:rPr>
          <w:rFonts w:ascii="Times New Roman" w:eastAsia="Times New Roman" w:hAnsi="Times New Roman" w:cs="Times New Roman"/>
          <w:sz w:val="24"/>
          <w:szCs w:val="24"/>
          <w:lang w:eastAsia="ru-RU"/>
        </w:rPr>
        <w:t>сийской Федерации - городом федерального значения Москвой в соответствии с указанным Законом, в случае, если на таком земельном участке планируется строительство многоква</w:t>
      </w:r>
      <w:r w:rsidRPr="0045227A">
        <w:rPr>
          <w:rFonts w:ascii="Times New Roman" w:eastAsia="Times New Roman" w:hAnsi="Times New Roman" w:cs="Times New Roman"/>
          <w:sz w:val="24"/>
          <w:szCs w:val="24"/>
          <w:lang w:eastAsia="ru-RU"/>
        </w:rPr>
        <w:t>р</w:t>
      </w:r>
      <w:r w:rsidRPr="0045227A">
        <w:rPr>
          <w:rFonts w:ascii="Times New Roman" w:eastAsia="Times New Roman" w:hAnsi="Times New Roman" w:cs="Times New Roman"/>
          <w:sz w:val="24"/>
          <w:szCs w:val="24"/>
          <w:lang w:eastAsia="ru-RU"/>
        </w:rPr>
        <w:t xml:space="preserve">тирных домов и (или) иных объектов недвижимости с привлечением денежных средств граждан и юридических лиц по договорам участия в долевом строительстве в соответствии с </w:t>
      </w:r>
      <w:hyperlink r:id="rId21" w:history="1">
        <w:r w:rsidRPr="0045227A">
          <w:rPr>
            <w:rFonts w:ascii="Times New Roman" w:eastAsia="Times New Roman" w:hAnsi="Times New Roman" w:cs="Times New Roman"/>
            <w:sz w:val="24"/>
            <w:szCs w:val="24"/>
            <w:lang w:eastAsia="ru-RU"/>
          </w:rPr>
          <w:t>Федеральным законом</w:t>
        </w:r>
      </w:hyperlink>
      <w:r w:rsidRPr="0045227A">
        <w:rPr>
          <w:rFonts w:ascii="Times New Roman" w:eastAsia="Times New Roman" w:hAnsi="Times New Roman" w:cs="Times New Roman"/>
          <w:sz w:val="24"/>
          <w:szCs w:val="24"/>
          <w:lang w:eastAsia="ru-RU"/>
        </w:rPr>
        <w:t xml:space="preserve"> от 30 декабря 2004 года № 214-ФЗ «Об участии в долевом строител</w:t>
      </w:r>
      <w:r w:rsidRPr="0045227A">
        <w:rPr>
          <w:rFonts w:ascii="Times New Roman" w:eastAsia="Times New Roman" w:hAnsi="Times New Roman" w:cs="Times New Roman"/>
          <w:sz w:val="24"/>
          <w:szCs w:val="24"/>
          <w:lang w:eastAsia="ru-RU"/>
        </w:rPr>
        <w:t>ь</w:t>
      </w:r>
      <w:r w:rsidRPr="0045227A">
        <w:rPr>
          <w:rFonts w:ascii="Times New Roman" w:eastAsia="Times New Roman" w:hAnsi="Times New Roman" w:cs="Times New Roman"/>
          <w:sz w:val="24"/>
          <w:szCs w:val="24"/>
          <w:lang w:eastAsia="ru-RU"/>
        </w:rPr>
        <w:t>стве многоквартирных домов и иных объектов недвижимости и о внесении изменений в н</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которые законодательные акты Российской Федерации».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r w:rsidRPr="0045227A">
        <w:rPr>
          <w:rFonts w:ascii="Times New Roman" w:eastAsia="Times New Roman" w:hAnsi="Times New Roman" w:cs="Times New Roman"/>
          <w:b/>
          <w:sz w:val="24"/>
          <w:szCs w:val="24"/>
          <w:lang w:eastAsia="ar-SA"/>
        </w:rPr>
        <w:t>Статья 9. Организация и проведение аукционов по продаже земельных участков, находящихся в государственной или муниципальной собственности, или права на заключение договоров аренды земельных участков, находящихся в государственной или муниципальной собственности, на территории  Каневского сельского поселения Каневского района.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Порядок организации и проведения аукционов по продаже земельных участков, находящихся в государственной или муниципальной собственности, или права на заключение договоров аренды таких земельных участков определяется уполномоченным Правительством Российской Федерации федеральным органом исполнительной власти в соответствии с Гражданским кодексом Российской Федерации и Земельным кодексом Российской Федерации.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r w:rsidRPr="0045227A">
        <w:rPr>
          <w:rFonts w:ascii="Times New Roman" w:eastAsia="Times New Roman" w:hAnsi="Times New Roman" w:cs="Times New Roman"/>
          <w:b/>
          <w:sz w:val="24"/>
          <w:szCs w:val="24"/>
          <w:lang w:eastAsia="ar-SA"/>
        </w:rPr>
        <w:t>Статья 10. Приобретение прав на земельные участки, на которых расположены объекты недвижимости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Если иное не установлено настоящей статьей или федеральным законом, исключительное право на приобретение земельных участков в собственность или в аренду имеют граждане, юридические лица, являющиеся собственниками зданий, сооружений, расположенных на таких земельных участках.</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В случае, если здание, сооружение, расположенные на земельном участке, раздел которого невозможно осуществить без нарушений требований к образуемым или измененным земельным участкам (далее - неделимый земельный участок), или помещения в указанных здании, сооружении принадлежат нескольким лицам на праве частной собственности либо на таком земельном участке расположены несколько зданий, сооружений, принадлежащих нескольким лицам на праве частной собственности, эти лица имеют право на приобретение такого земельного участка в общую долевую собственность или в аренду с множественностью лиц на стороне арендатора.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 Если помещения в здании, сооружении, расположенных на неделимом земельном участке, принадлежат одним лицам на праве собственности, другим лицам на праве хозяйственного ведения и (или) оперативного управления либо на неделимом земельном участке расположены несколько зданий, сооружений, принадлежащих одним лицам на праве собственности, другим лицам на праве хозяйственного ведения и (или) оперативного управления, такой земельный участок может быть предоставлен этим лицам в аренду с множественностью лиц на стороне арендатора.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4. В случае, если помещения в здании, сооружении, расположенных на неделимом земельном участке, принадлежат одним лицам на праве хозяйственного ведения, другим лицам на праве оперативного управления или всем лицам на праве хозяйственного ведения либо на неделимом земельном участке расположены несколько зданий, сооружений, принадлежащих одним лицам на праве хозяйственного ведения, другим лицам на праве оперативного управления или всем лицам на праве хозяйственного ведения, эти лица имеют право на приобретение такого земельного участка в аренду с множественностью лиц на стороне арендатора.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lastRenderedPageBreak/>
        <w:t>5. Для приобретения права собственности на земельный участок все собственники здания, сооружения или помещений в них, за исключением лиц, которые пользуются земельным участком на условиях сервитута для прокладки, эксплуатации, капитального или текущего ремонта коммунальных, инженерных, электрических и других линий, сетей или имеют право на заключение соглашения об установлении сервитута в указанных целях, совместно обращаются в уполномоченный орган.</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6. Любой из заинтересованных правообладателей здания, сооружения или помещений в них вправе обратиться самостоятельно в уполномоченный орган с заявлением о предоставлении земельного участка в аренду.</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В течение тридцати дней со дня получения указанного заявления от одного из правообладателей здания, сооружения или помещений в них уполномоченный орган направляет иным правообладателям здания, сооружения или помещений в них, имеющим право на заключение договора аренды земельного участка, подписанный проект договора аренды с множественностью лиц на стороне арендатора.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В течение тридцати дней со дня направления проекта договора аренды земельного участка правообладатели здания, сооружения или помещений в них обязаны подписать этот договор аренды и представить его в уполномоченный орган. Договор аренды земельного участка заключается с лицами, которые</w:t>
      </w:r>
      <w:r w:rsidRPr="0045227A">
        <w:rPr>
          <w:rFonts w:ascii="Times New Roman" w:eastAsia="Times New Roman" w:hAnsi="Times New Roman" w:cs="Times New Roman"/>
          <w:color w:val="FF0000"/>
          <w:sz w:val="24"/>
          <w:szCs w:val="24"/>
          <w:lang w:eastAsia="ar-SA"/>
        </w:rPr>
        <w:t xml:space="preserve"> </w:t>
      </w:r>
      <w:r w:rsidRPr="0045227A">
        <w:rPr>
          <w:rFonts w:ascii="Times New Roman" w:eastAsia="Times New Roman" w:hAnsi="Times New Roman" w:cs="Times New Roman"/>
          <w:sz w:val="24"/>
          <w:szCs w:val="24"/>
          <w:lang w:eastAsia="ar-SA"/>
        </w:rPr>
        <w:t>подписали этот договор аренды и представили его в уполномоченный орган в указанный срок.</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7. В течение трех месяцев со дня представления в уполномоченный орган договора аренды земельного участка, подписанного в соответствии с пунктом 6 настоящей статьи арендаторами земельного участка, уполномоченный орган обязан обратиться в суд с требованием о понуждении правообладателей здания, сооружения или помещений в них, не представивших в уполномоченный орган подписанного договора аренды земельного участка, заключить этот договор аренды.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8. Уполномоченный орган вправе обратиться в суд с иском о понуждении указанных в пунктах 2 - 4 настоящей статьи правообладателей здания, сооружения или помещений в них заключить договор аренды земельного участка, на котором расположены такие здание, сооружение, если ни один из указанных правообладателей не обратился с заявлением о приобретении права на земельный участок.</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9. Договор аренды земельного участка в случаях, предусмотренных пунктами 2 - 4 настоящей статьи, заключается с условием согласия сторон на вступление в этот договор аренды иных правообладателей здания, сооружения или помещений в них.</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10. Размер долей в праве общей собственности или размер обязательства по договору аренды земельного участка с множественностью лиц на стороне арендатора в отношении земельного участка, предоставляемого в соответствии с пунктами 2 - 4 настоящей статьи, должны быть соразмерны долям в праве на здание, сооружение или помещения в них, принадлежащим правообладателям здания, сооружения или помещений в них. Отступление от этого правила возможно с согласия всех правообладателей здания, сооружения или помещений в них либо по решению суда.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11. В случае, если все помещения в здании, сооружении, расположенных на неделимом земельном участке, закреплены за несколькими юридическими лицами на праве оперативного управления или на неделимом земельном участке расположены несколько зданий, сооружений, принадлежащих нескольким юридическим лицам на праве оперативного управления, такой земельный участок предоставляется в постоянное (бессрочное) пользование лицу, в оперативном управлении которого находится наибольшая площадь помещений в здании, сооружении или площадь зданий, сооружений в оперативном управлении которого превышает площадь зданий, сооружений, находящихся в оперативном управлении остальных лиц.</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Согласие иных лиц, которым принадлежат здания, сооружения или помещения в них, на приобретение такого земельного участка в постоянное (бессрочное) пользование не требуется. В этом случае с указанными лицами заключается соглашение об установлении </w:t>
      </w:r>
      <w:r w:rsidRPr="0045227A">
        <w:rPr>
          <w:rFonts w:ascii="Times New Roman" w:eastAsia="Times New Roman" w:hAnsi="Times New Roman" w:cs="Times New Roman"/>
          <w:sz w:val="24"/>
          <w:szCs w:val="24"/>
          <w:lang w:eastAsia="ar-SA"/>
        </w:rPr>
        <w:lastRenderedPageBreak/>
        <w:t>сервитута в отношении земельного участка. Плата за сервитут устанавливается в размере, равном ставке земельного налога, рассчитанном пропорционально площади зданий, сооружений или</w:t>
      </w:r>
      <w:r w:rsidRPr="0045227A">
        <w:rPr>
          <w:rFonts w:ascii="Times New Roman" w:eastAsia="Times New Roman" w:hAnsi="Times New Roman" w:cs="Times New Roman"/>
          <w:color w:val="FF0000"/>
          <w:sz w:val="24"/>
          <w:szCs w:val="24"/>
          <w:lang w:eastAsia="ar-SA"/>
        </w:rPr>
        <w:t xml:space="preserve"> </w:t>
      </w:r>
      <w:r w:rsidRPr="0045227A">
        <w:rPr>
          <w:rFonts w:ascii="Times New Roman" w:eastAsia="Times New Roman" w:hAnsi="Times New Roman" w:cs="Times New Roman"/>
          <w:sz w:val="24"/>
          <w:szCs w:val="24"/>
          <w:lang w:eastAsia="ar-SA"/>
        </w:rPr>
        <w:t>помещений в них, предоставленных указанным лицам на праве оперативного управления.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12. До установления сервитута, указанного в пункте 11 настоящей статьи, использование земельного участка осуществляется владельцами зданий, сооружений или помещений в них в соответствии со сложившимся порядком использования земельного участка.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13. Особенности приобретения прав на земельный участок, на котором расположены многоквартирный дом и иные входящие в состав общего имущества многоквартирного дома объекты недвижимого имущества, устанавливаются федеральными законами.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8"/>
          <w:szCs w:val="28"/>
          <w:lang w:eastAsia="ar-SA"/>
        </w:rPr>
      </w:pPr>
      <w:r w:rsidRPr="0045227A">
        <w:rPr>
          <w:rFonts w:ascii="Times New Roman" w:eastAsia="Times New Roman" w:hAnsi="Times New Roman" w:cs="Times New Roman"/>
          <w:b/>
          <w:sz w:val="28"/>
          <w:szCs w:val="28"/>
          <w:lang w:eastAsia="ar-SA"/>
        </w:rPr>
        <w:t>Раздел  5. Прекращение и ограничение прав на земельные участки. Сервитуты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b/>
          <w:sz w:val="24"/>
          <w:szCs w:val="24"/>
          <w:lang w:eastAsia="ar-SA"/>
        </w:rPr>
        <w:t>Статья 11. Прекращение прав на земельные участки.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Права на земельный участок прекращаются по основаниям, установленным федеральным законодательством.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Условия, принципы и порядок прекращения прав на земельные участки, их части определяются гражданским и земельным законодательством Российской Федерации.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r w:rsidRPr="0045227A">
        <w:rPr>
          <w:rFonts w:ascii="Times New Roman" w:eastAsia="Times New Roman" w:hAnsi="Times New Roman" w:cs="Times New Roman"/>
          <w:b/>
          <w:sz w:val="24"/>
          <w:szCs w:val="24"/>
          <w:lang w:eastAsia="ar-SA"/>
        </w:rPr>
        <w:t>Статья 12. Право ограниченного пользования чужим земельным участком (сервитут)</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Сервитут устанавливается в соответствии с гражданским законодательством.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Публичный сервитут устанавливается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сервитута осуществляется с учетом результатов общественных слушаний</w:t>
      </w:r>
      <w:r w:rsidRPr="0045227A">
        <w:rPr>
          <w:rFonts w:ascii="Times New Roman" w:eastAsia="Times New Roman" w:hAnsi="Times New Roman" w:cs="Times New Roman"/>
          <w:b/>
          <w:i/>
          <w:sz w:val="24"/>
          <w:szCs w:val="24"/>
          <w:lang w:eastAsia="ar-SA"/>
        </w:rPr>
        <w:t>.</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 Могут устанавливаться публичные сервитуты для: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3.2. 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3.3. размещения на земельном участке межевых знаков, геодезических пунктов государственных геодезических сетей, гравиметрических пунктов, нивелирных пунктов и подъездов к ним;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3.4. проведения дренажных работ на земельном участке;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3.5. забора (изъятия) водных ресурсов из водных объектов и водопоя</w:t>
      </w:r>
      <w:r w:rsidRPr="0045227A">
        <w:rPr>
          <w:rFonts w:ascii="Times New Roman" w:eastAsia="Times New Roman" w:hAnsi="Times New Roman" w:cs="Times New Roman"/>
          <w:b/>
          <w:i/>
          <w:sz w:val="24"/>
          <w:szCs w:val="24"/>
          <w:lang w:eastAsia="ar-SA"/>
        </w:rPr>
        <w:t>;</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3.6. прогона сельскохозяйственных животных через земельный участок;</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3.8. использования земельного участка в целях охоты, рыболовства, аквакультуры (рыбоводства);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3.9. временного пользования земельным участком в целях проведения изыскательских, исследовательских и других работ;</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4. Сервитут может быть срочным или постоянным.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4.1. Срок установления публичного сервитута в отношении земельного участка, расположенного в границах земель, зарезервированных для государственных или </w:t>
      </w:r>
      <w:r w:rsidRPr="0045227A">
        <w:rPr>
          <w:rFonts w:ascii="Times New Roman" w:eastAsia="Times New Roman" w:hAnsi="Times New Roman" w:cs="Times New Roman"/>
          <w:sz w:val="24"/>
          <w:szCs w:val="24"/>
          <w:lang w:eastAsia="ar-SA"/>
        </w:rPr>
        <w:lastRenderedPageBreak/>
        <w:t>муниципальных нужд, не может превышать срок резервирования таких земель.</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5. Осуществление сервитута должно быть наименее обременительным для земельного участка, в отношении которого он установлен.</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6. Собственник земельного участка, обремененного сервитутом, вправе требовать соразмерную плату от лиц, в интересах которых установлен сервитут, если иное не предусмотрено федеральными законами.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В случаях, если установление публичного сервитута приводит к существенным затруднениям в использовании земельного участка, его собственник вправе требовать от органа государственной власти или органа местного самоуправления, установивших публичный сервитут, соразмерную плату.</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В случаях, если установление публичного сервитута приводит к существенным затруднениям в использовании земельного участка, его собственник вправе требовать от органа государственной власти или органа местного самоуправления, установивших публичный сервитут, соразмерную плату.</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8. Лица, права и законные интересы которых затрагиваются установлением публичного сервитута, могут осуществлять защиту своих прав в судебном порядке.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9. Сервитуты подлежат государственной регистрации в соответствии с Федеральным законом «О государственной регистрации недвижимости».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r w:rsidRPr="0045227A">
        <w:rPr>
          <w:rFonts w:ascii="Times New Roman" w:eastAsia="Times New Roman" w:hAnsi="Times New Roman" w:cs="Times New Roman"/>
          <w:sz w:val="24"/>
          <w:szCs w:val="24"/>
          <w:lang w:eastAsia="ar-SA"/>
        </w:rPr>
        <w:t>10. Порядок, условия и случаи установления сервитутов в отношении земельных участков в границах полос отвода автомобильных дорог для прокладки, переноса, переустройства инженерных коммуникаций, их эксплуатации, а также для строительства, реконструкции, капитального ремонта объектов дорожного сервиса, их эксплуатации, размещения и эксплуатации рекламных конструкций устанавливаются Федеральным законом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i/>
          <w:sz w:val="24"/>
          <w:szCs w:val="24"/>
          <w:lang w:eastAsia="ar-SA"/>
        </w:rPr>
        <w:tab/>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r w:rsidRPr="0045227A">
        <w:rPr>
          <w:rFonts w:ascii="Times New Roman" w:eastAsia="Times New Roman" w:hAnsi="Times New Roman" w:cs="Times New Roman"/>
          <w:b/>
          <w:sz w:val="24"/>
          <w:szCs w:val="24"/>
          <w:lang w:eastAsia="ar-SA"/>
        </w:rPr>
        <w:t>Статья 13. Ограничение прав на землю</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Права на землю могут быть ограничены по основаниям, установленным Земельным кодексом Российской Федерации, федеральными законами.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Могут устанавливаться следующие ограничения прав на землю:</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2.1. особые условия использования земельных участков и режим хозяйственной деятельности в охранных, санитарно-защитных зонах;</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2.2. особые условия охраны окружающей среды, в том числе животного и растительного мира, памятников природы, истории и культуры, археологических объектов, сохранения плодородного слоя почвы, естественной среды обитания, путей миграции диких животных;</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2.3. условия начала и завершения застройки или освоения земельного участка в течение установленных сроков по согласованному в установленном порядке проекту, строительства, ремонта или содержания автомобильной дороги (участка автомобильной дороги) при предоставлении прав на земельный участок, находящийся в государственной или муниципальной собственности;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2.4. иные ограничения использования земельных участков в случаях, установленных Земельным кодексом</w:t>
      </w:r>
      <w:r w:rsidRPr="0045227A">
        <w:rPr>
          <w:rFonts w:ascii="Arial" w:eastAsia="Times New Roman" w:hAnsi="Arial" w:cs="Arial"/>
          <w:sz w:val="24"/>
          <w:szCs w:val="24"/>
          <w:lang w:eastAsia="ar-SA"/>
        </w:rPr>
        <w:t xml:space="preserve"> </w:t>
      </w:r>
      <w:r w:rsidRPr="0045227A">
        <w:rPr>
          <w:rFonts w:ascii="Times New Roman" w:eastAsia="Times New Roman" w:hAnsi="Times New Roman" w:cs="Times New Roman"/>
          <w:sz w:val="24"/>
          <w:szCs w:val="24"/>
          <w:lang w:eastAsia="ar-SA"/>
        </w:rPr>
        <w:t>Российской Федерации, федеральными законами.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 Ограничения прав на землю устанавливаются актами исполнительных органов государственной власти, актами органов местного самоуправления, решением суда или в порядке, предусмотренном</w:t>
      </w:r>
      <w:r w:rsidRPr="0045227A">
        <w:rPr>
          <w:rFonts w:ascii="Arial" w:eastAsia="Times New Roman" w:hAnsi="Arial" w:cs="Arial"/>
          <w:sz w:val="24"/>
          <w:szCs w:val="24"/>
          <w:lang w:eastAsia="ar-SA"/>
        </w:rPr>
        <w:t xml:space="preserve"> </w:t>
      </w:r>
      <w:r w:rsidRPr="0045227A">
        <w:rPr>
          <w:rFonts w:ascii="Times New Roman" w:eastAsia="Times New Roman" w:hAnsi="Times New Roman" w:cs="Times New Roman"/>
          <w:sz w:val="24"/>
          <w:szCs w:val="24"/>
          <w:lang w:eastAsia="ar-SA"/>
        </w:rPr>
        <w:t>Земельным кодексом Российской Федерации  для охранных зон.</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4. Ограничения прав на землю устанавливаются бессрочно или на определенный срок.</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5. Ограничения прав на землю сохраняются при переходе права собственности на земельный участок к другому лицу.</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6. Ограничение прав на землю подлежит государственной регистрации в случаях и в </w:t>
      </w:r>
      <w:r w:rsidRPr="0045227A">
        <w:rPr>
          <w:rFonts w:ascii="Times New Roman" w:eastAsia="Times New Roman" w:hAnsi="Times New Roman" w:cs="Times New Roman"/>
          <w:sz w:val="24"/>
          <w:szCs w:val="24"/>
          <w:lang w:eastAsia="ar-SA"/>
        </w:rPr>
        <w:lastRenderedPageBreak/>
        <w:t>порядке, которые установлены федеральными законами.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7. Ограничение прав на землю может быть обжаловано лицом, чьи права ограничены, в судебном порядке.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8. Права собственников земельных участков, землепользователей, землевладельцев, арендаторов земельных участков на использование земельных участков могут быть ограничены в связи с резервированием земель для государственных или муниципальных нужд в соответствии федеральным законодательством.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b/>
          <w:sz w:val="28"/>
          <w:szCs w:val="28"/>
          <w:lang w:eastAsia="ar-SA"/>
        </w:rPr>
        <w:t>Глава 2.</w:t>
      </w:r>
      <w:r w:rsidRPr="0045227A">
        <w:rPr>
          <w:rFonts w:ascii="Arial" w:eastAsia="Times New Roman" w:hAnsi="Arial" w:cs="Arial"/>
          <w:b/>
          <w:sz w:val="28"/>
          <w:szCs w:val="28"/>
          <w:lang w:eastAsia="ar-SA"/>
        </w:rPr>
        <w:t xml:space="preserve"> </w:t>
      </w:r>
      <w:r w:rsidRPr="0045227A">
        <w:rPr>
          <w:rFonts w:ascii="Times New Roman" w:eastAsia="Times New Roman" w:hAnsi="Times New Roman" w:cs="Times New Roman"/>
          <w:b/>
          <w:sz w:val="28"/>
          <w:szCs w:val="28"/>
          <w:lang w:eastAsia="ar-SA"/>
        </w:rPr>
        <w:t>Изменение видов разрешенного использования земельных участков и объектов капитального строительства физическими и юридическими лицами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r w:rsidRPr="0045227A">
        <w:rPr>
          <w:rFonts w:ascii="Times New Roman" w:eastAsia="Times New Roman" w:hAnsi="Times New Roman" w:cs="Times New Roman"/>
          <w:b/>
          <w:sz w:val="24"/>
          <w:szCs w:val="24"/>
          <w:lang w:eastAsia="ar-SA"/>
        </w:rPr>
        <w:t>Статья 14. Градостроительный регламент</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Градостроительные регламенты устанавливаются с учетом: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фактического использования земельных участков и объектов капитального строительства в границах территориальной зоны;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4) видов территориальных зон;</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5) требований охраны объектов культурного наследия, а также особо охраняемых природных территорий, иных природных объектов.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4. Действие градостроительного регламента не распространяется на земельные участки: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в границах территорий общего пользования;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 предназначенные для размещения линейных объектов и (или) занятые линейными объектами;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4) предоставленные для добычи полезных ископаемых.</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color w:val="FF0000"/>
          <w:sz w:val="24"/>
          <w:szCs w:val="24"/>
          <w:lang w:eastAsia="ar-SA"/>
        </w:rPr>
      </w:pPr>
      <w:r w:rsidRPr="0045227A">
        <w:rPr>
          <w:rFonts w:ascii="Times New Roman" w:eastAsia="Times New Roman" w:hAnsi="Times New Roman" w:cs="Times New Roman"/>
          <w:sz w:val="24"/>
          <w:szCs w:val="24"/>
          <w:lang w:eastAsia="ar-SA"/>
        </w:rPr>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w:t>
      </w:r>
      <w:r w:rsidRPr="0045227A">
        <w:rPr>
          <w:rFonts w:ascii="Times New Roman" w:eastAsia="Times New Roman" w:hAnsi="Times New Roman" w:cs="Times New Roman"/>
          <w:sz w:val="24"/>
          <w:szCs w:val="24"/>
          <w:lang w:eastAsia="ar-SA"/>
        </w:rPr>
        <w:lastRenderedPageBreak/>
        <w:t>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9. Реконструкция указанных в части 8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10. В случае, если использование указанных в части 8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r w:rsidRPr="0045227A">
        <w:rPr>
          <w:rFonts w:ascii="Times New Roman" w:eastAsia="Times New Roman" w:hAnsi="Times New Roman" w:cs="Times New Roman"/>
          <w:b/>
          <w:sz w:val="24"/>
          <w:szCs w:val="24"/>
          <w:lang w:eastAsia="ar-SA"/>
        </w:rPr>
        <w:t>Статья 15. Виды разрешенного использования земельных участков и объектов капитального 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Разрешенное использование земельных участков и объектов капитального строительства может быть следующих видов: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1.1. основные виды разрешенного использования;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1.2. условно разрешенные виды использования;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w:t>
      </w:r>
      <w:r w:rsidRPr="0045227A">
        <w:rPr>
          <w:rFonts w:ascii="Times New Roman" w:eastAsia="Times New Roman" w:hAnsi="Times New Roman" w:cs="Times New Roman"/>
          <w:sz w:val="24"/>
          <w:szCs w:val="24"/>
          <w:lang w:eastAsia="ar-SA"/>
        </w:rPr>
        <w:lastRenderedPageBreak/>
        <w:t>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 Российской Федерации.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r w:rsidRPr="0045227A">
        <w:rPr>
          <w:rFonts w:ascii="Times New Roman" w:eastAsia="Times New Roman" w:hAnsi="Times New Roman" w:cs="Times New Roman"/>
          <w:b/>
          <w:sz w:val="24"/>
          <w:szCs w:val="24"/>
          <w:lang w:eastAsia="ar-SA"/>
        </w:rPr>
        <w:t>Статья 16.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предельные (минимальные и (или) максимальные) размеры земельных участков, в том числе их площадь;</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 предельное количество этажей или предельную высоту зданий, строений, сооружений;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 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1.2. Наряду с указанными в пунктах 2 – 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Применительно к каждой территориальной зоне устанавливаются указанные в части 1 настоящей статьи размеры и параметры, их сочетания.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2.1. 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w:t>
      </w:r>
      <w:r w:rsidRPr="0045227A">
        <w:rPr>
          <w:rFonts w:ascii="Times New Roman" w:eastAsia="Times New Roman" w:hAnsi="Times New Roman" w:cs="Times New Roman"/>
          <w:sz w:val="24"/>
          <w:szCs w:val="24"/>
          <w:lang w:eastAsia="ar-SA"/>
        </w:rPr>
        <w:lastRenderedPageBreak/>
        <w:t>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 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r w:rsidRPr="0045227A">
        <w:rPr>
          <w:rFonts w:ascii="Times New Roman" w:eastAsia="Times New Roman" w:hAnsi="Times New Roman" w:cs="Times New Roman"/>
          <w:b/>
          <w:sz w:val="24"/>
          <w:szCs w:val="24"/>
          <w:lang w:eastAsia="ar-SA"/>
        </w:rPr>
        <w:t>Статья 17. Порядок предоставления разрешения на условно разрешенный вид использования земельного участка или объекта капитального 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Вопрос о предоставлении разрешения на условно разрешенный вид использования подлежит обсуждению на публичных слушаниях. Порядок организации и проведения публичных слушаний определяется уставом муниципального образования  Каневской район и (или) нормативными правовыми актами представительного органа муниципального образования Каневской район с учетом положений настоящей статьи.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4. 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5. 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w:t>
      </w:r>
      <w:r w:rsidRPr="0045227A">
        <w:rPr>
          <w:rFonts w:ascii="Times New Roman" w:eastAsia="Times New Roman" w:hAnsi="Times New Roman" w:cs="Times New Roman"/>
          <w:sz w:val="24"/>
          <w:szCs w:val="24"/>
          <w:lang w:eastAsia="ar-SA"/>
        </w:rPr>
        <w:lastRenderedPageBreak/>
        <w:t>и замечания, касающиеся указанного вопроса, для включения их в протокол публичных слушаний.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6. Заключение о результатах публичных слушаний по вопросу предоставления разрешения на условно разрешенный вид использования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Каневской район (при наличии официального сайта муниципального образования) в сети «Интернет».</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7. Срок проведения публичных слушаний с момента оповещения жителей  Каневского сельского поселения Каневского района о времени и месте их проведения до дня опубликования заключения о результатах публичных слушаний определяется уставом муниципального образования  Каневской район и (или) нормативными правовыми актами представительного органа муниципального образования  Каневской район и не может быть более одного месяца.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8. 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администрации.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9. На основании указанных в части 8 настоящей статьи рекомендаций глава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Каневской район (при наличии официального сайта муниципального образования) в сети «Интернет».</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10.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11.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12.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b/>
          <w:sz w:val="24"/>
          <w:szCs w:val="24"/>
          <w:lang w:eastAsia="ar-SA"/>
        </w:rPr>
        <w:t>Статья 18. Отклонение от предельных параметров разрешенного строительства, реконструкции объектов капитального 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lastRenderedPageBreak/>
        <w:t>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4.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обсуждению на публичных слушаниях, проводимых в порядке, определенном уставом муниципального образования  Каневской район и (или) нормативными правовыми актами представительного органа муниципального образования Каневской район  с учетом положений, предусмотренных статьей 39 Градостроительного кодекса Российской Федерации.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5. 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администрации.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6. Глава администрации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8"/>
          <w:szCs w:val="28"/>
          <w:lang w:eastAsia="ar-SA"/>
        </w:rPr>
        <w:t>Глава 3. Подготовка документации по планировке территории</w:t>
      </w:r>
      <w:r w:rsidRPr="0045227A">
        <w:rPr>
          <w:rFonts w:ascii="Times New Roman" w:eastAsia="Times New Roman" w:hAnsi="Times New Roman" w:cs="Times New Roman"/>
          <w:b/>
          <w:sz w:val="24"/>
          <w:szCs w:val="24"/>
          <w:lang w:eastAsia="ar-SA"/>
        </w:rPr>
        <w:t xml:space="preserve">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r w:rsidRPr="0045227A">
        <w:rPr>
          <w:rFonts w:ascii="Times New Roman" w:eastAsia="Times New Roman" w:hAnsi="Times New Roman" w:cs="Times New Roman"/>
          <w:b/>
          <w:sz w:val="24"/>
          <w:szCs w:val="24"/>
          <w:lang w:eastAsia="ar-SA"/>
        </w:rPr>
        <w:t>Статья 19. Общие положения о планировке территории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Подготовка документации по планировке территории осуществляется в отношении застроенных или подлежащих застройке территорий.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 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5. При подготовке документации по планировке территории может осуществляться разработка проектов планировки территории и проектов межевания территории.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6. Подготовка проекта планировки территории и проекта межевания территории осуществляется в соответствии с системой координат, используемой для ведения </w:t>
      </w:r>
      <w:r w:rsidRPr="0045227A">
        <w:rPr>
          <w:rFonts w:ascii="Times New Roman" w:eastAsia="Times New Roman" w:hAnsi="Times New Roman" w:cs="Times New Roman"/>
          <w:sz w:val="24"/>
          <w:szCs w:val="24"/>
          <w:lang w:eastAsia="ar-SA"/>
        </w:rPr>
        <w:lastRenderedPageBreak/>
        <w:t>государственного кадастра недвижимости.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7. 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планами поселений, функциональных зон.</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8.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9. Подготовка графической части документации по планировке территории осуществляется: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9.1. в соответствии с системой координат, используемой для ведения Единого государственного реестра недвижимости;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9.2. 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r w:rsidRPr="0045227A">
        <w:rPr>
          <w:rFonts w:ascii="Times New Roman" w:eastAsia="Times New Roman" w:hAnsi="Times New Roman" w:cs="Times New Roman"/>
          <w:b/>
          <w:sz w:val="24"/>
          <w:szCs w:val="24"/>
          <w:lang w:eastAsia="ar-SA"/>
        </w:rPr>
        <w:t>Статья 20. Инженерные изыскания для подготовки документации по планировке территории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частью 2 настоящей статьи.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Правительством Российской Федерации.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 Состав материалов и результатов инженерных изысканий, подлежащих размещению в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государственном фонде материалов и данных инженерных изысканий, Едином государственном фонде данных о состоянии окружающей среды, ее загрязнении, а также форма и порядок их представления устанавливаются Правительством Российской Федерации.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4. Инженерные изыскания для подготовки документации по планировке территории выполняются в целях получения: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4.1.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4.2. 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4.3. 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(далее - инженерная подготовка), инженерной защите и благоустройству территории.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5. Состав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соответствии с Градостроительным кодексом Российской Федерации, в зависимости от вида </w:t>
      </w:r>
      <w:r w:rsidRPr="0045227A">
        <w:rPr>
          <w:rFonts w:ascii="Times New Roman" w:eastAsia="Times New Roman" w:hAnsi="Times New Roman" w:cs="Times New Roman"/>
          <w:sz w:val="24"/>
          <w:szCs w:val="24"/>
          <w:lang w:eastAsia="ar-SA"/>
        </w:rPr>
        <w:lastRenderedPageBreak/>
        <w:t>и назначения объектов капитального строительства, размещение которых планируется в соответствии с такой документацией, а также от сложности топографических, инженерно-геологических, экологических, гидрологических, метеорологических и климатических условий территории, степени изученности указанных условий.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6.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 xml:space="preserve">Статья 21. Проекты планировки территории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color w:val="FF0000"/>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2. Проект планировки территории состоит из основной части, которая подлежит утверждению, и материалов по ее обоснованию.</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3. Основная часть проекта планировки территории включает в себя: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1) чертеж или чертежи планировки территории, на которых отображаются: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а) красные линии. Порядок установления и отображения красных линий, обозначающих границы территорий, занятых линейными объектами и (или) предназначенных для размещения линейных объектов,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архитектуры, градостроительства;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б) границы существующих и планируемых элементов планировочной структуры;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в) границы зон планируемого размещения объектов капитального 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 Для зон 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в целях согласования проекта планировки территории в соответствии с частью 12.7 статьи 45 Градостроительного кодекса РФ информация о планируемых мероприятиях по обеспечению сохранения применительно к территориальным зонам, в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 xml:space="preserve">3) 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w:t>
      </w:r>
      <w:r w:rsidRPr="0045227A">
        <w:rPr>
          <w:rFonts w:ascii="Times New Roman" w:eastAsia="Times New Roman" w:hAnsi="Times New Roman" w:cs="Times New Roman"/>
          <w:bCs/>
          <w:color w:val="000000"/>
          <w:sz w:val="24"/>
          <w:szCs w:val="24"/>
          <w:lang w:eastAsia="ar-SA"/>
        </w:rPr>
        <w:lastRenderedPageBreak/>
        <w:t>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4. Материалы по обоснованию проекта планировки территории содержат:</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1) карту (фрагмент карты) планировочной структуры территорий поселения, городского округа, межселенной территории муниципального района с отображением границ элементов планировочной структуры;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2) 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настоящим Кодексом;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3) обоснование определения границ зон планируемого размещения объектов капитального 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4)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5) схему границ территорий объектов культурного наследия;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6) схему границ зон с особыми условиями использования территории;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7)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деятельности по комплексному и устойчивому развитию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доступности таких объектов для населения;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9)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10)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11) перечень мероприятий по охране окружающей среды;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12) обоснование очередности планируемого развития территории;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13) схему вертикальной планировки территории, инженерной подготовки и инженерной защиты территории, подготовленную в случаях, установленных уполномоченным Правительством Российской Федерации федеральным органом исполнительной власти, и в соответствии с требованиями, установленными уполномоченным Правительством Российской Федерации федеральным органом исполнительной власти;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14) иные материалы для обоснования положений по планировке территории.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5. Состав и содержание проектов планировки территории, предусматривающих размещение одного или нескольких линейных объектов, устанавливаются Правительством Российской Федерации.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shd w:val="clear" w:color="auto" w:fill="FFFFFF"/>
          <w:lang w:eastAsia="ar-SA"/>
        </w:rPr>
      </w:pPr>
      <w:r w:rsidRPr="0045227A">
        <w:rPr>
          <w:rFonts w:ascii="Times New Roman" w:eastAsia="Times New Roman" w:hAnsi="Times New Roman" w:cs="Times New Roman"/>
          <w:bCs/>
          <w:color w:val="000000"/>
          <w:sz w:val="24"/>
          <w:szCs w:val="24"/>
          <w:shd w:val="clear" w:color="auto" w:fill="FFFFFF"/>
          <w:lang w:eastAsia="ar-SA"/>
        </w:rPr>
        <w:t xml:space="preserve">6. Решение о подготовке документации по планировке территории применительно к территории поселения, за исключением случаев, указанных в частях 2 - 4.2 и 5.2 статьи 45  Градостроительного Кодекса РФ, принимается органом местного самоуправления поселения, </w:t>
      </w:r>
      <w:r w:rsidRPr="0045227A">
        <w:rPr>
          <w:rFonts w:ascii="Times New Roman" w:eastAsia="Times New Roman" w:hAnsi="Times New Roman" w:cs="Times New Roman"/>
          <w:bCs/>
          <w:color w:val="000000"/>
          <w:sz w:val="24"/>
          <w:szCs w:val="24"/>
          <w:shd w:val="clear" w:color="auto" w:fill="FFFFFF"/>
          <w:lang w:eastAsia="ar-SA"/>
        </w:rPr>
        <w:lastRenderedPageBreak/>
        <w:t xml:space="preserve">по инициативе указанных органов либо на основании предложений физических или юридических лиц о подготовке документации по планировке территории. </w:t>
      </w:r>
      <w:r w:rsidRPr="0045227A">
        <w:rPr>
          <w:rFonts w:ascii="Times New Roman" w:eastAsia="Times New Roman" w:hAnsi="Times New Roman" w:cs="Times New Roman"/>
          <w:bCs/>
          <w:color w:val="000000"/>
          <w:sz w:val="24"/>
          <w:szCs w:val="24"/>
          <w:shd w:val="clear" w:color="auto" w:fill="FFFFFF"/>
          <w:lang w:eastAsia="ar-SA"/>
        </w:rPr>
        <w:tab/>
        <w:t>В случае подготовки документации по планировке территории заинтересованными лицами, указанными в части 1.1 статьи 45  Градостроительного Кодекса РФ, принятие органом местного самоуправления поселения, решения о подготовке документации по планировке территории не требуется.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Статья 22. Проекты межевания территорий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 xml:space="preserve">1. 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генеральным планом поселения.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2. Подготовка проекта межевания территории осуществляется для: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1) определения местоположения границ образуемых и изменяемых земельных участков;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3. Проект межевания территории состоит из основной части, которая подлежит утверждению, и материалов по обоснованию этого проекта.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4. Основная часть проекта межевания территории включает в себя текстовую часть и чертежи межевания территории.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5. Текстовая часть проекта межевания территории включает в себя: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1) перечень и сведения о площади образуемых земельных участков, в том числе возможные способы их образования;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3) вид разрешенного использования образуемых земельных участков в соответствии с проектом планировки территории в случаях, предусмотренных  Градостроительным Кодексом РФ.</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6. На чертежах межевания территории отображаются: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1) 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2) 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соответствии с пунктом 2 части 2 настоящей статьи;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3) линии отступа от красных линий в целях определения мест допустимого размещения зданий, строений, сооружений;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4) границы образуемых и (или) изменяемых земельных участков, условные номера</w:t>
      </w:r>
      <w:r w:rsidRPr="0045227A">
        <w:rPr>
          <w:rFonts w:ascii="Arial" w:eastAsia="Times New Roman" w:hAnsi="Arial" w:cs="Arial"/>
          <w:b/>
          <w:bCs/>
          <w:color w:val="000000"/>
          <w:sz w:val="18"/>
          <w:szCs w:val="18"/>
          <w:lang w:eastAsia="ar-SA"/>
        </w:rPr>
        <w:t xml:space="preserve"> </w:t>
      </w:r>
      <w:r w:rsidRPr="0045227A">
        <w:rPr>
          <w:rFonts w:ascii="Times New Roman" w:eastAsia="Times New Roman" w:hAnsi="Times New Roman" w:cs="Times New Roman"/>
          <w:bCs/>
          <w:color w:val="000000"/>
          <w:sz w:val="24"/>
          <w:szCs w:val="24"/>
          <w:lang w:eastAsia="ar-SA"/>
        </w:rPr>
        <w:t>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5) границы зон действия публичных сервитутов.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7. Материалы по обоснованию проекта межевания территории включают в себя чертежи, на которых отображаются: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lastRenderedPageBreak/>
        <w:t>1) границы существующих земельных участков;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2) границы зон с особыми условиями использования территорий;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3) местоположение существующих объектов капитального 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4) границы особо охраняемых природных территорий;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5) границы территорий объектов культурного наследия.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8. 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РФ.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9.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10. В случае,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11. В проекте межевания территории, подготовленном применительно к территории исторического поселения, учитываются элементы планировочной структуры, обеспечение сохранности которых предусмотрено законодательством об охране объектов культурного наследия (памятников истории и культуры) народов Российской Федерации.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12. 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bCs/>
          <w:sz w:val="24"/>
          <w:szCs w:val="24"/>
          <w:lang w:eastAsia="ar-SA"/>
        </w:rPr>
      </w:pPr>
      <w:r w:rsidRPr="0045227A">
        <w:rPr>
          <w:rFonts w:ascii="Times New Roman" w:eastAsia="Times New Roman" w:hAnsi="Times New Roman" w:cs="Times New Roman"/>
          <w:sz w:val="24"/>
          <w:szCs w:val="24"/>
          <w:shd w:val="clear" w:color="auto" w:fill="FFFFFF"/>
          <w:lang w:eastAsia="ar-SA"/>
        </w:rPr>
        <w:t>13. Решения о подготовке документации по планировке территории принимаются уполномоченными федеральными органами исполнительной власти, органами исполнительной власти субъекта Российской Федерации, органами местного самоуправления, за исключением случаев, указанных в </w:t>
      </w:r>
      <w:hyperlink r:id="rId22" w:anchor="/document/12138258/entry/4511" w:history="1">
        <w:r w:rsidRPr="0045227A">
          <w:rPr>
            <w:rFonts w:ascii="Times New Roman" w:eastAsia="Times New Roman" w:hAnsi="Times New Roman" w:cs="Times New Roman"/>
            <w:sz w:val="24"/>
            <w:szCs w:val="24"/>
            <w:shd w:val="clear" w:color="auto" w:fill="FFFFFF"/>
            <w:lang w:eastAsia="ar-SA"/>
          </w:rPr>
          <w:t>части 13</w:t>
        </w:r>
      </w:hyperlink>
      <w:r w:rsidRPr="0045227A">
        <w:rPr>
          <w:rFonts w:ascii="Times New Roman" w:eastAsia="Times New Roman" w:hAnsi="Times New Roman" w:cs="Times New Roman"/>
          <w:sz w:val="24"/>
          <w:szCs w:val="24"/>
          <w:lang w:eastAsia="ar-SA"/>
        </w:rPr>
        <w:t>.1</w:t>
      </w:r>
      <w:r w:rsidRPr="0045227A">
        <w:rPr>
          <w:rFonts w:ascii="Times New Roman" w:eastAsia="Times New Roman" w:hAnsi="Times New Roman" w:cs="Times New Roman"/>
          <w:sz w:val="24"/>
          <w:szCs w:val="24"/>
          <w:shd w:val="clear" w:color="auto" w:fill="FFFFFF"/>
          <w:lang w:eastAsia="ar-SA"/>
        </w:rPr>
        <w:t> настоящей статьи.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13.1. Решения о подготовке документации по планировке территории принимаются самостоятельно:</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1) лицами, с которыми заключены договоры о развитии застроенной территории, договоры о комплексном освоении территории, в том числе в целях строительства жилья экономического класса, договоры о комплексном развитии территории по инициативе органа местного самоуправления;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2) лицами, указанными в части 3 статьи 46.9  Градостроительного Кодекса РФ;</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lastRenderedPageBreak/>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13.2. В случаях, предусмотренных частью 13.1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14. Уполномоченные органы местного самоуправления муниципального района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стать 43 Градостроительного Кодекса РФ, и утверждают документацию по планировке территории, предусматривающую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 в границах муниципального района, за исключением случаев, указанных в частях 2 - 3.2, 4.1, 4.2  статьи 43 Градостроительного Кодекса РФ.</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15.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муниципального района, финансирование строительства, реконструкции которого осуществляется полностью за счет средств местного бюджета муниципального района и размещение которого планируется на территориях двух и более муниципальных районов, имеющих общую границу, в границах субъекта Российской Федерации, осуществляются органом местного самоуправления муниципального района, 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городскими округами,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муниципального района или городского округа, за счет средств местных бюджетов которых планируется финансирование строительства, реконструкции такого объекта, осуществляется органами местного самоуправления муниципальных районов, городских округов,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16. Органы местного самоуправления поселения, органы местного самоуправления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статьи 43 Градостроительного Кодекса РФ, и утверждают документацию по планировке территории в границах поселения, за исключением случаев, указанных в частях 2 - 4.2, 5.2   статьи 43 Градостроительного Кодекса РФ, с учетом особенностей, указанных в части 5.1  статьи 43 Градостроительного Кодекса РФ.</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 xml:space="preserve">17.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органом местного самоуправления поселения, за счет средств местного бюджета которого планируется финансирование строительства, реконструкции такого объекта, по согласованию с иными поселениями, на </w:t>
      </w:r>
      <w:r w:rsidRPr="0045227A">
        <w:rPr>
          <w:rFonts w:ascii="Times New Roman" w:eastAsia="Times New Roman" w:hAnsi="Times New Roman" w:cs="Times New Roman"/>
          <w:bCs/>
          <w:color w:val="000000"/>
          <w:sz w:val="24"/>
          <w:szCs w:val="24"/>
          <w:lang w:eastAsia="ar-SA"/>
        </w:rPr>
        <w:lastRenderedPageBreak/>
        <w:t>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45227A" w:rsidRPr="0045227A" w:rsidRDefault="0045227A" w:rsidP="0045227A">
      <w:pPr>
        <w:widowControl w:val="0"/>
        <w:suppressAutoHyphens/>
        <w:autoSpaceDE w:val="0"/>
        <w:spacing w:after="0" w:line="240" w:lineRule="auto"/>
        <w:ind w:firstLine="720"/>
        <w:jc w:val="both"/>
        <w:rPr>
          <w:rFonts w:ascii="Arial" w:eastAsia="Times New Roman" w:hAnsi="Arial" w:cs="Arial"/>
          <w:b/>
          <w:bCs/>
          <w:color w:val="000000"/>
          <w:sz w:val="18"/>
          <w:szCs w:val="18"/>
          <w:lang w:eastAsia="ar-SA"/>
        </w:rPr>
      </w:pPr>
      <w:r w:rsidRPr="0045227A">
        <w:rPr>
          <w:rFonts w:ascii="Times New Roman" w:eastAsia="Times New Roman" w:hAnsi="Times New Roman" w:cs="Times New Roman"/>
          <w:bCs/>
          <w:color w:val="000000"/>
          <w:sz w:val="24"/>
          <w:szCs w:val="24"/>
          <w:lang w:eastAsia="ar-SA"/>
        </w:rPr>
        <w:t>18. 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разногласий согласительной комиссией, состав и порядок работы которой устанавливаются Правительством Российской Федерации.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bCs/>
          <w:color w:val="22272F"/>
          <w:sz w:val="23"/>
          <w:szCs w:val="23"/>
          <w:lang w:eastAsia="ru-RU"/>
        </w:rPr>
      </w:pPr>
      <w:r w:rsidRPr="0045227A">
        <w:rPr>
          <w:rFonts w:ascii="Arial" w:eastAsia="Times New Roman" w:hAnsi="Arial" w:cs="Arial"/>
          <w:b/>
          <w:bCs/>
          <w:color w:val="000000"/>
          <w:sz w:val="18"/>
          <w:szCs w:val="18"/>
          <w:lang w:eastAsia="ar-SA"/>
        </w:rPr>
        <w:br/>
      </w:r>
    </w:p>
    <w:p w:rsidR="0045227A" w:rsidRPr="0045227A" w:rsidRDefault="0045227A" w:rsidP="0045227A">
      <w:pPr>
        <w:widowControl w:val="0"/>
        <w:suppressAutoHyphens/>
        <w:autoSpaceDE w:val="0"/>
        <w:spacing w:after="0" w:line="240" w:lineRule="auto"/>
        <w:jc w:val="both"/>
        <w:rPr>
          <w:rFonts w:ascii="Times New Roman" w:eastAsia="Times New Roman" w:hAnsi="Times New Roman" w:cs="Times New Roman"/>
          <w:b/>
          <w:bCs/>
          <w:sz w:val="24"/>
          <w:szCs w:val="24"/>
          <w:lang w:eastAsia="ru-RU"/>
        </w:rPr>
      </w:pPr>
      <w:r w:rsidRPr="0045227A">
        <w:rPr>
          <w:rFonts w:ascii="Times New Roman" w:eastAsia="Times New Roman" w:hAnsi="Times New Roman" w:cs="Times New Roman"/>
          <w:b/>
          <w:bCs/>
          <w:sz w:val="24"/>
          <w:szCs w:val="24"/>
          <w:lang w:eastAsia="ru-RU"/>
        </w:rPr>
        <w:t>Статья 23. Подготовка и утверждение документации по планировке территории</w:t>
      </w:r>
    </w:p>
    <w:p w:rsidR="0045227A" w:rsidRPr="0045227A" w:rsidRDefault="0045227A" w:rsidP="0045227A">
      <w:pPr>
        <w:spacing w:after="0" w:line="240" w:lineRule="auto"/>
        <w:jc w:val="both"/>
        <w:rPr>
          <w:rFonts w:ascii="Times New Roman" w:eastAsia="Times New Roman" w:hAnsi="Times New Roman" w:cs="Times New Roman"/>
          <w:sz w:val="24"/>
          <w:szCs w:val="24"/>
          <w:lang w:eastAsia="ru-RU"/>
        </w:rPr>
      </w:pP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 Решения о подготовке документации по планировке территории принимаются уполномоченными федеральными органами исполнительной власти, органами исполнител</w:t>
      </w:r>
      <w:r w:rsidRPr="0045227A">
        <w:rPr>
          <w:rFonts w:ascii="Times New Roman" w:eastAsia="Times New Roman" w:hAnsi="Times New Roman" w:cs="Times New Roman"/>
          <w:sz w:val="24"/>
          <w:szCs w:val="24"/>
          <w:lang w:eastAsia="ru-RU"/>
        </w:rPr>
        <w:t>ь</w:t>
      </w:r>
      <w:r w:rsidRPr="0045227A">
        <w:rPr>
          <w:rFonts w:ascii="Times New Roman" w:eastAsia="Times New Roman" w:hAnsi="Times New Roman" w:cs="Times New Roman"/>
          <w:sz w:val="24"/>
          <w:szCs w:val="24"/>
          <w:lang w:eastAsia="ru-RU"/>
        </w:rPr>
        <w:t>ной власти субъекта Российской Федерации, органами местного самоуправления, за искл</w:t>
      </w:r>
      <w:r w:rsidRPr="0045227A">
        <w:rPr>
          <w:rFonts w:ascii="Times New Roman" w:eastAsia="Times New Roman" w:hAnsi="Times New Roman" w:cs="Times New Roman"/>
          <w:sz w:val="24"/>
          <w:szCs w:val="24"/>
          <w:lang w:eastAsia="ru-RU"/>
        </w:rPr>
        <w:t>ю</w:t>
      </w:r>
      <w:r w:rsidRPr="0045227A">
        <w:rPr>
          <w:rFonts w:ascii="Times New Roman" w:eastAsia="Times New Roman" w:hAnsi="Times New Roman" w:cs="Times New Roman"/>
          <w:sz w:val="24"/>
          <w:szCs w:val="24"/>
          <w:lang w:eastAsia="ru-RU"/>
        </w:rPr>
        <w:t>чением случаев, указанных в </w:t>
      </w:r>
      <w:hyperlink r:id="rId23" w:anchor="/document/57426998/entry/4511" w:history="1">
        <w:r w:rsidRPr="0045227A">
          <w:rPr>
            <w:rFonts w:ascii="Times New Roman" w:eastAsia="Times New Roman" w:hAnsi="Times New Roman" w:cs="Times New Roman"/>
            <w:sz w:val="24"/>
            <w:szCs w:val="24"/>
            <w:lang w:eastAsia="ru-RU"/>
          </w:rPr>
          <w:t>части 1.1</w:t>
        </w:r>
      </w:hyperlink>
      <w:r w:rsidRPr="0045227A">
        <w:rPr>
          <w:rFonts w:ascii="Times New Roman" w:eastAsia="Times New Roman" w:hAnsi="Times New Roman" w:cs="Times New Roman"/>
          <w:sz w:val="24"/>
          <w:szCs w:val="24"/>
          <w:lang w:eastAsia="ru-RU"/>
        </w:rPr>
        <w:t> настоящей статьи.</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1.1. Решения о подготовке документации по планировке территории принимаются с</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мостоятельно:</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 лицами, с которыми заключены договоры о развитии застроенной территории, д</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говоры о комплексном освоении территории, в том числе в целях строительства жилья эк</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номического класса, договоры о комплексном развитии территории по инициативе органа местного самоуправления;</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лицами, указанными в </w:t>
      </w:r>
      <w:hyperlink r:id="rId24" w:anchor="/document/57426998/entry/46903" w:history="1">
        <w:r w:rsidRPr="0045227A">
          <w:rPr>
            <w:rFonts w:ascii="Times New Roman" w:eastAsia="Times New Roman" w:hAnsi="Times New Roman" w:cs="Times New Roman"/>
            <w:sz w:val="24"/>
            <w:szCs w:val="24"/>
            <w:lang w:eastAsia="ru-RU"/>
          </w:rPr>
          <w:t>части 3 статьи 46.9</w:t>
        </w:r>
      </w:hyperlink>
      <w:r w:rsidRPr="0045227A">
        <w:rPr>
          <w:rFonts w:ascii="Times New Roman" w:eastAsia="Times New Roman" w:hAnsi="Times New Roman" w:cs="Times New Roman"/>
          <w:sz w:val="24"/>
          <w:szCs w:val="24"/>
          <w:lang w:eastAsia="ru-RU"/>
        </w:rPr>
        <w:t> Градостроительного кодекса РФ;</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 правообладателями существующих линейных объектов, подлежащих реконстру</w:t>
      </w:r>
      <w:r w:rsidRPr="0045227A">
        <w:rPr>
          <w:rFonts w:ascii="Times New Roman" w:eastAsia="Times New Roman" w:hAnsi="Times New Roman" w:cs="Times New Roman"/>
          <w:sz w:val="24"/>
          <w:szCs w:val="24"/>
          <w:lang w:eastAsia="ru-RU"/>
        </w:rPr>
        <w:t>к</w:t>
      </w:r>
      <w:r w:rsidRPr="0045227A">
        <w:rPr>
          <w:rFonts w:ascii="Times New Roman" w:eastAsia="Times New Roman" w:hAnsi="Times New Roman" w:cs="Times New Roman"/>
          <w:sz w:val="24"/>
          <w:szCs w:val="24"/>
          <w:lang w:eastAsia="ru-RU"/>
        </w:rPr>
        <w:t>ции, в случае подготовки документации по планировке территории в целях их реконстру</w:t>
      </w:r>
      <w:r w:rsidRPr="0045227A">
        <w:rPr>
          <w:rFonts w:ascii="Times New Roman" w:eastAsia="Times New Roman" w:hAnsi="Times New Roman" w:cs="Times New Roman"/>
          <w:sz w:val="24"/>
          <w:szCs w:val="24"/>
          <w:lang w:eastAsia="ru-RU"/>
        </w:rPr>
        <w:t>к</w:t>
      </w:r>
      <w:r w:rsidRPr="0045227A">
        <w:rPr>
          <w:rFonts w:ascii="Times New Roman" w:eastAsia="Times New Roman" w:hAnsi="Times New Roman" w:cs="Times New Roman"/>
          <w:sz w:val="24"/>
          <w:szCs w:val="24"/>
          <w:lang w:eastAsia="ru-RU"/>
        </w:rPr>
        <w:t>ции;</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рального значения, объектов регионального значения, объектов местного значения.</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1.2. В случаях, предусмотренных </w:t>
      </w:r>
      <w:hyperlink r:id="rId25" w:anchor="/document/57426998/entry/4511" w:history="1">
        <w:r w:rsidRPr="0045227A">
          <w:rPr>
            <w:rFonts w:ascii="Times New Roman" w:eastAsia="Times New Roman" w:hAnsi="Times New Roman" w:cs="Times New Roman"/>
            <w:sz w:val="24"/>
            <w:szCs w:val="24"/>
            <w:lang w:eastAsia="ru-RU"/>
          </w:rPr>
          <w:t>частью 1.1</w:t>
        </w:r>
      </w:hyperlink>
      <w:r w:rsidRPr="0045227A">
        <w:rPr>
          <w:rFonts w:ascii="Times New Roman" w:eastAsia="Times New Roman" w:hAnsi="Times New Roman" w:cs="Times New Roman"/>
          <w:sz w:val="24"/>
          <w:szCs w:val="24"/>
          <w:lang w:eastAsia="ru-RU"/>
        </w:rPr>
        <w:t> настоящей статьи, подготовка докуме</w:t>
      </w:r>
      <w:r w:rsidRPr="0045227A">
        <w:rPr>
          <w:rFonts w:ascii="Times New Roman" w:eastAsia="Times New Roman" w:hAnsi="Times New Roman" w:cs="Times New Roman"/>
          <w:sz w:val="24"/>
          <w:szCs w:val="24"/>
          <w:lang w:eastAsia="ru-RU"/>
        </w:rPr>
        <w:t>н</w:t>
      </w:r>
      <w:r w:rsidRPr="0045227A">
        <w:rPr>
          <w:rFonts w:ascii="Times New Roman" w:eastAsia="Times New Roman" w:hAnsi="Times New Roman" w:cs="Times New Roman"/>
          <w:sz w:val="24"/>
          <w:szCs w:val="24"/>
          <w:lang w:eastAsia="ru-RU"/>
        </w:rPr>
        <w:t>тации по планировке территории осуществляется указанными лицами за счет их средств с</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мостоятельно или привлекаемыми организациями в соответствии с законодательством Ро</w:t>
      </w:r>
      <w:r w:rsidRPr="0045227A">
        <w:rPr>
          <w:rFonts w:ascii="Times New Roman" w:eastAsia="Times New Roman" w:hAnsi="Times New Roman" w:cs="Times New Roman"/>
          <w:sz w:val="24"/>
          <w:szCs w:val="24"/>
          <w:lang w:eastAsia="ru-RU"/>
        </w:rPr>
        <w:t>с</w:t>
      </w:r>
      <w:r w:rsidRPr="0045227A">
        <w:rPr>
          <w:rFonts w:ascii="Times New Roman" w:eastAsia="Times New Roman" w:hAnsi="Times New Roman" w:cs="Times New Roman"/>
          <w:sz w:val="24"/>
          <w:szCs w:val="24"/>
          <w:lang w:eastAsia="ru-RU"/>
        </w:rPr>
        <w:t>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w:t>
      </w:r>
      <w:r w:rsidRPr="0045227A">
        <w:rPr>
          <w:rFonts w:ascii="Times New Roman" w:eastAsia="Times New Roman" w:hAnsi="Times New Roman" w:cs="Times New Roman"/>
          <w:sz w:val="24"/>
          <w:szCs w:val="24"/>
          <w:lang w:eastAsia="ru-RU"/>
        </w:rPr>
        <w:t>й</w:t>
      </w:r>
      <w:r w:rsidRPr="0045227A">
        <w:rPr>
          <w:rFonts w:ascii="Times New Roman" w:eastAsia="Times New Roman" w:hAnsi="Times New Roman" w:cs="Times New Roman"/>
          <w:sz w:val="24"/>
          <w:szCs w:val="24"/>
          <w:lang w:eastAsia="ru-RU"/>
        </w:rPr>
        <w:t>ской Федерации.</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Уполномоченные федеральные органы исполнительной власти принимают решение о подготовке документации по планировке территории, обеспечивают подготовку докуме</w:t>
      </w:r>
      <w:r w:rsidRPr="0045227A">
        <w:rPr>
          <w:rFonts w:ascii="Times New Roman" w:eastAsia="Times New Roman" w:hAnsi="Times New Roman" w:cs="Times New Roman"/>
          <w:sz w:val="24"/>
          <w:szCs w:val="24"/>
          <w:lang w:eastAsia="ru-RU"/>
        </w:rPr>
        <w:t>н</w:t>
      </w:r>
      <w:r w:rsidRPr="0045227A">
        <w:rPr>
          <w:rFonts w:ascii="Times New Roman" w:eastAsia="Times New Roman" w:hAnsi="Times New Roman" w:cs="Times New Roman"/>
          <w:sz w:val="24"/>
          <w:szCs w:val="24"/>
          <w:lang w:eastAsia="ru-RU"/>
        </w:rPr>
        <w:t>тации по планировке территории, за исключением случаев, указанных в </w:t>
      </w:r>
      <w:hyperlink r:id="rId26" w:anchor="/document/57426998/entry/4511" w:history="1">
        <w:r w:rsidRPr="0045227A">
          <w:rPr>
            <w:rFonts w:ascii="Times New Roman" w:eastAsia="Times New Roman" w:hAnsi="Times New Roman" w:cs="Times New Roman"/>
            <w:sz w:val="24"/>
            <w:szCs w:val="24"/>
            <w:lang w:eastAsia="ru-RU"/>
          </w:rPr>
          <w:t>части 1.1</w:t>
        </w:r>
      </w:hyperlink>
      <w:r w:rsidRPr="0045227A">
        <w:rPr>
          <w:rFonts w:ascii="Times New Roman" w:eastAsia="Times New Roman" w:hAnsi="Times New Roman" w:cs="Times New Roman"/>
          <w:sz w:val="24"/>
          <w:szCs w:val="24"/>
          <w:lang w:eastAsia="ru-RU"/>
        </w:rPr>
        <w:t xml:space="preserve"> настоящей статьи, и утверждают документацию по планировке территории, предусматривающую ра</w:t>
      </w:r>
      <w:r w:rsidRPr="0045227A">
        <w:rPr>
          <w:rFonts w:ascii="Times New Roman" w:eastAsia="Times New Roman" w:hAnsi="Times New Roman" w:cs="Times New Roman"/>
          <w:sz w:val="24"/>
          <w:szCs w:val="24"/>
          <w:lang w:eastAsia="ru-RU"/>
        </w:rPr>
        <w:t>з</w:t>
      </w:r>
      <w:r w:rsidRPr="0045227A">
        <w:rPr>
          <w:rFonts w:ascii="Times New Roman" w:eastAsia="Times New Roman" w:hAnsi="Times New Roman" w:cs="Times New Roman"/>
          <w:sz w:val="24"/>
          <w:szCs w:val="24"/>
          <w:lang w:eastAsia="ru-RU"/>
        </w:rPr>
        <w:t>мещение объектов федерального значения и иных объектов капитального строительства, размещение которых планируется на территориях двух и более субъектов Российской Фед</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рации, в том числе на территории закрытого административно-территориального образов</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ния, границы которого не совпадают с границами субъектов Российской Федерации, за и</w:t>
      </w:r>
      <w:r w:rsidRPr="0045227A">
        <w:rPr>
          <w:rFonts w:ascii="Times New Roman" w:eastAsia="Times New Roman" w:hAnsi="Times New Roman" w:cs="Times New Roman"/>
          <w:sz w:val="24"/>
          <w:szCs w:val="24"/>
          <w:lang w:eastAsia="ru-RU"/>
        </w:rPr>
        <w:t>с</w:t>
      </w:r>
      <w:r w:rsidRPr="0045227A">
        <w:rPr>
          <w:rFonts w:ascii="Times New Roman" w:eastAsia="Times New Roman" w:hAnsi="Times New Roman" w:cs="Times New Roman"/>
          <w:sz w:val="24"/>
          <w:szCs w:val="24"/>
          <w:lang w:eastAsia="ru-RU"/>
        </w:rPr>
        <w:t>ключением случая, указанного в </w:t>
      </w:r>
      <w:hyperlink r:id="rId27" w:anchor="/document/57426998/entry/45031" w:history="1">
        <w:r w:rsidRPr="0045227A">
          <w:rPr>
            <w:rFonts w:ascii="Times New Roman" w:eastAsia="Times New Roman" w:hAnsi="Times New Roman" w:cs="Times New Roman"/>
            <w:sz w:val="24"/>
            <w:szCs w:val="24"/>
            <w:lang w:eastAsia="ru-RU"/>
          </w:rPr>
          <w:t>части 3.1</w:t>
        </w:r>
      </w:hyperlink>
      <w:r w:rsidRPr="0045227A">
        <w:rPr>
          <w:rFonts w:ascii="Times New Roman" w:eastAsia="Times New Roman" w:hAnsi="Times New Roman" w:cs="Times New Roman"/>
          <w:sz w:val="24"/>
          <w:szCs w:val="24"/>
          <w:lang w:eastAsia="ru-RU"/>
        </w:rPr>
        <w:t> настоящей статьи.</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 xml:space="preserve">3. Уполномоченные органы исполнительной власти субъекта Российской Федерации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w:t>
      </w:r>
      <w:r w:rsidRPr="0045227A">
        <w:rPr>
          <w:rFonts w:ascii="Times New Roman" w:eastAsia="Times New Roman" w:hAnsi="Times New Roman" w:cs="Times New Roman"/>
          <w:sz w:val="24"/>
          <w:szCs w:val="24"/>
          <w:lang w:eastAsia="ru-RU"/>
        </w:rPr>
        <w:lastRenderedPageBreak/>
        <w:t>в </w:t>
      </w:r>
      <w:hyperlink r:id="rId28" w:anchor="/document/57426998/entry/4511" w:history="1">
        <w:r w:rsidRPr="0045227A">
          <w:rPr>
            <w:rFonts w:ascii="Times New Roman" w:eastAsia="Times New Roman" w:hAnsi="Times New Roman" w:cs="Times New Roman"/>
            <w:sz w:val="24"/>
            <w:szCs w:val="24"/>
            <w:lang w:eastAsia="ru-RU"/>
          </w:rPr>
          <w:t>части 1.1</w:t>
        </w:r>
      </w:hyperlink>
      <w:r w:rsidRPr="0045227A">
        <w:rPr>
          <w:rFonts w:ascii="Times New Roman" w:eastAsia="Times New Roman" w:hAnsi="Times New Roman" w:cs="Times New Roman"/>
          <w:sz w:val="24"/>
          <w:szCs w:val="24"/>
          <w:lang w:eastAsia="ru-RU"/>
        </w:rPr>
        <w:t> настоящей статьи, утверждают документацию по планировке территории, пред</w:t>
      </w:r>
      <w:r w:rsidRPr="0045227A">
        <w:rPr>
          <w:rFonts w:ascii="Times New Roman" w:eastAsia="Times New Roman" w:hAnsi="Times New Roman" w:cs="Times New Roman"/>
          <w:sz w:val="24"/>
          <w:szCs w:val="24"/>
          <w:lang w:eastAsia="ru-RU"/>
        </w:rPr>
        <w:t>у</w:t>
      </w:r>
      <w:r w:rsidRPr="0045227A">
        <w:rPr>
          <w:rFonts w:ascii="Times New Roman" w:eastAsia="Times New Roman" w:hAnsi="Times New Roman" w:cs="Times New Roman"/>
          <w:sz w:val="24"/>
          <w:szCs w:val="24"/>
          <w:lang w:eastAsia="ru-RU"/>
        </w:rPr>
        <w:t>сматривающую размещение объектов регионального значения и иных объектов капитальн</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го строительства, размещение которых планируется на территориях двух и более муниц</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пальных образований (муниципальных районов, городских округов) в границах субъекта Российской Федерации, за исключением случаев, указанных в </w:t>
      </w:r>
      <w:hyperlink r:id="rId29" w:anchor="/document/57426998/entry/4502" w:history="1">
        <w:r w:rsidRPr="0045227A">
          <w:rPr>
            <w:rFonts w:ascii="Times New Roman" w:eastAsia="Times New Roman" w:hAnsi="Times New Roman" w:cs="Times New Roman"/>
            <w:sz w:val="24"/>
            <w:szCs w:val="24"/>
            <w:lang w:eastAsia="ru-RU"/>
          </w:rPr>
          <w:t>частях 2</w:t>
        </w:r>
      </w:hyperlink>
      <w:r w:rsidRPr="0045227A">
        <w:rPr>
          <w:rFonts w:ascii="Times New Roman" w:eastAsia="Times New Roman" w:hAnsi="Times New Roman" w:cs="Times New Roman"/>
          <w:sz w:val="24"/>
          <w:szCs w:val="24"/>
          <w:lang w:eastAsia="ru-RU"/>
        </w:rPr>
        <w:t>, </w:t>
      </w:r>
      <w:hyperlink r:id="rId30" w:anchor="/document/57426998/entry/45032" w:history="1">
        <w:r w:rsidRPr="0045227A">
          <w:rPr>
            <w:rFonts w:ascii="Times New Roman" w:eastAsia="Times New Roman" w:hAnsi="Times New Roman" w:cs="Times New Roman"/>
            <w:sz w:val="24"/>
            <w:szCs w:val="24"/>
            <w:lang w:eastAsia="ru-RU"/>
          </w:rPr>
          <w:t>3.2</w:t>
        </w:r>
      </w:hyperlink>
      <w:r w:rsidRPr="0045227A">
        <w:rPr>
          <w:rFonts w:ascii="Times New Roman" w:eastAsia="Times New Roman" w:hAnsi="Times New Roman" w:cs="Times New Roman"/>
          <w:sz w:val="24"/>
          <w:szCs w:val="24"/>
          <w:lang w:eastAsia="ru-RU"/>
        </w:rPr>
        <w:t> и </w:t>
      </w:r>
      <w:hyperlink r:id="rId31" w:anchor="/document/57426998/entry/45041" w:history="1">
        <w:r w:rsidRPr="0045227A">
          <w:rPr>
            <w:rFonts w:ascii="Times New Roman" w:eastAsia="Times New Roman" w:hAnsi="Times New Roman" w:cs="Times New Roman"/>
            <w:sz w:val="24"/>
            <w:szCs w:val="24"/>
            <w:lang w:eastAsia="ru-RU"/>
          </w:rPr>
          <w:t>4.1</w:t>
        </w:r>
      </w:hyperlink>
      <w:r w:rsidRPr="0045227A">
        <w:rPr>
          <w:rFonts w:ascii="Times New Roman" w:eastAsia="Times New Roman" w:hAnsi="Times New Roman" w:cs="Times New Roman"/>
          <w:sz w:val="24"/>
          <w:szCs w:val="24"/>
          <w:lang w:eastAsia="ru-RU"/>
        </w:rPr>
        <w:t> настоящей статьи.</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3.1. Принятие решения о подготовке документации по планировке территории, обе</w:t>
      </w:r>
      <w:r w:rsidRPr="0045227A">
        <w:rPr>
          <w:rFonts w:ascii="Times New Roman" w:eastAsia="Times New Roman" w:hAnsi="Times New Roman" w:cs="Times New Roman"/>
          <w:sz w:val="24"/>
          <w:szCs w:val="24"/>
          <w:lang w:eastAsia="ru-RU"/>
        </w:rPr>
        <w:t>с</w:t>
      </w:r>
      <w:r w:rsidRPr="0045227A">
        <w:rPr>
          <w:rFonts w:ascii="Times New Roman" w:eastAsia="Times New Roman" w:hAnsi="Times New Roman" w:cs="Times New Roman"/>
          <w:sz w:val="24"/>
          <w:szCs w:val="24"/>
          <w:lang w:eastAsia="ru-RU"/>
        </w:rPr>
        <w:t>печение подготовки документации по планировке территории и утверждение документации по планировке территории, предусматривающей размещение объекта регионального знач</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ния, финансирование строительства, реконструкции которого осуществляется полностью за счет средств бюджета субъекта Российской Федерации и размещение которого планируется на территориях двух и более субъектов Российской Федерации, имеющих общую границу, осуществляются органом исполнительной власти субъекта Российской Федерации, за счет средств бюджета которого планируется финансировать строительство, реконструкцию так</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го объекта, по согласованию с иными субъектами Российской Федерации, на территориях которых планируются строительство, реконструкция объекта регионального значения. Предоставление согласования или отказа в согласовании документации по планировке те</w:t>
      </w:r>
      <w:r w:rsidRPr="0045227A">
        <w:rPr>
          <w:rFonts w:ascii="Times New Roman" w:eastAsia="Times New Roman" w:hAnsi="Times New Roman" w:cs="Times New Roman"/>
          <w:sz w:val="24"/>
          <w:szCs w:val="24"/>
          <w:lang w:eastAsia="ru-RU"/>
        </w:rPr>
        <w:t>р</w:t>
      </w:r>
      <w:r w:rsidRPr="0045227A">
        <w:rPr>
          <w:rFonts w:ascii="Times New Roman" w:eastAsia="Times New Roman" w:hAnsi="Times New Roman" w:cs="Times New Roman"/>
          <w:sz w:val="24"/>
          <w:szCs w:val="24"/>
          <w:lang w:eastAsia="ru-RU"/>
        </w:rPr>
        <w:t>ритории органу исполнительной власти субъекта Российской Федерации, за счет средств бюджета которого планируется финансировать строительство, реконструкцию такого объе</w:t>
      </w:r>
      <w:r w:rsidRPr="0045227A">
        <w:rPr>
          <w:rFonts w:ascii="Times New Roman" w:eastAsia="Times New Roman" w:hAnsi="Times New Roman" w:cs="Times New Roman"/>
          <w:sz w:val="24"/>
          <w:szCs w:val="24"/>
          <w:lang w:eastAsia="ru-RU"/>
        </w:rPr>
        <w:t>к</w:t>
      </w:r>
      <w:r w:rsidRPr="0045227A">
        <w:rPr>
          <w:rFonts w:ascii="Times New Roman" w:eastAsia="Times New Roman" w:hAnsi="Times New Roman" w:cs="Times New Roman"/>
          <w:sz w:val="24"/>
          <w:szCs w:val="24"/>
          <w:lang w:eastAsia="ru-RU"/>
        </w:rPr>
        <w:t>та, осуществляется органами исполнительной власти субъектов Российской Федерации,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3.2. В случае отказа в согласовании документации по планировке территории одного или нескольких органов исполнительной власти субъектов Российской Федерации, на терр</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ториях которых планируются строительство, реконструкция объекта регионального знач</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ния, утверждение документации по планировке территории осуществляется уполномоче</w:t>
      </w:r>
      <w:r w:rsidRPr="0045227A">
        <w:rPr>
          <w:rFonts w:ascii="Times New Roman" w:eastAsia="Times New Roman" w:hAnsi="Times New Roman" w:cs="Times New Roman"/>
          <w:sz w:val="24"/>
          <w:szCs w:val="24"/>
          <w:lang w:eastAsia="ru-RU"/>
        </w:rPr>
        <w:t>н</w:t>
      </w:r>
      <w:r w:rsidRPr="0045227A">
        <w:rPr>
          <w:rFonts w:ascii="Times New Roman" w:eastAsia="Times New Roman" w:hAnsi="Times New Roman" w:cs="Times New Roman"/>
          <w:sz w:val="24"/>
          <w:szCs w:val="24"/>
          <w:lang w:eastAsia="ru-RU"/>
        </w:rPr>
        <w:t>ным федеральным органом исполнительной власти с учетом результатов рассмотрения ра</w:t>
      </w:r>
      <w:r w:rsidRPr="0045227A">
        <w:rPr>
          <w:rFonts w:ascii="Times New Roman" w:eastAsia="Times New Roman" w:hAnsi="Times New Roman" w:cs="Times New Roman"/>
          <w:sz w:val="24"/>
          <w:szCs w:val="24"/>
          <w:lang w:eastAsia="ru-RU"/>
        </w:rPr>
        <w:t>з</w:t>
      </w:r>
      <w:r w:rsidRPr="0045227A">
        <w:rPr>
          <w:rFonts w:ascii="Times New Roman" w:eastAsia="Times New Roman" w:hAnsi="Times New Roman" w:cs="Times New Roman"/>
          <w:sz w:val="24"/>
          <w:szCs w:val="24"/>
          <w:lang w:eastAsia="ru-RU"/>
        </w:rPr>
        <w:t>ногласий согласительной комиссией, </w:t>
      </w:r>
      <w:hyperlink r:id="rId32" w:anchor="/document/71646916/entry/29" w:history="1">
        <w:r w:rsidRPr="0045227A">
          <w:rPr>
            <w:rFonts w:ascii="Times New Roman" w:eastAsia="Times New Roman" w:hAnsi="Times New Roman" w:cs="Times New Roman"/>
            <w:sz w:val="24"/>
            <w:szCs w:val="24"/>
            <w:lang w:eastAsia="ru-RU"/>
          </w:rPr>
          <w:t>требования</w:t>
        </w:r>
      </w:hyperlink>
      <w:r w:rsidRPr="0045227A">
        <w:rPr>
          <w:rFonts w:ascii="Times New Roman" w:eastAsia="Times New Roman" w:hAnsi="Times New Roman" w:cs="Times New Roman"/>
          <w:sz w:val="24"/>
          <w:szCs w:val="24"/>
          <w:lang w:eastAsia="ru-RU"/>
        </w:rPr>
        <w:t> к составу и порядку работы которой уст</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навливаются Правительством Российской Федерации.</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4. Уполномоченные органы местного самоуправления муниципального района пр</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нимают решение о подготовке документации по планировке территории, обеспечивают по</w:t>
      </w:r>
      <w:r w:rsidRPr="0045227A">
        <w:rPr>
          <w:rFonts w:ascii="Times New Roman" w:eastAsia="Times New Roman" w:hAnsi="Times New Roman" w:cs="Times New Roman"/>
          <w:sz w:val="24"/>
          <w:szCs w:val="24"/>
          <w:lang w:eastAsia="ru-RU"/>
        </w:rPr>
        <w:t>д</w:t>
      </w:r>
      <w:r w:rsidRPr="0045227A">
        <w:rPr>
          <w:rFonts w:ascii="Times New Roman" w:eastAsia="Times New Roman" w:hAnsi="Times New Roman" w:cs="Times New Roman"/>
          <w:sz w:val="24"/>
          <w:szCs w:val="24"/>
          <w:lang w:eastAsia="ru-RU"/>
        </w:rPr>
        <w:t>готовку документации по планировке территории, за исключением случаев, указанных в </w:t>
      </w:r>
      <w:hyperlink r:id="rId33" w:anchor="/document/57426998/entry/4511" w:history="1">
        <w:r w:rsidRPr="0045227A">
          <w:rPr>
            <w:rFonts w:ascii="Times New Roman" w:eastAsia="Times New Roman" w:hAnsi="Times New Roman" w:cs="Times New Roman"/>
            <w:sz w:val="24"/>
            <w:szCs w:val="24"/>
            <w:lang w:eastAsia="ru-RU"/>
          </w:rPr>
          <w:t>части 1.1</w:t>
        </w:r>
      </w:hyperlink>
      <w:r w:rsidRPr="0045227A">
        <w:rPr>
          <w:rFonts w:ascii="Times New Roman" w:eastAsia="Times New Roman" w:hAnsi="Times New Roman" w:cs="Times New Roman"/>
          <w:sz w:val="24"/>
          <w:szCs w:val="24"/>
          <w:lang w:eastAsia="ru-RU"/>
        </w:rPr>
        <w:t> настоящей статьи, и утверждают документацию по планировке территории, предусматривающую размещение объектов местного значения муниципального района и иных объектов капитального строительства, размещение которых планируется на территор</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ях двух и более поселений и (или) межселенной территории в границах муниципального района, за исключением случаев, указанных в </w:t>
      </w:r>
      <w:hyperlink r:id="rId34" w:anchor="/document/57426998/entry/4502" w:history="1">
        <w:r w:rsidRPr="0045227A">
          <w:rPr>
            <w:rFonts w:ascii="Times New Roman" w:eastAsia="Times New Roman" w:hAnsi="Times New Roman" w:cs="Times New Roman"/>
            <w:sz w:val="24"/>
            <w:szCs w:val="24"/>
            <w:lang w:eastAsia="ru-RU"/>
          </w:rPr>
          <w:t>частях 2 - 3.2</w:t>
        </w:r>
      </w:hyperlink>
      <w:r w:rsidRPr="0045227A">
        <w:rPr>
          <w:rFonts w:ascii="Times New Roman" w:eastAsia="Times New Roman" w:hAnsi="Times New Roman" w:cs="Times New Roman"/>
          <w:sz w:val="24"/>
          <w:szCs w:val="24"/>
          <w:lang w:eastAsia="ru-RU"/>
        </w:rPr>
        <w:t>, </w:t>
      </w:r>
      <w:hyperlink r:id="rId35" w:anchor="/document/57426998/entry/45041" w:history="1">
        <w:r w:rsidRPr="0045227A">
          <w:rPr>
            <w:rFonts w:ascii="Times New Roman" w:eastAsia="Times New Roman" w:hAnsi="Times New Roman" w:cs="Times New Roman"/>
            <w:sz w:val="24"/>
            <w:szCs w:val="24"/>
            <w:lang w:eastAsia="ru-RU"/>
          </w:rPr>
          <w:t>4.1</w:t>
        </w:r>
      </w:hyperlink>
      <w:r w:rsidRPr="0045227A">
        <w:rPr>
          <w:rFonts w:ascii="Times New Roman" w:eastAsia="Times New Roman" w:hAnsi="Times New Roman" w:cs="Times New Roman"/>
          <w:sz w:val="24"/>
          <w:szCs w:val="24"/>
          <w:lang w:eastAsia="ru-RU"/>
        </w:rPr>
        <w:t>, </w:t>
      </w:r>
      <w:hyperlink r:id="rId36" w:anchor="/document/57426998/entry/45042" w:history="1">
        <w:r w:rsidRPr="0045227A">
          <w:rPr>
            <w:rFonts w:ascii="Times New Roman" w:eastAsia="Times New Roman" w:hAnsi="Times New Roman" w:cs="Times New Roman"/>
            <w:sz w:val="24"/>
            <w:szCs w:val="24"/>
            <w:lang w:eastAsia="ru-RU"/>
          </w:rPr>
          <w:t>4.2</w:t>
        </w:r>
      </w:hyperlink>
      <w:r w:rsidRPr="0045227A">
        <w:rPr>
          <w:rFonts w:ascii="Times New Roman" w:eastAsia="Times New Roman" w:hAnsi="Times New Roman" w:cs="Times New Roman"/>
          <w:sz w:val="24"/>
          <w:szCs w:val="24"/>
          <w:lang w:eastAsia="ru-RU"/>
        </w:rPr>
        <w:t> настоящей статьи.</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4.1. Принятие решения о подготовке документации по планировке территории, обе</w:t>
      </w:r>
      <w:r w:rsidRPr="0045227A">
        <w:rPr>
          <w:rFonts w:ascii="Times New Roman" w:eastAsia="Times New Roman" w:hAnsi="Times New Roman" w:cs="Times New Roman"/>
          <w:sz w:val="24"/>
          <w:szCs w:val="24"/>
          <w:lang w:eastAsia="ru-RU"/>
        </w:rPr>
        <w:t>с</w:t>
      </w:r>
      <w:r w:rsidRPr="0045227A">
        <w:rPr>
          <w:rFonts w:ascii="Times New Roman" w:eastAsia="Times New Roman" w:hAnsi="Times New Roman" w:cs="Times New Roman"/>
          <w:sz w:val="24"/>
          <w:szCs w:val="24"/>
          <w:lang w:eastAsia="ru-RU"/>
        </w:rPr>
        <w:t>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м</w:t>
      </w:r>
      <w:r w:rsidRPr="0045227A">
        <w:rPr>
          <w:rFonts w:ascii="Times New Roman" w:eastAsia="Times New Roman" w:hAnsi="Times New Roman" w:cs="Times New Roman"/>
          <w:sz w:val="24"/>
          <w:szCs w:val="24"/>
          <w:lang w:eastAsia="ru-RU"/>
        </w:rPr>
        <w:t>у</w:t>
      </w:r>
      <w:r w:rsidRPr="0045227A">
        <w:rPr>
          <w:rFonts w:ascii="Times New Roman" w:eastAsia="Times New Roman" w:hAnsi="Times New Roman" w:cs="Times New Roman"/>
          <w:sz w:val="24"/>
          <w:szCs w:val="24"/>
          <w:lang w:eastAsia="ru-RU"/>
        </w:rPr>
        <w:t>ниципального района, городского округа, финансирование строительства, реконструкции которого осуществляется полностью за счет средств местного бюджета муниципального района, городского округа и размещение которого планируется на территориях двух и более муниципальных районов, городских округов, имеющих общую границу, в границах субъекта Российской Федерации, осуществляются органом местного самоуправления муниципального района или городского округа, за счет средств местных бюджетов которых планируется ф</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нансирование строительства, реконструкции такого объекта, по согласованию с иными м</w:t>
      </w:r>
      <w:r w:rsidRPr="0045227A">
        <w:rPr>
          <w:rFonts w:ascii="Times New Roman" w:eastAsia="Times New Roman" w:hAnsi="Times New Roman" w:cs="Times New Roman"/>
          <w:sz w:val="24"/>
          <w:szCs w:val="24"/>
          <w:lang w:eastAsia="ru-RU"/>
        </w:rPr>
        <w:t>у</w:t>
      </w:r>
      <w:r w:rsidRPr="0045227A">
        <w:rPr>
          <w:rFonts w:ascii="Times New Roman" w:eastAsia="Times New Roman" w:hAnsi="Times New Roman" w:cs="Times New Roman"/>
          <w:sz w:val="24"/>
          <w:szCs w:val="24"/>
          <w:lang w:eastAsia="ru-RU"/>
        </w:rPr>
        <w:t>ниципальными районами, городскими округами, на территориях которых планируются стр</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ительство, реконструкция такого объекта. Предоставление согласования или отказа в согл</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совании документации по планировке территории органу местного самоуправления муниц</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пального района или городского округа, за счет средств местных бюджетов которых план</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руется финансирование строительства, реконструкции такого объекта, осуществляется орг</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lastRenderedPageBreak/>
        <w:t>нами местного самоуправления муниципальных районов, городских округов, на территориях которых планируются строительство, реконструкция такого объекта, в течение двадцати р</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бочих дней со дня поступления им указанной документации.</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4.2. В случае отказа в согласовании документации по планировке территории одного или нескольких органов местного самоуправления муниципальных районов, городских окр</w:t>
      </w:r>
      <w:r w:rsidRPr="0045227A">
        <w:rPr>
          <w:rFonts w:ascii="Times New Roman" w:eastAsia="Times New Roman" w:hAnsi="Times New Roman" w:cs="Times New Roman"/>
          <w:sz w:val="24"/>
          <w:szCs w:val="24"/>
          <w:lang w:eastAsia="ru-RU"/>
        </w:rPr>
        <w:t>у</w:t>
      </w:r>
      <w:r w:rsidRPr="0045227A">
        <w:rPr>
          <w:rFonts w:ascii="Times New Roman" w:eastAsia="Times New Roman" w:hAnsi="Times New Roman" w:cs="Times New Roman"/>
          <w:sz w:val="24"/>
          <w:szCs w:val="24"/>
          <w:lang w:eastAsia="ru-RU"/>
        </w:rPr>
        <w:t>гов, на территориях которых планируются строительство, реконструкция объекта местного значения муниципального района, городского округа, утверждение документации по план</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ровке территории осуществляется уполномоченным органом исполнительной власти субъе</w:t>
      </w:r>
      <w:r w:rsidRPr="0045227A">
        <w:rPr>
          <w:rFonts w:ascii="Times New Roman" w:eastAsia="Times New Roman" w:hAnsi="Times New Roman" w:cs="Times New Roman"/>
          <w:sz w:val="24"/>
          <w:szCs w:val="24"/>
          <w:lang w:eastAsia="ru-RU"/>
        </w:rPr>
        <w:t>к</w:t>
      </w:r>
      <w:r w:rsidRPr="0045227A">
        <w:rPr>
          <w:rFonts w:ascii="Times New Roman" w:eastAsia="Times New Roman" w:hAnsi="Times New Roman" w:cs="Times New Roman"/>
          <w:sz w:val="24"/>
          <w:szCs w:val="24"/>
          <w:lang w:eastAsia="ru-RU"/>
        </w:rPr>
        <w:t>та Российской Федерации с учетом результатов рассмотрения разногласий согласительной комиссией, состав и порядок работы которой устанавливаются Правительством Российской Федерации.</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5. Органы местного самоуправления поселения, органы местного самоуправления г</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родского округа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ев, указанных в </w:t>
      </w:r>
      <w:hyperlink r:id="rId37" w:anchor="/document/57426998/entry/4511" w:history="1">
        <w:r w:rsidRPr="0045227A">
          <w:rPr>
            <w:rFonts w:ascii="Times New Roman" w:eastAsia="Times New Roman" w:hAnsi="Times New Roman" w:cs="Times New Roman"/>
            <w:sz w:val="24"/>
            <w:szCs w:val="24"/>
            <w:lang w:eastAsia="ru-RU"/>
          </w:rPr>
          <w:t>части 1.1</w:t>
        </w:r>
      </w:hyperlink>
      <w:r w:rsidRPr="0045227A">
        <w:rPr>
          <w:rFonts w:ascii="Times New Roman" w:eastAsia="Times New Roman" w:hAnsi="Times New Roman" w:cs="Times New Roman"/>
          <w:sz w:val="24"/>
          <w:szCs w:val="24"/>
          <w:lang w:eastAsia="ru-RU"/>
        </w:rPr>
        <w:t> настоящей статьи, и утверждают документацию по планировке территории в границах поселения, городского округа, за исключением случаев, указанных в </w:t>
      </w:r>
      <w:hyperlink r:id="rId38" w:anchor="/document/57426998/entry/4502" w:history="1">
        <w:r w:rsidRPr="0045227A">
          <w:rPr>
            <w:rFonts w:ascii="Times New Roman" w:eastAsia="Times New Roman" w:hAnsi="Times New Roman" w:cs="Times New Roman"/>
            <w:sz w:val="24"/>
            <w:szCs w:val="24"/>
            <w:lang w:eastAsia="ru-RU"/>
          </w:rPr>
          <w:t>частях 2 - 4.2</w:t>
        </w:r>
      </w:hyperlink>
      <w:r w:rsidRPr="0045227A">
        <w:rPr>
          <w:rFonts w:ascii="Times New Roman" w:eastAsia="Times New Roman" w:hAnsi="Times New Roman" w:cs="Times New Roman"/>
          <w:sz w:val="24"/>
          <w:szCs w:val="24"/>
          <w:lang w:eastAsia="ru-RU"/>
        </w:rPr>
        <w:t>, </w:t>
      </w:r>
      <w:hyperlink r:id="rId39" w:anchor="/document/57426998/entry/45052" w:history="1">
        <w:r w:rsidRPr="0045227A">
          <w:rPr>
            <w:rFonts w:ascii="Times New Roman" w:eastAsia="Times New Roman" w:hAnsi="Times New Roman" w:cs="Times New Roman"/>
            <w:sz w:val="24"/>
            <w:szCs w:val="24"/>
            <w:lang w:eastAsia="ru-RU"/>
          </w:rPr>
          <w:t>5.2</w:t>
        </w:r>
      </w:hyperlink>
      <w:r w:rsidRPr="0045227A">
        <w:rPr>
          <w:rFonts w:ascii="Times New Roman" w:eastAsia="Times New Roman" w:hAnsi="Times New Roman" w:cs="Times New Roman"/>
          <w:sz w:val="24"/>
          <w:szCs w:val="24"/>
          <w:lang w:eastAsia="ru-RU"/>
        </w:rPr>
        <w:t> настоящей статьи, с учетом особенностей, указанных в </w:t>
      </w:r>
      <w:hyperlink r:id="rId40" w:anchor="/document/57426998/entry/45051" w:history="1">
        <w:r w:rsidRPr="0045227A">
          <w:rPr>
            <w:rFonts w:ascii="Times New Roman" w:eastAsia="Times New Roman" w:hAnsi="Times New Roman" w:cs="Times New Roman"/>
            <w:sz w:val="24"/>
            <w:szCs w:val="24"/>
            <w:lang w:eastAsia="ru-RU"/>
          </w:rPr>
          <w:t>части 5.1</w:t>
        </w:r>
      </w:hyperlink>
      <w:r w:rsidRPr="0045227A">
        <w:rPr>
          <w:rFonts w:ascii="Times New Roman" w:eastAsia="Times New Roman" w:hAnsi="Times New Roman" w:cs="Times New Roman"/>
          <w:sz w:val="24"/>
          <w:szCs w:val="24"/>
          <w:lang w:eastAsia="ru-RU"/>
        </w:rPr>
        <w:t> настоящей статьи.</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5.1. Принятие решения о подготовке документации по планировке территории, обе</w:t>
      </w:r>
      <w:r w:rsidRPr="0045227A">
        <w:rPr>
          <w:rFonts w:ascii="Times New Roman" w:eastAsia="Times New Roman" w:hAnsi="Times New Roman" w:cs="Times New Roman"/>
          <w:sz w:val="24"/>
          <w:szCs w:val="24"/>
          <w:lang w:eastAsia="ru-RU"/>
        </w:rPr>
        <w:t>с</w:t>
      </w:r>
      <w:r w:rsidRPr="0045227A">
        <w:rPr>
          <w:rFonts w:ascii="Times New Roman" w:eastAsia="Times New Roman" w:hAnsi="Times New Roman" w:cs="Times New Roman"/>
          <w:sz w:val="24"/>
          <w:szCs w:val="24"/>
          <w:lang w:eastAsia="ru-RU"/>
        </w:rPr>
        <w:t>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селения, финансирование строительства, реконструкции которого осуществляется полн</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органом местного самоуправления поселения, за счет средств мес</w:t>
      </w:r>
      <w:r w:rsidRPr="0045227A">
        <w:rPr>
          <w:rFonts w:ascii="Times New Roman" w:eastAsia="Times New Roman" w:hAnsi="Times New Roman" w:cs="Times New Roman"/>
          <w:sz w:val="24"/>
          <w:szCs w:val="24"/>
          <w:lang w:eastAsia="ru-RU"/>
        </w:rPr>
        <w:t>т</w:t>
      </w:r>
      <w:r w:rsidRPr="0045227A">
        <w:rPr>
          <w:rFonts w:ascii="Times New Roman" w:eastAsia="Times New Roman" w:hAnsi="Times New Roman" w:cs="Times New Roman"/>
          <w:sz w:val="24"/>
          <w:szCs w:val="24"/>
          <w:lang w:eastAsia="ru-RU"/>
        </w:rPr>
        <w:t>ного бюджета которого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селения, за счет средств местного бюджета которого планируется финансирование стро</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w:t>
      </w:r>
      <w:r w:rsidRPr="0045227A">
        <w:rPr>
          <w:rFonts w:ascii="Times New Roman" w:eastAsia="Times New Roman" w:hAnsi="Times New Roman" w:cs="Times New Roman"/>
          <w:sz w:val="24"/>
          <w:szCs w:val="24"/>
          <w:lang w:eastAsia="ru-RU"/>
        </w:rPr>
        <w:t>ъ</w:t>
      </w:r>
      <w:r w:rsidRPr="0045227A">
        <w:rPr>
          <w:rFonts w:ascii="Times New Roman" w:eastAsia="Times New Roman" w:hAnsi="Times New Roman" w:cs="Times New Roman"/>
          <w:sz w:val="24"/>
          <w:szCs w:val="24"/>
          <w:lang w:eastAsia="ru-RU"/>
        </w:rPr>
        <w:t>екта, в течение двадцати рабочих дней со дня поступления им указанной документации.</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5.2. 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w:t>
      </w:r>
      <w:r w:rsidRPr="0045227A">
        <w:rPr>
          <w:rFonts w:ascii="Times New Roman" w:eastAsia="Times New Roman" w:hAnsi="Times New Roman" w:cs="Times New Roman"/>
          <w:sz w:val="24"/>
          <w:szCs w:val="24"/>
          <w:lang w:eastAsia="ru-RU"/>
        </w:rPr>
        <w:t>р</w:t>
      </w:r>
      <w:r w:rsidRPr="0045227A">
        <w:rPr>
          <w:rFonts w:ascii="Times New Roman" w:eastAsia="Times New Roman" w:hAnsi="Times New Roman" w:cs="Times New Roman"/>
          <w:sz w:val="24"/>
          <w:szCs w:val="24"/>
          <w:lang w:eastAsia="ru-RU"/>
        </w:rPr>
        <w:t>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ра</w:t>
      </w:r>
      <w:r w:rsidRPr="0045227A">
        <w:rPr>
          <w:rFonts w:ascii="Times New Roman" w:eastAsia="Times New Roman" w:hAnsi="Times New Roman" w:cs="Times New Roman"/>
          <w:sz w:val="24"/>
          <w:szCs w:val="24"/>
          <w:lang w:eastAsia="ru-RU"/>
        </w:rPr>
        <w:t>з</w:t>
      </w:r>
      <w:r w:rsidRPr="0045227A">
        <w:rPr>
          <w:rFonts w:ascii="Times New Roman" w:eastAsia="Times New Roman" w:hAnsi="Times New Roman" w:cs="Times New Roman"/>
          <w:sz w:val="24"/>
          <w:szCs w:val="24"/>
          <w:lang w:eastAsia="ru-RU"/>
        </w:rPr>
        <w:t>ногласий согласительной комиссией, состав и порядок работы которой устанавливаются Правительством Российской Федерации.</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6. Не допускается осуществлять подготовку документации по планировке территории (за исключением случая, предусмотренного </w:t>
      </w:r>
      <w:hyperlink r:id="rId41" w:anchor="/document/57426998/entry/1806" w:history="1">
        <w:r w:rsidRPr="0045227A">
          <w:rPr>
            <w:rFonts w:ascii="Times New Roman" w:eastAsia="Times New Roman" w:hAnsi="Times New Roman" w:cs="Times New Roman"/>
            <w:sz w:val="24"/>
            <w:szCs w:val="24"/>
            <w:lang w:eastAsia="ru-RU"/>
          </w:rPr>
          <w:t>частью 6 статьи 18</w:t>
        </w:r>
      </w:hyperlink>
      <w:r w:rsidRPr="0045227A">
        <w:rPr>
          <w:rFonts w:ascii="Times New Roman" w:eastAsia="Times New Roman" w:hAnsi="Times New Roman" w:cs="Times New Roman"/>
          <w:sz w:val="24"/>
          <w:szCs w:val="24"/>
          <w:lang w:eastAsia="ru-RU"/>
        </w:rPr>
        <w:t> Градостроительного кодекса РФ), предусматривающей размещение объектов федерального значения в областях, указа</w:t>
      </w:r>
      <w:r w:rsidRPr="0045227A">
        <w:rPr>
          <w:rFonts w:ascii="Times New Roman" w:eastAsia="Times New Roman" w:hAnsi="Times New Roman" w:cs="Times New Roman"/>
          <w:sz w:val="24"/>
          <w:szCs w:val="24"/>
          <w:lang w:eastAsia="ru-RU"/>
        </w:rPr>
        <w:t>н</w:t>
      </w:r>
      <w:r w:rsidRPr="0045227A">
        <w:rPr>
          <w:rFonts w:ascii="Times New Roman" w:eastAsia="Times New Roman" w:hAnsi="Times New Roman" w:cs="Times New Roman"/>
          <w:sz w:val="24"/>
          <w:szCs w:val="24"/>
          <w:lang w:eastAsia="ru-RU"/>
        </w:rPr>
        <w:t>ных в </w:t>
      </w:r>
      <w:hyperlink r:id="rId42" w:anchor="/document/57426998/entry/1001" w:history="1">
        <w:r w:rsidRPr="0045227A">
          <w:rPr>
            <w:rFonts w:ascii="Times New Roman" w:eastAsia="Times New Roman" w:hAnsi="Times New Roman" w:cs="Times New Roman"/>
            <w:sz w:val="24"/>
            <w:szCs w:val="24"/>
            <w:lang w:eastAsia="ru-RU"/>
          </w:rPr>
          <w:t>части 1 статьи 10</w:t>
        </w:r>
      </w:hyperlink>
      <w:r w:rsidRPr="0045227A">
        <w:rPr>
          <w:rFonts w:ascii="Times New Roman" w:eastAsia="Times New Roman" w:hAnsi="Times New Roman" w:cs="Times New Roman"/>
          <w:sz w:val="24"/>
          <w:szCs w:val="24"/>
          <w:lang w:eastAsia="ru-RU"/>
        </w:rPr>
        <w:t> Градостроительного кодекса РФ, объектов регионального значения в областях, указанных в </w:t>
      </w:r>
      <w:hyperlink r:id="rId43" w:anchor="/document/57426998/entry/1403" w:history="1">
        <w:r w:rsidRPr="0045227A">
          <w:rPr>
            <w:rFonts w:ascii="Times New Roman" w:eastAsia="Times New Roman" w:hAnsi="Times New Roman" w:cs="Times New Roman"/>
            <w:sz w:val="24"/>
            <w:szCs w:val="24"/>
            <w:lang w:eastAsia="ru-RU"/>
          </w:rPr>
          <w:t>части 3 статьи 14</w:t>
        </w:r>
      </w:hyperlink>
      <w:r w:rsidRPr="0045227A">
        <w:rPr>
          <w:rFonts w:ascii="Times New Roman" w:eastAsia="Times New Roman" w:hAnsi="Times New Roman" w:cs="Times New Roman"/>
          <w:sz w:val="24"/>
          <w:szCs w:val="24"/>
          <w:lang w:eastAsia="ru-RU"/>
        </w:rPr>
        <w:t> Градостроительного кодекса РФ, объектов местного значения муниципального района в областях, указанных в </w:t>
      </w:r>
      <w:hyperlink r:id="rId44" w:anchor="/document/57426998/entry/19031" w:history="1">
        <w:r w:rsidRPr="0045227A">
          <w:rPr>
            <w:rFonts w:ascii="Times New Roman" w:eastAsia="Times New Roman" w:hAnsi="Times New Roman" w:cs="Times New Roman"/>
            <w:sz w:val="24"/>
            <w:szCs w:val="24"/>
            <w:lang w:eastAsia="ru-RU"/>
          </w:rPr>
          <w:t>пункте 1 части 3 статьи 19</w:t>
        </w:r>
      </w:hyperlink>
      <w:r w:rsidRPr="0045227A">
        <w:rPr>
          <w:rFonts w:ascii="Times New Roman" w:eastAsia="Times New Roman" w:hAnsi="Times New Roman" w:cs="Times New Roman"/>
          <w:sz w:val="24"/>
          <w:szCs w:val="24"/>
          <w:lang w:eastAsia="ru-RU"/>
        </w:rPr>
        <w:t> Градостроительного кодекса РФ, объектов местного значения поселения, городского округа в областях, указанных в </w:t>
      </w:r>
      <w:hyperlink r:id="rId45" w:anchor="/document/57426998/entry/23051" w:history="1">
        <w:r w:rsidRPr="0045227A">
          <w:rPr>
            <w:rFonts w:ascii="Times New Roman" w:eastAsia="Times New Roman" w:hAnsi="Times New Roman" w:cs="Times New Roman"/>
            <w:sz w:val="24"/>
            <w:szCs w:val="24"/>
            <w:lang w:eastAsia="ru-RU"/>
          </w:rPr>
          <w:t>пункте 1 части 5 статьи 23</w:t>
        </w:r>
      </w:hyperlink>
      <w:r w:rsidRPr="0045227A">
        <w:rPr>
          <w:rFonts w:ascii="Times New Roman" w:eastAsia="Times New Roman" w:hAnsi="Times New Roman" w:cs="Times New Roman"/>
          <w:sz w:val="24"/>
          <w:szCs w:val="24"/>
          <w:lang w:eastAsia="ru-RU"/>
        </w:rPr>
        <w:t> Градостроительного кодекса РФ, если размещение таких объектов не предусмотрено соответственно документами территор</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ального планирования Российской Федерации в областях, указанных в части 1 статьи 10 Градостроительного кодекса РФ, документами территориального планирования субъекта Российской Федерации в областях, указанных в части 3 статьи 14 Градостроительного к</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lastRenderedPageBreak/>
        <w:t>декса РФ, документами территориального планирования муниципального района в областях, указанных в пункте 1 части 3 статьи 19 Градостроительного кодекса РФ, документами те</w:t>
      </w:r>
      <w:r w:rsidRPr="0045227A">
        <w:rPr>
          <w:rFonts w:ascii="Times New Roman" w:eastAsia="Times New Roman" w:hAnsi="Times New Roman" w:cs="Times New Roman"/>
          <w:sz w:val="24"/>
          <w:szCs w:val="24"/>
          <w:lang w:eastAsia="ru-RU"/>
        </w:rPr>
        <w:t>р</w:t>
      </w:r>
      <w:r w:rsidRPr="0045227A">
        <w:rPr>
          <w:rFonts w:ascii="Times New Roman" w:eastAsia="Times New Roman" w:hAnsi="Times New Roman" w:cs="Times New Roman"/>
          <w:sz w:val="24"/>
          <w:szCs w:val="24"/>
          <w:lang w:eastAsia="ru-RU"/>
        </w:rPr>
        <w:t>риториального планирования поселений, городских округов в областях, указанных в пункте 1 части 5 статьи 23 Градостроительного кодекса РФ.</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7. В случае принятия решения о подготовке документации по планировке территории уполномоченный федеральный орган исполнительной власти, орган исполнительной власти субъекта Российской Федерации, орган местного самоуправления муниципального района, заинтересованное лицо, указанное в </w:t>
      </w:r>
      <w:hyperlink r:id="rId46" w:anchor="/document/57426998/entry/4511" w:history="1">
        <w:r w:rsidRPr="0045227A">
          <w:rPr>
            <w:rFonts w:ascii="Times New Roman" w:eastAsia="Times New Roman" w:hAnsi="Times New Roman" w:cs="Times New Roman"/>
            <w:sz w:val="24"/>
            <w:szCs w:val="24"/>
            <w:lang w:eastAsia="ru-RU"/>
          </w:rPr>
          <w:t>части 1.1</w:t>
        </w:r>
      </w:hyperlink>
      <w:r w:rsidRPr="0045227A">
        <w:rPr>
          <w:rFonts w:ascii="Times New Roman" w:eastAsia="Times New Roman" w:hAnsi="Times New Roman" w:cs="Times New Roman"/>
          <w:sz w:val="24"/>
          <w:szCs w:val="24"/>
          <w:lang w:eastAsia="ru-RU"/>
        </w:rPr>
        <w:t> настоящей статьи, в течение десяти дней со дня принятия такого решения направляют уведомление о принятом решении главе посел</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ния, главе городского округа, применительно к территориям которых принято такое реш</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ние.</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8. Подготовка документации по планировке территории осуществляется уполном</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ченными органами исполнительной власти, органами местного самоуправления самосто</w:t>
      </w:r>
      <w:r w:rsidRPr="0045227A">
        <w:rPr>
          <w:rFonts w:ascii="Times New Roman" w:eastAsia="Times New Roman" w:hAnsi="Times New Roman" w:cs="Times New Roman"/>
          <w:sz w:val="24"/>
          <w:szCs w:val="24"/>
          <w:lang w:eastAsia="ru-RU"/>
        </w:rPr>
        <w:t>я</w:t>
      </w:r>
      <w:r w:rsidRPr="0045227A">
        <w:rPr>
          <w:rFonts w:ascii="Times New Roman" w:eastAsia="Times New Roman" w:hAnsi="Times New Roman" w:cs="Times New Roman"/>
          <w:sz w:val="24"/>
          <w:szCs w:val="24"/>
          <w:lang w:eastAsia="ru-RU"/>
        </w:rPr>
        <w:t>тельно,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w:t>
      </w:r>
      <w:hyperlink r:id="rId47" w:anchor="/document/70353464/entry/2" w:history="1">
        <w:r w:rsidRPr="0045227A">
          <w:rPr>
            <w:rFonts w:ascii="Times New Roman" w:eastAsia="Times New Roman" w:hAnsi="Times New Roman" w:cs="Times New Roman"/>
            <w:sz w:val="24"/>
            <w:szCs w:val="24"/>
            <w:lang w:eastAsia="ru-RU"/>
          </w:rPr>
          <w:t>законодательством</w:t>
        </w:r>
      </w:hyperlink>
      <w:r w:rsidRPr="0045227A">
        <w:rPr>
          <w:rFonts w:ascii="Times New Roman" w:eastAsia="Times New Roman" w:hAnsi="Times New Roman" w:cs="Times New Roman"/>
          <w:sz w:val="24"/>
          <w:szCs w:val="24"/>
          <w:lang w:eastAsia="ru-RU"/>
        </w:rPr>
        <w:t>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w:t>
      </w:r>
      <w:hyperlink r:id="rId48" w:anchor="/document/57426998/entry/4511" w:history="1">
        <w:r w:rsidRPr="0045227A">
          <w:rPr>
            <w:rFonts w:ascii="Times New Roman" w:eastAsia="Times New Roman" w:hAnsi="Times New Roman" w:cs="Times New Roman"/>
            <w:sz w:val="24"/>
            <w:szCs w:val="24"/>
            <w:lang w:eastAsia="ru-RU"/>
          </w:rPr>
          <w:t>частью 1.1</w:t>
        </w:r>
      </w:hyperlink>
      <w:r w:rsidRPr="0045227A">
        <w:rPr>
          <w:rFonts w:ascii="Times New Roman" w:eastAsia="Times New Roman" w:hAnsi="Times New Roman" w:cs="Times New Roman"/>
          <w:sz w:val="24"/>
          <w:szCs w:val="24"/>
          <w:lang w:eastAsia="ru-RU"/>
        </w:rPr>
        <w:t> настоящей статьи. Подготовка докуме</w:t>
      </w:r>
      <w:r w:rsidRPr="0045227A">
        <w:rPr>
          <w:rFonts w:ascii="Times New Roman" w:eastAsia="Times New Roman" w:hAnsi="Times New Roman" w:cs="Times New Roman"/>
          <w:sz w:val="24"/>
          <w:szCs w:val="24"/>
          <w:lang w:eastAsia="ru-RU"/>
        </w:rPr>
        <w:t>н</w:t>
      </w:r>
      <w:r w:rsidRPr="0045227A">
        <w:rPr>
          <w:rFonts w:ascii="Times New Roman" w:eastAsia="Times New Roman" w:hAnsi="Times New Roman" w:cs="Times New Roman"/>
          <w:sz w:val="24"/>
          <w:szCs w:val="24"/>
          <w:lang w:eastAsia="ru-RU"/>
        </w:rPr>
        <w:t>тации по планировке территории, в том числе предусматривающей размещение объектов ф</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8.1. Порядок подготовки и утверждения проекта планировки территории в отношении территорий исторических поселений федерального и регионального значения устанавливае</w:t>
      </w:r>
      <w:r w:rsidRPr="0045227A">
        <w:rPr>
          <w:rFonts w:ascii="Times New Roman" w:eastAsia="Times New Roman" w:hAnsi="Times New Roman" w:cs="Times New Roman"/>
          <w:sz w:val="24"/>
          <w:szCs w:val="24"/>
          <w:lang w:eastAsia="ru-RU"/>
        </w:rPr>
        <w:t>т</w:t>
      </w:r>
      <w:r w:rsidRPr="0045227A">
        <w:rPr>
          <w:rFonts w:ascii="Times New Roman" w:eastAsia="Times New Roman" w:hAnsi="Times New Roman" w:cs="Times New Roman"/>
          <w:sz w:val="24"/>
          <w:szCs w:val="24"/>
          <w:lang w:eastAsia="ru-RU"/>
        </w:rPr>
        <w:t>ся соответственно Правительством Российской Федерации, законами или иными нормати</w:t>
      </w:r>
      <w:r w:rsidRPr="0045227A">
        <w:rPr>
          <w:rFonts w:ascii="Times New Roman" w:eastAsia="Times New Roman" w:hAnsi="Times New Roman" w:cs="Times New Roman"/>
          <w:sz w:val="24"/>
          <w:szCs w:val="24"/>
          <w:lang w:eastAsia="ru-RU"/>
        </w:rPr>
        <w:t>в</w:t>
      </w:r>
      <w:r w:rsidRPr="0045227A">
        <w:rPr>
          <w:rFonts w:ascii="Times New Roman" w:eastAsia="Times New Roman" w:hAnsi="Times New Roman" w:cs="Times New Roman"/>
          <w:sz w:val="24"/>
          <w:szCs w:val="24"/>
          <w:lang w:eastAsia="ru-RU"/>
        </w:rPr>
        <w:t>ными правовыми актами субъектов Российской Федерации.</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8.2. Особенности подготовки документации по планировке территории лицами, ук</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занными в </w:t>
      </w:r>
      <w:hyperlink r:id="rId49" w:anchor="/document/57426998/entry/46903" w:history="1">
        <w:r w:rsidRPr="0045227A">
          <w:rPr>
            <w:rFonts w:ascii="Times New Roman" w:eastAsia="Times New Roman" w:hAnsi="Times New Roman" w:cs="Times New Roman"/>
            <w:sz w:val="24"/>
            <w:szCs w:val="24"/>
            <w:lang w:eastAsia="ru-RU"/>
          </w:rPr>
          <w:t>части 3 статьи 46.9</w:t>
        </w:r>
      </w:hyperlink>
      <w:r w:rsidRPr="0045227A">
        <w:rPr>
          <w:rFonts w:ascii="Times New Roman" w:eastAsia="Times New Roman" w:hAnsi="Times New Roman" w:cs="Times New Roman"/>
          <w:sz w:val="24"/>
          <w:szCs w:val="24"/>
          <w:lang w:eastAsia="ru-RU"/>
        </w:rPr>
        <w:t> Градостроительного кодекса РФ, и лицами, с которыми з</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ключен договор о комплексном развитии территории по инициативе органа местного сам</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управления, устанавливаются соответственно </w:t>
      </w:r>
      <w:hyperlink r:id="rId50" w:anchor="/document/57426998/entry/469" w:history="1">
        <w:r w:rsidRPr="0045227A">
          <w:rPr>
            <w:rFonts w:ascii="Times New Roman" w:eastAsia="Times New Roman" w:hAnsi="Times New Roman" w:cs="Times New Roman"/>
            <w:sz w:val="24"/>
            <w:szCs w:val="24"/>
            <w:lang w:eastAsia="ru-RU"/>
          </w:rPr>
          <w:t>статьей 46.9</w:t>
        </w:r>
      </w:hyperlink>
      <w:r w:rsidRPr="0045227A">
        <w:rPr>
          <w:rFonts w:ascii="Times New Roman" w:eastAsia="Times New Roman" w:hAnsi="Times New Roman" w:cs="Times New Roman"/>
          <w:sz w:val="24"/>
          <w:szCs w:val="24"/>
          <w:lang w:eastAsia="ru-RU"/>
        </w:rPr>
        <w:t> и </w:t>
      </w:r>
      <w:hyperlink r:id="rId51" w:anchor="/document/57426998/entry/4610" w:history="1">
        <w:r w:rsidRPr="0045227A">
          <w:rPr>
            <w:rFonts w:ascii="Times New Roman" w:eastAsia="Times New Roman" w:hAnsi="Times New Roman" w:cs="Times New Roman"/>
            <w:sz w:val="24"/>
            <w:szCs w:val="24"/>
            <w:lang w:eastAsia="ru-RU"/>
          </w:rPr>
          <w:t>статьей 46.10</w:t>
        </w:r>
      </w:hyperlink>
      <w:r w:rsidRPr="0045227A">
        <w:rPr>
          <w:rFonts w:ascii="Times New Roman" w:eastAsia="Times New Roman" w:hAnsi="Times New Roman" w:cs="Times New Roman"/>
          <w:sz w:val="24"/>
          <w:szCs w:val="24"/>
          <w:lang w:eastAsia="ru-RU"/>
        </w:rPr>
        <w:t> Градостроительного кодекса РФ.</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9.1. Утверждение документации по планировке территории, предназначенной для с</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здания особой экономической зоны, осуществляется органами управления особыми экон</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мическими зонами.</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10. Подготовка документации по планировке территории осуществляется на основ</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нии документов </w:t>
      </w:r>
      <w:hyperlink r:id="rId52" w:anchor="/document/57426998/entry/102" w:history="1">
        <w:r w:rsidRPr="0045227A">
          <w:rPr>
            <w:rFonts w:ascii="Times New Roman" w:eastAsia="Times New Roman" w:hAnsi="Times New Roman" w:cs="Times New Roman"/>
            <w:sz w:val="24"/>
            <w:szCs w:val="24"/>
            <w:lang w:eastAsia="ru-RU"/>
          </w:rPr>
          <w:t>территориального планирования</w:t>
        </w:r>
      </w:hyperlink>
      <w:r w:rsidRPr="0045227A">
        <w:rPr>
          <w:rFonts w:ascii="Times New Roman" w:eastAsia="Times New Roman" w:hAnsi="Times New Roman" w:cs="Times New Roman"/>
          <w:sz w:val="24"/>
          <w:szCs w:val="24"/>
          <w:lang w:eastAsia="ru-RU"/>
        </w:rPr>
        <w:t>,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тивами градостроительного проектирования, требованиями технических регламентов, сводов правил с учетом материалов и результатов инженерных изысканий, границ территорий об</w:t>
      </w:r>
      <w:r w:rsidRPr="0045227A">
        <w:rPr>
          <w:rFonts w:ascii="Times New Roman" w:eastAsia="Times New Roman" w:hAnsi="Times New Roman" w:cs="Times New Roman"/>
          <w:sz w:val="24"/>
          <w:szCs w:val="24"/>
          <w:lang w:eastAsia="ru-RU"/>
        </w:rPr>
        <w:t>ъ</w:t>
      </w:r>
      <w:r w:rsidRPr="0045227A">
        <w:rPr>
          <w:rFonts w:ascii="Times New Roman" w:eastAsia="Times New Roman" w:hAnsi="Times New Roman" w:cs="Times New Roman"/>
          <w:sz w:val="24"/>
          <w:szCs w:val="24"/>
          <w:lang w:eastAsia="ru-RU"/>
        </w:rPr>
        <w:t>ектов культурного наследия, включенных в единый государственный реестр объектов кул</w:t>
      </w:r>
      <w:r w:rsidRPr="0045227A">
        <w:rPr>
          <w:rFonts w:ascii="Times New Roman" w:eastAsia="Times New Roman" w:hAnsi="Times New Roman" w:cs="Times New Roman"/>
          <w:sz w:val="24"/>
          <w:szCs w:val="24"/>
          <w:lang w:eastAsia="ru-RU"/>
        </w:rPr>
        <w:t>ь</w:t>
      </w:r>
      <w:r w:rsidRPr="0045227A">
        <w:rPr>
          <w:rFonts w:ascii="Times New Roman" w:eastAsia="Times New Roman" w:hAnsi="Times New Roman" w:cs="Times New Roman"/>
          <w:sz w:val="24"/>
          <w:szCs w:val="24"/>
          <w:lang w:eastAsia="ru-RU"/>
        </w:rPr>
        <w:t>турного наследия (памятников истории и культуры) народов Российской Федерации, границ территорий выявленных объектов культурного наследия, границ </w:t>
      </w:r>
      <w:hyperlink r:id="rId53" w:anchor="/document/57426998/entry/104" w:history="1">
        <w:r w:rsidRPr="0045227A">
          <w:rPr>
            <w:rFonts w:ascii="Times New Roman" w:eastAsia="Times New Roman" w:hAnsi="Times New Roman" w:cs="Times New Roman"/>
            <w:sz w:val="24"/>
            <w:szCs w:val="24"/>
            <w:lang w:eastAsia="ru-RU"/>
          </w:rPr>
          <w:t>зон с особыми условиями использования территорий</w:t>
        </w:r>
      </w:hyperlink>
      <w:r w:rsidRPr="0045227A">
        <w:rPr>
          <w:rFonts w:ascii="Times New Roman" w:eastAsia="Times New Roman" w:hAnsi="Times New Roman" w:cs="Times New Roman"/>
          <w:sz w:val="24"/>
          <w:szCs w:val="24"/>
          <w:lang w:eastAsia="ru-RU"/>
        </w:rPr>
        <w:t>.</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10.1. Лица, указанные в </w:t>
      </w:r>
      <w:hyperlink r:id="rId54" w:anchor="/document/57426998/entry/45113" w:history="1">
        <w:r w:rsidRPr="0045227A">
          <w:rPr>
            <w:rFonts w:ascii="Times New Roman" w:eastAsia="Times New Roman" w:hAnsi="Times New Roman" w:cs="Times New Roman"/>
            <w:sz w:val="24"/>
            <w:szCs w:val="24"/>
            <w:lang w:eastAsia="ru-RU"/>
          </w:rPr>
          <w:t>пунктах 3</w:t>
        </w:r>
      </w:hyperlink>
      <w:r w:rsidRPr="0045227A">
        <w:rPr>
          <w:rFonts w:ascii="Times New Roman" w:eastAsia="Times New Roman" w:hAnsi="Times New Roman" w:cs="Times New Roman"/>
          <w:sz w:val="24"/>
          <w:szCs w:val="24"/>
          <w:lang w:eastAsia="ru-RU"/>
        </w:rPr>
        <w:t> и </w:t>
      </w:r>
      <w:hyperlink r:id="rId55" w:anchor="/document/57426998/entry/45114" w:history="1">
        <w:r w:rsidRPr="0045227A">
          <w:rPr>
            <w:rFonts w:ascii="Times New Roman" w:eastAsia="Times New Roman" w:hAnsi="Times New Roman" w:cs="Times New Roman"/>
            <w:sz w:val="24"/>
            <w:szCs w:val="24"/>
            <w:lang w:eastAsia="ru-RU"/>
          </w:rPr>
          <w:t>4 части 1.1</w:t>
        </w:r>
      </w:hyperlink>
      <w:r w:rsidRPr="0045227A">
        <w:rPr>
          <w:rFonts w:ascii="Times New Roman" w:eastAsia="Times New Roman" w:hAnsi="Times New Roman" w:cs="Times New Roman"/>
          <w:sz w:val="24"/>
          <w:szCs w:val="24"/>
          <w:lang w:eastAsia="ru-RU"/>
        </w:rPr>
        <w:t> настоящей статьи, осуществляют по</w:t>
      </w:r>
      <w:r w:rsidRPr="0045227A">
        <w:rPr>
          <w:rFonts w:ascii="Times New Roman" w:eastAsia="Times New Roman" w:hAnsi="Times New Roman" w:cs="Times New Roman"/>
          <w:sz w:val="24"/>
          <w:szCs w:val="24"/>
          <w:lang w:eastAsia="ru-RU"/>
        </w:rPr>
        <w:t>д</w:t>
      </w:r>
      <w:r w:rsidRPr="0045227A">
        <w:rPr>
          <w:rFonts w:ascii="Times New Roman" w:eastAsia="Times New Roman" w:hAnsi="Times New Roman" w:cs="Times New Roman"/>
          <w:sz w:val="24"/>
          <w:szCs w:val="24"/>
          <w:lang w:eastAsia="ru-RU"/>
        </w:rPr>
        <w:t>готовку документации по планировке территории в соответствии с требованиями, указанн</w:t>
      </w:r>
      <w:r w:rsidRPr="0045227A">
        <w:rPr>
          <w:rFonts w:ascii="Times New Roman" w:eastAsia="Times New Roman" w:hAnsi="Times New Roman" w:cs="Times New Roman"/>
          <w:sz w:val="24"/>
          <w:szCs w:val="24"/>
          <w:lang w:eastAsia="ru-RU"/>
        </w:rPr>
        <w:t>ы</w:t>
      </w:r>
      <w:r w:rsidRPr="0045227A">
        <w:rPr>
          <w:rFonts w:ascii="Times New Roman" w:eastAsia="Times New Roman" w:hAnsi="Times New Roman" w:cs="Times New Roman"/>
          <w:sz w:val="24"/>
          <w:szCs w:val="24"/>
          <w:lang w:eastAsia="ru-RU"/>
        </w:rPr>
        <w:t>ми в </w:t>
      </w:r>
      <w:hyperlink r:id="rId56" w:anchor="/document/57426998/entry/45010" w:history="1">
        <w:r w:rsidRPr="0045227A">
          <w:rPr>
            <w:rFonts w:ascii="Times New Roman" w:eastAsia="Times New Roman" w:hAnsi="Times New Roman" w:cs="Times New Roman"/>
            <w:sz w:val="24"/>
            <w:szCs w:val="24"/>
            <w:lang w:eastAsia="ru-RU"/>
          </w:rPr>
          <w:t>части 10</w:t>
        </w:r>
      </w:hyperlink>
      <w:r w:rsidRPr="0045227A">
        <w:rPr>
          <w:rFonts w:ascii="Times New Roman" w:eastAsia="Times New Roman" w:hAnsi="Times New Roman" w:cs="Times New Roman"/>
          <w:sz w:val="24"/>
          <w:szCs w:val="24"/>
          <w:lang w:eastAsia="ru-RU"/>
        </w:rPr>
        <w:t> настоящей статьи, и направляют такую документацию для утверждения соо</w:t>
      </w:r>
      <w:r w:rsidRPr="0045227A">
        <w:rPr>
          <w:rFonts w:ascii="Times New Roman" w:eastAsia="Times New Roman" w:hAnsi="Times New Roman" w:cs="Times New Roman"/>
          <w:sz w:val="24"/>
          <w:szCs w:val="24"/>
          <w:lang w:eastAsia="ru-RU"/>
        </w:rPr>
        <w:t>т</w:t>
      </w:r>
      <w:r w:rsidRPr="0045227A">
        <w:rPr>
          <w:rFonts w:ascii="Times New Roman" w:eastAsia="Times New Roman" w:hAnsi="Times New Roman" w:cs="Times New Roman"/>
          <w:sz w:val="24"/>
          <w:szCs w:val="24"/>
          <w:lang w:eastAsia="ru-RU"/>
        </w:rPr>
        <w:t>ветственно в уполномоченные федеральные органы исполнительной власти, органы испо</w:t>
      </w:r>
      <w:r w:rsidRPr="0045227A">
        <w:rPr>
          <w:rFonts w:ascii="Times New Roman" w:eastAsia="Times New Roman" w:hAnsi="Times New Roman" w:cs="Times New Roman"/>
          <w:sz w:val="24"/>
          <w:szCs w:val="24"/>
          <w:lang w:eastAsia="ru-RU"/>
        </w:rPr>
        <w:t>л</w:t>
      </w:r>
      <w:r w:rsidRPr="0045227A">
        <w:rPr>
          <w:rFonts w:ascii="Times New Roman" w:eastAsia="Times New Roman" w:hAnsi="Times New Roman" w:cs="Times New Roman"/>
          <w:sz w:val="24"/>
          <w:szCs w:val="24"/>
          <w:lang w:eastAsia="ru-RU"/>
        </w:rPr>
        <w:t>нительной власти субъекта Российской Федерации, органы местного самоуправления, ук</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занные в </w:t>
      </w:r>
      <w:hyperlink r:id="rId57" w:anchor="/document/57426998/entry/4502" w:history="1">
        <w:r w:rsidRPr="0045227A">
          <w:rPr>
            <w:rFonts w:ascii="Times New Roman" w:eastAsia="Times New Roman" w:hAnsi="Times New Roman" w:cs="Times New Roman"/>
            <w:sz w:val="24"/>
            <w:szCs w:val="24"/>
            <w:lang w:eastAsia="ru-RU"/>
          </w:rPr>
          <w:t>частях 2 - 5.2</w:t>
        </w:r>
      </w:hyperlink>
      <w:r w:rsidRPr="0045227A">
        <w:rPr>
          <w:rFonts w:ascii="Times New Roman" w:eastAsia="Times New Roman" w:hAnsi="Times New Roman" w:cs="Times New Roman"/>
          <w:sz w:val="24"/>
          <w:szCs w:val="24"/>
          <w:lang w:eastAsia="ru-RU"/>
        </w:rPr>
        <w:t> настоящей статьи.</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lastRenderedPageBreak/>
        <w:t>11. В случае, если решение о подготовке документации по планировке территории принимается уполномоченным федеральным органом исполнительной власти, органом и</w:t>
      </w:r>
      <w:r w:rsidRPr="0045227A">
        <w:rPr>
          <w:rFonts w:ascii="Times New Roman" w:eastAsia="Times New Roman" w:hAnsi="Times New Roman" w:cs="Times New Roman"/>
          <w:sz w:val="24"/>
          <w:szCs w:val="24"/>
          <w:lang w:eastAsia="ru-RU"/>
        </w:rPr>
        <w:t>с</w:t>
      </w:r>
      <w:r w:rsidRPr="0045227A">
        <w:rPr>
          <w:rFonts w:ascii="Times New Roman" w:eastAsia="Times New Roman" w:hAnsi="Times New Roman" w:cs="Times New Roman"/>
          <w:sz w:val="24"/>
          <w:szCs w:val="24"/>
          <w:lang w:eastAsia="ru-RU"/>
        </w:rPr>
        <w:t>полнительной власти субъекта Российской Федерации, органом местного самоуправления муниципального района, подготовка указанной документации должна осуществляться в с</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ответствии с документами территориального планирования Российской Федерации, док</w:t>
      </w:r>
      <w:r w:rsidRPr="0045227A">
        <w:rPr>
          <w:rFonts w:ascii="Times New Roman" w:eastAsia="Times New Roman" w:hAnsi="Times New Roman" w:cs="Times New Roman"/>
          <w:sz w:val="24"/>
          <w:szCs w:val="24"/>
          <w:lang w:eastAsia="ru-RU"/>
        </w:rPr>
        <w:t>у</w:t>
      </w:r>
      <w:r w:rsidRPr="0045227A">
        <w:rPr>
          <w:rFonts w:ascii="Times New Roman" w:eastAsia="Times New Roman" w:hAnsi="Times New Roman" w:cs="Times New Roman"/>
          <w:sz w:val="24"/>
          <w:szCs w:val="24"/>
          <w:lang w:eastAsia="ru-RU"/>
        </w:rPr>
        <w:t>ментами территориального планирования субъектов Российской Федерации, документами территориального планирования муниципального района.</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12. Уполномоченные федеральные органы исполнительной власти осуществляют пр</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верку подготовленной на основании их решений документации по планировке территории на соответствие требованиям, указанным в </w:t>
      </w:r>
      <w:hyperlink r:id="rId58" w:anchor="/document/57426998/entry/45010" w:history="1">
        <w:r w:rsidRPr="0045227A">
          <w:rPr>
            <w:rFonts w:ascii="Times New Roman" w:eastAsia="Times New Roman" w:hAnsi="Times New Roman" w:cs="Times New Roman"/>
            <w:sz w:val="24"/>
            <w:szCs w:val="24"/>
            <w:lang w:eastAsia="ru-RU"/>
          </w:rPr>
          <w:t>части 10</w:t>
        </w:r>
      </w:hyperlink>
      <w:r w:rsidRPr="0045227A">
        <w:rPr>
          <w:rFonts w:ascii="Times New Roman" w:eastAsia="Times New Roman" w:hAnsi="Times New Roman" w:cs="Times New Roman"/>
          <w:sz w:val="24"/>
          <w:szCs w:val="24"/>
          <w:lang w:eastAsia="ru-RU"/>
        </w:rPr>
        <w:t> настоящей статьи, в течение тридцати дней со дня поступления такой документации и по результатам проверки утверждают документ</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цию по планировке территории или принимают решение об отклонении такой документации и о направлении ее на доработку.</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12.1. Уполномоченные органы исполнительной власти субъекта Российской Федер</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ции, органы местного самоуправления осуществляют проверку подготовленной на основ</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нии их решений документации по планировке территории на соответствие требованиям, ук</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занным в </w:t>
      </w:r>
      <w:hyperlink r:id="rId59" w:anchor="/document/57426998/entry/45010" w:history="1">
        <w:r w:rsidRPr="0045227A">
          <w:rPr>
            <w:rFonts w:ascii="Times New Roman" w:eastAsia="Times New Roman" w:hAnsi="Times New Roman" w:cs="Times New Roman"/>
            <w:sz w:val="24"/>
            <w:szCs w:val="24"/>
            <w:lang w:eastAsia="ru-RU"/>
          </w:rPr>
          <w:t>части 10</w:t>
        </w:r>
      </w:hyperlink>
      <w:r w:rsidRPr="0045227A">
        <w:rPr>
          <w:rFonts w:ascii="Times New Roman" w:eastAsia="Times New Roman" w:hAnsi="Times New Roman" w:cs="Times New Roman"/>
          <w:sz w:val="24"/>
          <w:szCs w:val="24"/>
          <w:lang w:eastAsia="ru-RU"/>
        </w:rPr>
        <w:t> настоящей статьи, в течение тридцати дней со дня поступления такой д</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кументации и по результатам проверки принимают решения о направлении такой докуме</w:t>
      </w:r>
      <w:r w:rsidRPr="0045227A">
        <w:rPr>
          <w:rFonts w:ascii="Times New Roman" w:eastAsia="Times New Roman" w:hAnsi="Times New Roman" w:cs="Times New Roman"/>
          <w:sz w:val="24"/>
          <w:szCs w:val="24"/>
          <w:lang w:eastAsia="ru-RU"/>
        </w:rPr>
        <w:t>н</w:t>
      </w:r>
      <w:r w:rsidRPr="0045227A">
        <w:rPr>
          <w:rFonts w:ascii="Times New Roman" w:eastAsia="Times New Roman" w:hAnsi="Times New Roman" w:cs="Times New Roman"/>
          <w:sz w:val="24"/>
          <w:szCs w:val="24"/>
          <w:lang w:eastAsia="ru-RU"/>
        </w:rPr>
        <w:t>тации соответственно в высший исполнительный орган государственной власти субъекта Российской Федерации, главе местной администрации на утверждение или об отклонении такой документации и о направлении ее на доработку.</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12.3. Документация по планировке территории, подготовленная применительно к зе</w:t>
      </w:r>
      <w:r w:rsidRPr="0045227A">
        <w:rPr>
          <w:rFonts w:ascii="Times New Roman" w:eastAsia="Times New Roman" w:hAnsi="Times New Roman" w:cs="Times New Roman"/>
          <w:sz w:val="24"/>
          <w:szCs w:val="24"/>
          <w:lang w:eastAsia="ru-RU"/>
        </w:rPr>
        <w:t>м</w:t>
      </w:r>
      <w:r w:rsidRPr="0045227A">
        <w:rPr>
          <w:rFonts w:ascii="Times New Roman" w:eastAsia="Times New Roman" w:hAnsi="Times New Roman" w:cs="Times New Roman"/>
          <w:sz w:val="24"/>
          <w:szCs w:val="24"/>
          <w:lang w:eastAsia="ru-RU"/>
        </w:rPr>
        <w:t>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w:t>
      </w:r>
      <w:r w:rsidRPr="0045227A">
        <w:rPr>
          <w:rFonts w:ascii="Times New Roman" w:eastAsia="Times New Roman" w:hAnsi="Times New Roman" w:cs="Times New Roman"/>
          <w:sz w:val="24"/>
          <w:szCs w:val="24"/>
          <w:lang w:eastAsia="ru-RU"/>
        </w:rPr>
        <w:t>н</w:t>
      </w:r>
      <w:r w:rsidRPr="0045227A">
        <w:rPr>
          <w:rFonts w:ascii="Times New Roman" w:eastAsia="Times New Roman" w:hAnsi="Times New Roman" w:cs="Times New Roman"/>
          <w:sz w:val="24"/>
          <w:szCs w:val="24"/>
          <w:lang w:eastAsia="ru-RU"/>
        </w:rPr>
        <w:t>да.</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12.4. Проект планировки территории, предусматривающий размещение объектов ф</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w:t>
      </w:r>
      <w:r w:rsidRPr="0045227A">
        <w:rPr>
          <w:rFonts w:ascii="Times New Roman" w:eastAsia="Times New Roman" w:hAnsi="Times New Roman" w:cs="Times New Roman"/>
          <w:sz w:val="24"/>
          <w:szCs w:val="24"/>
          <w:lang w:eastAsia="ru-RU"/>
        </w:rPr>
        <w:t>у</w:t>
      </w:r>
      <w:r w:rsidRPr="0045227A">
        <w:rPr>
          <w:rFonts w:ascii="Times New Roman" w:eastAsia="Times New Roman" w:hAnsi="Times New Roman" w:cs="Times New Roman"/>
          <w:sz w:val="24"/>
          <w:szCs w:val="24"/>
          <w:lang w:eastAsia="ru-RU"/>
        </w:rPr>
        <w:t>ниципальных нужд, до его утверждения подлежит согласованию с органом государственной власти или органом местного самоуправления, уполномоченными на принятие решений об изъятии земельных участков для государственных или муниципальных нужд. Предметом с</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гласования проекта планировки территории с указанными органом государственной власти или органом местного самоуправления являются предусмотренные данным проектом план</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12.5. В случае, если по истечении тридцати дней с момента поступления в органы го</w:t>
      </w:r>
      <w:r w:rsidRPr="0045227A">
        <w:rPr>
          <w:rFonts w:ascii="Times New Roman" w:eastAsia="Times New Roman" w:hAnsi="Times New Roman" w:cs="Times New Roman"/>
          <w:sz w:val="24"/>
          <w:szCs w:val="24"/>
          <w:lang w:eastAsia="ru-RU"/>
        </w:rPr>
        <w:t>с</w:t>
      </w:r>
      <w:r w:rsidRPr="0045227A">
        <w:rPr>
          <w:rFonts w:ascii="Times New Roman" w:eastAsia="Times New Roman" w:hAnsi="Times New Roman" w:cs="Times New Roman"/>
          <w:sz w:val="24"/>
          <w:szCs w:val="24"/>
          <w:lang w:eastAsia="ru-RU"/>
        </w:rPr>
        <w:t>ударственной власти или органы местного самоуправления, уполномоченные на принятие решения об изъятии земельных участков для государственных или муниципальных нужд, проекта планировки территории, указанного в </w:t>
      </w:r>
      <w:hyperlink r:id="rId60" w:anchor="/document/57426998/entry/45010" w:history="1">
        <w:r w:rsidRPr="0045227A">
          <w:rPr>
            <w:rFonts w:ascii="Times New Roman" w:eastAsia="Times New Roman" w:hAnsi="Times New Roman" w:cs="Times New Roman"/>
            <w:sz w:val="24"/>
            <w:szCs w:val="24"/>
            <w:lang w:eastAsia="ru-RU"/>
          </w:rPr>
          <w:t>части 10</w:t>
        </w:r>
      </w:hyperlink>
      <w:r w:rsidRPr="0045227A">
        <w:rPr>
          <w:rFonts w:ascii="Times New Roman" w:eastAsia="Times New Roman" w:hAnsi="Times New Roman" w:cs="Times New Roman"/>
          <w:sz w:val="24"/>
          <w:szCs w:val="24"/>
          <w:lang w:eastAsia="ru-RU"/>
        </w:rPr>
        <w:t> настоящей статьи, такими органами не представлены возражения относительно данного проекта планировки, он считается согл</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сованным.</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12.6. Проект планировки территории, предусматривающий размещение объектов ф</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w:t>
      </w:r>
      <w:r w:rsidRPr="0045227A">
        <w:rPr>
          <w:rFonts w:ascii="Times New Roman" w:eastAsia="Times New Roman" w:hAnsi="Times New Roman" w:cs="Times New Roman"/>
          <w:sz w:val="24"/>
          <w:szCs w:val="24"/>
          <w:lang w:eastAsia="ru-RU"/>
        </w:rPr>
        <w:t>у</w:t>
      </w:r>
      <w:r w:rsidRPr="0045227A">
        <w:rPr>
          <w:rFonts w:ascii="Times New Roman" w:eastAsia="Times New Roman" w:hAnsi="Times New Roman" w:cs="Times New Roman"/>
          <w:sz w:val="24"/>
          <w:szCs w:val="24"/>
          <w:lang w:eastAsia="ru-RU"/>
        </w:rPr>
        <w:t>ниципальных нужд, на земельных участках, принадлежащих либо предоставленных физич</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ским или юридическим лицам, органам государственной власти или органам местного сам</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управления, не действует в части определения границ зон планируемого размещения таких объектов в случае, если в течение трех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12.7. Документация по планировке территории, которая подготовлена в целях разм</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 xml:space="preserve">щения объекта федерального значения, объекта регионального значения, объекта местного </w:t>
      </w:r>
      <w:r w:rsidRPr="0045227A">
        <w:rPr>
          <w:rFonts w:ascii="Times New Roman" w:eastAsia="Times New Roman" w:hAnsi="Times New Roman" w:cs="Times New Roman"/>
          <w:sz w:val="24"/>
          <w:szCs w:val="24"/>
          <w:lang w:eastAsia="ru-RU"/>
        </w:rPr>
        <w:lastRenderedPageBreak/>
        <w:t>значения муниципального района или в целях размещения иного объекта в границах посел</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ния, городского округа и утверждение которой осуществляется уполномоченным федерал</w:t>
      </w:r>
      <w:r w:rsidRPr="0045227A">
        <w:rPr>
          <w:rFonts w:ascii="Times New Roman" w:eastAsia="Times New Roman" w:hAnsi="Times New Roman" w:cs="Times New Roman"/>
          <w:sz w:val="24"/>
          <w:szCs w:val="24"/>
          <w:lang w:eastAsia="ru-RU"/>
        </w:rPr>
        <w:t>ь</w:t>
      </w:r>
      <w:r w:rsidRPr="0045227A">
        <w:rPr>
          <w:rFonts w:ascii="Times New Roman" w:eastAsia="Times New Roman" w:hAnsi="Times New Roman" w:cs="Times New Roman"/>
          <w:sz w:val="24"/>
          <w:szCs w:val="24"/>
          <w:lang w:eastAsia="ru-RU"/>
        </w:rPr>
        <w:t>ным органом исполнительной власти, уполномоченным органом исполнительной власти субъекта Российской Федерации, уполномоченным органом местного самоуправления мун</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ципального района, до ее утверждения подлежит согласованию с главой такого поселения, главой такого городского округа. Предметом согласования является соответствие планиру</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мого размещения указанных объектов правилам землепользования и застройки в части с</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блюдения градостроительных регламентов (за исключением линейных объектов), устано</w:t>
      </w:r>
      <w:r w:rsidRPr="0045227A">
        <w:rPr>
          <w:rFonts w:ascii="Times New Roman" w:eastAsia="Times New Roman" w:hAnsi="Times New Roman" w:cs="Times New Roman"/>
          <w:sz w:val="24"/>
          <w:szCs w:val="24"/>
          <w:lang w:eastAsia="ru-RU"/>
        </w:rPr>
        <w:t>в</w:t>
      </w:r>
      <w:r w:rsidRPr="0045227A">
        <w:rPr>
          <w:rFonts w:ascii="Times New Roman" w:eastAsia="Times New Roman" w:hAnsi="Times New Roman" w:cs="Times New Roman"/>
          <w:sz w:val="24"/>
          <w:szCs w:val="24"/>
          <w:lang w:eastAsia="ru-RU"/>
        </w:rPr>
        <w:t>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12.8. В течение тридцати дней со дня получения указанной в </w:t>
      </w:r>
      <w:hyperlink r:id="rId61" w:anchor="/document/57426998/entry/45127" w:history="1">
        <w:r w:rsidRPr="0045227A">
          <w:rPr>
            <w:rFonts w:ascii="Times New Roman" w:eastAsia="Times New Roman" w:hAnsi="Times New Roman" w:cs="Times New Roman"/>
            <w:sz w:val="24"/>
            <w:szCs w:val="24"/>
            <w:lang w:eastAsia="ru-RU"/>
          </w:rPr>
          <w:t>части 12.7</w:t>
        </w:r>
      </w:hyperlink>
      <w:r w:rsidRPr="0045227A">
        <w:rPr>
          <w:rFonts w:ascii="Times New Roman" w:eastAsia="Times New Roman" w:hAnsi="Times New Roman" w:cs="Times New Roman"/>
          <w:sz w:val="24"/>
          <w:szCs w:val="24"/>
          <w:lang w:eastAsia="ru-RU"/>
        </w:rPr>
        <w:t> настоящей статьи документации по планировке территории глава поселения или глава городского окр</w:t>
      </w:r>
      <w:r w:rsidRPr="0045227A">
        <w:rPr>
          <w:rFonts w:ascii="Times New Roman" w:eastAsia="Times New Roman" w:hAnsi="Times New Roman" w:cs="Times New Roman"/>
          <w:sz w:val="24"/>
          <w:szCs w:val="24"/>
          <w:lang w:eastAsia="ru-RU"/>
        </w:rPr>
        <w:t>у</w:t>
      </w:r>
      <w:r w:rsidRPr="0045227A">
        <w:rPr>
          <w:rFonts w:ascii="Times New Roman" w:eastAsia="Times New Roman" w:hAnsi="Times New Roman" w:cs="Times New Roman"/>
          <w:sz w:val="24"/>
          <w:szCs w:val="24"/>
          <w:lang w:eastAsia="ru-RU"/>
        </w:rPr>
        <w:t>га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кументации допускается по следующим основаниям:</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 несоответствие планируемого размещения объектов, указанных в </w:t>
      </w:r>
      <w:hyperlink r:id="rId62" w:anchor="/document/57426998/entry/45127" w:history="1">
        <w:r w:rsidRPr="0045227A">
          <w:rPr>
            <w:rFonts w:ascii="Times New Roman" w:eastAsia="Times New Roman" w:hAnsi="Times New Roman" w:cs="Times New Roman"/>
            <w:sz w:val="24"/>
            <w:szCs w:val="24"/>
            <w:lang w:eastAsia="ru-RU"/>
          </w:rPr>
          <w:t>части 12.7</w:t>
        </w:r>
      </w:hyperlink>
      <w:r w:rsidRPr="0045227A">
        <w:rPr>
          <w:rFonts w:ascii="Times New Roman" w:eastAsia="Times New Roman" w:hAnsi="Times New Roman" w:cs="Times New Roman"/>
          <w:sz w:val="24"/>
          <w:szCs w:val="24"/>
          <w:lang w:eastAsia="ru-RU"/>
        </w:rPr>
        <w:t> настоящей статьи, градостроительным регламентам, установленным для территориал</w:t>
      </w:r>
      <w:r w:rsidRPr="0045227A">
        <w:rPr>
          <w:rFonts w:ascii="Times New Roman" w:eastAsia="Times New Roman" w:hAnsi="Times New Roman" w:cs="Times New Roman"/>
          <w:sz w:val="24"/>
          <w:szCs w:val="24"/>
          <w:lang w:eastAsia="ru-RU"/>
        </w:rPr>
        <w:t>ь</w:t>
      </w:r>
      <w:r w:rsidRPr="0045227A">
        <w:rPr>
          <w:rFonts w:ascii="Times New Roman" w:eastAsia="Times New Roman" w:hAnsi="Times New Roman" w:cs="Times New Roman"/>
          <w:sz w:val="24"/>
          <w:szCs w:val="24"/>
          <w:lang w:eastAsia="ru-RU"/>
        </w:rPr>
        <w:t>ных зон, в границах которых планируется размещение таких объектов (за исключением л</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нейных объектов);</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снижение фактических показателей обеспеченности территории объектами комм</w:t>
      </w:r>
      <w:r w:rsidRPr="0045227A">
        <w:rPr>
          <w:rFonts w:ascii="Times New Roman" w:eastAsia="Times New Roman" w:hAnsi="Times New Roman" w:cs="Times New Roman"/>
          <w:sz w:val="24"/>
          <w:szCs w:val="24"/>
          <w:lang w:eastAsia="ru-RU"/>
        </w:rPr>
        <w:t>у</w:t>
      </w:r>
      <w:r w:rsidRPr="0045227A">
        <w:rPr>
          <w:rFonts w:ascii="Times New Roman" w:eastAsia="Times New Roman" w:hAnsi="Times New Roman" w:cs="Times New Roman"/>
          <w:sz w:val="24"/>
          <w:szCs w:val="24"/>
          <w:lang w:eastAsia="ru-RU"/>
        </w:rPr>
        <w:t>нальной, транспортной, социальной инфраструктур и (или) фактических показателей терр</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ториальной доступности указанных объектов для населения при размещении планируемых объектов.</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12.9. В случае, если по истечении тридцати дней с момента поступления главе пос</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ления или главе городского округа предусмотренной </w:t>
      </w:r>
      <w:hyperlink r:id="rId63" w:anchor="/document/57426998/entry/45127" w:history="1">
        <w:r w:rsidRPr="0045227A">
          <w:rPr>
            <w:rFonts w:ascii="Times New Roman" w:eastAsia="Times New Roman" w:hAnsi="Times New Roman" w:cs="Times New Roman"/>
            <w:sz w:val="24"/>
            <w:szCs w:val="24"/>
            <w:lang w:eastAsia="ru-RU"/>
          </w:rPr>
          <w:t>частью 12.7</w:t>
        </w:r>
      </w:hyperlink>
      <w:r w:rsidRPr="0045227A">
        <w:rPr>
          <w:rFonts w:ascii="Times New Roman" w:eastAsia="Times New Roman" w:hAnsi="Times New Roman" w:cs="Times New Roman"/>
          <w:sz w:val="24"/>
          <w:szCs w:val="24"/>
          <w:lang w:eastAsia="ru-RU"/>
        </w:rPr>
        <w:t> настоящей статьи докуме</w:t>
      </w:r>
      <w:r w:rsidRPr="0045227A">
        <w:rPr>
          <w:rFonts w:ascii="Times New Roman" w:eastAsia="Times New Roman" w:hAnsi="Times New Roman" w:cs="Times New Roman"/>
          <w:sz w:val="24"/>
          <w:szCs w:val="24"/>
          <w:lang w:eastAsia="ru-RU"/>
        </w:rPr>
        <w:t>н</w:t>
      </w:r>
      <w:r w:rsidRPr="0045227A">
        <w:rPr>
          <w:rFonts w:ascii="Times New Roman" w:eastAsia="Times New Roman" w:hAnsi="Times New Roman" w:cs="Times New Roman"/>
          <w:sz w:val="24"/>
          <w:szCs w:val="24"/>
          <w:lang w:eastAsia="ru-RU"/>
        </w:rPr>
        <w:t>тации по планировке территории такими главой поселения или главой городского округа не направлен предусмотренный </w:t>
      </w:r>
      <w:hyperlink r:id="rId64" w:anchor="/document/57426998/entry/45128" w:history="1">
        <w:r w:rsidRPr="0045227A">
          <w:rPr>
            <w:rFonts w:ascii="Times New Roman" w:eastAsia="Times New Roman" w:hAnsi="Times New Roman" w:cs="Times New Roman"/>
            <w:sz w:val="24"/>
            <w:szCs w:val="24"/>
            <w:lang w:eastAsia="ru-RU"/>
          </w:rPr>
          <w:t>частью 12.8</w:t>
        </w:r>
      </w:hyperlink>
      <w:r w:rsidRPr="0045227A">
        <w:rPr>
          <w:rFonts w:ascii="Times New Roman" w:eastAsia="Times New Roman" w:hAnsi="Times New Roman" w:cs="Times New Roman"/>
          <w:sz w:val="24"/>
          <w:szCs w:val="24"/>
          <w:lang w:eastAsia="ru-RU"/>
        </w:rPr>
        <w:t> настоящей статьи отказ в согласовании документ</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ции по планировке территории в орган, уполномоченный на ее утверждение, документация по планировке территории считается согласованной.</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13. Особенности подготовки документации по планировке территории применительно к территориям поселения, городского округа устанавливаются </w:t>
      </w:r>
      <w:hyperlink r:id="rId65" w:anchor="/document/57426998/entry/46" w:history="1">
        <w:r w:rsidRPr="0045227A">
          <w:rPr>
            <w:rFonts w:ascii="Times New Roman" w:eastAsia="Times New Roman" w:hAnsi="Times New Roman" w:cs="Times New Roman"/>
            <w:sz w:val="24"/>
            <w:szCs w:val="24"/>
            <w:lang w:eastAsia="ru-RU"/>
          </w:rPr>
          <w:t>статьей 46</w:t>
        </w:r>
      </w:hyperlink>
      <w:r w:rsidRPr="0045227A">
        <w:rPr>
          <w:rFonts w:ascii="Times New Roman" w:eastAsia="Times New Roman" w:hAnsi="Times New Roman" w:cs="Times New Roman"/>
          <w:sz w:val="24"/>
          <w:szCs w:val="24"/>
          <w:lang w:eastAsia="ru-RU"/>
        </w:rPr>
        <w:t> Градостроительного кодекса РФ.</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14. Документация по планировке территории, представленная уполномоченными о</w:t>
      </w:r>
      <w:r w:rsidRPr="0045227A">
        <w:rPr>
          <w:rFonts w:ascii="Times New Roman" w:eastAsia="Times New Roman" w:hAnsi="Times New Roman" w:cs="Times New Roman"/>
          <w:sz w:val="24"/>
          <w:szCs w:val="24"/>
          <w:lang w:eastAsia="ru-RU"/>
        </w:rPr>
        <w:t>р</w:t>
      </w:r>
      <w:r w:rsidRPr="0045227A">
        <w:rPr>
          <w:rFonts w:ascii="Times New Roman" w:eastAsia="Times New Roman" w:hAnsi="Times New Roman" w:cs="Times New Roman"/>
          <w:sz w:val="24"/>
          <w:szCs w:val="24"/>
          <w:lang w:eastAsia="ru-RU"/>
        </w:rPr>
        <w:t>ганами исполнительной власти субъекта Российской Федерации, органами местного сам</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управления, утверждается соответственно высшим исполнительным органом государстве</w:t>
      </w:r>
      <w:r w:rsidRPr="0045227A">
        <w:rPr>
          <w:rFonts w:ascii="Times New Roman" w:eastAsia="Times New Roman" w:hAnsi="Times New Roman" w:cs="Times New Roman"/>
          <w:sz w:val="24"/>
          <w:szCs w:val="24"/>
          <w:lang w:eastAsia="ru-RU"/>
        </w:rPr>
        <w:t>н</w:t>
      </w:r>
      <w:r w:rsidRPr="0045227A">
        <w:rPr>
          <w:rFonts w:ascii="Times New Roman" w:eastAsia="Times New Roman" w:hAnsi="Times New Roman" w:cs="Times New Roman"/>
          <w:sz w:val="24"/>
          <w:szCs w:val="24"/>
          <w:lang w:eastAsia="ru-RU"/>
        </w:rPr>
        <w:t>ной власти субъекта Российской Федерации, главой местной администрации в течение ч</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тырнадцати дней со дня поступления указанной документации.</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15. Документация по планировке территории, утверждаемая соответственно уполн</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моченными федеральными органами исполнительной власти, высшим исполнительным о</w:t>
      </w:r>
      <w:r w:rsidRPr="0045227A">
        <w:rPr>
          <w:rFonts w:ascii="Times New Roman" w:eastAsia="Times New Roman" w:hAnsi="Times New Roman" w:cs="Times New Roman"/>
          <w:sz w:val="24"/>
          <w:szCs w:val="24"/>
          <w:lang w:eastAsia="ru-RU"/>
        </w:rPr>
        <w:t>р</w:t>
      </w:r>
      <w:r w:rsidRPr="0045227A">
        <w:rPr>
          <w:rFonts w:ascii="Times New Roman" w:eastAsia="Times New Roman" w:hAnsi="Times New Roman" w:cs="Times New Roman"/>
          <w:sz w:val="24"/>
          <w:szCs w:val="24"/>
          <w:lang w:eastAsia="ru-RU"/>
        </w:rPr>
        <w:t>ганом государственной власти субъекта Российской Федерации, главой местной админ</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страции муниципального района, направляется главе поселения, главе городского округа, применительно к территориям которых осуществлялась подготовка такой документации, в течение семи дней со дня ее утверждения.</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16. Глава местной администрации обеспечивает опубликование указанной в </w:t>
      </w:r>
      <w:hyperlink r:id="rId66" w:anchor="/document/57426998/entry/45015" w:history="1">
        <w:r w:rsidRPr="0045227A">
          <w:rPr>
            <w:rFonts w:ascii="Times New Roman" w:eastAsia="Times New Roman" w:hAnsi="Times New Roman" w:cs="Times New Roman"/>
            <w:sz w:val="24"/>
            <w:szCs w:val="24"/>
            <w:lang w:eastAsia="ru-RU"/>
          </w:rPr>
          <w:t>части 15</w:t>
        </w:r>
      </w:hyperlink>
      <w:r w:rsidRPr="0045227A">
        <w:rPr>
          <w:rFonts w:ascii="Times New Roman" w:eastAsia="Times New Roman" w:hAnsi="Times New Roman" w:cs="Times New Roman"/>
          <w:sz w:val="24"/>
          <w:szCs w:val="24"/>
          <w:lang w:eastAsia="ru-RU"/>
        </w:rPr>
        <w:t> настоящей статьи документации по планировке территории (проектов планировки терр</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тории и проектов межевания территории) в порядке, установленном для официального опу</w:t>
      </w:r>
      <w:r w:rsidRPr="0045227A">
        <w:rPr>
          <w:rFonts w:ascii="Times New Roman" w:eastAsia="Times New Roman" w:hAnsi="Times New Roman" w:cs="Times New Roman"/>
          <w:sz w:val="24"/>
          <w:szCs w:val="24"/>
          <w:lang w:eastAsia="ru-RU"/>
        </w:rPr>
        <w:t>б</w:t>
      </w:r>
      <w:r w:rsidRPr="0045227A">
        <w:rPr>
          <w:rFonts w:ascii="Times New Roman" w:eastAsia="Times New Roman" w:hAnsi="Times New Roman" w:cs="Times New Roman"/>
          <w:sz w:val="24"/>
          <w:szCs w:val="24"/>
          <w:lang w:eastAsia="ru-RU"/>
        </w:rPr>
        <w:t>ликования муниципальных правовых актов, иной официальной информации, и размещает информацию о такой документации на официальном сайте муниципального образования (при наличии официального сайта муниципального образования) в сети «Интернет».</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lastRenderedPageBreak/>
        <w:t>17. 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тории.</w:t>
      </w:r>
    </w:p>
    <w:p w:rsidR="0045227A" w:rsidRPr="0045227A" w:rsidRDefault="003C348B" w:rsidP="0045227A">
      <w:pPr>
        <w:spacing w:after="0" w:line="240" w:lineRule="auto"/>
        <w:ind w:firstLine="708"/>
        <w:jc w:val="both"/>
        <w:rPr>
          <w:rFonts w:ascii="Times New Roman" w:eastAsia="Times New Roman" w:hAnsi="Times New Roman" w:cs="Times New Roman"/>
          <w:sz w:val="24"/>
          <w:szCs w:val="24"/>
          <w:lang w:eastAsia="ru-RU"/>
        </w:rPr>
      </w:pPr>
      <w:hyperlink r:id="rId67" w:anchor="/document/71325554/entry/0" w:history="1">
        <w:r w:rsidR="0045227A" w:rsidRPr="0045227A">
          <w:rPr>
            <w:rFonts w:ascii="Times New Roman" w:eastAsia="Times New Roman" w:hAnsi="Times New Roman" w:cs="Times New Roman"/>
            <w:sz w:val="24"/>
            <w:szCs w:val="24"/>
            <w:lang w:eastAsia="ru-RU"/>
          </w:rPr>
          <w:t>18.</w:t>
        </w:r>
      </w:hyperlink>
      <w:r w:rsidR="0045227A" w:rsidRPr="0045227A">
        <w:rPr>
          <w:rFonts w:ascii="Times New Roman" w:eastAsia="Times New Roman" w:hAnsi="Times New Roman" w:cs="Times New Roman"/>
          <w:sz w:val="24"/>
          <w:szCs w:val="24"/>
          <w:lang w:eastAsia="ru-RU"/>
        </w:rPr>
        <w:t> Порядок подготовки документации по планировке территории, подготовка кот</w:t>
      </w:r>
      <w:r w:rsidR="0045227A" w:rsidRPr="0045227A">
        <w:rPr>
          <w:rFonts w:ascii="Times New Roman" w:eastAsia="Times New Roman" w:hAnsi="Times New Roman" w:cs="Times New Roman"/>
          <w:sz w:val="24"/>
          <w:szCs w:val="24"/>
          <w:lang w:eastAsia="ru-RU"/>
        </w:rPr>
        <w:t>о</w:t>
      </w:r>
      <w:r w:rsidR="0045227A" w:rsidRPr="0045227A">
        <w:rPr>
          <w:rFonts w:ascii="Times New Roman" w:eastAsia="Times New Roman" w:hAnsi="Times New Roman" w:cs="Times New Roman"/>
          <w:sz w:val="24"/>
          <w:szCs w:val="24"/>
          <w:lang w:eastAsia="ru-RU"/>
        </w:rPr>
        <w:t>рой осуществляется на основании решений уполномоченных федеральных органов исполн</w:t>
      </w:r>
      <w:r w:rsidR="0045227A" w:rsidRPr="0045227A">
        <w:rPr>
          <w:rFonts w:ascii="Times New Roman" w:eastAsia="Times New Roman" w:hAnsi="Times New Roman" w:cs="Times New Roman"/>
          <w:sz w:val="24"/>
          <w:szCs w:val="24"/>
          <w:lang w:eastAsia="ru-RU"/>
        </w:rPr>
        <w:t>и</w:t>
      </w:r>
      <w:r w:rsidR="0045227A" w:rsidRPr="0045227A">
        <w:rPr>
          <w:rFonts w:ascii="Times New Roman" w:eastAsia="Times New Roman" w:hAnsi="Times New Roman" w:cs="Times New Roman"/>
          <w:sz w:val="24"/>
          <w:szCs w:val="24"/>
          <w:lang w:eastAsia="ru-RU"/>
        </w:rPr>
        <w:t>тельной власти, порядок принятия решения об утверждении документации по планировке территории для размещения объектов, указанных в </w:t>
      </w:r>
      <w:hyperlink r:id="rId68" w:anchor="/document/57426998/entry/4502" w:history="1">
        <w:r w:rsidR="0045227A" w:rsidRPr="0045227A">
          <w:rPr>
            <w:rFonts w:ascii="Times New Roman" w:eastAsia="Times New Roman" w:hAnsi="Times New Roman" w:cs="Times New Roman"/>
            <w:sz w:val="24"/>
            <w:szCs w:val="24"/>
            <w:lang w:eastAsia="ru-RU"/>
          </w:rPr>
          <w:t>части 2</w:t>
        </w:r>
      </w:hyperlink>
      <w:r w:rsidR="0045227A" w:rsidRPr="0045227A">
        <w:rPr>
          <w:rFonts w:ascii="Times New Roman" w:eastAsia="Times New Roman" w:hAnsi="Times New Roman" w:cs="Times New Roman"/>
          <w:sz w:val="24"/>
          <w:szCs w:val="24"/>
          <w:lang w:eastAsia="ru-RU"/>
        </w:rPr>
        <w:t> настоящей статьи, подготовле</w:t>
      </w:r>
      <w:r w:rsidR="0045227A" w:rsidRPr="0045227A">
        <w:rPr>
          <w:rFonts w:ascii="Times New Roman" w:eastAsia="Times New Roman" w:hAnsi="Times New Roman" w:cs="Times New Roman"/>
          <w:sz w:val="24"/>
          <w:szCs w:val="24"/>
          <w:lang w:eastAsia="ru-RU"/>
        </w:rPr>
        <w:t>н</w:t>
      </w:r>
      <w:r w:rsidR="0045227A" w:rsidRPr="0045227A">
        <w:rPr>
          <w:rFonts w:ascii="Times New Roman" w:eastAsia="Times New Roman" w:hAnsi="Times New Roman" w:cs="Times New Roman"/>
          <w:sz w:val="24"/>
          <w:szCs w:val="24"/>
          <w:lang w:eastAsia="ru-RU"/>
        </w:rPr>
        <w:t>ной в том числе лицами, указанными в </w:t>
      </w:r>
      <w:hyperlink r:id="rId69" w:anchor="/document/57426998/entry/45113" w:history="1">
        <w:r w:rsidR="0045227A" w:rsidRPr="0045227A">
          <w:rPr>
            <w:rFonts w:ascii="Times New Roman" w:eastAsia="Times New Roman" w:hAnsi="Times New Roman" w:cs="Times New Roman"/>
            <w:sz w:val="24"/>
            <w:szCs w:val="24"/>
            <w:lang w:eastAsia="ru-RU"/>
          </w:rPr>
          <w:t>пунктах 3</w:t>
        </w:r>
      </w:hyperlink>
      <w:r w:rsidR="0045227A" w:rsidRPr="0045227A">
        <w:rPr>
          <w:rFonts w:ascii="Times New Roman" w:eastAsia="Times New Roman" w:hAnsi="Times New Roman" w:cs="Times New Roman"/>
          <w:sz w:val="24"/>
          <w:szCs w:val="24"/>
          <w:lang w:eastAsia="ru-RU"/>
        </w:rPr>
        <w:t> и </w:t>
      </w:r>
      <w:hyperlink r:id="rId70" w:anchor="/document/57426998/entry/45114" w:history="1">
        <w:r w:rsidR="0045227A" w:rsidRPr="0045227A">
          <w:rPr>
            <w:rFonts w:ascii="Times New Roman" w:eastAsia="Times New Roman" w:hAnsi="Times New Roman" w:cs="Times New Roman"/>
            <w:sz w:val="24"/>
            <w:szCs w:val="24"/>
            <w:lang w:eastAsia="ru-RU"/>
          </w:rPr>
          <w:t>4 части 1.1</w:t>
        </w:r>
      </w:hyperlink>
      <w:r w:rsidR="0045227A" w:rsidRPr="0045227A">
        <w:rPr>
          <w:rFonts w:ascii="Times New Roman" w:eastAsia="Times New Roman" w:hAnsi="Times New Roman" w:cs="Times New Roman"/>
          <w:sz w:val="24"/>
          <w:szCs w:val="24"/>
          <w:lang w:eastAsia="ru-RU"/>
        </w:rPr>
        <w:t> настоящей статьи, устанавл</w:t>
      </w:r>
      <w:r w:rsidR="0045227A" w:rsidRPr="0045227A">
        <w:rPr>
          <w:rFonts w:ascii="Times New Roman" w:eastAsia="Times New Roman" w:hAnsi="Times New Roman" w:cs="Times New Roman"/>
          <w:sz w:val="24"/>
          <w:szCs w:val="24"/>
          <w:lang w:eastAsia="ru-RU"/>
        </w:rPr>
        <w:t>и</w:t>
      </w:r>
      <w:r w:rsidR="0045227A" w:rsidRPr="0045227A">
        <w:rPr>
          <w:rFonts w:ascii="Times New Roman" w:eastAsia="Times New Roman" w:hAnsi="Times New Roman" w:cs="Times New Roman"/>
          <w:sz w:val="24"/>
          <w:szCs w:val="24"/>
          <w:lang w:eastAsia="ru-RU"/>
        </w:rPr>
        <w:t>ваются настоящим Кодексом и принимаемыми в соответствии с ним </w:t>
      </w:r>
      <w:hyperlink r:id="rId71" w:anchor="/document/12183029/entry/1000" w:history="1">
        <w:r w:rsidR="0045227A" w:rsidRPr="0045227A">
          <w:rPr>
            <w:rFonts w:ascii="Times New Roman" w:eastAsia="Times New Roman" w:hAnsi="Times New Roman" w:cs="Times New Roman"/>
            <w:sz w:val="24"/>
            <w:szCs w:val="24"/>
            <w:lang w:eastAsia="ru-RU"/>
          </w:rPr>
          <w:t>нормативными прав</w:t>
        </w:r>
        <w:r w:rsidR="0045227A" w:rsidRPr="0045227A">
          <w:rPr>
            <w:rFonts w:ascii="Times New Roman" w:eastAsia="Times New Roman" w:hAnsi="Times New Roman" w:cs="Times New Roman"/>
            <w:sz w:val="24"/>
            <w:szCs w:val="24"/>
            <w:lang w:eastAsia="ru-RU"/>
          </w:rPr>
          <w:t>о</w:t>
        </w:r>
        <w:r w:rsidR="0045227A" w:rsidRPr="0045227A">
          <w:rPr>
            <w:rFonts w:ascii="Times New Roman" w:eastAsia="Times New Roman" w:hAnsi="Times New Roman" w:cs="Times New Roman"/>
            <w:sz w:val="24"/>
            <w:szCs w:val="24"/>
            <w:lang w:eastAsia="ru-RU"/>
          </w:rPr>
          <w:t>выми актами</w:t>
        </w:r>
      </w:hyperlink>
      <w:r w:rsidR="0045227A" w:rsidRPr="0045227A">
        <w:rPr>
          <w:rFonts w:ascii="Times New Roman" w:eastAsia="Times New Roman" w:hAnsi="Times New Roman" w:cs="Times New Roman"/>
          <w:sz w:val="24"/>
          <w:szCs w:val="24"/>
          <w:lang w:eastAsia="ru-RU"/>
        </w:rPr>
        <w:t> Российской Федерации.</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19. Порядок подготовки документации по планировке территории, подготовка кот</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рой осуществляется на основании решений органов исполнительной власти субъектов Ро</w:t>
      </w:r>
      <w:r w:rsidRPr="0045227A">
        <w:rPr>
          <w:rFonts w:ascii="Times New Roman" w:eastAsia="Times New Roman" w:hAnsi="Times New Roman" w:cs="Times New Roman"/>
          <w:sz w:val="24"/>
          <w:szCs w:val="24"/>
          <w:lang w:eastAsia="ru-RU"/>
        </w:rPr>
        <w:t>с</w:t>
      </w:r>
      <w:r w:rsidRPr="0045227A">
        <w:rPr>
          <w:rFonts w:ascii="Times New Roman" w:eastAsia="Times New Roman" w:hAnsi="Times New Roman" w:cs="Times New Roman"/>
          <w:sz w:val="24"/>
          <w:szCs w:val="24"/>
          <w:lang w:eastAsia="ru-RU"/>
        </w:rPr>
        <w:t>сийской Федерации, порядок принятия решения об утверждении документации по планиро</w:t>
      </w:r>
      <w:r w:rsidRPr="0045227A">
        <w:rPr>
          <w:rFonts w:ascii="Times New Roman" w:eastAsia="Times New Roman" w:hAnsi="Times New Roman" w:cs="Times New Roman"/>
          <w:sz w:val="24"/>
          <w:szCs w:val="24"/>
          <w:lang w:eastAsia="ru-RU"/>
        </w:rPr>
        <w:t>в</w:t>
      </w:r>
      <w:r w:rsidRPr="0045227A">
        <w:rPr>
          <w:rFonts w:ascii="Times New Roman" w:eastAsia="Times New Roman" w:hAnsi="Times New Roman" w:cs="Times New Roman"/>
          <w:sz w:val="24"/>
          <w:szCs w:val="24"/>
          <w:lang w:eastAsia="ru-RU"/>
        </w:rPr>
        <w:t>ке территории для размещения объектов, указанных в </w:t>
      </w:r>
      <w:hyperlink r:id="rId72" w:anchor="/document/57426998/entry/4503" w:history="1">
        <w:r w:rsidRPr="0045227A">
          <w:rPr>
            <w:rFonts w:ascii="Times New Roman" w:eastAsia="Times New Roman" w:hAnsi="Times New Roman" w:cs="Times New Roman"/>
            <w:sz w:val="24"/>
            <w:szCs w:val="24"/>
            <w:lang w:eastAsia="ru-RU"/>
          </w:rPr>
          <w:t>частях 3</w:t>
        </w:r>
      </w:hyperlink>
      <w:r w:rsidRPr="0045227A">
        <w:rPr>
          <w:rFonts w:ascii="Times New Roman" w:eastAsia="Times New Roman" w:hAnsi="Times New Roman" w:cs="Times New Roman"/>
          <w:sz w:val="24"/>
          <w:szCs w:val="24"/>
          <w:lang w:eastAsia="ru-RU"/>
        </w:rPr>
        <w:t> и </w:t>
      </w:r>
      <w:hyperlink r:id="rId73" w:anchor="/document/57426998/entry/45031" w:history="1">
        <w:r w:rsidRPr="0045227A">
          <w:rPr>
            <w:rFonts w:ascii="Times New Roman" w:eastAsia="Times New Roman" w:hAnsi="Times New Roman" w:cs="Times New Roman"/>
            <w:sz w:val="24"/>
            <w:szCs w:val="24"/>
            <w:lang w:eastAsia="ru-RU"/>
          </w:rPr>
          <w:t>3.1</w:t>
        </w:r>
      </w:hyperlink>
      <w:r w:rsidRPr="0045227A">
        <w:rPr>
          <w:rFonts w:ascii="Times New Roman" w:eastAsia="Times New Roman" w:hAnsi="Times New Roman" w:cs="Times New Roman"/>
          <w:sz w:val="24"/>
          <w:szCs w:val="24"/>
          <w:lang w:eastAsia="ru-RU"/>
        </w:rPr>
        <w:t> настоящей статьи, по</w:t>
      </w:r>
      <w:r w:rsidRPr="0045227A">
        <w:rPr>
          <w:rFonts w:ascii="Times New Roman" w:eastAsia="Times New Roman" w:hAnsi="Times New Roman" w:cs="Times New Roman"/>
          <w:sz w:val="24"/>
          <w:szCs w:val="24"/>
          <w:lang w:eastAsia="ru-RU"/>
        </w:rPr>
        <w:t>д</w:t>
      </w:r>
      <w:r w:rsidRPr="0045227A">
        <w:rPr>
          <w:rFonts w:ascii="Times New Roman" w:eastAsia="Times New Roman" w:hAnsi="Times New Roman" w:cs="Times New Roman"/>
          <w:sz w:val="24"/>
          <w:szCs w:val="24"/>
          <w:lang w:eastAsia="ru-RU"/>
        </w:rPr>
        <w:t>готовленной в том числе лицами, указанными в </w:t>
      </w:r>
      <w:hyperlink r:id="rId74" w:anchor="/document/57426998/entry/45113" w:history="1">
        <w:r w:rsidRPr="0045227A">
          <w:rPr>
            <w:rFonts w:ascii="Times New Roman" w:eastAsia="Times New Roman" w:hAnsi="Times New Roman" w:cs="Times New Roman"/>
            <w:sz w:val="24"/>
            <w:szCs w:val="24"/>
            <w:lang w:eastAsia="ru-RU"/>
          </w:rPr>
          <w:t>пунктах 3</w:t>
        </w:r>
      </w:hyperlink>
      <w:r w:rsidRPr="0045227A">
        <w:rPr>
          <w:rFonts w:ascii="Times New Roman" w:eastAsia="Times New Roman" w:hAnsi="Times New Roman" w:cs="Times New Roman"/>
          <w:sz w:val="24"/>
          <w:szCs w:val="24"/>
          <w:lang w:eastAsia="ru-RU"/>
        </w:rPr>
        <w:t> и </w:t>
      </w:r>
      <w:hyperlink r:id="rId75" w:anchor="/document/57426998/entry/45114" w:history="1">
        <w:r w:rsidRPr="0045227A">
          <w:rPr>
            <w:rFonts w:ascii="Times New Roman" w:eastAsia="Times New Roman" w:hAnsi="Times New Roman" w:cs="Times New Roman"/>
            <w:sz w:val="24"/>
            <w:szCs w:val="24"/>
            <w:lang w:eastAsia="ru-RU"/>
          </w:rPr>
          <w:t>4 части 1.1</w:t>
        </w:r>
      </w:hyperlink>
      <w:r w:rsidRPr="0045227A">
        <w:rPr>
          <w:rFonts w:ascii="Times New Roman" w:eastAsia="Times New Roman" w:hAnsi="Times New Roman" w:cs="Times New Roman"/>
          <w:sz w:val="24"/>
          <w:szCs w:val="24"/>
          <w:lang w:eastAsia="ru-RU"/>
        </w:rPr>
        <w:t> настоящей статьи, устанавливаются настоящим Кодексом и законами субъектов Российской Федерации.</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20. Порядок подготовки документации по планировке территории, разрабатываемой на основании решений органов местного самоуправления, порядок принятия решения об утверждении документации по планировке территории для размещения объектов, указанных в </w:t>
      </w:r>
      <w:hyperlink r:id="rId76" w:anchor="/document/57426998/entry/4504" w:history="1">
        <w:r w:rsidRPr="0045227A">
          <w:rPr>
            <w:rFonts w:ascii="Times New Roman" w:eastAsia="Times New Roman" w:hAnsi="Times New Roman" w:cs="Times New Roman"/>
            <w:sz w:val="24"/>
            <w:szCs w:val="24"/>
            <w:lang w:eastAsia="ru-RU"/>
          </w:rPr>
          <w:t>частях 4</w:t>
        </w:r>
      </w:hyperlink>
      <w:r w:rsidRPr="0045227A">
        <w:rPr>
          <w:rFonts w:ascii="Times New Roman" w:eastAsia="Times New Roman" w:hAnsi="Times New Roman" w:cs="Times New Roman"/>
          <w:sz w:val="24"/>
          <w:szCs w:val="24"/>
          <w:lang w:eastAsia="ru-RU"/>
        </w:rPr>
        <w:t>, </w:t>
      </w:r>
      <w:hyperlink r:id="rId77" w:anchor="/document/57426998/entry/45041" w:history="1">
        <w:r w:rsidRPr="0045227A">
          <w:rPr>
            <w:rFonts w:ascii="Times New Roman" w:eastAsia="Times New Roman" w:hAnsi="Times New Roman" w:cs="Times New Roman"/>
            <w:sz w:val="24"/>
            <w:szCs w:val="24"/>
            <w:lang w:eastAsia="ru-RU"/>
          </w:rPr>
          <w:t>4.1</w:t>
        </w:r>
      </w:hyperlink>
      <w:r w:rsidRPr="0045227A">
        <w:rPr>
          <w:rFonts w:ascii="Times New Roman" w:eastAsia="Times New Roman" w:hAnsi="Times New Roman" w:cs="Times New Roman"/>
          <w:sz w:val="24"/>
          <w:szCs w:val="24"/>
          <w:lang w:eastAsia="ru-RU"/>
        </w:rPr>
        <w:t> и </w:t>
      </w:r>
      <w:hyperlink r:id="rId78" w:anchor="/document/57426998/entry/4505" w:history="1">
        <w:r w:rsidRPr="0045227A">
          <w:rPr>
            <w:rFonts w:ascii="Times New Roman" w:eastAsia="Times New Roman" w:hAnsi="Times New Roman" w:cs="Times New Roman"/>
            <w:sz w:val="24"/>
            <w:szCs w:val="24"/>
            <w:lang w:eastAsia="ru-RU"/>
          </w:rPr>
          <w:t>5 - 5.2</w:t>
        </w:r>
      </w:hyperlink>
      <w:r w:rsidRPr="0045227A">
        <w:rPr>
          <w:rFonts w:ascii="Times New Roman" w:eastAsia="Times New Roman" w:hAnsi="Times New Roman" w:cs="Times New Roman"/>
          <w:sz w:val="24"/>
          <w:szCs w:val="24"/>
          <w:lang w:eastAsia="ru-RU"/>
        </w:rPr>
        <w:t> настоящей статьи, подготовленной в том числе лицами, указанными в </w:t>
      </w:r>
      <w:hyperlink r:id="rId79" w:anchor="/document/57426998/entry/45113" w:history="1">
        <w:r w:rsidRPr="0045227A">
          <w:rPr>
            <w:rFonts w:ascii="Times New Roman" w:eastAsia="Times New Roman" w:hAnsi="Times New Roman" w:cs="Times New Roman"/>
            <w:sz w:val="24"/>
            <w:szCs w:val="24"/>
            <w:lang w:eastAsia="ru-RU"/>
          </w:rPr>
          <w:t>пунктах 3</w:t>
        </w:r>
      </w:hyperlink>
      <w:r w:rsidRPr="0045227A">
        <w:rPr>
          <w:rFonts w:ascii="Times New Roman" w:eastAsia="Times New Roman" w:hAnsi="Times New Roman" w:cs="Times New Roman"/>
          <w:sz w:val="24"/>
          <w:szCs w:val="24"/>
          <w:lang w:eastAsia="ru-RU"/>
        </w:rPr>
        <w:t> и </w:t>
      </w:r>
      <w:hyperlink r:id="rId80" w:anchor="/document/57426998/entry/45114" w:history="1">
        <w:r w:rsidRPr="0045227A">
          <w:rPr>
            <w:rFonts w:ascii="Times New Roman" w:eastAsia="Times New Roman" w:hAnsi="Times New Roman" w:cs="Times New Roman"/>
            <w:sz w:val="24"/>
            <w:szCs w:val="24"/>
            <w:lang w:eastAsia="ru-RU"/>
          </w:rPr>
          <w:t>4 части 1.1</w:t>
        </w:r>
      </w:hyperlink>
      <w:r w:rsidRPr="0045227A">
        <w:rPr>
          <w:rFonts w:ascii="Times New Roman" w:eastAsia="Times New Roman" w:hAnsi="Times New Roman" w:cs="Times New Roman"/>
          <w:sz w:val="24"/>
          <w:szCs w:val="24"/>
          <w:lang w:eastAsia="ru-RU"/>
        </w:rPr>
        <w:t>настоящей статьи, устанавливаются настоящим Кодексом и норм</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тивными правовыми актами органов местного самоуправления.</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21. Внесение изменений в документацию по планировке территории допускается п</w:t>
      </w:r>
      <w:r w:rsidRPr="0045227A">
        <w:rPr>
          <w:rFonts w:ascii="Times New Roman" w:eastAsia="Times New Roman" w:hAnsi="Times New Roman" w:cs="Times New Roman"/>
          <w:sz w:val="24"/>
          <w:szCs w:val="24"/>
          <w:lang w:eastAsia="ru-RU"/>
        </w:rPr>
        <w:t>у</w:t>
      </w:r>
      <w:r w:rsidRPr="0045227A">
        <w:rPr>
          <w:rFonts w:ascii="Times New Roman" w:eastAsia="Times New Roman" w:hAnsi="Times New Roman" w:cs="Times New Roman"/>
          <w:sz w:val="24"/>
          <w:szCs w:val="24"/>
          <w:lang w:eastAsia="ru-RU"/>
        </w:rPr>
        <w:t>тем утверждения ее отдельных частей с соблюдением требований об обязательном опубл</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w:t>
      </w:r>
      <w:r w:rsidRPr="0045227A">
        <w:rPr>
          <w:rFonts w:ascii="Times New Roman" w:eastAsia="Times New Roman" w:hAnsi="Times New Roman" w:cs="Times New Roman"/>
          <w:sz w:val="24"/>
          <w:szCs w:val="24"/>
          <w:lang w:eastAsia="ru-RU"/>
        </w:rPr>
        <w:t>ь</w:t>
      </w:r>
      <w:r w:rsidRPr="0045227A">
        <w:rPr>
          <w:rFonts w:ascii="Times New Roman" w:eastAsia="Times New Roman" w:hAnsi="Times New Roman" w:cs="Times New Roman"/>
          <w:sz w:val="24"/>
          <w:szCs w:val="24"/>
          <w:lang w:eastAsia="ru-RU"/>
        </w:rPr>
        <w:t>но к утверждаемым частям.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r w:rsidRPr="0045227A">
        <w:rPr>
          <w:rFonts w:ascii="Times New Roman" w:eastAsia="Times New Roman" w:hAnsi="Times New Roman" w:cs="Times New Roman"/>
          <w:b/>
          <w:bCs/>
          <w:sz w:val="24"/>
          <w:szCs w:val="24"/>
          <w:shd w:val="clear" w:color="auto" w:fill="FFFFFF"/>
          <w:lang w:eastAsia="ar-SA"/>
        </w:rPr>
        <w:t>Статья 24. Особенности подготовки документации по планировке территории применительно к территории поселения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numPr>
          <w:ilvl w:val="0"/>
          <w:numId w:val="3"/>
        </w:numPr>
        <w:shd w:val="clear" w:color="auto" w:fill="FFFFFF"/>
        <w:suppressAutoHyphens/>
        <w:autoSpaceDE w:val="0"/>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Решение о подготовке документации по планировке территории применительно к территории поселения, территории городского округа, за исключением случаев, указанных в </w:t>
      </w:r>
      <w:hyperlink r:id="rId81" w:anchor="/document/12138258/entry/4602" w:history="1">
        <w:r w:rsidRPr="0045227A">
          <w:rPr>
            <w:rFonts w:ascii="Times New Roman" w:eastAsia="Times New Roman" w:hAnsi="Times New Roman" w:cs="Times New Roman"/>
            <w:sz w:val="24"/>
            <w:szCs w:val="24"/>
            <w:lang w:eastAsia="ru-RU"/>
          </w:rPr>
          <w:t>частях 2 - 4.2</w:t>
        </w:r>
      </w:hyperlink>
      <w:r w:rsidRPr="0045227A">
        <w:rPr>
          <w:rFonts w:ascii="Times New Roman" w:eastAsia="Times New Roman" w:hAnsi="Times New Roman" w:cs="Times New Roman"/>
          <w:sz w:val="24"/>
          <w:szCs w:val="24"/>
          <w:lang w:eastAsia="ru-RU"/>
        </w:rPr>
        <w:t> и </w:t>
      </w:r>
      <w:hyperlink r:id="rId82" w:anchor="/document/12138258/entry/45052" w:history="1">
        <w:r w:rsidRPr="0045227A">
          <w:rPr>
            <w:rFonts w:ascii="Times New Roman" w:eastAsia="Times New Roman" w:hAnsi="Times New Roman" w:cs="Times New Roman"/>
            <w:sz w:val="24"/>
            <w:szCs w:val="24"/>
            <w:lang w:eastAsia="ru-RU"/>
          </w:rPr>
          <w:t>5.2 статьи 45</w:t>
        </w:r>
      </w:hyperlink>
      <w:r w:rsidRPr="0045227A">
        <w:rPr>
          <w:rFonts w:ascii="Times New Roman" w:eastAsia="Times New Roman" w:hAnsi="Times New Roman" w:cs="Times New Roman"/>
          <w:sz w:val="24"/>
          <w:szCs w:val="24"/>
          <w:lang w:eastAsia="ru-RU"/>
        </w:rPr>
        <w:t> Градостроительного кодекса РФ, принимается органом местного самоуправления поселения, органом местного самоуправления городского округа по инициативе указанных органов либо на основании предложений физических или юридических лиц о подготовке документации по планировке территории.</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В случае подготовки документации по планировке территории заинтересованными лицами, указанными в </w:t>
      </w:r>
      <w:hyperlink r:id="rId83" w:anchor="/document/12138258/entry/4511" w:history="1">
        <w:r w:rsidRPr="0045227A">
          <w:rPr>
            <w:rFonts w:ascii="Times New Roman" w:eastAsia="Times New Roman" w:hAnsi="Times New Roman" w:cs="Times New Roman"/>
            <w:sz w:val="24"/>
            <w:szCs w:val="24"/>
            <w:lang w:eastAsia="ru-RU"/>
          </w:rPr>
          <w:t>части 1.1 статьи 45</w:t>
        </w:r>
      </w:hyperlink>
      <w:r w:rsidRPr="0045227A">
        <w:rPr>
          <w:rFonts w:ascii="Times New Roman" w:eastAsia="Times New Roman" w:hAnsi="Times New Roman" w:cs="Times New Roman"/>
          <w:sz w:val="24"/>
          <w:szCs w:val="24"/>
          <w:lang w:eastAsia="ru-RU"/>
        </w:rPr>
        <w:t> Градостроительного кодекса РФ, принятие орг</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ном местного самоуправления поселения, органом местного самоуправления городского округа решения о подготовке документации по планировке территории не требуется.</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Указанное в </w:t>
      </w:r>
      <w:hyperlink r:id="rId84" w:anchor="/document/12138258/entry/4601" w:history="1">
        <w:r w:rsidRPr="0045227A">
          <w:rPr>
            <w:rFonts w:ascii="Times New Roman" w:eastAsia="Times New Roman" w:hAnsi="Times New Roman" w:cs="Times New Roman"/>
            <w:sz w:val="24"/>
            <w:szCs w:val="24"/>
            <w:lang w:eastAsia="ru-RU"/>
          </w:rPr>
          <w:t>части 1</w:t>
        </w:r>
      </w:hyperlink>
      <w:r w:rsidRPr="0045227A">
        <w:rPr>
          <w:rFonts w:ascii="Times New Roman" w:eastAsia="Times New Roman" w:hAnsi="Times New Roman" w:cs="Times New Roman"/>
          <w:sz w:val="24"/>
          <w:szCs w:val="24"/>
          <w:lang w:eastAsia="ru-RU"/>
        </w:rPr>
        <w:t> настоящей статьи решение подлежит опубликованию в поря</w:t>
      </w:r>
      <w:r w:rsidRPr="0045227A">
        <w:rPr>
          <w:rFonts w:ascii="Times New Roman" w:eastAsia="Times New Roman" w:hAnsi="Times New Roman" w:cs="Times New Roman"/>
          <w:sz w:val="24"/>
          <w:szCs w:val="24"/>
          <w:lang w:eastAsia="ru-RU"/>
        </w:rPr>
        <w:t>д</w:t>
      </w:r>
      <w:r w:rsidRPr="0045227A">
        <w:rPr>
          <w:rFonts w:ascii="Times New Roman" w:eastAsia="Times New Roman" w:hAnsi="Times New Roman" w:cs="Times New Roman"/>
          <w:sz w:val="24"/>
          <w:szCs w:val="24"/>
          <w:lang w:eastAsia="ru-RU"/>
        </w:rPr>
        <w:t>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ется на официальном сайте поселения (при наличии официального сайта поселения) или на официальном сайте городского округа (при наличии официального сайта городского округа) в сети "Интернет".</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 Со дня опубликования решения о подготовке документации по планировке терр</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тории физические или юридические лица вправе представить в орган местного самоуправл</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lastRenderedPageBreak/>
        <w:t>ния поселения или орган местного самоуправления городского округа свои предложения о порядке, сроках подготовки и содержании документации по планировке территории.</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3.1. Заинтересованные лица, указанные в </w:t>
      </w:r>
      <w:hyperlink r:id="rId85" w:anchor="/document/12138258/entry/4511" w:history="1">
        <w:r w:rsidRPr="0045227A">
          <w:rPr>
            <w:rFonts w:ascii="Times New Roman" w:eastAsia="Times New Roman" w:hAnsi="Times New Roman" w:cs="Times New Roman"/>
            <w:sz w:val="24"/>
            <w:szCs w:val="24"/>
            <w:lang w:eastAsia="ru-RU"/>
          </w:rPr>
          <w:t>части 1.1 статьи 45</w:t>
        </w:r>
      </w:hyperlink>
      <w:r w:rsidRPr="0045227A">
        <w:rPr>
          <w:rFonts w:ascii="Times New Roman" w:eastAsia="Times New Roman" w:hAnsi="Times New Roman" w:cs="Times New Roman"/>
          <w:sz w:val="24"/>
          <w:szCs w:val="24"/>
          <w:lang w:eastAsia="ru-RU"/>
        </w:rPr>
        <w:t> Градостроительного к</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декса РФ, осуществляют подготовку документации по планировке территории в соотве</w:t>
      </w:r>
      <w:r w:rsidRPr="0045227A">
        <w:rPr>
          <w:rFonts w:ascii="Times New Roman" w:eastAsia="Times New Roman" w:hAnsi="Times New Roman" w:cs="Times New Roman"/>
          <w:sz w:val="24"/>
          <w:szCs w:val="24"/>
          <w:lang w:eastAsia="ru-RU"/>
        </w:rPr>
        <w:t>т</w:t>
      </w:r>
      <w:r w:rsidRPr="0045227A">
        <w:rPr>
          <w:rFonts w:ascii="Times New Roman" w:eastAsia="Times New Roman" w:hAnsi="Times New Roman" w:cs="Times New Roman"/>
          <w:sz w:val="24"/>
          <w:szCs w:val="24"/>
          <w:lang w:eastAsia="ru-RU"/>
        </w:rPr>
        <w:t>ствии с требованиями, указанными в </w:t>
      </w:r>
      <w:hyperlink r:id="rId86" w:anchor="/document/12138258/entry/45010" w:history="1">
        <w:r w:rsidRPr="0045227A">
          <w:rPr>
            <w:rFonts w:ascii="Times New Roman" w:eastAsia="Times New Roman" w:hAnsi="Times New Roman" w:cs="Times New Roman"/>
            <w:sz w:val="24"/>
            <w:szCs w:val="24"/>
            <w:lang w:eastAsia="ru-RU"/>
          </w:rPr>
          <w:t>части 10 статьи 45</w:t>
        </w:r>
      </w:hyperlink>
      <w:r w:rsidRPr="0045227A">
        <w:rPr>
          <w:rFonts w:ascii="Times New Roman" w:eastAsia="Times New Roman" w:hAnsi="Times New Roman" w:cs="Times New Roman"/>
          <w:sz w:val="24"/>
          <w:szCs w:val="24"/>
          <w:lang w:eastAsia="ru-RU"/>
        </w:rPr>
        <w:t> Градостроительного кодекса РФ, и направляют ее для утверждения в орган местного самоуправления поселения или в орган местного самоуправления городского округа.</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4. Орган местного самоуправления поселения или орган местного самоуправления г</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родского округа осуществляет проверку документации по планировке территории на соо</w:t>
      </w:r>
      <w:r w:rsidRPr="0045227A">
        <w:rPr>
          <w:rFonts w:ascii="Times New Roman" w:eastAsia="Times New Roman" w:hAnsi="Times New Roman" w:cs="Times New Roman"/>
          <w:sz w:val="24"/>
          <w:szCs w:val="24"/>
          <w:lang w:eastAsia="ru-RU"/>
        </w:rPr>
        <w:t>т</w:t>
      </w:r>
      <w:r w:rsidRPr="0045227A">
        <w:rPr>
          <w:rFonts w:ascii="Times New Roman" w:eastAsia="Times New Roman" w:hAnsi="Times New Roman" w:cs="Times New Roman"/>
          <w:sz w:val="24"/>
          <w:szCs w:val="24"/>
          <w:lang w:eastAsia="ru-RU"/>
        </w:rPr>
        <w:t>ветствие требованиям, установленным </w:t>
      </w:r>
      <w:hyperlink r:id="rId87" w:anchor="/document/12138258/entry/45010" w:history="1">
        <w:r w:rsidRPr="0045227A">
          <w:rPr>
            <w:rFonts w:ascii="Times New Roman" w:eastAsia="Times New Roman" w:hAnsi="Times New Roman" w:cs="Times New Roman"/>
            <w:sz w:val="24"/>
            <w:szCs w:val="24"/>
            <w:lang w:eastAsia="ru-RU"/>
          </w:rPr>
          <w:t>частью 10 статьи 45</w:t>
        </w:r>
      </w:hyperlink>
      <w:r w:rsidRPr="0045227A">
        <w:rPr>
          <w:rFonts w:ascii="Times New Roman" w:eastAsia="Times New Roman" w:hAnsi="Times New Roman" w:cs="Times New Roman"/>
          <w:sz w:val="24"/>
          <w:szCs w:val="24"/>
          <w:lang w:eastAsia="ru-RU"/>
        </w:rPr>
        <w:t> Градостроительного кодекса РФ. По результатам проверки указанные органы принимают соответствующее решение о напра</w:t>
      </w:r>
      <w:r w:rsidRPr="0045227A">
        <w:rPr>
          <w:rFonts w:ascii="Times New Roman" w:eastAsia="Times New Roman" w:hAnsi="Times New Roman" w:cs="Times New Roman"/>
          <w:sz w:val="24"/>
          <w:szCs w:val="24"/>
          <w:lang w:eastAsia="ru-RU"/>
        </w:rPr>
        <w:t>в</w:t>
      </w:r>
      <w:r w:rsidRPr="0045227A">
        <w:rPr>
          <w:rFonts w:ascii="Times New Roman" w:eastAsia="Times New Roman" w:hAnsi="Times New Roman" w:cs="Times New Roman"/>
          <w:sz w:val="24"/>
          <w:szCs w:val="24"/>
          <w:lang w:eastAsia="ru-RU"/>
        </w:rPr>
        <w:t>лении документации по планировке территории главе поселения, главе городского округа или об отклонении такой документации и о направлении ее на доработку.</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5. Проекты планировки территории и проекты межевания территории, решение об утверждении которых принимается в соответствии с Градостроительным кодексом РФ орг</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нами местного самоуправления поселения, городского округа, до их утверждения подлежат обязательному рассмотрению на публичных слушаниях.</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5.1. Публичные слушания по проекту планировки территории и проекту межевания территории не проводятся, если они подготовлены в отношении:</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 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территории в границах земельного участка, предоставленного некоммерческой о</w:t>
      </w:r>
      <w:r w:rsidRPr="0045227A">
        <w:rPr>
          <w:rFonts w:ascii="Times New Roman" w:eastAsia="Times New Roman" w:hAnsi="Times New Roman" w:cs="Times New Roman"/>
          <w:sz w:val="24"/>
          <w:szCs w:val="24"/>
          <w:lang w:eastAsia="ru-RU"/>
        </w:rPr>
        <w:t>р</w:t>
      </w:r>
      <w:r w:rsidRPr="0045227A">
        <w:rPr>
          <w:rFonts w:ascii="Times New Roman" w:eastAsia="Times New Roman" w:hAnsi="Times New Roman" w:cs="Times New Roman"/>
          <w:sz w:val="24"/>
          <w:szCs w:val="24"/>
          <w:lang w:eastAsia="ru-RU"/>
        </w:rPr>
        <w:t>ганизации, созданной гражданами, для ведения садоводства, огородничества, дачного хозя</w:t>
      </w:r>
      <w:r w:rsidRPr="0045227A">
        <w:rPr>
          <w:rFonts w:ascii="Times New Roman" w:eastAsia="Times New Roman" w:hAnsi="Times New Roman" w:cs="Times New Roman"/>
          <w:sz w:val="24"/>
          <w:szCs w:val="24"/>
          <w:lang w:eastAsia="ru-RU"/>
        </w:rPr>
        <w:t>й</w:t>
      </w:r>
      <w:r w:rsidRPr="0045227A">
        <w:rPr>
          <w:rFonts w:ascii="Times New Roman" w:eastAsia="Times New Roman" w:hAnsi="Times New Roman" w:cs="Times New Roman"/>
          <w:sz w:val="24"/>
          <w:szCs w:val="24"/>
          <w:lang w:eastAsia="ru-RU"/>
        </w:rPr>
        <w:t>ства или для ведения дачного хозяйства иному юридическому лицу;</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 территории для размещения линейных объектов в границах земель лесного фонда.</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6. Порядок организации и проведения публичных слушаний по проекту планировки территории и проекту межевания территории определяется уставом муниципального образ</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вания и (или) нормативными правовыми актами представительного органа муниципального образования с учетом положений настоящей статьи.</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7.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ния территории проводятся с участием граждан, проживающих на территории, применител</w:t>
      </w:r>
      <w:r w:rsidRPr="0045227A">
        <w:rPr>
          <w:rFonts w:ascii="Times New Roman" w:eastAsia="Times New Roman" w:hAnsi="Times New Roman" w:cs="Times New Roman"/>
          <w:sz w:val="24"/>
          <w:szCs w:val="24"/>
          <w:lang w:eastAsia="ru-RU"/>
        </w:rPr>
        <w:t>ь</w:t>
      </w:r>
      <w:r w:rsidRPr="0045227A">
        <w:rPr>
          <w:rFonts w:ascii="Times New Roman" w:eastAsia="Times New Roman" w:hAnsi="Times New Roman" w:cs="Times New Roman"/>
          <w:sz w:val="24"/>
          <w:szCs w:val="24"/>
          <w:lang w:eastAsia="ru-RU"/>
        </w:rPr>
        <w:t>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w:t>
      </w:r>
      <w:r w:rsidRPr="0045227A">
        <w:rPr>
          <w:rFonts w:ascii="Times New Roman" w:eastAsia="Times New Roman" w:hAnsi="Times New Roman" w:cs="Times New Roman"/>
          <w:sz w:val="24"/>
          <w:szCs w:val="24"/>
          <w:lang w:eastAsia="ru-RU"/>
        </w:rPr>
        <w:t>н</w:t>
      </w:r>
      <w:r w:rsidRPr="0045227A">
        <w:rPr>
          <w:rFonts w:ascii="Times New Roman" w:eastAsia="Times New Roman" w:hAnsi="Times New Roman" w:cs="Times New Roman"/>
          <w:sz w:val="24"/>
          <w:szCs w:val="24"/>
          <w:lang w:eastAsia="ru-RU"/>
        </w:rPr>
        <w:t>ных на указанной территории, лиц, законные интересы которых могут быть нарушены в св</w:t>
      </w:r>
      <w:r w:rsidRPr="0045227A">
        <w:rPr>
          <w:rFonts w:ascii="Times New Roman" w:eastAsia="Times New Roman" w:hAnsi="Times New Roman" w:cs="Times New Roman"/>
          <w:sz w:val="24"/>
          <w:szCs w:val="24"/>
          <w:lang w:eastAsia="ru-RU"/>
        </w:rPr>
        <w:t>я</w:t>
      </w:r>
      <w:r w:rsidRPr="0045227A">
        <w:rPr>
          <w:rFonts w:ascii="Times New Roman" w:eastAsia="Times New Roman" w:hAnsi="Times New Roman" w:cs="Times New Roman"/>
          <w:sz w:val="24"/>
          <w:szCs w:val="24"/>
          <w:lang w:eastAsia="ru-RU"/>
        </w:rPr>
        <w:t>зи с реализацией таких проектов.</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8. При проведении публичных слушаний по проекту планировки территории и прое</w:t>
      </w:r>
      <w:r w:rsidRPr="0045227A">
        <w:rPr>
          <w:rFonts w:ascii="Times New Roman" w:eastAsia="Times New Roman" w:hAnsi="Times New Roman" w:cs="Times New Roman"/>
          <w:sz w:val="24"/>
          <w:szCs w:val="24"/>
          <w:lang w:eastAsia="ru-RU"/>
        </w:rPr>
        <w:t>к</w:t>
      </w:r>
      <w:r w:rsidRPr="0045227A">
        <w:rPr>
          <w:rFonts w:ascii="Times New Roman" w:eastAsia="Times New Roman" w:hAnsi="Times New Roman" w:cs="Times New Roman"/>
          <w:sz w:val="24"/>
          <w:szCs w:val="24"/>
          <w:lang w:eastAsia="ru-RU"/>
        </w:rPr>
        <w:t>ту межевания территории всем заинтересованным лицам должны быть обеспечены равные возможности для выражения своего мнения.</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9. Участники публичных слушаний по проекту планировки территории и проекту м</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жевания территории вправе представить в уполномоченные на проведение публичных сл</w:t>
      </w:r>
      <w:r w:rsidRPr="0045227A">
        <w:rPr>
          <w:rFonts w:ascii="Times New Roman" w:eastAsia="Times New Roman" w:hAnsi="Times New Roman" w:cs="Times New Roman"/>
          <w:sz w:val="24"/>
          <w:szCs w:val="24"/>
          <w:lang w:eastAsia="ru-RU"/>
        </w:rPr>
        <w:t>у</w:t>
      </w:r>
      <w:r w:rsidRPr="0045227A">
        <w:rPr>
          <w:rFonts w:ascii="Times New Roman" w:eastAsia="Times New Roman" w:hAnsi="Times New Roman" w:cs="Times New Roman"/>
          <w:sz w:val="24"/>
          <w:szCs w:val="24"/>
          <w:lang w:eastAsia="ru-RU"/>
        </w:rPr>
        <w:t>шаний орган местного самоуправления поселения или орган местного самоуправления г</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родского округа свои предложения и замечания, касающиеся проекта планировки террит</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рии или проекта межевания территории, для включения их в протокол публичных слушаний.</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10. Заключение о результатах публичных слушаний по проекту планировки террит</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рии и проекту межевания территории подлежит опубликованию в порядке, установленном для официального опубликования муниципальных правовых актов, иной официальной и</w:t>
      </w:r>
      <w:r w:rsidRPr="0045227A">
        <w:rPr>
          <w:rFonts w:ascii="Times New Roman" w:eastAsia="Times New Roman" w:hAnsi="Times New Roman" w:cs="Times New Roman"/>
          <w:sz w:val="24"/>
          <w:szCs w:val="24"/>
          <w:lang w:eastAsia="ru-RU"/>
        </w:rPr>
        <w:t>н</w:t>
      </w:r>
      <w:r w:rsidRPr="0045227A">
        <w:rPr>
          <w:rFonts w:ascii="Times New Roman" w:eastAsia="Times New Roman" w:hAnsi="Times New Roman" w:cs="Times New Roman"/>
          <w:sz w:val="24"/>
          <w:szCs w:val="24"/>
          <w:lang w:eastAsia="ru-RU"/>
        </w:rPr>
        <w:t>формации, и размещается на официальном сайте поселения (при наличии официального са</w:t>
      </w:r>
      <w:r w:rsidRPr="0045227A">
        <w:rPr>
          <w:rFonts w:ascii="Times New Roman" w:eastAsia="Times New Roman" w:hAnsi="Times New Roman" w:cs="Times New Roman"/>
          <w:sz w:val="24"/>
          <w:szCs w:val="24"/>
          <w:lang w:eastAsia="ru-RU"/>
        </w:rPr>
        <w:t>й</w:t>
      </w:r>
      <w:r w:rsidRPr="0045227A">
        <w:rPr>
          <w:rFonts w:ascii="Times New Roman" w:eastAsia="Times New Roman" w:hAnsi="Times New Roman" w:cs="Times New Roman"/>
          <w:sz w:val="24"/>
          <w:szCs w:val="24"/>
          <w:lang w:eastAsia="ru-RU"/>
        </w:rPr>
        <w:t>та поселения) или на официальном сайте городского округа (при наличии официального са</w:t>
      </w:r>
      <w:r w:rsidRPr="0045227A">
        <w:rPr>
          <w:rFonts w:ascii="Times New Roman" w:eastAsia="Times New Roman" w:hAnsi="Times New Roman" w:cs="Times New Roman"/>
          <w:sz w:val="24"/>
          <w:szCs w:val="24"/>
          <w:lang w:eastAsia="ru-RU"/>
        </w:rPr>
        <w:t>й</w:t>
      </w:r>
      <w:r w:rsidRPr="0045227A">
        <w:rPr>
          <w:rFonts w:ascii="Times New Roman" w:eastAsia="Times New Roman" w:hAnsi="Times New Roman" w:cs="Times New Roman"/>
          <w:sz w:val="24"/>
          <w:szCs w:val="24"/>
          <w:lang w:eastAsia="ru-RU"/>
        </w:rPr>
        <w:t>та городского округа) в сети "Интернет".</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lastRenderedPageBreak/>
        <w:t>11. Срок проведения публичных слушаний со дня оповещения жителей муниципал</w:t>
      </w:r>
      <w:r w:rsidRPr="0045227A">
        <w:rPr>
          <w:rFonts w:ascii="Times New Roman" w:eastAsia="Times New Roman" w:hAnsi="Times New Roman" w:cs="Times New Roman"/>
          <w:sz w:val="24"/>
          <w:szCs w:val="24"/>
          <w:lang w:eastAsia="ru-RU"/>
        </w:rPr>
        <w:t>ь</w:t>
      </w:r>
      <w:r w:rsidRPr="0045227A">
        <w:rPr>
          <w:rFonts w:ascii="Times New Roman" w:eastAsia="Times New Roman" w:hAnsi="Times New Roman" w:cs="Times New Roman"/>
          <w:sz w:val="24"/>
          <w:szCs w:val="24"/>
          <w:lang w:eastAsia="ru-RU"/>
        </w:rPr>
        <w:t>ного образования о времени и месте их проведения до дня опубликования заключения о р</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зультатах публичных слушаний определяется уставом муниципального образования и (или) нормативными правовыми актами представительного органа муниципального образования и не может быть менее одного месяца и более трех месяцев.</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12. Орган местного самоуправления поселения или орган местного самоуправления городского округа направляет соответственно главе местной администрации поселения, гл</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ве местной администрации городского округа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рез пятнадцать дней со дня проведения публичных слушаний.</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13. Глава местной администрации поселения или глава местной администрации г</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родского округа с учетом протокола публичных слушаний по проекту планировки террит</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рии и проекту межевания территории и заключения о результатах публичных слушаний пр</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нимает решение об утверждении документации по планировке территории или об отклон</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нии такой документации и о направлении ее в орган местного самоуправления на доработку с учетом указанных протокола и заключения.</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13.1. Основанием для отклонения документации по планировке территории, подг</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товленной лицами, указанными в </w:t>
      </w:r>
      <w:hyperlink r:id="rId88" w:anchor="/document/12138258/entry/4511" w:history="1">
        <w:r w:rsidRPr="0045227A">
          <w:rPr>
            <w:rFonts w:ascii="Times New Roman" w:eastAsia="Times New Roman" w:hAnsi="Times New Roman" w:cs="Times New Roman"/>
            <w:sz w:val="24"/>
            <w:szCs w:val="24"/>
            <w:lang w:eastAsia="ru-RU"/>
          </w:rPr>
          <w:t>части 1.1 статьи 45</w:t>
        </w:r>
      </w:hyperlink>
      <w:r w:rsidRPr="0045227A">
        <w:rPr>
          <w:rFonts w:ascii="Times New Roman" w:eastAsia="Times New Roman" w:hAnsi="Times New Roman" w:cs="Times New Roman"/>
          <w:sz w:val="24"/>
          <w:szCs w:val="24"/>
          <w:lang w:eastAsia="ru-RU"/>
        </w:rPr>
        <w:t> Градостроительного кодекса РФ, и направления ее на доработку является несоответствие такой документации требованиям, указанным в </w:t>
      </w:r>
      <w:hyperlink r:id="rId89" w:anchor="/document/12138258/entry/45010" w:history="1">
        <w:r w:rsidRPr="0045227A">
          <w:rPr>
            <w:rFonts w:ascii="Times New Roman" w:eastAsia="Times New Roman" w:hAnsi="Times New Roman" w:cs="Times New Roman"/>
            <w:sz w:val="24"/>
            <w:szCs w:val="24"/>
            <w:lang w:eastAsia="ru-RU"/>
          </w:rPr>
          <w:t>части 10 статьи 45</w:t>
        </w:r>
      </w:hyperlink>
      <w:r w:rsidRPr="0045227A">
        <w:rPr>
          <w:rFonts w:ascii="Times New Roman" w:eastAsia="Times New Roman" w:hAnsi="Times New Roman" w:cs="Times New Roman"/>
          <w:sz w:val="24"/>
          <w:szCs w:val="24"/>
          <w:lang w:eastAsia="ru-RU"/>
        </w:rPr>
        <w:t> Градостроительного кодекса РФ. В иных случаях отклонение представленной такими лицами документации по планировке территории не допускается.</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14. Утвержденная документация по планировке территории (проекты планировки те</w:t>
      </w:r>
      <w:r w:rsidRPr="0045227A">
        <w:rPr>
          <w:rFonts w:ascii="Times New Roman" w:eastAsia="Times New Roman" w:hAnsi="Times New Roman" w:cs="Times New Roman"/>
          <w:sz w:val="24"/>
          <w:szCs w:val="24"/>
          <w:lang w:eastAsia="ru-RU"/>
        </w:rPr>
        <w:t>р</w:t>
      </w:r>
      <w:r w:rsidRPr="0045227A">
        <w:rPr>
          <w:rFonts w:ascii="Times New Roman" w:eastAsia="Times New Roman" w:hAnsi="Times New Roman" w:cs="Times New Roman"/>
          <w:sz w:val="24"/>
          <w:szCs w:val="24"/>
          <w:lang w:eastAsia="ru-RU"/>
        </w:rPr>
        <w:t>ритории и проекты межевания территории) подлежит опубликованию в порядке, устано</w:t>
      </w:r>
      <w:r w:rsidRPr="0045227A">
        <w:rPr>
          <w:rFonts w:ascii="Times New Roman" w:eastAsia="Times New Roman" w:hAnsi="Times New Roman" w:cs="Times New Roman"/>
          <w:sz w:val="24"/>
          <w:szCs w:val="24"/>
          <w:lang w:eastAsia="ru-RU"/>
        </w:rPr>
        <w:t>в</w:t>
      </w:r>
      <w:r w:rsidRPr="0045227A">
        <w:rPr>
          <w:rFonts w:ascii="Times New Roman" w:eastAsia="Times New Roman" w:hAnsi="Times New Roman" w:cs="Times New Roman"/>
          <w:sz w:val="24"/>
          <w:szCs w:val="24"/>
          <w:lang w:eastAsia="ru-RU"/>
        </w:rPr>
        <w:t>ленном для официального опубликования муниципальных правовых актов, иной официал</w:t>
      </w:r>
      <w:r w:rsidRPr="0045227A">
        <w:rPr>
          <w:rFonts w:ascii="Times New Roman" w:eastAsia="Times New Roman" w:hAnsi="Times New Roman" w:cs="Times New Roman"/>
          <w:sz w:val="24"/>
          <w:szCs w:val="24"/>
          <w:lang w:eastAsia="ru-RU"/>
        </w:rPr>
        <w:t>ь</w:t>
      </w:r>
      <w:r w:rsidRPr="0045227A">
        <w:rPr>
          <w:rFonts w:ascii="Times New Roman" w:eastAsia="Times New Roman" w:hAnsi="Times New Roman" w:cs="Times New Roman"/>
          <w:sz w:val="24"/>
          <w:szCs w:val="24"/>
          <w:lang w:eastAsia="ru-RU"/>
        </w:rPr>
        <w:t>ной информации, в течение семи дней со дня утверждения указанной документации и ра</w:t>
      </w:r>
      <w:r w:rsidRPr="0045227A">
        <w:rPr>
          <w:rFonts w:ascii="Times New Roman" w:eastAsia="Times New Roman" w:hAnsi="Times New Roman" w:cs="Times New Roman"/>
          <w:sz w:val="24"/>
          <w:szCs w:val="24"/>
          <w:lang w:eastAsia="ru-RU"/>
        </w:rPr>
        <w:t>з</w:t>
      </w:r>
      <w:r w:rsidRPr="0045227A">
        <w:rPr>
          <w:rFonts w:ascii="Times New Roman" w:eastAsia="Times New Roman" w:hAnsi="Times New Roman" w:cs="Times New Roman"/>
          <w:sz w:val="24"/>
          <w:szCs w:val="24"/>
          <w:lang w:eastAsia="ru-RU"/>
        </w:rPr>
        <w:t>мещается на официальном сайте муниципального образования (при наличии официального сайта муниципального образования) в сети "Интернет".</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15. Подготовка документации по планировке межселенных территорий осуществляе</w:t>
      </w:r>
      <w:r w:rsidRPr="0045227A">
        <w:rPr>
          <w:rFonts w:ascii="Times New Roman" w:eastAsia="Times New Roman" w:hAnsi="Times New Roman" w:cs="Times New Roman"/>
          <w:sz w:val="24"/>
          <w:szCs w:val="24"/>
          <w:lang w:eastAsia="ru-RU"/>
        </w:rPr>
        <w:t>т</w:t>
      </w:r>
      <w:r w:rsidRPr="0045227A">
        <w:rPr>
          <w:rFonts w:ascii="Times New Roman" w:eastAsia="Times New Roman" w:hAnsi="Times New Roman" w:cs="Times New Roman"/>
          <w:sz w:val="24"/>
          <w:szCs w:val="24"/>
          <w:lang w:eastAsia="ru-RU"/>
        </w:rPr>
        <w:t>ся на основании решения органа местного самоуправления муниципального района в соо</w:t>
      </w:r>
      <w:r w:rsidRPr="0045227A">
        <w:rPr>
          <w:rFonts w:ascii="Times New Roman" w:eastAsia="Times New Roman" w:hAnsi="Times New Roman" w:cs="Times New Roman"/>
          <w:sz w:val="24"/>
          <w:szCs w:val="24"/>
          <w:lang w:eastAsia="ru-RU"/>
        </w:rPr>
        <w:t>т</w:t>
      </w:r>
      <w:r w:rsidRPr="0045227A">
        <w:rPr>
          <w:rFonts w:ascii="Times New Roman" w:eastAsia="Times New Roman" w:hAnsi="Times New Roman" w:cs="Times New Roman"/>
          <w:sz w:val="24"/>
          <w:szCs w:val="24"/>
          <w:lang w:eastAsia="ru-RU"/>
        </w:rPr>
        <w:t>ветствии с требованиями настоящей статьи.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color w:val="FF0000"/>
          <w:sz w:val="24"/>
          <w:szCs w:val="24"/>
          <w:lang w:eastAsia="ar-SA"/>
        </w:rPr>
      </w:pPr>
      <w:r w:rsidRPr="0045227A">
        <w:rPr>
          <w:rFonts w:ascii="Times New Roman" w:eastAsia="Times New Roman" w:hAnsi="Times New Roman" w:cs="Times New Roman"/>
          <w:b/>
          <w:sz w:val="24"/>
          <w:szCs w:val="24"/>
          <w:lang w:eastAsia="ar-SA"/>
        </w:rPr>
        <w:t xml:space="preserve">ГЛАВА 4. </w:t>
      </w:r>
      <w:r w:rsidRPr="0045227A">
        <w:rPr>
          <w:rFonts w:ascii="Times New Roman" w:eastAsia="Times New Roman" w:hAnsi="Times New Roman" w:cs="Times New Roman"/>
          <w:b/>
          <w:sz w:val="28"/>
          <w:szCs w:val="28"/>
          <w:lang w:eastAsia="ar-SA"/>
        </w:rPr>
        <w:t>Информационное обеспечение градостроительной деятельности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Статья 25. Градостроительные планы земельных участков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 Градостроительный план земельного участка выдается в целях обеспечения субъе</w:t>
      </w:r>
      <w:r w:rsidRPr="0045227A">
        <w:rPr>
          <w:rFonts w:ascii="Times New Roman" w:eastAsia="Times New Roman" w:hAnsi="Times New Roman" w:cs="Times New Roman"/>
          <w:sz w:val="24"/>
          <w:szCs w:val="24"/>
          <w:lang w:eastAsia="ru-RU"/>
        </w:rPr>
        <w:t>к</w:t>
      </w:r>
      <w:r w:rsidRPr="0045227A">
        <w:rPr>
          <w:rFonts w:ascii="Times New Roman" w:eastAsia="Times New Roman" w:hAnsi="Times New Roman" w:cs="Times New Roman"/>
          <w:sz w:val="24"/>
          <w:szCs w:val="24"/>
          <w:lang w:eastAsia="ru-RU"/>
        </w:rPr>
        <w:t>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тельства в границах земельного участка.</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вания, нормативы градостроительного проектирования, документация по планировке терр</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тории, сведения, содержащиеся в государственном кадастре недвижимости, федеральной государственной информационной системе территориального планирования, информацио</w:t>
      </w:r>
      <w:r w:rsidRPr="0045227A">
        <w:rPr>
          <w:rFonts w:ascii="Times New Roman" w:eastAsia="Times New Roman" w:hAnsi="Times New Roman" w:cs="Times New Roman"/>
          <w:sz w:val="24"/>
          <w:szCs w:val="24"/>
          <w:lang w:eastAsia="ru-RU"/>
        </w:rPr>
        <w:t>н</w:t>
      </w:r>
      <w:r w:rsidRPr="0045227A">
        <w:rPr>
          <w:rFonts w:ascii="Times New Roman" w:eastAsia="Times New Roman" w:hAnsi="Times New Roman" w:cs="Times New Roman"/>
          <w:sz w:val="24"/>
          <w:szCs w:val="24"/>
          <w:lang w:eastAsia="ru-RU"/>
        </w:rPr>
        <w:t>ной системе обеспечения градостроительной деятельности, а также технические условия подключения (технологического присоединения) объектов капитального строительства к с</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тям инженерно-технического обеспечения.</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 В градостроительном плане земельного участка содержится информация:</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lastRenderedPageBreak/>
        <w:t>1) о реквизитах проекта планировки территории и (или) проекта межевания террит</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рии в случае, если земельный участок расположен в границах территории, в отношении к</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торой утверждены проект планировки территории и (или) проект межевания территории;</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о границах земельного участка и о кадастровом номере земельного участка (при его наличии);</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 о границах зоны планируемого размещения объекта капитального строительства в соответствии с утвержденным проектом планировки территории (при его наличии);</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4) о минимальных отступах от границ земельного участка, в пределах которых разр</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шается строительство объектов капитального строительства;</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5) об основных, условно разрешенных и вспомогательных видах разрешенного и</w:t>
      </w:r>
      <w:r w:rsidRPr="0045227A">
        <w:rPr>
          <w:rFonts w:ascii="Times New Roman" w:eastAsia="Times New Roman" w:hAnsi="Times New Roman" w:cs="Times New Roman"/>
          <w:sz w:val="24"/>
          <w:szCs w:val="24"/>
          <w:lang w:eastAsia="ru-RU"/>
        </w:rPr>
        <w:t>с</w:t>
      </w:r>
      <w:r w:rsidRPr="0045227A">
        <w:rPr>
          <w:rFonts w:ascii="Times New Roman" w:eastAsia="Times New Roman" w:hAnsi="Times New Roman" w:cs="Times New Roman"/>
          <w:sz w:val="24"/>
          <w:szCs w:val="24"/>
          <w:lang w:eastAsia="ru-RU"/>
        </w:rPr>
        <w:t>пользования земельного участка, установленных в соответствии с настоящим Кодексом;</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6) о предельных параметрах разрешенного строительства, реконструкции объекта к</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питального строительства, установленных градостроительным регламентом для территор</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альной зоны, в которой расположен земельный участок, за исключением случаев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тельный регламент не устанавливается;</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7) о требованиях к назначению, параметрам и размещению объекта капитального строительства на указанном земельном участке, установленных в соответствии с </w:t>
      </w:r>
      <w:hyperlink r:id="rId90" w:anchor="/document/12138258/entry/3607" w:history="1">
        <w:r w:rsidRPr="0045227A">
          <w:rPr>
            <w:rFonts w:ascii="Times New Roman" w:eastAsia="Times New Roman" w:hAnsi="Times New Roman" w:cs="Times New Roman"/>
            <w:sz w:val="24"/>
            <w:szCs w:val="24"/>
            <w:u w:val="single"/>
            <w:lang w:eastAsia="ru-RU"/>
          </w:rPr>
          <w:t>частью 7 статьи 36</w:t>
        </w:r>
      </w:hyperlink>
      <w:r w:rsidRPr="0045227A">
        <w:rPr>
          <w:rFonts w:ascii="Times New Roman" w:eastAsia="Times New Roman" w:hAnsi="Times New Roman" w:cs="Times New Roman"/>
          <w:sz w:val="24"/>
          <w:szCs w:val="24"/>
          <w:lang w:eastAsia="ru-RU"/>
        </w:rPr>
        <w:t> Градостроительного Кодекса, в случае выдачи градостроительного плана земел</w:t>
      </w:r>
      <w:r w:rsidRPr="0045227A">
        <w:rPr>
          <w:rFonts w:ascii="Times New Roman" w:eastAsia="Times New Roman" w:hAnsi="Times New Roman" w:cs="Times New Roman"/>
          <w:sz w:val="24"/>
          <w:szCs w:val="24"/>
          <w:lang w:eastAsia="ru-RU"/>
        </w:rPr>
        <w:t>ь</w:t>
      </w:r>
      <w:r w:rsidRPr="0045227A">
        <w:rPr>
          <w:rFonts w:ascii="Times New Roman" w:eastAsia="Times New Roman" w:hAnsi="Times New Roman" w:cs="Times New Roman"/>
          <w:sz w:val="24"/>
          <w:szCs w:val="24"/>
          <w:lang w:eastAsia="ru-RU"/>
        </w:rPr>
        <w:t>ного участка в отношении земельного участка, на который действие градостроительного р</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гламента не распространяется или для которого градостроительный регламент не устанавл</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вается;</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8) о расчетных показателях минимально допустимого уровня обеспеченности терр</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тории объектами коммунальной, транспортной, социальной инфраструктур и расчетных п</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казателях максимально допустимого уровня территориальной доступности указанных объе</w:t>
      </w:r>
      <w:r w:rsidRPr="0045227A">
        <w:rPr>
          <w:rFonts w:ascii="Times New Roman" w:eastAsia="Times New Roman" w:hAnsi="Times New Roman" w:cs="Times New Roman"/>
          <w:sz w:val="24"/>
          <w:szCs w:val="24"/>
          <w:lang w:eastAsia="ru-RU"/>
        </w:rPr>
        <w:t>к</w:t>
      </w:r>
      <w:r w:rsidRPr="0045227A">
        <w:rPr>
          <w:rFonts w:ascii="Times New Roman" w:eastAsia="Times New Roman" w:hAnsi="Times New Roman" w:cs="Times New Roman"/>
          <w:sz w:val="24"/>
          <w:szCs w:val="24"/>
          <w:lang w:eastAsia="ru-RU"/>
        </w:rPr>
        <w:t>тов для населения в случае, если земельный участок расположен в границах территории, в отношении которой предусматривается осуществление деятельности по комплексному и устойчивому развитию территории;</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9)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w:t>
      </w:r>
      <w:r w:rsidRPr="0045227A">
        <w:rPr>
          <w:rFonts w:ascii="Times New Roman" w:eastAsia="Times New Roman" w:hAnsi="Times New Roman" w:cs="Times New Roman"/>
          <w:sz w:val="24"/>
          <w:szCs w:val="24"/>
          <w:lang w:eastAsia="ru-RU"/>
        </w:rPr>
        <w:t>ь</w:t>
      </w:r>
      <w:r w:rsidRPr="0045227A">
        <w:rPr>
          <w:rFonts w:ascii="Times New Roman" w:eastAsia="Times New Roman" w:hAnsi="Times New Roman" w:cs="Times New Roman"/>
          <w:sz w:val="24"/>
          <w:szCs w:val="24"/>
          <w:lang w:eastAsia="ru-RU"/>
        </w:rPr>
        <w:t>зования территорий;</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10) о границах зон с особыми условиями использования территорий, если земельный участок полностью или частично расположен в границах таких зон;</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11) о границах зон действия публичных сервитутов;</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12) о номере и (или) наименовании элемента планировочной структуры, в границах которого расположен земельный участок;</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13) о расположенных в границах земельного участка объектах капитального стро</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тельства, а также о расположенных в границах земельного участка сетях инженерно-технического обеспечения;</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14) о наличии или отсутствии в границах земельного участка объектов культурного наследия, о границах территорий таких объектов;</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15) о технических условиях подключения (технологического присоединения) объе</w:t>
      </w:r>
      <w:r w:rsidRPr="0045227A">
        <w:rPr>
          <w:rFonts w:ascii="Times New Roman" w:eastAsia="Times New Roman" w:hAnsi="Times New Roman" w:cs="Times New Roman"/>
          <w:sz w:val="24"/>
          <w:szCs w:val="24"/>
          <w:lang w:eastAsia="ru-RU"/>
        </w:rPr>
        <w:t>к</w:t>
      </w:r>
      <w:r w:rsidRPr="0045227A">
        <w:rPr>
          <w:rFonts w:ascii="Times New Roman" w:eastAsia="Times New Roman" w:hAnsi="Times New Roman" w:cs="Times New Roman"/>
          <w:sz w:val="24"/>
          <w:szCs w:val="24"/>
          <w:lang w:eastAsia="ru-RU"/>
        </w:rPr>
        <w:t>тов капитального строительства к сетям инженерно-технического обеспечения, определе</w:t>
      </w:r>
      <w:r w:rsidRPr="0045227A">
        <w:rPr>
          <w:rFonts w:ascii="Times New Roman" w:eastAsia="Times New Roman" w:hAnsi="Times New Roman" w:cs="Times New Roman"/>
          <w:sz w:val="24"/>
          <w:szCs w:val="24"/>
          <w:lang w:eastAsia="ru-RU"/>
        </w:rPr>
        <w:t>н</w:t>
      </w:r>
      <w:r w:rsidRPr="0045227A">
        <w:rPr>
          <w:rFonts w:ascii="Times New Roman" w:eastAsia="Times New Roman" w:hAnsi="Times New Roman" w:cs="Times New Roman"/>
          <w:sz w:val="24"/>
          <w:szCs w:val="24"/>
          <w:lang w:eastAsia="ru-RU"/>
        </w:rPr>
        <w:t>ных с учетом программ комплексного развития систем коммунальной инфраструктуры пос</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ления, городского округа;</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16) о реквизитах нормативных правовых актов субъекта Российской Федерации, м</w:t>
      </w:r>
      <w:r w:rsidRPr="0045227A">
        <w:rPr>
          <w:rFonts w:ascii="Times New Roman" w:eastAsia="Times New Roman" w:hAnsi="Times New Roman" w:cs="Times New Roman"/>
          <w:sz w:val="24"/>
          <w:szCs w:val="24"/>
          <w:lang w:eastAsia="ru-RU"/>
        </w:rPr>
        <w:t>у</w:t>
      </w:r>
      <w:r w:rsidRPr="0045227A">
        <w:rPr>
          <w:rFonts w:ascii="Times New Roman" w:eastAsia="Times New Roman" w:hAnsi="Times New Roman" w:cs="Times New Roman"/>
          <w:sz w:val="24"/>
          <w:szCs w:val="24"/>
          <w:lang w:eastAsia="ru-RU"/>
        </w:rPr>
        <w:t>ниципальных правовых актов, устанавливающих требования к благоустройству территории;</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17) о красных линиях.</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4. В случае, если в соответствии с настоящим Кодексом размещение объекта кап</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тального строительства не допускается при отсутствии документации по планировке терр</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тории, выдача градостроительного плана земельного участка для архитектурно-</w:t>
      </w:r>
      <w:r w:rsidRPr="0045227A">
        <w:rPr>
          <w:rFonts w:ascii="Times New Roman" w:eastAsia="Times New Roman" w:hAnsi="Times New Roman" w:cs="Times New Roman"/>
          <w:sz w:val="24"/>
          <w:szCs w:val="24"/>
          <w:lang w:eastAsia="ru-RU"/>
        </w:rPr>
        <w:lastRenderedPageBreak/>
        <w:t>строительного проектирования, получения разрешения на строительство такого объекта к</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питального строительства допускается только после утверждения такой документации по планировке территории.</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5. В целях получения градостроительного плана земельного участка правообладатель земельного участка обращается с заявлением в орган местного самоуправления по месту нахождения земельного участка. Заявление о выдаче градостроительного плана земельного участка может быть подано заявителем через многофункциональный центр.</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6. Орган местного самоуправления в течение двадцати рабочих дней после получения заявления, указанного в </w:t>
      </w:r>
      <w:hyperlink r:id="rId91" w:anchor="/document/12138258/entry/5735" w:history="1">
        <w:r w:rsidRPr="0045227A">
          <w:rPr>
            <w:rFonts w:ascii="Times New Roman" w:eastAsia="Times New Roman" w:hAnsi="Times New Roman" w:cs="Times New Roman"/>
            <w:sz w:val="24"/>
            <w:szCs w:val="24"/>
            <w:u w:val="single"/>
            <w:lang w:eastAsia="ru-RU"/>
          </w:rPr>
          <w:t>части 5</w:t>
        </w:r>
      </w:hyperlink>
      <w:r w:rsidRPr="0045227A">
        <w:rPr>
          <w:rFonts w:ascii="Times New Roman" w:eastAsia="Times New Roman" w:hAnsi="Times New Roman" w:cs="Times New Roman"/>
          <w:sz w:val="24"/>
          <w:szCs w:val="24"/>
          <w:lang w:eastAsia="ru-RU"/>
        </w:rPr>
        <w:t> настоящей статьи, осуществляет подготовку, регистрацию градостроительного плана земельного участка и выдает его заявителю. Градостроительный план земельного участка выдается заявителю без взимания платы.</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7. При подготовке градостроительного плана земельного участка орган местного с</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моуправления в течение семи дней с даты получения заявления о выдаче такого документа направляет в организации, осуществляющие эксплуатацию сетей инженерно-технического обеспечения, запрос о предоставлении технических условий для подключения (технологич</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ского присоединения) планируемого к строительству или реконструкции объекта капитал</w:t>
      </w:r>
      <w:r w:rsidRPr="0045227A">
        <w:rPr>
          <w:rFonts w:ascii="Times New Roman" w:eastAsia="Times New Roman" w:hAnsi="Times New Roman" w:cs="Times New Roman"/>
          <w:sz w:val="24"/>
          <w:szCs w:val="24"/>
          <w:lang w:eastAsia="ru-RU"/>
        </w:rPr>
        <w:t>ь</w:t>
      </w:r>
      <w:r w:rsidRPr="0045227A">
        <w:rPr>
          <w:rFonts w:ascii="Times New Roman" w:eastAsia="Times New Roman" w:hAnsi="Times New Roman" w:cs="Times New Roman"/>
          <w:sz w:val="24"/>
          <w:szCs w:val="24"/>
          <w:lang w:eastAsia="ru-RU"/>
        </w:rPr>
        <w:t>ного строительства к сетям инженерно-технического обеспечения. Указанные технические условия подлежат представлению в орган местного самоуправления в срок, установле</w:t>
      </w:r>
      <w:r w:rsidRPr="0045227A">
        <w:rPr>
          <w:rFonts w:ascii="Times New Roman" w:eastAsia="Times New Roman" w:hAnsi="Times New Roman" w:cs="Times New Roman"/>
          <w:sz w:val="24"/>
          <w:szCs w:val="24"/>
          <w:lang w:eastAsia="ru-RU"/>
        </w:rPr>
        <w:t>н</w:t>
      </w:r>
      <w:r w:rsidRPr="0045227A">
        <w:rPr>
          <w:rFonts w:ascii="Times New Roman" w:eastAsia="Times New Roman" w:hAnsi="Times New Roman" w:cs="Times New Roman"/>
          <w:sz w:val="24"/>
          <w:szCs w:val="24"/>
          <w:lang w:eastAsia="ru-RU"/>
        </w:rPr>
        <w:t>ный </w:t>
      </w:r>
      <w:hyperlink r:id="rId92" w:anchor="/document/12138258/entry/4807" w:history="1">
        <w:r w:rsidRPr="0045227A">
          <w:rPr>
            <w:rFonts w:ascii="Times New Roman" w:eastAsia="Times New Roman" w:hAnsi="Times New Roman" w:cs="Times New Roman"/>
            <w:sz w:val="24"/>
            <w:szCs w:val="24"/>
            <w:lang w:eastAsia="ru-RU"/>
          </w:rPr>
          <w:t>частью 7 статьи 48</w:t>
        </w:r>
      </w:hyperlink>
      <w:r w:rsidRPr="0045227A">
        <w:rPr>
          <w:rFonts w:ascii="Times New Roman" w:eastAsia="Times New Roman" w:hAnsi="Times New Roman" w:cs="Times New Roman"/>
          <w:sz w:val="24"/>
          <w:szCs w:val="24"/>
          <w:lang w:eastAsia="ru-RU"/>
        </w:rPr>
        <w:t> Градостроительного Кодекса.</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8. В случае отсутствия в заявлении информации о цели использования земельного участка организация, осуществляющая эксплуатацию сетей инженерно-технического обе</w:t>
      </w:r>
      <w:r w:rsidRPr="0045227A">
        <w:rPr>
          <w:rFonts w:ascii="Times New Roman" w:eastAsia="Times New Roman" w:hAnsi="Times New Roman" w:cs="Times New Roman"/>
          <w:sz w:val="24"/>
          <w:szCs w:val="24"/>
          <w:lang w:eastAsia="ru-RU"/>
        </w:rPr>
        <w:t>с</w:t>
      </w:r>
      <w:r w:rsidRPr="0045227A">
        <w:rPr>
          <w:rFonts w:ascii="Times New Roman" w:eastAsia="Times New Roman" w:hAnsi="Times New Roman" w:cs="Times New Roman"/>
          <w:sz w:val="24"/>
          <w:szCs w:val="24"/>
          <w:lang w:eastAsia="ru-RU"/>
        </w:rPr>
        <w:t>печения, определяет максимальную нагрузку в возможных точках подключения к сетям и</w:t>
      </w:r>
      <w:r w:rsidRPr="0045227A">
        <w:rPr>
          <w:rFonts w:ascii="Times New Roman" w:eastAsia="Times New Roman" w:hAnsi="Times New Roman" w:cs="Times New Roman"/>
          <w:sz w:val="24"/>
          <w:szCs w:val="24"/>
          <w:lang w:eastAsia="ru-RU"/>
        </w:rPr>
        <w:t>н</w:t>
      </w:r>
      <w:r w:rsidRPr="0045227A">
        <w:rPr>
          <w:rFonts w:ascii="Times New Roman" w:eastAsia="Times New Roman" w:hAnsi="Times New Roman" w:cs="Times New Roman"/>
          <w:sz w:val="24"/>
          <w:szCs w:val="24"/>
          <w:lang w:eastAsia="ru-RU"/>
        </w:rPr>
        <w:t>женерно-технического обеспечения на основании сведений, содержащихся в правилах зе</w:t>
      </w:r>
      <w:r w:rsidRPr="0045227A">
        <w:rPr>
          <w:rFonts w:ascii="Times New Roman" w:eastAsia="Times New Roman" w:hAnsi="Times New Roman" w:cs="Times New Roman"/>
          <w:sz w:val="24"/>
          <w:szCs w:val="24"/>
          <w:lang w:eastAsia="ru-RU"/>
        </w:rPr>
        <w:t>м</w:t>
      </w:r>
      <w:r w:rsidRPr="0045227A">
        <w:rPr>
          <w:rFonts w:ascii="Times New Roman" w:eastAsia="Times New Roman" w:hAnsi="Times New Roman" w:cs="Times New Roman"/>
          <w:sz w:val="24"/>
          <w:szCs w:val="24"/>
          <w:lang w:eastAsia="ru-RU"/>
        </w:rPr>
        <w:t>лепользования и застройки.</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9. </w:t>
      </w:r>
      <w:hyperlink r:id="rId93" w:anchor="/document/71687404/entry/1000" w:history="1">
        <w:r w:rsidRPr="0045227A">
          <w:rPr>
            <w:rFonts w:ascii="Times New Roman" w:eastAsia="Times New Roman" w:hAnsi="Times New Roman" w:cs="Times New Roman"/>
            <w:sz w:val="24"/>
            <w:szCs w:val="24"/>
            <w:lang w:eastAsia="ru-RU"/>
          </w:rPr>
          <w:t>Форма</w:t>
        </w:r>
      </w:hyperlink>
      <w:r w:rsidRPr="0045227A">
        <w:rPr>
          <w:rFonts w:ascii="Times New Roman" w:eastAsia="Times New Roman" w:hAnsi="Times New Roman" w:cs="Times New Roman"/>
          <w:sz w:val="24"/>
          <w:szCs w:val="24"/>
          <w:lang w:eastAsia="ru-RU"/>
        </w:rPr>
        <w:t> градостроительного плана земельного участка, </w:t>
      </w:r>
      <w:hyperlink r:id="rId94" w:anchor="/document/71687404/entry/2000" w:history="1">
        <w:r w:rsidRPr="0045227A">
          <w:rPr>
            <w:rFonts w:ascii="Times New Roman" w:eastAsia="Times New Roman" w:hAnsi="Times New Roman" w:cs="Times New Roman"/>
            <w:sz w:val="24"/>
            <w:szCs w:val="24"/>
            <w:lang w:eastAsia="ru-RU"/>
          </w:rPr>
          <w:t>порядок</w:t>
        </w:r>
      </w:hyperlink>
      <w:r w:rsidRPr="0045227A">
        <w:rPr>
          <w:rFonts w:ascii="Times New Roman" w:eastAsia="Times New Roman" w:hAnsi="Times New Roman" w:cs="Times New Roman"/>
          <w:sz w:val="24"/>
          <w:szCs w:val="24"/>
          <w:lang w:eastAsia="ru-RU"/>
        </w:rPr>
        <w:t> ее заполнения уст</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навливаются уполномоченным Правительством Российской Федерации федеральным орг</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ном исполнительной власти.</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10. Информация, указанная в градостроительном плане земельного участка,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использов</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ние информации, указанной в градостроительном плане земельного участка, в предусмо</w:t>
      </w:r>
      <w:r w:rsidRPr="0045227A">
        <w:rPr>
          <w:rFonts w:ascii="Times New Roman" w:eastAsia="Times New Roman" w:hAnsi="Times New Roman" w:cs="Times New Roman"/>
          <w:sz w:val="24"/>
          <w:szCs w:val="24"/>
          <w:lang w:eastAsia="ru-RU"/>
        </w:rPr>
        <w:t>т</w:t>
      </w:r>
      <w:r w:rsidRPr="0045227A">
        <w:rPr>
          <w:rFonts w:ascii="Times New Roman" w:eastAsia="Times New Roman" w:hAnsi="Times New Roman" w:cs="Times New Roman"/>
          <w:sz w:val="24"/>
          <w:szCs w:val="24"/>
          <w:lang w:eastAsia="ru-RU"/>
        </w:rPr>
        <w:t>ренных настоящей частью целях не допускается.</w:t>
      </w:r>
    </w:p>
    <w:p w:rsidR="0045227A" w:rsidRPr="0045227A" w:rsidRDefault="0045227A" w:rsidP="0045227A">
      <w:pPr>
        <w:shd w:val="clear" w:color="auto" w:fill="FFFFFF"/>
        <w:spacing w:after="0" w:line="240" w:lineRule="auto"/>
        <w:jc w:val="both"/>
        <w:rPr>
          <w:rFonts w:ascii="Times New Roman" w:eastAsia="Times New Roman" w:hAnsi="Times New Roman" w:cs="Times New Roman"/>
          <w:sz w:val="24"/>
          <w:szCs w:val="24"/>
          <w:lang w:eastAsia="ru-RU"/>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8"/>
          <w:szCs w:val="28"/>
          <w:lang w:eastAsia="ar-SA"/>
        </w:rPr>
      </w:pPr>
      <w:r w:rsidRPr="0045227A">
        <w:rPr>
          <w:rFonts w:ascii="Times New Roman" w:eastAsia="Times New Roman" w:hAnsi="Times New Roman" w:cs="Times New Roman"/>
          <w:b/>
          <w:sz w:val="24"/>
          <w:szCs w:val="24"/>
          <w:lang w:eastAsia="ar-SA"/>
        </w:rPr>
        <w:t xml:space="preserve">ГЛАВА 5. </w:t>
      </w:r>
      <w:r w:rsidRPr="0045227A">
        <w:rPr>
          <w:rFonts w:ascii="Times New Roman" w:eastAsia="Times New Roman" w:hAnsi="Times New Roman" w:cs="Times New Roman"/>
          <w:b/>
          <w:sz w:val="28"/>
          <w:szCs w:val="28"/>
          <w:lang w:eastAsia="ar-SA"/>
        </w:rPr>
        <w:t>Проведение публичных слушаний по вопросам землепользования и застройки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r w:rsidRPr="0045227A">
        <w:rPr>
          <w:rFonts w:ascii="Times New Roman" w:eastAsia="Times New Roman" w:hAnsi="Times New Roman" w:cs="Times New Roman"/>
          <w:b/>
          <w:sz w:val="24"/>
          <w:szCs w:val="24"/>
          <w:lang w:eastAsia="ar-SA"/>
        </w:rPr>
        <w:t>Статья 26. Публичные слушания по вопросам землепользования и застройки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Публичные слушания по вопросам землепользования и застройки проводятся в соответствии с Федеральным законом «Об общих принципах организации местного самоуправления в Российской Федерации», Градостроительным кодексом Российской Федерации, законодательством Краснодарского края, Уставом муниципального образования, настоящими Правилами.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Публичные слушания проводятся с целью:</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2.1. предотвращение ущерба, который может быть нанесен жильцам домов, правообладателям объектов недвижимости, оказавшимся в непосредственной близости к земельным участкам, на которых планируется осуществить строительство, реконструкцию, а также владельцам объектов недвижимости тем видом деятельности, по поводу которого испрашивается специальное согласование;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2.2. информирование общественности и обеспечение права участия граждан в принятии решений, а также их права контролировать принятие органами местного </w:t>
      </w:r>
      <w:r w:rsidRPr="0045227A">
        <w:rPr>
          <w:rFonts w:ascii="Times New Roman" w:eastAsia="Times New Roman" w:hAnsi="Times New Roman" w:cs="Times New Roman"/>
          <w:sz w:val="24"/>
          <w:szCs w:val="24"/>
          <w:lang w:eastAsia="ar-SA"/>
        </w:rPr>
        <w:lastRenderedPageBreak/>
        <w:t>самоуправления решений по землепользованию и застройке поселения.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3. Публичные слушания по вопросам землепользования и застройки организуются в случаях, когда рассматриваются следующие вопросы: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3.1. проекты правил землепользования и застройки и проекты внесения изменений в правила землепользования и застройки;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3.2. проект генерального плана и проект внесения изменений в генеральный план;</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3.3. проекты планировки территорий, проекты межевания;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3.4. вопросы предоставления разрешений на условно разрешенные виды использования земельных участков и объектов капитального 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3.5. вопросы отклонения от предельных параметров разрешенного строительства, реконструкции объектов капитального 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r w:rsidRPr="0045227A">
        <w:rPr>
          <w:rFonts w:ascii="Times New Roman" w:eastAsia="Times New Roman" w:hAnsi="Times New Roman" w:cs="Times New Roman"/>
          <w:sz w:val="24"/>
          <w:szCs w:val="24"/>
          <w:lang w:eastAsia="ar-SA"/>
        </w:rPr>
        <w:t>4. Порядок проведения публичных слушаний по вопросам землепользования и застройки регулируется нормативным правовым муниципального образования и настоящими правилами.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8"/>
          <w:szCs w:val="28"/>
          <w:lang w:eastAsia="ar-SA"/>
        </w:rPr>
      </w:pPr>
      <w:r w:rsidRPr="0045227A">
        <w:rPr>
          <w:rFonts w:ascii="Times New Roman" w:eastAsia="Times New Roman" w:hAnsi="Times New Roman" w:cs="Times New Roman"/>
          <w:b/>
          <w:sz w:val="24"/>
          <w:szCs w:val="24"/>
          <w:lang w:eastAsia="ar-SA"/>
        </w:rPr>
        <w:t xml:space="preserve">ГЛАВА 6. </w:t>
      </w:r>
      <w:r w:rsidRPr="0045227A">
        <w:rPr>
          <w:rFonts w:ascii="Times New Roman" w:eastAsia="Times New Roman" w:hAnsi="Times New Roman" w:cs="Times New Roman"/>
          <w:b/>
          <w:sz w:val="28"/>
          <w:szCs w:val="28"/>
          <w:lang w:eastAsia="ar-SA"/>
        </w:rPr>
        <w:t>Внесение изменений в правила землепользования и застройки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bCs/>
          <w:sz w:val="24"/>
          <w:szCs w:val="24"/>
          <w:shd w:val="clear" w:color="auto" w:fill="FFFFFF"/>
          <w:lang w:eastAsia="ar-SA"/>
        </w:rPr>
      </w:pPr>
      <w:r w:rsidRPr="0045227A">
        <w:rPr>
          <w:rFonts w:ascii="Times New Roman" w:eastAsia="Times New Roman" w:hAnsi="Times New Roman" w:cs="Times New Roman"/>
          <w:b/>
          <w:sz w:val="24"/>
          <w:szCs w:val="24"/>
          <w:lang w:eastAsia="ar-SA"/>
        </w:rPr>
        <w:t xml:space="preserve">Статья 27. </w:t>
      </w:r>
      <w:r w:rsidRPr="0045227A">
        <w:rPr>
          <w:rFonts w:ascii="Times New Roman" w:eastAsia="Times New Roman" w:hAnsi="Times New Roman" w:cs="Times New Roman"/>
          <w:b/>
          <w:bCs/>
          <w:sz w:val="24"/>
          <w:szCs w:val="24"/>
          <w:shd w:val="clear" w:color="auto" w:fill="FFFFFF"/>
          <w:lang w:eastAsia="ar-SA"/>
        </w:rPr>
        <w:t>Порядок внесения изменений в правила землепользования и застройки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 Внесение изменений в правила землепользования и застройки осуществляется в п</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рядке, предусмотренном </w:t>
      </w:r>
      <w:hyperlink r:id="rId95" w:anchor="/document/12138258/entry/31" w:history="1">
        <w:r w:rsidRPr="0045227A">
          <w:rPr>
            <w:rFonts w:ascii="Times New Roman" w:eastAsia="Times New Roman" w:hAnsi="Times New Roman" w:cs="Times New Roman"/>
            <w:sz w:val="24"/>
            <w:szCs w:val="24"/>
            <w:lang w:eastAsia="ru-RU"/>
          </w:rPr>
          <w:t>статьями 31</w:t>
        </w:r>
      </w:hyperlink>
      <w:r w:rsidRPr="0045227A">
        <w:rPr>
          <w:rFonts w:ascii="Times New Roman" w:eastAsia="Times New Roman" w:hAnsi="Times New Roman" w:cs="Times New Roman"/>
          <w:sz w:val="24"/>
          <w:szCs w:val="24"/>
          <w:lang w:eastAsia="ru-RU"/>
        </w:rPr>
        <w:t> и </w:t>
      </w:r>
      <w:hyperlink r:id="rId96" w:anchor="/document/12138258/entry/32" w:history="1">
        <w:r w:rsidRPr="0045227A">
          <w:rPr>
            <w:rFonts w:ascii="Times New Roman" w:eastAsia="Times New Roman" w:hAnsi="Times New Roman" w:cs="Times New Roman"/>
            <w:sz w:val="24"/>
            <w:szCs w:val="24"/>
            <w:lang w:eastAsia="ru-RU"/>
          </w:rPr>
          <w:t>32</w:t>
        </w:r>
      </w:hyperlink>
      <w:r w:rsidRPr="0045227A">
        <w:rPr>
          <w:rFonts w:ascii="Times New Roman" w:eastAsia="Times New Roman" w:hAnsi="Times New Roman" w:cs="Times New Roman"/>
          <w:sz w:val="24"/>
          <w:szCs w:val="24"/>
          <w:lang w:eastAsia="ru-RU"/>
        </w:rPr>
        <w:t xml:space="preserve"> Градостроительного Кодекса РФ.</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Основаниями для рассмотрения главой местной администрации вопроса о внесении изменений в правила землепользования и застройки являются:</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 несоответствие правил землепользования и застройки генеральному плану посел</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ния, генеральному плану городского округа, схеме территориального планирования муниц</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shd w:val="clear" w:color="auto" w:fill="FFFFFF"/>
          <w:lang w:eastAsia="ar-SA"/>
        </w:rPr>
        <w:t>1.1) с 30 сентября 2017 года - поступление от уполномоченного Правительством Ро</w:t>
      </w:r>
      <w:r w:rsidRPr="0045227A">
        <w:rPr>
          <w:rFonts w:ascii="Times New Roman" w:eastAsia="Times New Roman" w:hAnsi="Times New Roman" w:cs="Times New Roman"/>
          <w:sz w:val="24"/>
          <w:szCs w:val="24"/>
          <w:shd w:val="clear" w:color="auto" w:fill="FFFFFF"/>
          <w:lang w:eastAsia="ar-SA"/>
        </w:rPr>
        <w:t>с</w:t>
      </w:r>
      <w:r w:rsidRPr="0045227A">
        <w:rPr>
          <w:rFonts w:ascii="Times New Roman" w:eastAsia="Times New Roman" w:hAnsi="Times New Roman" w:cs="Times New Roman"/>
          <w:sz w:val="24"/>
          <w:szCs w:val="24"/>
          <w:shd w:val="clear" w:color="auto" w:fill="FFFFFF"/>
          <w:lang w:eastAsia="ar-SA"/>
        </w:rPr>
        <w:t>сийской Федерации федерального органа исполнительной власти обязательного для испо</w:t>
      </w:r>
      <w:r w:rsidRPr="0045227A">
        <w:rPr>
          <w:rFonts w:ascii="Times New Roman" w:eastAsia="Times New Roman" w:hAnsi="Times New Roman" w:cs="Times New Roman"/>
          <w:sz w:val="24"/>
          <w:szCs w:val="24"/>
          <w:shd w:val="clear" w:color="auto" w:fill="FFFFFF"/>
          <w:lang w:eastAsia="ar-SA"/>
        </w:rPr>
        <w:t>л</w:t>
      </w:r>
      <w:r w:rsidRPr="0045227A">
        <w:rPr>
          <w:rFonts w:ascii="Times New Roman" w:eastAsia="Times New Roman" w:hAnsi="Times New Roman" w:cs="Times New Roman"/>
          <w:sz w:val="24"/>
          <w:szCs w:val="24"/>
          <w:shd w:val="clear" w:color="auto" w:fill="FFFFFF"/>
          <w:lang w:eastAsia="ar-SA"/>
        </w:rPr>
        <w:t>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w:t>
      </w:r>
      <w:r w:rsidRPr="0045227A">
        <w:rPr>
          <w:rFonts w:ascii="Times New Roman" w:eastAsia="Times New Roman" w:hAnsi="Times New Roman" w:cs="Times New Roman"/>
          <w:sz w:val="24"/>
          <w:szCs w:val="24"/>
          <w:shd w:val="clear" w:color="auto" w:fill="FFFFFF"/>
          <w:lang w:eastAsia="ar-SA"/>
        </w:rPr>
        <w:t>й</w:t>
      </w:r>
      <w:r w:rsidRPr="0045227A">
        <w:rPr>
          <w:rFonts w:ascii="Times New Roman" w:eastAsia="Times New Roman" w:hAnsi="Times New Roman" w:cs="Times New Roman"/>
          <w:sz w:val="24"/>
          <w:szCs w:val="24"/>
          <w:shd w:val="clear" w:color="auto" w:fill="FFFFFF"/>
          <w:lang w:eastAsia="ar-SA"/>
        </w:rPr>
        <w:t>ки поселения, городского округа, межселенной территории</w:t>
      </w:r>
      <w:r w:rsidRPr="0045227A">
        <w:rPr>
          <w:rFonts w:ascii="Arial" w:eastAsia="Times New Roman" w:hAnsi="Arial" w:cs="Arial"/>
          <w:color w:val="22272F"/>
          <w:sz w:val="23"/>
          <w:szCs w:val="23"/>
          <w:shd w:val="clear" w:color="auto" w:fill="FFFFFF"/>
          <w:lang w:eastAsia="ar-SA"/>
        </w:rPr>
        <w:t>;</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поступление предложений об изменении границ </w:t>
      </w:r>
      <w:hyperlink r:id="rId97" w:anchor="/document/12138258/entry/107" w:history="1">
        <w:r w:rsidRPr="0045227A">
          <w:rPr>
            <w:rFonts w:ascii="Times New Roman" w:eastAsia="Times New Roman" w:hAnsi="Times New Roman" w:cs="Times New Roman"/>
            <w:sz w:val="24"/>
            <w:szCs w:val="24"/>
            <w:lang w:eastAsia="ru-RU"/>
          </w:rPr>
          <w:t>территориальных зон</w:t>
        </w:r>
      </w:hyperlink>
      <w:r w:rsidRPr="0045227A">
        <w:rPr>
          <w:rFonts w:ascii="Times New Roman" w:eastAsia="Times New Roman" w:hAnsi="Times New Roman" w:cs="Times New Roman"/>
          <w:sz w:val="24"/>
          <w:szCs w:val="24"/>
          <w:lang w:eastAsia="ru-RU"/>
        </w:rPr>
        <w:t>, изменении градостроительных регламентов.</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 Предложения о внесении изменений в правила землепользования и застройки в к</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миссию направляются:</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 федеральными органами исполнительной власти в случаях, если правила земл</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пользования и застройки могут воспрепятствовать функционированию, размещ</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нию </w:t>
      </w:r>
      <w:hyperlink r:id="rId98" w:anchor="/document/12138258/entry/1010" w:history="1">
        <w:r w:rsidRPr="0045227A">
          <w:rPr>
            <w:rFonts w:ascii="Times New Roman" w:eastAsia="Times New Roman" w:hAnsi="Times New Roman" w:cs="Times New Roman"/>
            <w:sz w:val="24"/>
            <w:szCs w:val="24"/>
            <w:lang w:eastAsia="ru-RU"/>
          </w:rPr>
          <w:t>объектов капитального строительства</w:t>
        </w:r>
      </w:hyperlink>
      <w:r w:rsidRPr="0045227A">
        <w:rPr>
          <w:rFonts w:ascii="Times New Roman" w:eastAsia="Times New Roman" w:hAnsi="Times New Roman" w:cs="Times New Roman"/>
          <w:sz w:val="24"/>
          <w:szCs w:val="24"/>
          <w:lang w:eastAsia="ru-RU"/>
        </w:rPr>
        <w:t> федерального значения;</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w:t>
      </w:r>
      <w:r w:rsidRPr="0045227A">
        <w:rPr>
          <w:rFonts w:ascii="Times New Roman" w:eastAsia="Times New Roman" w:hAnsi="Times New Roman" w:cs="Times New Roman"/>
          <w:sz w:val="24"/>
          <w:szCs w:val="24"/>
          <w:lang w:eastAsia="ru-RU"/>
        </w:rPr>
        <w:t>з</w:t>
      </w:r>
      <w:r w:rsidRPr="0045227A">
        <w:rPr>
          <w:rFonts w:ascii="Times New Roman" w:eastAsia="Times New Roman" w:hAnsi="Times New Roman" w:cs="Times New Roman"/>
          <w:sz w:val="24"/>
          <w:szCs w:val="24"/>
          <w:lang w:eastAsia="ru-RU"/>
        </w:rPr>
        <w:t>мещению объектов капитального </w:t>
      </w:r>
      <w:hyperlink r:id="rId99" w:anchor="/document/12138258/entry/1013" w:history="1">
        <w:r w:rsidRPr="0045227A">
          <w:rPr>
            <w:rFonts w:ascii="Times New Roman" w:eastAsia="Times New Roman" w:hAnsi="Times New Roman" w:cs="Times New Roman"/>
            <w:sz w:val="24"/>
            <w:szCs w:val="24"/>
            <w:lang w:eastAsia="ru-RU"/>
          </w:rPr>
          <w:t>строительства</w:t>
        </w:r>
      </w:hyperlink>
      <w:r w:rsidRPr="0045227A">
        <w:rPr>
          <w:rFonts w:ascii="Times New Roman" w:eastAsia="Times New Roman" w:hAnsi="Times New Roman" w:cs="Times New Roman"/>
          <w:sz w:val="24"/>
          <w:szCs w:val="24"/>
          <w:lang w:eastAsia="ru-RU"/>
        </w:rPr>
        <w:t> регионального значения;</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 органами местного самоуправления муниципального района в случаях, если прав</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селения, территории городского округа, межселенных территориях;</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lastRenderedPageBreak/>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ительства, не реализуются права и законные интересы граждан и их объединений.</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3.1. В случае, если правилами землепользования и застройки не обеспечена в соотве</w:t>
      </w:r>
      <w:r w:rsidRPr="0045227A">
        <w:rPr>
          <w:rFonts w:ascii="Times New Roman" w:eastAsia="Times New Roman" w:hAnsi="Times New Roman" w:cs="Times New Roman"/>
          <w:sz w:val="24"/>
          <w:szCs w:val="24"/>
          <w:lang w:eastAsia="ru-RU"/>
        </w:rPr>
        <w:t>т</w:t>
      </w:r>
      <w:r w:rsidRPr="0045227A">
        <w:rPr>
          <w:rFonts w:ascii="Times New Roman" w:eastAsia="Times New Roman" w:hAnsi="Times New Roman" w:cs="Times New Roman"/>
          <w:sz w:val="24"/>
          <w:szCs w:val="24"/>
          <w:lang w:eastAsia="ru-RU"/>
        </w:rPr>
        <w:t>ствии с </w:t>
      </w:r>
      <w:hyperlink r:id="rId100" w:anchor="/document/12138258/entry/31031" w:history="1">
        <w:r w:rsidRPr="0045227A">
          <w:rPr>
            <w:rFonts w:ascii="Times New Roman" w:eastAsia="Times New Roman" w:hAnsi="Times New Roman" w:cs="Times New Roman"/>
            <w:sz w:val="24"/>
            <w:szCs w:val="24"/>
            <w:lang w:eastAsia="ru-RU"/>
          </w:rPr>
          <w:t>частью 3.1 статьи 31</w:t>
        </w:r>
      </w:hyperlink>
      <w:r w:rsidRPr="0045227A">
        <w:rPr>
          <w:rFonts w:ascii="Times New Roman" w:eastAsia="Times New Roman" w:hAnsi="Times New Roman" w:cs="Times New Roman"/>
          <w:sz w:val="24"/>
          <w:szCs w:val="24"/>
          <w:lang w:eastAsia="ru-RU"/>
        </w:rPr>
        <w:t> Градостроительного Кодекса возможность размещения на те</w:t>
      </w:r>
      <w:r w:rsidRPr="0045227A">
        <w:rPr>
          <w:rFonts w:ascii="Times New Roman" w:eastAsia="Times New Roman" w:hAnsi="Times New Roman" w:cs="Times New Roman"/>
          <w:sz w:val="24"/>
          <w:szCs w:val="24"/>
          <w:lang w:eastAsia="ru-RU"/>
        </w:rPr>
        <w:t>р</w:t>
      </w:r>
      <w:r w:rsidRPr="0045227A">
        <w:rPr>
          <w:rFonts w:ascii="Times New Roman" w:eastAsia="Times New Roman" w:hAnsi="Times New Roman" w:cs="Times New Roman"/>
          <w:sz w:val="24"/>
          <w:szCs w:val="24"/>
          <w:lang w:eastAsia="ru-RU"/>
        </w:rPr>
        <w:t>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моченный федеральный орган исполнительной власти, уполномоченный орган исполнител</w:t>
      </w:r>
      <w:r w:rsidRPr="0045227A">
        <w:rPr>
          <w:rFonts w:ascii="Times New Roman" w:eastAsia="Times New Roman" w:hAnsi="Times New Roman" w:cs="Times New Roman"/>
          <w:sz w:val="24"/>
          <w:szCs w:val="24"/>
          <w:lang w:eastAsia="ru-RU"/>
        </w:rPr>
        <w:t>ь</w:t>
      </w:r>
      <w:r w:rsidRPr="0045227A">
        <w:rPr>
          <w:rFonts w:ascii="Times New Roman" w:eastAsia="Times New Roman" w:hAnsi="Times New Roman" w:cs="Times New Roman"/>
          <w:sz w:val="24"/>
          <w:szCs w:val="24"/>
          <w:lang w:eastAsia="ru-RU"/>
        </w:rPr>
        <w:t>ной власти субъекта Российской Федерации, уполномоченный орган местного самоуправл</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ния муниципального района направляют главе поселения, главе городского округа требов</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ние о внесении изменений в правила землепользования и застройки в целях обеспечения размещения указанных объектов.</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3.2. В случае, предусмотренном </w:t>
      </w:r>
      <w:hyperlink r:id="rId101" w:anchor="/document/12138258/entry/3331" w:history="1">
        <w:r w:rsidRPr="0045227A">
          <w:rPr>
            <w:rFonts w:ascii="Times New Roman" w:eastAsia="Times New Roman" w:hAnsi="Times New Roman" w:cs="Times New Roman"/>
            <w:sz w:val="24"/>
            <w:szCs w:val="24"/>
            <w:lang w:eastAsia="ru-RU"/>
          </w:rPr>
          <w:t>частью 3.1</w:t>
        </w:r>
      </w:hyperlink>
      <w:r w:rsidRPr="0045227A">
        <w:rPr>
          <w:rFonts w:ascii="Times New Roman" w:eastAsia="Times New Roman" w:hAnsi="Times New Roman" w:cs="Times New Roman"/>
          <w:sz w:val="24"/>
          <w:szCs w:val="24"/>
          <w:lang w:eastAsia="ru-RU"/>
        </w:rPr>
        <w:t> настоящей статьи, глава поселения, глава городского округа обеспечивают внесение изменений в правила землепользования и з</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стройки в течение тридцати дней со дня получения указанного в части 3.1 настоящей статьи требования.</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3.3. В целях внесения изменений в правила землепользования и застройки в случае, предусмотренном </w:t>
      </w:r>
      <w:hyperlink r:id="rId102" w:anchor="/document/12138258/entry/3331" w:history="1">
        <w:r w:rsidRPr="0045227A">
          <w:rPr>
            <w:rFonts w:ascii="Times New Roman" w:eastAsia="Times New Roman" w:hAnsi="Times New Roman" w:cs="Times New Roman"/>
            <w:sz w:val="24"/>
            <w:szCs w:val="24"/>
            <w:lang w:eastAsia="ru-RU"/>
          </w:rPr>
          <w:t>частью 3.1</w:t>
        </w:r>
      </w:hyperlink>
      <w:r w:rsidRPr="0045227A">
        <w:rPr>
          <w:rFonts w:ascii="Times New Roman" w:eastAsia="Times New Roman" w:hAnsi="Times New Roman" w:cs="Times New Roman"/>
          <w:sz w:val="24"/>
          <w:szCs w:val="24"/>
          <w:lang w:eastAsia="ru-RU"/>
        </w:rPr>
        <w:t> настоящей статьи, проведение публичных слушаний не треб</w:t>
      </w:r>
      <w:r w:rsidRPr="0045227A">
        <w:rPr>
          <w:rFonts w:ascii="Times New Roman" w:eastAsia="Times New Roman" w:hAnsi="Times New Roman" w:cs="Times New Roman"/>
          <w:sz w:val="24"/>
          <w:szCs w:val="24"/>
          <w:lang w:eastAsia="ru-RU"/>
        </w:rPr>
        <w:t>у</w:t>
      </w:r>
      <w:r w:rsidRPr="0045227A">
        <w:rPr>
          <w:rFonts w:ascii="Times New Roman" w:eastAsia="Times New Roman" w:hAnsi="Times New Roman" w:cs="Times New Roman"/>
          <w:sz w:val="24"/>
          <w:szCs w:val="24"/>
          <w:lang w:eastAsia="ru-RU"/>
        </w:rPr>
        <w:t>ется.</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4. 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местной администрации.</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shd w:val="clear" w:color="auto" w:fill="FFFFFF"/>
          <w:lang w:eastAsia="ar-SA"/>
        </w:rPr>
        <w:t>4.1. с 30 сентября 2017 года - Проект о внесении изменений в правила землепользов</w:t>
      </w:r>
      <w:r w:rsidRPr="0045227A">
        <w:rPr>
          <w:rFonts w:ascii="Times New Roman" w:eastAsia="Times New Roman" w:hAnsi="Times New Roman" w:cs="Times New Roman"/>
          <w:sz w:val="24"/>
          <w:szCs w:val="24"/>
          <w:shd w:val="clear" w:color="auto" w:fill="FFFFFF"/>
          <w:lang w:eastAsia="ar-SA"/>
        </w:rPr>
        <w:t>а</w:t>
      </w:r>
      <w:r w:rsidRPr="0045227A">
        <w:rPr>
          <w:rFonts w:ascii="Times New Roman" w:eastAsia="Times New Roman" w:hAnsi="Times New Roman" w:cs="Times New Roman"/>
          <w:sz w:val="24"/>
          <w:szCs w:val="24"/>
          <w:shd w:val="clear" w:color="auto" w:fill="FFFFFF"/>
          <w:lang w:eastAsia="ar-SA"/>
        </w:rPr>
        <w:t>ния и застройки, предусматривающих приведение данных правил в соответствие с огранич</w:t>
      </w:r>
      <w:r w:rsidRPr="0045227A">
        <w:rPr>
          <w:rFonts w:ascii="Times New Roman" w:eastAsia="Times New Roman" w:hAnsi="Times New Roman" w:cs="Times New Roman"/>
          <w:sz w:val="24"/>
          <w:szCs w:val="24"/>
          <w:shd w:val="clear" w:color="auto" w:fill="FFFFFF"/>
          <w:lang w:eastAsia="ar-SA"/>
        </w:rPr>
        <w:t>е</w:t>
      </w:r>
      <w:r w:rsidRPr="0045227A">
        <w:rPr>
          <w:rFonts w:ascii="Times New Roman" w:eastAsia="Times New Roman" w:hAnsi="Times New Roman" w:cs="Times New Roman"/>
          <w:sz w:val="24"/>
          <w:szCs w:val="24"/>
          <w:shd w:val="clear" w:color="auto" w:fill="FFFFFF"/>
          <w:lang w:eastAsia="ar-SA"/>
        </w:rPr>
        <w:t>ниями использования объектов недвижимости, установленными на приаэродромной терр</w:t>
      </w:r>
      <w:r w:rsidRPr="0045227A">
        <w:rPr>
          <w:rFonts w:ascii="Times New Roman" w:eastAsia="Times New Roman" w:hAnsi="Times New Roman" w:cs="Times New Roman"/>
          <w:sz w:val="24"/>
          <w:szCs w:val="24"/>
          <w:shd w:val="clear" w:color="auto" w:fill="FFFFFF"/>
          <w:lang w:eastAsia="ar-SA"/>
        </w:rPr>
        <w:t>и</w:t>
      </w:r>
      <w:r w:rsidRPr="0045227A">
        <w:rPr>
          <w:rFonts w:ascii="Times New Roman" w:eastAsia="Times New Roman" w:hAnsi="Times New Roman" w:cs="Times New Roman"/>
          <w:sz w:val="24"/>
          <w:szCs w:val="24"/>
          <w:shd w:val="clear" w:color="auto" w:fill="FFFFFF"/>
          <w:lang w:eastAsia="ar-SA"/>
        </w:rPr>
        <w:t>тории, рассмотрению комиссией не подлежит.</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5. Глава местной администрации с учетом рекомендаций, содержащихся в заключ</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нии комиссии,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сении изменения в данные правила с указанием причин отклонения и направляет копию т</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кого решения заявителям.</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shd w:val="clear" w:color="auto" w:fill="FFFFFF"/>
          <w:lang w:eastAsia="ar-SA"/>
        </w:rPr>
        <w:t>6. С 30 сентября 2017 года - Глава местной администрации после поступления от уполномоченного Правительством Российской Федерации федерального органа исполн</w:t>
      </w:r>
      <w:r w:rsidRPr="0045227A">
        <w:rPr>
          <w:rFonts w:ascii="Times New Roman" w:eastAsia="Times New Roman" w:hAnsi="Times New Roman" w:cs="Times New Roman"/>
          <w:sz w:val="24"/>
          <w:szCs w:val="24"/>
          <w:shd w:val="clear" w:color="auto" w:fill="FFFFFF"/>
          <w:lang w:eastAsia="ar-SA"/>
        </w:rPr>
        <w:t>и</w:t>
      </w:r>
      <w:r w:rsidRPr="0045227A">
        <w:rPr>
          <w:rFonts w:ascii="Times New Roman" w:eastAsia="Times New Roman" w:hAnsi="Times New Roman" w:cs="Times New Roman"/>
          <w:sz w:val="24"/>
          <w:szCs w:val="24"/>
          <w:shd w:val="clear" w:color="auto" w:fill="FFFFFF"/>
          <w:lang w:eastAsia="ar-SA"/>
        </w:rPr>
        <w:t>тельной власти предписания, указанного в </w:t>
      </w:r>
      <w:hyperlink r:id="rId103" w:anchor="/document/57426998/entry/33211" w:history="1">
        <w:r w:rsidRPr="0045227A">
          <w:rPr>
            <w:rFonts w:ascii="Times New Roman" w:eastAsia="Times New Roman" w:hAnsi="Times New Roman" w:cs="Times New Roman"/>
            <w:sz w:val="24"/>
            <w:szCs w:val="24"/>
            <w:shd w:val="clear" w:color="auto" w:fill="FFFFFF"/>
            <w:lang w:eastAsia="ar-SA"/>
          </w:rPr>
          <w:t>пункте 1.1 части 2</w:t>
        </w:r>
      </w:hyperlink>
      <w:r w:rsidRPr="0045227A">
        <w:rPr>
          <w:rFonts w:ascii="Times New Roman" w:eastAsia="Times New Roman" w:hAnsi="Times New Roman" w:cs="Times New Roman"/>
          <w:sz w:val="24"/>
          <w:szCs w:val="24"/>
          <w:shd w:val="clear" w:color="auto" w:fill="FFFFFF"/>
          <w:lang w:eastAsia="ar-SA"/>
        </w:rPr>
        <w:t> настоящей статьи, обязан пр</w:t>
      </w:r>
      <w:r w:rsidRPr="0045227A">
        <w:rPr>
          <w:rFonts w:ascii="Times New Roman" w:eastAsia="Times New Roman" w:hAnsi="Times New Roman" w:cs="Times New Roman"/>
          <w:sz w:val="24"/>
          <w:szCs w:val="24"/>
          <w:shd w:val="clear" w:color="auto" w:fill="FFFFFF"/>
          <w:lang w:eastAsia="ar-SA"/>
        </w:rPr>
        <w:t>и</w:t>
      </w:r>
      <w:r w:rsidRPr="0045227A">
        <w:rPr>
          <w:rFonts w:ascii="Times New Roman" w:eastAsia="Times New Roman" w:hAnsi="Times New Roman" w:cs="Times New Roman"/>
          <w:sz w:val="24"/>
          <w:szCs w:val="24"/>
          <w:shd w:val="clear" w:color="auto" w:fill="FFFFFF"/>
          <w:lang w:eastAsia="ar-SA"/>
        </w:rPr>
        <w:t>нять решение о внесении изменений в правила землепользования и застройки. Предписание, указанное в пункте 1.1 части 2 настоящей статьи, может быть обжаловано главой местной администрации в суд.</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8"/>
          <w:szCs w:val="28"/>
          <w:lang w:eastAsia="ar-SA"/>
        </w:rPr>
      </w:pPr>
      <w:r w:rsidRPr="0045227A">
        <w:rPr>
          <w:rFonts w:ascii="Times New Roman" w:eastAsia="Times New Roman" w:hAnsi="Times New Roman" w:cs="Times New Roman"/>
          <w:b/>
          <w:sz w:val="24"/>
          <w:szCs w:val="24"/>
          <w:lang w:eastAsia="ar-SA"/>
        </w:rPr>
        <w:t xml:space="preserve">ГЛАВА 7. </w:t>
      </w:r>
      <w:r w:rsidRPr="0045227A">
        <w:rPr>
          <w:rFonts w:ascii="Times New Roman" w:eastAsia="Times New Roman" w:hAnsi="Times New Roman" w:cs="Times New Roman"/>
          <w:b/>
          <w:sz w:val="28"/>
          <w:szCs w:val="28"/>
          <w:lang w:eastAsia="ar-SA"/>
        </w:rPr>
        <w:t>Регулирование иных вопросов землепользования и застройки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8"/>
          <w:szCs w:val="28"/>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r w:rsidRPr="0045227A">
        <w:rPr>
          <w:rFonts w:ascii="Times New Roman" w:eastAsia="Times New Roman" w:hAnsi="Times New Roman" w:cs="Times New Roman"/>
          <w:b/>
          <w:sz w:val="24"/>
          <w:szCs w:val="24"/>
          <w:lang w:eastAsia="ar-SA"/>
        </w:rPr>
        <w:t>Статья 28. Выдача разрешений на строительство</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1. Разрешение на строительство представляет собой документ, который подтверждает соответствие проектной документации требованиям, установленным градостроительным регламентом (за исключением случая, предусмотренного частью 1.1 настоящей статьи), проектом планировки территории и проектом межевания территории (за исключением </w:t>
      </w:r>
      <w:r w:rsidRPr="0045227A">
        <w:rPr>
          <w:rFonts w:ascii="Times New Roman" w:eastAsia="Times New Roman" w:hAnsi="Times New Roman" w:cs="Times New Roman"/>
          <w:sz w:val="24"/>
          <w:szCs w:val="24"/>
          <w:lang w:eastAsia="ar-SA"/>
        </w:rPr>
        <w:lastRenderedPageBreak/>
        <w:t>случаев, если в соответствии с настоящим кодексом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 объектом (далее - требования к строительству, реконструкции объекта капитального строительства),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предусмотренных Градостроительным кодексом Российской Федерации.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1.1. В случае,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 разрешение на строительство подтверждает соответствие проектной документации установленным в соответствии с частью 7 статьи 36 Градостроительного кодекса Российской Федерации требованиям к назначению, параметрам и размещению объекта капитального строительства на указанном земельном участке.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Строительство, реконструкция объектов капитального строительства осуществляются на основании разрешения на строительство, за исключением случаев, предусмотренных настоящей статьей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w:t>
      </w:r>
      <w:r w:rsidRPr="0045227A">
        <w:rPr>
          <w:rFonts w:ascii="Arial" w:eastAsia="Times New Roman" w:hAnsi="Arial" w:cs="Arial"/>
          <w:sz w:val="24"/>
          <w:szCs w:val="24"/>
          <w:lang w:eastAsia="ar-SA"/>
        </w:rPr>
        <w:t xml:space="preserve"> </w:t>
      </w:r>
      <w:r w:rsidRPr="0045227A">
        <w:rPr>
          <w:rFonts w:ascii="Times New Roman" w:eastAsia="Times New Roman" w:hAnsi="Times New Roman" w:cs="Times New Roman"/>
          <w:sz w:val="24"/>
          <w:szCs w:val="24"/>
          <w:lang w:eastAsia="ar-SA"/>
        </w:rPr>
        <w:t xml:space="preserve"> Не допускается выдача разрешений на строительство при отсутствии правил землепользования и застройки, за исключением строительства, реконструкции объектов федерального значения, объектов регионального значения, объектов местного значения муниципальных районов, объектов капитального строительства на земельных участках, на которые не распространяется действие градостроительных регламентов или для которых не устанавливаются градостроительные регламенты, и в иных предусмотренных федеральными законами случаях.</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3.1. В случае, если земельный участок, находящийся в государственной или муниципальной собственности, предоставлен в аренду для комплексного освоения территории, выдача разрешения на строительство объектов капитального строительства - многоквартирных домов в границах данной территории допускается только после образования земельных участков из такого земельного участка в соответствии с утвержденными проектом планировки территории и проектом межевания территории.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4. Разрешение на строительство выдается органом местного самоуправления по месту нахождения земельного участка, за исключением случаев, предусмотренных частями 5 - 6 настоящей статьи и другими федеральными законами.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5. Разрешение на строительство выдается в случае осуществления строительства, реконструкции: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(за исключением работ, связанных с пользованием участками недр местного значения), - федеральным органом управления государственным фондом недр;</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объекта использования атомной энергии - уполномоченной организацией, осуществляющей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3.1) объекта космической инфраструктуры - Государственной корпорацией по космической деятельности «Роскосмос»;</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4) гидротехнических сооружений первого и второго классов, устанавливаемых в </w:t>
      </w:r>
      <w:r w:rsidRPr="0045227A">
        <w:rPr>
          <w:rFonts w:ascii="Times New Roman" w:eastAsia="Times New Roman" w:hAnsi="Times New Roman" w:cs="Times New Roman"/>
          <w:sz w:val="24"/>
          <w:szCs w:val="24"/>
          <w:lang w:eastAsia="ar-SA"/>
        </w:rPr>
        <w:lastRenderedPageBreak/>
        <w:t>соответствии с законодательством о безопасности гидротехнических сооружений, аэропортов или иных объектов авиационной инфраструктуры, объектов инфраструктуры железнодорожного транспорта общего пользования, объектов обороны и безопасности, объектов, обеспечивающих статус и защиту Государственной границы Российской Федерации, объектов, сведения о которых составляют государственную тайну, линий связи при пересечении Государственной границы Российской Федерации, на приграничной территории Российской Федерации, - уполномоченными федеральными органами исполнительной власти;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5) объекта капитального строительства, строительство, реконструкцию которого планируется осуществлять в границах особо охраняемой природной территории (за исключением лечебно-оздоровительных местностей и курортов), - федеральным органом исполнительной власти, органом государственной власти субъекта Российской Федерации или органом местного самоуправления, в ведении которого находится соответствующая особо охраняемая природная территория.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5.1.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 исполнительными органами государственной власти или органами местного самоуправления, уполномоченными в области сохранения, использования, популяризации и государственной охраны объектов культурного наследия, выдается разрешение на строительство в соответствии с Градостроительным кодексом Российской Федерации.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6. Разрешение на строительство, за исключением случаев, установленных частями 5 и 5.1 настоящей статьи и другими федеральными законами, выдается: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органом исполнительной власти субъекта Российской Федерации в случае, если строительство объекта капитального строительства планируется осуществлять на территориях двух и более муниципальных образований (муниципальных районов, городских округов), и в случае реконструкции объекта капитального строительства, расположенного на территориях двух и более муниципальных образований (муниципальных районов, городских округов);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 органом местного самоуправления муниципального района в случае, если строительство объекта капитального строительства планируется осуществить на территориях двух и более поселений в границах муниципального района, и в случае реконструкции объекта капитального строительства, расположенного на территориях двух и более поселений в границах муниципального района.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6.1. Прием от застройщика заявления о выдаче разрешения на строительство, документов, необходимых для получения разрешения на строительство, информирование о порядке и ходе предоставления услуги и выдача разрешения на строительство могут осуществляться через многофункциональный центр предоставления государственных и муниципальных услуг (далее - многофункциональный центр).</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7. В целях строительства, реконструкции объекта капитального строительства застройщик направляет заявление о выдаче разрешения на строительство главе администрации муниципального образования Каневской район. Заявление о выдаче разрешения на строительство может быть подано через многофункциональный центр в соответствии с соглашением о взаимодействии между многофункциональным центром и органом местного самоуправления. К указанному заявлению прилагаются следующие документы: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правоустанавливающие документы на земельный участок;</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1.1) при наличии соглашения о передаче в случаях, установленных бюджетным законодательством Российской Федерации,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lastRenderedPageBreak/>
        <w:t>2)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 материалы, содержащиеся в проектной документации: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а) пояснительная записка;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с обозначением места размещения объекта капитального строительства, подъездов и проходов к нему, границ зон действия публичных сервитутов, объектов археологического наследия;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в) схема планировочной организации земельного участка, подтверждающая расположение линейного объекта в пределах красных линий, утвержденных в составе документации по планировке территории применительно к линейным объектам;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г) архитектурные решения;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д) сведения об инженерном оборудовании, сводный план сетей инженерно-технического обеспечения с обозначением мест подключения (технологического присоединения) проектируемого объекта капитального строительства к сетям инженерно-технического обеспечения;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е) проект организации строительства объекта капитального 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ж) проект организации работ по сносу или демонтажу объектов капитального строительства, их частей;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з) 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строительства, реконструкции указанных объектов при условии, что экспертиза проектной документации указанных объектов не проводилась в соответствии со статьей 49 Градостроительного кодекса РФ;</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4) положительное заключение экспертизы проектной документации объекта капитального строительства (применительно к отдельным этапам строительства в случае, предусмотренном частью 12.1 статьи 48 Градостроительного кодекса РФ), если такая проектная документация подлежит экспертизе в соответствии со статьей 49 Градостроительного кодекса Российской Федерации, положительное заключение государственной экспертизы проектной документации в случаях, предусмотренных частью 3.4 статьи 49 Градостроительного кодекса РФ, положительное заключение государственной экологической экспертизы проектной документации в случаях, предусмотренных частью 6 статьи 49 Градостроительного кодекса РФ;</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4.1) заключение, предусмотренное частью 3.5 статьи 49 Градостроительного кодекса РФ, в случае использования модифицированной проектной документации;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5)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статьей 40 Градостроительного кодекса РФ);</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6) согласие всех правообладателей объекта капитального строительства в случае реконструкции такого объекта, за исключением указанных в пункте 6.2 настоящей части случаев реконструкции многоквартирного дома;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6.1) в случае проведения реконструкции государственным (муниципальным) заказчиком, являющимся органом государственной власти (государственным органом),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w:t>
      </w:r>
      <w:r w:rsidRPr="0045227A">
        <w:rPr>
          <w:rFonts w:ascii="Times New Roman" w:eastAsia="Times New Roman" w:hAnsi="Times New Roman" w:cs="Times New Roman"/>
          <w:sz w:val="24"/>
          <w:szCs w:val="24"/>
          <w:lang w:eastAsia="ar-SA"/>
        </w:rPr>
        <w:lastRenderedPageBreak/>
        <w:t>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6.2) решение общего собрания собственников помещений и машино-мест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машино-мест в многоквартирном доме;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7)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8) 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7.1. Документы (их копии или сведения, содержащиеся в них), указанные в пунктах 1, 2 и 5 части 7 настоящей статьи, запрашиваются органами, указанными в абзаце первом части 7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позднее трех рабочих дней со дня получения заявления о выдаче разрешения на строительство, если застройщик не представил указанные документы самостоятельно.</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По межведомственным запросам органов, указанных в абзаце первом части 7 настоящей статьи, документы (их копии или сведения, содержащиеся в них), указанные в пунктах 2 и 5 части 7 настоящей статьи,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7.2. Документы, указанные в пункте 1 части 7 настоящей статьи,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8. В целях строительства, реконструкции объекта индивидуального жилищного строительства застройщик направляет заявление о выдаче разрешения на строительство в уполномоченные на выдачу разрешений на строительство в соответствии с частями 4-6 настоящей статьи федеральный орган исполнительной власти, орган исполнительной власти субъекта Российской Федерации или орган местного самоуправления непосредственно либо через многофункциональный центр. Для принятия решения о выдаче разрешения на строительство необходимы следующие документы: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правоустанавливающие документы на земельный участок;</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градостроительный план земельного участка, выданный не ранее чем за три года до дня представления заявления на получение разрешения на строительство;</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 схема планировочной организации земельного участка с обозначением места размещения объекта индивидуального жилищного 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В соответствии с Федеральным законом от 30 декабря 2015 г. № 459-ФЗ требование о приложении к заявлению о выдаче разрешения на строительство объекта индивидуального жилищного строительства документов, предусмотренных пунктом 4 части 9 статьи 51 Градостроительного кодекса РФ (в редакции названного Федерального закона), не применяется в случае, если такое заявление подано до 1 января 2017 г.</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4) описание внешнего облика объекта индивидуального жилищного строительства в случае, если строительство или реконструкция объекта индивидуального жилищного </w:t>
      </w:r>
      <w:r w:rsidRPr="0045227A">
        <w:rPr>
          <w:rFonts w:ascii="Times New Roman" w:eastAsia="Times New Roman" w:hAnsi="Times New Roman" w:cs="Times New Roman"/>
          <w:sz w:val="24"/>
          <w:szCs w:val="24"/>
          <w:lang w:eastAsia="ar-SA"/>
        </w:rPr>
        <w:lastRenderedPageBreak/>
        <w:t xml:space="preserve">строительства планируется в границах территории исторического поселения федерального или регионального значения, за исключением случая, предусмотренного частью 10.2 настоящей статьи. Описание внешнего облика объекта индивидуального жилищного строительства включает в себя его описание в текстовой форме и графическое описание. Описание внешнего облика объекта индивидуального жилищного строительства в текстовой форме включает в себя указание на параметры объекта индивидуального жилищного строительства, цветовое решение его внешнего облика, планируемые к использованию строительные материалы, определяющие внешний облик такого объекта, а также описание иных характеристик такого объекта, требования к которым установлены градостроительным регламентом в качестве требований к архитектурным решениям объекта капитального строительства. Графическое описание представляет собой изображение внешнего облика объекта индивидуального жилищного строительства, включая его фасады и конфигурацию объекта.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8.1. Документы (их копии или сведения, содержащиеся в них), указанные в пунктах 1 и 2 части 9 настоящей статьи, запрашиваются органами, указанными в абзаце первом части 9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если застройщик не представил указанные документы самостоятельно.</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8.2. Документы, указанные в пункте 1 части 9 настоящей статьи,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9. Не допускается требовать иные документы для получения разрешения на строительство, за исключением указанных в частях 7 и 9 настоящей статьи документов. Документы, предусмотренные частями 7 и 9 настоящей статьи, могут быть направлены в электронной форме. Правительством Российской Федерации или высшим исполнительным органом государственной власти субъекта Российской Федерации (применительно к случаям выдачи разрешения на строительство органами исполнительной власти субъектов Российской Федерации, органами местного самоуправления) могут быть установлены случаи, в которых направление указанных в частях 7 и 9 настоящей статьи документов осуществляется исключительно в электронной форме.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10. В случае,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 к заявлению о выдаче разрешения на строительство может быть приложено заключение органа исполнительной власти субъекта Российской Федерации, уполномоченного в области охраны объектов культурного наследия, о соответствии предусмотренного пунктом 3 части 12 статьи 48 Градостроительного кодекса Российской Федерации раздела проектной документации объекта капитального строительства или предусмотренного пунктом 4 части 9 настоящей статьи описания внешнего облика объекта индивидуального жилищного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10.1. Застройщик вправе осуществить строительство или реконструкцию объекта капитального строительства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законом от 25 июня 2002 года № 73-ФЗ «Об объектах культурного наследия (памятниках истории и культуры) народов Российской Федерации» для данного исторического поселения. В этом </w:t>
      </w:r>
      <w:r w:rsidRPr="0045227A">
        <w:rPr>
          <w:rFonts w:ascii="Times New Roman" w:eastAsia="Times New Roman" w:hAnsi="Times New Roman" w:cs="Times New Roman"/>
          <w:sz w:val="24"/>
          <w:szCs w:val="24"/>
          <w:lang w:eastAsia="ar-SA"/>
        </w:rPr>
        <w:lastRenderedPageBreak/>
        <w:t>случае в заявлении о выдаче разрешения на строительство указывается на такое типовое архитектурное решение. Приложение описания внешнего облика объекта индивидуального жилищного строительства к заявлению о выдаче разрешения на строительство такого объекта не требуется.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11.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космической деятельности «Роскосмос» в течение семи рабочих дней со дня получения заявления о выдаче разрешения на строительство, за исключением случая, предусмотренного частью 11.1 настоящей статьи: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проводят проверку наличия документов, необходимых для принятия решения о выдаче разрешения на строительство;</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проводят проверку соответствия проектной документации или схемы планировочной организации земельного участка с обозначением места размещения объекта индивидуального жилищного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а также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или указанной схемы планировочной организации земельного участка на соответствие требованиям, установленным в разрешении на отклонение от предельных параметров разрешенного строительства, реконструкции;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 выдают разрешение на строительство или отказывают в выдаче такого разрешения с указанием причин отказа.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В соответствии с Федеральным законом от 30 декабря 2015 г. № 459-ФЗ положения части 11.1 статьи 51 Градостроительного кодекса Российской Федерации (в редакции Федерального закона от 30 декабря 2015 г. № 459-ФЗ) не применяются в случае, если до 1 января 2017 г.:</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проектная документация по строительству или реконструкции объекта капитального строительства направлена на экспертизу проектной документации;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проектная документация по строительству или реконструкции объекта капитального строительства не подлежит экспертизе проектной документации, подано заявление о выдаче разрешения на строительство такого объекта и отсутствуют основания для отказа в выдаче разрешения на строительство, предусмотренные статьей 51 Градостроительного кодекса Российской Федерации (в редакции, действовавшей до дня вступления в силу Федерального закона от 30 декабря 2015 г. № 459-ФЗ);</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подано заявление о выдаче разрешения на строительство объекта индивидуального жилищного строительства и отсутствуют основания для отказа в выдаче разрешения на строительство, предусмотренные статьей 51 Градостроительного кодекса Российской Федерации (в редакции, действовавшей до дня вступления в силу Федерального закона от 30 декабря 2015 г. № 459-ФЗ)</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В вышеуказанных случаях заявление о выдаче разрешения на строительство объекта капитального строительства, строительство или реконструкция которого планируется в границах территории исторического поселения федерального или регионального значения, рассматривается в порядке, установленном частью 11 статьи 51 Градостроительного кодекса Российской Федерации (в редакции, действовавшей до 1 января 2017 г.)</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11.1. В случае, если подано заявление о выдаче разрешения на строительство объекта капитального строительства, который не является линейным объектом и строительство или реконструкция которого планируется в границах территории исторического поселения </w:t>
      </w:r>
      <w:r w:rsidRPr="0045227A">
        <w:rPr>
          <w:rFonts w:ascii="Times New Roman" w:eastAsia="Times New Roman" w:hAnsi="Times New Roman" w:cs="Times New Roman"/>
          <w:sz w:val="24"/>
          <w:szCs w:val="24"/>
          <w:lang w:eastAsia="ar-SA"/>
        </w:rPr>
        <w:lastRenderedPageBreak/>
        <w:t>федерального или регионального значения, и к заявлению о выдаче разрешения на строительство не приложено заключение, указанное в части 10.1 настоящей статьи, либо в заявлении о выдаче разрешения на строительство не содержится указание на типовое архитектурное решение, в соответствии с которым планируется строительство или реконструкция объекта капитального строительства,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Государственная корпорация по космической деятельности «Роскосмос»:</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в течение трех дней со дня получения указанного заявления проводят проверку наличия документов, необходимых для принятия решения о выдаче разрешения на строительство, и направляют приложенные к нему раздел проектной документации объекта капитального строительства, предусмотренный пунктом 3 части 12 статьи 48 Градостроительного кодекса Российской Федерации, или описание внешнего облика объекта индивидуального жилищного строительства, предусмотренное пунктом 4 части 9 настоящей статьи, в орган исполнительной власти субъекта Российской Федерации, уполномоченный в области охраны объектов культурного наследия, или отказывают в выдаче разрешения на строительство при отсутствии документов, необходимых для принятия решения о выдаче разрешения на строительство;</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проводят проверку соответствия проектной документации или схемы планировочной организации земельного участка с обозначением места размещения объекта индивидуального жилищного строительства требованиям градостроительного плана земельного участка, красным линиям, а также требованиям, установленным в разрешении на отклонение от предельных параметров разрешенного строительства, реконструкции в случае выдачи лицу такого разрешения. При этом проверка проектной документации или описания внешнего облика объекта индивидуального жилищного строительства на соответствие установленным градостроительным регламентом требованиям к архитектурным решениям объектов капитального строительства не проводится;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 в течение тридцати дней со дня получения указанного заявления выдают разрешение на строительство или отказывают в выдаче такого разрешения с указанием причин отказа.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11.2. Орган исполнительной власти субъекта Российской Федерации, уполномоченный в области охраны объектов культурного наследия, в течение двадцати пяти дней со дня поступления от органа или организации, уполномоченных в соответствии с Градостроительным кодексом Российской Федерации на выдачу разрешений на строительство, предусмотренного пунктом 3 части 12 статьи 48 Градостроительного кодекса Российской Федерации раздела проектной документации объекта капитального строительства или предусмотренного пунктом 4 части 9 настоящей статьи описания внешнего облика объекта индивидуального жилищного строительства рассматривает указанные раздел проектной документации объекта капитального строительства или описание внешнего облика объекта индивидуального жилищного строительства и направляет в указанные орган или организацию заключение о соответствии или несоответствии указанных раздела проектной документации объекта капитального строительства или описания внешнего облика объекта индивидуального жилищного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Направление органом или организацией, уполномоченными в соответствии с Градостроительным кодексом Российской Федерации на выдачу разрешений на строительство, указанных раздела проектной документации объекта капитального строительства или описания внешнего облика объекта индивидуального жилищного строительства в орган исполнительной власти субъекта Российской Федерации, уполномоченный в области охраны объектов культурного </w:t>
      </w:r>
      <w:r w:rsidRPr="0045227A">
        <w:rPr>
          <w:rFonts w:ascii="Times New Roman" w:eastAsia="Times New Roman" w:hAnsi="Times New Roman" w:cs="Times New Roman"/>
          <w:sz w:val="24"/>
          <w:szCs w:val="24"/>
          <w:lang w:eastAsia="ar-SA"/>
        </w:rPr>
        <w:lastRenderedPageBreak/>
        <w:t>наследия, и направление органом исполнительной власти субъекта Российской Федерации, уполномоченным в области охраны объектов культурного наследия, указанных в настоящей части заключений в орган или организацию, уполномоченные в соответствии с Градостроительным кодексом Российской Федерации на выдачу разрешений на строительство, осуществляются в порядке межведомственного информационного взаимодействия.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12.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Государственная корпорация по космической деятельности «Роскосмос» по заявлению застройщика могут выдать разрешение на отдельные этапы строительства, реконструкции.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13.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Государственная корпорация по космической деятельности «Роскосмос» отказывают в выдаче разрешения на строительство при отсутствии документов, предусмотренных частями 7 и 9 настоящей статьи, или несоответствии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а также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требованиям, установленным в разрешении на отклонение от предельных параметров разрешенного строительства, реконструкции. Неполучение или несвоевременное получение документов, запрошенных в соответствии с частями 7.1 и 9.1 настоящей статьи, не может являться основанием для отказа в выдаче разрешения на строительство. В случае, предусмотренном частью 11.1 настоящей статьи, основанием для отказа в выдаче разрешения на строительство является также поступившее от органа исполнительной власти субъекта Российской Федерации, уполномоченного в области охраны объектов культурного наследия, заключение о несоответствии раздела проектной документации объекта капитального строительства или описания внешнего облика объекта индивидуального жилищного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14. Отказ в выдаче разрешения на строительство может быть оспорен застройщиком в судебном порядке.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15. Выдача разрешения на строительство осуществляется уполномоченными на выдачу разрешения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либо Государственной корпорацией по космической деятельности «Роскосмос» без взимания платы.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 В течение трех дней со дня выдачи разрешения на строительство указанные органы либо Государственная корпорация по космической деятельности «Роскосмос» направляют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строительство объектов капитального строительства, указанных в пункте 5.1 статьи 6 Градостроительного кодекса Российской Федерации, или в орган исполнительной власти субъекта Российской Федерации, уполномоченный на осуществление государственного строительного надзора, в случае, если выдано разрешение на строительство иных объектов капитального 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lastRenderedPageBreak/>
        <w:t>16. Форма разрешения на строительство устанавливается уполномоченным Правительством Российской Федерации федеральным органом исполнительной власти.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16.1. Обязательным приложением к разрешению на строительство объекта индивидуального жилищного строительства является представленное застройщиком описание внешнего облика объекта индивидуального жилищного строительства, за исключением случая, предусмотренного частью 10.2 настоящей статьи.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16.2. В случае, предусмотренном частью 10.2 настоящей статьи, в разрешении на строительство указывается типовое архитектурное решение объекта капитального строительства, в соответствии с которым планируется строительство или реконструкция объекта капитального 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17. Выдача разрешения на строительство не требуется в случае: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строительства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на земельном участке, предоставленном для ведения садоводства, дачного хозяйства;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строительства, реконструкции объектов, не являющихся объектами капитального строительства (киосков, навесов и других);</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 строительства на земельном участке строений и сооружений вспомогательного использования;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4.1) капитального ремонта объектов капитального 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4.2) строительства, реконструкции буровых скважин, предусмотренных подготовленными, согласованными и утвержденными в соответствии с законодательством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5) иных случаях, если в соответствии с Градостроительным кодексом Российской Федерации, законодательством субъектов Российской Федерации о градостроительной деятельности получение разрешения на строительство не требуется.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18. Застройщик в течение десяти дней со дня получения разрешения на строительство обязан безвозмездно передать в федеральный орган исполнительной власти, орган исполнительной власти субъекта Российской Федерации, орган местного самоуправления либо Государственную корпорацию по космической деятельности «Роскосмос», выдавшие разрешение на строительство, сведения о площади, о высоте и количестве этажей планируемого объекта капитального строительства, о сетях инженерно-технического обеспечения, один экземпляр копии результатов инженерных изысканий и по одному экземпляру копий разделов проектной документации, предусмотренных пунктами 2, 8 - 10 и 11.1 части 12 статьи 48 Градостроительного кодекса Российской Федерации, или один экземпляр копии схемы планировочной организации земельного участка с обозначением места размещения объекта индивидуального жилищного строительства для размещения в информационной системе обеспечения градостроительной деятельности. Указанные в настоящей части документы (их копии или сведения, содержащиеся в них) могут быть направлены в электронной форме.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В случае получения разрешения на строительство объекта капитального строительства в границах территории исторического поселения застройщик в течение десяти дней со дня получения указанного разрешения обязан также безвозмездно передать в такие орган или организацию предусмотренный пунктом 3 части 12 статьи 48 Градостроительного кодекса Российской Федерации раздел проектной документации объекта капитального строительства или предусмотренное пунктом 4 части 9 настоящей статьи описание внешнего </w:t>
      </w:r>
      <w:r w:rsidRPr="0045227A">
        <w:rPr>
          <w:rFonts w:ascii="Times New Roman" w:eastAsia="Times New Roman" w:hAnsi="Times New Roman" w:cs="Times New Roman"/>
          <w:sz w:val="24"/>
          <w:szCs w:val="24"/>
          <w:lang w:eastAsia="ar-SA"/>
        </w:rPr>
        <w:lastRenderedPageBreak/>
        <w:t>облика объекта индивидуального жилищного строительства, за исключением случая, если строительство или реконструкция такого объекта планируется в соответствии с типовым архитектурным решением объекта капитального 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19. Разрешение на строительство выдается на весь срок, предусмотренный проектом организации строительства объекта капитального строительства, за исключением случаев, если такое разрешение выдается в соответствии с частью 12 настоящей статьи. Разрешение на индивидуальное жилищное строительство выдается на десять лет.</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20. Срок действия разрешения на строительство может быть продлен федеральным органом исполнительной власти, органом исполнительной власти субъекта Российской Федерации, органом местного самоуправления либо Государственной корпорацией по космической деятельности «Роскосмос», выдавшими разрешение на строительство, по заявлению застройщика, поданному не менее чем за шестьдесят дней до истечения срока действия такого разрешения. В продлении срока действия разрешения на строительство должно быть отказано в случае, если строительство, реконструкция, капитальный ремонт объекта капитального строительства не начаты до истечения срока подачи такого заявления. В случае, если заявление о продлении срока действия разрешения на строительство подается застройщиком, привлекающим на основании договора участия в долевом строительстве, предусматривающего передачу жилого помещения, денежные средства граждан и юридических лиц для долевого строительства многоквартирного дома и (или) иных объектов недвижимости, к такому заявлению должен быть приложен договор поручительства банка за надлежащее исполнение застройщиком обязательств по передаче жилого помещения по договору участия в долевом строительстве или договор страхования гражданской ответственности лица, привлекающего денежные средства для долевого строительства многоквартирного дома и (или) иных объектов недвижимости (застройщика), за неисполнение или ненадлежащее исполнение обязательств по передаче жилого помещения по договору участия в долевом строительстве.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21. Срок действия разрешения на строительство при переходе права на земельный участок и объекты капитального строительства сохраняется, за исключением случаев, предусмотренных частью 21.1 настоящей статьи.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21.1. Действие разрешения на строительство прекращается на основании решения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либо Государственной корпорации по космической деятельности «Роскосмос» в случае: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принудительного прекращения права собственности и иных прав на земельные участки, в том числе изъятия земельных участков для государственных или муниципальных нужд;</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отказа от права собственности и иных прав на земельные участки;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 расторжения договора аренды и иных договоров, на основании которых у граждан и юридических лиц возникли права на земельные участки;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4) прекращения права пользования недрами, если разрешение на строительство выдано на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21.2.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либо Государственной корпорацией по космической деятельности «Роскосмос» принимается решение о прекращении действия разрешения на строительство в срок не более чем тридцать рабочих дней со дня прекращения прав на земельный участок или права пользования недрами по основаниям, указанным в части 21.1 настоящей статьи.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21.3. Органы, уполномоченные на предоставление сведений из Единого </w:t>
      </w:r>
      <w:r w:rsidRPr="0045227A">
        <w:rPr>
          <w:rFonts w:ascii="Times New Roman" w:eastAsia="Times New Roman" w:hAnsi="Times New Roman" w:cs="Times New Roman"/>
          <w:sz w:val="24"/>
          <w:szCs w:val="24"/>
          <w:lang w:eastAsia="ar-SA"/>
        </w:rPr>
        <w:lastRenderedPageBreak/>
        <w:t>государственного реестра недвижимости, предоставляют сведения о государственной регистрации прекращения прав на земельные участки по основаниям, указанным в пунктах 1 - 3 части 21.1 настоящей статьи, посредством обеспечения доступа органам государственной власти и органам местного самоуправления к информационному ресурсу, содержащему сведения Единого государственного реестра недвижимости.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21.4.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либо Государственной корпорацией по космической деятельности «Роскосмос» принимается также решение о прекращении действия разрешения на строительство в срок, указанный в части 21.2 настоящей статьи, при получении одного из следующих документов: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уведомление исполнительного органа государственной власти или органа местного самоуправления, принявшего решение о прекращении прав на земельный участок;</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уведомление исполнительного органа государственной власти или органа местного самоуправления, принявшего решение о прекращении права пользования недрами.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21.5. Физическое или юридическое лицо, которое приобрело права на земельный участок, вправе осуществлять строительство, реконструкцию объекта капитального строительства на таком земельном участке в соответствии с разрешением на строительство, выданным прежнему правообладателю земельного участка.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21.6. В случае образования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 физическое или юридическое лицо, у которого возникло право на образованный земельный участок, вправе осуществлять строительство на таком земельном участке на условиях, содержащихся в указанном разрешении на строительство.</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21.7. 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 физическое или юридическое лицо, у которого возникло право на образованные земельные участки, вправе осуществлять строительство на таких земельных участках на условиях, содержащихся в указанном разрешении на строительство, с соблюдением требований к размещению объектов капитального строительства, установленных в соответствии с Градостроительным кодексом Российской Федерации и земельным законодательством. В этом случае требуется получение градостроительного плана образованного земельного участка, на котором планируется осуществлять строительство, реконструкцию объекта капитального строительства. Ранее выданный градостроительный план земельного участка, из которого образованы земельные участки путем раздела, перераспределения земельных участков или выдела из земельных участков, утрачивает силу со дня выдачи градостроительного плана на один из образованных земельных участков.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21.8. В случае, если земельные участки были образованы в границах зоны размещения линейного объекта, предусмотренной проектом планировки территории, и если для получения разрешения на строительство линейного объекта была представлена проектная документация, разработанная на основании проекта планировки территории и проекта межевания территории, сохраняется действие ранее выданного разрешения на строительство такого объекта и внесение изменений в такое разрешение не требуется.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21.9. В случае переоформления лицензии на пользование недрами новый пользователь недр вправе осуществлять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в соответствии с ранее выданным разрешением на строительство.</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21.10. Лица, указанные в частях 21.5 - 21.7 и 21.9 настоящей статьи, обязаны </w:t>
      </w:r>
      <w:r w:rsidRPr="0045227A">
        <w:rPr>
          <w:rFonts w:ascii="Times New Roman" w:eastAsia="Times New Roman" w:hAnsi="Times New Roman" w:cs="Times New Roman"/>
          <w:sz w:val="24"/>
          <w:szCs w:val="24"/>
          <w:lang w:eastAsia="ar-SA"/>
        </w:rPr>
        <w:lastRenderedPageBreak/>
        <w:t>уведомить в письменной форме о переходе к ним прав на земельные участки, права пользования недрами, об образовании земельного участка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Государственную корпорацию по космической деятельности «Роскосмос» с указанием реквизитов: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правоустанавливающих документов на такие земельные участки в случае, указанном в части 21.5 настоящей статьи;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решения об образовании земельных участков в случаях, предусмотренных частями 21.6 и 21.7 настоящей статьи,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 градостроительного плана земельного участка, на котором планируется осуществить строительство, реконструкцию объекта капитального строительства в случае, предусмотренном частью 21.7 настоящей статьи;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4) решения о предоставлении права пользования недрами и решения о переоформлении лицензии на право пользования недрами в случае, предусмотренном частью 21.9 настоящей статьи.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21.11. Лица, указанные в частях 21.5 - 21.7 и 21.9 настоящей статьи, вправе одновременно с уведомлением о переходе к ним прав на земельные участки, права пользования недрами, об образовании земельного участка представить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Государственную корпорацию по космической деятельности «Роскосмос» копии документов, предусмотренных пунктами 1 - 4 части 21.10 настоящей статьи.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Положения части 21.12 статьи 51 Градостроительного кодекса Российской Федерации (в редакции Федерального закона от 18 июля 2011 г. № 224-ФЗ) о межведомственном информационном взаимодействии при запросе документов и информации, используемых в рамках внесения изменения в разрешение на строительство по решению органа исполнительной власти субъекта РФ или органа местного самоуправления, и при запросе документов и информации, необходимых для принятия решения о внесении изменений в разрешение на строительство федеральным органом исполнительной власти и находящихся в распоряжении органа исполнительной власти субъекта РФ или органа местного самоуправления, предоставляющих государственные и муниципальные услуги, или подведомственных государственным органам исполнительной власти субъекта РФ и органам местного самоуправления организаций, участвующих в предоставлении таких услуг, применяются с 1 июля 2012 г.</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21.12. В случае, если документы, предусмотренные пунктами 1 - 4 части 21.10 настоящей статьи, не представлены заявителем,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обязаны запросить такие документы или сведения, содержащиеся в них, в соответствующих органах государственной власти или органах местного самоуправления.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21.13. В случае, если в Едином государственном реестре недвижимости не содержатся сведения о правоустанавливающих документах на земельный участок, копию таких документов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Государственную корпорацию по космической деятельности «Роскосмос» обязано представить лицо, указанное в части 21.5 настоящей статьи.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21.14. В срок не более чем десять рабочих дней со дня получения уведомления, указанного в части 21.10 настоящей статьи, уполномоченные на выдачу разрешений на </w:t>
      </w:r>
      <w:r w:rsidRPr="0045227A">
        <w:rPr>
          <w:rFonts w:ascii="Times New Roman" w:eastAsia="Times New Roman" w:hAnsi="Times New Roman" w:cs="Times New Roman"/>
          <w:sz w:val="24"/>
          <w:szCs w:val="24"/>
          <w:lang w:eastAsia="ar-SA"/>
        </w:rPr>
        <w:lastRenderedPageBreak/>
        <w:t>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Государственная корпорация по космической деятельности «Роскосмос» принимают решение о внесении изменений в разрешение на строительство.</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21.15. Основанием для отказа во внесении изменений в разрешение на строительство является: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отсутствие в уведомлении о переходе прав на земельный участок, права пользования недрами, об образовании земельного участка реквизитов документов, предусмотренных соответственно пунктами 1 - 4 части 21.10 настоящей статьи, или отсутствие правоустанавливающего документа на земельный участок в случае, указанном в части 21.13 настоящей статьи;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недостоверность сведений, указанных в уведомлении о переходе прав на земельный участок, права пользования недрами, об образовании земельного участка;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в случае, предусмотренном частью 21.7 настоящей статьи.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21.16. В течение пяти рабочих дней со дня принятия решения о прекращении действия разрешения на строительство или со дня внесения изменений в разрешение на строительство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либо Государственной корпорацией по космической деятельности «Роскосмос» указанные органы, организация, государственная корпорация уведомляют о таком решении или таких изменениях:</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федеральный орган исполнительной власти или орган исполнительной власти субъекта Российской Федерации, осуществляющие государственный строительный надзор при строительстве, реконструкции объекта капитального строительства, действие разрешения на строительство которого прекращено или в разрешение на строительство которого внесено изменение;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федеральный орган исполнительной власти,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(далее - орган регистрации прав), по месту нахождения земельного участка, действие разрешения на строительство на котором прекращено или в разрешение на строительство на котором внесено изменение;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 застройщика в случае внесения изменений в разрешение на строительство.</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22. Выдача разрешений на строительство объектов капитального строительства, сведения о которых составляют государственную тайну, осуществляется в соответствии с требованиями законодательства Российской Федерации о государственной тайне.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r w:rsidRPr="0045227A">
        <w:rPr>
          <w:rFonts w:ascii="Times New Roman" w:eastAsia="Times New Roman" w:hAnsi="Times New Roman" w:cs="Times New Roman"/>
          <w:b/>
          <w:sz w:val="24"/>
          <w:szCs w:val="24"/>
          <w:lang w:eastAsia="ar-SA"/>
        </w:rPr>
        <w:t>Статья 29. Выдача разрешения на ввод объекта в эксплуатацию</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1. 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w:t>
      </w:r>
      <w:r w:rsidRPr="0045227A">
        <w:rPr>
          <w:rFonts w:ascii="Times New Roman" w:eastAsia="Times New Roman" w:hAnsi="Times New Roman" w:cs="Times New Roman"/>
          <w:sz w:val="24"/>
          <w:szCs w:val="24"/>
          <w:lang w:eastAsia="ar-SA"/>
        </w:rPr>
        <w:lastRenderedPageBreak/>
        <w:t>разрешения на строительство градостроительного плана земельного участка, разрешенному использованию земельного участка или в случае строительства, реконструкции линейного объекта проекту планировки территории и проекту межевания территории, а также ограничениям, установленным в соответствии с земельным и иным законодательством Российской Федерации.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 В соответствии с Федеральным законом от 29 декабря 2004 г. № 191-ФЗ (в редакции Федерального закона от 28 февраля 2015 г. № 20-ФЗ) до 1 марта 2018 г. не требуется получение разрешения на ввод объекта индивидуального жилищного строительства в эксплуатацию, а также представление данного разрешения для осуществления технического учета (инвентаризации) такого объекта, в том числе для оформления и выдачи технического паспорта такого объекта.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Для ввода объекта в эксплуатацию застройщик обращается в орган выдавший разрешение на строительство, непосредственно или через многофункциональный центр с заявлением о выдаче разрешения на ввод объекта в эксплуатацию.</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 Для принятия решения о выдаче разрешения на ввод объекта в эксплуатацию необходимы следующие документы: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правоустанавливающие документы на земельный участок;</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градостроительный план земельного участка, представленный для получения разрешения на строительство, или в случае строительства, реконструкции линейного объекта проект планировки территории и проект межевания территории;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 разрешение на строительство;</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4) акт приемки объекта капитального строительства (в случае осуществления строительства, реконструкции на основании договора);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5) документ, подтверждающий соответствие построенного, реконструированного объекта капитального строительства требованиям технических регламентов и подписанный лицом, осуществляющим строительство;</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6) документ,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а также лицом, осуществляющим строительный контроль, в случае осуществления строительного контроля на основании договора), за исключением случаев осуществления строительства, реконструкции объектов индивидуального жилищного 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7) 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8)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за исключением случаев строительства, реконструкции линейного объекта;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9) 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w:t>
      </w:r>
      <w:r w:rsidRPr="0045227A">
        <w:rPr>
          <w:rFonts w:ascii="Times New Roman" w:eastAsia="Times New Roman" w:hAnsi="Times New Roman" w:cs="Times New Roman"/>
          <w:sz w:val="24"/>
          <w:szCs w:val="24"/>
          <w:lang w:eastAsia="ar-SA"/>
        </w:rPr>
        <w:lastRenderedPageBreak/>
        <w:t>строительства приборами учета используемых энергетических ресурсов, заключение федерального государственного экологического надзора в случаях, предусмотренных частью 7 статьи 54 Градостроительного кодекса Российской Федерации;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10) документ,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11)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законом от 25 июня 2002 года № 73-ФЗ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12) технический план объекта капитального строительства, подготовленный в соответствии с Федеральным законом от 13 июля 2015 года № 218-ФЗ «О государственной регистрации недвижимости».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13) подготовленные в электронной форме текстовое и графическое описания местоположения границ охранной зоны, перечень координат характерных точек границ такой зоны в случае, если подано заявление о выдаче разрешения на ввод в эксплуатацию объекта капитального строительства, являющегося объектом электроэнергетики, системы газоснабжения, транспортной инфраструктуры, трубопроводного транспорта или связи, и если для эксплуатации этого объекта в соответствии с федеральными законами требуется установление охранной зоны. Местоположение границ такой зоны должно быть согласовано с органом государственной власти или органом местного самоуправления, уполномоченными на принятие решений об установлении такой зоны (границ такой зоны), за исключением случаев, если указанные органы являются органами, выдающими разрешение на ввод объекта в эксплуатацию. Предоставление предусмотренных настоящим пунктом документов не требуется в случае, если подано заявление о выдаче разрешения на ввод в эксплуатацию реконструированного объекта капитального строительства и в результате указанной реконструкции местоположение границ ранее установленной охранной зоны не изменилось.</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Действие положений пункта 13 части 3 не распространяется на заявления о выдаче разрешения на ввод объекта в эксплуатацию, поданные до 1 января 2018 г.</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3.1. Указанные в пунктах 6 и 9 части 1 настоящей статьи документ и заключение должны содержать информацию о нормативных значениях показателей, включенных в состав требований энергетической эффективности объекта капитального строительства, и о фактических значениях таких показателей, определенных в отношении построенного, реконструированного объекта капитального строительства в результате проведенных исследований, замеров, экспертиз, испытаний, а также иную информацию, на основе которой устанавливается соответствие такого объекта требованиям энергетической эффективности и требованиям его оснащенности приборами учета используемых энергетических ресурсов. При строительстве, реконструкции многоквартирного дома заключение органа государственного строительного надзора также должно содержать информацию о классе энергетической эффективности многоквартирного дома, определяемом в соответствии с законодательством об энергосбережении и о повышении энергетической эффективности.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3.2. Документы (их копии или сведения, содержащиеся в них), указанные в пунктах 1, 2, 3 и 9 части 3 настоящей статьи, запрашиваются органами, указанными в части 2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застройщик не представил указанные документы самостоятельно.</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lastRenderedPageBreak/>
        <w:t>3.3. Документы, указанные в пунктах 1, 4, 5, 6, 7, 8, 12 и 13 части 3 настоящей статьи, направляются заявителем самостоятельно,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Если документы, указанные в настоящей части, находятся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такие документы запрашиваются органом, указанным в части 2 настоящей статьи, в органах и организациях, в распоряжении которых находятся указанные документы, если застройщик не представил указанные документы самостоятельно.</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3.4. По межведомственным запросам органов, указанных в части 2 настоящей статьи, документы (их копии или сведения, содержащиеся в них), предусмотренные частью 3 настоящей статьи,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эти документы, в срок не позднее трех рабочих дней со дня получения соответствующего межведомственного запроса.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4. Правительством Российской Федерации могут устанавливаться помимо предусмотренных частью 3 настоящей статьи иные документы, необходимые для получения разрешения на ввод объекта в эксплуатацию, в целях получения в полном объеме сведений, необходимых для постановки объекта капитального строительства на государственный учет.</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4.1. Для получения разрешения на ввод объекта в эксплуатацию разрешается требовать только указанные в частях 3 и 4 настоящей статьи документы. Документы, предусмотренные частями 3 и 4 настоящей статьи, могут быть направлены в электронной форме. Правительством Российской Федерации или высшим исполнительным органом государственной власти субъекта Российской Федерации (применительно к случаям выдачи разрешения на ввод объекта в эксплуатацию органами исполнительной власти субъектов Российской Федерации,</w:t>
      </w:r>
      <w:r w:rsidRPr="0045227A">
        <w:rPr>
          <w:rFonts w:ascii="Times New Roman" w:eastAsia="Times New Roman" w:hAnsi="Times New Roman" w:cs="Times New Roman"/>
          <w:color w:val="FF0000"/>
          <w:sz w:val="24"/>
          <w:szCs w:val="24"/>
          <w:lang w:eastAsia="ar-SA"/>
        </w:rPr>
        <w:t xml:space="preserve"> </w:t>
      </w:r>
      <w:r w:rsidRPr="0045227A">
        <w:rPr>
          <w:rFonts w:ascii="Times New Roman" w:eastAsia="Times New Roman" w:hAnsi="Times New Roman" w:cs="Times New Roman"/>
          <w:sz w:val="24"/>
          <w:szCs w:val="24"/>
          <w:lang w:eastAsia="ar-SA"/>
        </w:rPr>
        <w:t>органами местного самоуправления) могут быть установлены случаи, в которых направление указанных в частях 3 и 4 настоящей статьи документов осуществляется исключительно в электронной форме.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5. Орган выдавший разрешение на строительство, в течение семи рабочих дней со дня поступления заявления о выдаче разрешения на ввод объекта в эксплуатацию обязан обеспечить проверку наличия и правильности оформления документов, указанных в части 3 настоящей статьи, осмотр объекта капитального строительства и выдать заявителю разрешение на ввод объекта в эксплуатацию или отказать в выдаче такого разрешения с указанием причин отказа. В ходе осмотра построенного, реконструированного объекта капитального строительства осуществляется проверка соответствия такого объекта требованиям, указанным в разрешении на строительство,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линейного объекта требованиям проекта планировки территории и проекта межевания территории, а также разрешенному использованию земельного участка, ограничениям, установленным в соответствии с земельным и иным законодательством Российской Федерации,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 исключением случаев осуществления строительства, реконструкции объекта индивидуального жилищного строительства. В случае, если при строительстве, реконструкции объекта капитального строительства осуществляется государственный строительный надзор, осмотр такого объекта органом, выдавшим разрешение на строительство, не проводится.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lastRenderedPageBreak/>
        <w:t>6. Основанием для отказа в выдаче разрешения на ввод объекта в эксплуатацию является: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отсутствие документов, указанных в частях 3 и 4 настоящей статьи;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 несоответствие объекта капитального строительства требованиям, установленным в разрешении на строительство;</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4) несоответствие параметров построенного, реконструированного объекта капитального строительства проектной документации. Данное основание не применяется в отношении объектов индивидуального жилищного 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5)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представленного для получения разрешения на строительство градостроительного плана земельного участка градостроительным регламентом.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6.1. Неполучение (несвоевременное получение) документов, запрошенных в соответствии с частями 3 и 4 настоящей статьи, не может являться основанием для отказа в выдаче разрешения на ввод объекта в эксплуатацию.</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7. Основанием для отказа в выдаче разрешения на ввод объекта в эксплуатацию, кроме указанных в части 6 настоящей статьи оснований, является невыполнение застройщиком требований, предусмотренных частью 18 статьи 51</w:t>
      </w:r>
      <w:r w:rsidRPr="0045227A">
        <w:rPr>
          <w:rFonts w:ascii="Times New Roman" w:eastAsia="Times New Roman" w:hAnsi="Times New Roman" w:cs="Times New Roman"/>
          <w:color w:val="FF0000"/>
          <w:sz w:val="24"/>
          <w:szCs w:val="24"/>
          <w:lang w:eastAsia="ar-SA"/>
        </w:rPr>
        <w:t xml:space="preserve"> </w:t>
      </w:r>
      <w:r w:rsidRPr="0045227A">
        <w:rPr>
          <w:rFonts w:ascii="Times New Roman" w:eastAsia="Times New Roman" w:hAnsi="Times New Roman" w:cs="Times New Roman"/>
          <w:sz w:val="24"/>
          <w:szCs w:val="24"/>
          <w:lang w:eastAsia="ar-SA"/>
        </w:rPr>
        <w:t>Градостроительного кодекса Российской Федерации. В таком случае разрешение на ввод объекта в эксплуатацию выдается только после передачи безвозмездно в орган местного самоуправления, выдавший разрешение на строительство, сведений о площади, о</w:t>
      </w:r>
      <w:r w:rsidRPr="0045227A">
        <w:rPr>
          <w:rFonts w:ascii="Times New Roman" w:eastAsia="Times New Roman" w:hAnsi="Times New Roman" w:cs="Times New Roman"/>
          <w:color w:val="FF0000"/>
          <w:sz w:val="24"/>
          <w:szCs w:val="24"/>
          <w:lang w:eastAsia="ar-SA"/>
        </w:rPr>
        <w:t xml:space="preserve"> </w:t>
      </w:r>
      <w:r w:rsidRPr="0045227A">
        <w:rPr>
          <w:rFonts w:ascii="Times New Roman" w:eastAsia="Times New Roman" w:hAnsi="Times New Roman" w:cs="Times New Roman"/>
          <w:sz w:val="24"/>
          <w:szCs w:val="24"/>
          <w:lang w:eastAsia="ar-SA"/>
        </w:rPr>
        <w:t>высоте и количестве этажей планируемого объекта капитального строительства, о сетях инженерно-технического обеспечения, одного экземпляра копии результатов инженерных изысканий и по одному экземпляру копий разделов проектной документации, предусмотренных пунктами 2, 8 - 10 и 11.1 части 12 статьи 48 Градостроительного кодекса Российской Федерации, или одного экземпляра копии схемы планировочной организации земельного участка с обозначением места размещения объекта индивидуального жилищного строительства, а в случае строительства или реконструкции объекта капитального строительства в границах территории исторического поселения также предусмотренного пунктом 3 части 12 статьи 48 Градостроительного кодекса Российской Федерации раздела проектной документации объекта капитального строительства или предусмотренного пунктом 4 части 9 статьи 51 Градостроительного кодекса Российской Федерации описания внешнего облика объекта индивидуального жилищного строительства (за исключением случая, если строительство или реконструкция объекта капитального строительства осуществлялись в соответствии с типовым</w:t>
      </w:r>
      <w:r w:rsidRPr="0045227A">
        <w:rPr>
          <w:rFonts w:ascii="Times New Roman" w:eastAsia="Times New Roman" w:hAnsi="Times New Roman" w:cs="Times New Roman"/>
          <w:color w:val="FF0000"/>
          <w:sz w:val="24"/>
          <w:szCs w:val="24"/>
          <w:lang w:eastAsia="ar-SA"/>
        </w:rPr>
        <w:t xml:space="preserve"> </w:t>
      </w:r>
      <w:r w:rsidRPr="0045227A">
        <w:rPr>
          <w:rFonts w:ascii="Times New Roman" w:eastAsia="Times New Roman" w:hAnsi="Times New Roman" w:cs="Times New Roman"/>
          <w:sz w:val="24"/>
          <w:szCs w:val="24"/>
          <w:lang w:eastAsia="ar-SA"/>
        </w:rPr>
        <w:t>архитектурным решением объекта капитального 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8. Отказ в выдаче разрешения на ввод объекта в эксплуатацию может быть оспорен в судебном порядке.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9. Разрешение на ввод объекта в эксплуатацию (за исключением линейного объекта) выдается застройщику в случае, если в орган местного самоуправления выдавший разрешение на строительство, передана безвозмездно копия схемы, отображающей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информационной системе обеспечения градостроительной деятельности.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10. Разрешение на ввод объекта в эксплуатацию является основанием для постановки </w:t>
      </w:r>
      <w:r w:rsidRPr="0045227A">
        <w:rPr>
          <w:rFonts w:ascii="Times New Roman" w:eastAsia="Times New Roman" w:hAnsi="Times New Roman" w:cs="Times New Roman"/>
          <w:sz w:val="24"/>
          <w:szCs w:val="24"/>
          <w:lang w:eastAsia="ar-SA"/>
        </w:rPr>
        <w:lastRenderedPageBreak/>
        <w:t>на государственный учет построенного объекта капитального строительства, для внесения изменений в документы государственного учета реконструированного объекта капитального 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10.1. Обязательным приложением к разрешению на ввод объекта в эксплуатацию является представленный заявителем технический план объекта капитального строительства, подготовленный в соответствии с Федеральным законом от 13 июля 2015 года № 218-ФЗ «О государственной регистрации недвижимости».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10.2. С 1 января 2018 года в случае, предусмотренном пунктом 13 части 3 настоящей статьи, обязательным приложением к разрешению на ввод объекта в эксплуатацию являются представленные заявителем текстовое и графическое описания местоположения границ охранной зоны, перечень координат характерных точек границ такой зоны. При этом данное разрешение одновременно является решением об установлении охранной зоны указанного объекта.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11. В разрешении на ввод объекта в эксплуатацию должны быть отражены сведения об объекте капитального строительства в объеме, необходимом для осуществления его государственного кадастрового учета. Состав таких сведений должен соответствовать установленным в соответствии с Федеральным законом от 13 июля 2015 года № 218-ФЗ «О государственной регистрации недвижимости» требованиям к составу сведений в графической и текстовой частях технического плана.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11.1. После окончания строительства объекта капитального строительства лицо, осуществляющее строительство, обязано передать застройщику такого объекта результаты инженерных изысканий, проектную документацию, акты освидетельствования работ, конструкций, участков сетей инженерно-технического</w:t>
      </w:r>
      <w:r w:rsidRPr="0045227A">
        <w:rPr>
          <w:rFonts w:ascii="Times New Roman" w:eastAsia="Times New Roman" w:hAnsi="Times New Roman" w:cs="Times New Roman"/>
          <w:color w:val="FF0000"/>
          <w:sz w:val="24"/>
          <w:szCs w:val="24"/>
          <w:lang w:eastAsia="ar-SA"/>
        </w:rPr>
        <w:t xml:space="preserve"> </w:t>
      </w:r>
      <w:r w:rsidRPr="0045227A">
        <w:rPr>
          <w:rFonts w:ascii="Times New Roman" w:eastAsia="Times New Roman" w:hAnsi="Times New Roman" w:cs="Times New Roman"/>
          <w:sz w:val="24"/>
          <w:szCs w:val="24"/>
          <w:lang w:eastAsia="ar-SA"/>
        </w:rPr>
        <w:t>обеспечения объекта капитального строительства, иную документацию, необходимую для эксплуатации такого объекта.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11.2. При проведении работ по сохранению объекта культурного наследия разрешение на ввод в эксплуатацию такого объекта выдается с учетом особенностей, установленных законодательством Российской Федерации об охране объектов культурного наследия.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12. Форма разрешения на ввод объекта в эксплуатацию устанавливается уполномоченным Правительством Российской Федерации федеральным органом исполнительной власти.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13. В течение трех дней со дня выдачи разрешения на ввод объекта в эксплуатацию орган, выдавший такое разрешение, направляет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ввод в эксплуатацию объектов капитального строительства, указанных в пункте 5.1 статьи 6 Градостроительного кодекса Российской Федерации, или в орган исполнительной власти субъекта Российской Федерации, уполномоченный на осуществление государственного строительного надзора, в случае, если выдано разрешение на ввод в эксплуатацию иных объектов капитального 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ind w:firstLine="708"/>
        <w:jc w:val="both"/>
        <w:rPr>
          <w:rFonts w:ascii="Arial" w:eastAsia="Times New Roman" w:hAnsi="Arial" w:cs="Arial"/>
          <w:b/>
          <w:bCs/>
          <w:sz w:val="24"/>
          <w:szCs w:val="24"/>
          <w:lang w:eastAsia="ar-SA"/>
        </w:rPr>
      </w:pPr>
      <w:r w:rsidRPr="0045227A">
        <w:rPr>
          <w:rFonts w:ascii="Times New Roman" w:eastAsia="Times New Roman" w:hAnsi="Times New Roman" w:cs="Times New Roman"/>
          <w:b/>
          <w:bCs/>
          <w:sz w:val="24"/>
          <w:szCs w:val="24"/>
          <w:lang w:eastAsia="ar-SA"/>
        </w:rPr>
        <w:t xml:space="preserve">ГЛАВА 8. </w:t>
      </w:r>
      <w:r w:rsidRPr="0045227A">
        <w:rPr>
          <w:rFonts w:ascii="Times New Roman" w:eastAsia="Times New Roman" w:hAnsi="Times New Roman" w:cs="Times New Roman"/>
          <w:b/>
          <w:sz w:val="24"/>
          <w:szCs w:val="24"/>
          <w:lang w:eastAsia="ar-SA"/>
        </w:rPr>
        <w:t>ПРАВИЛА   ЗАСТРОЙКИ И БЛАГОУСТРОЙСТВА НА ТЕРРИТОРИИ КАНЕВСКОГО СЕЛЬСКОГО ПОСЕЛЕНИЯ КАНЕВСКОГО РАЙОНА</w:t>
      </w:r>
    </w:p>
    <w:p w:rsidR="0045227A" w:rsidRPr="0045227A" w:rsidRDefault="0045227A" w:rsidP="0045227A">
      <w:pPr>
        <w:widowControl w:val="0"/>
        <w:suppressAutoHyphens/>
        <w:autoSpaceDE w:val="0"/>
        <w:spacing w:after="0"/>
        <w:ind w:firstLine="708"/>
        <w:rPr>
          <w:rFonts w:ascii="Arial" w:eastAsia="Times New Roman" w:hAnsi="Arial" w:cs="Arial"/>
          <w:b/>
          <w:bCs/>
          <w:sz w:val="24"/>
          <w:szCs w:val="24"/>
          <w:lang w:eastAsia="ar-SA"/>
        </w:rPr>
      </w:pPr>
    </w:p>
    <w:p w:rsidR="0045227A" w:rsidRPr="0045227A" w:rsidRDefault="0045227A" w:rsidP="0045227A">
      <w:pPr>
        <w:widowControl w:val="0"/>
        <w:suppressAutoHyphens/>
        <w:autoSpaceDE w:val="0"/>
        <w:spacing w:after="0"/>
        <w:ind w:firstLine="708"/>
        <w:rPr>
          <w:rFonts w:ascii="Times New Roman" w:eastAsia="Times New Roman" w:hAnsi="Times New Roman" w:cs="Times New Roman"/>
          <w:sz w:val="24"/>
          <w:szCs w:val="24"/>
          <w:lang w:eastAsia="ar-SA"/>
        </w:rPr>
      </w:pPr>
      <w:r w:rsidRPr="0045227A">
        <w:rPr>
          <w:rFonts w:ascii="Times New Roman" w:eastAsia="Times New Roman" w:hAnsi="Times New Roman" w:cs="Times New Roman"/>
          <w:b/>
          <w:sz w:val="24"/>
          <w:szCs w:val="24"/>
          <w:lang w:eastAsia="ar-SA"/>
        </w:rPr>
        <w:t>Статья 30. Согласование архитектурно-градостроительного облика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1. Порядок рассмотрения архитектурно-градостроительного облика объекта капитального строительства и выдача решения о согласовании архитектурно-градостроительного облика объекта капитального строительства на территории Краснодарского края утвержден приказом департамента по архитектуре и градостроительству Краснодарского края от 26 июня 2016 года №167 в соответствии с постановлением Правительства Российской Федерации от 30 апреля 2014 года № 403 «Об </w:t>
      </w:r>
      <w:r w:rsidRPr="0045227A">
        <w:rPr>
          <w:rFonts w:ascii="Times New Roman" w:eastAsia="Times New Roman" w:hAnsi="Times New Roman" w:cs="Times New Roman"/>
          <w:sz w:val="24"/>
          <w:szCs w:val="24"/>
          <w:lang w:eastAsia="ar-SA"/>
        </w:rPr>
        <w:lastRenderedPageBreak/>
        <w:t>исчерпывающем перечне процедур в сфере жилищного 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Основными целями рассмотрения архитектурно-градостроительного облика объекта капитального строительства являются: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обеспечение пространственной интеграции, композиционной гармонизации, средового разнообразия в структуре застройки муниципальных образований Краснодарского края;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формирование силуэта, архитектурно-художественного облика и средовых характеристик муниципальных образований Краснодарского края с учетом требований по сохранению историко-культурного и природного наследия, а также современных стандартов качества организации жилых, общественных, производственных и рекреационных территорий;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обеспечение пространственной связности отдельных элементов планировочной структуры в условиях необходимости повышения эффективности использования территорий Краснодарского края.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 Достижение целей, указанных в пункте 1 настоящей статьи, осуществляется путем проведения оценки архитектурно-градостроительного облика объекта капитального строительства с учетом: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соответствия параметров объекта капитального строительства нормативной документации, регламентирующей градостроительную деятельность на территории размещения объекта капитального строительства, и градостроительному плану земельного участка;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градостроительной интеграции объемно-планировочных архитектурно-художественных (в том числе силуэтных, композиционных декоративно-пластических, стилистических, колористических) характеристик объекта капитального строительства в существующую среду и сложившуюся застройку;</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сложившихся особенностей пространственной организации и функционального назначения территории, в том числе исторической, природно-ландшафтной, курортно-рекреационной, планировочной, композиционной, археологической и средовой основы муниципальных образований Краснодарского края;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недопущения ухудшения средовых характеристик и обеспечения устойчивого формирования среды, благоприятной для жизнедеятельности населения.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4.  Согласование архитектурно-градостроительного облика объекта капитального строительства с главой администрации Каневского сельского поселения Каневского района  осуществляется в отношении следующих вновь возводимых и реконструируемых объектов капитального 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объекты краевого значения;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color w:val="FF0000"/>
          <w:sz w:val="24"/>
          <w:szCs w:val="24"/>
          <w:lang w:eastAsia="ar-SA"/>
        </w:rPr>
      </w:pPr>
      <w:r w:rsidRPr="0045227A">
        <w:rPr>
          <w:rFonts w:ascii="Times New Roman" w:eastAsia="Times New Roman" w:hAnsi="Times New Roman" w:cs="Times New Roman"/>
          <w:sz w:val="24"/>
          <w:szCs w:val="24"/>
          <w:lang w:eastAsia="ar-SA"/>
        </w:rPr>
        <w:t>2) уникальные объекты;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 общественно-значимые объекты, к которым относятся архитектурные объекты, имеющие высокое социально-культурное, градостроительное значение для населенного пункта, расположенные на улицах и площадях, набережных или исторических территориях населенного пункта, которые формируют облик населенного пункта и (или) может негативно повлиять на сохранение, и (или) восприятие объектов культурного наследия (местного, муниципального значения).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5. Настоящий Порядок не распространяется на существующие и выявленные объекты культурного наследия, объекты индивидуального жилищного строительства, а также линейные объекты.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6. Требования о необходимости   согласования архитектурно-градостроительного облика объекта капитального строительства указываются в градостроительном плане земельного участка.</w:t>
      </w:r>
    </w:p>
    <w:p w:rsidR="0045227A" w:rsidRPr="0045227A" w:rsidRDefault="0045227A" w:rsidP="0045227A">
      <w:pPr>
        <w:widowControl w:val="0"/>
        <w:suppressAutoHyphens/>
        <w:autoSpaceDE w:val="0"/>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b/>
          <w:bCs/>
          <w:sz w:val="24"/>
          <w:szCs w:val="24"/>
          <w:lang w:eastAsia="ru-RU"/>
        </w:rPr>
        <w:t>Статья 31. Требования к внешнему виду зданий, строений, сооружений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lastRenderedPageBreak/>
        <w:t xml:space="preserve">1. Требования, указанные в данной статье, являются обязательными при строительстве объектов капитального строительства, размещении временных (некапитальных) объектов, а также при реконструкции, капитальном, текущем, косметическом ремонте существующих зданий, строений, сооружений и благоустройстве прилегающих территорий и должны учитываться при разработке проектной документации.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До начала строительства эскизные проекты фасадов зданий и сооружений должны быть представлены на согласование главному архитектору муниципального образования Каневской район и главе Каневского сельского поселения Каневского района.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Ответственность за нарушение требований к внешнему виду зданий, строений, сооружений, несет собственник, землепользователь, землевладелец, арендатор земельного участка, осуществляющий строительство, реконструкцию, капитальный, текущий и косметический ремонт или размещение объекта на данном земельном участке.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 В зависимости от назначения здания, строения, сооружения и расположения в определенной территориальной зоне, устанавливаются требования к их объему, цвету и применяемым материалам.</w:t>
      </w: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b/>
          <w:bCs/>
          <w:sz w:val="24"/>
          <w:szCs w:val="24"/>
          <w:lang w:eastAsia="ru-RU"/>
        </w:rPr>
        <w:t>Садовые дома</w:t>
      </w:r>
      <w:r w:rsidRPr="0045227A">
        <w:rPr>
          <w:rFonts w:ascii="Times New Roman" w:eastAsia="Times New Roman" w:hAnsi="Times New Roman" w:cs="Times New Roman"/>
          <w:sz w:val="24"/>
          <w:szCs w:val="24"/>
          <w:lang w:eastAsia="ru-RU"/>
        </w:rPr>
        <w:t> – требования к внешнему виду не предъявляются.</w:t>
      </w:r>
    </w:p>
    <w:p w:rsidR="0045227A" w:rsidRPr="0045227A" w:rsidRDefault="0045227A" w:rsidP="0045227A">
      <w:pPr>
        <w:widowControl w:val="0"/>
        <w:suppressAutoHyphens/>
        <w:autoSpaceDE w:val="0"/>
        <w:spacing w:after="0" w:line="240" w:lineRule="auto"/>
        <w:jc w:val="both"/>
        <w:rPr>
          <w:rFonts w:ascii="Times New Roman" w:eastAsia="Times New Roman" w:hAnsi="Times New Roman" w:cs="Times New Roman"/>
          <w:b/>
          <w:bCs/>
          <w:sz w:val="24"/>
          <w:szCs w:val="24"/>
          <w:lang w:eastAsia="ru-RU"/>
        </w:rPr>
      </w:pP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b/>
          <w:bCs/>
          <w:sz w:val="24"/>
          <w:szCs w:val="24"/>
          <w:lang w:eastAsia="ru-RU"/>
        </w:rPr>
        <w:t>Индивидуальные  и многоквартирные жилые дома: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 объем – сочетание простых геометрических форм;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цвет:</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 основные объемы – светлые,   насыщенные оттенки бежевого цвета, оттенки коричневого цвета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 конструктивные элементы (цоколь, кровля, ограждения) – оттенки коричневого цвета;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 декоративные элементы – пастельные тона;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 материалы – рекомендуется применять экологически чистые материалы.</w:t>
      </w:r>
    </w:p>
    <w:p w:rsidR="0045227A" w:rsidRPr="0045227A" w:rsidRDefault="0045227A" w:rsidP="0045227A">
      <w:pPr>
        <w:widowControl w:val="0"/>
        <w:suppressAutoHyphens/>
        <w:autoSpaceDE w:val="0"/>
        <w:spacing w:after="0" w:line="240" w:lineRule="auto"/>
        <w:jc w:val="both"/>
        <w:rPr>
          <w:rFonts w:ascii="Times New Roman" w:eastAsia="Times New Roman" w:hAnsi="Times New Roman" w:cs="Times New Roman"/>
          <w:b/>
          <w:sz w:val="24"/>
          <w:szCs w:val="24"/>
          <w:lang w:eastAsia="ru-RU"/>
        </w:rPr>
      </w:pP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b/>
          <w:sz w:val="24"/>
          <w:szCs w:val="24"/>
          <w:lang w:eastAsia="ru-RU"/>
        </w:rPr>
        <w:t>Общественные здания и сооружения, расположенные в центральной части станицы Каневской: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В зависимости от расположения, планируемого к строительству, размещению объекта, применяются следующие требования.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Для объектов, расположенных на одной стороне улицы и в пределах квартала с памятником архитектуры или зданием, имеющим отличительные элементы кубанской архитектуры: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 объем - пластичные формы, статичность и симметрия, эстетическая утонченность, изящество и легкость, наличие декоративных элементов. Здание должно сочетать тенденции кубанской архитектуры и максимальное остекление.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цвет:</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 основные объемы – светлые, насыщенные оттенки бежевого цвета, оттенки коричневого цвета, при необходимости – пастельные тона;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 другие элементы – пастельные тона, оттенки коричневого цвета;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 отделочные материалы – кирпич, декоративная плитка или штукатурка, сотовый поликарбонат, стекло, пластик;</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ru-RU"/>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ru-RU"/>
        </w:rPr>
      </w:pPr>
      <w:r w:rsidRPr="0045227A">
        <w:rPr>
          <w:rFonts w:ascii="Times New Roman" w:eastAsia="Times New Roman" w:hAnsi="Times New Roman" w:cs="Times New Roman"/>
          <w:b/>
          <w:sz w:val="24"/>
          <w:szCs w:val="24"/>
          <w:lang w:eastAsia="ru-RU"/>
        </w:rPr>
        <w:t>Для объектов, расположенных на противоположной стороне улицы или за пределами квартала, на котором расположен памятник архитектуры или здание, имеющее отличительные элементы кубанской архитектуры: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 объем – сочетание простых и сложных геометрических форм, эстетическая утонченность, изящество и легкость, наличие декоративных элементов из стекла и стали. Кровля здания должна быть плоской либо скатная, но закрытая парапетами. Здание должно быть максимально остеклено.</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цвет:</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lastRenderedPageBreak/>
        <w:t>- основные объемы – светлые, насыщенные оттенки бежевого цвета, оттенки коричневого цвета, при необходимости – пастельные тона;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 другие элементы – контрастные цвета, усиливающие динамику здания.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 отделочные материалы – декоративная плитка, фасадные панели, сотовый поликарбонат, металл, стекло, пластик.</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b/>
          <w:sz w:val="24"/>
          <w:szCs w:val="24"/>
          <w:lang w:eastAsia="ru-RU"/>
        </w:rPr>
      </w:pPr>
      <w:r w:rsidRPr="0045227A">
        <w:rPr>
          <w:rFonts w:ascii="Times New Roman" w:eastAsia="Times New Roman" w:hAnsi="Times New Roman" w:cs="Times New Roman"/>
          <w:b/>
          <w:sz w:val="24"/>
          <w:szCs w:val="24"/>
          <w:lang w:eastAsia="ru-RU"/>
        </w:rPr>
        <w:t>Общественные здания и сооружения, расположенные в жилой застройке:</w:t>
      </w:r>
    </w:p>
    <w:p w:rsidR="0045227A" w:rsidRPr="0045227A" w:rsidRDefault="0045227A" w:rsidP="0045227A">
      <w:pPr>
        <w:widowControl w:val="0"/>
        <w:suppressAutoHyphens/>
        <w:autoSpaceDE w:val="0"/>
        <w:spacing w:after="0" w:line="240" w:lineRule="auto"/>
        <w:jc w:val="both"/>
        <w:rPr>
          <w:rFonts w:ascii="Times New Roman" w:eastAsia="Times New Roman" w:hAnsi="Times New Roman" w:cs="Times New Roman"/>
          <w:b/>
          <w:sz w:val="24"/>
          <w:szCs w:val="24"/>
          <w:lang w:eastAsia="ru-RU"/>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 объем – сочетание простых и сложных геометрических форм, эстетическая утонченность, изящество и легкость, наличие декоративных элементов из стекла и стали. Кровля здания должна быть плоской либо скатная, но закрытая парапетами. Здание должно быть максимально остеклено.</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цвет:</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 основные объемы – светлые, насыщенные оттенки бежевого цвета, оттенки коричневого цвета, при необходимости – пастельные тона;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 другие элементы – контрастные цвета, усиливающие динамику здания.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 отделочные материалы – декоративная плитка, фасадные панели, сотовый поликарбонат, металл, стекло, пластик.</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ru-RU"/>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ru-RU"/>
        </w:rPr>
      </w:pPr>
      <w:r w:rsidRPr="0045227A">
        <w:rPr>
          <w:rFonts w:ascii="Times New Roman" w:eastAsia="Times New Roman" w:hAnsi="Times New Roman" w:cs="Times New Roman"/>
          <w:b/>
          <w:sz w:val="24"/>
          <w:szCs w:val="24"/>
          <w:lang w:eastAsia="ru-RU"/>
        </w:rPr>
        <w:t>Спортивно-досуговые учреждения, объекты транспортной инфраструктуры, придорожного сервиса, объекты, расположенные вдоль трассы: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 объем – сочетание простых и сложных геометрических форм, легкость, наличие декоративных элементов из стекла и стали. Кровля здания должна быть плоской либо скатная, но закрытая парапетами. Здание должно быть максимально остеклено.</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цвет:</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 основные объемы – светлые, нейтральные тона;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 другие элементы – яркие, чистые, контрастные тона, усиливающие динамику здания.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 отделочные материалы – декоративная плитка, фасадные панели, сотовый поликарбонат, металл, стекло, пластик.</w:t>
      </w: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b/>
          <w:bCs/>
          <w:sz w:val="24"/>
          <w:szCs w:val="24"/>
          <w:lang w:eastAsia="ru-RU"/>
        </w:rPr>
      </w:pP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b/>
          <w:bCs/>
          <w:sz w:val="24"/>
          <w:szCs w:val="24"/>
          <w:lang w:eastAsia="ru-RU"/>
        </w:rPr>
        <w:t>Объекты здравоохранения: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 объем – мягкие, пластичные формы.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цвет – пастельные тона;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 материалы – экологически чистые материалы.</w:t>
      </w: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b/>
          <w:bCs/>
          <w:sz w:val="24"/>
          <w:szCs w:val="24"/>
          <w:lang w:eastAsia="ru-RU"/>
        </w:rPr>
      </w:pP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b/>
          <w:sz w:val="24"/>
          <w:szCs w:val="24"/>
          <w:lang w:eastAsia="ru-RU"/>
        </w:rPr>
      </w:pPr>
      <w:r w:rsidRPr="0045227A">
        <w:rPr>
          <w:rFonts w:ascii="Times New Roman" w:eastAsia="Times New Roman" w:hAnsi="Times New Roman" w:cs="Times New Roman"/>
          <w:b/>
          <w:bCs/>
          <w:sz w:val="24"/>
          <w:szCs w:val="24"/>
          <w:lang w:eastAsia="ru-RU"/>
        </w:rPr>
        <w:t>Объекты, расположенные в рекреационных зонах (за исключением спортивно-досуговых учреждений):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 объем – гармоничность, максимальное сочетание с окружающей средой. Здание должно быть максимально остеклено и соответствовать принципам органической архитектуры.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цвет - требования к цвету не предъявляются.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 отделочные материалы – натуральные материалы.</w:t>
      </w:r>
    </w:p>
    <w:p w:rsidR="0045227A" w:rsidRPr="0045227A" w:rsidRDefault="0045227A" w:rsidP="0045227A">
      <w:pPr>
        <w:widowControl w:val="0"/>
        <w:suppressAutoHyphens/>
        <w:autoSpaceDE w:val="0"/>
        <w:spacing w:after="0" w:line="240" w:lineRule="auto"/>
        <w:jc w:val="both"/>
        <w:rPr>
          <w:rFonts w:ascii="Times New Roman" w:eastAsia="Times New Roman" w:hAnsi="Times New Roman" w:cs="Times New Roman"/>
          <w:b/>
          <w:sz w:val="24"/>
          <w:szCs w:val="24"/>
          <w:lang w:eastAsia="ru-RU"/>
        </w:rPr>
      </w:pP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b/>
          <w:sz w:val="24"/>
          <w:szCs w:val="24"/>
          <w:lang w:eastAsia="ru-RU"/>
        </w:rPr>
      </w:pPr>
      <w:r w:rsidRPr="0045227A">
        <w:rPr>
          <w:rFonts w:ascii="Times New Roman" w:eastAsia="Times New Roman" w:hAnsi="Times New Roman" w:cs="Times New Roman"/>
          <w:b/>
          <w:sz w:val="24"/>
          <w:szCs w:val="24"/>
          <w:lang w:eastAsia="ru-RU"/>
        </w:rPr>
        <w:t>Производственные предприятия: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 объем – динамичность, сочетание простых геометрических форм.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цвет:</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 основные объемы – требования к цвету не предъявляются;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 другие элементы – цвета, контрастные цвету основного объема здания;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Здания должны иметь контрастное сочетание цветов различных элементов здания.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 отделочные материалы – современные материалы.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b/>
          <w:sz w:val="24"/>
          <w:szCs w:val="24"/>
          <w:lang w:eastAsia="ru-RU"/>
        </w:rPr>
      </w:pPr>
      <w:r w:rsidRPr="0045227A">
        <w:rPr>
          <w:rFonts w:ascii="Times New Roman" w:eastAsia="Times New Roman" w:hAnsi="Times New Roman" w:cs="Times New Roman"/>
          <w:b/>
          <w:sz w:val="24"/>
          <w:szCs w:val="24"/>
          <w:lang w:eastAsia="ru-RU"/>
        </w:rPr>
        <w:lastRenderedPageBreak/>
        <w:t>Общие требования к внешнему виду зданий, строений, сооружений: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 сочетание с окружающими в пределах квартала зданиями, имеющими ярко выраженный архитектурный облик;</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подсветка фасадов, благоустройство прилегающей территории, элементы благоустройства должны подчеркивать архитектурный облик здания;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 основные цвета зданий, строений, сооружений на территории  сельского поселения - светлые, насыщенные оттенки бежевого цвета;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4)  в отдельных случаях допускается отклонение от установленных в данной статье требований к внешнему виду зданий, строений, сооружений, при согласовании с  главным архитектором муниципального образования Каневской район и главой Каневского сельского поселения.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ru-RU"/>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bCs/>
          <w:sz w:val="24"/>
          <w:szCs w:val="24"/>
          <w:lang w:eastAsia="ru-RU"/>
        </w:rPr>
      </w:pPr>
      <w:r w:rsidRPr="0045227A">
        <w:rPr>
          <w:rFonts w:ascii="Times New Roman" w:eastAsia="Times New Roman" w:hAnsi="Times New Roman" w:cs="Times New Roman"/>
          <w:b/>
          <w:bCs/>
          <w:sz w:val="24"/>
          <w:szCs w:val="24"/>
          <w:lang w:eastAsia="ru-RU"/>
        </w:rPr>
        <w:t>Статья 32. Застройка и благоустройство жилых районов, микрорайонов (кварталов)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ru-RU"/>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 Развитие жилищного строительства на территории Каневского сельского поселения Каневского района осуществляется путем реконструкции и уплотнения существующей застройки, использования свободных территорий в границах  населенных пунктов, а также путем освоения новых территорий.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Жилищное строительство осуществляется в соответствии с проектами планировки, проектами межевания территорий и проектами застройки.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Этажность жилой застройки определяется в соответствии с генеральным планом, на основе технико-экономических расчетов с учетом архитектурно-композиционных, социально-бытовых, гигиенических, демографических требований, особенностей социальной базы и уровня инженерного оборудования, а также в соответствии с параметрами установленными в настоящих Правилах.</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 Въезды на территорию кварталов следует предусматривать на расстоянии не более 300 м один от другого, а в реконструируемых районах, при застройке по периметру не более 180м.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Тупиковые проезды должны быть протяженностью не более 150 м и заканчиваться поворотными площадками, обеспечивающими возможность разворота мусоровозов, пожарных машин.</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4. Тротуары следует устраивать приподнятыми на 15 см над уровнем проездов с понижением бордюрного камня с учетом маломобильных граждан.</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К объектам, посещаемым маломобильными гражданами, необходимо устройство подъездов для колясок, а при входе в здание - пандусов и перил. При невозможности устройства пандусов, допускается установка кнопки вызова в пределах доступности маломобильных граждан.</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5. Благоустройство территории следует производить одновременно со строительством жилых, общественных и производственных зданий.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6. Ко времени сдачи в эксплуатацию объектов строительства должны быть выполнены инженерные сети, подъездные пути и благоустройство прилегающей территории.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7. Отвод атмосферных вод с улиц следует предусматривать через сеть водоотводных лотков, кюветов открытого типа.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8. Для предотвращения затопления входов в жилые дома и общественные здания, а также для возможного осуществления работ по благоустройству, отметки пола первого этажа должны быть выше отметок существующих и проектируемых автодорог не менее чем на 50 см.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9. В  кварталах необходимо предусматривать непрерывную систему озелененных территорий и других открытых пространств.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Площадь озеленения территорий общего пользования - парков, садов, скверов, бульваров, размещаемых на селитебных территориях, принимать 7 м²/чел.</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lastRenderedPageBreak/>
        <w:t>Озелененные территории общего пользования должны быть благоустроены и оборудованы малыми архитектурными формами.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10. Запрещается установка ограждений на земельных участках, находящихся в общедолевой собственности, без согласия всех владельцев земельного участка.</w:t>
      </w:r>
    </w:p>
    <w:p w:rsidR="0045227A" w:rsidRPr="0045227A" w:rsidRDefault="0045227A" w:rsidP="0045227A">
      <w:pPr>
        <w:widowControl w:val="0"/>
        <w:suppressAutoHyphens/>
        <w:autoSpaceDE w:val="0"/>
        <w:spacing w:before="100" w:beforeAutospacing="1" w:after="100" w:afterAutospacing="1" w:line="240" w:lineRule="auto"/>
        <w:ind w:firstLine="708"/>
        <w:rPr>
          <w:rFonts w:ascii="Times New Roman" w:eastAsia="Times New Roman" w:hAnsi="Times New Roman" w:cs="Times New Roman"/>
          <w:b/>
          <w:bCs/>
          <w:sz w:val="24"/>
          <w:szCs w:val="24"/>
          <w:lang w:eastAsia="ru-RU"/>
        </w:rPr>
      </w:pPr>
      <w:bookmarkStart w:id="38" w:name="sub_102"/>
      <w:r w:rsidRPr="0045227A">
        <w:rPr>
          <w:rFonts w:ascii="Times New Roman" w:eastAsia="Times New Roman" w:hAnsi="Times New Roman" w:cs="Times New Roman"/>
          <w:b/>
          <w:bCs/>
          <w:sz w:val="24"/>
          <w:szCs w:val="24"/>
          <w:lang w:eastAsia="ru-RU"/>
        </w:rPr>
        <w:t>Статья 33. Красные линии</w:t>
      </w:r>
      <w:bookmarkEnd w:id="38"/>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 Красные линии -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(линейные объекты).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Красные линии обязательны для соблюдения всеми субъектами градостроительной деятельности, участвующими в процессе проектирования и последующего освоения и застройки территорий населенного пункта.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Соблюдение красных линий также обязательно при межевании и инвентаризации застроенных или подлежащих застройке земель.</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Красные линии являются основой для разбивки и установления на местности линий регулирования застройки.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 При отсутствии утвержденного проекта красных линий, красные линии обозначаются в градостроительных планах земельных участков и действуют до момента утвержденного проекта красных линий.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4. За пределы красных линий в сторону улицы или площади не должны выступать здания и сооружения, ступени, входные площадки, пандусы, иные элементы. В пределах красных линий допускается размещение конструктивных элементов дорожно-транспортных сооружений (опор путепроводов, лестничных и пандусных сходов подземных пешеходных переходов, павильонов на остановочных пунктах городского общественного транспорта).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В исключительных случаях с учетом действующих особенностей участка (поперечных профилей и режимов градостроительной деятельности) в пределах красных линий допускается размещение: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 объектов транспортной инфраструктуры (площадки отстоя и кольцевания общественного транспорта, разворотные площадки, площадки для размещения диспетчерских пунктов);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отдельных нестационарных объектов автосервиса для попутного обслуживания (АЗС, мини-мойки, посты проверки СО);</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 парковки;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4) временных (некапитальных) объектов;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5) отдельных нестационарных объектов для попутного обслуживания пешеходов (мелкорозничная торговля и бытовое обслуживание).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5. За нарушение красных линий устанавливается административная ответственность в соответствии с градостроительным законодательством Российской Федерации.</w:t>
      </w:r>
    </w:p>
    <w:p w:rsidR="0045227A" w:rsidRPr="0045227A" w:rsidRDefault="0045227A" w:rsidP="0045227A">
      <w:pPr>
        <w:widowControl w:val="0"/>
        <w:suppressAutoHyphens/>
        <w:autoSpaceDE w:val="0"/>
        <w:spacing w:before="100" w:beforeAutospacing="1" w:after="100" w:afterAutospacing="1" w:line="240" w:lineRule="auto"/>
        <w:ind w:firstLine="708"/>
        <w:rPr>
          <w:rFonts w:ascii="Times New Roman" w:eastAsia="Times New Roman" w:hAnsi="Times New Roman" w:cs="Times New Roman"/>
          <w:b/>
          <w:bCs/>
          <w:sz w:val="24"/>
          <w:szCs w:val="24"/>
          <w:lang w:eastAsia="ru-RU"/>
        </w:rPr>
      </w:pPr>
      <w:r w:rsidRPr="0045227A">
        <w:rPr>
          <w:rFonts w:ascii="Times New Roman" w:eastAsia="Times New Roman" w:hAnsi="Times New Roman" w:cs="Times New Roman"/>
          <w:b/>
          <w:bCs/>
          <w:sz w:val="24"/>
          <w:szCs w:val="24"/>
          <w:lang w:eastAsia="ru-RU"/>
        </w:rPr>
        <w:t>Статья 34. Размещение временных (некапитальных) объектов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 Временные (некапитальные) объекты - объекты перемещение которых возможно без нанесения несоразмерного ущерба их назначению, эксплуатация которых осуществляется в режиме временного использования на срок, определенный в договоре аренды земельного участка или ином документе, и право собственности, на которые не подлежит государственной регистрации в установленном законом порядке (киоски, ларьки, павильоны, навесы, металлические гаражи).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 xml:space="preserve">2. Размещение и эксплуатация временного (некапитального) объекта на земельном участке, отведенном в установленном порядке для этой цели, осуществляется на основании </w:t>
      </w:r>
      <w:r w:rsidRPr="0045227A">
        <w:rPr>
          <w:rFonts w:ascii="Times New Roman" w:eastAsia="Times New Roman" w:hAnsi="Times New Roman" w:cs="Times New Roman"/>
          <w:sz w:val="24"/>
          <w:szCs w:val="24"/>
          <w:lang w:eastAsia="ru-RU"/>
        </w:rPr>
        <w:lastRenderedPageBreak/>
        <w:t>Схемы размещения нестационарных торговых объектов, утвержденной администрацией муниципального образования Каневской район, и согласованной с заинтересованными службами.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 При размещении временных (некапитальных) объектов на придомовых территориях многоквартирных жилых домов, необходимо согласие 2/3 собственников помещений, полученное в порядке, установленном жилищным законодательством.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4. На отведенной территории допускается установка временных (некапитальных) одноэтажных объектов площадью 20 кв.м и менее группами. В одной группе может размещаться не более 10 объектов I, II, III, степеней огнестойкости или 6 объектов III, IV, V степеней огнестойкости. Расстояния между ними в группе не нормируется. Расстояние между группами, между временными (некапитальными) объектами площадью более 20 кв.м, а также между павильонами и киосками, предназначенными для продажи горючих жидкостей и газов (независимо от их площади), следует принимать в соответствии с требованиями технических регламентов, норм и правил установленными для капитальных объектов.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Расстояния от отдельно стоящих временных (некапитальных) объектов, до жилых, общественных, вспомогательных зданий промышленных предприятий и до производственных зданий, а также между временными (некапитальными) объектами площадью более 20 кв.м принимаются в соответствии с техническими регламентами, нормами и правилами установленными на территории Российской Федерации.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5. Этажность отдельно стоящих временных (некапитальных) объектов не должна быть более одного этажа, высота – не более 7 метров.</w:t>
      </w:r>
      <w:r w:rsidRPr="0045227A">
        <w:rPr>
          <w:rFonts w:ascii="Times New Roman" w:eastAsia="Times New Roman" w:hAnsi="Times New Roman" w:cs="Times New Roman"/>
          <w:color w:val="C00000"/>
          <w:sz w:val="24"/>
          <w:szCs w:val="24"/>
          <w:lang w:eastAsia="ru-RU"/>
        </w:rPr>
        <w:t xml:space="preserve">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6. Отмостка временных (некапитальных) объектов должна быть не менее 0,5 м и находиться в пределах отведенного земельного участка.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7. Временные (некапитальные) объекты, устанавливаемые у тротуаров, пешеходных дорожек, мест парковок автотранспорта, разворотных площадок, тупиковых проездов, не должны создавать помехи движению автотранспорта и пешеходов.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Ширина пешеходного прохода   у НТО должна быть не менее 1,5 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8. Запрещается самовольное изменение внешнего вида временного (некапитального) объекта, его параметров (в том числе обкладка кирпичом).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9. Временные (некапитальные) объекты должны иметь благоустроенную прилегающую территорию, парковку.</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10. При осуществлении торговой деятельности в НТО должна соблюдаться специализация НТО.</w:t>
      </w: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11. Внешний вид нестационарных торговых объектов и благоустройство прилегающей территории должен соответствовать эскизу (дизайн-проекту), согласованному с главным архитектором администрации  муниципального образования Каневской район и главой Каневского сельского поселения Каневского района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12. При размещении объекта НТО запрещается их переоборудовать, менять конфигурацию, увеличивать площадь и размеры, ограждения и другие конструкции, а также запрещается  устраивать фундамент под НТО и нарушать  благоустройство территории.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13. Эксплуатация НТО и их техническая оснащенность должны отвечать санитарным, противопожарным, экологическим правилам, правилам продажи отдельных видов товаров, соответствовать требованиям безопасности для жизни и здоровья людей, условиям приема, хранения и реализации товаров, а также обеспечивать условия труда и правила личной гигиены работников.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14. Транспортное обслуживание и загрузка их товарами не должны затруднять и снижать безопасность движения транспорта и пешеходов.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15. Не допускается осуществлять складирование товара, упаковок, мусора на элементах благоустройства и прилегающей к НТО территории.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16. Владельцы НТО обязаны обеспечивать постоянный уход за внешним видом и содержанием своих объектов: содержать в чистоте и порядке, производить уборку  и </w:t>
      </w:r>
      <w:r w:rsidRPr="0045227A">
        <w:rPr>
          <w:rFonts w:ascii="Times New Roman" w:eastAsia="Times New Roman" w:hAnsi="Times New Roman" w:cs="Times New Roman"/>
          <w:sz w:val="24"/>
          <w:szCs w:val="24"/>
          <w:lang w:eastAsia="ar-SA"/>
        </w:rPr>
        <w:lastRenderedPageBreak/>
        <w:t>благоустройство  прилегающей территории в соответствии с Правилами благоустройства территории Каневского сельского поселения Каневского района и в соответствии с согласованным эскизным проектом.</w:t>
      </w:r>
    </w:p>
    <w:p w:rsidR="0045227A" w:rsidRPr="0045227A" w:rsidRDefault="0045227A" w:rsidP="0045227A">
      <w:pPr>
        <w:widowControl w:val="0"/>
        <w:suppressAutoHyphens/>
        <w:autoSpaceDE w:val="0"/>
        <w:spacing w:before="100" w:beforeAutospacing="1" w:after="100" w:afterAutospacing="1" w:line="240" w:lineRule="auto"/>
        <w:ind w:firstLine="708"/>
        <w:jc w:val="both"/>
        <w:rPr>
          <w:rFonts w:ascii="Times New Roman" w:eastAsia="Times New Roman" w:hAnsi="Times New Roman" w:cs="Times New Roman"/>
          <w:color w:val="5F5F5F"/>
          <w:sz w:val="21"/>
          <w:szCs w:val="21"/>
          <w:lang w:eastAsia="ru-RU"/>
        </w:rPr>
      </w:pPr>
      <w:r w:rsidRPr="0045227A">
        <w:rPr>
          <w:rFonts w:ascii="Times New Roman" w:eastAsia="Times New Roman" w:hAnsi="Times New Roman" w:cs="Times New Roman"/>
          <w:b/>
          <w:bCs/>
          <w:sz w:val="24"/>
          <w:szCs w:val="24"/>
          <w:lang w:eastAsia="ru-RU"/>
        </w:rPr>
        <w:t>Статья 35. Порядок содержания и ремонта фасадов зданий, сооружений</w:t>
      </w:r>
      <w:r w:rsidRPr="0045227A">
        <w:rPr>
          <w:rFonts w:ascii="Times New Roman" w:eastAsia="Times New Roman" w:hAnsi="Times New Roman" w:cs="Times New Roman"/>
          <w:color w:val="5F5F5F"/>
          <w:sz w:val="21"/>
          <w:szCs w:val="21"/>
          <w:lang w:eastAsia="ru-RU"/>
        </w:rPr>
        <w:t>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 Порядок содержания и ремонта фасадов зданий, сооружений (в том числе временных (некапитальных) объектов) устанавливается действующим законодательством Российской Федерации, иными нормативными правовыми актами Краснодарского края, а также настоящими Правилами.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Внешний вид фасадов зданий, строений, сооружений, в том числе устройство отдельных входов в нежилые помещения жилых домов, подлежит согласованию с органом, уполномоченным в области градостроительной деятельности и главой Каневского сельского поселения Каневского района.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Для согласования внешнего вида фасадов зданий, строений, сооружений подготавливается эскизный проект. Эскизный проект разрабатывается на основании задания на проектирование, выдаваемого заказчиком, и в соответствии с действующими государственными нормативными документами, стандартами, требованиями настоящих Правил.</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Состав и содержание проектной документации определяются заказчиком в задании на проектирование.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В состав эскизного проекта включаются следующие разделы: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 ситуационный план, с отображением рассматриваемого земельного участка в системе  Каневского поселения Каневского района;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схема планировочной организации земельного участка, включающая название объекта, адрес, графические материалы (выполненные на топографической основе в М 1:500) с нанесением границ рассматриваемого участка; проектируемого здания (схема первого этажа с указанием выходов и привязкой к границам участка); зданий, строений, сооружений расположенных на рассматриваемом земельном участке; зданий, строений, сооружений расположенных на соседних земельных участках; красной линии; линии сложившейся застройки; автостоянки; подъездных путей; площадки для мусорного контейнера; границ зон действия публичных сервитутов; розы ветров; направления отвода ливневых вод; озеленения; скамеек для отдыха; урн; фонарей, светильников; подсветки фасадов; экспликации зданий, строений, сооружений; условных обозначений; укрупненные технико-экономические показатели (площадь застройки, общая площадь здания, строительный объем здания, мощность объекта);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 общий вид здания, включающий названия объекта, адрес, графические материалы (трехмерное изображение выполненное в соответствии со схемой планировочной организации земельного участка, возможен фотомонтаж трехмерного изображения в существующую ситуацию), ведомостью материалов наружной отделки;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4) схемы этажей, выполненные в М 1:100 или М 1:200, включающие план-схемы этажей с мероприятиями для беспрепятственного доступа маломобильных граждан, общую площадь этажа;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5) общий вид места размещения объекта (фотопанорама).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Утвержденный в установленном порядке эскизный проект заказчик передает в орган, уполномоченный в области градостроительной деятельности и главе Каневского сельского поселения для согласования.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Документация на объекты, располагаемые в исторической среде или в зонах охраны памятников истории и культуры, согласовывается и с органами охраны объектов культурного наследия.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 xml:space="preserve">В случае разногласий с заказчиком по вопросам проектных архитектурно-планировочных и дизайнерских решений орган, уполномоченный в области </w:t>
      </w:r>
      <w:r w:rsidRPr="0045227A">
        <w:rPr>
          <w:rFonts w:ascii="Times New Roman" w:eastAsia="Times New Roman" w:hAnsi="Times New Roman" w:cs="Times New Roman"/>
          <w:sz w:val="24"/>
          <w:szCs w:val="24"/>
          <w:lang w:eastAsia="ru-RU"/>
        </w:rPr>
        <w:lastRenderedPageBreak/>
        <w:t>градостроительной деятельности, вправе вынести данный проект на Комиссию по подготовке проекта правил землепользованию и застройке  Каневского сельского поселения Каневского района.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Разработка, финансирование, утверждение проектной документации, внесение в нее изменений в соответствии с замечаниями согласующих органов и органов надзора, определение способа ее использования являются обязанностью заказчика (инвестора) и осуществляются в установленном порядке по его инициативе за счет собственных средств и под его полную ответственность.</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 В процессе эксплуатации зданий, строений, сооружений владелец, арендатор обязан:</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 выполнять требования по содержанию и благоустройству земельного участка и прилегающей территории;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обеспечивать пожаробезопасность сооружения, выполнять санитарные нормы и правила;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 проводить по мере необходимости косметический ремонт зданий, строений, сооружений;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1"/>
          <w:szCs w:val="21"/>
          <w:lang w:eastAsia="ru-RU"/>
        </w:rPr>
      </w:pPr>
      <w:r w:rsidRPr="0045227A">
        <w:rPr>
          <w:rFonts w:ascii="Times New Roman" w:eastAsia="Times New Roman" w:hAnsi="Times New Roman" w:cs="Times New Roman"/>
          <w:sz w:val="24"/>
          <w:szCs w:val="24"/>
          <w:lang w:eastAsia="ru-RU"/>
        </w:rPr>
        <w:t>4) производить изменение конструкций или цветового решения наружной отделки объекта только по согласованию с органом, уполномоченным в области градостроительной деятельности и администрацией Каневского сельского поселения Каневского района, использовать объект по разрешенному назначению</w:t>
      </w:r>
      <w:r w:rsidRPr="0045227A">
        <w:rPr>
          <w:rFonts w:ascii="Times New Roman" w:eastAsia="Times New Roman" w:hAnsi="Times New Roman" w:cs="Times New Roman"/>
          <w:sz w:val="21"/>
          <w:szCs w:val="21"/>
          <w:lang w:eastAsia="ru-RU"/>
        </w:rPr>
        <w:t>.</w:t>
      </w:r>
    </w:p>
    <w:p w:rsidR="0045227A" w:rsidRPr="0045227A" w:rsidRDefault="0045227A" w:rsidP="0045227A">
      <w:pPr>
        <w:widowControl w:val="0"/>
        <w:suppressAutoHyphens/>
        <w:autoSpaceDE w:val="0"/>
        <w:spacing w:before="100" w:beforeAutospacing="1" w:after="100" w:afterAutospacing="1" w:line="240" w:lineRule="auto"/>
        <w:ind w:firstLine="708"/>
        <w:jc w:val="both"/>
        <w:rPr>
          <w:rFonts w:ascii="Times New Roman" w:eastAsia="Times New Roman" w:hAnsi="Times New Roman" w:cs="Times New Roman"/>
          <w:b/>
          <w:sz w:val="24"/>
          <w:szCs w:val="24"/>
          <w:lang w:eastAsia="ru-RU"/>
        </w:rPr>
      </w:pPr>
      <w:r w:rsidRPr="0045227A">
        <w:rPr>
          <w:rFonts w:ascii="Times New Roman" w:eastAsia="Times New Roman" w:hAnsi="Times New Roman" w:cs="Times New Roman"/>
          <w:b/>
          <w:bCs/>
          <w:sz w:val="24"/>
          <w:szCs w:val="24"/>
          <w:lang w:eastAsia="ru-RU"/>
        </w:rPr>
        <w:t>Статья 36. Благоустройство и озеленение территорий</w:t>
      </w:r>
      <w:r w:rsidRPr="0045227A">
        <w:rPr>
          <w:rFonts w:ascii="Times New Roman" w:eastAsia="Times New Roman" w:hAnsi="Times New Roman" w:cs="Times New Roman"/>
          <w:b/>
          <w:sz w:val="24"/>
          <w:szCs w:val="24"/>
          <w:lang w:eastAsia="ru-RU"/>
        </w:rPr>
        <w:t>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 Благоустройство материально-пространственной среды поселения включает в себя: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 вертикальную планировку и организацию рельефа;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устройство покрытий дорожных и пешеходных коммуникаций (улиц, площадей, открытых автостоянок, спортивно-игровых площадок и прочего);</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 устройство уличного освещения;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4) возведение или установку элементов благоустройства (малых архитектурных форм, скамеек, урн, фонтанов, бассейнов, подпорных стенок, лестниц, парапетов, объектов наружной рекламы и прочего);</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5) озеленение.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При проектировании или выполнении вертикальной планировки проектные отметки территории следует устанавливать, исходя из условий максимального сохранения естественного рельефа, почвенного покрова и существующих древесных насаждений, возможности отвода поверхностных вод, минимального объема земляных работ и возможности использования вытесняемых грунтов на площадке строительства и благоустройства.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Изменение общего рельефа земельного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w:t>
      </w:r>
      <w:r w:rsidRPr="0045227A">
        <w:rPr>
          <w:rFonts w:ascii="Arial" w:eastAsia="Times New Roman" w:hAnsi="Arial" w:cs="Arial"/>
          <w:sz w:val="24"/>
          <w:szCs w:val="24"/>
          <w:lang w:eastAsia="ru-RU"/>
        </w:rPr>
        <w:t xml:space="preserve"> </w:t>
      </w:r>
      <w:r w:rsidRPr="0045227A">
        <w:rPr>
          <w:rFonts w:ascii="Times New Roman" w:eastAsia="Times New Roman" w:hAnsi="Times New Roman" w:cs="Times New Roman"/>
          <w:sz w:val="24"/>
          <w:szCs w:val="24"/>
          <w:lang w:eastAsia="ru-RU"/>
        </w:rPr>
        <w:t>выполнены мероприятия по недопущению возможных негативных последствий.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 Отвод поверхностных вод осуществляется в соответствии с техническими регламентами, а до их утверждения - в соответствии с требованиями СНиП.</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4. Вертикальные отметки дорог, тротуаров, колодцев ливневой канализации определяются с учетом исключения возможности застаивания поверхностных вод и подтопления территорий.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5. На территориях с высоким стоянием грунтовых вод, на заболоченных участках следует осуществлять мероприятия по понижению уровня грунтовых вод в соответствии с техническими регламентами, а до их утверждения - в соответствии с требованиями СНиП.</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 xml:space="preserve">6. Участки с растительным покрытием и вокруг деревьев должны отделяться от </w:t>
      </w:r>
      <w:r w:rsidRPr="0045227A">
        <w:rPr>
          <w:rFonts w:ascii="Times New Roman" w:eastAsia="Times New Roman" w:hAnsi="Times New Roman" w:cs="Times New Roman"/>
          <w:sz w:val="24"/>
          <w:szCs w:val="24"/>
          <w:lang w:eastAsia="ru-RU"/>
        </w:rPr>
        <w:lastRenderedPageBreak/>
        <w:t>участков с твердым покрытием бордюрным камнем вровень с покрытием.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7. Бордюры, отделяющие тротуар от газона должны быть вровень с покрытием тротуара, но выше газона на 5 см.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8. Тротуары и велосипедные дорожки следует устраивать приподнятыми на 15 см над уровнем проездов. Пересечения тротуаров и велосипедных дорожек с второстепенными проездами, а на подходах к школам и детским дошкольным учреждениям и с основными проездами следует предусматривать в одном уровне с устройством пандуса длиной соответственно 1,5 и 3 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9. Не допускается использовать для покрытия (мощения) дорог, тротуаров, пешеходных дорожек, открытых лестниц:</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 материалы, ухудшающие эстетические и эксплуатационные характеристики покрытия (мощения) по сравнению с заменяемым;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экологически опасные материалы;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 полированный естественный или глазурованный искусственный камень (плитку).</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10. Покрытия тротуаров, пешеходных дорожек, проходящих над подземными инженерными сетями, следует выполнять из тротуарных плит, искусственных или естественных тротуарных камней (плиток).</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11. Структура озелененных территорий включает многопрофильные и специализированные парки, скверы, бульвары, набережные, предназначенные для организации отдыха и досуга населения.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Элементами озеленения территорий являются зеленые насаждения - деревья, кустарники, газоны, цветники и естественные природные растения.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12. На всех застройщиков, собственников и арендаторов земельных участков возлагается обязательное проведение работ по благоустройству и озеленению земельных участков, а также прилегающей к ним территории, постоянный уход и содержание в надлежащем состоянии, как самих земельных участков внутри дворовой территории, так и прилегающих к ним тротуаров, проездов, водоотводных каналов и кюветов, своевременно производить ремонт и окраску ограждений со стороны улиц и фасадов домовладений.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Благоустройство территории должно включать:</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 отвод ливневых вод с территории;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освещение территории;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 подсветку фасада;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4) установку номерных знаков;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5) установку скамеек для отдыха;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6) установку урн для мусора;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7) устройство автостоянки (при размещении автостоянки на территории общего пользования или на прилегающей территории, необходимо согласование заинтересованных служб);</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8) озеленение.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13. Озеленение и благоустройство, проводимые по инициативе граждан или их объединений на придомовых территориях многоквартирных жилых домов, осуществляются за счет средств и собственными силами жильцов.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Сохранность и надлежащий уход за зелеными насаждениями на собственных территориях землепользователи обязаны обеспечивать собственными силами и за свой счет в соответствии с настоящими Правилами, иными нормативными правовыми актами органов местного самоуправления  Каневского сельского поселения  Каневского района.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14.  Предприятия, организации, учреждения и отдельные лица, осуществляющие строительство на предоставленных земельных участках, обязаны обеспечивать сохранность существующих зеленых насаждений на этих участках и прилегающих к ним территориях.</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 xml:space="preserve">Вырубка деревьев для освобождения площадки под строительство объекта производится с разрешения администрации  Каневского сельского поселения Каневского района. В этих случаях застройщик обязан посадить количество деревьев такой породы, </w:t>
      </w:r>
      <w:r w:rsidRPr="0045227A">
        <w:rPr>
          <w:rFonts w:ascii="Times New Roman" w:eastAsia="Times New Roman" w:hAnsi="Times New Roman" w:cs="Times New Roman"/>
          <w:sz w:val="24"/>
          <w:szCs w:val="24"/>
          <w:lang w:eastAsia="ru-RU"/>
        </w:rPr>
        <w:lastRenderedPageBreak/>
        <w:t>равное возрасту вырубленного дерева в местах, определяемых администрацией  Каневского сельского поселения Каневского района.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Поврежденные в период строительства зеленые насаждения должны заменяться равноценными по согласованию с администрацией  Каневского сельского поселения Каневского района.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Разрешается пересадка существующих древонасаждений с площадок строящихся объектов в места согласованные с администрацией  Каневского сельского поселения Каневского района.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15. При реконструкции инженерных сетей, прокладке новых, все работы по восстановлению дорожного, тротуарного покрытий, а также благоустройству, возлагаются на лицо, проводящее строительные работы.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16. При проектировании инженерных сетей вблизи зеленых насаждений выполняется съёмка всех зеленых насаждений – деревьев - с толщиной ствола более 5 см, на расстоянии 5м от оси коммуникации. Кустарники и саженцы деревьев 2-3 летней посадки отмечаются отдельно на чертежах и подлежат обязательной пересадке.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16. Контроль за содержанием в надлежащем состоянии зеленых насаждений на всех территориях независимо от их правовой принадлежности организовывает администрация  Каневского сельского поселения Каневского района.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before="100" w:beforeAutospacing="1" w:after="100" w:afterAutospacing="1" w:line="240" w:lineRule="auto"/>
        <w:ind w:firstLine="708"/>
        <w:jc w:val="both"/>
        <w:rPr>
          <w:rFonts w:ascii="Times New Roman" w:eastAsia="Times New Roman" w:hAnsi="Times New Roman" w:cs="Times New Roman"/>
          <w:color w:val="5F5F5F"/>
          <w:sz w:val="21"/>
          <w:szCs w:val="21"/>
          <w:lang w:eastAsia="ru-RU"/>
        </w:rPr>
      </w:pPr>
      <w:r w:rsidRPr="0045227A">
        <w:rPr>
          <w:rFonts w:ascii="Times New Roman" w:eastAsia="Times New Roman" w:hAnsi="Times New Roman" w:cs="Times New Roman"/>
          <w:b/>
          <w:bCs/>
          <w:sz w:val="24"/>
          <w:szCs w:val="24"/>
          <w:lang w:eastAsia="ru-RU"/>
        </w:rPr>
        <w:t>Статья 37. Порядок благоустройства объекта</w:t>
      </w:r>
      <w:r w:rsidRPr="0045227A">
        <w:rPr>
          <w:rFonts w:ascii="Times New Roman" w:eastAsia="Times New Roman" w:hAnsi="Times New Roman" w:cs="Times New Roman"/>
          <w:color w:val="5F5F5F"/>
          <w:sz w:val="21"/>
          <w:szCs w:val="21"/>
          <w:lang w:eastAsia="ru-RU"/>
        </w:rPr>
        <w:t>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 Проектная документация на благоустройство объекта разрабатывается для благоустройства территории (в том числе прилегающей) или ее части объекта капитального строительства или временного (некапитального) объекта.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Благоустройство территории объектов, в том числе при устройстве отдельных входов в нежилые помещения жилых домов, подлежит согласованию с органом, уполномоченным в области градостроительной деятельности и главой администрации  Каневского сельского поселения Каневского района.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 Для согласования благоустройства подготавливается проект благоустройства объекта.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Проект разрабатывается на основании задания на проектирование, выдаваемого заказчиком, технических условий на благоустройство объекта, выдаваемых органом, уполномоченным в градостроительной деятельности и в соответствии с действующими государственными нормативными документами, стандартами, требованиями настоящими Правилами.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В состав проекта включаются следующие разделы: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 пояснительная записка, с указанием срока проведения работ;</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ситуационный план, с отображением рассматриваемой территории в системе  Каневского сельского поселения Каневского района;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 схема благоустройства земельного участка, включающая название объекта, адрес, графические материалы (выполненные на топографической основе в М 1:500) с нанесением границ земельного участка заявителя и зоны благоустройства; зданий, строений, сооружений; установку ограждения на время проведения работ (при необходимости), красной линии; автостоянки; проездов; площадки для мусорного контейнера; границ зон действия публичных сервитутов; розы ветров; направления отвода ливневых вод; озеленения; скамеек для отдыха; урн; фонарей, светильников, других малых архитектурных форм; подсветки фасадов; экспликации зданий, строений, сооружений; условных обозначений;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4) архитектурно-строительные решения;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 xml:space="preserve">5) общий вид благоустраиваемой территории, включающий названия объекта, адрес, графические материалы (трехмерное изображение, выполненное в соответствии со схемой </w:t>
      </w:r>
      <w:r w:rsidRPr="0045227A">
        <w:rPr>
          <w:rFonts w:ascii="Times New Roman" w:eastAsia="Times New Roman" w:hAnsi="Times New Roman" w:cs="Times New Roman"/>
          <w:sz w:val="24"/>
          <w:szCs w:val="24"/>
          <w:lang w:eastAsia="ru-RU"/>
        </w:rPr>
        <w:lastRenderedPageBreak/>
        <w:t>планировочной организации земельного участка, возможен фотомонтаж трехмерного изображения в существующую ситуацию);</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4. Для согласования проекта благоустройства объекта, устанавливается следующий порядок:</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 заказчик подает в орган, уполномоченный в области градостроительной деятельности и администрацию Каневского сельского поселения Каневского района, заявление на создание, изменение (реконструкцию) благоустройства объекта. К заявлению прилагаются проект благоустройства объекта и копии правоустанавливающих документов на земельный участок или помещение;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на основании зарегистрированной заявки, уполномоченный орган Каневского сельского поселения Каневского района в течение 30-ти дней оформляет разрешительное или отказное письмо (с указанием причин отказа).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Разрешительное письмо являются основанием для проведения работ по благоустройству объекта.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5. В случае разногласий по вопросам проектных архитектурно-планировочных и дизайнерских решений орган, уполномоченный в области градостроительной деятельности или заказчик, вправе вынести данный проект на рассмотрение Комиссии по подготовке проекта правил землепользования и застройки Каневского сельского  поселения Каневского района.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6. Благоустройство объекта производится в установленный в проекте срок.</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7. Благоустройство объекта, выполняемое в составе иных работ, выполняемых на основании разрешительных документов, предусмотренных настоящими Правилами, также подлежит согласованию.</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8. Разработка, финансирование, утверждение проектной документации, внесение в нее изменений в соответствии с замечаниями согласующих органов и органов надзора, определение способа ее использования являются обязанностью заказчика (инвестора) и осуществляются по его инициативе за счет собственных средств и под его полную ответственность.</w:t>
      </w:r>
    </w:p>
    <w:p w:rsidR="0045227A" w:rsidRPr="0045227A" w:rsidRDefault="0045227A" w:rsidP="0045227A">
      <w:pPr>
        <w:widowControl w:val="0"/>
        <w:suppressAutoHyphens/>
        <w:autoSpaceDE w:val="0"/>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b/>
          <w:bCs/>
          <w:sz w:val="24"/>
          <w:szCs w:val="24"/>
          <w:lang w:eastAsia="ru-RU"/>
        </w:rPr>
        <w:t>Статья 38. Элементы благоустройства   поселения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Элементы благоустройства пространственной среды поселения делятся на нестационарные (мобильные) и стационарные.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 Нестационарные (мобильные) элементы благоустройства - передвижное (переносное) оборудование уличной торговли – палатки, лотки, прицепы и тому подобное.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Стационарные элементы благоустройства – элементы прочно связанные с землей: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 малые архитектурные формы - фонтаны, декоративные бассейны, водопады, беседки, теневые навесы, перголы, подпорные стенки, лестницы, парапеты, оборудование для игр детей и отдыха взрослого населения, ограждения, садово-парковая мебель и тому подобное;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коммунальное оборудование - устройства для уличного освещения, системы полива, урны и контейнеры для мусора, телефонные будки, таксофоны, стоянки велосипедов и тому подобное;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 произведения монументально-декоративного искусства – памятники, скульптуры, декоративные композиции, обелиски, стелы, произведения монументальной живописи;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4) знаки адресации - аншлаги (указатели наименований улиц, площадей, набережных, мостов), номерные знаки домов, информационные стенды, щиты со схемами адресации застройки кварталов, микрорайонов;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5) памятные и информационные доски (знаки);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6) знаки охраны памятников истории и культуры, зон особо охраняемых территорий;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7) элементы праздничного оформления.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 xml:space="preserve">Произведение монументально-декоративного искусства может рассматриваться как </w:t>
      </w:r>
      <w:r w:rsidRPr="0045227A">
        <w:rPr>
          <w:rFonts w:ascii="Times New Roman" w:eastAsia="Times New Roman" w:hAnsi="Times New Roman" w:cs="Times New Roman"/>
          <w:sz w:val="24"/>
          <w:szCs w:val="24"/>
          <w:lang w:eastAsia="ru-RU"/>
        </w:rPr>
        <w:lastRenderedPageBreak/>
        <w:t>отдельный стационарный элемент и как элемент объекта благоустройства (сквера, площади, фасада здания).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 Элементы благоустройства могут быть индивидуальные (уникальные) и типовые.</w:t>
      </w:r>
    </w:p>
    <w:p w:rsidR="0045227A" w:rsidRPr="0045227A" w:rsidRDefault="0045227A" w:rsidP="0045227A">
      <w:pPr>
        <w:widowControl w:val="0"/>
        <w:suppressAutoHyphens/>
        <w:autoSpaceDE w:val="0"/>
        <w:spacing w:before="100" w:beforeAutospacing="1" w:after="100" w:afterAutospacing="1" w:line="240" w:lineRule="auto"/>
        <w:ind w:firstLine="708"/>
        <w:jc w:val="both"/>
        <w:rPr>
          <w:rFonts w:ascii="Times New Roman" w:eastAsia="Times New Roman" w:hAnsi="Times New Roman" w:cs="Times New Roman"/>
          <w:b/>
          <w:sz w:val="24"/>
          <w:szCs w:val="24"/>
          <w:lang w:eastAsia="ru-RU"/>
        </w:rPr>
      </w:pPr>
      <w:r w:rsidRPr="0045227A">
        <w:rPr>
          <w:rFonts w:ascii="Times New Roman" w:eastAsia="Times New Roman" w:hAnsi="Times New Roman" w:cs="Times New Roman"/>
          <w:b/>
          <w:bCs/>
          <w:sz w:val="24"/>
          <w:szCs w:val="24"/>
          <w:lang w:eastAsia="ru-RU"/>
        </w:rPr>
        <w:t>Статья 39. Общие требования, предъявляемые к элементам благоустройства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 Стационарные элементы благоустройства должны закрепляться так, чтобы исключить возможность их поломки или перемещения вручную.</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Элементы уличного оборудования (палатки, лотки, скамьи, урны и контейнеры для мусора, телефонные будки, таксофоны, цветочницы, иные малые архитектурные формы) не должны создавать помех движению пешеходов и автотранспорта.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Не допускается установка палаток, лотков, иного оборудования уличной торговли на прилегающих территориях (в радиусе 3-х м) павильонов, остановок общественного транспорта, постов ГИБДД, иных контрольных постов.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Передвижное (мобильное) уличное торговое оборудование должно отвечать установленным стандартам и иметь приспособления для его беспрепятственного перемещения. Запрещается использование случайных предметов в качестве передвижного торгового оборудования.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Малые архитектурные формы, коммунальное оборудование, индивидуальные и типовые элементы благоустройства (цветочные вазы, скамьи, урны, оборудование велосипедных стоянок, парапеты, питьевые фонтанчики и тому подобное) следует изготавливать из долговечных и безопасных для здоровья материалов.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 При проектировании ограждений следует соблюдать требования градостроительных и технических регламентов, а до их утверждения - требования СНиП.</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Ограждения (ограды) садов, парков, скверов, придомовых территорий многоквартирных жилых домов, участков индивидуальной жилой застройки, предприятий, больниц, детских учреждений, платных автостоянок, открытых торговых и спортивно-игровых комплексов, производственных предприятий должны выполняться в соответствии с проектом, согласованным органом, уполномоченным в области градостроительной деятельности.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4. Отвод ливневых вод с территории земельного участка следует выполнять организованным, в ливневую канализацию. Подключение к ливневой канализации необходимо согласовывать с заинтересованными службами.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При отсутствии возможности отвода ливневых вод в ливневую канализацию, отвод вод следует выполнять на территорию земельного участка, оснащенную дренажной системой, иными мероприятиями, обеспечивающими незаболачиваемость территории.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Запрещается отвод ливневых вод устраивать на территорию соседнего земельного участка, в городскую канализацию, реки.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5. Освещенность улиц и дорог должна соответствовать действующим нормативам. Размещение устройств уличного освещения и иных источников искусственного наружного освещения должно осуществляться с учетом существующей застройки и озеленения территории и способствовать созданию безопасной среды, не создающей помехи уличному движению.</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Здания общественного и административного назначения должны иметь подсветку фасада в темное время суток в соответствии с проектом, согласованным с уполномоченным органом в области градостроительной деятельности.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Уличные светильники, фонари (кроме парковых) следует устанавливать не ниже 2,5 м от поверхности тротуара.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6. На территории объекта общественного назначения (в том числе прилегающей), предусмотренной для благоустройства, необходимо устанавливать скамейки для отдыха. Скамейки должны быть надежно закреплены.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 xml:space="preserve">7. У входов в здания, у скамеек для отдыха и, при необходимости, в других местах </w:t>
      </w:r>
      <w:r w:rsidRPr="0045227A">
        <w:rPr>
          <w:rFonts w:ascii="Times New Roman" w:eastAsia="Times New Roman" w:hAnsi="Times New Roman" w:cs="Times New Roman"/>
          <w:sz w:val="24"/>
          <w:szCs w:val="24"/>
          <w:lang w:eastAsia="ru-RU"/>
        </w:rPr>
        <w:lastRenderedPageBreak/>
        <w:t>должны устанавливаться урны для мусора, выполненные в едином стиле. Урны должны быть надежно закреплены и окрашены в коричневый цвет.</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8. Стоянку для автомобилей следует размещать на территории предоставленного для строительства земельного участка, в отведенных границах.</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В отдельных случаях, при невозможности размещения автостоянки на территории земельного участка, допускается ее размещение на территории общего пользования (на прилегающей территории), в отведенных границах благоустройства. При этом необходимо согласование со всеми заинтересованными службами.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Автостоянка должна иметь разметку и соответствовать требованиям действующих на территории Российской Федерации техническим регламентам, другим нормативным документам.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9. Оборудование спортивно-игровых площадок должно соответствовать установленным стандартам и утвержденным проектным решениям.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Детские площадки должны оборудоваться прочными конструкциями, соответствующими современным требованиям дизайна.</w:t>
      </w:r>
    </w:p>
    <w:p w:rsidR="0045227A" w:rsidRPr="0045227A" w:rsidRDefault="0045227A" w:rsidP="0045227A">
      <w:pPr>
        <w:widowControl w:val="0"/>
        <w:suppressAutoHyphens/>
        <w:autoSpaceDE w:val="0"/>
        <w:spacing w:after="0" w:line="240" w:lineRule="auto"/>
        <w:rPr>
          <w:rFonts w:ascii="Times New Roman" w:eastAsia="Times New Roman" w:hAnsi="Times New Roman" w:cs="Times New Roman"/>
          <w:b/>
          <w:sz w:val="24"/>
          <w:szCs w:val="24"/>
          <w:lang w:eastAsia="ru-RU"/>
        </w:rPr>
      </w:pP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b/>
          <w:sz w:val="24"/>
          <w:szCs w:val="24"/>
          <w:lang w:eastAsia="ru-RU"/>
        </w:rPr>
      </w:pPr>
      <w:r w:rsidRPr="0045227A">
        <w:rPr>
          <w:rFonts w:ascii="Times New Roman" w:eastAsia="Times New Roman" w:hAnsi="Times New Roman" w:cs="Times New Roman"/>
          <w:b/>
          <w:sz w:val="24"/>
          <w:szCs w:val="24"/>
          <w:lang w:eastAsia="ru-RU"/>
        </w:rPr>
        <w:t>Статья 40. Контроль за осуществлением застройки на территории Каневского сельского  поселения Каневского района</w:t>
      </w:r>
    </w:p>
    <w:p w:rsidR="0045227A" w:rsidRPr="0045227A" w:rsidRDefault="0045227A" w:rsidP="0045227A">
      <w:pPr>
        <w:widowControl w:val="0"/>
        <w:suppressAutoHyphens/>
        <w:autoSpaceDE w:val="0"/>
        <w:spacing w:after="0" w:line="240" w:lineRule="auto"/>
        <w:rPr>
          <w:rFonts w:ascii="Times New Roman" w:eastAsia="Times New Roman" w:hAnsi="Times New Roman" w:cs="Times New Roman"/>
          <w:color w:val="5F5F5F"/>
          <w:sz w:val="21"/>
          <w:szCs w:val="21"/>
          <w:lang w:eastAsia="ru-RU"/>
        </w:rPr>
      </w:pPr>
      <w:r w:rsidRPr="0045227A">
        <w:rPr>
          <w:rFonts w:ascii="Times New Roman" w:eastAsia="Times New Roman" w:hAnsi="Times New Roman" w:cs="Times New Roman"/>
          <w:color w:val="5F5F5F"/>
          <w:sz w:val="21"/>
          <w:szCs w:val="21"/>
          <w:lang w:eastAsia="ru-RU"/>
        </w:rPr>
        <w:t>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 Уполномоченные органы администрации Каневского сельского поселения Каневского района в пределах своих полномочий осуществляют мониторинг за соблюдением субъектами градостроительных отношений  Правил землепользования и застройки и требований, содержащихся в них.</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Органы, указанные в  пункте 1 настоящей статьи, в целях осуществления контрольных мероприятий, вправе: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 производить с согласия правообладателей наружный и внутренний осмотр объектов недвижимости, получать от правообладателей недвижимости необходимую информацию, знакомиться с документацией, относящейся к использованию и изменению объектов недвижимости;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обращаться в суд с заявлением о сносе объектов капитального строительства, построенных с нарушением требований законодательства, технических регламентов, градостроительной документации;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 направлять в установленном порядке материалы, свидетельствующие о нарушении законодательства в области градостроительной деятельности, для привлечения к административной ответственности должностных, физических и юридических лиц, виновных в соответствующих нарушениях;</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4) осуществлять иные полномочия по контролю, не противоречащие законодательству.</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 Правообладатели объектов недвижимости обязаны оказывать должностным лицам органов, указанных в части 1 настоящей статьи, действующим в соответствии с законодательством, содействие в выполнении ими своих обязанностей.</w:t>
      </w:r>
    </w:p>
    <w:p w:rsidR="0045227A" w:rsidRPr="0045227A" w:rsidRDefault="0045227A" w:rsidP="0045227A">
      <w:pPr>
        <w:widowControl w:val="0"/>
        <w:suppressAutoHyphens/>
        <w:autoSpaceDE w:val="0"/>
        <w:spacing w:before="100" w:beforeAutospacing="1" w:after="100" w:afterAutospacing="1" w:line="240" w:lineRule="auto"/>
        <w:ind w:firstLine="720"/>
        <w:jc w:val="both"/>
        <w:rPr>
          <w:rFonts w:ascii="Times New Roman" w:eastAsia="Times New Roman" w:hAnsi="Times New Roman" w:cs="Times New Roman"/>
          <w:color w:val="5F5F5F"/>
          <w:sz w:val="21"/>
          <w:szCs w:val="21"/>
          <w:lang w:eastAsia="ru-RU"/>
        </w:rPr>
      </w:pPr>
      <w:r w:rsidRPr="0045227A">
        <w:rPr>
          <w:rFonts w:ascii="Times New Roman" w:eastAsia="Times New Roman" w:hAnsi="Times New Roman" w:cs="Times New Roman"/>
          <w:color w:val="5F5F5F"/>
          <w:sz w:val="21"/>
          <w:szCs w:val="21"/>
          <w:lang w:eastAsia="ru-RU"/>
        </w:rPr>
        <w:t> </w:t>
      </w:r>
    </w:p>
    <w:p w:rsidR="0045227A" w:rsidRPr="0045227A" w:rsidRDefault="0045227A" w:rsidP="0045227A">
      <w:pPr>
        <w:widowControl w:val="0"/>
        <w:suppressAutoHyphens/>
        <w:autoSpaceDE w:val="0"/>
        <w:spacing w:after="0" w:line="240" w:lineRule="auto"/>
        <w:ind w:firstLine="720"/>
        <w:jc w:val="both"/>
        <w:rPr>
          <w:rFonts w:ascii="Arial" w:eastAsia="Times New Roman" w:hAnsi="Arial" w:cs="Arial"/>
          <w:bCs/>
          <w:sz w:val="24"/>
          <w:szCs w:val="24"/>
          <w:lang w:eastAsia="ar-SA"/>
        </w:rPr>
      </w:pPr>
      <w:r w:rsidRPr="0045227A">
        <w:rPr>
          <w:rFonts w:ascii="Times New Roman" w:eastAsia="Times New Roman" w:hAnsi="Times New Roman" w:cs="Times New Roman"/>
          <w:b/>
          <w:bCs/>
          <w:sz w:val="24"/>
          <w:szCs w:val="24"/>
          <w:lang w:eastAsia="ar-SA"/>
        </w:rPr>
        <w:t xml:space="preserve"> ГЛАВА 9.  </w:t>
      </w:r>
      <w:r w:rsidRPr="0045227A">
        <w:rPr>
          <w:rFonts w:ascii="Times New Roman" w:eastAsia="Times New Roman" w:hAnsi="Times New Roman" w:cs="Times New Roman"/>
          <w:b/>
          <w:bCs/>
          <w:sz w:val="28"/>
          <w:szCs w:val="28"/>
          <w:lang w:eastAsia="ar-SA"/>
        </w:rPr>
        <w:t>Правила установки и эксплуатации рекламных конструкций на территории Каневского сельского поселения Каневского района</w:t>
      </w:r>
      <w:r w:rsidRPr="0045227A">
        <w:rPr>
          <w:rFonts w:ascii="Times New Roman" w:eastAsia="Times New Roman" w:hAnsi="Times New Roman" w:cs="Times New Roman"/>
          <w:b/>
          <w:bCs/>
          <w:sz w:val="24"/>
          <w:szCs w:val="24"/>
          <w:lang w:eastAsia="ar-SA"/>
        </w:rPr>
        <w:t xml:space="preserve"> </w:t>
      </w:r>
    </w:p>
    <w:p w:rsidR="0045227A" w:rsidRPr="0045227A" w:rsidRDefault="0045227A" w:rsidP="0045227A">
      <w:pPr>
        <w:widowControl w:val="0"/>
        <w:suppressAutoHyphens/>
        <w:autoSpaceDE w:val="0"/>
        <w:spacing w:after="0"/>
        <w:ind w:firstLine="708"/>
        <w:jc w:val="center"/>
        <w:rPr>
          <w:rFonts w:ascii="Arial" w:eastAsia="Times New Roman" w:hAnsi="Arial" w:cs="Arial"/>
          <w:b/>
          <w:bCs/>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Calibri" w:hAnsi="Times New Roman" w:cs="Times New Roman"/>
          <w:color w:val="FF0000"/>
          <w:sz w:val="24"/>
          <w:szCs w:val="24"/>
          <w:lang w:eastAsia="ar-SA"/>
        </w:rPr>
      </w:pPr>
      <w:r w:rsidRPr="0045227A">
        <w:rPr>
          <w:rFonts w:ascii="Times New Roman" w:eastAsia="Times New Roman" w:hAnsi="Times New Roman" w:cs="Times New Roman"/>
          <w:b/>
          <w:sz w:val="24"/>
          <w:szCs w:val="24"/>
          <w:lang w:eastAsia="ar-SA"/>
        </w:rPr>
        <w:t xml:space="preserve">Статья 41. </w:t>
      </w:r>
      <w:r w:rsidRPr="0045227A">
        <w:rPr>
          <w:rFonts w:ascii="Times New Roman" w:eastAsia="Calibri" w:hAnsi="Times New Roman" w:cs="Times New Roman"/>
          <w:b/>
          <w:sz w:val="24"/>
          <w:szCs w:val="24"/>
          <w:lang w:eastAsia="ar-SA"/>
        </w:rPr>
        <w:t>Общие требования к Правилам</w:t>
      </w:r>
    </w:p>
    <w:p w:rsidR="0045227A" w:rsidRPr="0045227A" w:rsidRDefault="0045227A" w:rsidP="0045227A">
      <w:pPr>
        <w:widowControl w:val="0"/>
        <w:suppressAutoHyphens/>
        <w:autoSpaceDE w:val="0"/>
        <w:spacing w:after="0" w:line="240" w:lineRule="auto"/>
        <w:ind w:firstLine="720"/>
        <w:jc w:val="both"/>
        <w:rPr>
          <w:rFonts w:ascii="Times New Roman" w:eastAsia="Calibri" w:hAnsi="Times New Roman" w:cs="Times New Roman"/>
          <w:color w:val="FF0000"/>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 xml:space="preserve">1. Правила устанавливают требования к территориальной установке и эксплуатации рекламных конструкций, условия использования недвижимого имущества на территории  </w:t>
      </w:r>
      <w:r w:rsidRPr="0045227A">
        <w:rPr>
          <w:rFonts w:ascii="Times New Roman" w:eastAsia="Calibri" w:hAnsi="Times New Roman" w:cs="Times New Roman"/>
          <w:sz w:val="24"/>
          <w:szCs w:val="24"/>
          <w:lang w:eastAsia="ar-SA"/>
        </w:rPr>
        <w:lastRenderedPageBreak/>
        <w:t>сельского поселения, необходимого для установки  и эксплуатации рекламных конструкций, а также порядок осуществления контроля за соблюдением этих требований.</w:t>
      </w:r>
    </w:p>
    <w:p w:rsidR="0045227A" w:rsidRPr="0045227A" w:rsidRDefault="0045227A" w:rsidP="0045227A">
      <w:pPr>
        <w:widowControl w:val="0"/>
        <w:suppressAutoHyphens/>
        <w:autoSpaceDE w:val="0"/>
        <w:spacing w:after="0" w:line="240" w:lineRule="auto"/>
        <w:ind w:firstLine="720"/>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Установка  и эксплуатация рекламных конструкций на территории  Каневского сельского поселения Каневского района осуществляется в соответствии с Федеральным законом от 13 марта 2006 года № 38-ФЗ «О рекламе», Градостроительным кодексом Российской Федерации, Федеральным законом от 1 июня 2005 года № 53-ФЗ «О</w:t>
      </w:r>
      <w:r w:rsidRPr="0045227A">
        <w:rPr>
          <w:rFonts w:ascii="Arial" w:eastAsia="Calibri" w:hAnsi="Arial" w:cs="Arial"/>
          <w:sz w:val="24"/>
          <w:szCs w:val="24"/>
          <w:lang w:eastAsia="ar-SA"/>
        </w:rPr>
        <w:t xml:space="preserve">  </w:t>
      </w:r>
      <w:r w:rsidRPr="0045227A">
        <w:rPr>
          <w:rFonts w:ascii="Times New Roman" w:eastAsia="Calibri" w:hAnsi="Times New Roman" w:cs="Times New Roman"/>
          <w:sz w:val="24"/>
          <w:szCs w:val="24"/>
          <w:lang w:eastAsia="ar-SA"/>
        </w:rPr>
        <w:t xml:space="preserve">государственном языке Российской Федерации», Федеральным законом от 25  июня 2002 года № 73-ФЗ «Об объектах культурного наследия (памятниках  истории и культуры) народов Российской Федерации» и постановлением  Правительства Российской Федерации от 26 апреля 2008 года № 315  «Об утверждении Положения о зонах охраны объектов культурного наследия  (памятников истории и культуры) народов Российской Федерации», Законом  Краснодарского края от 21 июля 2008 года № 1540-КЗ «Градостроительный кодекс Краснодарского края», СП 42.13330.2011 «Градостроительство. Планировка  и застройка городских и сельских поселений», </w:t>
      </w:r>
      <w:r w:rsidRPr="0045227A">
        <w:rPr>
          <w:rFonts w:ascii="Times New Roman" w:eastAsia="Calibri" w:hAnsi="Times New Roman" w:cs="Times New Roman"/>
          <w:color w:val="C00000"/>
          <w:sz w:val="24"/>
          <w:szCs w:val="24"/>
          <w:lang w:eastAsia="ar-SA"/>
        </w:rPr>
        <w:t xml:space="preserve"> </w:t>
      </w:r>
      <w:r w:rsidRPr="0045227A">
        <w:rPr>
          <w:rFonts w:ascii="Times New Roman" w:eastAsia="Calibri" w:hAnsi="Times New Roman" w:cs="Times New Roman"/>
          <w:sz w:val="24"/>
          <w:szCs w:val="24"/>
          <w:lang w:eastAsia="ar-SA"/>
        </w:rPr>
        <w:t xml:space="preserve"> ГОСТ 52289-2004 «Правила применения дорожных знаков,  разметок, светофоров, дорожных ограждений и направляющих устройств», ГОСТ  52290-2004 «Знаки дорожные. Общие технические требования»,  иных нормативных правовых актов Российской Федерации и Краснодарского края.</w:t>
      </w: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2.Соблюдение настоящих Правил обязательно  для всех физических и юридических лиц независимо от формы собственности и ведомственной принадлежности, а также для индивидуальных предпринимателей при установке и эксплуатации рекламных конструкций на территории Каневского сельского поселения Каневского района.</w:t>
      </w:r>
    </w:p>
    <w:p w:rsidR="0045227A" w:rsidRPr="0045227A" w:rsidRDefault="0045227A" w:rsidP="0045227A">
      <w:pPr>
        <w:widowControl w:val="0"/>
        <w:suppressAutoHyphens/>
        <w:autoSpaceDE w:val="0"/>
        <w:spacing w:after="0" w:line="240" w:lineRule="auto"/>
        <w:ind w:firstLine="708"/>
        <w:jc w:val="both"/>
        <w:rPr>
          <w:rFonts w:ascii="Arial" w:eastAsia="Calibri" w:hAnsi="Arial" w:cs="Arial"/>
          <w:color w:val="FF0000"/>
          <w:sz w:val="24"/>
          <w:szCs w:val="24"/>
          <w:lang w:eastAsia="ar-SA"/>
        </w:rPr>
      </w:pPr>
      <w:r w:rsidRPr="0045227A">
        <w:rPr>
          <w:rFonts w:ascii="Times New Roman" w:eastAsia="Calibri" w:hAnsi="Times New Roman" w:cs="Times New Roman"/>
          <w:sz w:val="24"/>
          <w:szCs w:val="24"/>
          <w:lang w:eastAsia="ar-SA"/>
        </w:rPr>
        <w:t>3. Размещение на территории  Каневского сельского поселения Каневского района рекламных конструкций, не предусмотренных настоящими Правилами, не допускается.</w:t>
      </w:r>
    </w:p>
    <w:p w:rsidR="0045227A" w:rsidRPr="0045227A" w:rsidRDefault="0045227A" w:rsidP="0045227A">
      <w:pPr>
        <w:widowControl w:val="0"/>
        <w:suppressAutoHyphens/>
        <w:autoSpaceDE w:val="0"/>
        <w:spacing w:after="0" w:line="240" w:lineRule="auto"/>
        <w:ind w:firstLine="720"/>
        <w:jc w:val="both"/>
        <w:rPr>
          <w:rFonts w:ascii="Arial" w:eastAsia="Calibri" w:hAnsi="Arial" w:cs="Arial"/>
          <w:color w:val="FF0000"/>
          <w:sz w:val="24"/>
          <w:szCs w:val="24"/>
          <w:lang w:eastAsia="ar-SA"/>
        </w:rPr>
      </w:pP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color w:val="FF0000"/>
          <w:sz w:val="24"/>
          <w:szCs w:val="24"/>
          <w:lang w:eastAsia="ar-SA"/>
        </w:rPr>
      </w:pPr>
      <w:r w:rsidRPr="0045227A">
        <w:rPr>
          <w:rFonts w:ascii="Times New Roman" w:eastAsia="Times New Roman" w:hAnsi="Times New Roman" w:cs="Times New Roman"/>
          <w:b/>
          <w:sz w:val="24"/>
          <w:szCs w:val="24"/>
          <w:lang w:eastAsia="ar-SA"/>
        </w:rPr>
        <w:t>Статья 42</w:t>
      </w:r>
      <w:r w:rsidRPr="0045227A">
        <w:rPr>
          <w:rFonts w:ascii="Times New Roman" w:eastAsia="Calibri" w:hAnsi="Times New Roman" w:cs="Times New Roman"/>
          <w:b/>
          <w:sz w:val="24"/>
          <w:szCs w:val="24"/>
          <w:lang w:eastAsia="ar-SA"/>
        </w:rPr>
        <w:t>. Схемы размещения рекламных конструкций</w:t>
      </w:r>
    </w:p>
    <w:p w:rsidR="0045227A" w:rsidRPr="0045227A" w:rsidRDefault="0045227A" w:rsidP="0045227A">
      <w:pPr>
        <w:widowControl w:val="0"/>
        <w:suppressAutoHyphens/>
        <w:autoSpaceDE w:val="0"/>
        <w:spacing w:after="0" w:line="240" w:lineRule="auto"/>
        <w:ind w:firstLine="720"/>
        <w:jc w:val="both"/>
        <w:rPr>
          <w:rFonts w:ascii="Times New Roman" w:eastAsia="Calibri" w:hAnsi="Times New Roman" w:cs="Times New Roman"/>
          <w:color w:val="FF0000"/>
          <w:sz w:val="24"/>
          <w:szCs w:val="24"/>
          <w:lang w:eastAsia="ar-SA"/>
        </w:rPr>
      </w:pP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1. На основании настоящих Правил разрабатываются схемы размещения рекламных конструкций,  размещаемых на земельных участках независимо от форм собственности, а также на зданиях или ином недвижимом имуществе. Общая схема размещения рекламных конструкций состоит из отдельных соединяющихся между собой схем по отдельным участкам территорий (участков улиц, площадей и т.д.). Схемы размещения рекламных конструкций определяют места размещения рекламных конструкций, типы и виды рекламных конструкций, установка которых допускается на данных местах. Схемы размещения рекламных конструкций должны соответствовать  документам территориального планирования и обеспечить соблюдение внешнего архитектурного облика сложившейся застройки, градостроительных норм и правил, требований  безопасности, а также содержать карты размещения рекламных конструкций с указанием типов и видов рекламных конструкций, площади  информационных полей и технических характеристик рекламных конструкций.</w:t>
      </w: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2. Схемы размещения рекламных конструкций и вносимые в них изменения утверждаются правовым актом органа местного самоуправления муниципального района и согласовываются  с уполномоченным органом  государственной власти Краснодарского края (Департаментом по архитектуре и градостроительству Краснодарского края).</w:t>
      </w:r>
    </w:p>
    <w:p w:rsidR="0045227A" w:rsidRPr="0045227A" w:rsidRDefault="0045227A" w:rsidP="0045227A">
      <w:pPr>
        <w:widowControl w:val="0"/>
        <w:suppressAutoHyphens/>
        <w:autoSpaceDE w:val="0"/>
        <w:spacing w:after="0" w:line="240" w:lineRule="auto"/>
        <w:ind w:firstLine="708"/>
        <w:jc w:val="both"/>
        <w:rPr>
          <w:rFonts w:ascii="Arial" w:eastAsia="Calibri" w:hAnsi="Arial" w:cs="Arial"/>
          <w:color w:val="FF0000"/>
          <w:sz w:val="24"/>
          <w:szCs w:val="24"/>
          <w:lang w:eastAsia="ar-SA"/>
        </w:rPr>
      </w:pPr>
      <w:r w:rsidRPr="0045227A">
        <w:rPr>
          <w:rFonts w:ascii="Times New Roman" w:eastAsia="Calibri" w:hAnsi="Times New Roman" w:cs="Times New Roman"/>
          <w:sz w:val="24"/>
          <w:szCs w:val="24"/>
          <w:lang w:eastAsia="ar-SA"/>
        </w:rPr>
        <w:t>3. Схемы размещения рекламных конструкций являются открытыми и  общедоступными, подлежат обязательному опубликованию в порядке, установленном законодательством.</w:t>
      </w:r>
    </w:p>
    <w:p w:rsidR="0045227A" w:rsidRPr="0045227A" w:rsidRDefault="0045227A" w:rsidP="0045227A">
      <w:pPr>
        <w:widowControl w:val="0"/>
        <w:suppressAutoHyphens/>
        <w:autoSpaceDE w:val="0"/>
        <w:spacing w:after="0" w:line="240" w:lineRule="auto"/>
        <w:ind w:firstLine="720"/>
        <w:jc w:val="both"/>
        <w:rPr>
          <w:rFonts w:ascii="Arial" w:eastAsia="Calibri" w:hAnsi="Arial" w:cs="Arial"/>
          <w:color w:val="FF0000"/>
          <w:sz w:val="24"/>
          <w:szCs w:val="24"/>
          <w:lang w:eastAsia="ar-SA"/>
        </w:rPr>
      </w:pP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color w:val="FF0000"/>
          <w:sz w:val="24"/>
          <w:szCs w:val="24"/>
          <w:lang w:eastAsia="ar-SA"/>
        </w:rPr>
      </w:pPr>
      <w:r w:rsidRPr="0045227A">
        <w:rPr>
          <w:rFonts w:ascii="Times New Roman" w:eastAsia="Times New Roman" w:hAnsi="Times New Roman" w:cs="Times New Roman"/>
          <w:b/>
          <w:sz w:val="24"/>
          <w:szCs w:val="24"/>
          <w:lang w:eastAsia="ar-SA"/>
        </w:rPr>
        <w:t>Статья 43</w:t>
      </w:r>
      <w:r w:rsidRPr="0045227A">
        <w:rPr>
          <w:rFonts w:ascii="Times New Roman" w:eastAsia="Calibri" w:hAnsi="Times New Roman" w:cs="Times New Roman"/>
          <w:b/>
          <w:sz w:val="24"/>
          <w:szCs w:val="24"/>
          <w:lang w:eastAsia="ar-SA"/>
        </w:rPr>
        <w:t>. Типы и виды рекламных конструкций.</w:t>
      </w:r>
    </w:p>
    <w:p w:rsidR="0045227A" w:rsidRPr="0045227A" w:rsidRDefault="0045227A" w:rsidP="0045227A">
      <w:pPr>
        <w:widowControl w:val="0"/>
        <w:suppressAutoHyphens/>
        <w:autoSpaceDE w:val="0"/>
        <w:spacing w:after="0" w:line="240" w:lineRule="auto"/>
        <w:ind w:firstLine="720"/>
        <w:jc w:val="center"/>
        <w:rPr>
          <w:rFonts w:ascii="Times New Roman" w:eastAsia="Calibri" w:hAnsi="Times New Roman" w:cs="Times New Roman"/>
          <w:color w:val="FF0000"/>
          <w:sz w:val="24"/>
          <w:szCs w:val="24"/>
          <w:lang w:eastAsia="ar-SA"/>
        </w:rPr>
      </w:pP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 xml:space="preserve">Рекламными конструкциями в рамках настоящих Правил в соответствии с требованиями Федерального закона от 13 марта 2006 года № 38-ФЗ «О рекламе» признаются щиты, стенды и иные технические объекты стабильного  территориального размещения, </w:t>
      </w:r>
      <w:r w:rsidRPr="0045227A">
        <w:rPr>
          <w:rFonts w:ascii="Times New Roman" w:eastAsia="Calibri" w:hAnsi="Times New Roman" w:cs="Times New Roman"/>
          <w:sz w:val="24"/>
          <w:szCs w:val="24"/>
          <w:lang w:eastAsia="ar-SA"/>
        </w:rPr>
        <w:lastRenderedPageBreak/>
        <w:t xml:space="preserve">установленные на земле или на внешних стенах,  крышах и иных конструктивных элементах зданий, строений, сооружений или вне  их, а также на остановочных пунктах движения общественного транспорта и других объектах инфраструктуры муниципального образования, установленные на территории   Каневского сельского поселения Каневского района в целях распространения рекламы. </w:t>
      </w:r>
    </w:p>
    <w:p w:rsidR="0045227A" w:rsidRPr="0045227A" w:rsidRDefault="0045227A" w:rsidP="0045227A">
      <w:pPr>
        <w:widowControl w:val="0"/>
        <w:suppressAutoHyphens/>
        <w:autoSpaceDE w:val="0"/>
        <w:spacing w:after="0" w:line="240" w:lineRule="auto"/>
        <w:ind w:firstLine="720"/>
        <w:jc w:val="both"/>
        <w:rPr>
          <w:rFonts w:ascii="Arial" w:eastAsia="Calibri" w:hAnsi="Arial" w:cs="Arial"/>
          <w:sz w:val="24"/>
          <w:szCs w:val="24"/>
          <w:lang w:eastAsia="ar-SA"/>
        </w:rPr>
      </w:pPr>
      <w:r w:rsidRPr="0045227A">
        <w:rPr>
          <w:rFonts w:ascii="Times New Roman" w:eastAsia="Calibri" w:hAnsi="Times New Roman" w:cs="Times New Roman"/>
          <w:sz w:val="24"/>
          <w:szCs w:val="24"/>
          <w:lang w:eastAsia="ar-SA"/>
        </w:rPr>
        <w:t>На размещение рекламных конструкций требуется оформление в установленной федеральным законодательством и нормативными правовыми актами Краснодарского края разрешительной документации.</w:t>
      </w: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b/>
          <w:i/>
          <w:sz w:val="24"/>
          <w:szCs w:val="24"/>
          <w:u w:val="single"/>
          <w:lang w:eastAsia="ar-SA"/>
        </w:rPr>
      </w:pPr>
      <w:r w:rsidRPr="0045227A">
        <w:rPr>
          <w:rFonts w:ascii="Arial" w:eastAsia="Calibri" w:hAnsi="Arial" w:cs="Arial"/>
          <w:sz w:val="24"/>
          <w:szCs w:val="24"/>
          <w:lang w:eastAsia="ar-SA"/>
        </w:rPr>
        <w:t xml:space="preserve"> </w:t>
      </w: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b/>
          <w:i/>
          <w:sz w:val="24"/>
          <w:szCs w:val="24"/>
          <w:u w:val="single"/>
          <w:lang w:eastAsia="ar-SA"/>
        </w:rPr>
        <w:t xml:space="preserve"> Рекламные конструкции, размещаемые на объектах благоустройства  на территории   Каневского  сельского поселения Каневского района:</w:t>
      </w: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b/>
          <w:i/>
          <w:sz w:val="24"/>
          <w:szCs w:val="24"/>
          <w:lang w:eastAsia="ar-SA"/>
        </w:rPr>
        <w:t>Рекламная конструкция на остановочном павильоне</w:t>
      </w:r>
      <w:r w:rsidRPr="0045227A">
        <w:rPr>
          <w:rFonts w:ascii="Times New Roman" w:eastAsia="Calibri" w:hAnsi="Times New Roman" w:cs="Times New Roman"/>
          <w:sz w:val="24"/>
          <w:szCs w:val="24"/>
          <w:lang w:eastAsia="ar-SA"/>
        </w:rPr>
        <w:t xml:space="preserve"> – рекламная конструкция малого формата с двумя информационными полями, монтируемая  на конструктивных элементах павильона ожидания общественного транспорта, имеющего плоскости для размещения рекламы. Размер каждого информационного поля составляет 1.2х1.8 м. Площадь информационного поля  рекламной конструкции на остановочном павильоне определяется общей площадью двух  его сторон.</w:t>
      </w: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Фундаменты рекламных конструкций на остановочных павильонах не  должны выступать над уровнем покрытия тротуара.  Рекламные конструкции на  остановочных павильонах должны быть с внутренним подсветом (при наличии  технической возможности), оборудованы системой аварийного отключения от  сети электропитания  и соответствовать требованиям пожарной безопасности. Размещение на территории площадки остановочного павильона дополнительных рекламных конструкций другого типа и вида не допускается.</w:t>
      </w:r>
    </w:p>
    <w:p w:rsidR="0045227A" w:rsidRPr="0045227A" w:rsidRDefault="0045227A" w:rsidP="0045227A">
      <w:pPr>
        <w:widowControl w:val="0"/>
        <w:suppressAutoHyphens/>
        <w:autoSpaceDE w:val="0"/>
        <w:spacing w:after="0" w:line="240" w:lineRule="auto"/>
        <w:ind w:firstLine="720"/>
        <w:jc w:val="both"/>
        <w:rPr>
          <w:rFonts w:ascii="Arial" w:eastAsia="Calibri" w:hAnsi="Arial" w:cs="Arial"/>
          <w:sz w:val="24"/>
          <w:szCs w:val="24"/>
          <w:lang w:eastAsia="ar-SA"/>
        </w:rPr>
      </w:pPr>
      <w:r w:rsidRPr="0045227A">
        <w:rPr>
          <w:rFonts w:ascii="Times New Roman" w:eastAsia="Calibri" w:hAnsi="Times New Roman" w:cs="Times New Roman"/>
          <w:b/>
          <w:i/>
          <w:sz w:val="24"/>
          <w:szCs w:val="24"/>
          <w:lang w:eastAsia="ar-SA"/>
        </w:rPr>
        <w:t>Информационный стенд на остановочном пункте движения общественного транспорта</w:t>
      </w:r>
      <w:r w:rsidRPr="0045227A">
        <w:rPr>
          <w:rFonts w:ascii="Times New Roman" w:eastAsia="Calibri" w:hAnsi="Times New Roman" w:cs="Times New Roman"/>
          <w:b/>
          <w:sz w:val="24"/>
          <w:szCs w:val="24"/>
          <w:lang w:eastAsia="ar-SA"/>
        </w:rPr>
        <w:t xml:space="preserve"> </w:t>
      </w:r>
      <w:r w:rsidRPr="0045227A">
        <w:rPr>
          <w:rFonts w:ascii="Times New Roman" w:eastAsia="Calibri" w:hAnsi="Times New Roman" w:cs="Times New Roman"/>
          <w:sz w:val="24"/>
          <w:szCs w:val="24"/>
          <w:lang w:eastAsia="ar-SA"/>
        </w:rPr>
        <w:t>– рекламная конструкция малого формата, имеющая одну или две рекламные поверхности,  устанавливается на остановочном пункте движения общественного транспорта,  предназначенная для размещения информации рекламного характера.  На территории площадки ожидания общественного транспорта подлежит  размещению исключительно одна рекламная конструкция указанного типа и вида.</w:t>
      </w:r>
    </w:p>
    <w:p w:rsidR="0045227A" w:rsidRPr="0045227A" w:rsidRDefault="0045227A" w:rsidP="0045227A">
      <w:pPr>
        <w:widowControl w:val="0"/>
        <w:suppressAutoHyphens/>
        <w:autoSpaceDE w:val="0"/>
        <w:spacing w:after="0" w:line="240" w:lineRule="auto"/>
        <w:ind w:firstLine="720"/>
        <w:jc w:val="both"/>
        <w:rPr>
          <w:rFonts w:ascii="Arial" w:eastAsia="Calibri" w:hAnsi="Arial" w:cs="Arial"/>
          <w:sz w:val="24"/>
          <w:szCs w:val="24"/>
          <w:lang w:eastAsia="ar-SA"/>
        </w:rPr>
      </w:pPr>
      <w:r w:rsidRPr="0045227A">
        <w:rPr>
          <w:rFonts w:ascii="Times New Roman" w:eastAsia="Calibri" w:hAnsi="Times New Roman" w:cs="Times New Roman"/>
          <w:b/>
          <w:i/>
          <w:sz w:val="24"/>
          <w:szCs w:val="24"/>
          <w:lang w:eastAsia="ar-SA"/>
        </w:rPr>
        <w:t>Информационный указатель</w:t>
      </w:r>
      <w:r w:rsidRPr="0045227A">
        <w:rPr>
          <w:rFonts w:ascii="Times New Roman" w:eastAsia="Calibri" w:hAnsi="Times New Roman" w:cs="Times New Roman"/>
          <w:sz w:val="24"/>
          <w:szCs w:val="24"/>
          <w:lang w:eastAsia="ar-SA"/>
        </w:rPr>
        <w:t xml:space="preserve"> – рекламная  конструкция малого формата  на отдельно стоящей опоре, на которой одновременно размещается указатель  наименования улиц и номеров домов, направления движения и</w:t>
      </w:r>
      <w:r w:rsidRPr="0045227A">
        <w:rPr>
          <w:rFonts w:ascii="Arial" w:eastAsia="Calibri" w:hAnsi="Arial" w:cs="Arial"/>
          <w:sz w:val="24"/>
          <w:szCs w:val="24"/>
          <w:lang w:eastAsia="ar-SA"/>
        </w:rPr>
        <w:t xml:space="preserve"> </w:t>
      </w:r>
      <w:r w:rsidRPr="0045227A">
        <w:rPr>
          <w:rFonts w:ascii="Times New Roman" w:eastAsia="Calibri" w:hAnsi="Times New Roman" w:cs="Times New Roman"/>
          <w:sz w:val="24"/>
          <w:szCs w:val="24"/>
          <w:lang w:eastAsia="ar-SA"/>
        </w:rPr>
        <w:t>рекламный модуль  с двумя информационными полями. Максимальный размер каждого поля не должен превышать 0.5х0.8 м. Указатель должен иметь внутренний подсвет. Площадь информационного поля указателя с рекламным модулем определяется  общей площадью  используемых сторон. Фундамент отдельно стоящего указателя допускается в двух вариантах: заглубляемый, не выступающий над уровнем земли, и не заглубляемый. В случае использования незаглубляемого фундамента, он в обязательном порядке облицовывается декоративным материалом по  специальной форме, соответствующей дизайну указателя, или  выполняется в виде чугунного литья. Информационные указатели должны быть оборудованы  системой аварийного отключения от сети электропитания и соответствовать  требованиям пожарной безопасности.</w:t>
      </w:r>
    </w:p>
    <w:p w:rsidR="0045227A" w:rsidRPr="0045227A" w:rsidRDefault="0045227A" w:rsidP="0045227A">
      <w:pPr>
        <w:widowControl w:val="0"/>
        <w:suppressAutoHyphens/>
        <w:autoSpaceDE w:val="0"/>
        <w:spacing w:after="0" w:line="240" w:lineRule="auto"/>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ab/>
      </w: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b/>
          <w:i/>
          <w:sz w:val="24"/>
          <w:szCs w:val="24"/>
          <w:u w:val="single"/>
          <w:lang w:eastAsia="ar-SA"/>
        </w:rPr>
        <w:t xml:space="preserve"> Иные объекты рекламирования:</w:t>
      </w:r>
    </w:p>
    <w:p w:rsidR="0045227A" w:rsidRPr="0045227A" w:rsidRDefault="0045227A" w:rsidP="0045227A">
      <w:pPr>
        <w:widowControl w:val="0"/>
        <w:suppressAutoHyphens/>
        <w:autoSpaceDE w:val="0"/>
        <w:spacing w:after="0" w:line="240" w:lineRule="auto"/>
        <w:ind w:firstLine="720"/>
        <w:jc w:val="both"/>
        <w:rPr>
          <w:rFonts w:ascii="Times New Roman" w:eastAsia="Calibri"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В случае размещения на фасаде здания фотографий каких-либо изображений (например, бутылка вина, пивная бочка, пивная кружка, какая-либо техника, одежда и т.п.) без индивидуальных признаков указанных товаров, такие изображения  не могут быть признаны рекламными, поскольку не преследуют цели продвижения товара на рынке.</w:t>
      </w:r>
    </w:p>
    <w:p w:rsidR="0045227A" w:rsidRPr="0045227A" w:rsidRDefault="0045227A" w:rsidP="0045227A">
      <w:pPr>
        <w:widowControl w:val="0"/>
        <w:suppressAutoHyphens/>
        <w:autoSpaceDE w:val="0"/>
        <w:spacing w:after="0" w:line="240" w:lineRule="auto"/>
        <w:ind w:firstLine="720"/>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Однако фотографии и изображения товаров также не могут быть признаны вывеской, поскольку не содержат информации, обязательной к размещению, согласно Закону Российской Федерации «О защите прав</w:t>
      </w:r>
      <w:r w:rsidRPr="0045227A">
        <w:rPr>
          <w:rFonts w:ascii="Arial" w:eastAsia="Calibri" w:hAnsi="Arial" w:cs="Arial"/>
          <w:sz w:val="24"/>
          <w:szCs w:val="24"/>
          <w:lang w:eastAsia="ar-SA"/>
        </w:rPr>
        <w:t xml:space="preserve"> </w:t>
      </w:r>
      <w:r w:rsidRPr="0045227A">
        <w:rPr>
          <w:rFonts w:ascii="Times New Roman" w:eastAsia="Calibri" w:hAnsi="Times New Roman" w:cs="Times New Roman"/>
          <w:sz w:val="24"/>
          <w:szCs w:val="24"/>
          <w:lang w:eastAsia="ar-SA"/>
        </w:rPr>
        <w:t>потребителей».</w:t>
      </w:r>
    </w:p>
    <w:p w:rsidR="0045227A" w:rsidRPr="0045227A" w:rsidRDefault="0045227A" w:rsidP="0045227A">
      <w:pPr>
        <w:widowControl w:val="0"/>
        <w:suppressAutoHyphens/>
        <w:autoSpaceDE w:val="0"/>
        <w:spacing w:after="0" w:line="240" w:lineRule="auto"/>
        <w:ind w:firstLine="720"/>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lastRenderedPageBreak/>
        <w:t>Порядок распространения такой информации определяется органом</w:t>
      </w:r>
      <w:r w:rsidRPr="0045227A">
        <w:rPr>
          <w:rFonts w:ascii="Arial" w:eastAsia="Calibri" w:hAnsi="Arial" w:cs="Arial"/>
          <w:sz w:val="24"/>
          <w:szCs w:val="24"/>
          <w:lang w:eastAsia="ar-SA"/>
        </w:rPr>
        <w:t xml:space="preserve"> </w:t>
      </w:r>
      <w:r w:rsidRPr="0045227A">
        <w:rPr>
          <w:rFonts w:ascii="Times New Roman" w:eastAsia="Calibri" w:hAnsi="Times New Roman" w:cs="Times New Roman"/>
          <w:sz w:val="24"/>
          <w:szCs w:val="24"/>
          <w:lang w:eastAsia="ar-SA"/>
        </w:rPr>
        <w:t>местного самоуправления поселения.</w:t>
      </w:r>
    </w:p>
    <w:p w:rsidR="0045227A" w:rsidRPr="0045227A" w:rsidRDefault="0045227A" w:rsidP="0045227A">
      <w:pPr>
        <w:widowControl w:val="0"/>
        <w:suppressAutoHyphens/>
        <w:autoSpaceDE w:val="0"/>
        <w:spacing w:after="0" w:line="240" w:lineRule="auto"/>
        <w:ind w:firstLine="720"/>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Указание на здании в месте  нахождения организации ее наименования, адреса и режима ее работы относится к обязательным требованиям, предъявляемым к вывеске Законом Российской Федерации «О защите прав  потребителей», следовательно, такая информация не может рассматриваться в качестве рекламы, независимо от манеры ее исполнения.</w:t>
      </w:r>
    </w:p>
    <w:p w:rsidR="0045227A" w:rsidRPr="0045227A" w:rsidRDefault="0045227A" w:rsidP="0045227A">
      <w:pPr>
        <w:widowControl w:val="0"/>
        <w:suppressAutoHyphens/>
        <w:autoSpaceDE w:val="0"/>
        <w:spacing w:after="0" w:line="240" w:lineRule="auto"/>
        <w:ind w:firstLine="720"/>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Кроме того, указание  в месте нахождения организации профиля ее деятельности (аптека, кондитерская, мебель, вино, соки и т.п.) также не является рекламой.</w:t>
      </w:r>
    </w:p>
    <w:p w:rsidR="0045227A" w:rsidRPr="0045227A" w:rsidRDefault="0045227A" w:rsidP="0045227A">
      <w:pPr>
        <w:widowControl w:val="0"/>
        <w:suppressAutoHyphens/>
        <w:autoSpaceDE w:val="0"/>
        <w:spacing w:after="0" w:line="240" w:lineRule="auto"/>
        <w:ind w:firstLine="720"/>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Указание на здании в месте нахождения организации ее наименования, в том числе, если такое указание осуществляется с использованием товарного знака или его части, а также профиля деятельности и перечня оказываемых услуг, не может распространяться в качестве рекламы.</w:t>
      </w:r>
    </w:p>
    <w:p w:rsidR="0045227A" w:rsidRPr="0045227A" w:rsidRDefault="0045227A" w:rsidP="0045227A">
      <w:pPr>
        <w:widowControl w:val="0"/>
        <w:suppressAutoHyphens/>
        <w:autoSpaceDE w:val="0"/>
        <w:spacing w:after="0" w:line="240" w:lineRule="auto"/>
        <w:ind w:firstLine="720"/>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Если целевым назначением сведений о наименовании организации и виде ее деятельности не является информирование о месте нахождения организации  ( в том числе, с учетом помещения, занимаемого организацией в здании), то такие сведения квалифицируются как реклама.</w:t>
      </w:r>
    </w:p>
    <w:p w:rsidR="0045227A" w:rsidRPr="0045227A" w:rsidRDefault="0045227A" w:rsidP="0045227A">
      <w:pPr>
        <w:widowControl w:val="0"/>
        <w:suppressAutoHyphens/>
        <w:autoSpaceDE w:val="0"/>
        <w:spacing w:after="0" w:line="240" w:lineRule="auto"/>
        <w:ind w:firstLine="720"/>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Размещение информационных табло с указанием наименования и места нахождения АЗС, режима работы юридического лица на территории АЗС, соответствует требованиям законодательства, предъявляемым к вывескам, и рекламой не является. Размещение подобной информации вне территории АЗС попадает под признаки рекламы, закрепленные в Федеральном законе «О рекламе», и является рекламой.</w:t>
      </w:r>
    </w:p>
    <w:p w:rsidR="0045227A" w:rsidRPr="0045227A" w:rsidRDefault="0045227A" w:rsidP="0045227A">
      <w:pPr>
        <w:widowControl w:val="0"/>
        <w:suppressAutoHyphens/>
        <w:autoSpaceDE w:val="0"/>
        <w:spacing w:after="0" w:line="240" w:lineRule="auto"/>
        <w:ind w:firstLine="708"/>
        <w:jc w:val="both"/>
        <w:rPr>
          <w:rFonts w:ascii="Arial" w:eastAsia="Calibri" w:hAnsi="Arial" w:cs="Arial"/>
          <w:sz w:val="24"/>
          <w:szCs w:val="24"/>
          <w:lang w:eastAsia="ar-SA"/>
        </w:rPr>
      </w:pPr>
      <w:r w:rsidRPr="0045227A">
        <w:rPr>
          <w:rFonts w:ascii="Times New Roman" w:eastAsia="Calibri" w:hAnsi="Times New Roman" w:cs="Times New Roman"/>
          <w:sz w:val="24"/>
          <w:szCs w:val="24"/>
          <w:lang w:eastAsia="ar-SA"/>
        </w:rPr>
        <w:t>Не допускается  размещение настенных панно, закрывающих остекление витрин, окон, арок, архитектурных деталей и декоративного оформления зданий.</w:t>
      </w:r>
    </w:p>
    <w:p w:rsidR="0045227A" w:rsidRPr="0045227A" w:rsidRDefault="0045227A" w:rsidP="0045227A">
      <w:pPr>
        <w:widowControl w:val="0"/>
        <w:suppressAutoHyphens/>
        <w:autoSpaceDE w:val="0"/>
        <w:spacing w:after="0" w:line="240" w:lineRule="auto"/>
        <w:ind w:firstLine="720"/>
        <w:jc w:val="both"/>
        <w:rPr>
          <w:rFonts w:ascii="Arial" w:eastAsia="Calibri" w:hAnsi="Arial" w:cs="Arial"/>
          <w:sz w:val="24"/>
          <w:szCs w:val="24"/>
          <w:lang w:eastAsia="ar-SA"/>
        </w:rPr>
      </w:pP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Times New Roman" w:hAnsi="Times New Roman" w:cs="Times New Roman"/>
          <w:b/>
          <w:sz w:val="24"/>
          <w:szCs w:val="24"/>
          <w:lang w:eastAsia="ar-SA"/>
        </w:rPr>
        <w:t>Статья 44</w:t>
      </w:r>
      <w:r w:rsidRPr="0045227A">
        <w:rPr>
          <w:rFonts w:ascii="Times New Roman" w:eastAsia="Calibri" w:hAnsi="Times New Roman" w:cs="Times New Roman"/>
          <w:b/>
          <w:sz w:val="24"/>
          <w:szCs w:val="24"/>
          <w:lang w:eastAsia="ar-SA"/>
        </w:rPr>
        <w:t>. Требования к рекламным и иным конструкциям</w:t>
      </w:r>
    </w:p>
    <w:p w:rsidR="0045227A" w:rsidRPr="0045227A" w:rsidRDefault="0045227A" w:rsidP="0045227A">
      <w:pPr>
        <w:widowControl w:val="0"/>
        <w:suppressAutoHyphens/>
        <w:autoSpaceDE w:val="0"/>
        <w:spacing w:after="0" w:line="240" w:lineRule="auto"/>
        <w:ind w:firstLine="720"/>
        <w:jc w:val="center"/>
        <w:rPr>
          <w:rFonts w:ascii="Times New Roman" w:eastAsia="Calibri"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1. Рекламные конструкции и иные объекты рекламирования, установленные на территории  Каневского сельского поселения Каневского района, должны соответствовать внешнему архитектурному облику сложившейся  застройки поселения.</w:t>
      </w:r>
    </w:p>
    <w:p w:rsidR="0045227A" w:rsidRPr="0045227A" w:rsidRDefault="0045227A" w:rsidP="0045227A">
      <w:pPr>
        <w:widowControl w:val="0"/>
        <w:suppressAutoHyphens/>
        <w:autoSpaceDE w:val="0"/>
        <w:spacing w:after="0" w:line="240" w:lineRule="auto"/>
        <w:ind w:firstLine="720"/>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В случае размещения на фасаде здания фотографий или иных изображений, не являющихся рекламой, заявитель обязан  получить согласование в управлении строительства администрации муниципального образования Каневской район и администрации Каневского сельского поселения Каневского района в части оформления фасада здания.</w:t>
      </w: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 xml:space="preserve">2. Рекламные конструкции должны иметь маркировку с указанием  владельца. Номера его телефона и номера рекламного места.  Маркировка должна размещаться под  информационным полем. Размер текста должен позволять его прочтение  с ближайшей полосы движения транспортных средств или тротуара.  </w:t>
      </w: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3. Доведение до потребителя рекламных сообщений/изображений на всех видах конструкций может производиться:</w:t>
      </w: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 с помощью неподвижных полиграфических постеров (бумага, винил и др.);</w:t>
      </w: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 с помощью демонстрации постеров на динамических системах  смены изображений (роллерных системах или системах поворотных панелей – призматронах и др.);</w:t>
      </w:r>
    </w:p>
    <w:p w:rsidR="0045227A" w:rsidRPr="0045227A" w:rsidRDefault="0045227A" w:rsidP="0045227A">
      <w:pPr>
        <w:widowControl w:val="0"/>
        <w:suppressAutoHyphens/>
        <w:autoSpaceDE w:val="0"/>
        <w:spacing w:after="0" w:line="240" w:lineRule="auto"/>
        <w:ind w:firstLine="708"/>
        <w:jc w:val="both"/>
        <w:rPr>
          <w:rFonts w:ascii="Arial" w:eastAsia="Calibri" w:hAnsi="Arial" w:cs="Arial"/>
          <w:sz w:val="24"/>
          <w:szCs w:val="24"/>
          <w:lang w:eastAsia="ar-SA"/>
        </w:rPr>
      </w:pPr>
      <w:r w:rsidRPr="0045227A">
        <w:rPr>
          <w:rFonts w:ascii="Times New Roman" w:eastAsia="Calibri" w:hAnsi="Times New Roman" w:cs="Times New Roman"/>
          <w:sz w:val="24"/>
          <w:szCs w:val="24"/>
          <w:lang w:eastAsia="ar-SA"/>
        </w:rPr>
        <w:t>- с помощью изображений, демонстрируемых на  электронных носителях.</w:t>
      </w:r>
    </w:p>
    <w:p w:rsidR="0045227A" w:rsidRPr="0045227A" w:rsidRDefault="0045227A" w:rsidP="0045227A">
      <w:pPr>
        <w:widowControl w:val="0"/>
        <w:suppressAutoHyphens/>
        <w:autoSpaceDE w:val="0"/>
        <w:spacing w:after="0" w:line="240" w:lineRule="auto"/>
        <w:ind w:firstLine="720"/>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Демонстрация изображений на электронных носителях должна производиться с использованием технологии статичного изображения без  использования динамических эффектов. Смена изображения должна</w:t>
      </w:r>
      <w:r w:rsidRPr="0045227A">
        <w:rPr>
          <w:rFonts w:ascii="Arial" w:eastAsia="Calibri" w:hAnsi="Arial" w:cs="Arial"/>
          <w:sz w:val="24"/>
          <w:szCs w:val="24"/>
          <w:lang w:eastAsia="ar-SA"/>
        </w:rPr>
        <w:t xml:space="preserve"> </w:t>
      </w:r>
      <w:r w:rsidRPr="0045227A">
        <w:rPr>
          <w:rFonts w:ascii="Times New Roman" w:eastAsia="Calibri" w:hAnsi="Times New Roman" w:cs="Times New Roman"/>
          <w:sz w:val="24"/>
          <w:szCs w:val="24"/>
          <w:lang w:eastAsia="ar-SA"/>
        </w:rPr>
        <w:t>производиться не чаще одного</w:t>
      </w:r>
      <w:r w:rsidRPr="0045227A">
        <w:rPr>
          <w:rFonts w:ascii="Arial" w:eastAsia="Calibri" w:hAnsi="Arial" w:cs="Arial"/>
          <w:sz w:val="24"/>
          <w:szCs w:val="24"/>
          <w:lang w:eastAsia="ar-SA"/>
        </w:rPr>
        <w:t xml:space="preserve"> </w:t>
      </w:r>
      <w:r w:rsidRPr="0045227A">
        <w:rPr>
          <w:rFonts w:ascii="Times New Roman" w:eastAsia="Calibri" w:hAnsi="Times New Roman" w:cs="Times New Roman"/>
          <w:sz w:val="24"/>
          <w:szCs w:val="24"/>
          <w:lang w:eastAsia="ar-SA"/>
        </w:rPr>
        <w:t>раза в 5 секунд, скорость  смены изображения не должна превышать 2 секунды.</w:t>
      </w: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 xml:space="preserve">4. Для рекламных конструкций площадью, равной  или более 18 кв.м, допускается применение выступающих дополнительных элементов с общей площадью не более 5% от площади информационного поля рекламной конструкции. Оплата за размещение дополнительных элементов  производится в процентном отношении в зависимости от </w:t>
      </w:r>
      <w:r w:rsidRPr="0045227A">
        <w:rPr>
          <w:rFonts w:ascii="Times New Roman" w:eastAsia="Calibri" w:hAnsi="Times New Roman" w:cs="Times New Roman"/>
          <w:sz w:val="24"/>
          <w:szCs w:val="24"/>
          <w:lang w:eastAsia="ar-SA"/>
        </w:rPr>
        <w:lastRenderedPageBreak/>
        <w:t>увеличения площади  информационного поля рекламной конструкции.</w:t>
      </w: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5. Рекламные конструкции и иные объекты рекламирования должны быть спроектированы, изготовлены и установлены в соответствии с существующими строительными нормами и правилами, ГОСТами, ПУЭ, техническими регламентами и другими нормативными актами, содержащими требования для конструкций данного типа.</w:t>
      </w: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Все конструкции  должны соответствовать требованиям соответствующих санитарных норм и правил (в том числе требованиям освещенности, электромагнитному излучению и пр.).</w:t>
      </w: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7. Установка конструкций, расположенных на земельных участках, должна соответствовать  требованиям нормативных актов по безопасности дорожного движения. Установка и эксплуатация  рекламных конструкций или рекламных сообщений/изображений и иных объектов рекламирования на знаке дорожного движения, его опоре или ином приспособлении, предназначенном для  регулирования дорожного движения, не допускается.</w:t>
      </w: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8 Установленные на территории сельского поселения рекламные конструкции и иные объекты рекламирования в части типа, вида, площади информационных полей и технических характеристик не должны нарушать внешний  архитектурный облик  сложившейся застройки населенных пунктов. Под внешним  архитектурным обликом сложившейся застройки  сельского поселения понимаются:</w:t>
      </w:r>
    </w:p>
    <w:p w:rsidR="0045227A" w:rsidRPr="0045227A" w:rsidRDefault="0045227A" w:rsidP="0045227A">
      <w:pPr>
        <w:widowControl w:val="0"/>
        <w:suppressAutoHyphens/>
        <w:autoSpaceDE w:val="0"/>
        <w:spacing w:after="0" w:line="240" w:lineRule="auto"/>
        <w:ind w:firstLine="720"/>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 особенности фасадов объектов капитального строительства, на которых или вблизи которых располагается рекламная конструкция (стилевая и композиционная целостность, ритм элементов и частей фасада, наличие деталей и членений, светоцветовое и декоративно-художественное решение,  визуальное восприятие, соразмерность и пропорциональность соотношения фасада, баланс открытых и закрытых поверхностей (проемов и простенков);</w:t>
      </w:r>
    </w:p>
    <w:p w:rsidR="0045227A" w:rsidRPr="0045227A" w:rsidRDefault="0045227A" w:rsidP="0045227A">
      <w:pPr>
        <w:widowControl w:val="0"/>
        <w:suppressAutoHyphens/>
        <w:autoSpaceDE w:val="0"/>
        <w:spacing w:after="0" w:line="240" w:lineRule="auto"/>
        <w:ind w:firstLine="720"/>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 окружающая градостроительная среда при приоритетном и визуальном восприятии объектов культурного наследия, культовых объектов, достопримечательностей, ценных и выразительных объектов, панорам,  перспектив, а также сложившаяся планировочная структура территории.</w:t>
      </w: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9. Эксплуатация рекламных конструкций и иных объектов рекламирования на территориях общего пользования должна обеспечивать свободный проход пешеходов и  возможность уборки    на территориях, а  также  на тротуарах, если после их установки ширина прохода для пешеходов, а также  для осуществления механизированной уборки составит менее 2 метров.</w:t>
      </w: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10. Конструктивные элементы жесткости и крепления (болтовые соединения, элементы опор, технологические косынки и т.п.) рекламных конструкций и иных объектов рекламирования   должны быть закрыты декоративными элементами.</w:t>
      </w:r>
    </w:p>
    <w:p w:rsidR="0045227A" w:rsidRPr="0045227A" w:rsidRDefault="0045227A" w:rsidP="0045227A">
      <w:pPr>
        <w:widowControl w:val="0"/>
        <w:suppressAutoHyphens/>
        <w:autoSpaceDE w:val="0"/>
        <w:spacing w:after="0" w:line="240" w:lineRule="auto"/>
        <w:ind w:firstLine="720"/>
        <w:jc w:val="both"/>
        <w:rPr>
          <w:rFonts w:ascii="Arial" w:eastAsia="Calibri" w:hAnsi="Arial" w:cs="Arial"/>
          <w:sz w:val="24"/>
          <w:szCs w:val="24"/>
          <w:lang w:eastAsia="ar-SA"/>
        </w:rPr>
      </w:pPr>
      <w:r w:rsidRPr="0045227A">
        <w:rPr>
          <w:rFonts w:ascii="Times New Roman" w:eastAsia="Calibri" w:hAnsi="Times New Roman" w:cs="Times New Roman"/>
          <w:sz w:val="24"/>
          <w:szCs w:val="24"/>
          <w:lang w:eastAsia="ar-SA"/>
        </w:rPr>
        <w:t>Рекламные  конструкции и иные объекты рекламирования, размещаемые на территории  Каневского  сельского поселения Каневского района, не должны нарушать требований законодательства Российской</w:t>
      </w:r>
      <w:r w:rsidRPr="0045227A">
        <w:rPr>
          <w:rFonts w:ascii="Arial" w:eastAsia="Calibri" w:hAnsi="Arial" w:cs="Arial"/>
          <w:sz w:val="24"/>
          <w:szCs w:val="24"/>
          <w:lang w:eastAsia="ar-SA"/>
        </w:rPr>
        <w:t xml:space="preserve"> </w:t>
      </w:r>
      <w:r w:rsidRPr="0045227A">
        <w:rPr>
          <w:rFonts w:ascii="Times New Roman" w:eastAsia="Calibri" w:hAnsi="Times New Roman" w:cs="Times New Roman"/>
          <w:sz w:val="24"/>
          <w:szCs w:val="24"/>
          <w:lang w:eastAsia="ar-SA"/>
        </w:rPr>
        <w:t>Федерации об объектах  культурного наследия народов Российской Федерации, их охране и использовании.</w:t>
      </w:r>
    </w:p>
    <w:p w:rsidR="0045227A" w:rsidRPr="0045227A" w:rsidRDefault="0045227A" w:rsidP="0045227A">
      <w:pPr>
        <w:widowControl w:val="0"/>
        <w:suppressAutoHyphens/>
        <w:autoSpaceDE w:val="0"/>
        <w:spacing w:after="0" w:line="240" w:lineRule="auto"/>
        <w:ind w:firstLine="720"/>
        <w:jc w:val="both"/>
        <w:rPr>
          <w:rFonts w:ascii="Arial" w:eastAsia="Calibri" w:hAnsi="Arial" w:cs="Arial"/>
          <w:sz w:val="24"/>
          <w:szCs w:val="24"/>
          <w:lang w:eastAsia="ar-SA"/>
        </w:rPr>
      </w:pPr>
    </w:p>
    <w:p w:rsidR="0045227A" w:rsidRPr="0045227A" w:rsidRDefault="0045227A" w:rsidP="0045227A">
      <w:pPr>
        <w:widowControl w:val="0"/>
        <w:suppressAutoHyphens/>
        <w:autoSpaceDE w:val="0"/>
        <w:spacing w:after="0" w:line="240" w:lineRule="auto"/>
        <w:ind w:firstLine="708"/>
        <w:jc w:val="both"/>
        <w:rPr>
          <w:rFonts w:ascii="Arial" w:eastAsia="Calibri" w:hAnsi="Arial" w:cs="Arial"/>
          <w:sz w:val="24"/>
          <w:szCs w:val="24"/>
          <w:lang w:eastAsia="ar-SA"/>
        </w:rPr>
      </w:pPr>
      <w:r w:rsidRPr="0045227A">
        <w:rPr>
          <w:rFonts w:ascii="Times New Roman" w:eastAsia="Times New Roman" w:hAnsi="Times New Roman" w:cs="Times New Roman"/>
          <w:b/>
          <w:sz w:val="24"/>
          <w:szCs w:val="24"/>
          <w:lang w:eastAsia="ar-SA"/>
        </w:rPr>
        <w:t>Статья 45</w:t>
      </w:r>
      <w:r w:rsidRPr="0045227A">
        <w:rPr>
          <w:rFonts w:ascii="Times New Roman" w:eastAsia="Calibri" w:hAnsi="Times New Roman" w:cs="Times New Roman"/>
          <w:b/>
          <w:sz w:val="24"/>
          <w:szCs w:val="24"/>
          <w:lang w:eastAsia="ar-SA"/>
        </w:rPr>
        <w:t>. Требования к содержанию, техническому обслуживанию и внешнему виду рекламных конструкций.</w:t>
      </w:r>
    </w:p>
    <w:p w:rsidR="0045227A" w:rsidRPr="0045227A" w:rsidRDefault="0045227A" w:rsidP="0045227A">
      <w:pPr>
        <w:widowControl w:val="0"/>
        <w:suppressAutoHyphens/>
        <w:autoSpaceDE w:val="0"/>
        <w:spacing w:after="0" w:line="240" w:lineRule="auto"/>
        <w:ind w:firstLine="720"/>
        <w:jc w:val="center"/>
        <w:rPr>
          <w:rFonts w:ascii="Arial" w:eastAsia="Calibri" w:hAnsi="Arial" w:cs="Arial"/>
          <w:sz w:val="24"/>
          <w:szCs w:val="24"/>
          <w:lang w:eastAsia="ar-SA"/>
        </w:rPr>
      </w:pP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1. Рекламные конструкции должны эксплуатироваться  в соответствии с  требованиями  технической, а в случае необходимости, и проектной документации  на соответствующие рекламные  конструкции в соответствии с законодательством Российской Федерации.</w:t>
      </w: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2. Требования к внешнему виду рекламных конструкций устанавливают единые и обязательные и определяют порядок содержания рекламных конструкций в надлежащем состоянии.</w:t>
      </w:r>
    </w:p>
    <w:p w:rsidR="0045227A" w:rsidRPr="0045227A" w:rsidRDefault="0045227A" w:rsidP="0045227A">
      <w:pPr>
        <w:widowControl w:val="0"/>
        <w:suppressAutoHyphens/>
        <w:autoSpaceDE w:val="0"/>
        <w:spacing w:after="0" w:line="240" w:lineRule="auto"/>
        <w:ind w:firstLine="720"/>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Надлежащее состояние рекламных конструкций подразумевает:</w:t>
      </w: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 целостность рекламных конструкций;</w:t>
      </w: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lastRenderedPageBreak/>
        <w:t>- недопущение факта отсутствия рекламной информации на рекламной конструкции;</w:t>
      </w: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 отсутствие механических повреждений;</w:t>
      </w: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 отсутствие порывов рекламных полотен;</w:t>
      </w: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 наличие покрашенного каркаса;</w:t>
      </w: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 отсутствие ржавчины, коррозии и грязи на всех частях и элементах рекламных конструкций;</w:t>
      </w: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 отсутствие на всех частях и элементах рекламных конструкций наклеенных объявлений, посторонних надписей, изображений и других информационных сообщений;</w:t>
      </w: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 подсвет рекламных конструкций (в зависимости от  типа и вида рекламных конструкций) в темное время  суток в соответствии с графиком работы уличного освещения.</w:t>
      </w: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3. Владелец рекламной конструкции обязан мыть и очищать  от загрязнений принадлежащие ему рекламные конструкции по мере необходимости, но не реже:</w:t>
      </w: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 двух раз в неделю – рекламные конструкции «остановочный павильон» и «информационный стенд на остановочном пункте движения общественного транспорта»;</w:t>
      </w: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 двух раз в месяц – другие конструкции малого формата (указатели с рекламными модулями, афишные  стенды, афишные стенды в виде тумбы, тумбы, пиллары, пилоны);</w:t>
      </w: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 одного раза  в месяц – конструкции среднего формата (сити-борды);</w:t>
      </w: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 один раз в квартал – для прочих рекламных конструкций.</w:t>
      </w: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По мере необходимости производить покос травы и уборку прилегающей к рекламным конструкциям территории.</w:t>
      </w: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 xml:space="preserve">4. Устранение повреждений рекламных изображений на рекламных конструкциях и иных объектах рекламирования осуществляется  владельцами рекламных конструкций в течение одного календарного дня со дня выявления администрацией Каневского сельского поселения Каневского района указанных фактов. </w:t>
      </w:r>
    </w:p>
    <w:p w:rsidR="0045227A" w:rsidRPr="0045227A" w:rsidRDefault="0045227A" w:rsidP="0045227A">
      <w:pPr>
        <w:widowControl w:val="0"/>
        <w:suppressAutoHyphens/>
        <w:autoSpaceDE w:val="0"/>
        <w:spacing w:after="0" w:line="240" w:lineRule="auto"/>
        <w:ind w:firstLine="720"/>
        <w:jc w:val="both"/>
        <w:rPr>
          <w:rFonts w:ascii="Arial" w:eastAsia="Calibri" w:hAnsi="Arial" w:cs="Arial"/>
          <w:sz w:val="24"/>
          <w:szCs w:val="24"/>
          <w:lang w:eastAsia="ar-SA"/>
        </w:rPr>
      </w:pPr>
      <w:r w:rsidRPr="0045227A">
        <w:rPr>
          <w:rFonts w:ascii="Times New Roman" w:eastAsia="Calibri" w:hAnsi="Times New Roman" w:cs="Times New Roman"/>
          <w:sz w:val="24"/>
          <w:szCs w:val="24"/>
          <w:lang w:eastAsia="ar-SA"/>
        </w:rPr>
        <w:t>В случае необходимости приведения рекламных конструкций и иных объектов рекламирования в надлежащий вид,   владельцы   обязаны выполнить их очистку и покраску в течение двух  календарных дней со дня выявления администрацией указанных фактов, о чем администрация уведомляет владельцев   конструкций с использованием телефонной связи, факсимильной связи или с использованием электронной связи.</w:t>
      </w:r>
    </w:p>
    <w:p w:rsidR="0045227A" w:rsidRPr="0045227A" w:rsidRDefault="0045227A" w:rsidP="0045227A">
      <w:pPr>
        <w:widowControl w:val="0"/>
        <w:suppressAutoHyphens/>
        <w:autoSpaceDE w:val="0"/>
        <w:spacing w:after="0" w:line="240" w:lineRule="auto"/>
        <w:ind w:firstLine="720"/>
        <w:jc w:val="both"/>
        <w:rPr>
          <w:rFonts w:ascii="Arial" w:eastAsia="Calibri" w:hAnsi="Arial" w:cs="Arial"/>
          <w:sz w:val="24"/>
          <w:szCs w:val="24"/>
          <w:lang w:eastAsia="ar-SA"/>
        </w:rPr>
      </w:pPr>
    </w:p>
    <w:p w:rsidR="0045227A" w:rsidRPr="0045227A" w:rsidRDefault="0045227A" w:rsidP="0045227A">
      <w:pPr>
        <w:widowControl w:val="0"/>
        <w:suppressAutoHyphens/>
        <w:autoSpaceDE w:val="0"/>
        <w:spacing w:after="0"/>
        <w:ind w:firstLine="708"/>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b/>
          <w:bCs/>
          <w:sz w:val="24"/>
          <w:szCs w:val="24"/>
          <w:lang w:eastAsia="ar-SA"/>
        </w:rPr>
        <w:t xml:space="preserve">ГЛАВА 10. </w:t>
      </w:r>
      <w:r w:rsidRPr="0045227A">
        <w:rPr>
          <w:rFonts w:ascii="Times New Roman" w:eastAsia="Times New Roman" w:hAnsi="Times New Roman" w:cs="Times New Roman"/>
          <w:b/>
          <w:sz w:val="24"/>
          <w:szCs w:val="24"/>
          <w:lang w:eastAsia="ar-SA"/>
        </w:rPr>
        <w:t>ПРАВИЛА УСТАНОВКИ И ЭКСПЛУАТАЦИИ  ТОРГОВЫХ ПАВИЛЬОНОВ   НА ТЕРРИТОРИИ КАНЕВСКОГО СЕЛЬСКОГО ПОСЕЛЕНИЯ  КАНЕВСКОГО РАЙОНА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Calibri" w:hAnsi="Times New Roman" w:cs="Times New Roman"/>
          <w:b/>
          <w:color w:val="FF0000"/>
          <w:sz w:val="24"/>
          <w:szCs w:val="24"/>
          <w:lang w:eastAsia="ar-SA"/>
        </w:rPr>
      </w:pPr>
      <w:r w:rsidRPr="0045227A">
        <w:rPr>
          <w:rFonts w:ascii="Times New Roman" w:eastAsia="Times New Roman" w:hAnsi="Times New Roman" w:cs="Times New Roman"/>
          <w:b/>
          <w:sz w:val="24"/>
          <w:szCs w:val="24"/>
          <w:lang w:eastAsia="ar-SA"/>
        </w:rPr>
        <w:t xml:space="preserve">Статья 46. </w:t>
      </w:r>
      <w:r w:rsidRPr="0045227A">
        <w:rPr>
          <w:rFonts w:ascii="Times New Roman" w:eastAsia="Calibri" w:hAnsi="Times New Roman" w:cs="Times New Roman"/>
          <w:b/>
          <w:sz w:val="24"/>
          <w:szCs w:val="24"/>
          <w:lang w:eastAsia="ar-SA"/>
        </w:rPr>
        <w:t>Общие требования к Правилам</w:t>
      </w:r>
    </w:p>
    <w:p w:rsidR="0045227A" w:rsidRPr="0045227A" w:rsidRDefault="0045227A" w:rsidP="0045227A">
      <w:pPr>
        <w:widowControl w:val="0"/>
        <w:suppressAutoHyphens/>
        <w:autoSpaceDE w:val="0"/>
        <w:spacing w:after="0" w:line="240" w:lineRule="auto"/>
        <w:ind w:firstLine="720"/>
        <w:jc w:val="both"/>
        <w:rPr>
          <w:rFonts w:ascii="Times New Roman" w:eastAsia="Calibri" w:hAnsi="Times New Roman" w:cs="Times New Roman"/>
          <w:b/>
          <w:color w:val="FF0000"/>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 1. Определение порядка и условий размещения нестационарных  торговых объектов на территории Каневского сельского поселения Каневского района  устанавливается  в целях создания условий для обеспечения жителей Каневского сельского поселения Каневского района.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Порядок распространяется на отношения, связанные с размещением нестационарных  торговых  объектов в зданиях, строениях, сооружениях на землях общего пользования, находящихся в муниципальной собственности муниципального образования Каневской район и Каневского сельского поселения Каневского района, а также земельных участках государственная собственность на которые не разграничена.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Нестационарный торговый объект (далее - НТО) - торговый объект, представляющий собой временное сооружение или временную конструкцию,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передвижное сооружение.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 НТО определяются по следующим  видам: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b/>
          <w:i/>
          <w:sz w:val="24"/>
          <w:szCs w:val="24"/>
          <w:lang w:eastAsia="ar-SA"/>
        </w:rPr>
        <w:t xml:space="preserve">  </w:t>
      </w:r>
      <w:r w:rsidRPr="0045227A">
        <w:rPr>
          <w:rFonts w:ascii="Times New Roman" w:eastAsia="Times New Roman" w:hAnsi="Times New Roman" w:cs="Times New Roman"/>
          <w:b/>
          <w:i/>
          <w:sz w:val="24"/>
          <w:szCs w:val="24"/>
          <w:u w:val="single"/>
          <w:lang w:eastAsia="ar-SA"/>
        </w:rPr>
        <w:t>Сезонные НТО</w:t>
      </w:r>
      <w:r w:rsidRPr="0045227A">
        <w:rPr>
          <w:rFonts w:ascii="Times New Roman" w:eastAsia="Times New Roman" w:hAnsi="Times New Roman" w:cs="Times New Roman"/>
          <w:b/>
          <w:i/>
          <w:sz w:val="24"/>
          <w:szCs w:val="24"/>
          <w:lang w:eastAsia="ar-SA"/>
        </w:rPr>
        <w:t>:</w:t>
      </w: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а) торговый автомат – техническое оборудование (устройство), предназначенное для продажи товаров без участия продавца;</w:t>
      </w: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б) бахчевой развал – специально оборудованная временная конструкция, представляющая  собой обособленную площадку для продажи сезонной бахчевой продукции;</w:t>
      </w: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в) елочный базар – специально оборудованная временная конструкция, представляющая собой обособленную площадку для новогодней розничной продажи натуральных деревьев и веток деревьев хвойных пород (ель, сосна и пр.);</w:t>
      </w: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г) сезонное (летнее) кафе – специально оборудованное временное сооружение (комплекс сооружений) при стационарном объекте предприятия общественного питания, представляющее собой площадку для организации дополнительного обслуживания и (или без) отдыха потребителей;</w:t>
      </w: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д) передвижной (буксируемый) торговый объект – лотки, палатки, автоцистерны, изометрические емкости;</w:t>
      </w: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sz w:val="24"/>
          <w:szCs w:val="24"/>
          <w:lang w:eastAsia="ar-SA"/>
        </w:rPr>
        <w:t>е) аттракцион –  сооружение или устройство, созданное для развлечения в общественных местах, создающая для посетителей развлекательный эффект за счет психоэмоциональных или биомеханических воздействий.</w:t>
      </w: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b/>
          <w:sz w:val="24"/>
          <w:szCs w:val="24"/>
          <w:lang w:eastAsia="ar-SA"/>
        </w:rPr>
      </w:pP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b/>
          <w:sz w:val="24"/>
          <w:szCs w:val="24"/>
          <w:lang w:eastAsia="ar-SA"/>
        </w:rPr>
        <w:t xml:space="preserve"> </w:t>
      </w:r>
      <w:r w:rsidRPr="0045227A">
        <w:rPr>
          <w:rFonts w:ascii="Times New Roman" w:eastAsia="Times New Roman" w:hAnsi="Times New Roman" w:cs="Times New Roman"/>
          <w:b/>
          <w:i/>
          <w:sz w:val="24"/>
          <w:szCs w:val="24"/>
          <w:u w:val="single"/>
          <w:lang w:eastAsia="ar-SA"/>
        </w:rPr>
        <w:t>Мелкорозничные и иные несезонные НТО:</w:t>
      </w: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а) павильон - временное сооружение, имеющее торговый зал и помещения для хранения  товарного запаса, рассчитанное на одно или несколько рабочих мест;</w:t>
      </w: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б) киоск – временное оснащенное торговым оборудованием сооружение, не имеющее торгового зала и помещений для хранения товаров, рассчитанное на одно рабочее место продавца, на площади которого хранится товарный запас;</w:t>
      </w: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в) торгово-остановочный комплекс – место остановки транспортных средств по маршруту регулярных перевозок, оборудованное для ожидания городского наземного пассажирского транспорта (навес), объединенное единой архитектурной композицией и (или) элементом благоустройства, с одним или несколькими НТО.</w:t>
      </w: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color w:val="FF0000"/>
          <w:sz w:val="24"/>
          <w:szCs w:val="24"/>
          <w:lang w:eastAsia="ar-SA"/>
        </w:rPr>
      </w:pPr>
      <w:r w:rsidRPr="0045227A">
        <w:rPr>
          <w:rFonts w:ascii="Times New Roman" w:eastAsia="Times New Roman" w:hAnsi="Times New Roman" w:cs="Times New Roman"/>
          <w:sz w:val="24"/>
          <w:szCs w:val="24"/>
          <w:lang w:eastAsia="ar-SA"/>
        </w:rPr>
        <w:t xml:space="preserve">3. НТО не подлежат техническому учету в бюро технической инвентаризации, права на них не подлежат регистрации в Едином государственном реестре прав на недвижимое имущество и сделок с ним. </w:t>
      </w: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4. Размещение НТО осуществляется путем  выдачи разрешения на размещение НТО  в дни проведения праздничных (торжественных) мероприятий согласно схемы размещения НТО на территории муниципального образования Каневской район (в том числе Каневского сельского поселения Каневского района). </w:t>
      </w: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5. Срок предоставления права на размещение НТО устанавливается:</w:t>
      </w: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5.1. </w:t>
      </w:r>
      <w:r w:rsidRPr="0045227A">
        <w:rPr>
          <w:rFonts w:ascii="Times New Roman" w:eastAsia="Times New Roman" w:hAnsi="Times New Roman" w:cs="Times New Roman"/>
          <w:sz w:val="24"/>
          <w:szCs w:val="24"/>
          <w:u w:val="single"/>
          <w:lang w:eastAsia="ar-SA"/>
        </w:rPr>
        <w:t>сезонных НТО</w:t>
      </w:r>
      <w:r w:rsidRPr="0045227A">
        <w:rPr>
          <w:rFonts w:ascii="Times New Roman" w:eastAsia="Times New Roman" w:hAnsi="Times New Roman" w:cs="Times New Roman"/>
          <w:sz w:val="24"/>
          <w:szCs w:val="24"/>
          <w:lang w:eastAsia="ar-SA"/>
        </w:rPr>
        <w:t>:</w:t>
      </w: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объекты, функционирующие в весенне-летний период  - до семи месяцев (с 1 апреля по 31  октября);</w:t>
      </w: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объекты по реализации бахчевых культур – до четырех месяцев (с 1 июля по 31 октября);</w:t>
      </w: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объекты по реализации кваса из кег в розлив и торговых автоматов по продаже кваса – до шести месяцев (с 1 мая по 31 октября);</w:t>
      </w: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объекты, функционирующие в осенне-зимний период – до пяти месяцев (с 1 ноября по 31 марта);</w:t>
      </w: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объекты, функционирующие во время проведения праздничных (торжественных) мероприятий, имеющих краткосрочный характер (без проведения Конкурса) – до 10 дней;</w:t>
      </w: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5.2. </w:t>
      </w:r>
      <w:r w:rsidRPr="0045227A">
        <w:rPr>
          <w:rFonts w:ascii="Times New Roman" w:eastAsia="Times New Roman" w:hAnsi="Times New Roman" w:cs="Times New Roman"/>
          <w:sz w:val="24"/>
          <w:szCs w:val="24"/>
          <w:u w:val="single"/>
          <w:lang w:eastAsia="ar-SA"/>
        </w:rPr>
        <w:t>торгово-остановочных комплексов</w:t>
      </w:r>
      <w:r w:rsidRPr="0045227A">
        <w:rPr>
          <w:rFonts w:ascii="Times New Roman" w:eastAsia="Times New Roman" w:hAnsi="Times New Roman" w:cs="Times New Roman"/>
          <w:sz w:val="24"/>
          <w:szCs w:val="24"/>
          <w:lang w:eastAsia="ar-SA"/>
        </w:rPr>
        <w:t xml:space="preserve"> – до пяти лет;</w:t>
      </w: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5.3. </w:t>
      </w:r>
      <w:r w:rsidRPr="0045227A">
        <w:rPr>
          <w:rFonts w:ascii="Times New Roman" w:eastAsia="Times New Roman" w:hAnsi="Times New Roman" w:cs="Times New Roman"/>
          <w:sz w:val="24"/>
          <w:szCs w:val="24"/>
          <w:u w:val="single"/>
          <w:lang w:eastAsia="ar-SA"/>
        </w:rPr>
        <w:t>киосков и павильонов</w:t>
      </w:r>
      <w:r w:rsidRPr="0045227A">
        <w:rPr>
          <w:rFonts w:ascii="Times New Roman" w:eastAsia="Times New Roman" w:hAnsi="Times New Roman" w:cs="Times New Roman"/>
          <w:sz w:val="24"/>
          <w:szCs w:val="24"/>
          <w:lang w:eastAsia="ar-SA"/>
        </w:rPr>
        <w:t xml:space="preserve"> – до пяти лет.</w:t>
      </w: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6. Схема размещения НТО (далее - Схема) – представляет собой перечень территорий, находящихся в муниципальной собственности муниципального образования Каневской район  или государственная собственность на которые не разграничена, а также зданий, строений, находящихся в муниципальной собственности муниципального образования Каневской район, для размещения НТО.</w:t>
      </w: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sz w:val="28"/>
          <w:szCs w:val="28"/>
          <w:lang w:eastAsia="ar-SA"/>
        </w:rPr>
      </w:pPr>
      <w:r w:rsidRPr="0045227A">
        <w:rPr>
          <w:rFonts w:ascii="Times New Roman" w:eastAsia="Times New Roman" w:hAnsi="Times New Roman" w:cs="Times New Roman"/>
          <w:sz w:val="24"/>
          <w:szCs w:val="24"/>
          <w:lang w:eastAsia="ar-SA"/>
        </w:rPr>
        <w:t>7. Размещение НТО на территории муниципального образования Каневской район на земельных участках, в зданиях, строениях, сооружениях, находящихся в государственной или муниципальной собственности, осуществляется в соответствии со схемой размещения НТО с учетом</w:t>
      </w:r>
      <w:r w:rsidRPr="0045227A">
        <w:rPr>
          <w:rFonts w:ascii="Times New Roman" w:eastAsia="Times New Roman" w:hAnsi="Times New Roman" w:cs="Times New Roman"/>
          <w:sz w:val="28"/>
          <w:szCs w:val="28"/>
          <w:lang w:eastAsia="ar-SA"/>
        </w:rPr>
        <w:t xml:space="preserve"> </w:t>
      </w:r>
      <w:r w:rsidRPr="0045227A">
        <w:rPr>
          <w:rFonts w:ascii="Times New Roman" w:eastAsia="Times New Roman" w:hAnsi="Times New Roman" w:cs="Times New Roman"/>
          <w:sz w:val="24"/>
          <w:szCs w:val="24"/>
          <w:lang w:eastAsia="ar-SA"/>
        </w:rPr>
        <w:t xml:space="preserve">необходимости обеспечения устойчивого развития территорий, в том числе исключения негативного влияния объектов на пешеходную и транспортную инфраструктуру.  </w:t>
      </w: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sz w:val="28"/>
          <w:szCs w:val="28"/>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Calibri" w:hAnsi="Times New Roman" w:cs="Times New Roman"/>
          <w:b/>
          <w:sz w:val="24"/>
          <w:szCs w:val="24"/>
          <w:lang w:eastAsia="ar-SA"/>
        </w:rPr>
      </w:pPr>
      <w:r w:rsidRPr="0045227A">
        <w:rPr>
          <w:rFonts w:ascii="Times New Roman" w:eastAsia="Times New Roman" w:hAnsi="Times New Roman" w:cs="Times New Roman"/>
          <w:b/>
          <w:sz w:val="24"/>
          <w:szCs w:val="24"/>
          <w:lang w:eastAsia="ar-SA"/>
        </w:rPr>
        <w:t>Статья 47. Т</w:t>
      </w:r>
      <w:r w:rsidRPr="0045227A">
        <w:rPr>
          <w:rFonts w:ascii="Times New Roman" w:eastAsia="Calibri" w:hAnsi="Times New Roman" w:cs="Times New Roman"/>
          <w:b/>
          <w:sz w:val="24"/>
          <w:szCs w:val="24"/>
          <w:lang w:eastAsia="ar-SA"/>
        </w:rPr>
        <w:t>ребования к размещению и эксплуатации НТО.</w:t>
      </w:r>
    </w:p>
    <w:p w:rsidR="0045227A" w:rsidRPr="0045227A" w:rsidRDefault="0045227A" w:rsidP="0045227A">
      <w:pPr>
        <w:widowControl w:val="0"/>
        <w:suppressAutoHyphens/>
        <w:autoSpaceDE w:val="0"/>
        <w:spacing w:after="0" w:line="240" w:lineRule="auto"/>
        <w:ind w:firstLine="720"/>
        <w:jc w:val="both"/>
        <w:rPr>
          <w:rFonts w:ascii="Times New Roman" w:eastAsia="Calibri" w:hAnsi="Times New Roman" w:cs="Times New Roman"/>
          <w:b/>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Calibri" w:hAnsi="Times New Roman" w:cs="Times New Roman"/>
          <w:sz w:val="24"/>
          <w:szCs w:val="24"/>
          <w:lang w:eastAsia="ar-SA"/>
        </w:rPr>
        <w:t xml:space="preserve">1. </w:t>
      </w:r>
      <w:r w:rsidRPr="0045227A">
        <w:rPr>
          <w:rFonts w:ascii="Times New Roman" w:eastAsia="Times New Roman" w:hAnsi="Times New Roman" w:cs="Times New Roman"/>
          <w:sz w:val="24"/>
          <w:szCs w:val="24"/>
          <w:lang w:eastAsia="ar-SA"/>
        </w:rPr>
        <w:t>Размещение НТО осуществляется в местах, определенных Схемой размещения.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При осуществлении торговой деятельности в НТО должна соблюдаться специализация НТО.</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 Внешний вид нестационарных торговых объектов и благоустройство прилегающей территории должен соответствовать эскизу (дизайн-проекту), согласованному с главным архитектором администрации  муниципального образования Каневской район и главой Каневского сельского поселения Каневского района.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4. По завершении работ по размещению или реконструкции НТО специалистами Каневского сельского поселения Каневского района осуществляется приемка указанного объекта путем составления акта обследования торгового объекта.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5. При размещении объекта НТО запрещается переоборудовать их конструкции, менять конфигурацию, увеличивать площадь и размеры НТО, ограждения и другие конструкции, а также запрещается организовывать фундамент НТО и нарушать  благоустройство территории.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6. Эксплуатация НТО и их техническая оснащенность должны отвечать санитарным, противопожарным, экологическим правилам, правилам продажи отдельных видов товаров, соответствовать требованиям безопасности для жизни и здоровья людей, условиям приема, хранения и реализации товаров, а также обеспечивать условия труда и правила личной гигиены работников.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7. Транспортное обслуживание и загрузка их товарами не должны затруднять и снижать безопасность движения транспорта и пешеходов.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8. Не допускается осуществлять складирование товара, упаковок, мусора на элементах благоустройства и прилегающей к НТО территории.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9. Владельцы НТО обязаны обеспечивать постоянный уход за внешним видом и содержанием своих объектов: содержать в чистоте и порядке, производить уборку  и благоустройство  прилегающей территории в соответствии с Правилами благоустройства территории Каневского сельского поселения Каневского района и в соответствии с согласованным эскизным проектом.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ind w:firstLine="708"/>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b/>
          <w:bCs/>
          <w:sz w:val="24"/>
          <w:szCs w:val="24"/>
          <w:lang w:eastAsia="ar-SA"/>
        </w:rPr>
        <w:t xml:space="preserve">ГЛАВА 11. </w:t>
      </w:r>
      <w:r w:rsidRPr="0045227A">
        <w:rPr>
          <w:rFonts w:ascii="Times New Roman" w:eastAsia="Times New Roman" w:hAnsi="Times New Roman" w:cs="Times New Roman"/>
          <w:b/>
          <w:sz w:val="24"/>
          <w:szCs w:val="24"/>
          <w:lang w:eastAsia="ar-SA"/>
        </w:rPr>
        <w:t>ПРАВИЛА УСТРОЙСТВА ГОСТЕВЫХ АВТОСТОЯНОК НА ТЕРРИТОРИИ КАНЕВСКОГО СЕЛЬСКОГО ПОСЕЛЕНИЯ КАНЕВСКОГО РАЙОНА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Calibri" w:hAnsi="Times New Roman" w:cs="Times New Roman"/>
          <w:b/>
          <w:sz w:val="24"/>
          <w:szCs w:val="24"/>
          <w:lang w:eastAsia="ar-SA"/>
        </w:rPr>
      </w:pPr>
      <w:r w:rsidRPr="0045227A">
        <w:rPr>
          <w:rFonts w:ascii="Times New Roman" w:eastAsia="Times New Roman" w:hAnsi="Times New Roman" w:cs="Times New Roman"/>
          <w:b/>
          <w:sz w:val="24"/>
          <w:szCs w:val="24"/>
          <w:lang w:eastAsia="ar-SA"/>
        </w:rPr>
        <w:t xml:space="preserve">Статья 48. </w:t>
      </w:r>
      <w:r w:rsidRPr="0045227A">
        <w:rPr>
          <w:rFonts w:ascii="Times New Roman" w:eastAsia="Calibri" w:hAnsi="Times New Roman" w:cs="Times New Roman"/>
          <w:b/>
          <w:sz w:val="24"/>
          <w:szCs w:val="24"/>
          <w:lang w:eastAsia="ar-SA"/>
        </w:rPr>
        <w:t>Общие требования к Правилам.</w:t>
      </w:r>
    </w:p>
    <w:p w:rsidR="0045227A" w:rsidRPr="0045227A" w:rsidRDefault="0045227A" w:rsidP="0045227A">
      <w:pPr>
        <w:widowControl w:val="0"/>
        <w:suppressAutoHyphens/>
        <w:autoSpaceDE w:val="0"/>
        <w:spacing w:after="0" w:line="240" w:lineRule="auto"/>
        <w:ind w:firstLine="720"/>
        <w:jc w:val="both"/>
        <w:rPr>
          <w:rFonts w:ascii="Times New Roman" w:eastAsia="Calibri" w:hAnsi="Times New Roman" w:cs="Times New Roman"/>
          <w:b/>
          <w:sz w:val="24"/>
          <w:szCs w:val="24"/>
          <w:lang w:eastAsia="ar-SA"/>
        </w:rPr>
      </w:pPr>
    </w:p>
    <w:p w:rsidR="0045227A" w:rsidRPr="0045227A" w:rsidRDefault="0045227A" w:rsidP="0045227A">
      <w:pPr>
        <w:widowControl w:val="0"/>
        <w:suppressAutoHyphens/>
        <w:autoSpaceDE w:val="0"/>
        <w:spacing w:after="0" w:line="240" w:lineRule="auto"/>
        <w:ind w:firstLine="568"/>
        <w:jc w:val="both"/>
        <w:rPr>
          <w:rFonts w:ascii="Times New Roman" w:eastAsia="Times New Roman" w:hAnsi="Times New Roman" w:cs="Times New Roman"/>
          <w:sz w:val="28"/>
          <w:szCs w:val="28"/>
          <w:lang w:eastAsia="ar-SA"/>
        </w:rPr>
      </w:pPr>
      <w:r w:rsidRPr="0045227A">
        <w:rPr>
          <w:rFonts w:ascii="Times New Roman" w:eastAsia="Calibri" w:hAnsi="Times New Roman" w:cs="Times New Roman"/>
          <w:sz w:val="24"/>
          <w:szCs w:val="24"/>
          <w:lang w:eastAsia="ar-SA"/>
        </w:rPr>
        <w:t xml:space="preserve">1.Настоящий порядок разработан  в соответствии с </w:t>
      </w:r>
      <w:r w:rsidRPr="0045227A">
        <w:rPr>
          <w:rFonts w:ascii="Times New Roman" w:eastAsia="Times New Roman" w:hAnsi="Times New Roman" w:cs="Times New Roman"/>
          <w:sz w:val="24"/>
          <w:szCs w:val="24"/>
          <w:lang w:eastAsia="ar-SA"/>
        </w:rPr>
        <w:t xml:space="preserve">Приказом Минрегиона России от 27.12.2011 № 613 (ред. от 17.03.2014) «Об утверждении Методических рекомендаций по разработке норм и правил по благоустройству территорий муниципальных образований», </w:t>
      </w:r>
      <w:r w:rsidRPr="0045227A">
        <w:rPr>
          <w:rFonts w:ascii="Times New Roman" w:eastAsia="Times New Roman" w:hAnsi="Times New Roman" w:cs="Times New Roman"/>
          <w:sz w:val="24"/>
          <w:szCs w:val="24"/>
          <w:lang w:eastAsia="ar-SA"/>
        </w:rPr>
        <w:lastRenderedPageBreak/>
        <w:t>Постановлением Правительства Российской Федерации №1300 от 03.12.2014 года (с изменениями от 30.04.2016 №385)</w:t>
      </w:r>
    </w:p>
    <w:p w:rsidR="0045227A" w:rsidRPr="0045227A" w:rsidRDefault="0045227A" w:rsidP="0045227A">
      <w:pPr>
        <w:widowControl w:val="0"/>
        <w:suppressAutoHyphens/>
        <w:autoSpaceDE w:val="0"/>
        <w:spacing w:after="0" w:line="240" w:lineRule="auto"/>
        <w:ind w:firstLine="539"/>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На территории муниципального образования рекомендуется предусматривать следующие виды автостоянок: кратковременного и длительного хранения автомобилей, уличных (в виде парковок на проезжей части, обозначенных разметкой), внеуличных (в виде "карманов" и отступов от проезжей части), гостевых (на участке жилой застройки), для хранения автомобилей населения (микрорайонные, районные), приобъектных (у объекта или группы объектов), прочих (грузовых, перехватывающих и др.).</w:t>
      </w: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b/>
          <w:bCs/>
          <w:sz w:val="24"/>
          <w:szCs w:val="24"/>
          <w:u w:val="single"/>
          <w:lang w:eastAsia="ar-SA"/>
        </w:rPr>
      </w:pPr>
      <w:r w:rsidRPr="0045227A">
        <w:rPr>
          <w:rFonts w:ascii="Times New Roman" w:eastAsia="Times New Roman" w:hAnsi="Times New Roman" w:cs="Times New Roman"/>
          <w:sz w:val="24"/>
          <w:szCs w:val="24"/>
          <w:lang w:eastAsia="ar-SA"/>
        </w:rPr>
        <w:t>На территории участка жилой застройки с коллективным пользованием придомовой территорией (многоквартирная застройка) рекомендуется предусматривать: транспортный проезд (проезды), пешеходные коммуникации (основные, второстепенные), площадки (для игр детей</w:t>
      </w:r>
      <w:r w:rsidRPr="0045227A">
        <w:rPr>
          <w:rFonts w:ascii="Times New Roman" w:eastAsia="Times New Roman" w:hAnsi="Times New Roman" w:cs="Times New Roman"/>
          <w:sz w:val="28"/>
          <w:szCs w:val="28"/>
          <w:lang w:eastAsia="ar-SA"/>
        </w:rPr>
        <w:t xml:space="preserve"> </w:t>
      </w:r>
      <w:r w:rsidRPr="0045227A">
        <w:rPr>
          <w:rFonts w:ascii="Times New Roman" w:eastAsia="Times New Roman" w:hAnsi="Times New Roman" w:cs="Times New Roman"/>
          <w:sz w:val="24"/>
          <w:szCs w:val="24"/>
          <w:lang w:eastAsia="ar-SA"/>
        </w:rPr>
        <w:t>дошкольного возраста, отдыха взрослых, установки мусоросборников, гостевых автостоянок, при входных группах), озелененные территории. Если размеры территории участка позволяют, рекомендуется в</w:t>
      </w:r>
      <w:r w:rsidRPr="0045227A">
        <w:rPr>
          <w:rFonts w:ascii="Times New Roman" w:eastAsia="Times New Roman" w:hAnsi="Times New Roman" w:cs="Times New Roman"/>
          <w:sz w:val="28"/>
          <w:szCs w:val="28"/>
          <w:lang w:eastAsia="ar-SA"/>
        </w:rPr>
        <w:t xml:space="preserve"> </w:t>
      </w:r>
      <w:r w:rsidRPr="0045227A">
        <w:rPr>
          <w:rFonts w:ascii="Times New Roman" w:eastAsia="Times New Roman" w:hAnsi="Times New Roman" w:cs="Times New Roman"/>
          <w:sz w:val="24"/>
          <w:szCs w:val="24"/>
          <w:lang w:eastAsia="ar-SA"/>
        </w:rPr>
        <w:t>границах участка размещение спортивных площадок и площадок для игр детей школьного возраста, площадок для выгула собак.</w:t>
      </w:r>
    </w:p>
    <w:p w:rsidR="0045227A" w:rsidRPr="0045227A" w:rsidRDefault="0045227A" w:rsidP="0045227A">
      <w:pPr>
        <w:widowControl w:val="0"/>
        <w:suppressAutoHyphens/>
        <w:autoSpaceDE w:val="0"/>
        <w:spacing w:after="0" w:line="240" w:lineRule="auto"/>
        <w:ind w:firstLine="540"/>
        <w:jc w:val="both"/>
        <w:rPr>
          <w:rFonts w:ascii="Times New Roman" w:eastAsia="Times New Roman" w:hAnsi="Times New Roman" w:cs="Times New Roman"/>
          <w:b/>
          <w:bCs/>
          <w:sz w:val="24"/>
          <w:szCs w:val="24"/>
          <w:u w:val="single"/>
          <w:lang w:eastAsia="ar-SA"/>
        </w:rPr>
      </w:pPr>
      <w:r w:rsidRPr="0045227A">
        <w:rPr>
          <w:rFonts w:ascii="Times New Roman" w:eastAsia="Times New Roman" w:hAnsi="Times New Roman" w:cs="Times New Roman"/>
          <w:b/>
          <w:bCs/>
          <w:sz w:val="24"/>
          <w:szCs w:val="24"/>
          <w:u w:val="single"/>
          <w:lang w:eastAsia="ar-SA"/>
        </w:rPr>
        <w:t>Парковка (парковочное место)</w:t>
      </w:r>
      <w:r w:rsidRPr="0045227A">
        <w:rPr>
          <w:rFonts w:ascii="Times New Roman" w:eastAsia="Times New Roman" w:hAnsi="Times New Roman" w:cs="Times New Roman"/>
          <w:bCs/>
          <w:sz w:val="24"/>
          <w:szCs w:val="24"/>
          <w:lang w:eastAsia="ar-SA"/>
        </w:rPr>
        <w:t xml:space="preserve"> - специально обозначенное и при необходимости обустроенное и оборудованное место, являющиеся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45227A" w:rsidRPr="0045227A" w:rsidRDefault="0045227A" w:rsidP="0045227A">
      <w:pPr>
        <w:widowControl w:val="0"/>
        <w:suppressAutoHyphens/>
        <w:autoSpaceDE w:val="0"/>
        <w:spacing w:after="0" w:line="240" w:lineRule="auto"/>
        <w:ind w:firstLine="54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b/>
          <w:bCs/>
          <w:sz w:val="24"/>
          <w:szCs w:val="24"/>
          <w:u w:val="single"/>
          <w:lang w:eastAsia="ar-SA"/>
        </w:rPr>
        <w:t>Автостоянка (стоянка для автомобилей)</w:t>
      </w:r>
      <w:r w:rsidRPr="0045227A">
        <w:rPr>
          <w:rFonts w:ascii="Times New Roman" w:eastAsia="Times New Roman" w:hAnsi="Times New Roman" w:cs="Times New Roman"/>
          <w:bCs/>
          <w:sz w:val="24"/>
          <w:szCs w:val="24"/>
          <w:lang w:eastAsia="ar-SA"/>
        </w:rPr>
        <w:t xml:space="preserve"> - здание или сооружение (гараж) или их часть, либо специальная открытая площадка, предназначенные для хранения (стоянки) автомобилей.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Требуемое количество машино-мест в местах  обустройства парковок и автостоянок автотранспортных средств (далее  - гостевых автостоянок) следует определять  согласно нормативам градостроительного проектирования Краснодарского края, муниципального образования Каневской район и Каневского сельского поселения Каневского района.</w:t>
      </w: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Calibri" w:hAnsi="Times New Roman" w:cs="Times New Roman"/>
          <w:b/>
          <w:sz w:val="24"/>
          <w:szCs w:val="24"/>
          <w:lang w:eastAsia="ar-SA"/>
        </w:rPr>
      </w:pPr>
      <w:r w:rsidRPr="0045227A">
        <w:rPr>
          <w:rFonts w:ascii="Times New Roman" w:eastAsia="Times New Roman" w:hAnsi="Times New Roman" w:cs="Times New Roman"/>
          <w:b/>
          <w:sz w:val="24"/>
          <w:szCs w:val="24"/>
          <w:lang w:eastAsia="ar-SA"/>
        </w:rPr>
        <w:t>Статья 49. Т</w:t>
      </w:r>
      <w:r w:rsidRPr="0045227A">
        <w:rPr>
          <w:rFonts w:ascii="Times New Roman" w:eastAsia="Calibri" w:hAnsi="Times New Roman" w:cs="Times New Roman"/>
          <w:b/>
          <w:sz w:val="24"/>
          <w:szCs w:val="24"/>
          <w:lang w:eastAsia="ar-SA"/>
        </w:rPr>
        <w:t>ребования к размещению и эксплуатации  парковок и автостоянок. Получение разрешения на обустройство гостевых автостоянок.</w:t>
      </w:r>
    </w:p>
    <w:p w:rsidR="0045227A" w:rsidRPr="0045227A" w:rsidRDefault="0045227A" w:rsidP="0045227A">
      <w:pPr>
        <w:widowControl w:val="0"/>
        <w:suppressAutoHyphens/>
        <w:autoSpaceDE w:val="0"/>
        <w:spacing w:after="0" w:line="240" w:lineRule="auto"/>
        <w:ind w:firstLine="720"/>
        <w:jc w:val="both"/>
        <w:rPr>
          <w:rFonts w:ascii="Times New Roman" w:eastAsia="Calibri" w:hAnsi="Times New Roman" w:cs="Times New Roman"/>
          <w:b/>
          <w:sz w:val="24"/>
          <w:szCs w:val="24"/>
          <w:lang w:eastAsia="ar-SA"/>
        </w:rPr>
      </w:pPr>
    </w:p>
    <w:p w:rsidR="0045227A" w:rsidRPr="0045227A" w:rsidRDefault="0045227A" w:rsidP="0045227A">
      <w:pPr>
        <w:widowControl w:val="0"/>
        <w:numPr>
          <w:ilvl w:val="0"/>
          <w:numId w:val="2"/>
        </w:numPr>
        <w:tabs>
          <w:tab w:val="left" w:pos="1134"/>
        </w:tabs>
        <w:suppressAutoHyphens/>
        <w:autoSpaceDE w:val="0"/>
        <w:spacing w:after="0" w:line="240" w:lineRule="auto"/>
        <w:ind w:firstLine="709"/>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Настоящий порядок регулирует процедуру выдачи разрешений на организацию гостевых автостоянок на прилегающей территории к объектам капитального строительства и нестационарным торговым объектам на территории Каневского сельского поселения Каневского района.</w:t>
      </w:r>
    </w:p>
    <w:p w:rsidR="0045227A" w:rsidRPr="0045227A" w:rsidRDefault="0045227A" w:rsidP="0045227A">
      <w:pPr>
        <w:widowControl w:val="0"/>
        <w:numPr>
          <w:ilvl w:val="0"/>
          <w:numId w:val="2"/>
        </w:numPr>
        <w:tabs>
          <w:tab w:val="left" w:pos="1134"/>
        </w:tabs>
        <w:suppressAutoHyphens/>
        <w:autoSpaceDE w:val="0"/>
        <w:spacing w:after="0" w:line="240" w:lineRule="auto"/>
        <w:ind w:firstLine="709"/>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Органом, уполномоченным на выдачу разрешения на устройство гостевых автостоянок на территории Каневского сельского поселения Каневского района является администрация муниципального образования Каневской район.</w:t>
      </w:r>
    </w:p>
    <w:p w:rsidR="0045227A" w:rsidRPr="0045227A" w:rsidRDefault="0045227A" w:rsidP="0045227A">
      <w:pPr>
        <w:widowControl w:val="0"/>
        <w:numPr>
          <w:ilvl w:val="0"/>
          <w:numId w:val="2"/>
        </w:numPr>
        <w:tabs>
          <w:tab w:val="left" w:pos="1134"/>
        </w:tabs>
        <w:suppressAutoHyphens/>
        <w:autoSpaceDE w:val="0"/>
        <w:spacing w:after="0" w:line="240" w:lineRule="auto"/>
        <w:ind w:firstLine="709"/>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 xml:space="preserve">До получения разрешения на обустройство гостевой автостоянки в администрацию Каневского сельского поселения Каневского района для согласования необходимо представить </w:t>
      </w:r>
      <w:r w:rsidRPr="0045227A">
        <w:rPr>
          <w:rFonts w:ascii="Times New Roman" w:eastAsia="Times New Roman" w:hAnsi="Times New Roman" w:cs="Times New Roman"/>
          <w:sz w:val="24"/>
          <w:szCs w:val="24"/>
          <w:lang w:eastAsia="ar-SA"/>
        </w:rPr>
        <w:t>схему расположения гостевой автостоянки (на топографической основе) и заключение главного архитектора муниципального образования Каневской район, согласованную  с дорожной  службой и с организациями, осуществляющими эксплуатацию инженерных сетей электро-тепло-газо-водоснабжения, а также предприятиями, оказывающими услуги связи и пр.</w:t>
      </w:r>
    </w:p>
    <w:p w:rsidR="0045227A" w:rsidRPr="0045227A" w:rsidRDefault="0045227A" w:rsidP="0045227A">
      <w:pPr>
        <w:widowControl w:val="0"/>
        <w:suppressAutoHyphens/>
        <w:autoSpaceDE w:val="0"/>
        <w:spacing w:after="0" w:line="240" w:lineRule="auto"/>
        <w:ind w:firstLine="709"/>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4. Устройство гостевых автостоянок должно производиться в соответствии с требованиями действующего законодательства РФ (СП, СНиП, ГОСТ) за счет заявителя.</w:t>
      </w:r>
    </w:p>
    <w:p w:rsidR="0045227A" w:rsidRPr="0045227A" w:rsidRDefault="0045227A" w:rsidP="0045227A">
      <w:pPr>
        <w:widowControl w:val="0"/>
        <w:suppressAutoHyphens/>
        <w:autoSpaceDE w:val="0"/>
        <w:spacing w:after="0" w:line="240" w:lineRule="auto"/>
        <w:ind w:firstLine="709"/>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5. Форма разрешения на устройство гостевых автостоянок  определяется </w:t>
      </w:r>
      <w:r w:rsidRPr="0045227A">
        <w:rPr>
          <w:rFonts w:ascii="Times New Roman" w:eastAsia="Times New Roman" w:hAnsi="Times New Roman" w:cs="Times New Roman"/>
          <w:sz w:val="24"/>
          <w:szCs w:val="24"/>
          <w:lang w:eastAsia="ar-SA"/>
        </w:rPr>
        <w:lastRenderedPageBreak/>
        <w:t>нормативным документом муниципального образования Каневской район.</w:t>
      </w:r>
    </w:p>
    <w:p w:rsidR="0045227A" w:rsidRPr="0045227A" w:rsidRDefault="0045227A" w:rsidP="0045227A">
      <w:pPr>
        <w:widowControl w:val="0"/>
        <w:suppressAutoHyphens/>
        <w:autoSpaceDE w:val="0"/>
        <w:spacing w:after="0" w:line="240" w:lineRule="auto"/>
        <w:ind w:firstLine="709"/>
        <w:jc w:val="both"/>
        <w:rPr>
          <w:rFonts w:ascii="Times New Roman" w:eastAsia="Times New Roman" w:hAnsi="Times New Roman" w:cs="Times New Roman"/>
          <w:color w:val="C00000"/>
          <w:sz w:val="24"/>
          <w:szCs w:val="24"/>
          <w:lang w:eastAsia="ar-SA"/>
        </w:rPr>
      </w:pPr>
      <w:r w:rsidRPr="0045227A">
        <w:rPr>
          <w:rFonts w:ascii="Times New Roman" w:eastAsia="Times New Roman" w:hAnsi="Times New Roman" w:cs="Times New Roman"/>
          <w:sz w:val="24"/>
          <w:szCs w:val="24"/>
          <w:lang w:eastAsia="ar-SA"/>
        </w:rPr>
        <w:t>6. На территории участков жилой и общественно деловой застройки запрещается устройство автостоянок кратковременного и длительного хранения грузовых автомобилей</w:t>
      </w:r>
      <w:r w:rsidRPr="0045227A">
        <w:rPr>
          <w:rFonts w:ascii="Times New Roman" w:eastAsia="Times New Roman" w:hAnsi="Times New Roman" w:cs="Times New Roman"/>
          <w:color w:val="C00000"/>
          <w:sz w:val="24"/>
          <w:szCs w:val="24"/>
          <w:lang w:eastAsia="ar-SA"/>
        </w:rPr>
        <w:t xml:space="preserve">.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r w:rsidRPr="0045227A">
        <w:rPr>
          <w:rFonts w:ascii="Times New Roman" w:eastAsia="Times New Roman" w:hAnsi="Times New Roman" w:cs="Times New Roman"/>
          <w:b/>
          <w:sz w:val="24"/>
          <w:szCs w:val="24"/>
          <w:lang w:eastAsia="ar-SA"/>
        </w:rPr>
        <w:t>Статья 50. Ответственность за нарушения Правил</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За нарушение настоящих Правил физические и юридические лица, а также должностные лица несут ответственность, предусмотренную Кодексом Российской Федерации от 30 декабря 2001 года № 195-ФЗ «Об административных правонарушениях», Законом Краснодарского края 23 июля</w:t>
      </w:r>
      <w:r w:rsidRPr="0045227A">
        <w:rPr>
          <w:rFonts w:ascii="Times New Roman" w:eastAsia="Times New Roman" w:hAnsi="Times New Roman" w:cs="Times New Roman"/>
          <w:b/>
          <w:i/>
          <w:sz w:val="24"/>
          <w:szCs w:val="24"/>
          <w:lang w:eastAsia="ar-SA"/>
        </w:rPr>
        <w:t xml:space="preserve"> </w:t>
      </w:r>
      <w:r w:rsidRPr="0045227A">
        <w:rPr>
          <w:rFonts w:ascii="Times New Roman" w:eastAsia="Times New Roman" w:hAnsi="Times New Roman" w:cs="Times New Roman"/>
          <w:sz w:val="24"/>
          <w:szCs w:val="24"/>
          <w:lang w:eastAsia="ar-SA"/>
        </w:rPr>
        <w:t>2003 года № 608-КЗ</w:t>
      </w:r>
      <w:r w:rsidRPr="0045227A">
        <w:rPr>
          <w:rFonts w:ascii="Times New Roman" w:eastAsia="Times New Roman" w:hAnsi="Times New Roman" w:cs="Times New Roman"/>
          <w:b/>
          <w:i/>
          <w:sz w:val="24"/>
          <w:szCs w:val="24"/>
          <w:lang w:eastAsia="ar-SA"/>
        </w:rPr>
        <w:t xml:space="preserve"> </w:t>
      </w:r>
      <w:r w:rsidRPr="0045227A">
        <w:rPr>
          <w:rFonts w:ascii="Times New Roman" w:eastAsia="Times New Roman" w:hAnsi="Times New Roman" w:cs="Times New Roman"/>
          <w:sz w:val="24"/>
          <w:szCs w:val="24"/>
          <w:lang w:eastAsia="ar-SA"/>
        </w:rPr>
        <w:t>«Об административных правонарушениях».</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tabs>
          <w:tab w:val="left" w:pos="0"/>
        </w:tabs>
        <w:suppressAutoHyphens/>
        <w:autoSpaceDE w:val="0"/>
        <w:spacing w:after="0"/>
        <w:ind w:firstLine="720"/>
        <w:jc w:val="center"/>
        <w:rPr>
          <w:rFonts w:ascii="Times New Roman" w:eastAsia="Times New Roman" w:hAnsi="Times New Roman" w:cs="Times New Roman"/>
          <w:b/>
          <w:bCs/>
          <w:sz w:val="24"/>
          <w:szCs w:val="24"/>
          <w:lang w:eastAsia="ar-SA"/>
        </w:rPr>
      </w:pPr>
      <w:r w:rsidRPr="0045227A">
        <w:rPr>
          <w:rFonts w:ascii="Times New Roman" w:eastAsia="Times New Roman" w:hAnsi="Times New Roman" w:cs="Times New Roman"/>
          <w:b/>
          <w:bCs/>
          <w:sz w:val="24"/>
          <w:szCs w:val="24"/>
          <w:lang w:val="x-none" w:eastAsia="ar-SA"/>
        </w:rPr>
        <w:t xml:space="preserve">Часть </w:t>
      </w:r>
      <w:r w:rsidRPr="0045227A">
        <w:rPr>
          <w:rFonts w:ascii="Times New Roman" w:eastAsia="Times New Roman" w:hAnsi="Times New Roman" w:cs="Times New Roman"/>
          <w:b/>
          <w:bCs/>
          <w:sz w:val="24"/>
          <w:szCs w:val="24"/>
          <w:lang w:val="en-US" w:eastAsia="ar-SA"/>
        </w:rPr>
        <w:t>II</w:t>
      </w:r>
      <w:r w:rsidRPr="0045227A">
        <w:rPr>
          <w:rFonts w:ascii="Times New Roman" w:eastAsia="Times New Roman" w:hAnsi="Times New Roman" w:cs="Times New Roman"/>
          <w:b/>
          <w:bCs/>
          <w:sz w:val="24"/>
          <w:szCs w:val="24"/>
          <w:lang w:eastAsia="ar-SA"/>
        </w:rPr>
        <w:t>. КАРТА ГРАДОСТРОИТЕЛЬНОГО ЗОНИРОВАНИЯ</w:t>
      </w:r>
    </w:p>
    <w:p w:rsidR="0045227A" w:rsidRDefault="004A0DB2" w:rsidP="004A0DB2">
      <w:pPr>
        <w:widowControl w:val="0"/>
        <w:tabs>
          <w:tab w:val="left" w:pos="0"/>
          <w:tab w:val="left" w:pos="3960"/>
        </w:tabs>
        <w:suppressAutoHyphens/>
        <w:autoSpaceDE w:val="0"/>
        <w:spacing w:after="0"/>
        <w:ind w:firstLine="720"/>
        <w:rPr>
          <w:rFonts w:ascii="Cambria" w:eastAsia="Times New Roman" w:hAnsi="Cambria" w:cs="Cambria"/>
          <w:b/>
          <w:bCs/>
          <w:sz w:val="24"/>
          <w:szCs w:val="24"/>
          <w:lang w:eastAsia="ar-SA"/>
        </w:rPr>
      </w:pPr>
      <w:r>
        <w:rPr>
          <w:rFonts w:ascii="Cambria" w:eastAsia="Times New Roman" w:hAnsi="Cambria" w:cs="Cambria"/>
          <w:b/>
          <w:bCs/>
          <w:sz w:val="24"/>
          <w:szCs w:val="24"/>
          <w:lang w:eastAsia="ar-SA"/>
        </w:rPr>
        <w:tab/>
      </w:r>
    </w:p>
    <w:p w:rsidR="004A0DB2" w:rsidRPr="0045227A" w:rsidRDefault="004A0DB2" w:rsidP="004A0DB2">
      <w:pPr>
        <w:widowControl w:val="0"/>
        <w:tabs>
          <w:tab w:val="left" w:pos="0"/>
          <w:tab w:val="left" w:pos="3960"/>
        </w:tabs>
        <w:suppressAutoHyphens/>
        <w:autoSpaceDE w:val="0"/>
        <w:spacing w:after="0"/>
        <w:ind w:firstLine="720"/>
        <w:rPr>
          <w:rFonts w:ascii="Cambria" w:eastAsia="Times New Roman" w:hAnsi="Cambria" w:cs="Cambria"/>
          <w:b/>
          <w:bCs/>
          <w:sz w:val="24"/>
          <w:szCs w:val="24"/>
          <w:lang w:eastAsia="ar-SA"/>
        </w:rPr>
      </w:pPr>
    </w:p>
    <w:p w:rsidR="0045227A" w:rsidRPr="0045227A" w:rsidRDefault="0045227A" w:rsidP="0045227A">
      <w:pPr>
        <w:widowControl w:val="0"/>
        <w:tabs>
          <w:tab w:val="left" w:pos="0"/>
        </w:tabs>
        <w:suppressAutoHyphens/>
        <w:autoSpaceDE w:val="0"/>
        <w:spacing w:after="0"/>
        <w:ind w:firstLine="720"/>
        <w:jc w:val="center"/>
        <w:rPr>
          <w:rFonts w:ascii="Times New Roman" w:eastAsia="Times New Roman" w:hAnsi="Times New Roman" w:cs="Times New Roman"/>
          <w:b/>
          <w:bCs/>
          <w:sz w:val="24"/>
          <w:szCs w:val="24"/>
          <w:u w:val="single"/>
          <w:lang w:eastAsia="ar-SA"/>
        </w:rPr>
      </w:pPr>
      <w:r w:rsidRPr="0045227A">
        <w:rPr>
          <w:rFonts w:ascii="Times New Roman" w:eastAsia="Times New Roman" w:hAnsi="Times New Roman" w:cs="Times New Roman"/>
          <w:b/>
          <w:bCs/>
          <w:sz w:val="24"/>
          <w:szCs w:val="24"/>
          <w:lang w:val="x-none" w:eastAsia="ar-SA"/>
        </w:rPr>
        <w:t xml:space="preserve">Часть </w:t>
      </w:r>
      <w:r w:rsidRPr="0045227A">
        <w:rPr>
          <w:rFonts w:ascii="Times New Roman" w:eastAsia="Times New Roman" w:hAnsi="Times New Roman" w:cs="Times New Roman"/>
          <w:b/>
          <w:bCs/>
          <w:sz w:val="24"/>
          <w:szCs w:val="24"/>
          <w:lang w:val="en-US" w:eastAsia="ar-SA"/>
        </w:rPr>
        <w:t>III</w:t>
      </w:r>
      <w:r w:rsidRPr="0045227A">
        <w:rPr>
          <w:rFonts w:ascii="Times New Roman" w:eastAsia="Times New Roman" w:hAnsi="Times New Roman" w:cs="Times New Roman"/>
          <w:b/>
          <w:bCs/>
          <w:sz w:val="24"/>
          <w:szCs w:val="24"/>
          <w:lang w:eastAsia="ar-SA"/>
        </w:rPr>
        <w:t>.</w:t>
      </w:r>
      <w:r w:rsidRPr="0045227A">
        <w:rPr>
          <w:rFonts w:ascii="Times New Roman" w:eastAsia="Times New Roman" w:hAnsi="Times New Roman" w:cs="Times New Roman"/>
          <w:b/>
          <w:bCs/>
          <w:sz w:val="24"/>
          <w:szCs w:val="24"/>
          <w:lang w:val="x-none" w:eastAsia="ar-SA"/>
        </w:rPr>
        <w:t xml:space="preserve"> ГРАДОСТРОИТЕЛЬНЫЕ РЕГЛАМЕНТЫ</w:t>
      </w:r>
    </w:p>
    <w:p w:rsidR="0045227A" w:rsidRPr="0045227A" w:rsidRDefault="0045227A" w:rsidP="0045227A">
      <w:pPr>
        <w:widowControl w:val="0"/>
        <w:suppressAutoHyphens/>
        <w:autoSpaceDE w:val="0"/>
        <w:spacing w:after="0" w:line="240" w:lineRule="auto"/>
        <w:ind w:firstLine="720"/>
        <w:jc w:val="center"/>
        <w:rPr>
          <w:rFonts w:ascii="Times New Roman" w:eastAsia="Times New Roman" w:hAnsi="Times New Roman" w:cs="Times New Roman"/>
          <w:b/>
          <w:bCs/>
          <w:sz w:val="24"/>
          <w:szCs w:val="24"/>
          <w:u w:val="single"/>
          <w:lang w:eastAsia="ar-SA"/>
        </w:rPr>
      </w:pPr>
    </w:p>
    <w:p w:rsidR="0045227A" w:rsidRPr="0045227A" w:rsidRDefault="0045227A" w:rsidP="0045227A">
      <w:pPr>
        <w:keepNext/>
        <w:keepLines/>
        <w:widowControl w:val="0"/>
        <w:suppressAutoHyphens/>
        <w:autoSpaceDE w:val="0"/>
        <w:spacing w:before="200" w:after="0" w:line="312" w:lineRule="auto"/>
        <w:ind w:firstLine="709"/>
        <w:jc w:val="both"/>
        <w:rPr>
          <w:rFonts w:ascii="Cambria" w:eastAsia="Times New Roman" w:hAnsi="Cambria" w:cs="Cambria"/>
          <w:sz w:val="24"/>
          <w:szCs w:val="24"/>
          <w:lang w:eastAsia="ar-SA"/>
        </w:rPr>
      </w:pPr>
      <w:bookmarkStart w:id="39" w:name="__RefHeading___Toc371075697"/>
      <w:bookmarkEnd w:id="39"/>
      <w:r w:rsidRPr="0045227A">
        <w:rPr>
          <w:rFonts w:ascii="Times New Roman" w:eastAsia="Times New Roman" w:hAnsi="Times New Roman" w:cs="Times New Roman"/>
          <w:b/>
          <w:sz w:val="24"/>
          <w:szCs w:val="24"/>
          <w:lang w:eastAsia="ar-SA"/>
        </w:rPr>
        <w:t>Статья 51. Виды территориальных зон, выделенных на карте градостроительного зонирования территории Каневского сельского поселения Каневского района.</w:t>
      </w:r>
    </w:p>
    <w:p w:rsidR="0045227A" w:rsidRPr="0045227A" w:rsidRDefault="0045227A" w:rsidP="0045227A">
      <w:pPr>
        <w:widowControl w:val="0"/>
        <w:suppressAutoHyphens/>
        <w:autoSpaceDE w:val="0"/>
        <w:spacing w:after="0"/>
        <w:ind w:firstLine="709"/>
        <w:jc w:val="both"/>
        <w:rPr>
          <w:rFonts w:ascii="Arial" w:eastAsia="Times New Roman" w:hAnsi="Arial" w:cs="Arial"/>
          <w:sz w:val="24"/>
          <w:szCs w:val="24"/>
          <w:lang w:eastAsia="ar-SA"/>
        </w:rPr>
      </w:pPr>
      <w:r w:rsidRPr="0045227A">
        <w:rPr>
          <w:rFonts w:ascii="Times New Roman" w:eastAsia="Times New Roman" w:hAnsi="Times New Roman" w:cs="Times New Roman"/>
          <w:sz w:val="24"/>
          <w:szCs w:val="24"/>
          <w:lang w:eastAsia="ar-SA"/>
        </w:rPr>
        <w:t>На карте градостроительного зонирования территории Каневского сельского поселения Каневского района выделены следующие виды территориальных зон:</w:t>
      </w:r>
    </w:p>
    <w:p w:rsidR="0045227A" w:rsidRPr="0045227A" w:rsidRDefault="0045227A" w:rsidP="0045227A">
      <w:pPr>
        <w:widowControl w:val="0"/>
        <w:suppressAutoHyphens/>
        <w:autoSpaceDE w:val="0"/>
        <w:spacing w:after="0"/>
        <w:ind w:firstLine="709"/>
        <w:jc w:val="both"/>
        <w:rPr>
          <w:rFonts w:ascii="Arial" w:eastAsia="Times New Roman" w:hAnsi="Arial" w:cs="Arial"/>
          <w:sz w:val="24"/>
          <w:szCs w:val="24"/>
          <w:lang w:eastAsia="ar-SA"/>
        </w:rPr>
      </w:pPr>
    </w:p>
    <w:tbl>
      <w:tblPr>
        <w:tblW w:w="9851" w:type="dxa"/>
        <w:tblInd w:w="108" w:type="dxa"/>
        <w:tblLayout w:type="fixed"/>
        <w:tblLook w:val="04A0" w:firstRow="1" w:lastRow="0" w:firstColumn="1" w:lastColumn="0" w:noHBand="0" w:noVBand="1"/>
      </w:tblPr>
      <w:tblGrid>
        <w:gridCol w:w="1701"/>
        <w:gridCol w:w="8150"/>
      </w:tblGrid>
      <w:tr w:rsidR="0045227A" w:rsidRPr="0045227A" w:rsidTr="00E0238A">
        <w:trPr>
          <w:cantSplit/>
        </w:trPr>
        <w:tc>
          <w:tcPr>
            <w:tcW w:w="1701" w:type="dxa"/>
            <w:tcBorders>
              <w:top w:val="single" w:sz="4" w:space="0" w:color="000000"/>
              <w:left w:val="single" w:sz="4" w:space="0" w:color="000000"/>
              <w:bottom w:val="single" w:sz="4" w:space="0" w:color="000000"/>
              <w:right w:val="nil"/>
            </w:tcBorders>
            <w:hideMark/>
          </w:tcPr>
          <w:p w:rsidR="0045227A" w:rsidRPr="0045227A" w:rsidRDefault="0045227A" w:rsidP="0045227A">
            <w:pPr>
              <w:widowControl w:val="0"/>
              <w:suppressAutoHyphens/>
              <w:overflowPunct w:val="0"/>
              <w:autoSpaceDE w:val="0"/>
              <w:snapToGrid w:val="0"/>
              <w:spacing w:after="0" w:line="100" w:lineRule="atLeast"/>
              <w:textAlignment w:val="baseline"/>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Кодовые обозначения территориальных зон</w:t>
            </w:r>
          </w:p>
        </w:tc>
        <w:tc>
          <w:tcPr>
            <w:tcW w:w="8150" w:type="dxa"/>
            <w:tcBorders>
              <w:top w:val="single" w:sz="4" w:space="0" w:color="000000"/>
              <w:left w:val="single" w:sz="4" w:space="0" w:color="000000"/>
              <w:bottom w:val="single" w:sz="4" w:space="0" w:color="000000"/>
              <w:right w:val="single" w:sz="4" w:space="0" w:color="000000"/>
            </w:tcBorders>
            <w:vAlign w:val="center"/>
            <w:hideMark/>
          </w:tcPr>
          <w:p w:rsidR="0045227A" w:rsidRPr="0045227A" w:rsidRDefault="0045227A" w:rsidP="0045227A">
            <w:pPr>
              <w:widowControl w:val="0"/>
              <w:suppressAutoHyphens/>
              <w:overflowPunct w:val="0"/>
              <w:autoSpaceDE w:val="0"/>
              <w:snapToGrid w:val="0"/>
              <w:spacing w:after="0" w:line="100" w:lineRule="atLeast"/>
              <w:ind w:firstLine="567"/>
              <w:textAlignment w:val="baseline"/>
              <w:rPr>
                <w:rFonts w:ascii="Arial" w:eastAsia="Times New Roman" w:hAnsi="Arial" w:cs="Arial"/>
                <w:sz w:val="24"/>
                <w:szCs w:val="24"/>
                <w:lang w:eastAsia="ar-SA"/>
              </w:rPr>
            </w:pPr>
            <w:r w:rsidRPr="0045227A">
              <w:rPr>
                <w:rFonts w:ascii="Times New Roman" w:eastAsia="Times New Roman" w:hAnsi="Times New Roman" w:cs="Times New Roman"/>
                <w:sz w:val="24"/>
                <w:szCs w:val="24"/>
                <w:lang w:eastAsia="ar-SA"/>
              </w:rPr>
              <w:t>Наименование территориальных зон</w:t>
            </w:r>
          </w:p>
        </w:tc>
      </w:tr>
      <w:tr w:rsidR="0045227A" w:rsidRPr="0045227A" w:rsidTr="00E0238A">
        <w:trPr>
          <w:cantSplit/>
        </w:trPr>
        <w:tc>
          <w:tcPr>
            <w:tcW w:w="1701" w:type="dxa"/>
            <w:tcBorders>
              <w:top w:val="single" w:sz="4" w:space="0" w:color="000000"/>
              <w:left w:val="single" w:sz="4" w:space="0" w:color="000000"/>
              <w:bottom w:val="single" w:sz="4" w:space="0" w:color="000000"/>
              <w:right w:val="nil"/>
            </w:tcBorders>
            <w:vAlign w:val="center"/>
          </w:tcPr>
          <w:p w:rsidR="0045227A" w:rsidRPr="0045227A" w:rsidRDefault="0045227A" w:rsidP="0045227A">
            <w:pPr>
              <w:widowControl w:val="0"/>
              <w:suppressAutoHyphens/>
              <w:overflowPunct w:val="0"/>
              <w:autoSpaceDE w:val="0"/>
              <w:snapToGrid w:val="0"/>
              <w:spacing w:after="0" w:line="100" w:lineRule="atLeast"/>
              <w:ind w:firstLine="567"/>
              <w:jc w:val="center"/>
              <w:textAlignment w:val="baseline"/>
              <w:rPr>
                <w:rFonts w:ascii="Times New Roman" w:eastAsia="Times New Roman" w:hAnsi="Times New Roman" w:cs="Times New Roman"/>
                <w:sz w:val="24"/>
                <w:szCs w:val="24"/>
                <w:lang w:eastAsia="ar-SA"/>
              </w:rPr>
            </w:pPr>
          </w:p>
        </w:tc>
        <w:tc>
          <w:tcPr>
            <w:tcW w:w="8150" w:type="dxa"/>
            <w:tcBorders>
              <w:top w:val="single" w:sz="4" w:space="0" w:color="000000"/>
              <w:left w:val="single" w:sz="4" w:space="0" w:color="000000"/>
              <w:bottom w:val="single" w:sz="4" w:space="0" w:color="000000"/>
              <w:right w:val="single" w:sz="4" w:space="0" w:color="000000"/>
            </w:tcBorders>
            <w:vAlign w:val="center"/>
            <w:hideMark/>
          </w:tcPr>
          <w:p w:rsidR="0045227A" w:rsidRPr="0045227A" w:rsidRDefault="0045227A" w:rsidP="0045227A">
            <w:pPr>
              <w:widowControl w:val="0"/>
              <w:suppressAutoHyphens/>
              <w:autoSpaceDE w:val="0"/>
              <w:snapToGrid w:val="0"/>
              <w:spacing w:after="0" w:line="100" w:lineRule="atLeast"/>
              <w:ind w:firstLine="720"/>
              <w:rPr>
                <w:rFonts w:ascii="Arial" w:eastAsia="Times New Roman" w:hAnsi="Arial" w:cs="Arial"/>
                <w:sz w:val="24"/>
                <w:szCs w:val="24"/>
                <w:lang w:eastAsia="ar-SA"/>
              </w:rPr>
            </w:pPr>
            <w:r w:rsidRPr="0045227A">
              <w:rPr>
                <w:rFonts w:ascii="Times New Roman" w:eastAsia="Times New Roman" w:hAnsi="Times New Roman" w:cs="Times New Roman"/>
                <w:b/>
                <w:caps/>
                <w:sz w:val="24"/>
                <w:szCs w:val="24"/>
                <w:lang w:eastAsia="ar-SA"/>
              </w:rPr>
              <w:t>Жилые зоны:</w:t>
            </w:r>
          </w:p>
        </w:tc>
      </w:tr>
      <w:tr w:rsidR="0045227A" w:rsidRPr="0045227A" w:rsidTr="00E0238A">
        <w:tc>
          <w:tcPr>
            <w:tcW w:w="1701" w:type="dxa"/>
            <w:tcBorders>
              <w:top w:val="single" w:sz="4" w:space="0" w:color="000000"/>
              <w:left w:val="single" w:sz="4" w:space="0" w:color="000000"/>
              <w:bottom w:val="single" w:sz="4" w:space="0" w:color="000000"/>
              <w:right w:val="nil"/>
            </w:tcBorders>
            <w:vAlign w:val="center"/>
            <w:hideMark/>
          </w:tcPr>
          <w:p w:rsidR="0045227A" w:rsidRPr="0045227A" w:rsidRDefault="0045227A" w:rsidP="0045227A">
            <w:pPr>
              <w:widowControl w:val="0"/>
              <w:suppressAutoHyphens/>
              <w:overflowPunct w:val="0"/>
              <w:autoSpaceDE w:val="0"/>
              <w:snapToGrid w:val="0"/>
              <w:spacing w:after="0" w:line="100" w:lineRule="atLeast"/>
              <w:jc w:val="center"/>
              <w:textAlignment w:val="baseline"/>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Ж – 1А</w:t>
            </w:r>
          </w:p>
        </w:tc>
        <w:tc>
          <w:tcPr>
            <w:tcW w:w="8150" w:type="dxa"/>
            <w:tcBorders>
              <w:top w:val="single" w:sz="4" w:space="0" w:color="000000"/>
              <w:left w:val="single" w:sz="4" w:space="0" w:color="000000"/>
              <w:bottom w:val="single" w:sz="4" w:space="0" w:color="000000"/>
              <w:right w:val="single" w:sz="4" w:space="0" w:color="000000"/>
            </w:tcBorders>
            <w:vAlign w:val="center"/>
            <w:hideMark/>
          </w:tcPr>
          <w:p w:rsidR="0045227A" w:rsidRPr="0045227A" w:rsidRDefault="0045227A" w:rsidP="0045227A">
            <w:pPr>
              <w:keepLines/>
              <w:widowControl w:val="0"/>
              <w:suppressAutoHyphens/>
              <w:overflowPunct w:val="0"/>
              <w:autoSpaceDE w:val="0"/>
              <w:snapToGrid w:val="0"/>
              <w:spacing w:after="0" w:line="200" w:lineRule="atLeast"/>
              <w:ind w:firstLine="720"/>
              <w:textAlignment w:val="baseline"/>
              <w:rPr>
                <w:rFonts w:ascii="Arial" w:eastAsia="Times New Roman" w:hAnsi="Arial" w:cs="Arial"/>
                <w:sz w:val="24"/>
                <w:szCs w:val="24"/>
                <w:lang w:eastAsia="ar-SA"/>
              </w:rPr>
            </w:pPr>
            <w:r w:rsidRPr="0045227A">
              <w:rPr>
                <w:rFonts w:ascii="Times New Roman" w:eastAsia="Times New Roman" w:hAnsi="Times New Roman" w:cs="Times New Roman"/>
                <w:b/>
                <w:sz w:val="24"/>
                <w:szCs w:val="24"/>
                <w:lang w:eastAsia="ar-SA"/>
              </w:rPr>
              <w:t>Зона застройки индивидуальными жилыми домами</w:t>
            </w:r>
            <w:r w:rsidRPr="0045227A">
              <w:rPr>
                <w:rFonts w:ascii="Times New Roman" w:eastAsia="Times New Roman" w:hAnsi="Times New Roman" w:cs="Times New Roman"/>
                <w:b/>
                <w:bCs/>
                <w:sz w:val="24"/>
                <w:szCs w:val="24"/>
                <w:lang w:eastAsia="ar-SA"/>
              </w:rPr>
              <w:t>;</w:t>
            </w:r>
          </w:p>
        </w:tc>
      </w:tr>
      <w:tr w:rsidR="0045227A" w:rsidRPr="0045227A" w:rsidTr="00E0238A">
        <w:tc>
          <w:tcPr>
            <w:tcW w:w="1701" w:type="dxa"/>
            <w:tcBorders>
              <w:top w:val="single" w:sz="4" w:space="0" w:color="000000"/>
              <w:left w:val="single" w:sz="4" w:space="0" w:color="000000"/>
              <w:bottom w:val="single" w:sz="4" w:space="0" w:color="000000"/>
              <w:right w:val="nil"/>
            </w:tcBorders>
            <w:vAlign w:val="center"/>
            <w:hideMark/>
          </w:tcPr>
          <w:p w:rsidR="0045227A" w:rsidRPr="0045227A" w:rsidRDefault="0045227A" w:rsidP="0045227A">
            <w:pPr>
              <w:widowControl w:val="0"/>
              <w:suppressAutoHyphens/>
              <w:overflowPunct w:val="0"/>
              <w:autoSpaceDE w:val="0"/>
              <w:snapToGrid w:val="0"/>
              <w:spacing w:after="0" w:line="100" w:lineRule="atLeast"/>
              <w:jc w:val="center"/>
              <w:textAlignment w:val="baseline"/>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Ж – 1Б</w:t>
            </w:r>
          </w:p>
        </w:tc>
        <w:tc>
          <w:tcPr>
            <w:tcW w:w="8150" w:type="dxa"/>
            <w:tcBorders>
              <w:top w:val="single" w:sz="4" w:space="0" w:color="000000"/>
              <w:left w:val="single" w:sz="4" w:space="0" w:color="000000"/>
              <w:bottom w:val="single" w:sz="4" w:space="0" w:color="000000"/>
              <w:right w:val="single" w:sz="4" w:space="0" w:color="000000"/>
            </w:tcBorders>
            <w:vAlign w:val="center"/>
            <w:hideMark/>
          </w:tcPr>
          <w:p w:rsidR="0045227A" w:rsidRPr="0045227A" w:rsidRDefault="0045227A" w:rsidP="0045227A">
            <w:pPr>
              <w:keepLines/>
              <w:widowControl w:val="0"/>
              <w:suppressAutoHyphens/>
              <w:overflowPunct w:val="0"/>
              <w:autoSpaceDE w:val="0"/>
              <w:snapToGrid w:val="0"/>
              <w:spacing w:after="0" w:line="200" w:lineRule="atLeast"/>
              <w:ind w:firstLine="720"/>
              <w:textAlignment w:val="baseline"/>
              <w:rPr>
                <w:rFonts w:ascii="Arial" w:eastAsia="Times New Roman" w:hAnsi="Arial" w:cs="Arial"/>
                <w:sz w:val="24"/>
                <w:szCs w:val="24"/>
                <w:lang w:eastAsia="ar-SA"/>
              </w:rPr>
            </w:pPr>
            <w:r w:rsidRPr="0045227A">
              <w:rPr>
                <w:rFonts w:ascii="Times New Roman" w:eastAsia="Times New Roman" w:hAnsi="Times New Roman" w:cs="Times New Roman"/>
                <w:b/>
                <w:sz w:val="24"/>
                <w:szCs w:val="24"/>
                <w:lang w:eastAsia="ar-SA"/>
              </w:rPr>
              <w:t>Зона застройки индивидуальными жилыми домами с содержанием домашнего скота  и птицы;</w:t>
            </w:r>
          </w:p>
        </w:tc>
      </w:tr>
      <w:tr w:rsidR="0045227A" w:rsidRPr="0045227A" w:rsidTr="00E0238A">
        <w:tc>
          <w:tcPr>
            <w:tcW w:w="1701" w:type="dxa"/>
            <w:tcBorders>
              <w:top w:val="single" w:sz="4" w:space="0" w:color="000000"/>
              <w:left w:val="single" w:sz="4" w:space="0" w:color="000000"/>
              <w:bottom w:val="single" w:sz="4" w:space="0" w:color="000000"/>
              <w:right w:val="nil"/>
            </w:tcBorders>
            <w:vAlign w:val="center"/>
            <w:hideMark/>
          </w:tcPr>
          <w:p w:rsidR="0045227A" w:rsidRPr="0045227A" w:rsidRDefault="0045227A" w:rsidP="0045227A">
            <w:pPr>
              <w:widowControl w:val="0"/>
              <w:suppressAutoHyphens/>
              <w:overflowPunct w:val="0"/>
              <w:autoSpaceDE w:val="0"/>
              <w:snapToGrid w:val="0"/>
              <w:spacing w:after="0" w:line="100" w:lineRule="atLeast"/>
              <w:jc w:val="center"/>
              <w:textAlignment w:val="baseline"/>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Ж – 2 (МЗ)</w:t>
            </w:r>
          </w:p>
        </w:tc>
        <w:tc>
          <w:tcPr>
            <w:tcW w:w="8150" w:type="dxa"/>
            <w:tcBorders>
              <w:top w:val="single" w:sz="4" w:space="0" w:color="000000"/>
              <w:left w:val="single" w:sz="4" w:space="0" w:color="000000"/>
              <w:bottom w:val="single" w:sz="4" w:space="0" w:color="000000"/>
              <w:right w:val="single" w:sz="4" w:space="0" w:color="000000"/>
            </w:tcBorders>
            <w:vAlign w:val="center"/>
            <w:hideMark/>
          </w:tcPr>
          <w:p w:rsidR="0045227A" w:rsidRPr="0045227A" w:rsidRDefault="0045227A" w:rsidP="0045227A">
            <w:pPr>
              <w:keepLines/>
              <w:widowControl w:val="0"/>
              <w:suppressAutoHyphens/>
              <w:overflowPunct w:val="0"/>
              <w:autoSpaceDE w:val="0"/>
              <w:snapToGrid w:val="0"/>
              <w:spacing w:after="0" w:line="200" w:lineRule="atLeast"/>
              <w:ind w:firstLine="720"/>
              <w:textAlignment w:val="baseline"/>
              <w:rPr>
                <w:rFonts w:ascii="Arial" w:eastAsia="Times New Roman" w:hAnsi="Arial" w:cs="Arial"/>
                <w:sz w:val="24"/>
                <w:szCs w:val="24"/>
                <w:lang w:eastAsia="ar-SA"/>
              </w:rPr>
            </w:pPr>
            <w:r w:rsidRPr="0045227A">
              <w:rPr>
                <w:rFonts w:ascii="Times New Roman" w:eastAsia="Times New Roman" w:hAnsi="Times New Roman" w:cs="Times New Roman"/>
                <w:b/>
                <w:sz w:val="24"/>
                <w:szCs w:val="24"/>
                <w:lang w:eastAsia="ar-SA"/>
              </w:rPr>
              <w:t>Зона застройки</w:t>
            </w:r>
            <w:r w:rsidRPr="0045227A">
              <w:rPr>
                <w:rFonts w:ascii="Times New Roman" w:eastAsia="Times New Roman" w:hAnsi="Times New Roman" w:cs="Times New Roman"/>
                <w:b/>
                <w:bCs/>
                <w:sz w:val="24"/>
                <w:szCs w:val="24"/>
                <w:lang w:eastAsia="ar-SA"/>
              </w:rPr>
              <w:t xml:space="preserve"> малоэтажными жилыми домами;</w:t>
            </w:r>
          </w:p>
        </w:tc>
      </w:tr>
      <w:tr w:rsidR="0045227A" w:rsidRPr="0045227A" w:rsidTr="00E0238A">
        <w:tc>
          <w:tcPr>
            <w:tcW w:w="1701" w:type="dxa"/>
            <w:tcBorders>
              <w:top w:val="single" w:sz="4" w:space="0" w:color="000000"/>
              <w:left w:val="single" w:sz="4" w:space="0" w:color="000000"/>
              <w:bottom w:val="single" w:sz="4" w:space="0" w:color="000000"/>
              <w:right w:val="nil"/>
            </w:tcBorders>
            <w:vAlign w:val="center"/>
            <w:hideMark/>
          </w:tcPr>
          <w:p w:rsidR="0045227A" w:rsidRPr="0045227A" w:rsidRDefault="0045227A" w:rsidP="0045227A">
            <w:pPr>
              <w:widowControl w:val="0"/>
              <w:suppressAutoHyphens/>
              <w:overflowPunct w:val="0"/>
              <w:autoSpaceDE w:val="0"/>
              <w:snapToGrid w:val="0"/>
              <w:spacing w:after="0" w:line="100" w:lineRule="atLeast"/>
              <w:jc w:val="center"/>
              <w:textAlignment w:val="baseline"/>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Ж – 3 (СЗ)</w:t>
            </w:r>
          </w:p>
        </w:tc>
        <w:tc>
          <w:tcPr>
            <w:tcW w:w="8150" w:type="dxa"/>
            <w:tcBorders>
              <w:top w:val="single" w:sz="4" w:space="0" w:color="000000"/>
              <w:left w:val="single" w:sz="4" w:space="0" w:color="000000"/>
              <w:bottom w:val="single" w:sz="4" w:space="0" w:color="000000"/>
              <w:right w:val="single" w:sz="4" w:space="0" w:color="000000"/>
            </w:tcBorders>
            <w:vAlign w:val="center"/>
            <w:hideMark/>
          </w:tcPr>
          <w:p w:rsidR="0045227A" w:rsidRPr="0045227A" w:rsidRDefault="0045227A" w:rsidP="0045227A">
            <w:pPr>
              <w:keepLines/>
              <w:widowControl w:val="0"/>
              <w:suppressAutoHyphens/>
              <w:overflowPunct w:val="0"/>
              <w:autoSpaceDE w:val="0"/>
              <w:snapToGrid w:val="0"/>
              <w:spacing w:after="0" w:line="200" w:lineRule="atLeast"/>
              <w:ind w:firstLine="720"/>
              <w:textAlignment w:val="baseline"/>
              <w:rPr>
                <w:rFonts w:ascii="Arial" w:eastAsia="Times New Roman" w:hAnsi="Arial" w:cs="Arial"/>
                <w:sz w:val="24"/>
                <w:szCs w:val="24"/>
                <w:lang w:eastAsia="ar-SA"/>
              </w:rPr>
            </w:pPr>
            <w:r w:rsidRPr="0045227A">
              <w:rPr>
                <w:rFonts w:ascii="Times New Roman" w:eastAsia="Times New Roman" w:hAnsi="Times New Roman" w:cs="Times New Roman"/>
                <w:b/>
                <w:sz w:val="24"/>
                <w:szCs w:val="24"/>
                <w:lang w:eastAsia="ar-SA"/>
              </w:rPr>
              <w:t>Зона застройки</w:t>
            </w:r>
            <w:r w:rsidRPr="0045227A">
              <w:rPr>
                <w:rFonts w:ascii="Times New Roman" w:eastAsia="Times New Roman" w:hAnsi="Times New Roman" w:cs="Times New Roman"/>
                <w:b/>
                <w:bCs/>
                <w:sz w:val="24"/>
                <w:szCs w:val="24"/>
                <w:lang w:eastAsia="ar-SA"/>
              </w:rPr>
              <w:t xml:space="preserve"> среднеэтажными жилыми домами;</w:t>
            </w:r>
          </w:p>
        </w:tc>
      </w:tr>
      <w:tr w:rsidR="0045227A" w:rsidRPr="0045227A" w:rsidTr="00E0238A">
        <w:tc>
          <w:tcPr>
            <w:tcW w:w="1701" w:type="dxa"/>
            <w:tcBorders>
              <w:top w:val="single" w:sz="4" w:space="0" w:color="000000"/>
              <w:left w:val="single" w:sz="4" w:space="0" w:color="000000"/>
              <w:bottom w:val="single" w:sz="4" w:space="0" w:color="000000"/>
              <w:right w:val="nil"/>
            </w:tcBorders>
            <w:vAlign w:val="center"/>
            <w:hideMark/>
          </w:tcPr>
          <w:p w:rsidR="0045227A" w:rsidRPr="0045227A" w:rsidRDefault="0045227A" w:rsidP="0045227A">
            <w:pPr>
              <w:widowControl w:val="0"/>
              <w:suppressAutoHyphens/>
              <w:overflowPunct w:val="0"/>
              <w:autoSpaceDE w:val="0"/>
              <w:snapToGrid w:val="0"/>
              <w:spacing w:after="0" w:line="100" w:lineRule="atLeast"/>
              <w:jc w:val="center"/>
              <w:textAlignment w:val="baseline"/>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Ж-4 (КСТ)</w:t>
            </w:r>
          </w:p>
        </w:tc>
        <w:tc>
          <w:tcPr>
            <w:tcW w:w="8150" w:type="dxa"/>
            <w:tcBorders>
              <w:top w:val="single" w:sz="4" w:space="0" w:color="000000"/>
              <w:left w:val="single" w:sz="4" w:space="0" w:color="000000"/>
              <w:bottom w:val="single" w:sz="4" w:space="0" w:color="000000"/>
              <w:right w:val="single" w:sz="4" w:space="0" w:color="000000"/>
            </w:tcBorders>
            <w:hideMark/>
          </w:tcPr>
          <w:p w:rsidR="0045227A" w:rsidRPr="0045227A" w:rsidRDefault="0045227A" w:rsidP="0045227A">
            <w:pPr>
              <w:keepLines/>
              <w:widowControl w:val="0"/>
              <w:suppressAutoHyphens/>
              <w:overflowPunct w:val="0"/>
              <w:autoSpaceDE w:val="0"/>
              <w:snapToGrid w:val="0"/>
              <w:spacing w:after="0" w:line="200" w:lineRule="atLeast"/>
              <w:ind w:firstLine="720"/>
              <w:textAlignment w:val="baseline"/>
              <w:rPr>
                <w:rFonts w:ascii="Arial" w:eastAsia="Times New Roman" w:hAnsi="Arial" w:cs="Arial"/>
                <w:sz w:val="24"/>
                <w:szCs w:val="24"/>
                <w:lang w:eastAsia="ar-SA"/>
              </w:rPr>
            </w:pPr>
            <w:r w:rsidRPr="0045227A">
              <w:rPr>
                <w:rFonts w:ascii="Times New Roman" w:eastAsia="Times New Roman" w:hAnsi="Times New Roman" w:cs="Times New Roman"/>
                <w:b/>
                <w:sz w:val="24"/>
                <w:szCs w:val="24"/>
                <w:lang w:eastAsia="ar-SA"/>
              </w:rPr>
              <w:t>Зона садоводства и дачного хозяйства</w:t>
            </w:r>
            <w:r w:rsidRPr="0045227A">
              <w:rPr>
                <w:rFonts w:ascii="Times New Roman" w:eastAsia="Times New Roman" w:hAnsi="Times New Roman" w:cs="Times New Roman"/>
                <w:b/>
                <w:bCs/>
                <w:sz w:val="24"/>
                <w:szCs w:val="24"/>
                <w:lang w:eastAsia="ar-SA"/>
              </w:rPr>
              <w:t>;</w:t>
            </w:r>
          </w:p>
        </w:tc>
      </w:tr>
      <w:tr w:rsidR="0045227A" w:rsidRPr="0045227A" w:rsidTr="00E0238A">
        <w:tc>
          <w:tcPr>
            <w:tcW w:w="1701" w:type="dxa"/>
            <w:tcBorders>
              <w:top w:val="single" w:sz="4" w:space="0" w:color="000000"/>
              <w:left w:val="single" w:sz="4" w:space="0" w:color="000000"/>
              <w:bottom w:val="single" w:sz="4" w:space="0" w:color="000000"/>
              <w:right w:val="nil"/>
            </w:tcBorders>
            <w:vAlign w:val="center"/>
            <w:hideMark/>
          </w:tcPr>
          <w:p w:rsidR="0045227A" w:rsidRPr="0045227A" w:rsidRDefault="0045227A" w:rsidP="0045227A">
            <w:pPr>
              <w:widowControl w:val="0"/>
              <w:suppressAutoHyphens/>
              <w:overflowPunct w:val="0"/>
              <w:autoSpaceDE w:val="0"/>
              <w:snapToGrid w:val="0"/>
              <w:spacing w:after="0" w:line="100" w:lineRule="atLeast"/>
              <w:jc w:val="center"/>
              <w:textAlignment w:val="baseline"/>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Ж – Р</w:t>
            </w:r>
          </w:p>
        </w:tc>
        <w:tc>
          <w:tcPr>
            <w:tcW w:w="8150" w:type="dxa"/>
            <w:tcBorders>
              <w:top w:val="single" w:sz="4" w:space="0" w:color="000000"/>
              <w:left w:val="single" w:sz="4" w:space="0" w:color="000000"/>
              <w:bottom w:val="single" w:sz="4" w:space="0" w:color="000000"/>
              <w:right w:val="single" w:sz="4" w:space="0" w:color="000000"/>
            </w:tcBorders>
            <w:vAlign w:val="center"/>
            <w:hideMark/>
          </w:tcPr>
          <w:p w:rsidR="0045227A" w:rsidRPr="0045227A" w:rsidRDefault="0045227A" w:rsidP="0045227A">
            <w:pPr>
              <w:widowControl w:val="0"/>
              <w:suppressAutoHyphens/>
              <w:overflowPunct w:val="0"/>
              <w:autoSpaceDE w:val="0"/>
              <w:snapToGrid w:val="0"/>
              <w:spacing w:after="0" w:line="100" w:lineRule="atLeast"/>
              <w:ind w:firstLine="720"/>
              <w:textAlignment w:val="baseline"/>
              <w:rPr>
                <w:rFonts w:ascii="Arial" w:eastAsia="Times New Roman" w:hAnsi="Arial" w:cs="Arial"/>
                <w:sz w:val="24"/>
                <w:szCs w:val="24"/>
                <w:lang w:eastAsia="ar-SA"/>
              </w:rPr>
            </w:pPr>
            <w:r w:rsidRPr="0045227A">
              <w:rPr>
                <w:rFonts w:ascii="Times New Roman" w:eastAsia="Times New Roman" w:hAnsi="Times New Roman" w:cs="Times New Roman"/>
                <w:b/>
                <w:sz w:val="24"/>
                <w:szCs w:val="24"/>
                <w:lang w:eastAsia="ar-SA"/>
              </w:rPr>
              <w:t>Зона развития застройки</w:t>
            </w:r>
            <w:r w:rsidRPr="0045227A">
              <w:rPr>
                <w:rFonts w:ascii="Times New Roman" w:eastAsia="Times New Roman" w:hAnsi="Times New Roman" w:cs="Times New Roman"/>
                <w:b/>
                <w:bCs/>
                <w:sz w:val="24"/>
                <w:szCs w:val="24"/>
                <w:lang w:eastAsia="ar-SA"/>
              </w:rPr>
              <w:t xml:space="preserve"> жилыми домами.</w:t>
            </w:r>
          </w:p>
        </w:tc>
      </w:tr>
      <w:tr w:rsidR="0045227A" w:rsidRPr="0045227A" w:rsidTr="00E0238A">
        <w:tc>
          <w:tcPr>
            <w:tcW w:w="1701" w:type="dxa"/>
            <w:tcBorders>
              <w:top w:val="single" w:sz="4" w:space="0" w:color="000000"/>
              <w:left w:val="single" w:sz="4" w:space="0" w:color="000000"/>
              <w:bottom w:val="single" w:sz="4" w:space="0" w:color="000000"/>
              <w:right w:val="nil"/>
            </w:tcBorders>
            <w:vAlign w:val="center"/>
          </w:tcPr>
          <w:p w:rsidR="0045227A" w:rsidRPr="0045227A" w:rsidRDefault="0045227A" w:rsidP="0045227A">
            <w:pPr>
              <w:widowControl w:val="0"/>
              <w:suppressAutoHyphens/>
              <w:overflowPunct w:val="0"/>
              <w:autoSpaceDE w:val="0"/>
              <w:snapToGrid w:val="0"/>
              <w:spacing w:after="0" w:line="100" w:lineRule="atLeast"/>
              <w:ind w:firstLine="567"/>
              <w:jc w:val="center"/>
              <w:textAlignment w:val="baseline"/>
              <w:rPr>
                <w:rFonts w:ascii="Times New Roman" w:eastAsia="Times New Roman" w:hAnsi="Times New Roman" w:cs="Times New Roman"/>
                <w:caps/>
                <w:sz w:val="24"/>
                <w:szCs w:val="24"/>
                <w:lang w:eastAsia="ar-SA"/>
              </w:rPr>
            </w:pPr>
          </w:p>
        </w:tc>
        <w:tc>
          <w:tcPr>
            <w:tcW w:w="8150" w:type="dxa"/>
            <w:tcBorders>
              <w:top w:val="single" w:sz="4" w:space="0" w:color="000000"/>
              <w:left w:val="single" w:sz="4" w:space="0" w:color="000000"/>
              <w:bottom w:val="single" w:sz="4" w:space="0" w:color="000000"/>
              <w:right w:val="single" w:sz="4" w:space="0" w:color="000000"/>
            </w:tcBorders>
          </w:tcPr>
          <w:p w:rsidR="0045227A" w:rsidRPr="0045227A" w:rsidRDefault="0045227A" w:rsidP="0045227A">
            <w:pPr>
              <w:widowControl w:val="0"/>
              <w:suppressAutoHyphens/>
              <w:overflowPunct w:val="0"/>
              <w:autoSpaceDE w:val="0"/>
              <w:snapToGrid w:val="0"/>
              <w:spacing w:after="0" w:line="100" w:lineRule="atLeast"/>
              <w:ind w:firstLine="567"/>
              <w:textAlignment w:val="baseline"/>
              <w:rPr>
                <w:rFonts w:ascii="Times New Roman" w:eastAsia="Times New Roman" w:hAnsi="Times New Roman" w:cs="Times New Roman"/>
                <w:sz w:val="24"/>
                <w:szCs w:val="24"/>
                <w:lang w:eastAsia="ar-SA"/>
              </w:rPr>
            </w:pPr>
          </w:p>
        </w:tc>
      </w:tr>
      <w:tr w:rsidR="0045227A" w:rsidRPr="0045227A" w:rsidTr="00E0238A">
        <w:tc>
          <w:tcPr>
            <w:tcW w:w="1701" w:type="dxa"/>
            <w:tcBorders>
              <w:top w:val="single" w:sz="4" w:space="0" w:color="000000"/>
              <w:left w:val="single" w:sz="4" w:space="0" w:color="000000"/>
              <w:bottom w:val="single" w:sz="4" w:space="0" w:color="000000"/>
              <w:right w:val="nil"/>
            </w:tcBorders>
            <w:vAlign w:val="center"/>
          </w:tcPr>
          <w:p w:rsidR="0045227A" w:rsidRPr="0045227A" w:rsidRDefault="0045227A" w:rsidP="0045227A">
            <w:pPr>
              <w:widowControl w:val="0"/>
              <w:suppressAutoHyphens/>
              <w:overflowPunct w:val="0"/>
              <w:autoSpaceDE w:val="0"/>
              <w:snapToGrid w:val="0"/>
              <w:spacing w:after="0" w:line="100" w:lineRule="atLeast"/>
              <w:ind w:firstLine="720"/>
              <w:jc w:val="center"/>
              <w:textAlignment w:val="baseline"/>
              <w:rPr>
                <w:rFonts w:ascii="Times New Roman" w:eastAsia="Times New Roman" w:hAnsi="Times New Roman" w:cs="Times New Roman"/>
                <w:caps/>
                <w:sz w:val="24"/>
                <w:szCs w:val="24"/>
                <w:lang w:eastAsia="ar-SA"/>
              </w:rPr>
            </w:pPr>
          </w:p>
        </w:tc>
        <w:tc>
          <w:tcPr>
            <w:tcW w:w="8150" w:type="dxa"/>
            <w:tcBorders>
              <w:top w:val="single" w:sz="4" w:space="0" w:color="000000"/>
              <w:left w:val="single" w:sz="4" w:space="0" w:color="000000"/>
              <w:bottom w:val="single" w:sz="4" w:space="0" w:color="000000"/>
              <w:right w:val="single" w:sz="4" w:space="0" w:color="000000"/>
            </w:tcBorders>
            <w:hideMark/>
          </w:tcPr>
          <w:p w:rsidR="0045227A" w:rsidRPr="0045227A" w:rsidRDefault="0045227A" w:rsidP="0045227A">
            <w:pPr>
              <w:widowControl w:val="0"/>
              <w:suppressAutoHyphens/>
              <w:overflowPunct w:val="0"/>
              <w:autoSpaceDE w:val="0"/>
              <w:snapToGrid w:val="0"/>
              <w:spacing w:after="0" w:line="100" w:lineRule="atLeast"/>
              <w:ind w:firstLine="567"/>
              <w:textAlignment w:val="baseline"/>
              <w:rPr>
                <w:rFonts w:ascii="Arial" w:eastAsia="Times New Roman" w:hAnsi="Arial" w:cs="Arial"/>
                <w:sz w:val="24"/>
                <w:szCs w:val="24"/>
                <w:lang w:eastAsia="ar-SA"/>
              </w:rPr>
            </w:pPr>
            <w:r w:rsidRPr="0045227A">
              <w:rPr>
                <w:rFonts w:ascii="Times New Roman" w:eastAsia="Times New Roman" w:hAnsi="Times New Roman" w:cs="Times New Roman"/>
                <w:b/>
                <w:caps/>
                <w:sz w:val="24"/>
                <w:szCs w:val="24"/>
                <w:lang w:eastAsia="ar-SA"/>
              </w:rPr>
              <w:t>ОБЩЕСТВЕННО - ДЕЛОВЫЕ ЗОНЫ:</w:t>
            </w:r>
          </w:p>
        </w:tc>
      </w:tr>
      <w:tr w:rsidR="0045227A" w:rsidRPr="0045227A" w:rsidTr="00E0238A">
        <w:tc>
          <w:tcPr>
            <w:tcW w:w="1701" w:type="dxa"/>
            <w:tcBorders>
              <w:top w:val="single" w:sz="4" w:space="0" w:color="000000"/>
              <w:left w:val="single" w:sz="4" w:space="0" w:color="000000"/>
              <w:bottom w:val="single" w:sz="4" w:space="0" w:color="000000"/>
              <w:right w:val="nil"/>
            </w:tcBorders>
            <w:vAlign w:val="center"/>
            <w:hideMark/>
          </w:tcPr>
          <w:p w:rsidR="0045227A" w:rsidRPr="0045227A" w:rsidRDefault="0045227A" w:rsidP="0045227A">
            <w:pPr>
              <w:widowControl w:val="0"/>
              <w:suppressAutoHyphens/>
              <w:overflowPunct w:val="0"/>
              <w:autoSpaceDE w:val="0"/>
              <w:snapToGrid w:val="0"/>
              <w:spacing w:after="0" w:line="100" w:lineRule="atLeast"/>
              <w:jc w:val="center"/>
              <w:textAlignment w:val="baseline"/>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ОД-1</w:t>
            </w:r>
          </w:p>
        </w:tc>
        <w:tc>
          <w:tcPr>
            <w:tcW w:w="8150" w:type="dxa"/>
            <w:tcBorders>
              <w:top w:val="single" w:sz="4" w:space="0" w:color="000000"/>
              <w:left w:val="single" w:sz="4" w:space="0" w:color="000000"/>
              <w:bottom w:val="single" w:sz="4" w:space="0" w:color="000000"/>
              <w:right w:val="single" w:sz="4" w:space="0" w:color="000000"/>
            </w:tcBorders>
            <w:vAlign w:val="center"/>
            <w:hideMark/>
          </w:tcPr>
          <w:p w:rsidR="0045227A" w:rsidRPr="0045227A" w:rsidRDefault="0045227A" w:rsidP="0045227A">
            <w:pPr>
              <w:widowControl w:val="0"/>
              <w:suppressAutoHyphens/>
              <w:overflowPunct w:val="0"/>
              <w:autoSpaceDE w:val="0"/>
              <w:snapToGrid w:val="0"/>
              <w:spacing w:after="0" w:line="100" w:lineRule="atLeast"/>
              <w:ind w:firstLine="720"/>
              <w:textAlignment w:val="baseline"/>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Центральная зона делового, общественного и коммерческого</w:t>
            </w:r>
          </w:p>
          <w:p w:rsidR="0045227A" w:rsidRPr="0045227A" w:rsidRDefault="0045227A" w:rsidP="0045227A">
            <w:pPr>
              <w:widowControl w:val="0"/>
              <w:suppressAutoHyphens/>
              <w:overflowPunct w:val="0"/>
              <w:autoSpaceDE w:val="0"/>
              <w:snapToGrid w:val="0"/>
              <w:spacing w:after="0" w:line="100" w:lineRule="atLeast"/>
              <w:ind w:firstLine="720"/>
              <w:textAlignment w:val="baseline"/>
              <w:rPr>
                <w:rFonts w:ascii="Arial" w:eastAsia="Times New Roman" w:hAnsi="Arial" w:cs="Arial"/>
                <w:sz w:val="24"/>
                <w:szCs w:val="24"/>
                <w:lang w:eastAsia="ar-SA"/>
              </w:rPr>
            </w:pPr>
            <w:r w:rsidRPr="0045227A">
              <w:rPr>
                <w:rFonts w:ascii="Times New Roman" w:eastAsia="Times New Roman" w:hAnsi="Times New Roman" w:cs="Times New Roman"/>
                <w:b/>
                <w:sz w:val="24"/>
                <w:szCs w:val="24"/>
                <w:lang w:eastAsia="ar-SA"/>
              </w:rPr>
              <w:t>назначения;</w:t>
            </w:r>
          </w:p>
        </w:tc>
      </w:tr>
      <w:tr w:rsidR="0045227A" w:rsidRPr="0045227A" w:rsidTr="00E0238A">
        <w:tc>
          <w:tcPr>
            <w:tcW w:w="1701" w:type="dxa"/>
            <w:tcBorders>
              <w:top w:val="single" w:sz="4" w:space="0" w:color="000000"/>
              <w:left w:val="single" w:sz="4" w:space="0" w:color="000000"/>
              <w:bottom w:val="single" w:sz="4" w:space="0" w:color="000000"/>
              <w:right w:val="nil"/>
            </w:tcBorders>
            <w:vAlign w:val="center"/>
            <w:hideMark/>
          </w:tcPr>
          <w:p w:rsidR="0045227A" w:rsidRPr="0045227A" w:rsidRDefault="0045227A" w:rsidP="0045227A">
            <w:pPr>
              <w:widowControl w:val="0"/>
              <w:suppressAutoHyphens/>
              <w:overflowPunct w:val="0"/>
              <w:autoSpaceDE w:val="0"/>
              <w:snapToGrid w:val="0"/>
              <w:spacing w:after="0" w:line="100" w:lineRule="atLeast"/>
              <w:jc w:val="center"/>
              <w:textAlignment w:val="baseline"/>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ОД-2</w:t>
            </w:r>
          </w:p>
        </w:tc>
        <w:tc>
          <w:tcPr>
            <w:tcW w:w="8150" w:type="dxa"/>
            <w:tcBorders>
              <w:top w:val="single" w:sz="4" w:space="0" w:color="000000"/>
              <w:left w:val="single" w:sz="4" w:space="0" w:color="000000"/>
              <w:bottom w:val="single" w:sz="4" w:space="0" w:color="000000"/>
              <w:right w:val="single" w:sz="4" w:space="0" w:color="000000"/>
            </w:tcBorders>
            <w:vAlign w:val="center"/>
            <w:hideMark/>
          </w:tcPr>
          <w:p w:rsidR="0045227A" w:rsidRPr="0045227A" w:rsidRDefault="0045227A" w:rsidP="0045227A">
            <w:pPr>
              <w:widowControl w:val="0"/>
              <w:suppressAutoHyphens/>
              <w:overflowPunct w:val="0"/>
              <w:autoSpaceDE w:val="0"/>
              <w:snapToGrid w:val="0"/>
              <w:spacing w:after="0" w:line="100" w:lineRule="atLeast"/>
              <w:ind w:firstLine="720"/>
              <w:textAlignment w:val="baseline"/>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Зона делового, общественного и коммерческого назначения</w:t>
            </w:r>
          </w:p>
          <w:p w:rsidR="0045227A" w:rsidRPr="0045227A" w:rsidRDefault="0045227A" w:rsidP="0045227A">
            <w:pPr>
              <w:widowControl w:val="0"/>
              <w:suppressAutoHyphens/>
              <w:overflowPunct w:val="0"/>
              <w:autoSpaceDE w:val="0"/>
              <w:snapToGrid w:val="0"/>
              <w:spacing w:after="0" w:line="100" w:lineRule="atLeast"/>
              <w:ind w:firstLine="720"/>
              <w:textAlignment w:val="baseline"/>
              <w:rPr>
                <w:rFonts w:ascii="Arial" w:eastAsia="Times New Roman" w:hAnsi="Arial" w:cs="Arial"/>
                <w:sz w:val="24"/>
                <w:szCs w:val="24"/>
                <w:lang w:eastAsia="ar-SA"/>
              </w:rPr>
            </w:pPr>
            <w:r w:rsidRPr="0045227A">
              <w:rPr>
                <w:rFonts w:ascii="Times New Roman" w:eastAsia="Times New Roman" w:hAnsi="Times New Roman" w:cs="Times New Roman"/>
                <w:b/>
                <w:sz w:val="24"/>
                <w:szCs w:val="24"/>
                <w:lang w:eastAsia="ar-SA"/>
              </w:rPr>
              <w:t>местного значения;</w:t>
            </w:r>
          </w:p>
        </w:tc>
      </w:tr>
      <w:tr w:rsidR="0045227A" w:rsidRPr="0045227A" w:rsidTr="00E0238A">
        <w:tc>
          <w:tcPr>
            <w:tcW w:w="1701" w:type="dxa"/>
            <w:tcBorders>
              <w:top w:val="single" w:sz="4" w:space="0" w:color="000000"/>
              <w:left w:val="single" w:sz="4" w:space="0" w:color="000000"/>
              <w:bottom w:val="single" w:sz="4" w:space="0" w:color="000000"/>
              <w:right w:val="nil"/>
            </w:tcBorders>
            <w:vAlign w:val="center"/>
            <w:hideMark/>
          </w:tcPr>
          <w:p w:rsidR="0045227A" w:rsidRPr="0045227A" w:rsidRDefault="0045227A" w:rsidP="0045227A">
            <w:pPr>
              <w:widowControl w:val="0"/>
              <w:suppressAutoHyphens/>
              <w:overflowPunct w:val="0"/>
              <w:autoSpaceDE w:val="0"/>
              <w:snapToGrid w:val="0"/>
              <w:spacing w:after="0" w:line="100" w:lineRule="atLeast"/>
              <w:jc w:val="center"/>
              <w:textAlignment w:val="baseline"/>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ОД-3</w:t>
            </w:r>
          </w:p>
        </w:tc>
        <w:tc>
          <w:tcPr>
            <w:tcW w:w="8150" w:type="dxa"/>
            <w:tcBorders>
              <w:top w:val="single" w:sz="4" w:space="0" w:color="000000"/>
              <w:left w:val="single" w:sz="4" w:space="0" w:color="000000"/>
              <w:bottom w:val="single" w:sz="4" w:space="0" w:color="000000"/>
              <w:right w:val="single" w:sz="4" w:space="0" w:color="000000"/>
            </w:tcBorders>
            <w:vAlign w:val="center"/>
            <w:hideMark/>
          </w:tcPr>
          <w:p w:rsidR="0045227A" w:rsidRPr="0045227A" w:rsidRDefault="0045227A" w:rsidP="0045227A">
            <w:pPr>
              <w:keepLines/>
              <w:widowControl w:val="0"/>
              <w:suppressAutoHyphens/>
              <w:overflowPunct w:val="0"/>
              <w:autoSpaceDE w:val="0"/>
              <w:snapToGrid w:val="0"/>
              <w:spacing w:after="0" w:line="200" w:lineRule="atLeast"/>
              <w:ind w:firstLine="720"/>
              <w:textAlignment w:val="baseline"/>
              <w:rPr>
                <w:rFonts w:ascii="Arial" w:eastAsia="Times New Roman" w:hAnsi="Arial" w:cs="Arial"/>
                <w:sz w:val="24"/>
                <w:szCs w:val="24"/>
                <w:lang w:eastAsia="ar-SA"/>
              </w:rPr>
            </w:pPr>
            <w:r w:rsidRPr="0045227A">
              <w:rPr>
                <w:rFonts w:ascii="Times New Roman" w:eastAsia="Times New Roman" w:hAnsi="Times New Roman" w:cs="Times New Roman"/>
                <w:b/>
                <w:sz w:val="24"/>
                <w:szCs w:val="24"/>
                <w:lang w:eastAsia="ar-SA"/>
              </w:rPr>
              <w:t>Зона объектов образования и учебных комплексов;</w:t>
            </w:r>
          </w:p>
        </w:tc>
      </w:tr>
      <w:tr w:rsidR="0045227A" w:rsidRPr="0045227A" w:rsidTr="00E0238A">
        <w:tc>
          <w:tcPr>
            <w:tcW w:w="1701" w:type="dxa"/>
            <w:tcBorders>
              <w:top w:val="nil"/>
              <w:left w:val="single" w:sz="4" w:space="0" w:color="000000"/>
              <w:bottom w:val="single" w:sz="4" w:space="0" w:color="000000"/>
              <w:right w:val="nil"/>
            </w:tcBorders>
            <w:vAlign w:val="center"/>
            <w:hideMark/>
          </w:tcPr>
          <w:p w:rsidR="0045227A" w:rsidRPr="0045227A" w:rsidRDefault="0045227A" w:rsidP="0045227A">
            <w:pPr>
              <w:widowControl w:val="0"/>
              <w:suppressAutoHyphens/>
              <w:overflowPunct w:val="0"/>
              <w:autoSpaceDE w:val="0"/>
              <w:snapToGrid w:val="0"/>
              <w:spacing w:after="0" w:line="100" w:lineRule="atLeast"/>
              <w:jc w:val="center"/>
              <w:textAlignment w:val="baseline"/>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ОД-4</w:t>
            </w:r>
          </w:p>
        </w:tc>
        <w:tc>
          <w:tcPr>
            <w:tcW w:w="8150" w:type="dxa"/>
            <w:tcBorders>
              <w:top w:val="nil"/>
              <w:left w:val="single" w:sz="4" w:space="0" w:color="000000"/>
              <w:bottom w:val="single" w:sz="4" w:space="0" w:color="000000"/>
              <w:right w:val="single" w:sz="4" w:space="0" w:color="000000"/>
            </w:tcBorders>
            <w:vAlign w:val="center"/>
            <w:hideMark/>
          </w:tcPr>
          <w:p w:rsidR="0045227A" w:rsidRPr="0045227A" w:rsidRDefault="0045227A" w:rsidP="0045227A">
            <w:pPr>
              <w:keepLines/>
              <w:widowControl w:val="0"/>
              <w:suppressAutoHyphens/>
              <w:overflowPunct w:val="0"/>
              <w:autoSpaceDE w:val="0"/>
              <w:snapToGrid w:val="0"/>
              <w:spacing w:after="0" w:line="200" w:lineRule="atLeast"/>
              <w:ind w:firstLine="720"/>
              <w:textAlignment w:val="baseline"/>
              <w:rPr>
                <w:rFonts w:ascii="Arial" w:eastAsia="Times New Roman" w:hAnsi="Arial" w:cs="Arial"/>
                <w:sz w:val="24"/>
                <w:szCs w:val="24"/>
                <w:lang w:eastAsia="ar-SA"/>
              </w:rPr>
            </w:pPr>
            <w:r w:rsidRPr="0045227A">
              <w:rPr>
                <w:rFonts w:ascii="Times New Roman" w:eastAsia="Times New Roman" w:hAnsi="Times New Roman" w:cs="Times New Roman"/>
                <w:b/>
                <w:sz w:val="24"/>
                <w:szCs w:val="24"/>
                <w:lang w:eastAsia="ar-SA"/>
              </w:rPr>
              <w:t>Зона объектов здравоохранения;</w:t>
            </w:r>
          </w:p>
        </w:tc>
      </w:tr>
      <w:tr w:rsidR="0045227A" w:rsidRPr="0045227A" w:rsidTr="00E0238A">
        <w:trPr>
          <w:cantSplit/>
        </w:trPr>
        <w:tc>
          <w:tcPr>
            <w:tcW w:w="1701" w:type="dxa"/>
            <w:tcBorders>
              <w:top w:val="single" w:sz="4" w:space="0" w:color="000000"/>
              <w:left w:val="single" w:sz="4" w:space="0" w:color="000000"/>
              <w:bottom w:val="single" w:sz="4" w:space="0" w:color="000000"/>
              <w:right w:val="nil"/>
            </w:tcBorders>
            <w:vAlign w:val="center"/>
            <w:hideMark/>
          </w:tcPr>
          <w:p w:rsidR="0045227A" w:rsidRPr="0045227A" w:rsidRDefault="0045227A" w:rsidP="0045227A">
            <w:pPr>
              <w:widowControl w:val="0"/>
              <w:suppressAutoHyphens/>
              <w:overflowPunct w:val="0"/>
              <w:autoSpaceDE w:val="0"/>
              <w:snapToGrid w:val="0"/>
              <w:spacing w:after="0" w:line="100" w:lineRule="atLeast"/>
              <w:jc w:val="center"/>
              <w:textAlignment w:val="baseline"/>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bCs/>
                <w:sz w:val="24"/>
                <w:szCs w:val="24"/>
                <w:lang w:eastAsia="ar-SA"/>
              </w:rPr>
              <w:t>ОД-Р</w:t>
            </w:r>
          </w:p>
        </w:tc>
        <w:tc>
          <w:tcPr>
            <w:tcW w:w="8150" w:type="dxa"/>
            <w:tcBorders>
              <w:top w:val="single" w:sz="4" w:space="0" w:color="000000"/>
              <w:left w:val="single" w:sz="4" w:space="0" w:color="000000"/>
              <w:bottom w:val="single" w:sz="4" w:space="0" w:color="000000"/>
              <w:right w:val="single" w:sz="4" w:space="0" w:color="000000"/>
            </w:tcBorders>
            <w:vAlign w:val="center"/>
            <w:hideMark/>
          </w:tcPr>
          <w:p w:rsidR="0045227A" w:rsidRPr="0045227A" w:rsidRDefault="0045227A" w:rsidP="0045227A">
            <w:pPr>
              <w:widowControl w:val="0"/>
              <w:suppressAutoHyphens/>
              <w:overflowPunct w:val="0"/>
              <w:autoSpaceDE w:val="0"/>
              <w:snapToGrid w:val="0"/>
              <w:spacing w:after="0" w:line="100" w:lineRule="atLeast"/>
              <w:ind w:firstLine="720"/>
              <w:textAlignment w:val="baseline"/>
              <w:rPr>
                <w:rFonts w:ascii="Arial" w:eastAsia="Times New Roman" w:hAnsi="Arial" w:cs="Arial"/>
                <w:sz w:val="24"/>
                <w:szCs w:val="24"/>
                <w:lang w:eastAsia="ar-SA"/>
              </w:rPr>
            </w:pPr>
            <w:r w:rsidRPr="0045227A">
              <w:rPr>
                <w:rFonts w:ascii="Times New Roman" w:eastAsia="Times New Roman" w:hAnsi="Times New Roman" w:cs="Times New Roman"/>
                <w:b/>
                <w:sz w:val="24"/>
                <w:szCs w:val="24"/>
                <w:lang w:eastAsia="ar-SA"/>
              </w:rPr>
              <w:t>Зона развития общественно-деловой и коммерческой застройки.</w:t>
            </w:r>
          </w:p>
        </w:tc>
      </w:tr>
      <w:tr w:rsidR="0045227A" w:rsidRPr="0045227A" w:rsidTr="00E0238A">
        <w:trPr>
          <w:cantSplit/>
        </w:trPr>
        <w:tc>
          <w:tcPr>
            <w:tcW w:w="1701" w:type="dxa"/>
            <w:tcBorders>
              <w:top w:val="single" w:sz="4" w:space="0" w:color="000000"/>
              <w:left w:val="single" w:sz="4" w:space="0" w:color="000000"/>
              <w:bottom w:val="single" w:sz="4" w:space="0" w:color="000000"/>
              <w:right w:val="nil"/>
            </w:tcBorders>
            <w:vAlign w:val="center"/>
          </w:tcPr>
          <w:p w:rsidR="0045227A" w:rsidRPr="0045227A" w:rsidRDefault="0045227A" w:rsidP="0045227A">
            <w:pPr>
              <w:widowControl w:val="0"/>
              <w:suppressAutoHyphens/>
              <w:overflowPunct w:val="0"/>
              <w:autoSpaceDE w:val="0"/>
              <w:snapToGrid w:val="0"/>
              <w:spacing w:after="0" w:line="100" w:lineRule="atLeast"/>
              <w:ind w:firstLine="567"/>
              <w:jc w:val="center"/>
              <w:textAlignment w:val="baseline"/>
              <w:rPr>
                <w:rFonts w:ascii="Times New Roman" w:eastAsia="Times New Roman" w:hAnsi="Times New Roman" w:cs="Times New Roman"/>
                <w:sz w:val="24"/>
                <w:szCs w:val="24"/>
                <w:lang w:eastAsia="ar-SA"/>
              </w:rPr>
            </w:pPr>
          </w:p>
        </w:tc>
        <w:tc>
          <w:tcPr>
            <w:tcW w:w="8150" w:type="dxa"/>
            <w:tcBorders>
              <w:top w:val="single" w:sz="4" w:space="0" w:color="000000"/>
              <w:left w:val="single" w:sz="4" w:space="0" w:color="000000"/>
              <w:bottom w:val="single" w:sz="4" w:space="0" w:color="000000"/>
              <w:right w:val="single" w:sz="4" w:space="0" w:color="000000"/>
            </w:tcBorders>
          </w:tcPr>
          <w:p w:rsidR="0045227A" w:rsidRPr="0045227A" w:rsidRDefault="0045227A" w:rsidP="0045227A">
            <w:pPr>
              <w:widowControl w:val="0"/>
              <w:suppressAutoHyphens/>
              <w:overflowPunct w:val="0"/>
              <w:autoSpaceDE w:val="0"/>
              <w:snapToGrid w:val="0"/>
              <w:spacing w:after="0" w:line="100" w:lineRule="atLeast"/>
              <w:ind w:firstLine="567"/>
              <w:textAlignment w:val="baseline"/>
              <w:rPr>
                <w:rFonts w:ascii="Times New Roman" w:eastAsia="Times New Roman" w:hAnsi="Times New Roman" w:cs="Times New Roman"/>
                <w:sz w:val="24"/>
                <w:szCs w:val="24"/>
                <w:lang w:eastAsia="ar-SA"/>
              </w:rPr>
            </w:pPr>
          </w:p>
        </w:tc>
      </w:tr>
      <w:tr w:rsidR="0045227A" w:rsidRPr="0045227A" w:rsidTr="00E0238A">
        <w:trPr>
          <w:cantSplit/>
        </w:trPr>
        <w:tc>
          <w:tcPr>
            <w:tcW w:w="1701" w:type="dxa"/>
            <w:tcBorders>
              <w:top w:val="single" w:sz="4" w:space="0" w:color="000000"/>
              <w:left w:val="single" w:sz="4" w:space="0" w:color="000000"/>
              <w:bottom w:val="single" w:sz="4" w:space="0" w:color="000000"/>
              <w:right w:val="nil"/>
            </w:tcBorders>
            <w:vAlign w:val="center"/>
          </w:tcPr>
          <w:p w:rsidR="0045227A" w:rsidRPr="0045227A" w:rsidRDefault="0045227A" w:rsidP="0045227A">
            <w:pPr>
              <w:widowControl w:val="0"/>
              <w:suppressAutoHyphens/>
              <w:overflowPunct w:val="0"/>
              <w:autoSpaceDE w:val="0"/>
              <w:snapToGrid w:val="0"/>
              <w:spacing w:after="0" w:line="100" w:lineRule="atLeast"/>
              <w:ind w:firstLine="720"/>
              <w:jc w:val="center"/>
              <w:textAlignment w:val="baseline"/>
              <w:rPr>
                <w:rFonts w:ascii="Times New Roman" w:eastAsia="Times New Roman" w:hAnsi="Times New Roman" w:cs="Times New Roman"/>
                <w:sz w:val="24"/>
                <w:szCs w:val="24"/>
                <w:lang w:eastAsia="ar-SA"/>
              </w:rPr>
            </w:pPr>
          </w:p>
        </w:tc>
        <w:tc>
          <w:tcPr>
            <w:tcW w:w="8150" w:type="dxa"/>
            <w:tcBorders>
              <w:top w:val="single" w:sz="4" w:space="0" w:color="000000"/>
              <w:left w:val="single" w:sz="4" w:space="0" w:color="000000"/>
              <w:bottom w:val="single" w:sz="4" w:space="0" w:color="000000"/>
              <w:right w:val="single" w:sz="4" w:space="0" w:color="000000"/>
            </w:tcBorders>
            <w:hideMark/>
          </w:tcPr>
          <w:p w:rsidR="0045227A" w:rsidRPr="0045227A" w:rsidRDefault="0045227A" w:rsidP="0045227A">
            <w:pPr>
              <w:keepLines/>
              <w:widowControl w:val="0"/>
              <w:suppressAutoHyphens/>
              <w:overflowPunct w:val="0"/>
              <w:autoSpaceDE w:val="0"/>
              <w:snapToGrid w:val="0"/>
              <w:spacing w:after="0" w:line="200" w:lineRule="atLeast"/>
              <w:ind w:firstLine="720"/>
              <w:textAlignment w:val="baseline"/>
              <w:rPr>
                <w:rFonts w:ascii="Arial" w:eastAsia="Times New Roman" w:hAnsi="Arial" w:cs="Arial"/>
                <w:sz w:val="24"/>
                <w:szCs w:val="24"/>
                <w:lang w:eastAsia="ar-SA"/>
              </w:rPr>
            </w:pPr>
            <w:r w:rsidRPr="0045227A">
              <w:rPr>
                <w:rFonts w:ascii="Times New Roman" w:eastAsia="Times New Roman" w:hAnsi="Times New Roman" w:cs="Times New Roman"/>
                <w:b/>
                <w:bCs/>
                <w:caps/>
                <w:sz w:val="24"/>
                <w:szCs w:val="24"/>
                <w:lang w:eastAsia="ar-SA"/>
              </w:rPr>
              <w:t xml:space="preserve">Производственные зоны: </w:t>
            </w:r>
          </w:p>
        </w:tc>
      </w:tr>
      <w:tr w:rsidR="0045227A" w:rsidRPr="0045227A" w:rsidTr="00E0238A">
        <w:trPr>
          <w:cantSplit/>
        </w:trPr>
        <w:tc>
          <w:tcPr>
            <w:tcW w:w="1701" w:type="dxa"/>
            <w:tcBorders>
              <w:top w:val="single" w:sz="4" w:space="0" w:color="000000"/>
              <w:left w:val="single" w:sz="4" w:space="0" w:color="000000"/>
              <w:bottom w:val="single" w:sz="4" w:space="0" w:color="000000"/>
              <w:right w:val="nil"/>
            </w:tcBorders>
            <w:vAlign w:val="center"/>
            <w:hideMark/>
          </w:tcPr>
          <w:p w:rsidR="0045227A" w:rsidRPr="0045227A" w:rsidRDefault="0045227A" w:rsidP="0045227A">
            <w:pPr>
              <w:widowControl w:val="0"/>
              <w:suppressAutoHyphens/>
              <w:overflowPunct w:val="0"/>
              <w:autoSpaceDE w:val="0"/>
              <w:snapToGrid w:val="0"/>
              <w:spacing w:after="0" w:line="100" w:lineRule="atLeast"/>
              <w:jc w:val="center"/>
              <w:textAlignment w:val="baseline"/>
              <w:rPr>
                <w:rFonts w:ascii="Times New Roman" w:eastAsia="Times New Roman" w:hAnsi="Times New Roman" w:cs="Times New Roman"/>
                <w:b/>
                <w:bCs/>
                <w:sz w:val="24"/>
                <w:szCs w:val="24"/>
                <w:lang w:eastAsia="ar-SA"/>
              </w:rPr>
            </w:pPr>
            <w:r w:rsidRPr="0045227A">
              <w:rPr>
                <w:rFonts w:ascii="Times New Roman" w:eastAsia="Times New Roman" w:hAnsi="Times New Roman" w:cs="Times New Roman"/>
                <w:b/>
                <w:bCs/>
                <w:sz w:val="24"/>
                <w:szCs w:val="24"/>
                <w:lang w:eastAsia="ar-SA"/>
              </w:rPr>
              <w:t>П-1</w:t>
            </w:r>
          </w:p>
        </w:tc>
        <w:tc>
          <w:tcPr>
            <w:tcW w:w="8150" w:type="dxa"/>
            <w:tcBorders>
              <w:top w:val="single" w:sz="4" w:space="0" w:color="000000"/>
              <w:left w:val="single" w:sz="4" w:space="0" w:color="000000"/>
              <w:bottom w:val="single" w:sz="4" w:space="0" w:color="000000"/>
              <w:right w:val="single" w:sz="4" w:space="0" w:color="000000"/>
            </w:tcBorders>
            <w:vAlign w:val="center"/>
            <w:hideMark/>
          </w:tcPr>
          <w:p w:rsidR="0045227A" w:rsidRPr="0045227A" w:rsidRDefault="0045227A" w:rsidP="0045227A">
            <w:pPr>
              <w:keepLines/>
              <w:widowControl w:val="0"/>
              <w:suppressAutoHyphens/>
              <w:overflowPunct w:val="0"/>
              <w:autoSpaceDE w:val="0"/>
              <w:snapToGrid w:val="0"/>
              <w:spacing w:after="0" w:line="200" w:lineRule="atLeast"/>
              <w:ind w:firstLine="720"/>
              <w:textAlignment w:val="baseline"/>
              <w:rPr>
                <w:rFonts w:ascii="Arial" w:eastAsia="Times New Roman" w:hAnsi="Arial" w:cs="Arial"/>
                <w:sz w:val="24"/>
                <w:szCs w:val="24"/>
                <w:lang w:eastAsia="ar-SA"/>
              </w:rPr>
            </w:pPr>
            <w:r w:rsidRPr="0045227A">
              <w:rPr>
                <w:rFonts w:ascii="Times New Roman" w:eastAsia="Times New Roman" w:hAnsi="Times New Roman" w:cs="Times New Roman"/>
                <w:b/>
                <w:bCs/>
                <w:sz w:val="24"/>
                <w:szCs w:val="24"/>
                <w:lang w:eastAsia="ar-SA"/>
              </w:rPr>
              <w:t xml:space="preserve">Зона предприятий, производств и объектов </w:t>
            </w:r>
            <w:r w:rsidRPr="0045227A">
              <w:rPr>
                <w:rFonts w:ascii="Times New Roman" w:eastAsia="Times New Roman" w:hAnsi="Times New Roman" w:cs="Times New Roman"/>
                <w:b/>
                <w:bCs/>
                <w:sz w:val="24"/>
                <w:szCs w:val="24"/>
                <w:lang w:val="en-US" w:eastAsia="ar-SA"/>
              </w:rPr>
              <w:t>I</w:t>
            </w:r>
            <w:r w:rsidRPr="0045227A">
              <w:rPr>
                <w:rFonts w:ascii="Times New Roman" w:eastAsia="Times New Roman" w:hAnsi="Times New Roman" w:cs="Times New Roman"/>
                <w:b/>
                <w:bCs/>
                <w:sz w:val="24"/>
                <w:szCs w:val="24"/>
                <w:lang w:eastAsia="ar-SA"/>
              </w:rPr>
              <w:t xml:space="preserve"> класса вредности</w:t>
            </w:r>
            <w:r w:rsidRPr="0045227A">
              <w:rPr>
                <w:rFonts w:ascii="Times New Roman" w:eastAsia="Times New Roman" w:hAnsi="Times New Roman" w:cs="Times New Roman"/>
                <w:b/>
                <w:sz w:val="24"/>
                <w:szCs w:val="24"/>
                <w:lang w:eastAsia="ar-SA"/>
              </w:rPr>
              <w:t xml:space="preserve"> (СЗЗ-1000 м);</w:t>
            </w:r>
          </w:p>
        </w:tc>
      </w:tr>
      <w:tr w:rsidR="0045227A" w:rsidRPr="0045227A" w:rsidTr="00E0238A">
        <w:trPr>
          <w:cantSplit/>
        </w:trPr>
        <w:tc>
          <w:tcPr>
            <w:tcW w:w="1701" w:type="dxa"/>
            <w:tcBorders>
              <w:top w:val="single" w:sz="4" w:space="0" w:color="000000"/>
              <w:left w:val="single" w:sz="4" w:space="0" w:color="000000"/>
              <w:bottom w:val="single" w:sz="4" w:space="0" w:color="000000"/>
              <w:right w:val="nil"/>
            </w:tcBorders>
            <w:vAlign w:val="center"/>
            <w:hideMark/>
          </w:tcPr>
          <w:p w:rsidR="0045227A" w:rsidRPr="0045227A" w:rsidRDefault="0045227A" w:rsidP="0045227A">
            <w:pPr>
              <w:widowControl w:val="0"/>
              <w:suppressAutoHyphens/>
              <w:overflowPunct w:val="0"/>
              <w:autoSpaceDE w:val="0"/>
              <w:snapToGrid w:val="0"/>
              <w:spacing w:after="0" w:line="100" w:lineRule="atLeast"/>
              <w:jc w:val="center"/>
              <w:textAlignment w:val="baseline"/>
              <w:rPr>
                <w:rFonts w:ascii="Times New Roman" w:eastAsia="Times New Roman" w:hAnsi="Times New Roman" w:cs="Times New Roman"/>
                <w:b/>
                <w:bCs/>
                <w:sz w:val="24"/>
                <w:szCs w:val="24"/>
                <w:lang w:eastAsia="ar-SA"/>
              </w:rPr>
            </w:pPr>
            <w:r w:rsidRPr="0045227A">
              <w:rPr>
                <w:rFonts w:ascii="Times New Roman" w:eastAsia="Times New Roman" w:hAnsi="Times New Roman" w:cs="Times New Roman"/>
                <w:b/>
                <w:bCs/>
                <w:sz w:val="24"/>
                <w:szCs w:val="24"/>
                <w:lang w:eastAsia="ar-SA"/>
              </w:rPr>
              <w:lastRenderedPageBreak/>
              <w:t>П-2</w:t>
            </w:r>
          </w:p>
        </w:tc>
        <w:tc>
          <w:tcPr>
            <w:tcW w:w="8150" w:type="dxa"/>
            <w:tcBorders>
              <w:top w:val="single" w:sz="4" w:space="0" w:color="000000"/>
              <w:left w:val="single" w:sz="4" w:space="0" w:color="000000"/>
              <w:bottom w:val="single" w:sz="4" w:space="0" w:color="000000"/>
              <w:right w:val="single" w:sz="4" w:space="0" w:color="000000"/>
            </w:tcBorders>
            <w:vAlign w:val="center"/>
            <w:hideMark/>
          </w:tcPr>
          <w:p w:rsidR="0045227A" w:rsidRPr="0045227A" w:rsidRDefault="0045227A" w:rsidP="0045227A">
            <w:pPr>
              <w:keepLines/>
              <w:widowControl w:val="0"/>
              <w:suppressAutoHyphens/>
              <w:overflowPunct w:val="0"/>
              <w:autoSpaceDE w:val="0"/>
              <w:snapToGrid w:val="0"/>
              <w:spacing w:after="0" w:line="200" w:lineRule="atLeast"/>
              <w:ind w:firstLine="720"/>
              <w:textAlignment w:val="baseline"/>
              <w:rPr>
                <w:rFonts w:ascii="Arial" w:eastAsia="Times New Roman" w:hAnsi="Arial" w:cs="Arial"/>
                <w:sz w:val="24"/>
                <w:szCs w:val="24"/>
                <w:lang w:eastAsia="ar-SA"/>
              </w:rPr>
            </w:pPr>
            <w:r w:rsidRPr="0045227A">
              <w:rPr>
                <w:rFonts w:ascii="Times New Roman" w:eastAsia="Times New Roman" w:hAnsi="Times New Roman" w:cs="Times New Roman"/>
                <w:b/>
                <w:bCs/>
                <w:sz w:val="24"/>
                <w:szCs w:val="24"/>
                <w:lang w:eastAsia="ar-SA"/>
              </w:rPr>
              <w:t xml:space="preserve">Зона предприятий, производств и объектов </w:t>
            </w:r>
            <w:r w:rsidRPr="0045227A">
              <w:rPr>
                <w:rFonts w:ascii="Times New Roman" w:eastAsia="Times New Roman" w:hAnsi="Times New Roman" w:cs="Times New Roman"/>
                <w:b/>
                <w:bCs/>
                <w:sz w:val="24"/>
                <w:szCs w:val="24"/>
                <w:lang w:val="en-US" w:eastAsia="ar-SA"/>
              </w:rPr>
              <w:t>II</w:t>
            </w:r>
            <w:r w:rsidRPr="0045227A">
              <w:rPr>
                <w:rFonts w:ascii="Times New Roman" w:eastAsia="Times New Roman" w:hAnsi="Times New Roman" w:cs="Times New Roman"/>
                <w:b/>
                <w:bCs/>
                <w:sz w:val="24"/>
                <w:szCs w:val="24"/>
                <w:lang w:eastAsia="ar-SA"/>
              </w:rPr>
              <w:t xml:space="preserve"> класса вредности</w:t>
            </w:r>
            <w:r w:rsidRPr="0045227A">
              <w:rPr>
                <w:rFonts w:ascii="Times New Roman" w:eastAsia="Times New Roman" w:hAnsi="Times New Roman" w:cs="Times New Roman"/>
                <w:b/>
                <w:sz w:val="24"/>
                <w:szCs w:val="24"/>
                <w:lang w:eastAsia="ar-SA"/>
              </w:rPr>
              <w:t xml:space="preserve"> (СЗЗ-500 м);</w:t>
            </w:r>
          </w:p>
        </w:tc>
      </w:tr>
      <w:tr w:rsidR="0045227A" w:rsidRPr="0045227A" w:rsidTr="00E0238A">
        <w:trPr>
          <w:cantSplit/>
        </w:trPr>
        <w:tc>
          <w:tcPr>
            <w:tcW w:w="1701" w:type="dxa"/>
            <w:tcBorders>
              <w:top w:val="single" w:sz="4" w:space="0" w:color="000000"/>
              <w:left w:val="single" w:sz="4" w:space="0" w:color="000000"/>
              <w:bottom w:val="single" w:sz="4" w:space="0" w:color="000000"/>
              <w:right w:val="nil"/>
            </w:tcBorders>
            <w:vAlign w:val="center"/>
            <w:hideMark/>
          </w:tcPr>
          <w:p w:rsidR="0045227A" w:rsidRPr="0045227A" w:rsidRDefault="0045227A" w:rsidP="0045227A">
            <w:pPr>
              <w:widowControl w:val="0"/>
              <w:suppressAutoHyphens/>
              <w:overflowPunct w:val="0"/>
              <w:autoSpaceDE w:val="0"/>
              <w:snapToGrid w:val="0"/>
              <w:spacing w:after="0" w:line="100" w:lineRule="atLeast"/>
              <w:jc w:val="center"/>
              <w:textAlignment w:val="baseline"/>
              <w:rPr>
                <w:rFonts w:ascii="Times New Roman" w:eastAsia="Times New Roman" w:hAnsi="Times New Roman" w:cs="Times New Roman"/>
                <w:b/>
                <w:bCs/>
                <w:sz w:val="24"/>
                <w:szCs w:val="24"/>
                <w:lang w:eastAsia="ar-SA"/>
              </w:rPr>
            </w:pPr>
            <w:r w:rsidRPr="0045227A">
              <w:rPr>
                <w:rFonts w:ascii="Times New Roman" w:eastAsia="Times New Roman" w:hAnsi="Times New Roman" w:cs="Times New Roman"/>
                <w:b/>
                <w:bCs/>
                <w:sz w:val="24"/>
                <w:szCs w:val="24"/>
                <w:lang w:eastAsia="ar-SA"/>
              </w:rPr>
              <w:t>П-3</w:t>
            </w:r>
          </w:p>
        </w:tc>
        <w:tc>
          <w:tcPr>
            <w:tcW w:w="8150" w:type="dxa"/>
            <w:tcBorders>
              <w:top w:val="single" w:sz="4" w:space="0" w:color="000000"/>
              <w:left w:val="single" w:sz="4" w:space="0" w:color="000000"/>
              <w:bottom w:val="single" w:sz="4" w:space="0" w:color="000000"/>
              <w:right w:val="single" w:sz="4" w:space="0" w:color="000000"/>
            </w:tcBorders>
            <w:vAlign w:val="center"/>
            <w:hideMark/>
          </w:tcPr>
          <w:p w:rsidR="0045227A" w:rsidRPr="0045227A" w:rsidRDefault="0045227A" w:rsidP="0045227A">
            <w:pPr>
              <w:keepLines/>
              <w:widowControl w:val="0"/>
              <w:suppressAutoHyphens/>
              <w:overflowPunct w:val="0"/>
              <w:autoSpaceDE w:val="0"/>
              <w:snapToGrid w:val="0"/>
              <w:spacing w:after="0" w:line="200" w:lineRule="atLeast"/>
              <w:ind w:firstLine="720"/>
              <w:textAlignment w:val="baseline"/>
              <w:rPr>
                <w:rFonts w:ascii="Arial" w:eastAsia="Times New Roman" w:hAnsi="Arial" w:cs="Arial"/>
                <w:sz w:val="24"/>
                <w:szCs w:val="24"/>
                <w:lang w:eastAsia="ar-SA"/>
              </w:rPr>
            </w:pPr>
            <w:r w:rsidRPr="0045227A">
              <w:rPr>
                <w:rFonts w:ascii="Times New Roman" w:eastAsia="Times New Roman" w:hAnsi="Times New Roman" w:cs="Times New Roman"/>
                <w:b/>
                <w:bCs/>
                <w:sz w:val="24"/>
                <w:szCs w:val="24"/>
                <w:lang w:eastAsia="ar-SA"/>
              </w:rPr>
              <w:t xml:space="preserve"> Зона предприятий, производств и объектов </w:t>
            </w:r>
            <w:r w:rsidRPr="0045227A">
              <w:rPr>
                <w:rFonts w:ascii="Times New Roman" w:eastAsia="Times New Roman" w:hAnsi="Times New Roman" w:cs="Times New Roman"/>
                <w:b/>
                <w:bCs/>
                <w:sz w:val="24"/>
                <w:szCs w:val="24"/>
                <w:lang w:val="en-US" w:eastAsia="ar-SA"/>
              </w:rPr>
              <w:t>III</w:t>
            </w:r>
            <w:r w:rsidRPr="0045227A">
              <w:rPr>
                <w:rFonts w:ascii="Times New Roman" w:eastAsia="Times New Roman" w:hAnsi="Times New Roman" w:cs="Times New Roman"/>
                <w:b/>
                <w:sz w:val="24"/>
                <w:szCs w:val="24"/>
                <w:lang w:eastAsia="ar-SA"/>
              </w:rPr>
              <w:t xml:space="preserve"> класса вредности (СЗЗ-300 м);</w:t>
            </w:r>
          </w:p>
        </w:tc>
      </w:tr>
      <w:tr w:rsidR="0045227A" w:rsidRPr="0045227A" w:rsidTr="00E0238A">
        <w:trPr>
          <w:cantSplit/>
        </w:trPr>
        <w:tc>
          <w:tcPr>
            <w:tcW w:w="1701" w:type="dxa"/>
            <w:tcBorders>
              <w:top w:val="single" w:sz="4" w:space="0" w:color="000000"/>
              <w:left w:val="single" w:sz="4" w:space="0" w:color="000000"/>
              <w:bottom w:val="single" w:sz="4" w:space="0" w:color="000000"/>
              <w:right w:val="nil"/>
            </w:tcBorders>
            <w:vAlign w:val="center"/>
            <w:hideMark/>
          </w:tcPr>
          <w:p w:rsidR="0045227A" w:rsidRPr="0045227A" w:rsidRDefault="0045227A" w:rsidP="0045227A">
            <w:pPr>
              <w:widowControl w:val="0"/>
              <w:suppressAutoHyphens/>
              <w:overflowPunct w:val="0"/>
              <w:autoSpaceDE w:val="0"/>
              <w:snapToGrid w:val="0"/>
              <w:spacing w:after="0" w:line="100" w:lineRule="atLeast"/>
              <w:jc w:val="center"/>
              <w:textAlignment w:val="baseline"/>
              <w:rPr>
                <w:rFonts w:ascii="Times New Roman" w:eastAsia="Times New Roman" w:hAnsi="Times New Roman" w:cs="Times New Roman"/>
                <w:b/>
                <w:bCs/>
                <w:sz w:val="24"/>
                <w:szCs w:val="24"/>
                <w:lang w:eastAsia="ar-SA"/>
              </w:rPr>
            </w:pPr>
            <w:r w:rsidRPr="0045227A">
              <w:rPr>
                <w:rFonts w:ascii="Times New Roman" w:eastAsia="Times New Roman" w:hAnsi="Times New Roman" w:cs="Times New Roman"/>
                <w:b/>
                <w:bCs/>
                <w:sz w:val="24"/>
                <w:szCs w:val="24"/>
                <w:lang w:eastAsia="ar-SA"/>
              </w:rPr>
              <w:t>П-4</w:t>
            </w:r>
          </w:p>
        </w:tc>
        <w:tc>
          <w:tcPr>
            <w:tcW w:w="8150" w:type="dxa"/>
            <w:tcBorders>
              <w:top w:val="single" w:sz="4" w:space="0" w:color="000000"/>
              <w:left w:val="single" w:sz="4" w:space="0" w:color="000000"/>
              <w:bottom w:val="single" w:sz="4" w:space="0" w:color="000000"/>
              <w:right w:val="single" w:sz="4" w:space="0" w:color="000000"/>
            </w:tcBorders>
            <w:vAlign w:val="center"/>
            <w:hideMark/>
          </w:tcPr>
          <w:p w:rsidR="0045227A" w:rsidRPr="0045227A" w:rsidRDefault="0045227A" w:rsidP="0045227A">
            <w:pPr>
              <w:keepLines/>
              <w:widowControl w:val="0"/>
              <w:suppressAutoHyphens/>
              <w:overflowPunct w:val="0"/>
              <w:autoSpaceDE w:val="0"/>
              <w:snapToGrid w:val="0"/>
              <w:spacing w:after="0" w:line="200" w:lineRule="atLeast"/>
              <w:ind w:firstLine="720"/>
              <w:textAlignment w:val="baseline"/>
              <w:rPr>
                <w:rFonts w:ascii="Arial" w:eastAsia="Times New Roman" w:hAnsi="Arial" w:cs="Arial"/>
                <w:sz w:val="24"/>
                <w:szCs w:val="24"/>
                <w:lang w:eastAsia="ar-SA"/>
              </w:rPr>
            </w:pPr>
            <w:r w:rsidRPr="0045227A">
              <w:rPr>
                <w:rFonts w:ascii="Times New Roman" w:eastAsia="Times New Roman" w:hAnsi="Times New Roman" w:cs="Times New Roman"/>
                <w:b/>
                <w:bCs/>
                <w:sz w:val="24"/>
                <w:szCs w:val="24"/>
                <w:lang w:eastAsia="ar-SA"/>
              </w:rPr>
              <w:t xml:space="preserve">Зона предприятий, производств и объектов </w:t>
            </w:r>
            <w:r w:rsidRPr="0045227A">
              <w:rPr>
                <w:rFonts w:ascii="Times New Roman" w:eastAsia="Times New Roman" w:hAnsi="Times New Roman" w:cs="Times New Roman"/>
                <w:b/>
                <w:bCs/>
                <w:sz w:val="24"/>
                <w:szCs w:val="24"/>
                <w:lang w:val="en-US" w:eastAsia="ar-SA"/>
              </w:rPr>
              <w:t>I</w:t>
            </w:r>
            <w:r w:rsidRPr="0045227A">
              <w:rPr>
                <w:rFonts w:ascii="Times New Roman" w:eastAsia="Times New Roman" w:hAnsi="Times New Roman" w:cs="Times New Roman"/>
                <w:b/>
                <w:sz w:val="24"/>
                <w:szCs w:val="24"/>
                <w:lang w:val="en-US" w:eastAsia="ar-SA"/>
              </w:rPr>
              <w:t>V</w:t>
            </w:r>
            <w:r w:rsidRPr="0045227A">
              <w:rPr>
                <w:rFonts w:ascii="Times New Roman" w:eastAsia="Times New Roman" w:hAnsi="Times New Roman" w:cs="Times New Roman"/>
                <w:b/>
                <w:sz w:val="24"/>
                <w:szCs w:val="24"/>
                <w:lang w:eastAsia="ar-SA"/>
              </w:rPr>
              <w:t xml:space="preserve"> класса вредности (СЗЗ-100 м);</w:t>
            </w:r>
          </w:p>
        </w:tc>
      </w:tr>
      <w:tr w:rsidR="0045227A" w:rsidRPr="0045227A" w:rsidTr="00E0238A">
        <w:trPr>
          <w:cantSplit/>
        </w:trPr>
        <w:tc>
          <w:tcPr>
            <w:tcW w:w="1701" w:type="dxa"/>
            <w:tcBorders>
              <w:top w:val="nil"/>
              <w:left w:val="single" w:sz="4" w:space="0" w:color="000000"/>
              <w:bottom w:val="single" w:sz="4" w:space="0" w:color="000000"/>
              <w:right w:val="nil"/>
            </w:tcBorders>
            <w:vAlign w:val="center"/>
            <w:hideMark/>
          </w:tcPr>
          <w:p w:rsidR="0045227A" w:rsidRPr="0045227A" w:rsidRDefault="0045227A" w:rsidP="0045227A">
            <w:pPr>
              <w:widowControl w:val="0"/>
              <w:suppressAutoHyphens/>
              <w:overflowPunct w:val="0"/>
              <w:autoSpaceDE w:val="0"/>
              <w:snapToGrid w:val="0"/>
              <w:spacing w:after="0" w:line="100" w:lineRule="atLeast"/>
              <w:jc w:val="center"/>
              <w:textAlignment w:val="baseline"/>
              <w:rPr>
                <w:rFonts w:ascii="Times New Roman" w:eastAsia="Times New Roman" w:hAnsi="Times New Roman" w:cs="Times New Roman"/>
                <w:b/>
                <w:bCs/>
                <w:sz w:val="24"/>
                <w:szCs w:val="24"/>
                <w:lang w:eastAsia="ar-SA"/>
              </w:rPr>
            </w:pPr>
            <w:r w:rsidRPr="0045227A">
              <w:rPr>
                <w:rFonts w:ascii="Times New Roman" w:eastAsia="Times New Roman" w:hAnsi="Times New Roman" w:cs="Times New Roman"/>
                <w:b/>
                <w:bCs/>
                <w:sz w:val="24"/>
                <w:szCs w:val="24"/>
                <w:lang w:eastAsia="ar-SA"/>
              </w:rPr>
              <w:t>П-5</w:t>
            </w:r>
          </w:p>
        </w:tc>
        <w:tc>
          <w:tcPr>
            <w:tcW w:w="8150" w:type="dxa"/>
            <w:tcBorders>
              <w:top w:val="nil"/>
              <w:left w:val="single" w:sz="4" w:space="0" w:color="000000"/>
              <w:bottom w:val="single" w:sz="4" w:space="0" w:color="000000"/>
              <w:right w:val="single" w:sz="4" w:space="0" w:color="000000"/>
            </w:tcBorders>
            <w:vAlign w:val="center"/>
            <w:hideMark/>
          </w:tcPr>
          <w:p w:rsidR="0045227A" w:rsidRPr="0045227A" w:rsidRDefault="0045227A" w:rsidP="0045227A">
            <w:pPr>
              <w:keepLines/>
              <w:widowControl w:val="0"/>
              <w:suppressAutoHyphens/>
              <w:overflowPunct w:val="0"/>
              <w:autoSpaceDE w:val="0"/>
              <w:snapToGrid w:val="0"/>
              <w:spacing w:after="0" w:line="200" w:lineRule="atLeast"/>
              <w:ind w:firstLine="720"/>
              <w:jc w:val="both"/>
              <w:textAlignment w:val="baseline"/>
              <w:rPr>
                <w:rFonts w:ascii="Arial" w:eastAsia="Times New Roman" w:hAnsi="Arial" w:cs="Arial"/>
                <w:sz w:val="24"/>
                <w:szCs w:val="24"/>
                <w:lang w:eastAsia="ar-SA"/>
              </w:rPr>
            </w:pPr>
            <w:r w:rsidRPr="0045227A">
              <w:rPr>
                <w:rFonts w:ascii="Times New Roman" w:eastAsia="Times New Roman" w:hAnsi="Times New Roman" w:cs="Times New Roman"/>
                <w:b/>
                <w:bCs/>
                <w:sz w:val="24"/>
                <w:szCs w:val="24"/>
                <w:lang w:eastAsia="ar-SA"/>
              </w:rPr>
              <w:t xml:space="preserve">Зона предприятий, производств и объектов </w:t>
            </w:r>
            <w:r w:rsidRPr="0045227A">
              <w:rPr>
                <w:rFonts w:ascii="Times New Roman" w:eastAsia="Times New Roman" w:hAnsi="Times New Roman" w:cs="Times New Roman"/>
                <w:b/>
                <w:sz w:val="24"/>
                <w:szCs w:val="24"/>
                <w:lang w:val="en-US" w:eastAsia="ar-SA"/>
              </w:rPr>
              <w:t>V</w:t>
            </w:r>
            <w:r w:rsidRPr="0045227A">
              <w:rPr>
                <w:rFonts w:ascii="Times New Roman" w:eastAsia="Times New Roman" w:hAnsi="Times New Roman" w:cs="Times New Roman"/>
                <w:b/>
                <w:sz w:val="24"/>
                <w:szCs w:val="24"/>
                <w:lang w:eastAsia="ar-SA"/>
              </w:rPr>
              <w:t xml:space="preserve"> класса вредности (СЗЗ-50 м)</w:t>
            </w:r>
          </w:p>
        </w:tc>
      </w:tr>
      <w:tr w:rsidR="0045227A" w:rsidRPr="0045227A" w:rsidTr="00E0238A">
        <w:trPr>
          <w:cantSplit/>
        </w:trPr>
        <w:tc>
          <w:tcPr>
            <w:tcW w:w="1701" w:type="dxa"/>
            <w:tcBorders>
              <w:top w:val="single" w:sz="4" w:space="0" w:color="000000"/>
              <w:left w:val="single" w:sz="4" w:space="0" w:color="000000"/>
              <w:bottom w:val="single" w:sz="4" w:space="0" w:color="000000"/>
              <w:right w:val="nil"/>
            </w:tcBorders>
            <w:vAlign w:val="center"/>
            <w:hideMark/>
          </w:tcPr>
          <w:p w:rsidR="0045227A" w:rsidRPr="0045227A" w:rsidRDefault="0045227A" w:rsidP="0045227A">
            <w:pPr>
              <w:widowControl w:val="0"/>
              <w:suppressAutoHyphens/>
              <w:overflowPunct w:val="0"/>
              <w:autoSpaceDE w:val="0"/>
              <w:snapToGrid w:val="0"/>
              <w:spacing w:after="0" w:line="100" w:lineRule="atLeast"/>
              <w:jc w:val="center"/>
              <w:textAlignment w:val="baseline"/>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bCs/>
                <w:sz w:val="24"/>
                <w:szCs w:val="24"/>
                <w:lang w:eastAsia="ar-SA"/>
              </w:rPr>
              <w:t>П-Р</w:t>
            </w:r>
          </w:p>
        </w:tc>
        <w:tc>
          <w:tcPr>
            <w:tcW w:w="8150" w:type="dxa"/>
            <w:tcBorders>
              <w:top w:val="single" w:sz="4" w:space="0" w:color="000000"/>
              <w:left w:val="single" w:sz="4" w:space="0" w:color="000000"/>
              <w:bottom w:val="single" w:sz="4" w:space="0" w:color="000000"/>
              <w:right w:val="single" w:sz="4" w:space="0" w:color="000000"/>
            </w:tcBorders>
            <w:vAlign w:val="center"/>
            <w:hideMark/>
          </w:tcPr>
          <w:p w:rsidR="0045227A" w:rsidRPr="0045227A" w:rsidRDefault="0045227A" w:rsidP="0045227A">
            <w:pPr>
              <w:keepLines/>
              <w:widowControl w:val="0"/>
              <w:suppressAutoHyphens/>
              <w:overflowPunct w:val="0"/>
              <w:autoSpaceDE w:val="0"/>
              <w:snapToGrid w:val="0"/>
              <w:spacing w:after="0" w:line="200" w:lineRule="atLeast"/>
              <w:ind w:firstLine="720"/>
              <w:jc w:val="both"/>
              <w:textAlignment w:val="baseline"/>
              <w:rPr>
                <w:rFonts w:ascii="Arial" w:eastAsia="Times New Roman" w:hAnsi="Arial" w:cs="Arial"/>
                <w:sz w:val="24"/>
                <w:szCs w:val="24"/>
                <w:lang w:eastAsia="ar-SA"/>
              </w:rPr>
            </w:pPr>
            <w:r w:rsidRPr="0045227A">
              <w:rPr>
                <w:rFonts w:ascii="Times New Roman" w:eastAsia="Times New Roman" w:hAnsi="Times New Roman" w:cs="Times New Roman"/>
                <w:b/>
                <w:sz w:val="24"/>
                <w:szCs w:val="24"/>
                <w:lang w:eastAsia="ar-SA"/>
              </w:rPr>
              <w:t xml:space="preserve">Зона развития </w:t>
            </w:r>
            <w:r w:rsidRPr="0045227A">
              <w:rPr>
                <w:rFonts w:ascii="Times New Roman" w:eastAsia="Times New Roman" w:hAnsi="Times New Roman" w:cs="Times New Roman"/>
                <w:b/>
                <w:bCs/>
                <w:sz w:val="24"/>
                <w:szCs w:val="24"/>
                <w:lang w:eastAsia="ar-SA"/>
              </w:rPr>
              <w:t>предприятий, производств и объектов</w:t>
            </w:r>
            <w:r w:rsidRPr="0045227A">
              <w:rPr>
                <w:rFonts w:ascii="Times New Roman" w:eastAsia="Times New Roman" w:hAnsi="Times New Roman" w:cs="Times New Roman"/>
                <w:b/>
                <w:sz w:val="24"/>
                <w:szCs w:val="24"/>
                <w:lang w:eastAsia="ar-SA"/>
              </w:rPr>
              <w:t xml:space="preserve">. </w:t>
            </w:r>
          </w:p>
        </w:tc>
      </w:tr>
      <w:tr w:rsidR="0045227A" w:rsidRPr="0045227A" w:rsidTr="00E0238A">
        <w:trPr>
          <w:cantSplit/>
        </w:trPr>
        <w:tc>
          <w:tcPr>
            <w:tcW w:w="1701" w:type="dxa"/>
            <w:tcBorders>
              <w:top w:val="single" w:sz="4" w:space="0" w:color="000000"/>
              <w:left w:val="single" w:sz="4" w:space="0" w:color="000000"/>
              <w:bottom w:val="single" w:sz="4" w:space="0" w:color="000000"/>
              <w:right w:val="nil"/>
            </w:tcBorders>
            <w:vAlign w:val="center"/>
          </w:tcPr>
          <w:p w:rsidR="0045227A" w:rsidRPr="0045227A" w:rsidRDefault="0045227A" w:rsidP="0045227A">
            <w:pPr>
              <w:widowControl w:val="0"/>
              <w:suppressAutoHyphens/>
              <w:overflowPunct w:val="0"/>
              <w:autoSpaceDE w:val="0"/>
              <w:snapToGrid w:val="0"/>
              <w:spacing w:after="0" w:line="100" w:lineRule="atLeast"/>
              <w:ind w:firstLine="720"/>
              <w:jc w:val="center"/>
              <w:textAlignment w:val="baseline"/>
              <w:rPr>
                <w:rFonts w:ascii="Times New Roman" w:eastAsia="Times New Roman" w:hAnsi="Times New Roman" w:cs="Times New Roman"/>
                <w:b/>
                <w:sz w:val="24"/>
                <w:szCs w:val="24"/>
                <w:lang w:eastAsia="ar-SA"/>
              </w:rPr>
            </w:pPr>
          </w:p>
        </w:tc>
        <w:tc>
          <w:tcPr>
            <w:tcW w:w="8150" w:type="dxa"/>
            <w:tcBorders>
              <w:top w:val="single" w:sz="4" w:space="0" w:color="000000"/>
              <w:left w:val="single" w:sz="4" w:space="0" w:color="000000"/>
              <w:bottom w:val="single" w:sz="4" w:space="0" w:color="000000"/>
              <w:right w:val="single" w:sz="4" w:space="0" w:color="000000"/>
            </w:tcBorders>
          </w:tcPr>
          <w:p w:rsidR="0045227A" w:rsidRPr="0045227A" w:rsidRDefault="0045227A" w:rsidP="0045227A">
            <w:pPr>
              <w:widowControl w:val="0"/>
              <w:suppressAutoHyphens/>
              <w:overflowPunct w:val="0"/>
              <w:autoSpaceDE w:val="0"/>
              <w:snapToGrid w:val="0"/>
              <w:spacing w:after="0" w:line="100" w:lineRule="atLeast"/>
              <w:ind w:firstLine="567"/>
              <w:jc w:val="both"/>
              <w:textAlignment w:val="baseline"/>
              <w:rPr>
                <w:rFonts w:ascii="Times New Roman" w:eastAsia="Times New Roman" w:hAnsi="Times New Roman" w:cs="Times New Roman"/>
                <w:b/>
                <w:sz w:val="24"/>
                <w:szCs w:val="24"/>
                <w:lang w:eastAsia="ar-SA"/>
              </w:rPr>
            </w:pPr>
          </w:p>
        </w:tc>
      </w:tr>
      <w:tr w:rsidR="0045227A" w:rsidRPr="0045227A" w:rsidTr="00E0238A">
        <w:trPr>
          <w:cantSplit/>
        </w:trPr>
        <w:tc>
          <w:tcPr>
            <w:tcW w:w="1701" w:type="dxa"/>
            <w:tcBorders>
              <w:top w:val="nil"/>
              <w:left w:val="single" w:sz="4" w:space="0" w:color="000000"/>
              <w:bottom w:val="single" w:sz="4" w:space="0" w:color="000000"/>
              <w:right w:val="nil"/>
            </w:tcBorders>
            <w:vAlign w:val="center"/>
          </w:tcPr>
          <w:p w:rsidR="0045227A" w:rsidRPr="0045227A" w:rsidRDefault="0045227A" w:rsidP="0045227A">
            <w:pPr>
              <w:widowControl w:val="0"/>
              <w:suppressAutoHyphens/>
              <w:overflowPunct w:val="0"/>
              <w:autoSpaceDE w:val="0"/>
              <w:snapToGrid w:val="0"/>
              <w:spacing w:after="0" w:line="100" w:lineRule="atLeast"/>
              <w:ind w:firstLine="720"/>
              <w:jc w:val="center"/>
              <w:textAlignment w:val="baseline"/>
              <w:rPr>
                <w:rFonts w:ascii="Times New Roman" w:eastAsia="Times New Roman" w:hAnsi="Times New Roman" w:cs="Times New Roman"/>
                <w:b/>
                <w:sz w:val="24"/>
                <w:szCs w:val="24"/>
                <w:lang w:eastAsia="ar-SA"/>
              </w:rPr>
            </w:pPr>
          </w:p>
        </w:tc>
        <w:tc>
          <w:tcPr>
            <w:tcW w:w="8150" w:type="dxa"/>
            <w:tcBorders>
              <w:top w:val="nil"/>
              <w:left w:val="single" w:sz="4" w:space="0" w:color="000000"/>
              <w:bottom w:val="single" w:sz="4" w:space="0" w:color="000000"/>
              <w:right w:val="single" w:sz="4" w:space="0" w:color="000000"/>
            </w:tcBorders>
            <w:hideMark/>
          </w:tcPr>
          <w:p w:rsidR="0045227A" w:rsidRPr="0045227A" w:rsidRDefault="0045227A" w:rsidP="0045227A">
            <w:pPr>
              <w:widowControl w:val="0"/>
              <w:suppressAutoHyphens/>
              <w:overflowPunct w:val="0"/>
              <w:autoSpaceDE w:val="0"/>
              <w:snapToGrid w:val="0"/>
              <w:spacing w:after="0" w:line="100" w:lineRule="atLeast"/>
              <w:ind w:firstLine="567"/>
              <w:jc w:val="both"/>
              <w:textAlignment w:val="baseline"/>
              <w:rPr>
                <w:rFonts w:ascii="Arial" w:eastAsia="Times New Roman" w:hAnsi="Arial" w:cs="Arial"/>
                <w:sz w:val="24"/>
                <w:szCs w:val="24"/>
                <w:lang w:eastAsia="ar-SA"/>
              </w:rPr>
            </w:pPr>
            <w:r w:rsidRPr="0045227A">
              <w:rPr>
                <w:rFonts w:ascii="Times New Roman" w:eastAsia="Times New Roman" w:hAnsi="Times New Roman" w:cs="Times New Roman"/>
                <w:b/>
                <w:sz w:val="24"/>
                <w:szCs w:val="24"/>
                <w:lang w:eastAsia="ar-SA"/>
              </w:rPr>
              <w:t>МНОГОФУНКЦИОНАЛЬНЫЕ ЗОНЫ:</w:t>
            </w:r>
          </w:p>
        </w:tc>
      </w:tr>
      <w:tr w:rsidR="0045227A" w:rsidRPr="0045227A" w:rsidTr="00E0238A">
        <w:trPr>
          <w:cantSplit/>
        </w:trPr>
        <w:tc>
          <w:tcPr>
            <w:tcW w:w="1701" w:type="dxa"/>
            <w:tcBorders>
              <w:top w:val="nil"/>
              <w:left w:val="single" w:sz="4" w:space="0" w:color="000000"/>
              <w:bottom w:val="single" w:sz="4" w:space="0" w:color="000000"/>
              <w:right w:val="nil"/>
            </w:tcBorders>
            <w:vAlign w:val="center"/>
            <w:hideMark/>
          </w:tcPr>
          <w:p w:rsidR="0045227A" w:rsidRPr="0045227A" w:rsidRDefault="0045227A" w:rsidP="0045227A">
            <w:pPr>
              <w:widowControl w:val="0"/>
              <w:suppressAutoHyphens/>
              <w:overflowPunct w:val="0"/>
              <w:autoSpaceDE w:val="0"/>
              <w:snapToGrid w:val="0"/>
              <w:spacing w:after="0" w:line="100" w:lineRule="atLeast"/>
              <w:jc w:val="center"/>
              <w:textAlignment w:val="baseline"/>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МФ-1</w:t>
            </w:r>
          </w:p>
        </w:tc>
        <w:tc>
          <w:tcPr>
            <w:tcW w:w="8150" w:type="dxa"/>
            <w:tcBorders>
              <w:top w:val="nil"/>
              <w:left w:val="single" w:sz="4" w:space="0" w:color="000000"/>
              <w:bottom w:val="single" w:sz="4" w:space="0" w:color="000000"/>
              <w:right w:val="single" w:sz="4" w:space="0" w:color="000000"/>
            </w:tcBorders>
            <w:hideMark/>
          </w:tcPr>
          <w:p w:rsidR="0045227A" w:rsidRPr="0045227A" w:rsidRDefault="0045227A" w:rsidP="0045227A">
            <w:pPr>
              <w:widowControl w:val="0"/>
              <w:suppressAutoHyphens/>
              <w:overflowPunct w:val="0"/>
              <w:autoSpaceDE w:val="0"/>
              <w:snapToGrid w:val="0"/>
              <w:spacing w:after="0" w:line="100" w:lineRule="atLeast"/>
              <w:ind w:left="120" w:right="105" w:hanging="45"/>
              <w:jc w:val="both"/>
              <w:textAlignment w:val="baseline"/>
              <w:rPr>
                <w:rFonts w:ascii="Arial" w:eastAsia="Times New Roman" w:hAnsi="Arial" w:cs="Arial"/>
                <w:sz w:val="24"/>
                <w:szCs w:val="24"/>
                <w:lang w:eastAsia="ar-SA"/>
              </w:rPr>
            </w:pPr>
            <w:r w:rsidRPr="0045227A">
              <w:rPr>
                <w:rFonts w:ascii="Times New Roman" w:eastAsia="Times New Roman" w:hAnsi="Times New Roman" w:cs="Times New Roman"/>
                <w:b/>
                <w:sz w:val="24"/>
                <w:szCs w:val="24"/>
                <w:lang w:eastAsia="ar-SA"/>
              </w:rPr>
              <w:t xml:space="preserve">Зона многофункционального назначения, в том числе размещения объектов обслуживания, транспорта, торговли, предприятний не выше </w:t>
            </w:r>
            <w:r w:rsidRPr="0045227A">
              <w:rPr>
                <w:rFonts w:ascii="Times New Roman" w:eastAsia="Times New Roman" w:hAnsi="Times New Roman" w:cs="Times New Roman"/>
                <w:b/>
                <w:sz w:val="24"/>
                <w:szCs w:val="24"/>
                <w:lang w:val="en-US" w:eastAsia="ar-SA"/>
              </w:rPr>
              <w:t>V</w:t>
            </w:r>
            <w:r w:rsidRPr="0045227A">
              <w:rPr>
                <w:rFonts w:ascii="Times New Roman" w:eastAsia="Times New Roman" w:hAnsi="Times New Roman" w:cs="Times New Roman"/>
                <w:b/>
                <w:sz w:val="24"/>
                <w:szCs w:val="24"/>
                <w:lang w:eastAsia="ar-SA"/>
              </w:rPr>
              <w:t xml:space="preserve"> класса вредности.</w:t>
            </w:r>
          </w:p>
        </w:tc>
      </w:tr>
      <w:tr w:rsidR="0045227A" w:rsidRPr="0045227A" w:rsidTr="00E0238A">
        <w:trPr>
          <w:cantSplit/>
        </w:trPr>
        <w:tc>
          <w:tcPr>
            <w:tcW w:w="1701" w:type="dxa"/>
            <w:tcBorders>
              <w:top w:val="nil"/>
              <w:left w:val="single" w:sz="4" w:space="0" w:color="000000"/>
              <w:bottom w:val="single" w:sz="4" w:space="0" w:color="000000"/>
              <w:right w:val="nil"/>
            </w:tcBorders>
            <w:vAlign w:val="center"/>
          </w:tcPr>
          <w:p w:rsidR="0045227A" w:rsidRPr="0045227A" w:rsidRDefault="0045227A" w:rsidP="0045227A">
            <w:pPr>
              <w:widowControl w:val="0"/>
              <w:suppressAutoHyphens/>
              <w:overflowPunct w:val="0"/>
              <w:autoSpaceDE w:val="0"/>
              <w:snapToGrid w:val="0"/>
              <w:spacing w:after="0" w:line="100" w:lineRule="atLeast"/>
              <w:ind w:firstLine="720"/>
              <w:jc w:val="center"/>
              <w:textAlignment w:val="baseline"/>
              <w:rPr>
                <w:rFonts w:ascii="Times New Roman" w:eastAsia="Times New Roman" w:hAnsi="Times New Roman" w:cs="Times New Roman"/>
                <w:b/>
                <w:sz w:val="24"/>
                <w:szCs w:val="24"/>
                <w:lang w:eastAsia="ar-SA"/>
              </w:rPr>
            </w:pPr>
          </w:p>
        </w:tc>
        <w:tc>
          <w:tcPr>
            <w:tcW w:w="8150" w:type="dxa"/>
            <w:tcBorders>
              <w:top w:val="nil"/>
              <w:left w:val="single" w:sz="4" w:space="0" w:color="000000"/>
              <w:bottom w:val="single" w:sz="4" w:space="0" w:color="000000"/>
              <w:right w:val="single" w:sz="4" w:space="0" w:color="000000"/>
            </w:tcBorders>
          </w:tcPr>
          <w:p w:rsidR="0045227A" w:rsidRPr="0045227A" w:rsidRDefault="0045227A" w:rsidP="0045227A">
            <w:pPr>
              <w:widowControl w:val="0"/>
              <w:suppressAutoHyphens/>
              <w:overflowPunct w:val="0"/>
              <w:autoSpaceDE w:val="0"/>
              <w:snapToGrid w:val="0"/>
              <w:spacing w:after="0" w:line="100" w:lineRule="atLeast"/>
              <w:ind w:firstLine="567"/>
              <w:jc w:val="both"/>
              <w:textAlignment w:val="baseline"/>
              <w:rPr>
                <w:rFonts w:ascii="Times New Roman" w:eastAsia="Times New Roman" w:hAnsi="Times New Roman" w:cs="Times New Roman"/>
                <w:b/>
                <w:sz w:val="24"/>
                <w:szCs w:val="24"/>
                <w:lang w:eastAsia="ar-SA"/>
              </w:rPr>
            </w:pPr>
          </w:p>
        </w:tc>
      </w:tr>
      <w:tr w:rsidR="0045227A" w:rsidRPr="0045227A" w:rsidTr="00E0238A">
        <w:trPr>
          <w:cantSplit/>
        </w:trPr>
        <w:tc>
          <w:tcPr>
            <w:tcW w:w="1701" w:type="dxa"/>
            <w:tcBorders>
              <w:top w:val="single" w:sz="4" w:space="0" w:color="000000"/>
              <w:left w:val="single" w:sz="4" w:space="0" w:color="000000"/>
              <w:bottom w:val="single" w:sz="4" w:space="0" w:color="000000"/>
              <w:right w:val="nil"/>
            </w:tcBorders>
            <w:vAlign w:val="center"/>
          </w:tcPr>
          <w:p w:rsidR="0045227A" w:rsidRPr="0045227A" w:rsidRDefault="0045227A" w:rsidP="0045227A">
            <w:pPr>
              <w:widowControl w:val="0"/>
              <w:suppressAutoHyphens/>
              <w:overflowPunct w:val="0"/>
              <w:autoSpaceDE w:val="0"/>
              <w:snapToGrid w:val="0"/>
              <w:spacing w:after="0" w:line="100" w:lineRule="atLeast"/>
              <w:ind w:firstLine="720"/>
              <w:jc w:val="center"/>
              <w:textAlignment w:val="baseline"/>
              <w:rPr>
                <w:rFonts w:ascii="Times New Roman" w:eastAsia="Times New Roman" w:hAnsi="Times New Roman" w:cs="Times New Roman"/>
                <w:b/>
                <w:sz w:val="24"/>
                <w:szCs w:val="24"/>
                <w:lang w:eastAsia="ar-SA"/>
              </w:rPr>
            </w:pPr>
          </w:p>
        </w:tc>
        <w:tc>
          <w:tcPr>
            <w:tcW w:w="8150" w:type="dxa"/>
            <w:tcBorders>
              <w:top w:val="single" w:sz="4" w:space="0" w:color="000000"/>
              <w:left w:val="single" w:sz="4" w:space="0" w:color="000000"/>
              <w:bottom w:val="single" w:sz="4" w:space="0" w:color="000000"/>
              <w:right w:val="single" w:sz="4" w:space="0" w:color="000000"/>
            </w:tcBorders>
            <w:hideMark/>
          </w:tcPr>
          <w:p w:rsidR="0045227A" w:rsidRPr="0045227A" w:rsidRDefault="0045227A" w:rsidP="0045227A">
            <w:pPr>
              <w:keepLines/>
              <w:widowControl w:val="0"/>
              <w:suppressAutoHyphens/>
              <w:overflowPunct w:val="0"/>
              <w:autoSpaceDE w:val="0"/>
              <w:snapToGrid w:val="0"/>
              <w:spacing w:after="0" w:line="200" w:lineRule="atLeast"/>
              <w:ind w:firstLine="720"/>
              <w:jc w:val="center"/>
              <w:textAlignment w:val="baseline"/>
              <w:rPr>
                <w:rFonts w:ascii="Arial" w:eastAsia="Times New Roman" w:hAnsi="Arial" w:cs="Arial"/>
                <w:sz w:val="24"/>
                <w:szCs w:val="24"/>
                <w:lang w:eastAsia="ar-SA"/>
              </w:rPr>
            </w:pPr>
            <w:r w:rsidRPr="0045227A">
              <w:rPr>
                <w:rFonts w:ascii="Times New Roman" w:eastAsia="Times New Roman" w:hAnsi="Times New Roman" w:cs="Times New Roman"/>
                <w:b/>
                <w:bCs/>
                <w:caps/>
                <w:sz w:val="24"/>
                <w:szCs w:val="24"/>
                <w:lang w:eastAsia="ar-SA"/>
              </w:rPr>
              <w:t>Зоны инженерной и транспортной инфраструктур:</w:t>
            </w:r>
          </w:p>
        </w:tc>
      </w:tr>
      <w:tr w:rsidR="0045227A" w:rsidRPr="0045227A" w:rsidTr="00E0238A">
        <w:trPr>
          <w:cantSplit/>
        </w:trPr>
        <w:tc>
          <w:tcPr>
            <w:tcW w:w="1701" w:type="dxa"/>
            <w:tcBorders>
              <w:top w:val="single" w:sz="4" w:space="0" w:color="000000"/>
              <w:left w:val="single" w:sz="4" w:space="0" w:color="000000"/>
              <w:bottom w:val="single" w:sz="4" w:space="0" w:color="000000"/>
              <w:right w:val="nil"/>
            </w:tcBorders>
            <w:vAlign w:val="center"/>
            <w:hideMark/>
          </w:tcPr>
          <w:p w:rsidR="0045227A" w:rsidRPr="0045227A" w:rsidRDefault="0045227A" w:rsidP="0045227A">
            <w:pPr>
              <w:widowControl w:val="0"/>
              <w:suppressAutoHyphens/>
              <w:overflowPunct w:val="0"/>
              <w:autoSpaceDE w:val="0"/>
              <w:snapToGrid w:val="0"/>
              <w:spacing w:after="0" w:line="100" w:lineRule="atLeast"/>
              <w:jc w:val="center"/>
              <w:textAlignment w:val="baseline"/>
              <w:rPr>
                <w:rFonts w:ascii="Times New Roman" w:eastAsia="Times New Roman" w:hAnsi="Times New Roman" w:cs="Times New Roman"/>
                <w:b/>
                <w:bCs/>
                <w:sz w:val="24"/>
                <w:szCs w:val="24"/>
                <w:lang w:eastAsia="ar-SA"/>
              </w:rPr>
            </w:pPr>
            <w:r w:rsidRPr="0045227A">
              <w:rPr>
                <w:rFonts w:ascii="Times New Roman" w:eastAsia="Times New Roman" w:hAnsi="Times New Roman" w:cs="Times New Roman"/>
                <w:b/>
                <w:bCs/>
                <w:sz w:val="24"/>
                <w:szCs w:val="24"/>
                <w:lang w:eastAsia="ar-SA"/>
              </w:rPr>
              <w:t>ИТ-1</w:t>
            </w:r>
          </w:p>
        </w:tc>
        <w:tc>
          <w:tcPr>
            <w:tcW w:w="8150" w:type="dxa"/>
            <w:tcBorders>
              <w:top w:val="single" w:sz="4" w:space="0" w:color="000000"/>
              <w:left w:val="single" w:sz="4" w:space="0" w:color="000000"/>
              <w:bottom w:val="single" w:sz="4" w:space="0" w:color="000000"/>
              <w:right w:val="single" w:sz="4" w:space="0" w:color="000000"/>
            </w:tcBorders>
            <w:hideMark/>
          </w:tcPr>
          <w:p w:rsidR="0045227A" w:rsidRPr="0045227A" w:rsidRDefault="0045227A" w:rsidP="0045227A">
            <w:pPr>
              <w:widowControl w:val="0"/>
              <w:suppressAutoHyphens/>
              <w:overflowPunct w:val="0"/>
              <w:autoSpaceDE w:val="0"/>
              <w:snapToGrid w:val="0"/>
              <w:spacing w:after="0" w:line="100" w:lineRule="atLeast"/>
              <w:ind w:firstLine="720"/>
              <w:jc w:val="both"/>
              <w:textAlignment w:val="baseline"/>
              <w:rPr>
                <w:rFonts w:ascii="Arial" w:eastAsia="Times New Roman" w:hAnsi="Arial" w:cs="Arial"/>
                <w:sz w:val="24"/>
                <w:szCs w:val="24"/>
                <w:lang w:eastAsia="ar-SA"/>
              </w:rPr>
            </w:pPr>
            <w:r w:rsidRPr="0045227A">
              <w:rPr>
                <w:rFonts w:ascii="Times New Roman" w:eastAsia="Times New Roman" w:hAnsi="Times New Roman" w:cs="Times New Roman"/>
                <w:b/>
                <w:bCs/>
                <w:sz w:val="24"/>
                <w:szCs w:val="24"/>
                <w:lang w:eastAsia="ar-SA"/>
              </w:rPr>
              <w:t>Зона объектов жилищно-коммунального хозяйства;</w:t>
            </w:r>
          </w:p>
        </w:tc>
      </w:tr>
      <w:tr w:rsidR="0045227A" w:rsidRPr="0045227A" w:rsidTr="00E0238A">
        <w:trPr>
          <w:cantSplit/>
        </w:trPr>
        <w:tc>
          <w:tcPr>
            <w:tcW w:w="1701" w:type="dxa"/>
            <w:tcBorders>
              <w:top w:val="single" w:sz="4" w:space="0" w:color="000000"/>
              <w:left w:val="single" w:sz="4" w:space="0" w:color="000000"/>
              <w:bottom w:val="single" w:sz="4" w:space="0" w:color="000000"/>
              <w:right w:val="nil"/>
            </w:tcBorders>
            <w:vAlign w:val="center"/>
            <w:hideMark/>
          </w:tcPr>
          <w:p w:rsidR="0045227A" w:rsidRPr="0045227A" w:rsidRDefault="0045227A" w:rsidP="0045227A">
            <w:pPr>
              <w:widowControl w:val="0"/>
              <w:suppressAutoHyphens/>
              <w:overflowPunct w:val="0"/>
              <w:autoSpaceDE w:val="0"/>
              <w:snapToGrid w:val="0"/>
              <w:spacing w:after="0" w:line="100" w:lineRule="atLeast"/>
              <w:jc w:val="center"/>
              <w:textAlignment w:val="baseline"/>
              <w:rPr>
                <w:rFonts w:ascii="Times New Roman" w:eastAsia="Times New Roman" w:hAnsi="Times New Roman" w:cs="Times New Roman"/>
                <w:b/>
                <w:bCs/>
                <w:sz w:val="24"/>
                <w:szCs w:val="24"/>
                <w:lang w:eastAsia="ar-SA"/>
              </w:rPr>
            </w:pPr>
            <w:r w:rsidRPr="0045227A">
              <w:rPr>
                <w:rFonts w:ascii="Times New Roman" w:eastAsia="Times New Roman" w:hAnsi="Times New Roman" w:cs="Times New Roman"/>
                <w:b/>
                <w:sz w:val="24"/>
                <w:szCs w:val="24"/>
                <w:lang w:eastAsia="ar-SA"/>
              </w:rPr>
              <w:t>ИТ-2</w:t>
            </w:r>
          </w:p>
        </w:tc>
        <w:tc>
          <w:tcPr>
            <w:tcW w:w="8150" w:type="dxa"/>
            <w:tcBorders>
              <w:top w:val="single" w:sz="4" w:space="0" w:color="000000"/>
              <w:left w:val="single" w:sz="4" w:space="0" w:color="000000"/>
              <w:bottom w:val="single" w:sz="4" w:space="0" w:color="000000"/>
              <w:right w:val="single" w:sz="4" w:space="0" w:color="000000"/>
            </w:tcBorders>
            <w:hideMark/>
          </w:tcPr>
          <w:p w:rsidR="0045227A" w:rsidRPr="0045227A" w:rsidRDefault="0045227A" w:rsidP="0045227A">
            <w:pPr>
              <w:widowControl w:val="0"/>
              <w:suppressAutoHyphens/>
              <w:overflowPunct w:val="0"/>
              <w:autoSpaceDE w:val="0"/>
              <w:snapToGrid w:val="0"/>
              <w:spacing w:after="0" w:line="100" w:lineRule="atLeast"/>
              <w:ind w:firstLine="720"/>
              <w:jc w:val="both"/>
              <w:textAlignment w:val="baseline"/>
              <w:rPr>
                <w:rFonts w:ascii="Arial" w:eastAsia="Times New Roman" w:hAnsi="Arial" w:cs="Arial"/>
                <w:sz w:val="24"/>
                <w:szCs w:val="24"/>
                <w:lang w:eastAsia="ar-SA"/>
              </w:rPr>
            </w:pPr>
            <w:r w:rsidRPr="0045227A">
              <w:rPr>
                <w:rFonts w:ascii="Times New Roman" w:eastAsia="Times New Roman" w:hAnsi="Times New Roman" w:cs="Times New Roman"/>
                <w:b/>
                <w:bCs/>
                <w:sz w:val="24"/>
                <w:szCs w:val="24"/>
                <w:lang w:eastAsia="ar-SA"/>
              </w:rPr>
              <w:t>Зона объектов инженерно-транспортной инфраструктуры.</w:t>
            </w:r>
          </w:p>
        </w:tc>
      </w:tr>
      <w:tr w:rsidR="0045227A" w:rsidRPr="0045227A" w:rsidTr="00E0238A">
        <w:trPr>
          <w:cantSplit/>
        </w:trPr>
        <w:tc>
          <w:tcPr>
            <w:tcW w:w="1701" w:type="dxa"/>
            <w:tcBorders>
              <w:top w:val="single" w:sz="4" w:space="0" w:color="000000"/>
              <w:left w:val="single" w:sz="4" w:space="0" w:color="000000"/>
              <w:bottom w:val="single" w:sz="4" w:space="0" w:color="000000"/>
              <w:right w:val="nil"/>
            </w:tcBorders>
            <w:vAlign w:val="center"/>
          </w:tcPr>
          <w:p w:rsidR="0045227A" w:rsidRPr="0045227A" w:rsidRDefault="0045227A" w:rsidP="0045227A">
            <w:pPr>
              <w:widowControl w:val="0"/>
              <w:suppressAutoHyphens/>
              <w:overflowPunct w:val="0"/>
              <w:autoSpaceDE w:val="0"/>
              <w:snapToGrid w:val="0"/>
              <w:spacing w:after="0" w:line="100" w:lineRule="atLeast"/>
              <w:ind w:firstLine="720"/>
              <w:jc w:val="center"/>
              <w:textAlignment w:val="baseline"/>
              <w:rPr>
                <w:rFonts w:ascii="Times New Roman" w:eastAsia="Times New Roman" w:hAnsi="Times New Roman" w:cs="Times New Roman"/>
                <w:b/>
                <w:sz w:val="24"/>
                <w:szCs w:val="24"/>
                <w:lang w:eastAsia="ar-SA"/>
              </w:rPr>
            </w:pPr>
          </w:p>
        </w:tc>
        <w:tc>
          <w:tcPr>
            <w:tcW w:w="8150" w:type="dxa"/>
            <w:tcBorders>
              <w:top w:val="single" w:sz="4" w:space="0" w:color="000000"/>
              <w:left w:val="single" w:sz="4" w:space="0" w:color="000000"/>
              <w:bottom w:val="single" w:sz="4" w:space="0" w:color="000000"/>
              <w:right w:val="single" w:sz="4" w:space="0" w:color="000000"/>
            </w:tcBorders>
          </w:tcPr>
          <w:p w:rsidR="0045227A" w:rsidRPr="0045227A" w:rsidRDefault="0045227A" w:rsidP="0045227A">
            <w:pPr>
              <w:widowControl w:val="0"/>
              <w:suppressAutoHyphens/>
              <w:overflowPunct w:val="0"/>
              <w:autoSpaceDE w:val="0"/>
              <w:snapToGrid w:val="0"/>
              <w:spacing w:after="0" w:line="100" w:lineRule="atLeast"/>
              <w:ind w:firstLine="567"/>
              <w:jc w:val="both"/>
              <w:textAlignment w:val="baseline"/>
              <w:rPr>
                <w:rFonts w:ascii="Times New Roman" w:eastAsia="Times New Roman" w:hAnsi="Times New Roman" w:cs="Times New Roman"/>
                <w:b/>
                <w:sz w:val="24"/>
                <w:szCs w:val="24"/>
                <w:lang w:eastAsia="ar-SA"/>
              </w:rPr>
            </w:pPr>
          </w:p>
        </w:tc>
      </w:tr>
      <w:tr w:rsidR="0045227A" w:rsidRPr="0045227A" w:rsidTr="00E0238A">
        <w:trPr>
          <w:cantSplit/>
        </w:trPr>
        <w:tc>
          <w:tcPr>
            <w:tcW w:w="1701" w:type="dxa"/>
            <w:tcBorders>
              <w:top w:val="single" w:sz="4" w:space="0" w:color="000000"/>
              <w:left w:val="single" w:sz="4" w:space="0" w:color="000000"/>
              <w:bottom w:val="single" w:sz="4" w:space="0" w:color="000000"/>
              <w:right w:val="nil"/>
            </w:tcBorders>
            <w:vAlign w:val="center"/>
          </w:tcPr>
          <w:p w:rsidR="0045227A" w:rsidRPr="0045227A" w:rsidRDefault="0045227A" w:rsidP="0045227A">
            <w:pPr>
              <w:widowControl w:val="0"/>
              <w:suppressAutoHyphens/>
              <w:overflowPunct w:val="0"/>
              <w:autoSpaceDE w:val="0"/>
              <w:snapToGrid w:val="0"/>
              <w:spacing w:after="0" w:line="100" w:lineRule="atLeast"/>
              <w:ind w:firstLine="720"/>
              <w:jc w:val="center"/>
              <w:textAlignment w:val="baseline"/>
              <w:rPr>
                <w:rFonts w:ascii="Times New Roman" w:eastAsia="Times New Roman" w:hAnsi="Times New Roman" w:cs="Times New Roman"/>
                <w:b/>
                <w:sz w:val="24"/>
                <w:szCs w:val="24"/>
                <w:lang w:eastAsia="ar-SA"/>
              </w:rPr>
            </w:pPr>
          </w:p>
        </w:tc>
        <w:tc>
          <w:tcPr>
            <w:tcW w:w="8150" w:type="dxa"/>
            <w:tcBorders>
              <w:top w:val="single" w:sz="4" w:space="0" w:color="000000"/>
              <w:left w:val="single" w:sz="4" w:space="0" w:color="000000"/>
              <w:bottom w:val="single" w:sz="4" w:space="0" w:color="000000"/>
              <w:right w:val="single" w:sz="4" w:space="0" w:color="000000"/>
            </w:tcBorders>
            <w:hideMark/>
          </w:tcPr>
          <w:p w:rsidR="0045227A" w:rsidRPr="0045227A" w:rsidRDefault="0045227A" w:rsidP="0045227A">
            <w:pPr>
              <w:keepLines/>
              <w:widowControl w:val="0"/>
              <w:suppressAutoHyphens/>
              <w:overflowPunct w:val="0"/>
              <w:autoSpaceDE w:val="0"/>
              <w:snapToGrid w:val="0"/>
              <w:spacing w:after="0" w:line="200" w:lineRule="atLeast"/>
              <w:ind w:firstLine="720"/>
              <w:jc w:val="center"/>
              <w:textAlignment w:val="baseline"/>
              <w:rPr>
                <w:rFonts w:ascii="Arial" w:eastAsia="Times New Roman" w:hAnsi="Arial" w:cs="Arial"/>
                <w:sz w:val="24"/>
                <w:szCs w:val="24"/>
                <w:lang w:eastAsia="ar-SA"/>
              </w:rPr>
            </w:pPr>
            <w:r w:rsidRPr="0045227A">
              <w:rPr>
                <w:rFonts w:ascii="Times New Roman" w:eastAsia="Times New Roman" w:hAnsi="Times New Roman" w:cs="Times New Roman"/>
                <w:b/>
                <w:bCs/>
                <w:caps/>
                <w:sz w:val="24"/>
                <w:szCs w:val="24"/>
                <w:lang w:eastAsia="ar-SA"/>
              </w:rPr>
              <w:t>Зоны сельскохозяйственного использования:</w:t>
            </w:r>
          </w:p>
        </w:tc>
      </w:tr>
      <w:tr w:rsidR="0045227A" w:rsidRPr="0045227A" w:rsidTr="00E0238A">
        <w:trPr>
          <w:cantSplit/>
        </w:trPr>
        <w:tc>
          <w:tcPr>
            <w:tcW w:w="1701" w:type="dxa"/>
            <w:tcBorders>
              <w:top w:val="single" w:sz="4" w:space="0" w:color="000000"/>
              <w:left w:val="single" w:sz="4" w:space="0" w:color="000000"/>
              <w:bottom w:val="single" w:sz="4" w:space="0" w:color="000000"/>
              <w:right w:val="nil"/>
            </w:tcBorders>
            <w:vAlign w:val="center"/>
            <w:hideMark/>
          </w:tcPr>
          <w:p w:rsidR="0045227A" w:rsidRPr="0045227A" w:rsidRDefault="0045227A" w:rsidP="0045227A">
            <w:pPr>
              <w:widowControl w:val="0"/>
              <w:suppressAutoHyphens/>
              <w:overflowPunct w:val="0"/>
              <w:autoSpaceDE w:val="0"/>
              <w:snapToGrid w:val="0"/>
              <w:spacing w:after="0" w:line="100" w:lineRule="atLeast"/>
              <w:jc w:val="center"/>
              <w:textAlignment w:val="baseline"/>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СХ-1</w:t>
            </w:r>
          </w:p>
        </w:tc>
        <w:tc>
          <w:tcPr>
            <w:tcW w:w="8150" w:type="dxa"/>
            <w:tcBorders>
              <w:top w:val="single" w:sz="4" w:space="0" w:color="000000"/>
              <w:left w:val="single" w:sz="4" w:space="0" w:color="000000"/>
              <w:bottom w:val="single" w:sz="4" w:space="0" w:color="000000"/>
              <w:right w:val="single" w:sz="4" w:space="0" w:color="000000"/>
            </w:tcBorders>
            <w:hideMark/>
          </w:tcPr>
          <w:p w:rsidR="0045227A" w:rsidRPr="0045227A" w:rsidRDefault="0045227A" w:rsidP="0045227A">
            <w:pPr>
              <w:keepLines/>
              <w:widowControl w:val="0"/>
              <w:suppressAutoHyphens/>
              <w:overflowPunct w:val="0"/>
              <w:autoSpaceDE w:val="0"/>
              <w:snapToGrid w:val="0"/>
              <w:spacing w:after="0" w:line="200" w:lineRule="atLeast"/>
              <w:ind w:firstLine="720"/>
              <w:jc w:val="both"/>
              <w:textAlignment w:val="baseline"/>
              <w:rPr>
                <w:rFonts w:ascii="Arial" w:eastAsia="Times New Roman" w:hAnsi="Arial" w:cs="Arial"/>
                <w:sz w:val="24"/>
                <w:szCs w:val="24"/>
                <w:lang w:eastAsia="ar-SA"/>
              </w:rPr>
            </w:pPr>
            <w:r w:rsidRPr="0045227A">
              <w:rPr>
                <w:rFonts w:ascii="Times New Roman" w:eastAsia="Times New Roman" w:hAnsi="Times New Roman" w:cs="Times New Roman"/>
                <w:b/>
                <w:sz w:val="24"/>
                <w:szCs w:val="24"/>
                <w:lang w:eastAsia="ar-SA"/>
              </w:rPr>
              <w:t xml:space="preserve">Зона сельскохозяйственных угодий; </w:t>
            </w:r>
          </w:p>
        </w:tc>
      </w:tr>
      <w:tr w:rsidR="0045227A" w:rsidRPr="0045227A" w:rsidTr="00E0238A">
        <w:trPr>
          <w:cantSplit/>
        </w:trPr>
        <w:tc>
          <w:tcPr>
            <w:tcW w:w="1701" w:type="dxa"/>
            <w:tcBorders>
              <w:top w:val="single" w:sz="4" w:space="0" w:color="000000"/>
              <w:left w:val="single" w:sz="4" w:space="0" w:color="000000"/>
              <w:bottom w:val="single" w:sz="4" w:space="0" w:color="000000"/>
              <w:right w:val="nil"/>
            </w:tcBorders>
            <w:vAlign w:val="center"/>
            <w:hideMark/>
          </w:tcPr>
          <w:p w:rsidR="0045227A" w:rsidRPr="0045227A" w:rsidRDefault="0045227A" w:rsidP="0045227A">
            <w:pPr>
              <w:widowControl w:val="0"/>
              <w:suppressAutoHyphens/>
              <w:overflowPunct w:val="0"/>
              <w:autoSpaceDE w:val="0"/>
              <w:snapToGrid w:val="0"/>
              <w:spacing w:after="0" w:line="100" w:lineRule="atLeast"/>
              <w:jc w:val="center"/>
              <w:textAlignment w:val="baseline"/>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СХ-2</w:t>
            </w:r>
          </w:p>
        </w:tc>
        <w:tc>
          <w:tcPr>
            <w:tcW w:w="8150" w:type="dxa"/>
            <w:tcBorders>
              <w:top w:val="single" w:sz="4" w:space="0" w:color="000000"/>
              <w:left w:val="single" w:sz="4" w:space="0" w:color="000000"/>
              <w:bottom w:val="single" w:sz="4" w:space="0" w:color="000000"/>
              <w:right w:val="single" w:sz="4" w:space="0" w:color="000000"/>
            </w:tcBorders>
            <w:hideMark/>
          </w:tcPr>
          <w:p w:rsidR="0045227A" w:rsidRPr="0045227A" w:rsidRDefault="0045227A" w:rsidP="0045227A">
            <w:pPr>
              <w:keepLines/>
              <w:widowControl w:val="0"/>
              <w:suppressAutoHyphens/>
              <w:overflowPunct w:val="0"/>
              <w:autoSpaceDE w:val="0"/>
              <w:snapToGrid w:val="0"/>
              <w:spacing w:after="0" w:line="200" w:lineRule="atLeast"/>
              <w:ind w:firstLine="720"/>
              <w:jc w:val="both"/>
              <w:textAlignment w:val="baseline"/>
              <w:rPr>
                <w:rFonts w:ascii="Arial" w:eastAsia="Times New Roman" w:hAnsi="Arial" w:cs="Arial"/>
                <w:sz w:val="24"/>
                <w:szCs w:val="24"/>
                <w:lang w:eastAsia="ar-SA"/>
              </w:rPr>
            </w:pPr>
            <w:r w:rsidRPr="0045227A">
              <w:rPr>
                <w:rFonts w:ascii="Times New Roman" w:eastAsia="Times New Roman" w:hAnsi="Times New Roman" w:cs="Times New Roman"/>
                <w:b/>
                <w:sz w:val="24"/>
                <w:szCs w:val="24"/>
                <w:lang w:eastAsia="ar-SA"/>
              </w:rPr>
              <w:t>Зона объектов сельскохозяйственного назначения.</w:t>
            </w:r>
          </w:p>
        </w:tc>
      </w:tr>
      <w:tr w:rsidR="0045227A" w:rsidRPr="0045227A" w:rsidTr="00E0238A">
        <w:trPr>
          <w:cantSplit/>
        </w:trPr>
        <w:tc>
          <w:tcPr>
            <w:tcW w:w="1701" w:type="dxa"/>
            <w:tcBorders>
              <w:top w:val="single" w:sz="4" w:space="0" w:color="000000"/>
              <w:left w:val="single" w:sz="4" w:space="0" w:color="000000"/>
              <w:bottom w:val="single" w:sz="4" w:space="0" w:color="000000"/>
              <w:right w:val="nil"/>
            </w:tcBorders>
            <w:vAlign w:val="center"/>
          </w:tcPr>
          <w:p w:rsidR="0045227A" w:rsidRPr="0045227A" w:rsidRDefault="0045227A" w:rsidP="0045227A">
            <w:pPr>
              <w:widowControl w:val="0"/>
              <w:suppressAutoHyphens/>
              <w:overflowPunct w:val="0"/>
              <w:autoSpaceDE w:val="0"/>
              <w:snapToGrid w:val="0"/>
              <w:spacing w:after="0" w:line="100" w:lineRule="atLeast"/>
              <w:ind w:firstLine="720"/>
              <w:jc w:val="center"/>
              <w:textAlignment w:val="baseline"/>
              <w:rPr>
                <w:rFonts w:ascii="Times New Roman" w:eastAsia="Times New Roman" w:hAnsi="Times New Roman" w:cs="Times New Roman"/>
                <w:sz w:val="24"/>
                <w:szCs w:val="24"/>
                <w:lang w:eastAsia="ar-SA"/>
              </w:rPr>
            </w:pPr>
          </w:p>
        </w:tc>
        <w:tc>
          <w:tcPr>
            <w:tcW w:w="8150" w:type="dxa"/>
            <w:tcBorders>
              <w:top w:val="single" w:sz="4" w:space="0" w:color="000000"/>
              <w:left w:val="single" w:sz="4" w:space="0" w:color="000000"/>
              <w:bottom w:val="single" w:sz="4" w:space="0" w:color="000000"/>
              <w:right w:val="single" w:sz="4" w:space="0" w:color="000000"/>
            </w:tcBorders>
          </w:tcPr>
          <w:p w:rsidR="0045227A" w:rsidRPr="0045227A" w:rsidRDefault="0045227A" w:rsidP="0045227A">
            <w:pPr>
              <w:keepLines/>
              <w:widowControl w:val="0"/>
              <w:suppressAutoHyphens/>
              <w:overflowPunct w:val="0"/>
              <w:autoSpaceDE w:val="0"/>
              <w:snapToGrid w:val="0"/>
              <w:spacing w:after="0" w:line="200" w:lineRule="atLeast"/>
              <w:ind w:firstLine="851"/>
              <w:jc w:val="both"/>
              <w:textAlignment w:val="baseline"/>
              <w:rPr>
                <w:rFonts w:ascii="Times New Roman" w:eastAsia="Times New Roman" w:hAnsi="Times New Roman" w:cs="Times New Roman"/>
                <w:sz w:val="24"/>
                <w:szCs w:val="24"/>
                <w:lang w:eastAsia="ar-SA"/>
              </w:rPr>
            </w:pPr>
          </w:p>
        </w:tc>
      </w:tr>
      <w:tr w:rsidR="0045227A" w:rsidRPr="0045227A" w:rsidTr="00E0238A">
        <w:trPr>
          <w:cantSplit/>
        </w:trPr>
        <w:tc>
          <w:tcPr>
            <w:tcW w:w="1701" w:type="dxa"/>
            <w:tcBorders>
              <w:top w:val="single" w:sz="4" w:space="0" w:color="000000"/>
              <w:left w:val="single" w:sz="4" w:space="0" w:color="000000"/>
              <w:bottom w:val="single" w:sz="4" w:space="0" w:color="000000"/>
              <w:right w:val="nil"/>
            </w:tcBorders>
            <w:vAlign w:val="center"/>
          </w:tcPr>
          <w:p w:rsidR="0045227A" w:rsidRPr="0045227A" w:rsidRDefault="0045227A" w:rsidP="0045227A">
            <w:pPr>
              <w:widowControl w:val="0"/>
              <w:suppressAutoHyphens/>
              <w:overflowPunct w:val="0"/>
              <w:autoSpaceDE w:val="0"/>
              <w:snapToGrid w:val="0"/>
              <w:spacing w:after="0" w:line="100" w:lineRule="atLeast"/>
              <w:ind w:firstLine="720"/>
              <w:jc w:val="center"/>
              <w:textAlignment w:val="baseline"/>
              <w:rPr>
                <w:rFonts w:ascii="Times New Roman" w:eastAsia="Times New Roman" w:hAnsi="Times New Roman" w:cs="Times New Roman"/>
                <w:b/>
                <w:bCs/>
                <w:sz w:val="24"/>
                <w:szCs w:val="24"/>
                <w:lang w:eastAsia="ar-SA"/>
              </w:rPr>
            </w:pPr>
          </w:p>
        </w:tc>
        <w:tc>
          <w:tcPr>
            <w:tcW w:w="8150" w:type="dxa"/>
            <w:tcBorders>
              <w:top w:val="single" w:sz="4" w:space="0" w:color="000000"/>
              <w:left w:val="single" w:sz="4" w:space="0" w:color="000000"/>
              <w:bottom w:val="single" w:sz="4" w:space="0" w:color="000000"/>
              <w:right w:val="single" w:sz="4" w:space="0" w:color="000000"/>
            </w:tcBorders>
            <w:hideMark/>
          </w:tcPr>
          <w:p w:rsidR="0045227A" w:rsidRPr="0045227A" w:rsidRDefault="0045227A" w:rsidP="0045227A">
            <w:pPr>
              <w:keepLines/>
              <w:widowControl w:val="0"/>
              <w:suppressAutoHyphens/>
              <w:overflowPunct w:val="0"/>
              <w:autoSpaceDE w:val="0"/>
              <w:snapToGrid w:val="0"/>
              <w:spacing w:after="0" w:line="200" w:lineRule="atLeast"/>
              <w:ind w:left="318" w:firstLine="720"/>
              <w:jc w:val="both"/>
              <w:textAlignment w:val="baseline"/>
              <w:rPr>
                <w:rFonts w:ascii="Arial" w:eastAsia="Times New Roman" w:hAnsi="Arial" w:cs="Arial"/>
                <w:sz w:val="24"/>
                <w:szCs w:val="24"/>
                <w:lang w:eastAsia="ar-SA"/>
              </w:rPr>
            </w:pPr>
            <w:r w:rsidRPr="0045227A">
              <w:rPr>
                <w:rFonts w:ascii="Times New Roman" w:eastAsia="Times New Roman" w:hAnsi="Times New Roman" w:cs="Times New Roman"/>
                <w:b/>
                <w:bCs/>
                <w:caps/>
                <w:sz w:val="24"/>
                <w:szCs w:val="24"/>
                <w:lang w:eastAsia="ar-SA"/>
              </w:rPr>
              <w:t>Зоны рекреационного назначения:</w:t>
            </w:r>
          </w:p>
        </w:tc>
      </w:tr>
      <w:tr w:rsidR="0045227A" w:rsidRPr="0045227A" w:rsidTr="00E0238A">
        <w:trPr>
          <w:cantSplit/>
        </w:trPr>
        <w:tc>
          <w:tcPr>
            <w:tcW w:w="1701" w:type="dxa"/>
            <w:tcBorders>
              <w:top w:val="single" w:sz="4" w:space="0" w:color="000000"/>
              <w:left w:val="single" w:sz="4" w:space="0" w:color="000000"/>
              <w:bottom w:val="single" w:sz="4" w:space="0" w:color="000000"/>
              <w:right w:val="nil"/>
            </w:tcBorders>
            <w:vAlign w:val="center"/>
            <w:hideMark/>
          </w:tcPr>
          <w:p w:rsidR="0045227A" w:rsidRPr="0045227A" w:rsidRDefault="0045227A" w:rsidP="0045227A">
            <w:pPr>
              <w:widowControl w:val="0"/>
              <w:suppressAutoHyphens/>
              <w:overflowPunct w:val="0"/>
              <w:autoSpaceDE w:val="0"/>
              <w:snapToGrid w:val="0"/>
              <w:spacing w:after="0" w:line="200" w:lineRule="atLeast"/>
              <w:jc w:val="center"/>
              <w:textAlignment w:val="baseline"/>
              <w:rPr>
                <w:rFonts w:ascii="Times New Roman" w:eastAsia="Times New Roman" w:hAnsi="Times New Roman" w:cs="Times New Roman"/>
                <w:b/>
                <w:bCs/>
                <w:sz w:val="24"/>
                <w:szCs w:val="24"/>
                <w:lang w:eastAsia="ar-SA"/>
              </w:rPr>
            </w:pPr>
            <w:r w:rsidRPr="0045227A">
              <w:rPr>
                <w:rFonts w:ascii="Times New Roman" w:eastAsia="Times New Roman" w:hAnsi="Times New Roman" w:cs="Times New Roman"/>
                <w:b/>
                <w:bCs/>
                <w:sz w:val="24"/>
                <w:szCs w:val="24"/>
                <w:lang w:eastAsia="ar-SA"/>
              </w:rPr>
              <w:t>Р-1</w:t>
            </w:r>
          </w:p>
        </w:tc>
        <w:tc>
          <w:tcPr>
            <w:tcW w:w="8150" w:type="dxa"/>
            <w:tcBorders>
              <w:top w:val="single" w:sz="4" w:space="0" w:color="000000"/>
              <w:left w:val="single" w:sz="4" w:space="0" w:color="000000"/>
              <w:bottom w:val="single" w:sz="4" w:space="0" w:color="000000"/>
              <w:right w:val="single" w:sz="4" w:space="0" w:color="000000"/>
            </w:tcBorders>
            <w:hideMark/>
          </w:tcPr>
          <w:p w:rsidR="0045227A" w:rsidRPr="0045227A" w:rsidRDefault="0045227A" w:rsidP="0045227A">
            <w:pPr>
              <w:keepLines/>
              <w:widowControl w:val="0"/>
              <w:suppressAutoHyphens/>
              <w:overflowPunct w:val="0"/>
              <w:autoSpaceDE w:val="0"/>
              <w:snapToGrid w:val="0"/>
              <w:spacing w:after="0" w:line="200" w:lineRule="atLeast"/>
              <w:ind w:firstLine="720"/>
              <w:jc w:val="both"/>
              <w:textAlignment w:val="baseline"/>
              <w:rPr>
                <w:rFonts w:ascii="Arial" w:eastAsia="Times New Roman" w:hAnsi="Arial" w:cs="Arial"/>
                <w:sz w:val="24"/>
                <w:szCs w:val="24"/>
                <w:lang w:eastAsia="ar-SA"/>
              </w:rPr>
            </w:pPr>
            <w:r w:rsidRPr="0045227A">
              <w:rPr>
                <w:rFonts w:ascii="Times New Roman" w:eastAsia="Times New Roman" w:hAnsi="Times New Roman" w:cs="Times New Roman"/>
                <w:b/>
                <w:bCs/>
                <w:sz w:val="24"/>
                <w:szCs w:val="24"/>
                <w:lang w:eastAsia="ar-SA"/>
              </w:rPr>
              <w:t>Зона озеленения общего пользования;</w:t>
            </w:r>
          </w:p>
        </w:tc>
      </w:tr>
      <w:tr w:rsidR="0045227A" w:rsidRPr="0045227A" w:rsidTr="00E0238A">
        <w:trPr>
          <w:cantSplit/>
        </w:trPr>
        <w:tc>
          <w:tcPr>
            <w:tcW w:w="1701" w:type="dxa"/>
            <w:tcBorders>
              <w:top w:val="nil"/>
              <w:left w:val="single" w:sz="4" w:space="0" w:color="000000"/>
              <w:bottom w:val="single" w:sz="4" w:space="0" w:color="000000"/>
              <w:right w:val="nil"/>
            </w:tcBorders>
            <w:vAlign w:val="center"/>
            <w:hideMark/>
          </w:tcPr>
          <w:p w:rsidR="0045227A" w:rsidRPr="0045227A" w:rsidRDefault="0045227A" w:rsidP="0045227A">
            <w:pPr>
              <w:widowControl w:val="0"/>
              <w:suppressAutoHyphens/>
              <w:overflowPunct w:val="0"/>
              <w:autoSpaceDE w:val="0"/>
              <w:snapToGrid w:val="0"/>
              <w:spacing w:after="0" w:line="200" w:lineRule="atLeast"/>
              <w:jc w:val="center"/>
              <w:textAlignment w:val="baseline"/>
              <w:rPr>
                <w:rFonts w:ascii="Times New Roman" w:eastAsia="Times New Roman" w:hAnsi="Times New Roman" w:cs="Times New Roman"/>
                <w:b/>
                <w:bCs/>
                <w:sz w:val="24"/>
                <w:szCs w:val="24"/>
                <w:lang w:eastAsia="ar-SA"/>
              </w:rPr>
            </w:pPr>
            <w:r w:rsidRPr="0045227A">
              <w:rPr>
                <w:rFonts w:ascii="Times New Roman" w:eastAsia="Times New Roman" w:hAnsi="Times New Roman" w:cs="Times New Roman"/>
                <w:b/>
                <w:bCs/>
                <w:sz w:val="24"/>
                <w:szCs w:val="24"/>
                <w:lang w:eastAsia="ar-SA"/>
              </w:rPr>
              <w:t>Р-2</w:t>
            </w:r>
          </w:p>
        </w:tc>
        <w:tc>
          <w:tcPr>
            <w:tcW w:w="8150" w:type="dxa"/>
            <w:tcBorders>
              <w:top w:val="nil"/>
              <w:left w:val="single" w:sz="4" w:space="0" w:color="000000"/>
              <w:bottom w:val="single" w:sz="4" w:space="0" w:color="000000"/>
              <w:right w:val="single" w:sz="4" w:space="0" w:color="000000"/>
            </w:tcBorders>
            <w:hideMark/>
          </w:tcPr>
          <w:p w:rsidR="0045227A" w:rsidRPr="0045227A" w:rsidRDefault="0045227A" w:rsidP="0045227A">
            <w:pPr>
              <w:keepLines/>
              <w:widowControl w:val="0"/>
              <w:suppressAutoHyphens/>
              <w:overflowPunct w:val="0"/>
              <w:autoSpaceDE w:val="0"/>
              <w:snapToGrid w:val="0"/>
              <w:spacing w:after="0" w:line="200" w:lineRule="atLeast"/>
              <w:ind w:firstLine="720"/>
              <w:jc w:val="both"/>
              <w:textAlignment w:val="baseline"/>
              <w:rPr>
                <w:rFonts w:ascii="Arial" w:eastAsia="Times New Roman" w:hAnsi="Arial" w:cs="Arial"/>
                <w:sz w:val="24"/>
                <w:szCs w:val="24"/>
                <w:lang w:eastAsia="ar-SA"/>
              </w:rPr>
            </w:pPr>
            <w:r w:rsidRPr="0045227A">
              <w:rPr>
                <w:rFonts w:ascii="Times New Roman" w:eastAsia="Times New Roman" w:hAnsi="Times New Roman" w:cs="Times New Roman"/>
                <w:b/>
                <w:bCs/>
                <w:sz w:val="24"/>
                <w:szCs w:val="24"/>
                <w:lang w:eastAsia="ar-SA"/>
              </w:rPr>
              <w:t>Зона объектов рекреационного назначения.</w:t>
            </w:r>
          </w:p>
        </w:tc>
      </w:tr>
      <w:tr w:rsidR="0045227A" w:rsidRPr="0045227A" w:rsidTr="00E0238A">
        <w:trPr>
          <w:cantSplit/>
        </w:trPr>
        <w:tc>
          <w:tcPr>
            <w:tcW w:w="1701" w:type="dxa"/>
            <w:tcBorders>
              <w:top w:val="single" w:sz="4" w:space="0" w:color="000000"/>
              <w:left w:val="single" w:sz="4" w:space="0" w:color="000000"/>
              <w:bottom w:val="single" w:sz="4" w:space="0" w:color="000000"/>
              <w:right w:val="nil"/>
            </w:tcBorders>
            <w:vAlign w:val="center"/>
          </w:tcPr>
          <w:p w:rsidR="0045227A" w:rsidRPr="0045227A" w:rsidRDefault="0045227A" w:rsidP="0045227A">
            <w:pPr>
              <w:widowControl w:val="0"/>
              <w:suppressAutoHyphens/>
              <w:overflowPunct w:val="0"/>
              <w:autoSpaceDE w:val="0"/>
              <w:snapToGrid w:val="0"/>
              <w:spacing w:after="0" w:line="100" w:lineRule="atLeast"/>
              <w:ind w:firstLine="720"/>
              <w:jc w:val="center"/>
              <w:textAlignment w:val="baseline"/>
              <w:rPr>
                <w:rFonts w:ascii="Times New Roman" w:eastAsia="Times New Roman" w:hAnsi="Times New Roman" w:cs="Times New Roman"/>
                <w:sz w:val="24"/>
                <w:szCs w:val="24"/>
                <w:lang w:eastAsia="ar-SA"/>
              </w:rPr>
            </w:pPr>
          </w:p>
        </w:tc>
        <w:tc>
          <w:tcPr>
            <w:tcW w:w="8150" w:type="dxa"/>
            <w:tcBorders>
              <w:top w:val="single" w:sz="4" w:space="0" w:color="000000"/>
              <w:left w:val="single" w:sz="4" w:space="0" w:color="000000"/>
              <w:bottom w:val="single" w:sz="4" w:space="0" w:color="000000"/>
              <w:right w:val="single" w:sz="4" w:space="0" w:color="000000"/>
            </w:tcBorders>
          </w:tcPr>
          <w:p w:rsidR="0045227A" w:rsidRPr="0045227A" w:rsidRDefault="0045227A" w:rsidP="0045227A">
            <w:pPr>
              <w:keepLines/>
              <w:widowControl w:val="0"/>
              <w:suppressAutoHyphens/>
              <w:overflowPunct w:val="0"/>
              <w:autoSpaceDE w:val="0"/>
              <w:snapToGrid w:val="0"/>
              <w:spacing w:after="0" w:line="200" w:lineRule="atLeast"/>
              <w:ind w:firstLine="851"/>
              <w:jc w:val="both"/>
              <w:textAlignment w:val="baseline"/>
              <w:rPr>
                <w:rFonts w:ascii="Times New Roman" w:eastAsia="Times New Roman" w:hAnsi="Times New Roman" w:cs="Times New Roman"/>
                <w:sz w:val="24"/>
                <w:szCs w:val="24"/>
                <w:lang w:eastAsia="ar-SA"/>
              </w:rPr>
            </w:pPr>
          </w:p>
        </w:tc>
      </w:tr>
      <w:tr w:rsidR="0045227A" w:rsidRPr="0045227A" w:rsidTr="00E0238A">
        <w:trPr>
          <w:cantSplit/>
        </w:trPr>
        <w:tc>
          <w:tcPr>
            <w:tcW w:w="1701" w:type="dxa"/>
            <w:tcBorders>
              <w:top w:val="single" w:sz="4" w:space="0" w:color="000000"/>
              <w:left w:val="single" w:sz="4" w:space="0" w:color="000000"/>
              <w:bottom w:val="single" w:sz="4" w:space="0" w:color="000000"/>
              <w:right w:val="nil"/>
            </w:tcBorders>
            <w:vAlign w:val="center"/>
          </w:tcPr>
          <w:p w:rsidR="0045227A" w:rsidRPr="0045227A" w:rsidRDefault="0045227A" w:rsidP="0045227A">
            <w:pPr>
              <w:widowControl w:val="0"/>
              <w:suppressAutoHyphens/>
              <w:overflowPunct w:val="0"/>
              <w:autoSpaceDE w:val="0"/>
              <w:snapToGrid w:val="0"/>
              <w:spacing w:after="0" w:line="100" w:lineRule="atLeast"/>
              <w:ind w:firstLine="567"/>
              <w:jc w:val="center"/>
              <w:textAlignment w:val="baseline"/>
              <w:rPr>
                <w:rFonts w:ascii="Times New Roman" w:eastAsia="Times New Roman" w:hAnsi="Times New Roman" w:cs="Times New Roman"/>
                <w:sz w:val="24"/>
                <w:szCs w:val="24"/>
                <w:lang w:eastAsia="ar-SA"/>
              </w:rPr>
            </w:pPr>
          </w:p>
        </w:tc>
        <w:tc>
          <w:tcPr>
            <w:tcW w:w="8150" w:type="dxa"/>
            <w:tcBorders>
              <w:top w:val="single" w:sz="4" w:space="0" w:color="000000"/>
              <w:left w:val="single" w:sz="4" w:space="0" w:color="000000"/>
              <w:bottom w:val="single" w:sz="4" w:space="0" w:color="000000"/>
              <w:right w:val="single" w:sz="4" w:space="0" w:color="000000"/>
            </w:tcBorders>
            <w:hideMark/>
          </w:tcPr>
          <w:p w:rsidR="0045227A" w:rsidRPr="0045227A" w:rsidRDefault="0045227A" w:rsidP="0045227A">
            <w:pPr>
              <w:widowControl w:val="0"/>
              <w:suppressAutoHyphens/>
              <w:overflowPunct w:val="0"/>
              <w:autoSpaceDE w:val="0"/>
              <w:snapToGrid w:val="0"/>
              <w:spacing w:after="0" w:line="100" w:lineRule="atLeast"/>
              <w:ind w:firstLine="318"/>
              <w:jc w:val="both"/>
              <w:textAlignment w:val="baseline"/>
              <w:rPr>
                <w:rFonts w:ascii="Arial" w:eastAsia="Times New Roman" w:hAnsi="Arial" w:cs="Arial"/>
                <w:sz w:val="24"/>
                <w:szCs w:val="24"/>
                <w:lang w:eastAsia="ar-SA"/>
              </w:rPr>
            </w:pPr>
            <w:r w:rsidRPr="0045227A">
              <w:rPr>
                <w:rFonts w:ascii="Times New Roman" w:eastAsia="Times New Roman" w:hAnsi="Times New Roman" w:cs="Times New Roman"/>
                <w:b/>
                <w:caps/>
                <w:sz w:val="24"/>
                <w:szCs w:val="24"/>
                <w:lang w:eastAsia="ar-SA"/>
              </w:rPr>
              <w:t>Зоны специального назначения:</w:t>
            </w:r>
          </w:p>
        </w:tc>
      </w:tr>
      <w:tr w:rsidR="0045227A" w:rsidRPr="0045227A" w:rsidTr="00E0238A">
        <w:trPr>
          <w:cantSplit/>
        </w:trPr>
        <w:tc>
          <w:tcPr>
            <w:tcW w:w="1701" w:type="dxa"/>
            <w:tcBorders>
              <w:top w:val="single" w:sz="4" w:space="0" w:color="000000"/>
              <w:left w:val="single" w:sz="4" w:space="0" w:color="000000"/>
              <w:bottom w:val="single" w:sz="4" w:space="0" w:color="000000"/>
              <w:right w:val="nil"/>
            </w:tcBorders>
            <w:vAlign w:val="center"/>
            <w:hideMark/>
          </w:tcPr>
          <w:p w:rsidR="0045227A" w:rsidRPr="0045227A" w:rsidRDefault="0045227A" w:rsidP="0045227A">
            <w:pPr>
              <w:widowControl w:val="0"/>
              <w:suppressAutoHyphens/>
              <w:overflowPunct w:val="0"/>
              <w:autoSpaceDE w:val="0"/>
              <w:snapToGrid w:val="0"/>
              <w:spacing w:after="0" w:line="100" w:lineRule="atLeast"/>
              <w:jc w:val="center"/>
              <w:textAlignment w:val="baseline"/>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СН-1</w:t>
            </w:r>
          </w:p>
        </w:tc>
        <w:tc>
          <w:tcPr>
            <w:tcW w:w="8150" w:type="dxa"/>
            <w:tcBorders>
              <w:top w:val="single" w:sz="4" w:space="0" w:color="000000"/>
              <w:left w:val="single" w:sz="4" w:space="0" w:color="000000"/>
              <w:bottom w:val="single" w:sz="4" w:space="0" w:color="000000"/>
              <w:right w:val="single" w:sz="4" w:space="0" w:color="000000"/>
            </w:tcBorders>
            <w:hideMark/>
          </w:tcPr>
          <w:p w:rsidR="0045227A" w:rsidRPr="0045227A" w:rsidRDefault="0045227A" w:rsidP="0045227A">
            <w:pPr>
              <w:widowControl w:val="0"/>
              <w:suppressAutoHyphens/>
              <w:overflowPunct w:val="0"/>
              <w:autoSpaceDE w:val="0"/>
              <w:snapToGrid w:val="0"/>
              <w:spacing w:after="0" w:line="100" w:lineRule="atLeast"/>
              <w:ind w:firstLine="720"/>
              <w:jc w:val="both"/>
              <w:textAlignment w:val="baseline"/>
              <w:rPr>
                <w:rFonts w:ascii="Arial" w:eastAsia="Times New Roman" w:hAnsi="Arial" w:cs="Arial"/>
                <w:sz w:val="24"/>
                <w:szCs w:val="24"/>
                <w:lang w:eastAsia="ar-SA"/>
              </w:rPr>
            </w:pPr>
            <w:r w:rsidRPr="0045227A">
              <w:rPr>
                <w:rFonts w:ascii="Times New Roman" w:eastAsia="Times New Roman" w:hAnsi="Times New Roman" w:cs="Times New Roman"/>
                <w:b/>
                <w:sz w:val="24"/>
                <w:szCs w:val="24"/>
                <w:lang w:eastAsia="ar-SA"/>
              </w:rPr>
              <w:t>Зона кладбищ;</w:t>
            </w:r>
          </w:p>
        </w:tc>
      </w:tr>
      <w:tr w:rsidR="0045227A" w:rsidRPr="0045227A" w:rsidTr="00E0238A">
        <w:tc>
          <w:tcPr>
            <w:tcW w:w="1701" w:type="dxa"/>
            <w:tcBorders>
              <w:top w:val="single" w:sz="4" w:space="0" w:color="000000"/>
              <w:left w:val="single" w:sz="4" w:space="0" w:color="000000"/>
              <w:bottom w:val="single" w:sz="4" w:space="0" w:color="000000"/>
              <w:right w:val="nil"/>
            </w:tcBorders>
            <w:vAlign w:val="center"/>
            <w:hideMark/>
          </w:tcPr>
          <w:p w:rsidR="0045227A" w:rsidRPr="0045227A" w:rsidRDefault="0045227A" w:rsidP="0045227A">
            <w:pPr>
              <w:widowControl w:val="0"/>
              <w:suppressAutoHyphens/>
              <w:overflowPunct w:val="0"/>
              <w:autoSpaceDE w:val="0"/>
              <w:snapToGrid w:val="0"/>
              <w:spacing w:after="0" w:line="100" w:lineRule="atLeast"/>
              <w:jc w:val="center"/>
              <w:textAlignment w:val="baseline"/>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СН-2</w:t>
            </w:r>
          </w:p>
        </w:tc>
        <w:tc>
          <w:tcPr>
            <w:tcW w:w="8150" w:type="dxa"/>
            <w:tcBorders>
              <w:top w:val="single" w:sz="4" w:space="0" w:color="000000"/>
              <w:left w:val="single" w:sz="4" w:space="0" w:color="000000"/>
              <w:bottom w:val="single" w:sz="4" w:space="0" w:color="000000"/>
              <w:right w:val="single" w:sz="4" w:space="0" w:color="000000"/>
            </w:tcBorders>
            <w:hideMark/>
          </w:tcPr>
          <w:p w:rsidR="0045227A" w:rsidRPr="0045227A" w:rsidRDefault="0045227A" w:rsidP="0045227A">
            <w:pPr>
              <w:widowControl w:val="0"/>
              <w:suppressAutoHyphens/>
              <w:overflowPunct w:val="0"/>
              <w:autoSpaceDE w:val="0"/>
              <w:snapToGrid w:val="0"/>
              <w:spacing w:after="0" w:line="100" w:lineRule="atLeast"/>
              <w:ind w:firstLine="720"/>
              <w:jc w:val="both"/>
              <w:textAlignment w:val="baseline"/>
              <w:rPr>
                <w:rFonts w:ascii="Arial" w:eastAsia="Times New Roman" w:hAnsi="Arial" w:cs="Arial"/>
                <w:sz w:val="24"/>
                <w:szCs w:val="24"/>
                <w:lang w:eastAsia="ar-SA"/>
              </w:rPr>
            </w:pPr>
            <w:r w:rsidRPr="0045227A">
              <w:rPr>
                <w:rFonts w:ascii="Times New Roman" w:eastAsia="Times New Roman" w:hAnsi="Times New Roman" w:cs="Times New Roman"/>
                <w:b/>
                <w:sz w:val="24"/>
                <w:szCs w:val="24"/>
                <w:lang w:eastAsia="ar-SA"/>
              </w:rPr>
              <w:t>Зона размещения отходов потребления.</w:t>
            </w:r>
          </w:p>
        </w:tc>
      </w:tr>
      <w:tr w:rsidR="0045227A" w:rsidRPr="0045227A" w:rsidTr="00E0238A">
        <w:tc>
          <w:tcPr>
            <w:tcW w:w="1701" w:type="dxa"/>
            <w:tcBorders>
              <w:top w:val="single" w:sz="4" w:space="0" w:color="000000"/>
              <w:left w:val="single" w:sz="4" w:space="0" w:color="000000"/>
              <w:bottom w:val="single" w:sz="4" w:space="0" w:color="000000"/>
              <w:right w:val="nil"/>
            </w:tcBorders>
            <w:vAlign w:val="center"/>
          </w:tcPr>
          <w:p w:rsidR="0045227A" w:rsidRPr="0045227A" w:rsidRDefault="0045227A" w:rsidP="0045227A">
            <w:pPr>
              <w:widowControl w:val="0"/>
              <w:suppressAutoHyphens/>
              <w:overflowPunct w:val="0"/>
              <w:autoSpaceDE w:val="0"/>
              <w:snapToGrid w:val="0"/>
              <w:spacing w:after="0" w:line="100" w:lineRule="atLeast"/>
              <w:ind w:firstLine="720"/>
              <w:jc w:val="center"/>
              <w:textAlignment w:val="baseline"/>
              <w:rPr>
                <w:rFonts w:ascii="Times New Roman" w:eastAsia="Times New Roman" w:hAnsi="Times New Roman" w:cs="Times New Roman"/>
                <w:sz w:val="24"/>
                <w:szCs w:val="24"/>
                <w:lang w:eastAsia="ar-SA"/>
              </w:rPr>
            </w:pPr>
          </w:p>
        </w:tc>
        <w:tc>
          <w:tcPr>
            <w:tcW w:w="8150" w:type="dxa"/>
            <w:tcBorders>
              <w:top w:val="single" w:sz="4" w:space="0" w:color="000000"/>
              <w:left w:val="single" w:sz="4" w:space="0" w:color="000000"/>
              <w:bottom w:val="single" w:sz="4" w:space="0" w:color="000000"/>
              <w:right w:val="single" w:sz="4" w:space="0" w:color="000000"/>
            </w:tcBorders>
          </w:tcPr>
          <w:p w:rsidR="0045227A" w:rsidRPr="0045227A" w:rsidRDefault="0045227A" w:rsidP="0045227A">
            <w:pPr>
              <w:widowControl w:val="0"/>
              <w:suppressAutoHyphens/>
              <w:overflowPunct w:val="0"/>
              <w:autoSpaceDE w:val="0"/>
              <w:snapToGrid w:val="0"/>
              <w:spacing w:after="0" w:line="100" w:lineRule="atLeast"/>
              <w:ind w:firstLine="567"/>
              <w:jc w:val="both"/>
              <w:textAlignment w:val="baseline"/>
              <w:rPr>
                <w:rFonts w:ascii="Times New Roman" w:eastAsia="Times New Roman" w:hAnsi="Times New Roman" w:cs="Times New Roman"/>
                <w:sz w:val="24"/>
                <w:szCs w:val="24"/>
                <w:lang w:eastAsia="ar-SA"/>
              </w:rPr>
            </w:pPr>
          </w:p>
        </w:tc>
      </w:tr>
      <w:tr w:rsidR="0045227A" w:rsidRPr="0045227A" w:rsidTr="00E0238A">
        <w:tc>
          <w:tcPr>
            <w:tcW w:w="1701" w:type="dxa"/>
            <w:tcBorders>
              <w:top w:val="single" w:sz="4" w:space="0" w:color="000000"/>
              <w:left w:val="single" w:sz="4" w:space="0" w:color="000000"/>
              <w:bottom w:val="single" w:sz="4" w:space="0" w:color="000000"/>
              <w:right w:val="nil"/>
            </w:tcBorders>
            <w:vAlign w:val="center"/>
          </w:tcPr>
          <w:p w:rsidR="0045227A" w:rsidRPr="0045227A" w:rsidRDefault="0045227A" w:rsidP="0045227A">
            <w:pPr>
              <w:widowControl w:val="0"/>
              <w:suppressAutoHyphens/>
              <w:overflowPunct w:val="0"/>
              <w:autoSpaceDE w:val="0"/>
              <w:snapToGrid w:val="0"/>
              <w:spacing w:after="0" w:line="100" w:lineRule="atLeast"/>
              <w:ind w:firstLine="720"/>
              <w:jc w:val="center"/>
              <w:textAlignment w:val="baseline"/>
              <w:rPr>
                <w:rFonts w:ascii="Times New Roman" w:eastAsia="Times New Roman" w:hAnsi="Times New Roman" w:cs="Times New Roman"/>
                <w:b/>
                <w:bCs/>
                <w:caps/>
                <w:sz w:val="24"/>
                <w:szCs w:val="24"/>
                <w:lang w:eastAsia="ar-SA"/>
              </w:rPr>
            </w:pPr>
          </w:p>
        </w:tc>
        <w:tc>
          <w:tcPr>
            <w:tcW w:w="8150" w:type="dxa"/>
            <w:tcBorders>
              <w:top w:val="single" w:sz="4" w:space="0" w:color="000000"/>
              <w:left w:val="single" w:sz="4" w:space="0" w:color="000000"/>
              <w:bottom w:val="single" w:sz="4" w:space="0" w:color="000000"/>
              <w:right w:val="single" w:sz="4" w:space="0" w:color="000000"/>
            </w:tcBorders>
            <w:hideMark/>
          </w:tcPr>
          <w:p w:rsidR="0045227A" w:rsidRPr="0045227A" w:rsidRDefault="0045227A" w:rsidP="0045227A">
            <w:pPr>
              <w:widowControl w:val="0"/>
              <w:suppressAutoHyphens/>
              <w:overflowPunct w:val="0"/>
              <w:autoSpaceDE w:val="0"/>
              <w:snapToGrid w:val="0"/>
              <w:spacing w:after="0" w:line="100" w:lineRule="atLeast"/>
              <w:ind w:firstLine="318"/>
              <w:jc w:val="both"/>
              <w:textAlignment w:val="baseline"/>
              <w:rPr>
                <w:rFonts w:ascii="Arial" w:eastAsia="Times New Roman" w:hAnsi="Arial" w:cs="Arial"/>
                <w:sz w:val="24"/>
                <w:szCs w:val="24"/>
                <w:lang w:eastAsia="ar-SA"/>
              </w:rPr>
            </w:pPr>
            <w:r w:rsidRPr="0045227A">
              <w:rPr>
                <w:rFonts w:ascii="Times New Roman" w:eastAsia="Times New Roman" w:hAnsi="Times New Roman" w:cs="Times New Roman"/>
                <w:b/>
                <w:bCs/>
                <w:caps/>
                <w:sz w:val="24"/>
                <w:szCs w:val="24"/>
                <w:lang w:eastAsia="ar-SA"/>
              </w:rPr>
              <w:t>иные виды территориальных зон:</w:t>
            </w:r>
          </w:p>
        </w:tc>
      </w:tr>
      <w:tr w:rsidR="0045227A" w:rsidRPr="0045227A" w:rsidTr="00E0238A">
        <w:tc>
          <w:tcPr>
            <w:tcW w:w="1701" w:type="dxa"/>
            <w:tcBorders>
              <w:top w:val="single" w:sz="4" w:space="0" w:color="000000"/>
              <w:left w:val="single" w:sz="4" w:space="0" w:color="000000"/>
              <w:bottom w:val="single" w:sz="4" w:space="0" w:color="000000"/>
              <w:right w:val="nil"/>
            </w:tcBorders>
            <w:vAlign w:val="center"/>
            <w:hideMark/>
          </w:tcPr>
          <w:p w:rsidR="0045227A" w:rsidRPr="0045227A" w:rsidRDefault="0045227A" w:rsidP="0045227A">
            <w:pPr>
              <w:widowControl w:val="0"/>
              <w:suppressAutoHyphens/>
              <w:overflowPunct w:val="0"/>
              <w:autoSpaceDE w:val="0"/>
              <w:snapToGrid w:val="0"/>
              <w:spacing w:after="0" w:line="100" w:lineRule="atLeast"/>
              <w:jc w:val="center"/>
              <w:textAlignment w:val="baseline"/>
              <w:rPr>
                <w:rFonts w:ascii="Times New Roman" w:eastAsia="Times New Roman" w:hAnsi="Times New Roman" w:cs="Times New Roman"/>
                <w:b/>
                <w:bCs/>
                <w:sz w:val="24"/>
                <w:szCs w:val="24"/>
                <w:lang w:eastAsia="ar-SA"/>
              </w:rPr>
            </w:pPr>
            <w:r w:rsidRPr="0045227A">
              <w:rPr>
                <w:rFonts w:ascii="Times New Roman" w:eastAsia="Times New Roman" w:hAnsi="Times New Roman" w:cs="Times New Roman"/>
                <w:b/>
                <w:bCs/>
                <w:sz w:val="24"/>
                <w:szCs w:val="24"/>
                <w:lang w:eastAsia="ar-SA"/>
              </w:rPr>
              <w:t>ИВ-1</w:t>
            </w:r>
          </w:p>
        </w:tc>
        <w:tc>
          <w:tcPr>
            <w:tcW w:w="8150" w:type="dxa"/>
            <w:tcBorders>
              <w:top w:val="single" w:sz="4" w:space="0" w:color="000000"/>
              <w:left w:val="single" w:sz="4" w:space="0" w:color="000000"/>
              <w:bottom w:val="single" w:sz="4" w:space="0" w:color="000000"/>
              <w:right w:val="single" w:sz="4" w:space="0" w:color="000000"/>
            </w:tcBorders>
            <w:hideMark/>
          </w:tcPr>
          <w:p w:rsidR="0045227A" w:rsidRPr="0045227A" w:rsidRDefault="0045227A" w:rsidP="0045227A">
            <w:pPr>
              <w:widowControl w:val="0"/>
              <w:suppressAutoHyphens/>
              <w:overflowPunct w:val="0"/>
              <w:autoSpaceDE w:val="0"/>
              <w:snapToGrid w:val="0"/>
              <w:spacing w:after="0" w:line="100" w:lineRule="atLeast"/>
              <w:ind w:firstLine="720"/>
              <w:jc w:val="both"/>
              <w:textAlignment w:val="baseline"/>
              <w:rPr>
                <w:rFonts w:ascii="Arial" w:eastAsia="Times New Roman" w:hAnsi="Arial" w:cs="Arial"/>
                <w:sz w:val="24"/>
                <w:szCs w:val="24"/>
                <w:lang w:eastAsia="ar-SA"/>
              </w:rPr>
            </w:pPr>
            <w:r w:rsidRPr="0045227A">
              <w:rPr>
                <w:rFonts w:ascii="Times New Roman" w:eastAsia="Times New Roman" w:hAnsi="Times New Roman" w:cs="Times New Roman"/>
                <w:b/>
                <w:bCs/>
                <w:sz w:val="24"/>
                <w:szCs w:val="24"/>
                <w:lang w:eastAsia="ar-SA"/>
              </w:rPr>
              <w:t>Зона озеленения специального назначения</w:t>
            </w:r>
            <w:r w:rsidRPr="0045227A">
              <w:rPr>
                <w:rFonts w:ascii="Times New Roman" w:eastAsia="Times New Roman" w:hAnsi="Times New Roman" w:cs="Times New Roman"/>
                <w:b/>
                <w:bCs/>
                <w:sz w:val="24"/>
                <w:szCs w:val="24"/>
                <w:lang w:val="en-US" w:eastAsia="ar-SA"/>
              </w:rPr>
              <w:t>;</w:t>
            </w:r>
          </w:p>
        </w:tc>
      </w:tr>
      <w:tr w:rsidR="0045227A" w:rsidRPr="0045227A" w:rsidTr="00E0238A">
        <w:tc>
          <w:tcPr>
            <w:tcW w:w="1701" w:type="dxa"/>
            <w:tcBorders>
              <w:top w:val="single" w:sz="4" w:space="0" w:color="000000"/>
              <w:left w:val="single" w:sz="4" w:space="0" w:color="000000"/>
              <w:bottom w:val="single" w:sz="4" w:space="0" w:color="000000"/>
              <w:right w:val="nil"/>
            </w:tcBorders>
            <w:vAlign w:val="center"/>
            <w:hideMark/>
          </w:tcPr>
          <w:p w:rsidR="0045227A" w:rsidRPr="0045227A" w:rsidRDefault="0045227A" w:rsidP="0045227A">
            <w:pPr>
              <w:widowControl w:val="0"/>
              <w:suppressAutoHyphens/>
              <w:overflowPunct w:val="0"/>
              <w:autoSpaceDE w:val="0"/>
              <w:snapToGrid w:val="0"/>
              <w:spacing w:after="0" w:line="100" w:lineRule="atLeast"/>
              <w:jc w:val="center"/>
              <w:textAlignment w:val="baseline"/>
              <w:rPr>
                <w:rFonts w:ascii="Times New Roman" w:eastAsia="Times New Roman" w:hAnsi="Times New Roman" w:cs="Times New Roman"/>
                <w:b/>
                <w:bCs/>
                <w:sz w:val="24"/>
                <w:szCs w:val="24"/>
                <w:lang w:eastAsia="ar-SA"/>
              </w:rPr>
            </w:pPr>
            <w:r w:rsidRPr="0045227A">
              <w:rPr>
                <w:rFonts w:ascii="Times New Roman" w:eastAsia="Times New Roman" w:hAnsi="Times New Roman" w:cs="Times New Roman"/>
                <w:b/>
                <w:bCs/>
                <w:caps/>
                <w:sz w:val="24"/>
                <w:szCs w:val="24"/>
                <w:lang w:eastAsia="ar-SA"/>
              </w:rPr>
              <w:t>ИВ-2</w:t>
            </w:r>
          </w:p>
        </w:tc>
        <w:tc>
          <w:tcPr>
            <w:tcW w:w="8150" w:type="dxa"/>
            <w:tcBorders>
              <w:top w:val="single" w:sz="4" w:space="0" w:color="000000"/>
              <w:left w:val="single" w:sz="4" w:space="0" w:color="000000"/>
              <w:bottom w:val="single" w:sz="4" w:space="0" w:color="000000"/>
              <w:right w:val="single" w:sz="4" w:space="0" w:color="000000"/>
            </w:tcBorders>
            <w:hideMark/>
          </w:tcPr>
          <w:p w:rsidR="0045227A" w:rsidRPr="0045227A" w:rsidRDefault="0045227A" w:rsidP="0045227A">
            <w:pPr>
              <w:widowControl w:val="0"/>
              <w:suppressAutoHyphens/>
              <w:overflowPunct w:val="0"/>
              <w:autoSpaceDE w:val="0"/>
              <w:snapToGrid w:val="0"/>
              <w:spacing w:after="0" w:line="100" w:lineRule="atLeast"/>
              <w:ind w:firstLine="720"/>
              <w:jc w:val="both"/>
              <w:textAlignment w:val="baseline"/>
              <w:rPr>
                <w:rFonts w:ascii="Arial" w:eastAsia="Times New Roman" w:hAnsi="Arial" w:cs="Arial"/>
                <w:sz w:val="24"/>
                <w:szCs w:val="24"/>
                <w:lang w:eastAsia="ar-SA"/>
              </w:rPr>
            </w:pPr>
            <w:r w:rsidRPr="0045227A">
              <w:rPr>
                <w:rFonts w:ascii="Times New Roman" w:eastAsia="Times New Roman" w:hAnsi="Times New Roman" w:cs="Times New Roman"/>
                <w:b/>
                <w:bCs/>
                <w:sz w:val="24"/>
                <w:szCs w:val="24"/>
                <w:lang w:eastAsia="ar-SA"/>
              </w:rPr>
              <w:t>Зона естественных природных ландшафтов.</w:t>
            </w:r>
          </w:p>
        </w:tc>
      </w:tr>
    </w:tbl>
    <w:p w:rsidR="0045227A" w:rsidRPr="0045227A" w:rsidRDefault="0045227A" w:rsidP="0045227A">
      <w:pPr>
        <w:widowControl w:val="0"/>
        <w:suppressAutoHyphens/>
        <w:autoSpaceDE w:val="0"/>
        <w:spacing w:after="0" w:line="240" w:lineRule="auto"/>
        <w:ind w:firstLine="720"/>
        <w:jc w:val="both"/>
        <w:rPr>
          <w:rFonts w:ascii="Arial" w:eastAsia="Times New Roman" w:hAnsi="Arial" w:cs="Arial"/>
          <w:sz w:val="24"/>
          <w:szCs w:val="24"/>
          <w:lang w:eastAsia="ar-SA"/>
        </w:rPr>
        <w:sectPr w:rsidR="0045227A" w:rsidRPr="0045227A" w:rsidSect="00E0238A">
          <w:pgSz w:w="11906" w:h="16838"/>
          <w:pgMar w:top="1134" w:right="567" w:bottom="1134" w:left="1701" w:header="709" w:footer="709" w:gutter="0"/>
          <w:cols w:space="720"/>
          <w:docGrid w:linePitch="600" w:charSpace="32768"/>
        </w:sectPr>
      </w:pPr>
    </w:p>
    <w:p w:rsidR="0045227A" w:rsidRPr="0045227A" w:rsidRDefault="0045227A" w:rsidP="0045227A">
      <w:pPr>
        <w:keepLines/>
        <w:widowControl w:val="0"/>
        <w:suppressAutoHyphens/>
        <w:overflowPunct w:val="0"/>
        <w:autoSpaceDE w:val="0"/>
        <w:spacing w:after="0" w:line="200" w:lineRule="atLeast"/>
        <w:ind w:firstLine="851"/>
        <w:jc w:val="both"/>
        <w:textAlignment w:val="baseline"/>
        <w:rPr>
          <w:rFonts w:ascii="Arial" w:eastAsia="Times New Roman" w:hAnsi="Arial" w:cs="Arial"/>
          <w:b/>
          <w:caps/>
          <w:sz w:val="28"/>
          <w:szCs w:val="28"/>
          <w:lang w:eastAsia="ar-SA"/>
        </w:rPr>
      </w:pPr>
      <w:r w:rsidRPr="0045227A">
        <w:rPr>
          <w:rFonts w:ascii="Cambria" w:eastAsia="Times New Roman" w:hAnsi="Cambria" w:cs="Cambria"/>
          <w:b/>
          <w:bCs/>
          <w:sz w:val="24"/>
          <w:szCs w:val="24"/>
          <w:lang w:eastAsia="ar-SA"/>
        </w:rPr>
        <w:lastRenderedPageBreak/>
        <w:t>Статья 52. Виды разрешенного использования земельных участков и объектов капитального строительства в различных территориальных зонах</w:t>
      </w:r>
      <w:r w:rsidRPr="0045227A">
        <w:rPr>
          <w:rFonts w:ascii="Cambria" w:eastAsia="Times New Roman" w:hAnsi="Cambria" w:cs="Cambria"/>
          <w:sz w:val="24"/>
          <w:szCs w:val="24"/>
          <w:lang w:eastAsia="ar-SA"/>
        </w:rPr>
        <w:t xml:space="preserve"> </w:t>
      </w:r>
    </w:p>
    <w:p w:rsidR="0045227A" w:rsidRPr="0045227A" w:rsidRDefault="0045227A" w:rsidP="0045227A">
      <w:pPr>
        <w:keepLines/>
        <w:widowControl w:val="0"/>
        <w:suppressAutoHyphens/>
        <w:overflowPunct w:val="0"/>
        <w:autoSpaceDE w:val="0"/>
        <w:spacing w:after="0" w:line="200" w:lineRule="atLeast"/>
        <w:ind w:firstLine="851"/>
        <w:jc w:val="center"/>
        <w:textAlignment w:val="baseline"/>
        <w:rPr>
          <w:rFonts w:ascii="Cambria" w:eastAsia="Times New Roman" w:hAnsi="Cambria" w:cs="Cambria"/>
          <w:b/>
          <w:caps/>
          <w:sz w:val="28"/>
          <w:szCs w:val="28"/>
          <w:u w:val="single"/>
          <w:lang w:eastAsia="ar-SA"/>
        </w:rPr>
      </w:pPr>
    </w:p>
    <w:p w:rsidR="0045227A" w:rsidRPr="0045227A" w:rsidRDefault="0045227A" w:rsidP="0045227A">
      <w:pPr>
        <w:keepLines/>
        <w:widowControl w:val="0"/>
        <w:suppressAutoHyphens/>
        <w:overflowPunct w:val="0"/>
        <w:autoSpaceDE w:val="0"/>
        <w:spacing w:after="0" w:line="200" w:lineRule="atLeast"/>
        <w:ind w:firstLine="851"/>
        <w:jc w:val="center"/>
        <w:textAlignment w:val="baseline"/>
        <w:rPr>
          <w:rFonts w:ascii="Arial" w:eastAsia="Times New Roman" w:hAnsi="Arial" w:cs="Arial"/>
          <w:sz w:val="24"/>
          <w:szCs w:val="24"/>
          <w:lang w:eastAsia="ar-SA"/>
        </w:rPr>
      </w:pPr>
      <w:r w:rsidRPr="0045227A">
        <w:rPr>
          <w:rFonts w:ascii="Cambria" w:eastAsia="Times New Roman" w:hAnsi="Cambria" w:cs="Cambria"/>
          <w:b/>
          <w:caps/>
          <w:sz w:val="28"/>
          <w:szCs w:val="28"/>
          <w:u w:val="single"/>
          <w:lang w:eastAsia="ar-SA"/>
        </w:rPr>
        <w:t>Жилые зоны</w:t>
      </w:r>
      <w:r w:rsidRPr="0045227A">
        <w:rPr>
          <w:rFonts w:ascii="Cambria" w:eastAsia="Times New Roman" w:hAnsi="Cambria" w:cs="Cambria"/>
          <w:b/>
          <w:bCs/>
          <w:sz w:val="28"/>
          <w:szCs w:val="28"/>
          <w:u w:val="single"/>
          <w:lang w:eastAsia="ar-SA"/>
        </w:rPr>
        <w:t>:</w:t>
      </w:r>
    </w:p>
    <w:p w:rsidR="0045227A" w:rsidRPr="0045227A" w:rsidRDefault="0045227A" w:rsidP="0045227A">
      <w:pPr>
        <w:widowControl w:val="0"/>
        <w:suppressAutoHyphens/>
        <w:autoSpaceDE w:val="0"/>
        <w:spacing w:after="0" w:line="240" w:lineRule="auto"/>
        <w:ind w:firstLine="720"/>
        <w:jc w:val="both"/>
        <w:rPr>
          <w:rFonts w:ascii="Arial" w:eastAsia="Times New Roman" w:hAnsi="Arial" w:cs="Arial"/>
          <w:sz w:val="24"/>
          <w:szCs w:val="24"/>
          <w:lang w:eastAsia="ar-SA"/>
        </w:rPr>
      </w:pPr>
    </w:p>
    <w:p w:rsidR="0045227A" w:rsidRDefault="0045227A" w:rsidP="003E1E34">
      <w:pPr>
        <w:keepLines/>
        <w:widowControl w:val="0"/>
        <w:tabs>
          <w:tab w:val="left" w:pos="5954"/>
        </w:tabs>
        <w:suppressAutoHyphens/>
        <w:overflowPunct w:val="0"/>
        <w:autoSpaceDE w:val="0"/>
        <w:spacing w:after="0" w:line="200" w:lineRule="atLeast"/>
        <w:ind w:firstLine="851"/>
        <w:jc w:val="both"/>
        <w:textAlignment w:val="baseline"/>
        <w:rPr>
          <w:rFonts w:ascii="Cambria" w:eastAsia="Times New Roman" w:hAnsi="Cambria" w:cs="Cambria"/>
          <w:b/>
          <w:bCs/>
          <w:sz w:val="24"/>
          <w:szCs w:val="24"/>
          <w:lang w:eastAsia="ar-SA"/>
        </w:rPr>
      </w:pPr>
    </w:p>
    <w:p w:rsidR="000C2ABC" w:rsidRPr="00A36339" w:rsidRDefault="000C2ABC" w:rsidP="000C2ABC">
      <w:pPr>
        <w:widowControl w:val="0"/>
        <w:suppressAutoHyphens/>
        <w:autoSpaceDE w:val="0"/>
        <w:spacing w:after="0" w:line="240" w:lineRule="auto"/>
        <w:ind w:firstLine="720"/>
        <w:jc w:val="both"/>
        <w:rPr>
          <w:rFonts w:ascii="Times New Roman" w:eastAsia="Times New Roman" w:hAnsi="Times New Roman" w:cs="Times New Roman"/>
          <w:sz w:val="28"/>
          <w:szCs w:val="28"/>
          <w:lang w:eastAsia="ar-SA"/>
        </w:rPr>
      </w:pPr>
      <w:r w:rsidRPr="00A36339">
        <w:rPr>
          <w:rFonts w:ascii="Times New Roman" w:eastAsia="Times New Roman" w:hAnsi="Times New Roman" w:cs="Times New Roman"/>
          <w:b/>
          <w:sz w:val="28"/>
          <w:szCs w:val="28"/>
          <w:u w:val="single"/>
          <w:lang w:eastAsia="ar-SA"/>
        </w:rPr>
        <w:t>Ж – 1 А.  Зона застройки индивидуальными жилыми домами</w:t>
      </w:r>
    </w:p>
    <w:p w:rsidR="000C2ABC" w:rsidRPr="00A36339" w:rsidRDefault="000C2ABC" w:rsidP="000C2ABC">
      <w:pPr>
        <w:widowControl w:val="0"/>
        <w:suppressAutoHyphens/>
        <w:autoSpaceDE w:val="0"/>
        <w:spacing w:after="0" w:line="240" w:lineRule="auto"/>
        <w:ind w:firstLine="720"/>
        <w:jc w:val="both"/>
        <w:rPr>
          <w:rFonts w:ascii="Times New Roman" w:eastAsia="Times New Roman" w:hAnsi="Times New Roman" w:cs="Times New Roman"/>
          <w:sz w:val="28"/>
          <w:szCs w:val="28"/>
          <w:lang w:eastAsia="ar-SA"/>
        </w:rPr>
      </w:pPr>
    </w:p>
    <w:p w:rsidR="000C2ABC" w:rsidRPr="00A36339" w:rsidRDefault="000C2ABC" w:rsidP="00A36339">
      <w:pPr>
        <w:widowControl w:val="0"/>
        <w:suppressAutoHyphens/>
        <w:autoSpaceDE w:val="0"/>
        <w:spacing w:after="0" w:line="240" w:lineRule="auto"/>
        <w:ind w:right="-456" w:firstLine="720"/>
        <w:jc w:val="both"/>
        <w:rPr>
          <w:rFonts w:ascii="Times New Roman" w:eastAsia="Arial" w:hAnsi="Times New Roman" w:cs="Times New Roman"/>
          <w:i/>
          <w:sz w:val="28"/>
          <w:szCs w:val="28"/>
          <w:lang w:eastAsia="ar-SA"/>
        </w:rPr>
      </w:pPr>
      <w:r w:rsidRPr="00A36339">
        <w:rPr>
          <w:rFonts w:ascii="Times New Roman" w:eastAsia="Arial" w:hAnsi="Times New Roman" w:cs="Times New Roman"/>
          <w:i/>
          <w:sz w:val="28"/>
          <w:szCs w:val="28"/>
          <w:lang w:eastAsia="ar-SA"/>
        </w:rPr>
        <w:t>Зона индивидуальной жилой застройки Ж-1 А выделена для обеспечения правовых условий формирования жилых районов из отдельно стоящих индивидуальных жилых домов усадебного типа  с минимально разрешенным набором услуг местного значения.</w:t>
      </w:r>
    </w:p>
    <w:p w:rsidR="000C2ABC" w:rsidRPr="00E73353" w:rsidRDefault="000C2ABC" w:rsidP="000C2ABC">
      <w:pPr>
        <w:widowControl w:val="0"/>
        <w:suppressAutoHyphens/>
        <w:autoSpaceDE w:val="0"/>
        <w:spacing w:after="0" w:line="240" w:lineRule="auto"/>
        <w:ind w:firstLine="720"/>
        <w:jc w:val="both"/>
        <w:rPr>
          <w:rFonts w:ascii="Times New Roman" w:eastAsia="Arial" w:hAnsi="Times New Roman" w:cs="Times New Roman"/>
          <w:b/>
          <w:i/>
          <w:sz w:val="24"/>
          <w:szCs w:val="24"/>
          <w:lang w:eastAsia="ar-SA"/>
        </w:rPr>
      </w:pPr>
    </w:p>
    <w:tbl>
      <w:tblPr>
        <w:tblpPr w:leftFromText="180" w:rightFromText="180" w:vertAnchor="text" w:horzAnchor="margin" w:tblpXSpec="center" w:tblpY="133"/>
        <w:tblOverlap w:val="never"/>
        <w:tblW w:w="15417" w:type="dxa"/>
        <w:tblLayout w:type="fixed"/>
        <w:tblLook w:val="04A0" w:firstRow="1" w:lastRow="0" w:firstColumn="1" w:lastColumn="0" w:noHBand="0" w:noVBand="1"/>
      </w:tblPr>
      <w:tblGrid>
        <w:gridCol w:w="817"/>
        <w:gridCol w:w="2552"/>
        <w:gridCol w:w="3980"/>
        <w:gridCol w:w="2392"/>
        <w:gridCol w:w="1842"/>
        <w:gridCol w:w="1886"/>
        <w:gridCol w:w="1948"/>
      </w:tblGrid>
      <w:tr w:rsidR="00FF3546" w:rsidRPr="00E73353" w:rsidTr="007F6A08">
        <w:trPr>
          <w:trHeight w:val="176"/>
        </w:trPr>
        <w:tc>
          <w:tcPr>
            <w:tcW w:w="817" w:type="dxa"/>
            <w:vMerge w:val="restart"/>
            <w:tcBorders>
              <w:top w:val="single" w:sz="4" w:space="0" w:color="000000"/>
              <w:left w:val="single" w:sz="4" w:space="0" w:color="000000"/>
              <w:right w:val="nil"/>
            </w:tcBorders>
          </w:tcPr>
          <w:p w:rsidR="00FF3546" w:rsidRPr="00E73353" w:rsidRDefault="00FF3546"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Код</w:t>
            </w:r>
          </w:p>
          <w:p w:rsidR="00FF3546" w:rsidRPr="00E73353" w:rsidRDefault="00FF3546"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(числовое обозначение) вида разрешенного использования земельного участка</w:t>
            </w:r>
          </w:p>
          <w:p w:rsidR="00FF3546" w:rsidRPr="00E73353" w:rsidRDefault="00FF3546" w:rsidP="007F6A08">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552" w:type="dxa"/>
            <w:vMerge w:val="restart"/>
            <w:tcBorders>
              <w:top w:val="single" w:sz="4" w:space="0" w:color="000000"/>
              <w:left w:val="single" w:sz="4" w:space="0" w:color="000000"/>
              <w:right w:val="nil"/>
            </w:tcBorders>
          </w:tcPr>
          <w:p w:rsidR="00FF3546" w:rsidRPr="00E73353" w:rsidRDefault="00FF3546"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Наименование вида разрешенного использования земельного участка</w:t>
            </w:r>
          </w:p>
          <w:p w:rsidR="00FF3546" w:rsidRPr="00E73353" w:rsidRDefault="00FF3546" w:rsidP="007F6A08">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980" w:type="dxa"/>
            <w:vMerge w:val="restart"/>
            <w:tcBorders>
              <w:top w:val="single" w:sz="4" w:space="0" w:color="000000"/>
              <w:left w:val="single" w:sz="4" w:space="0" w:color="000000"/>
              <w:right w:val="nil"/>
            </w:tcBorders>
          </w:tcPr>
          <w:p w:rsidR="00FF3546" w:rsidRPr="00E73353" w:rsidRDefault="00FF3546"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Описание вида разрешенного использования</w:t>
            </w:r>
          </w:p>
          <w:p w:rsidR="00FF3546" w:rsidRPr="00E73353" w:rsidRDefault="00FF3546"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земельного участка</w:t>
            </w:r>
          </w:p>
        </w:tc>
        <w:tc>
          <w:tcPr>
            <w:tcW w:w="8068" w:type="dxa"/>
            <w:gridSpan w:val="4"/>
            <w:tcBorders>
              <w:top w:val="single" w:sz="4" w:space="0" w:color="000000"/>
              <w:left w:val="single" w:sz="4" w:space="0" w:color="000000"/>
              <w:bottom w:val="single" w:sz="4" w:space="0" w:color="000000"/>
              <w:right w:val="single" w:sz="4" w:space="0" w:color="000000"/>
            </w:tcBorders>
          </w:tcPr>
          <w:p w:rsidR="00FF3546" w:rsidRPr="00E73353" w:rsidRDefault="00FF3546"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F3546" w:rsidRPr="00E73353" w:rsidTr="007F6A08">
        <w:trPr>
          <w:trHeight w:val="176"/>
        </w:trPr>
        <w:tc>
          <w:tcPr>
            <w:tcW w:w="817" w:type="dxa"/>
            <w:vMerge/>
            <w:tcBorders>
              <w:left w:val="single" w:sz="4" w:space="0" w:color="000000"/>
              <w:bottom w:val="single" w:sz="4" w:space="0" w:color="000000"/>
              <w:right w:val="nil"/>
            </w:tcBorders>
          </w:tcPr>
          <w:p w:rsidR="00FF3546" w:rsidRPr="00E73353" w:rsidRDefault="00FF3546" w:rsidP="007F6A08">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552" w:type="dxa"/>
            <w:vMerge/>
            <w:tcBorders>
              <w:left w:val="single" w:sz="4" w:space="0" w:color="000000"/>
              <w:bottom w:val="single" w:sz="4" w:space="0" w:color="000000"/>
              <w:right w:val="nil"/>
            </w:tcBorders>
          </w:tcPr>
          <w:p w:rsidR="00FF3546" w:rsidRPr="00E73353" w:rsidRDefault="00FF3546" w:rsidP="007F6A08">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980" w:type="dxa"/>
            <w:vMerge/>
            <w:tcBorders>
              <w:left w:val="single" w:sz="4" w:space="0" w:color="000000"/>
              <w:bottom w:val="single" w:sz="4" w:space="0" w:color="000000"/>
              <w:right w:val="nil"/>
            </w:tcBorders>
          </w:tcPr>
          <w:p w:rsidR="00FF3546" w:rsidRPr="00E73353" w:rsidRDefault="00FF3546" w:rsidP="007F6A08">
            <w:pPr>
              <w:widowControl w:val="0"/>
              <w:suppressAutoHyphens/>
              <w:autoSpaceDE w:val="0"/>
              <w:spacing w:after="0" w:line="240" w:lineRule="auto"/>
              <w:rPr>
                <w:rFonts w:ascii="Times New Roman" w:eastAsia="Times New Roman" w:hAnsi="Times New Roman" w:cs="Times New Roman"/>
                <w:lang w:eastAsia="ar-SA"/>
              </w:rPr>
            </w:pPr>
          </w:p>
        </w:tc>
        <w:tc>
          <w:tcPr>
            <w:tcW w:w="2392" w:type="dxa"/>
            <w:tcBorders>
              <w:top w:val="single" w:sz="4" w:space="0" w:color="000000"/>
              <w:left w:val="single" w:sz="4" w:space="0" w:color="000000"/>
              <w:bottom w:val="single" w:sz="4" w:space="0" w:color="000000"/>
              <w:right w:val="nil"/>
            </w:tcBorders>
          </w:tcPr>
          <w:p w:rsidR="00FF3546" w:rsidRPr="00E73353" w:rsidRDefault="00FF3546"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в том числе их площадь</w:t>
            </w:r>
          </w:p>
        </w:tc>
        <w:tc>
          <w:tcPr>
            <w:tcW w:w="1842" w:type="dxa"/>
            <w:tcBorders>
              <w:top w:val="single" w:sz="4" w:space="0" w:color="000000"/>
              <w:left w:val="single" w:sz="4" w:space="0" w:color="000000"/>
              <w:bottom w:val="single" w:sz="4" w:space="0" w:color="000000"/>
              <w:right w:val="nil"/>
            </w:tcBorders>
          </w:tcPr>
          <w:p w:rsidR="00FF3546" w:rsidRDefault="00FF3546" w:rsidP="007F6A08">
            <w:pPr>
              <w:widowControl w:val="0"/>
              <w:suppressAutoHyphens/>
              <w:autoSpaceDE w:val="0"/>
              <w:spacing w:after="0" w:line="240" w:lineRule="auto"/>
              <w:rPr>
                <w:rFonts w:ascii="Times New Roman" w:eastAsia="Times New Roman" w:hAnsi="Times New Roman" w:cs="Times New Roman"/>
                <w:lang w:eastAsia="ar-SA"/>
              </w:rPr>
            </w:pPr>
          </w:p>
          <w:p w:rsidR="00FF3546" w:rsidRPr="007D5AE3" w:rsidRDefault="00FF3546" w:rsidP="007F6A08">
            <w:pP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w:t>
            </w:r>
            <w:r w:rsidRPr="00E73353">
              <w:rPr>
                <w:rFonts w:ascii="Times New Roman" w:eastAsia="Times New Roman" w:hAnsi="Times New Roman" w:cs="Times New Roman"/>
                <w:lang w:eastAsia="ar-SA"/>
              </w:rPr>
              <w:t>а</w:t>
            </w:r>
            <w:r w:rsidRPr="00E73353">
              <w:rPr>
                <w:rFonts w:ascii="Times New Roman" w:eastAsia="Times New Roman" w:hAnsi="Times New Roman" w:cs="Times New Roman"/>
                <w:lang w:eastAsia="ar-SA"/>
              </w:rPr>
              <w:t>ниц земельных участков в целях определения мест допустим</w:t>
            </w:r>
            <w:r w:rsidRPr="00E73353">
              <w:rPr>
                <w:rFonts w:ascii="Times New Roman" w:eastAsia="Times New Roman" w:hAnsi="Times New Roman" w:cs="Times New Roman"/>
                <w:lang w:eastAsia="ar-SA"/>
              </w:rPr>
              <w:t>о</w:t>
            </w:r>
            <w:r w:rsidRPr="00E73353">
              <w:rPr>
                <w:rFonts w:ascii="Times New Roman" w:eastAsia="Times New Roman" w:hAnsi="Times New Roman" w:cs="Times New Roman"/>
                <w:lang w:eastAsia="ar-SA"/>
              </w:rPr>
              <w:t>го размещения зданий, стро</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t>ний, сооруж</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t>ний, за предел</w:t>
            </w:r>
            <w:r w:rsidRPr="00E73353">
              <w:rPr>
                <w:rFonts w:ascii="Times New Roman" w:eastAsia="Times New Roman" w:hAnsi="Times New Roman" w:cs="Times New Roman"/>
                <w:lang w:eastAsia="ar-SA"/>
              </w:rPr>
              <w:t>а</w:t>
            </w:r>
            <w:r w:rsidRPr="00E73353">
              <w:rPr>
                <w:rFonts w:ascii="Times New Roman" w:eastAsia="Times New Roman" w:hAnsi="Times New Roman" w:cs="Times New Roman"/>
                <w:lang w:eastAsia="ar-SA"/>
              </w:rPr>
              <w:t>ми которых з</w:t>
            </w:r>
            <w:r w:rsidRPr="00E73353">
              <w:rPr>
                <w:rFonts w:ascii="Times New Roman" w:eastAsia="Times New Roman" w:hAnsi="Times New Roman" w:cs="Times New Roman"/>
                <w:lang w:eastAsia="ar-SA"/>
              </w:rPr>
              <w:t>а</w:t>
            </w:r>
            <w:r w:rsidRPr="00E73353">
              <w:rPr>
                <w:rFonts w:ascii="Times New Roman" w:eastAsia="Times New Roman" w:hAnsi="Times New Roman" w:cs="Times New Roman"/>
                <w:lang w:eastAsia="ar-SA"/>
              </w:rPr>
              <w:t>прещено стро</w:t>
            </w:r>
            <w:r w:rsidRPr="00E73353">
              <w:rPr>
                <w:rFonts w:ascii="Times New Roman" w:eastAsia="Times New Roman" w:hAnsi="Times New Roman" w:cs="Times New Roman"/>
                <w:lang w:eastAsia="ar-SA"/>
              </w:rPr>
              <w:t>и</w:t>
            </w:r>
            <w:r w:rsidRPr="00E73353">
              <w:rPr>
                <w:rFonts w:ascii="Times New Roman" w:eastAsia="Times New Roman" w:hAnsi="Times New Roman" w:cs="Times New Roman"/>
                <w:lang w:eastAsia="ar-SA"/>
              </w:rPr>
              <w:t>тельство, стро</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t>ний, сооружений</w:t>
            </w:r>
          </w:p>
        </w:tc>
        <w:tc>
          <w:tcPr>
            <w:tcW w:w="1886" w:type="dxa"/>
            <w:tcBorders>
              <w:top w:val="single" w:sz="4" w:space="0" w:color="000000"/>
              <w:left w:val="single" w:sz="4" w:space="0" w:color="000000"/>
              <w:bottom w:val="single" w:sz="4" w:space="0" w:color="000000"/>
              <w:right w:val="nil"/>
            </w:tcBorders>
          </w:tcPr>
          <w:p w:rsidR="00FF3546" w:rsidRDefault="00FF3546" w:rsidP="007F6A08">
            <w:pPr>
              <w:widowControl w:val="0"/>
              <w:suppressAutoHyphens/>
              <w:autoSpaceDE w:val="0"/>
              <w:spacing w:after="0" w:line="240" w:lineRule="auto"/>
              <w:jc w:val="both"/>
              <w:rPr>
                <w:rFonts w:ascii="Times New Roman" w:eastAsia="Times New Roman" w:hAnsi="Times New Roman" w:cs="Times New Roman"/>
                <w:lang w:eastAsia="ar-SA"/>
              </w:rPr>
            </w:pPr>
          </w:p>
          <w:p w:rsidR="00FF3546" w:rsidRPr="007D5AE3" w:rsidRDefault="00FF3546" w:rsidP="007F6A08">
            <w:pPr>
              <w:jc w:val="cente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Предельное к</w:t>
            </w:r>
            <w:r w:rsidRPr="00E73353">
              <w:rPr>
                <w:rFonts w:ascii="Times New Roman" w:eastAsia="Times New Roman" w:hAnsi="Times New Roman" w:cs="Times New Roman"/>
                <w:lang w:eastAsia="ar-SA"/>
              </w:rPr>
              <w:t>о</w:t>
            </w:r>
            <w:r w:rsidRPr="00E73353">
              <w:rPr>
                <w:rFonts w:ascii="Times New Roman" w:eastAsia="Times New Roman" w:hAnsi="Times New Roman" w:cs="Times New Roman"/>
                <w:lang w:eastAsia="ar-SA"/>
              </w:rPr>
              <w:t>личество этажей или предельную высоту зданий, строений, соор</w:t>
            </w:r>
            <w:r w:rsidRPr="00E73353">
              <w:rPr>
                <w:rFonts w:ascii="Times New Roman" w:eastAsia="Times New Roman" w:hAnsi="Times New Roman" w:cs="Times New Roman"/>
                <w:lang w:eastAsia="ar-SA"/>
              </w:rPr>
              <w:t>у</w:t>
            </w:r>
            <w:r w:rsidRPr="00E73353">
              <w:rPr>
                <w:rFonts w:ascii="Times New Roman" w:eastAsia="Times New Roman" w:hAnsi="Times New Roman" w:cs="Times New Roman"/>
                <w:lang w:eastAsia="ar-SA"/>
              </w:rPr>
              <w:t>жений</w:t>
            </w:r>
          </w:p>
        </w:tc>
        <w:tc>
          <w:tcPr>
            <w:tcW w:w="1948" w:type="dxa"/>
            <w:tcBorders>
              <w:top w:val="single" w:sz="4" w:space="0" w:color="000000"/>
              <w:left w:val="single" w:sz="4" w:space="0" w:color="000000"/>
              <w:bottom w:val="single" w:sz="4" w:space="0" w:color="000000"/>
              <w:right w:val="single" w:sz="4" w:space="0" w:color="000000"/>
            </w:tcBorders>
          </w:tcPr>
          <w:p w:rsidR="00FF3546" w:rsidRPr="00E73353" w:rsidRDefault="00FF3546"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bl>
    <w:tbl>
      <w:tblPr>
        <w:tblW w:w="15452" w:type="dxa"/>
        <w:tblInd w:w="-318" w:type="dxa"/>
        <w:tblLayout w:type="fixed"/>
        <w:tblLook w:val="04A0" w:firstRow="1" w:lastRow="0" w:firstColumn="1" w:lastColumn="0" w:noHBand="0" w:noVBand="1"/>
      </w:tblPr>
      <w:tblGrid>
        <w:gridCol w:w="852"/>
        <w:gridCol w:w="2976"/>
        <w:gridCol w:w="3544"/>
        <w:gridCol w:w="2410"/>
        <w:gridCol w:w="1843"/>
        <w:gridCol w:w="1842"/>
        <w:gridCol w:w="1985"/>
      </w:tblGrid>
      <w:tr w:rsidR="00082BDC" w:rsidRPr="00E73353" w:rsidTr="00681C44">
        <w:tc>
          <w:tcPr>
            <w:tcW w:w="852" w:type="dxa"/>
            <w:tcBorders>
              <w:top w:val="single" w:sz="4" w:space="0" w:color="000000"/>
              <w:left w:val="single" w:sz="4" w:space="0" w:color="000000"/>
              <w:bottom w:val="single" w:sz="4" w:space="0" w:color="000000"/>
              <w:right w:val="nil"/>
            </w:tcBorders>
            <w:hideMark/>
          </w:tcPr>
          <w:p w:rsidR="00082BDC" w:rsidRPr="00E73353" w:rsidRDefault="00FF3546" w:rsidP="00132112">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1</w:t>
            </w:r>
          </w:p>
        </w:tc>
        <w:tc>
          <w:tcPr>
            <w:tcW w:w="2976" w:type="dxa"/>
            <w:tcBorders>
              <w:top w:val="single" w:sz="4" w:space="0" w:color="000000"/>
              <w:left w:val="single" w:sz="4" w:space="0" w:color="000000"/>
              <w:bottom w:val="single" w:sz="4" w:space="0" w:color="000000"/>
              <w:right w:val="nil"/>
            </w:tcBorders>
            <w:hideMark/>
          </w:tcPr>
          <w:p w:rsidR="00082BDC" w:rsidRPr="00E73353" w:rsidRDefault="00FF3546" w:rsidP="00132112">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2</w:t>
            </w:r>
          </w:p>
        </w:tc>
        <w:tc>
          <w:tcPr>
            <w:tcW w:w="3544" w:type="dxa"/>
            <w:tcBorders>
              <w:top w:val="single" w:sz="4" w:space="0" w:color="000000"/>
              <w:left w:val="single" w:sz="4" w:space="0" w:color="000000"/>
              <w:bottom w:val="single" w:sz="4" w:space="0" w:color="000000"/>
              <w:right w:val="nil"/>
            </w:tcBorders>
            <w:hideMark/>
          </w:tcPr>
          <w:p w:rsidR="00082BDC" w:rsidRPr="00E73353" w:rsidRDefault="00FF3546" w:rsidP="00132112">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3</w:t>
            </w:r>
          </w:p>
        </w:tc>
        <w:tc>
          <w:tcPr>
            <w:tcW w:w="2410" w:type="dxa"/>
            <w:tcBorders>
              <w:top w:val="single" w:sz="4" w:space="0" w:color="000000"/>
              <w:left w:val="single" w:sz="4" w:space="0" w:color="000000"/>
              <w:bottom w:val="single" w:sz="4" w:space="0" w:color="000000"/>
              <w:right w:val="nil"/>
            </w:tcBorders>
            <w:hideMark/>
          </w:tcPr>
          <w:p w:rsidR="00082BDC" w:rsidRPr="00E73353" w:rsidRDefault="00FF3546" w:rsidP="00132112">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4</w:t>
            </w:r>
          </w:p>
        </w:tc>
        <w:tc>
          <w:tcPr>
            <w:tcW w:w="1843" w:type="dxa"/>
            <w:tcBorders>
              <w:top w:val="single" w:sz="4" w:space="0" w:color="000000"/>
              <w:left w:val="single" w:sz="4" w:space="0" w:color="000000"/>
              <w:bottom w:val="single" w:sz="4" w:space="0" w:color="000000"/>
              <w:right w:val="nil"/>
            </w:tcBorders>
            <w:hideMark/>
          </w:tcPr>
          <w:p w:rsidR="00082BDC" w:rsidRPr="00E73353" w:rsidRDefault="00FF3546" w:rsidP="00132112">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5</w:t>
            </w:r>
          </w:p>
        </w:tc>
        <w:tc>
          <w:tcPr>
            <w:tcW w:w="1842" w:type="dxa"/>
            <w:tcBorders>
              <w:top w:val="single" w:sz="4" w:space="0" w:color="000000"/>
              <w:left w:val="single" w:sz="4" w:space="0" w:color="000000"/>
              <w:bottom w:val="single" w:sz="4" w:space="0" w:color="000000"/>
              <w:right w:val="nil"/>
            </w:tcBorders>
            <w:hideMark/>
          </w:tcPr>
          <w:p w:rsidR="00082BDC" w:rsidRPr="00E73353" w:rsidRDefault="00FF3546" w:rsidP="00132112">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6</w:t>
            </w:r>
          </w:p>
        </w:tc>
        <w:tc>
          <w:tcPr>
            <w:tcW w:w="1985" w:type="dxa"/>
            <w:tcBorders>
              <w:top w:val="single" w:sz="4" w:space="0" w:color="000000"/>
              <w:left w:val="single" w:sz="4" w:space="0" w:color="000000"/>
              <w:bottom w:val="single" w:sz="4" w:space="0" w:color="000000"/>
              <w:right w:val="single" w:sz="4" w:space="0" w:color="000000"/>
            </w:tcBorders>
            <w:hideMark/>
          </w:tcPr>
          <w:p w:rsidR="00082BDC" w:rsidRPr="00E73353" w:rsidRDefault="00FF3546" w:rsidP="00132112">
            <w:pPr>
              <w:widowControl w:val="0"/>
              <w:suppressAutoHyphens/>
              <w:autoSpaceDE w:val="0"/>
              <w:spacing w:after="0" w:line="240" w:lineRule="auto"/>
              <w:jc w:val="center"/>
              <w:rPr>
                <w:rFonts w:ascii="Arial" w:eastAsia="Times New Roman" w:hAnsi="Arial" w:cs="Arial"/>
                <w:sz w:val="24"/>
                <w:szCs w:val="24"/>
                <w:lang w:eastAsia="ar-SA"/>
              </w:rPr>
            </w:pPr>
            <w:r>
              <w:rPr>
                <w:rFonts w:ascii="Times New Roman" w:eastAsia="Times New Roman" w:hAnsi="Times New Roman" w:cs="Times New Roman"/>
                <w:lang w:eastAsia="ar-SA"/>
              </w:rPr>
              <w:t>7</w:t>
            </w:r>
          </w:p>
        </w:tc>
      </w:tr>
      <w:tr w:rsidR="00082BDC" w:rsidRPr="00E73353" w:rsidTr="00FF3546">
        <w:tc>
          <w:tcPr>
            <w:tcW w:w="15452" w:type="dxa"/>
            <w:gridSpan w:val="7"/>
            <w:tcBorders>
              <w:top w:val="single" w:sz="4" w:space="0" w:color="000000"/>
              <w:left w:val="single" w:sz="4" w:space="0" w:color="000000"/>
              <w:bottom w:val="single" w:sz="4" w:space="0" w:color="000000"/>
              <w:right w:val="single" w:sz="4" w:space="0" w:color="000000"/>
            </w:tcBorders>
          </w:tcPr>
          <w:p w:rsidR="00FF3546" w:rsidRDefault="00FF3546" w:rsidP="00132112">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082BDC" w:rsidRPr="00082BDC" w:rsidRDefault="00082BDC" w:rsidP="00132112">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sidRPr="00082BDC">
              <w:rPr>
                <w:rFonts w:ascii="Times New Roman" w:eastAsia="Times New Roman" w:hAnsi="Times New Roman" w:cs="Times New Roman"/>
                <w:b/>
                <w:sz w:val="24"/>
                <w:szCs w:val="24"/>
                <w:lang w:eastAsia="ar-SA"/>
              </w:rPr>
              <w:t>Основные виды разрешенного использования земельных участков и объектов недвижимости</w:t>
            </w:r>
          </w:p>
          <w:p w:rsidR="00082BDC" w:rsidRPr="00E73353" w:rsidRDefault="00082BDC" w:rsidP="00132112">
            <w:pPr>
              <w:widowControl w:val="0"/>
              <w:suppressAutoHyphens/>
              <w:autoSpaceDE w:val="0"/>
              <w:spacing w:after="0" w:line="240" w:lineRule="auto"/>
              <w:jc w:val="center"/>
              <w:rPr>
                <w:rFonts w:ascii="Times New Roman" w:eastAsia="Times New Roman" w:hAnsi="Times New Roman" w:cs="Times New Roman"/>
                <w:lang w:eastAsia="ar-SA"/>
              </w:rPr>
            </w:pPr>
          </w:p>
        </w:tc>
      </w:tr>
      <w:tr w:rsidR="00082BDC" w:rsidRPr="00E73353" w:rsidTr="00681C44">
        <w:tc>
          <w:tcPr>
            <w:tcW w:w="852" w:type="dxa"/>
            <w:tcBorders>
              <w:top w:val="single" w:sz="4" w:space="0" w:color="000000"/>
              <w:left w:val="single" w:sz="4" w:space="0" w:color="000000"/>
              <w:bottom w:val="single" w:sz="4" w:space="0" w:color="000000"/>
              <w:right w:val="nil"/>
            </w:tcBorders>
            <w:hideMark/>
          </w:tcPr>
          <w:p w:rsidR="00082BDC" w:rsidRPr="00681C44" w:rsidRDefault="00082BDC" w:rsidP="00132112">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681C44">
              <w:rPr>
                <w:rFonts w:ascii="Times New Roman" w:eastAsia="Times New Roman" w:hAnsi="Times New Roman" w:cs="Times New Roman"/>
                <w:b/>
                <w:sz w:val="24"/>
                <w:szCs w:val="24"/>
                <w:lang w:eastAsia="ar-SA"/>
              </w:rPr>
              <w:t>2.1</w:t>
            </w:r>
          </w:p>
        </w:tc>
        <w:tc>
          <w:tcPr>
            <w:tcW w:w="2976" w:type="dxa"/>
            <w:tcBorders>
              <w:top w:val="single" w:sz="4" w:space="0" w:color="000000"/>
              <w:left w:val="single" w:sz="4" w:space="0" w:color="000000"/>
              <w:bottom w:val="single" w:sz="4" w:space="0" w:color="000000"/>
              <w:right w:val="nil"/>
            </w:tcBorders>
          </w:tcPr>
          <w:p w:rsidR="00082BDC" w:rsidRPr="00681C44" w:rsidRDefault="00082BDC" w:rsidP="00132112">
            <w:pPr>
              <w:widowControl w:val="0"/>
              <w:suppressAutoHyphens/>
              <w:autoSpaceDE w:val="0"/>
              <w:spacing w:after="0" w:line="240" w:lineRule="auto"/>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Для индивидуального жилищного строительства</w:t>
            </w:r>
          </w:p>
          <w:p w:rsidR="00082BDC" w:rsidRPr="00681C44" w:rsidRDefault="00082BDC" w:rsidP="00132112">
            <w:pPr>
              <w:widowControl w:val="0"/>
              <w:tabs>
                <w:tab w:val="left" w:pos="2520"/>
              </w:tabs>
              <w:suppressAutoHyphens/>
              <w:autoSpaceDE w:val="0"/>
              <w:spacing w:after="0" w:line="240" w:lineRule="auto"/>
              <w:ind w:firstLine="720"/>
              <w:jc w:val="both"/>
              <w:rPr>
                <w:rFonts w:ascii="Times New Roman" w:eastAsia="Times New Roman" w:hAnsi="Times New Roman" w:cs="Times New Roman"/>
                <w:b/>
                <w:sz w:val="24"/>
                <w:szCs w:val="24"/>
                <w:lang w:eastAsia="ar-SA"/>
              </w:rPr>
            </w:pPr>
          </w:p>
        </w:tc>
        <w:tc>
          <w:tcPr>
            <w:tcW w:w="3544" w:type="dxa"/>
            <w:tcBorders>
              <w:top w:val="single" w:sz="4" w:space="0" w:color="000000"/>
              <w:left w:val="single" w:sz="4" w:space="0" w:color="000000"/>
              <w:bottom w:val="single" w:sz="4" w:space="0" w:color="000000"/>
              <w:right w:val="nil"/>
            </w:tcBorders>
            <w:hideMark/>
          </w:tcPr>
          <w:p w:rsidR="00082BDC" w:rsidRPr="00681C44" w:rsidRDefault="00082BDC"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индивидуального жилого дома (дом, пригодный для постоянного проживания, высотой не выше трех надземных этажей);</w:t>
            </w:r>
          </w:p>
          <w:p w:rsidR="00082BDC" w:rsidRPr="00681C44" w:rsidRDefault="00082BDC"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Выращивание плодовых, ягодных, овощных, бахчевых или иных декоративных или сельскохозяйственных культур;</w:t>
            </w:r>
          </w:p>
          <w:p w:rsidR="00082BDC" w:rsidRPr="00681C44" w:rsidRDefault="00082BDC"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индивидуальных гаражей и подсобных сооружений</w:t>
            </w:r>
          </w:p>
        </w:tc>
        <w:tc>
          <w:tcPr>
            <w:tcW w:w="2410"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Минимальные размеры земельных участков - </w:t>
            </w:r>
            <w:r w:rsidRPr="00E73353">
              <w:rPr>
                <w:rFonts w:ascii="Times New Roman" w:eastAsia="Times New Roman CYR" w:hAnsi="Times New Roman" w:cs="Times New Roman"/>
                <w:b/>
                <w:lang w:eastAsia="ar-SA"/>
              </w:rPr>
              <w:t>250 кв.м</w:t>
            </w:r>
            <w:r w:rsidRPr="00E73353">
              <w:rPr>
                <w:rFonts w:ascii="Times New Roman" w:eastAsia="Times New Roman CYR" w:hAnsi="Times New Roman" w:cs="Times New Roman"/>
                <w:lang w:eastAsia="ar-SA"/>
              </w:rPr>
              <w:t>;</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Максимальные размеры земельных участков - </w:t>
            </w:r>
            <w:r w:rsidRPr="00E73353">
              <w:rPr>
                <w:rFonts w:ascii="Times New Roman" w:eastAsia="Times New Roman" w:hAnsi="Times New Roman" w:cs="Times New Roman"/>
                <w:b/>
                <w:lang w:eastAsia="ar-SA"/>
              </w:rPr>
              <w:t>5000 кв.м;</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Минимальная ширина земельного участка  </w:t>
            </w:r>
            <w:r w:rsidRPr="00E73353">
              <w:rPr>
                <w:rFonts w:ascii="Times New Roman" w:eastAsia="Times New Roman" w:hAnsi="Times New Roman" w:cs="Times New Roman"/>
                <w:b/>
                <w:lang w:eastAsia="ar-SA"/>
              </w:rPr>
              <w:t>по фасаду</w:t>
            </w:r>
            <w:r w:rsidRPr="00E73353">
              <w:rPr>
                <w:rFonts w:ascii="Times New Roman" w:eastAsia="Times New Roman" w:hAnsi="Times New Roman" w:cs="Times New Roman"/>
                <w:lang w:eastAsia="ar-SA"/>
              </w:rPr>
              <w:t xml:space="preserve"> </w:t>
            </w:r>
            <w:r w:rsidRPr="00E73353">
              <w:rPr>
                <w:rFonts w:ascii="Times New Roman" w:eastAsia="Times New Roman" w:hAnsi="Times New Roman" w:cs="Times New Roman"/>
                <w:b/>
                <w:lang w:eastAsia="ar-SA"/>
              </w:rPr>
              <w:t>– 8м;</w:t>
            </w:r>
            <w:r w:rsidRPr="00E73353">
              <w:rPr>
                <w:rFonts w:ascii="Times New Roman" w:eastAsia="Times New Roman" w:hAnsi="Times New Roman" w:cs="Times New Roman"/>
                <w:lang w:eastAsia="ar-SA"/>
              </w:rPr>
              <w:t xml:space="preserve"> </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Ширина проезда к основному земельному участку – не менее </w:t>
            </w:r>
            <w:r w:rsidRPr="00E73353">
              <w:rPr>
                <w:rFonts w:ascii="Times New Roman" w:eastAsia="Times New Roman CYR" w:hAnsi="Times New Roman" w:cs="Times New Roman"/>
                <w:b/>
                <w:lang w:eastAsia="ar-SA"/>
              </w:rPr>
              <w:t>3 м</w:t>
            </w:r>
            <w:r w:rsidRPr="00E73353">
              <w:rPr>
                <w:rFonts w:ascii="Times New Roman" w:eastAsia="Times New Roman CYR" w:hAnsi="Times New Roman" w:cs="Times New Roman"/>
                <w:lang w:eastAsia="ar-SA"/>
              </w:rPr>
              <w:t xml:space="preserve"> (проезд не считать шириной участка);</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 xml:space="preserve">От красной линии улиц и проездов расстояние до строений – не менее </w:t>
            </w:r>
            <w:r w:rsidRPr="00E73353">
              <w:rPr>
                <w:rFonts w:ascii="Times New Roman" w:eastAsia="Times New Roman" w:hAnsi="Times New Roman" w:cs="Times New Roman"/>
                <w:b/>
                <w:lang w:eastAsia="ar-SA"/>
              </w:rPr>
              <w:t>3 м;</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Расстояние до границы смежного земельного участка должно быть не менее </w:t>
            </w:r>
            <w:r w:rsidRPr="00E73353">
              <w:rPr>
                <w:rFonts w:ascii="Times New Roman" w:eastAsia="Times New Roman CYR" w:hAnsi="Times New Roman" w:cs="Times New Roman"/>
                <w:b/>
                <w:lang w:eastAsia="ar-SA"/>
              </w:rPr>
              <w:t>- 3 м</w:t>
            </w:r>
            <w:r w:rsidRPr="00E73353">
              <w:rPr>
                <w:rFonts w:ascii="Times New Roman" w:eastAsia="Times New Roman CYR" w:hAnsi="Times New Roman" w:cs="Times New Roman"/>
                <w:lang w:eastAsia="ar-SA"/>
              </w:rPr>
              <w:t xml:space="preserve"> и </w:t>
            </w:r>
            <w:r w:rsidRPr="00E73353">
              <w:rPr>
                <w:rFonts w:ascii="Times New Roman" w:eastAsia="Times New Roman CYR" w:hAnsi="Times New Roman" w:cs="Times New Roman"/>
                <w:b/>
                <w:lang w:eastAsia="ar-SA"/>
              </w:rPr>
              <w:t>1 м</w:t>
            </w:r>
            <w:r w:rsidRPr="00E73353">
              <w:rPr>
                <w:rFonts w:ascii="Times New Roman" w:eastAsia="Times New Roman CYR" w:hAnsi="Times New Roman" w:cs="Times New Roman"/>
                <w:lang w:eastAsia="ar-SA"/>
              </w:rPr>
              <w:t xml:space="preserve"> от хозяйственных построек с учетом соблюдения требований технических регламентов; </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p>
        </w:tc>
        <w:tc>
          <w:tcPr>
            <w:tcW w:w="1842"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Предельное количество этажей – не более </w:t>
            </w:r>
            <w:r w:rsidRPr="00E73353">
              <w:rPr>
                <w:rFonts w:ascii="Times New Roman" w:eastAsia="Times New Roman CYR" w:hAnsi="Times New Roman" w:cs="Times New Roman"/>
                <w:b/>
                <w:lang w:eastAsia="ar-SA"/>
              </w:rPr>
              <w:t>3-х</w:t>
            </w:r>
            <w:r w:rsidRPr="00E73353">
              <w:rPr>
                <w:rFonts w:ascii="Times New Roman" w:eastAsia="Times New Roman CYR" w:hAnsi="Times New Roman" w:cs="Times New Roman"/>
                <w:lang w:eastAsia="ar-SA"/>
              </w:rPr>
              <w:t xml:space="preserve"> (или 2 этажа с возможностью использования мансардного этажа);</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зданий от уровня земли до верха перекрытия последнего этажа (или конька кровли) –</w:t>
            </w:r>
            <w:r w:rsidRPr="00E73353">
              <w:rPr>
                <w:rFonts w:ascii="Times New Roman" w:eastAsia="Times New Roman" w:hAnsi="Times New Roman" w:cs="Times New Roman"/>
                <w:b/>
                <w:lang w:eastAsia="ar-SA"/>
              </w:rPr>
              <w:t xml:space="preserve"> 12</w:t>
            </w:r>
            <w:r w:rsidRPr="00E73353">
              <w:rPr>
                <w:rFonts w:ascii="Times New Roman" w:eastAsia="Times New Roman" w:hAnsi="Times New Roman" w:cs="Times New Roman"/>
                <w:lang w:eastAsia="ar-SA"/>
              </w:rPr>
              <w:t xml:space="preserve">  </w:t>
            </w:r>
            <w:r w:rsidRPr="00E73353">
              <w:rPr>
                <w:rFonts w:ascii="Times New Roman" w:eastAsia="Times New Roman" w:hAnsi="Times New Roman" w:cs="Times New Roman"/>
                <w:b/>
                <w:lang w:eastAsia="ar-SA"/>
              </w:rPr>
              <w:t>м;</w:t>
            </w:r>
            <w:r w:rsidRPr="00E73353">
              <w:rPr>
                <w:rFonts w:ascii="Times New Roman" w:eastAsia="Times New Roman" w:hAnsi="Times New Roman" w:cs="Times New Roman"/>
                <w:lang w:eastAsia="ar-SA"/>
              </w:rPr>
              <w:t xml:space="preserve"> до верха плоской кровли —</w:t>
            </w:r>
            <w:r w:rsidRPr="00E73353">
              <w:rPr>
                <w:rFonts w:ascii="Times New Roman" w:eastAsia="Times New Roman" w:hAnsi="Times New Roman" w:cs="Times New Roman"/>
                <w:b/>
                <w:lang w:eastAsia="ar-SA"/>
              </w:rPr>
              <w:t xml:space="preserve"> 9</w:t>
            </w:r>
            <w:r w:rsidRPr="00E73353">
              <w:rPr>
                <w:rFonts w:ascii="Times New Roman" w:eastAsia="Times New Roman" w:hAnsi="Times New Roman" w:cs="Times New Roman"/>
                <w:lang w:eastAsia="ar-SA"/>
              </w:rPr>
              <w:t xml:space="preserve"> </w:t>
            </w:r>
            <w:r w:rsidRPr="00E73353">
              <w:rPr>
                <w:rFonts w:ascii="Times New Roman" w:eastAsia="Times New Roman" w:hAnsi="Times New Roman" w:cs="Times New Roman"/>
                <w:b/>
                <w:lang w:eastAsia="ar-SA"/>
              </w:rPr>
              <w:t>м;</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p>
        </w:tc>
        <w:tc>
          <w:tcPr>
            <w:tcW w:w="1985" w:type="dxa"/>
            <w:tcBorders>
              <w:top w:val="single" w:sz="4" w:space="0" w:color="000000"/>
              <w:left w:val="single" w:sz="4" w:space="0" w:color="000000"/>
              <w:bottom w:val="single" w:sz="4" w:space="0" w:color="000000"/>
              <w:right w:val="single" w:sz="4" w:space="0" w:color="000000"/>
            </w:tcBorders>
          </w:tcPr>
          <w:p w:rsidR="00082BDC" w:rsidRPr="00E73353" w:rsidRDefault="00082BDC" w:rsidP="00132112">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 xml:space="preserve">Максимальный процент застройки – </w:t>
            </w:r>
            <w:r w:rsidRPr="00E73353">
              <w:rPr>
                <w:rFonts w:ascii="Times New Roman" w:eastAsia="Times New Roman" w:hAnsi="Times New Roman" w:cs="Times New Roman"/>
                <w:b/>
                <w:lang w:eastAsia="ar-SA"/>
              </w:rPr>
              <w:t>60%;</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Коэффициент плотности застройки — </w:t>
            </w:r>
            <w:r w:rsidRPr="00E73353">
              <w:rPr>
                <w:rFonts w:ascii="Times New Roman" w:eastAsia="Times New Roman CYR" w:hAnsi="Times New Roman" w:cs="Times New Roman"/>
                <w:b/>
                <w:lang w:eastAsia="ar-SA"/>
              </w:rPr>
              <w:t>0,8;</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p>
        </w:tc>
      </w:tr>
      <w:tr w:rsidR="00082BDC" w:rsidRPr="00E73353" w:rsidTr="00681C44">
        <w:tc>
          <w:tcPr>
            <w:tcW w:w="852" w:type="dxa"/>
            <w:tcBorders>
              <w:top w:val="single" w:sz="4" w:space="0" w:color="000000"/>
              <w:left w:val="single" w:sz="4" w:space="0" w:color="000000"/>
              <w:bottom w:val="single" w:sz="4" w:space="0" w:color="000000"/>
              <w:right w:val="nil"/>
            </w:tcBorders>
            <w:hideMark/>
          </w:tcPr>
          <w:p w:rsidR="00082BDC" w:rsidRPr="00681C44" w:rsidRDefault="00082BDC"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b/>
                <w:sz w:val="24"/>
                <w:szCs w:val="24"/>
                <w:lang w:eastAsia="ar-SA"/>
              </w:rPr>
              <w:t>2.3</w:t>
            </w:r>
          </w:p>
        </w:tc>
        <w:tc>
          <w:tcPr>
            <w:tcW w:w="2976" w:type="dxa"/>
            <w:tcBorders>
              <w:top w:val="single" w:sz="4" w:space="0" w:color="000000"/>
              <w:left w:val="single" w:sz="4" w:space="0" w:color="000000"/>
              <w:bottom w:val="single" w:sz="4" w:space="0" w:color="000000"/>
              <w:right w:val="nil"/>
            </w:tcBorders>
            <w:hideMark/>
          </w:tcPr>
          <w:p w:rsidR="00082BDC" w:rsidRPr="00681C44" w:rsidRDefault="00082BDC" w:rsidP="00132112">
            <w:pPr>
              <w:widowControl w:val="0"/>
              <w:suppressAutoHyphens/>
              <w:autoSpaceDE w:val="0"/>
              <w:spacing w:after="0" w:line="240" w:lineRule="auto"/>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 xml:space="preserve">Блокированная жилая застройка  </w:t>
            </w:r>
          </w:p>
        </w:tc>
        <w:tc>
          <w:tcPr>
            <w:tcW w:w="3544" w:type="dxa"/>
            <w:tcBorders>
              <w:top w:val="single" w:sz="4" w:space="0" w:color="000000"/>
              <w:left w:val="single" w:sz="4" w:space="0" w:color="000000"/>
              <w:bottom w:val="single" w:sz="4" w:space="0" w:color="000000"/>
              <w:right w:val="nil"/>
            </w:tcBorders>
            <w:hideMark/>
          </w:tcPr>
          <w:p w:rsidR="00082BDC" w:rsidRDefault="00082BDC"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 xml:space="preserve">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w:t>
            </w:r>
            <w:r w:rsidRPr="00681C44">
              <w:rPr>
                <w:rFonts w:ascii="Times New Roman" w:eastAsia="Times New Roman" w:hAnsi="Times New Roman" w:cs="Times New Roman"/>
                <w:sz w:val="24"/>
                <w:szCs w:val="24"/>
                <w:lang w:eastAsia="ar-SA"/>
              </w:rPr>
              <w:lastRenderedPageBreak/>
              <w:t xml:space="preserve">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 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w:t>
            </w:r>
          </w:p>
          <w:p w:rsidR="00681C44" w:rsidRPr="00681C44" w:rsidRDefault="00681C44" w:rsidP="00132112">
            <w:pPr>
              <w:widowControl w:val="0"/>
              <w:suppressAutoHyphens/>
              <w:autoSpaceDE w:val="0"/>
              <w:spacing w:after="0" w:line="240" w:lineRule="auto"/>
              <w:rPr>
                <w:rFonts w:ascii="Times New Roman" w:eastAsia="Times New Roman CYR" w:hAnsi="Times New Roman" w:cs="Times New Roman"/>
                <w:sz w:val="24"/>
                <w:szCs w:val="24"/>
                <w:lang w:eastAsia="ar-SA"/>
              </w:rPr>
            </w:pPr>
          </w:p>
        </w:tc>
        <w:tc>
          <w:tcPr>
            <w:tcW w:w="2410"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lastRenderedPageBreak/>
              <w:t xml:space="preserve">Минимальные размеры земельных участков - </w:t>
            </w:r>
            <w:r>
              <w:rPr>
                <w:rFonts w:ascii="Times New Roman" w:eastAsia="Times New Roman CYR" w:hAnsi="Times New Roman" w:cs="Times New Roman"/>
                <w:b/>
                <w:lang w:eastAsia="ar-SA"/>
              </w:rPr>
              <w:t>20</w:t>
            </w:r>
            <w:r w:rsidRPr="00E73353">
              <w:rPr>
                <w:rFonts w:ascii="Times New Roman" w:eastAsia="Times New Roman CYR" w:hAnsi="Times New Roman" w:cs="Times New Roman"/>
                <w:b/>
                <w:lang w:eastAsia="ar-SA"/>
              </w:rPr>
              <w:t>0 кв.м</w:t>
            </w:r>
            <w:r w:rsidRPr="00E73353">
              <w:rPr>
                <w:rFonts w:ascii="Times New Roman" w:eastAsia="Times New Roman CYR" w:hAnsi="Times New Roman" w:cs="Times New Roman"/>
                <w:lang w:eastAsia="ar-SA"/>
              </w:rPr>
              <w:t>;</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Максимальные размеры земельных участков - </w:t>
            </w:r>
            <w:r w:rsidRPr="00E73353">
              <w:rPr>
                <w:rFonts w:ascii="Times New Roman" w:eastAsia="Times New Roman" w:hAnsi="Times New Roman" w:cs="Times New Roman"/>
                <w:b/>
                <w:lang w:eastAsia="ar-SA"/>
              </w:rPr>
              <w:t>5000 кв.м;</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Минимальная ширина земельного участка  </w:t>
            </w:r>
            <w:r w:rsidRPr="00E73353">
              <w:rPr>
                <w:rFonts w:ascii="Times New Roman" w:eastAsia="Times New Roman" w:hAnsi="Times New Roman" w:cs="Times New Roman"/>
                <w:b/>
                <w:lang w:eastAsia="ar-SA"/>
              </w:rPr>
              <w:t>по фасаду</w:t>
            </w:r>
            <w:r w:rsidRPr="00E73353">
              <w:rPr>
                <w:rFonts w:ascii="Times New Roman" w:eastAsia="Times New Roman" w:hAnsi="Times New Roman" w:cs="Times New Roman"/>
                <w:lang w:eastAsia="ar-SA"/>
              </w:rPr>
              <w:t xml:space="preserve"> </w:t>
            </w:r>
            <w:r w:rsidRPr="00E73353">
              <w:rPr>
                <w:rFonts w:ascii="Times New Roman" w:eastAsia="Times New Roman" w:hAnsi="Times New Roman" w:cs="Times New Roman"/>
                <w:b/>
                <w:lang w:eastAsia="ar-SA"/>
              </w:rPr>
              <w:t>– 8м;</w:t>
            </w:r>
            <w:r w:rsidRPr="00E73353">
              <w:rPr>
                <w:rFonts w:ascii="Times New Roman" w:eastAsia="Times New Roman" w:hAnsi="Times New Roman" w:cs="Times New Roman"/>
                <w:lang w:eastAsia="ar-SA"/>
              </w:rPr>
              <w:t xml:space="preserve"> </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Ширина проезда к основному земельному </w:t>
            </w:r>
            <w:r w:rsidRPr="00E73353">
              <w:rPr>
                <w:rFonts w:ascii="Times New Roman" w:eastAsia="Times New Roman CYR" w:hAnsi="Times New Roman" w:cs="Times New Roman"/>
                <w:lang w:eastAsia="ar-SA"/>
              </w:rPr>
              <w:lastRenderedPageBreak/>
              <w:t xml:space="preserve">участку – не менее </w:t>
            </w:r>
            <w:r w:rsidRPr="00E73353">
              <w:rPr>
                <w:rFonts w:ascii="Times New Roman" w:eastAsia="Times New Roman CYR" w:hAnsi="Times New Roman" w:cs="Times New Roman"/>
                <w:b/>
                <w:lang w:eastAsia="ar-SA"/>
              </w:rPr>
              <w:t>3 м</w:t>
            </w:r>
            <w:r w:rsidRPr="00E73353">
              <w:rPr>
                <w:rFonts w:ascii="Times New Roman" w:eastAsia="Times New Roman CYR" w:hAnsi="Times New Roman" w:cs="Times New Roman"/>
                <w:lang w:eastAsia="ar-SA"/>
              </w:rPr>
              <w:t xml:space="preserve"> (проезд не считать шириной участка);</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lastRenderedPageBreak/>
              <w:t xml:space="preserve">От красной линии улиц и проездов расстояние до строений – не менее </w:t>
            </w:r>
            <w:r w:rsidRPr="00E73353">
              <w:rPr>
                <w:rFonts w:ascii="Times New Roman" w:eastAsia="Times New Roman" w:hAnsi="Times New Roman" w:cs="Times New Roman"/>
                <w:b/>
                <w:lang w:eastAsia="ar-SA"/>
              </w:rPr>
              <w:t>3 м;</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Расстояние до границы смежного земельного участка должно </w:t>
            </w:r>
            <w:r w:rsidRPr="00E73353">
              <w:rPr>
                <w:rFonts w:ascii="Times New Roman" w:eastAsia="Times New Roman CYR" w:hAnsi="Times New Roman" w:cs="Times New Roman"/>
                <w:lang w:eastAsia="ar-SA"/>
              </w:rPr>
              <w:lastRenderedPageBreak/>
              <w:t xml:space="preserve">быть не менее </w:t>
            </w:r>
            <w:r w:rsidRPr="00E73353">
              <w:rPr>
                <w:rFonts w:ascii="Times New Roman" w:eastAsia="Times New Roman CYR" w:hAnsi="Times New Roman" w:cs="Times New Roman"/>
                <w:b/>
                <w:lang w:eastAsia="ar-SA"/>
              </w:rPr>
              <w:t>- 3 м</w:t>
            </w:r>
            <w:r w:rsidRPr="00E73353">
              <w:rPr>
                <w:rFonts w:ascii="Times New Roman" w:eastAsia="Times New Roman CYR" w:hAnsi="Times New Roman" w:cs="Times New Roman"/>
                <w:lang w:eastAsia="ar-SA"/>
              </w:rPr>
              <w:t xml:space="preserve"> и </w:t>
            </w:r>
            <w:r w:rsidRPr="00E73353">
              <w:rPr>
                <w:rFonts w:ascii="Times New Roman" w:eastAsia="Times New Roman CYR" w:hAnsi="Times New Roman" w:cs="Times New Roman"/>
                <w:b/>
                <w:lang w:eastAsia="ar-SA"/>
              </w:rPr>
              <w:t>1 м</w:t>
            </w:r>
            <w:r w:rsidRPr="00E73353">
              <w:rPr>
                <w:rFonts w:ascii="Times New Roman" w:eastAsia="Times New Roman CYR" w:hAnsi="Times New Roman" w:cs="Times New Roman"/>
                <w:lang w:eastAsia="ar-SA"/>
              </w:rPr>
              <w:t xml:space="preserve"> от хозяйственных построек с учетом соблюдения требований технических регламентов; </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p>
        </w:tc>
        <w:tc>
          <w:tcPr>
            <w:tcW w:w="1842"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lastRenderedPageBreak/>
              <w:t xml:space="preserve">Предельное количество этажей – не более </w:t>
            </w:r>
            <w:r w:rsidRPr="00E73353">
              <w:rPr>
                <w:rFonts w:ascii="Times New Roman" w:eastAsia="Times New Roman CYR" w:hAnsi="Times New Roman" w:cs="Times New Roman"/>
                <w:b/>
                <w:lang w:eastAsia="ar-SA"/>
              </w:rPr>
              <w:t>3-х</w:t>
            </w:r>
            <w:r w:rsidRPr="00E73353">
              <w:rPr>
                <w:rFonts w:ascii="Times New Roman" w:eastAsia="Times New Roman CYR" w:hAnsi="Times New Roman" w:cs="Times New Roman"/>
                <w:lang w:eastAsia="ar-SA"/>
              </w:rPr>
              <w:t xml:space="preserve"> (или 2 этажа с возможностью использования мансардного этажа);</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зданий от </w:t>
            </w:r>
            <w:r w:rsidRPr="00E73353">
              <w:rPr>
                <w:rFonts w:ascii="Times New Roman" w:eastAsia="Times New Roman" w:hAnsi="Times New Roman" w:cs="Times New Roman"/>
                <w:lang w:eastAsia="ar-SA"/>
              </w:rPr>
              <w:lastRenderedPageBreak/>
              <w:t>уровня земли до верха перекрытия последнего этажа (или конька кровли) –</w:t>
            </w:r>
            <w:r w:rsidRPr="00E73353">
              <w:rPr>
                <w:rFonts w:ascii="Times New Roman" w:eastAsia="Times New Roman" w:hAnsi="Times New Roman" w:cs="Times New Roman"/>
                <w:b/>
                <w:lang w:eastAsia="ar-SA"/>
              </w:rPr>
              <w:t xml:space="preserve"> 12</w:t>
            </w:r>
            <w:r w:rsidRPr="00E73353">
              <w:rPr>
                <w:rFonts w:ascii="Times New Roman" w:eastAsia="Times New Roman" w:hAnsi="Times New Roman" w:cs="Times New Roman"/>
                <w:lang w:eastAsia="ar-SA"/>
              </w:rPr>
              <w:t xml:space="preserve">  </w:t>
            </w:r>
            <w:r w:rsidRPr="00E73353">
              <w:rPr>
                <w:rFonts w:ascii="Times New Roman" w:eastAsia="Times New Roman" w:hAnsi="Times New Roman" w:cs="Times New Roman"/>
                <w:b/>
                <w:lang w:eastAsia="ar-SA"/>
              </w:rPr>
              <w:t>м;</w:t>
            </w:r>
            <w:r w:rsidRPr="00E73353">
              <w:rPr>
                <w:rFonts w:ascii="Times New Roman" w:eastAsia="Times New Roman" w:hAnsi="Times New Roman" w:cs="Times New Roman"/>
                <w:lang w:eastAsia="ar-SA"/>
              </w:rPr>
              <w:t xml:space="preserve"> до верха плоской кровли —</w:t>
            </w:r>
            <w:r w:rsidRPr="00E73353">
              <w:rPr>
                <w:rFonts w:ascii="Times New Roman" w:eastAsia="Times New Roman" w:hAnsi="Times New Roman" w:cs="Times New Roman"/>
                <w:b/>
                <w:lang w:eastAsia="ar-SA"/>
              </w:rPr>
              <w:t xml:space="preserve"> 9</w:t>
            </w:r>
            <w:r w:rsidRPr="00E73353">
              <w:rPr>
                <w:rFonts w:ascii="Times New Roman" w:eastAsia="Times New Roman" w:hAnsi="Times New Roman" w:cs="Times New Roman"/>
                <w:lang w:eastAsia="ar-SA"/>
              </w:rPr>
              <w:t xml:space="preserve"> </w:t>
            </w:r>
            <w:r w:rsidRPr="00E73353">
              <w:rPr>
                <w:rFonts w:ascii="Times New Roman" w:eastAsia="Times New Roman" w:hAnsi="Times New Roman" w:cs="Times New Roman"/>
                <w:b/>
                <w:lang w:eastAsia="ar-SA"/>
              </w:rPr>
              <w:t>м;</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p>
        </w:tc>
        <w:tc>
          <w:tcPr>
            <w:tcW w:w="1985" w:type="dxa"/>
            <w:tcBorders>
              <w:top w:val="single" w:sz="4" w:space="0" w:color="000000"/>
              <w:left w:val="single" w:sz="4" w:space="0" w:color="000000"/>
              <w:bottom w:val="single" w:sz="4" w:space="0" w:color="000000"/>
              <w:right w:val="single" w:sz="4" w:space="0" w:color="000000"/>
            </w:tcBorders>
          </w:tcPr>
          <w:p w:rsidR="00082BDC" w:rsidRPr="00E73353" w:rsidRDefault="00082BDC" w:rsidP="00132112">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lastRenderedPageBreak/>
              <w:t xml:space="preserve">Максимальный процент застройки – </w:t>
            </w:r>
            <w:r w:rsidRPr="00E73353">
              <w:rPr>
                <w:rFonts w:ascii="Times New Roman" w:eastAsia="Times New Roman" w:hAnsi="Times New Roman" w:cs="Times New Roman"/>
                <w:b/>
                <w:lang w:eastAsia="ar-SA"/>
              </w:rPr>
              <w:t>60%;</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Коэффициент плотности застройки — </w:t>
            </w:r>
            <w:r w:rsidRPr="00E73353">
              <w:rPr>
                <w:rFonts w:ascii="Times New Roman" w:eastAsia="Times New Roman CYR" w:hAnsi="Times New Roman" w:cs="Times New Roman"/>
                <w:b/>
                <w:lang w:eastAsia="ar-SA"/>
              </w:rPr>
              <w:t>0,8;</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p>
        </w:tc>
      </w:tr>
      <w:tr w:rsidR="00082BDC" w:rsidRPr="00E73353" w:rsidTr="00681C44">
        <w:tc>
          <w:tcPr>
            <w:tcW w:w="852" w:type="dxa"/>
            <w:tcBorders>
              <w:top w:val="single" w:sz="4" w:space="0" w:color="000000"/>
              <w:left w:val="single" w:sz="4" w:space="0" w:color="000000"/>
              <w:bottom w:val="single" w:sz="4" w:space="0" w:color="000000"/>
              <w:right w:val="nil"/>
            </w:tcBorders>
            <w:hideMark/>
          </w:tcPr>
          <w:p w:rsidR="00082BDC" w:rsidRPr="00681C44" w:rsidRDefault="00082BDC"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b/>
                <w:color w:val="000000"/>
                <w:sz w:val="24"/>
                <w:szCs w:val="24"/>
                <w:lang w:eastAsia="ar-SA"/>
              </w:rPr>
              <w:lastRenderedPageBreak/>
              <w:t>3.1.</w:t>
            </w:r>
          </w:p>
        </w:tc>
        <w:tc>
          <w:tcPr>
            <w:tcW w:w="2976" w:type="dxa"/>
            <w:tcBorders>
              <w:top w:val="single" w:sz="4" w:space="0" w:color="000000"/>
              <w:left w:val="single" w:sz="4" w:space="0" w:color="000000"/>
              <w:bottom w:val="single" w:sz="4" w:space="0" w:color="000000"/>
              <w:right w:val="nil"/>
            </w:tcBorders>
            <w:hideMark/>
          </w:tcPr>
          <w:p w:rsidR="00082BDC" w:rsidRPr="00681C44" w:rsidRDefault="00082BDC" w:rsidP="00132112">
            <w:pPr>
              <w:widowControl w:val="0"/>
              <w:suppressAutoHyphens/>
              <w:autoSpaceDE w:val="0"/>
              <w:spacing w:after="0" w:line="240" w:lineRule="auto"/>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Коммунальное обслуживание</w:t>
            </w:r>
          </w:p>
        </w:tc>
        <w:tc>
          <w:tcPr>
            <w:tcW w:w="3544" w:type="dxa"/>
            <w:tcBorders>
              <w:top w:val="single" w:sz="4" w:space="0" w:color="000000"/>
              <w:left w:val="single" w:sz="4" w:space="0" w:color="000000"/>
              <w:bottom w:val="single" w:sz="4" w:space="0" w:color="000000"/>
              <w:right w:val="nil"/>
            </w:tcBorders>
          </w:tcPr>
          <w:p w:rsidR="00082BDC" w:rsidRPr="00681C44" w:rsidRDefault="00082BDC" w:rsidP="00132112">
            <w:pPr>
              <w:widowControl w:val="0"/>
              <w:suppressAutoHyphens/>
              <w:autoSpaceDE w:val="0"/>
              <w:spacing w:after="0" w:line="240" w:lineRule="auto"/>
              <w:rPr>
                <w:rFonts w:ascii="Times New Roman" w:eastAsia="Arial" w:hAnsi="Times New Roman" w:cs="Times New Roman"/>
                <w:sz w:val="24"/>
                <w:szCs w:val="24"/>
                <w:lang w:eastAsia="ar-SA"/>
              </w:rPr>
            </w:pPr>
            <w:r w:rsidRPr="00681C44">
              <w:rPr>
                <w:rFonts w:ascii="Times New Roman" w:eastAsia="Times New Roman" w:hAnsi="Times New Roman" w:cs="Times New Roman"/>
                <w:sz w:val="24"/>
                <w:szCs w:val="24"/>
                <w:lang w:eastAsia="ar-SA"/>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w:t>
            </w:r>
            <w:r w:rsidRPr="00681C44">
              <w:rPr>
                <w:rFonts w:ascii="Times New Roman" w:eastAsia="Times New Roman" w:hAnsi="Times New Roman" w:cs="Times New Roman"/>
                <w:sz w:val="24"/>
                <w:szCs w:val="24"/>
                <w:lang w:eastAsia="ar-SA"/>
              </w:rPr>
              <w:lastRenderedPageBreak/>
              <w:t xml:space="preserve">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  </w:t>
            </w:r>
          </w:p>
          <w:p w:rsidR="00082BDC" w:rsidRPr="00681C44" w:rsidRDefault="00082BDC" w:rsidP="00132112">
            <w:pPr>
              <w:widowControl w:val="0"/>
              <w:suppressAutoHyphens/>
              <w:autoSpaceDE w:val="0"/>
              <w:spacing w:after="0" w:line="240" w:lineRule="auto"/>
              <w:rPr>
                <w:rFonts w:ascii="Times New Roman" w:eastAsia="Arial" w:hAnsi="Times New Roman" w:cs="Times New Roman"/>
                <w:sz w:val="24"/>
                <w:szCs w:val="24"/>
                <w:lang w:eastAsia="ar-SA"/>
              </w:rPr>
            </w:pPr>
          </w:p>
        </w:tc>
        <w:tc>
          <w:tcPr>
            <w:tcW w:w="2410"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lastRenderedPageBreak/>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СП 42.13330.2011, СН 465-74).</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Минимальный размер участка – от 1 кв.м.</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082BDC" w:rsidRPr="00E73353" w:rsidRDefault="00EA6426" w:rsidP="00132112">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82BDC" w:rsidRPr="00E73353">
              <w:rPr>
                <w:rFonts w:ascii="Times New Roman" w:eastAsia="Times New Roman" w:hAnsi="Times New Roman" w:cs="Times New Roman"/>
                <w:lang w:eastAsia="ar-SA"/>
              </w:rPr>
              <w:t xml:space="preserve">инимальные отступы от границ участка - </w:t>
            </w:r>
            <w:r w:rsidR="00082BDC" w:rsidRPr="00E73353">
              <w:rPr>
                <w:rFonts w:ascii="Times New Roman" w:eastAsia="Times New Roman" w:hAnsi="Times New Roman" w:cs="Times New Roman"/>
                <w:b/>
                <w:lang w:eastAsia="ar-SA"/>
              </w:rPr>
              <w:t>0 м</w:t>
            </w:r>
            <w:r w:rsidR="00082BDC" w:rsidRPr="00E73353">
              <w:rPr>
                <w:rFonts w:ascii="Times New Roman" w:eastAsia="Times New Roman" w:hAnsi="Times New Roman" w:cs="Times New Roman"/>
                <w:lang w:eastAsia="ar-SA"/>
              </w:rPr>
              <w:t xml:space="preserve"> для объектов инженерной инфраструктуры, на отдельном земельном участке, с учетом соблюдения требований технических регламентов;</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p>
        </w:tc>
        <w:tc>
          <w:tcPr>
            <w:tcW w:w="1842"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1 этажа.</w:t>
            </w:r>
          </w:p>
          <w:p w:rsidR="00082BDC" w:rsidRPr="00E73353" w:rsidRDefault="00082BDC" w:rsidP="00132112">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sidRPr="00E73353">
              <w:rPr>
                <w:rFonts w:ascii="Times New Roman" w:eastAsia="Times New Roman" w:hAnsi="Times New Roman" w:cs="Times New Roman"/>
                <w:b/>
                <w:lang w:eastAsia="ar-SA"/>
              </w:rPr>
              <w:t>до 6 м,</w:t>
            </w:r>
            <w:r w:rsidRPr="00E73353">
              <w:rPr>
                <w:rFonts w:ascii="Times New Roman" w:eastAsia="Times New Roman" w:hAnsi="Times New Roman" w:cs="Times New Roman"/>
                <w:lang w:eastAsia="ar-SA"/>
              </w:rPr>
              <w:t xml:space="preserve"> за исключением линейных объектов.</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Отдельно стоящие или встроенно-пристроенные.</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Отдельно стоящие </w:t>
            </w:r>
            <w:r w:rsidRPr="00E73353">
              <w:rPr>
                <w:rFonts w:ascii="Times New Roman" w:eastAsia="Times New Roman" w:hAnsi="Times New Roman" w:cs="Times New Roman"/>
                <w:lang w:eastAsia="ar-SA"/>
              </w:rPr>
              <w:lastRenderedPageBreak/>
              <w:t>объекты основного вида с организацией основного входа со стороны улицы.</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p>
        </w:tc>
        <w:tc>
          <w:tcPr>
            <w:tcW w:w="1985" w:type="dxa"/>
            <w:tcBorders>
              <w:top w:val="single" w:sz="4" w:space="0" w:color="000000"/>
              <w:left w:val="single" w:sz="4" w:space="0" w:color="000000"/>
              <w:bottom w:val="single" w:sz="4" w:space="0" w:color="000000"/>
              <w:right w:val="single" w:sz="4" w:space="0" w:color="000000"/>
            </w:tcBorders>
          </w:tcPr>
          <w:p w:rsidR="003D3B37" w:rsidRPr="00E73353" w:rsidRDefault="003D3B37" w:rsidP="003D3B37">
            <w:pPr>
              <w:widowControl w:val="0"/>
              <w:suppressAutoHyphens/>
              <w:autoSpaceDE w:val="0"/>
              <w:spacing w:after="0" w:line="240" w:lineRule="auto"/>
              <w:rPr>
                <w:rFonts w:ascii="Times New Roman" w:eastAsia="Times New Roman" w:hAnsi="Times New Roman" w:cs="Times New Roman"/>
                <w:color w:val="000000"/>
                <w:lang w:eastAsia="ar-SA"/>
              </w:rPr>
            </w:pPr>
            <w:r>
              <w:rPr>
                <w:rFonts w:ascii="Times New Roman" w:eastAsia="Times New Roman" w:hAnsi="Times New Roman" w:cs="Times New Roman"/>
                <w:lang w:eastAsia="ar-SA"/>
              </w:rPr>
              <w:lastRenderedPageBreak/>
              <w:t>М</w:t>
            </w:r>
            <w:r w:rsidRPr="00E73353">
              <w:rPr>
                <w:rFonts w:ascii="Times New Roman" w:eastAsia="Times New Roman" w:hAnsi="Times New Roman" w:cs="Times New Roman"/>
                <w:lang w:eastAsia="ar-SA"/>
              </w:rPr>
              <w:t>аксимальный процент застройки участка – 60% .</w:t>
            </w:r>
          </w:p>
          <w:p w:rsidR="003D3B37" w:rsidRPr="00E73353" w:rsidRDefault="003D3B37" w:rsidP="003D3B3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Для объектов инженерной инфраструктуры, предназначенных для обслуживания линейных объектов, на отдельном земельном участке -100%.</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p>
        </w:tc>
      </w:tr>
      <w:tr w:rsidR="00082BDC" w:rsidRPr="00E73353" w:rsidTr="00681C44">
        <w:tc>
          <w:tcPr>
            <w:tcW w:w="852" w:type="dxa"/>
            <w:tcBorders>
              <w:top w:val="single" w:sz="4" w:space="0" w:color="000000"/>
              <w:left w:val="single" w:sz="4" w:space="0" w:color="000000"/>
              <w:bottom w:val="single" w:sz="4" w:space="0" w:color="000000"/>
              <w:right w:val="nil"/>
            </w:tcBorders>
          </w:tcPr>
          <w:p w:rsidR="00082BDC" w:rsidRPr="00681C44" w:rsidRDefault="00082BDC" w:rsidP="00132112">
            <w:pPr>
              <w:widowControl w:val="0"/>
              <w:suppressAutoHyphens/>
              <w:autoSpaceDE w:val="0"/>
              <w:spacing w:after="0" w:line="240" w:lineRule="auto"/>
              <w:rPr>
                <w:rFonts w:ascii="Times New Roman" w:eastAsia="Times New Roman" w:hAnsi="Times New Roman" w:cs="Times New Roman"/>
                <w:b/>
                <w:color w:val="000000"/>
                <w:sz w:val="24"/>
                <w:szCs w:val="24"/>
                <w:lang w:eastAsia="ar-SA"/>
              </w:rPr>
            </w:pPr>
            <w:r w:rsidRPr="00681C44">
              <w:rPr>
                <w:rFonts w:ascii="Times New Roman" w:eastAsia="Times New Roman" w:hAnsi="Times New Roman" w:cs="Times New Roman"/>
                <w:b/>
                <w:color w:val="000000"/>
                <w:sz w:val="24"/>
                <w:szCs w:val="24"/>
                <w:lang w:eastAsia="ar-SA"/>
              </w:rPr>
              <w:lastRenderedPageBreak/>
              <w:t>12.0</w:t>
            </w:r>
          </w:p>
        </w:tc>
        <w:tc>
          <w:tcPr>
            <w:tcW w:w="2976" w:type="dxa"/>
            <w:tcBorders>
              <w:top w:val="single" w:sz="4" w:space="0" w:color="000000"/>
              <w:left w:val="single" w:sz="4" w:space="0" w:color="000000"/>
              <w:bottom w:val="single" w:sz="4" w:space="0" w:color="000000"/>
              <w:right w:val="nil"/>
            </w:tcBorders>
          </w:tcPr>
          <w:p w:rsidR="00082BDC" w:rsidRPr="00681C44" w:rsidRDefault="00082BDC" w:rsidP="00132112">
            <w:pPr>
              <w:widowControl w:val="0"/>
              <w:suppressAutoHyphens/>
              <w:autoSpaceDE w:val="0"/>
              <w:spacing w:after="0" w:line="240" w:lineRule="auto"/>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Земельные участки (территории) общего пользования</w:t>
            </w:r>
          </w:p>
        </w:tc>
        <w:tc>
          <w:tcPr>
            <w:tcW w:w="3544" w:type="dxa"/>
            <w:tcBorders>
              <w:top w:val="single" w:sz="4" w:space="0" w:color="000000"/>
              <w:left w:val="single" w:sz="4" w:space="0" w:color="000000"/>
              <w:bottom w:val="single" w:sz="4" w:space="0" w:color="000000"/>
              <w:right w:val="nil"/>
            </w:tcBorders>
          </w:tcPr>
          <w:p w:rsidR="00082BDC" w:rsidRPr="00681C44" w:rsidRDefault="00082BDC"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2410"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rPr>
                <w:rFonts w:ascii="Times New Roman" w:eastAsia="Times New Roman CYR"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1843"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rPr>
                <w:rFonts w:ascii="Times New Roman" w:eastAsia="Times New Roman CYR"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1842"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rPr>
                <w:rFonts w:ascii="Times New Roman" w:eastAsia="Times New Roman CYR"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1985" w:type="dxa"/>
            <w:tcBorders>
              <w:top w:val="single" w:sz="4" w:space="0" w:color="000000"/>
              <w:left w:val="single" w:sz="4" w:space="0" w:color="000000"/>
              <w:bottom w:val="single" w:sz="4" w:space="0" w:color="000000"/>
              <w:right w:val="single" w:sz="4" w:space="0" w:color="000000"/>
            </w:tcBorders>
          </w:tcPr>
          <w:p w:rsidR="00082BDC" w:rsidRPr="00E73353" w:rsidRDefault="00082BDC" w:rsidP="00132112">
            <w:pPr>
              <w:widowControl w:val="0"/>
              <w:suppressAutoHyphens/>
              <w:autoSpaceDE w:val="0"/>
              <w:spacing w:after="0" w:line="240" w:lineRule="auto"/>
              <w:rPr>
                <w:rFonts w:ascii="Times New Roman" w:eastAsia="Times New Roman CYR" w:hAnsi="Times New Roman" w:cs="Times New Roman"/>
                <w:lang w:eastAsia="ar-SA"/>
              </w:rPr>
            </w:pPr>
            <w:r>
              <w:rPr>
                <w:rFonts w:ascii="Times New Roman" w:eastAsia="Times New Roman CYR" w:hAnsi="Times New Roman" w:cs="Times New Roman"/>
                <w:lang w:eastAsia="ar-SA"/>
              </w:rPr>
              <w:t>Регламенты не устанавливаются</w:t>
            </w:r>
          </w:p>
        </w:tc>
      </w:tr>
      <w:tr w:rsidR="00082BDC" w:rsidRPr="00E73353" w:rsidTr="00FF3546">
        <w:tc>
          <w:tcPr>
            <w:tcW w:w="15452" w:type="dxa"/>
            <w:gridSpan w:val="7"/>
            <w:tcBorders>
              <w:top w:val="single" w:sz="4" w:space="0" w:color="000000"/>
              <w:left w:val="single" w:sz="4" w:space="0" w:color="000000"/>
              <w:bottom w:val="single" w:sz="4" w:space="0" w:color="000000"/>
              <w:right w:val="single" w:sz="4" w:space="0" w:color="000000"/>
            </w:tcBorders>
          </w:tcPr>
          <w:p w:rsidR="00082BDC" w:rsidRDefault="00082BDC" w:rsidP="00082BDC">
            <w:pPr>
              <w:widowControl w:val="0"/>
              <w:suppressAutoHyphens/>
              <w:autoSpaceDE w:val="0"/>
              <w:spacing w:after="0" w:line="240" w:lineRule="auto"/>
              <w:jc w:val="center"/>
              <w:rPr>
                <w:rFonts w:ascii="Times New Roman" w:eastAsia="Times New Roman CYR" w:hAnsi="Times New Roman" w:cs="Times New Roman"/>
                <w:b/>
                <w:sz w:val="24"/>
                <w:szCs w:val="24"/>
                <w:lang w:eastAsia="ar-SA"/>
              </w:rPr>
            </w:pPr>
          </w:p>
          <w:p w:rsidR="00082BDC" w:rsidRDefault="00082BDC" w:rsidP="00082BDC">
            <w:pPr>
              <w:widowControl w:val="0"/>
              <w:suppressAutoHyphens/>
              <w:autoSpaceDE w:val="0"/>
              <w:spacing w:after="0" w:line="240" w:lineRule="auto"/>
              <w:jc w:val="center"/>
              <w:rPr>
                <w:rFonts w:ascii="Times New Roman" w:eastAsia="Times New Roman CYR" w:hAnsi="Times New Roman" w:cs="Times New Roman"/>
                <w:b/>
                <w:sz w:val="24"/>
                <w:szCs w:val="24"/>
                <w:lang w:eastAsia="ar-SA"/>
              </w:rPr>
            </w:pPr>
            <w:r w:rsidRPr="00082BDC">
              <w:rPr>
                <w:rFonts w:ascii="Times New Roman" w:eastAsia="Times New Roman CYR" w:hAnsi="Times New Roman" w:cs="Times New Roman"/>
                <w:b/>
                <w:sz w:val="24"/>
                <w:szCs w:val="24"/>
                <w:lang w:eastAsia="ar-SA"/>
              </w:rPr>
              <w:t>Вспомогательные виды разрешенного использования земельных участков и объектов недвижимости</w:t>
            </w:r>
          </w:p>
          <w:p w:rsidR="00082BDC" w:rsidRPr="00082BDC" w:rsidRDefault="00082BDC" w:rsidP="00082BDC">
            <w:pPr>
              <w:widowControl w:val="0"/>
              <w:suppressAutoHyphens/>
              <w:autoSpaceDE w:val="0"/>
              <w:spacing w:after="0" w:line="240" w:lineRule="auto"/>
              <w:jc w:val="center"/>
              <w:rPr>
                <w:rFonts w:ascii="Times New Roman" w:eastAsia="Times New Roman CYR" w:hAnsi="Times New Roman" w:cs="Times New Roman"/>
                <w:b/>
                <w:sz w:val="24"/>
                <w:szCs w:val="24"/>
                <w:lang w:eastAsia="ar-SA"/>
              </w:rPr>
            </w:pPr>
          </w:p>
        </w:tc>
      </w:tr>
      <w:tr w:rsidR="00082BDC" w:rsidRPr="00E73353" w:rsidTr="00681C44">
        <w:trPr>
          <w:trHeight w:val="2121"/>
        </w:trPr>
        <w:tc>
          <w:tcPr>
            <w:tcW w:w="852" w:type="dxa"/>
            <w:tcBorders>
              <w:top w:val="single" w:sz="4" w:space="0" w:color="000000"/>
              <w:left w:val="single" w:sz="4" w:space="0" w:color="000000"/>
              <w:bottom w:val="single" w:sz="4" w:space="0" w:color="auto"/>
              <w:right w:val="nil"/>
            </w:tcBorders>
            <w:hideMark/>
          </w:tcPr>
          <w:p w:rsidR="00082BDC" w:rsidRPr="00681C44" w:rsidRDefault="00082BDC" w:rsidP="00132112">
            <w:pPr>
              <w:widowControl w:val="0"/>
              <w:suppressAutoHyphens/>
              <w:autoSpaceDE w:val="0"/>
              <w:snapToGrid w:val="0"/>
              <w:spacing w:after="0" w:line="240" w:lineRule="auto"/>
              <w:jc w:val="both"/>
              <w:rPr>
                <w:rFonts w:ascii="Times New Roman" w:eastAsia="Times New Roman" w:hAnsi="Times New Roman" w:cs="Times New Roman"/>
                <w:b/>
                <w:sz w:val="24"/>
                <w:szCs w:val="24"/>
                <w:lang w:eastAsia="ar-SA"/>
              </w:rPr>
            </w:pPr>
          </w:p>
          <w:p w:rsidR="00082BDC" w:rsidRPr="00681C44" w:rsidRDefault="00082BDC" w:rsidP="00132112">
            <w:pPr>
              <w:widowControl w:val="0"/>
              <w:suppressAutoHyphens/>
              <w:autoSpaceDE w:val="0"/>
              <w:snapToGrid w:val="0"/>
              <w:spacing w:after="0" w:line="240" w:lineRule="auto"/>
              <w:jc w:val="both"/>
              <w:rPr>
                <w:rFonts w:ascii="Times New Roman" w:eastAsia="Times New Roman" w:hAnsi="Times New Roman" w:cs="Times New Roman"/>
                <w:b/>
                <w:sz w:val="24"/>
                <w:szCs w:val="24"/>
                <w:lang w:eastAsia="ar-SA"/>
              </w:rPr>
            </w:pPr>
          </w:p>
          <w:p w:rsidR="00082BDC" w:rsidRPr="00681C44" w:rsidRDefault="00082BDC" w:rsidP="00132112">
            <w:pPr>
              <w:widowControl w:val="0"/>
              <w:suppressAutoHyphens/>
              <w:autoSpaceDE w:val="0"/>
              <w:snapToGrid w:val="0"/>
              <w:spacing w:after="0" w:line="240" w:lineRule="auto"/>
              <w:jc w:val="both"/>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2.7.1.</w:t>
            </w:r>
          </w:p>
        </w:tc>
        <w:tc>
          <w:tcPr>
            <w:tcW w:w="2976" w:type="dxa"/>
            <w:tcBorders>
              <w:top w:val="single" w:sz="4" w:space="0" w:color="000000"/>
              <w:left w:val="single" w:sz="4" w:space="0" w:color="000000"/>
              <w:bottom w:val="single" w:sz="4" w:space="0" w:color="auto"/>
              <w:right w:val="nil"/>
            </w:tcBorders>
          </w:tcPr>
          <w:p w:rsidR="00082BDC" w:rsidRPr="00681C44" w:rsidRDefault="00082BDC" w:rsidP="00132112">
            <w:pPr>
              <w:widowControl w:val="0"/>
              <w:tabs>
                <w:tab w:val="left" w:pos="2520"/>
              </w:tabs>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 xml:space="preserve"> </w:t>
            </w:r>
          </w:p>
          <w:p w:rsidR="00082BDC" w:rsidRPr="00681C44" w:rsidRDefault="00082BDC" w:rsidP="00132112">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Объекты гаражного назначения</w:t>
            </w:r>
          </w:p>
          <w:p w:rsidR="00082BDC" w:rsidRPr="00681C44" w:rsidRDefault="00082BDC" w:rsidP="00132112">
            <w:pPr>
              <w:widowControl w:val="0"/>
              <w:tabs>
                <w:tab w:val="left" w:pos="2520"/>
              </w:tabs>
              <w:suppressAutoHyphens/>
              <w:autoSpaceDE w:val="0"/>
              <w:spacing w:after="0" w:line="240" w:lineRule="auto"/>
              <w:ind w:firstLine="720"/>
              <w:jc w:val="both"/>
              <w:rPr>
                <w:rFonts w:ascii="Times New Roman" w:eastAsia="Times New Roman" w:hAnsi="Times New Roman" w:cs="Times New Roman"/>
                <w:b/>
                <w:sz w:val="24"/>
                <w:szCs w:val="24"/>
                <w:lang w:eastAsia="ar-SA"/>
              </w:rPr>
            </w:pPr>
          </w:p>
        </w:tc>
        <w:tc>
          <w:tcPr>
            <w:tcW w:w="3544" w:type="dxa"/>
            <w:tcBorders>
              <w:top w:val="single" w:sz="4" w:space="0" w:color="000000"/>
              <w:left w:val="single" w:sz="4" w:space="0" w:color="000000"/>
              <w:bottom w:val="single" w:sz="4" w:space="0" w:color="000000"/>
              <w:right w:val="nil"/>
            </w:tcBorders>
          </w:tcPr>
          <w:p w:rsidR="00082BDC" w:rsidRPr="00681C44" w:rsidRDefault="00082BDC" w:rsidP="00132112">
            <w:pPr>
              <w:widowControl w:val="0"/>
              <w:suppressAutoHyphens/>
              <w:autoSpaceDE w:val="0"/>
              <w:spacing w:after="0" w:line="240" w:lineRule="auto"/>
              <w:jc w:val="both"/>
              <w:rPr>
                <w:rFonts w:ascii="Times New Roman" w:eastAsia="Arial"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2410" w:type="dxa"/>
            <w:tcBorders>
              <w:top w:val="single" w:sz="4" w:space="0" w:color="000000"/>
              <w:left w:val="single" w:sz="4" w:space="0" w:color="000000"/>
              <w:bottom w:val="single" w:sz="4" w:space="0" w:color="auto"/>
              <w:right w:val="nil"/>
            </w:tcBorders>
          </w:tcPr>
          <w:p w:rsidR="00082BDC" w:rsidRDefault="00082BDC" w:rsidP="00132112">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Минимальная площадь 24 кв. м</w:t>
            </w:r>
          </w:p>
          <w:p w:rsidR="008C0F73" w:rsidRPr="00E73353" w:rsidRDefault="008C0F73" w:rsidP="008C0F7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8C0F73" w:rsidRPr="00E73353" w:rsidRDefault="008C0F73" w:rsidP="00132112">
            <w:pPr>
              <w:widowControl w:val="0"/>
              <w:suppressAutoHyphens/>
              <w:autoSpaceDE w:val="0"/>
              <w:spacing w:after="0" w:line="240" w:lineRule="auto"/>
              <w:jc w:val="both"/>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auto"/>
              <w:right w:val="nil"/>
            </w:tcBorders>
          </w:tcPr>
          <w:p w:rsidR="00082BDC" w:rsidRPr="00E73353" w:rsidRDefault="00437852" w:rsidP="00132112">
            <w:pPr>
              <w:widowControl w:val="0"/>
              <w:suppressAutoHyphens/>
              <w:autoSpaceDE w:val="0"/>
              <w:spacing w:after="0" w:line="240" w:lineRule="auto"/>
              <w:jc w:val="both"/>
              <w:rPr>
                <w:rFonts w:ascii="Times New Roman" w:eastAsia="Times New Roman" w:hAnsi="Times New Roman" w:cs="Times New Roman"/>
                <w:color w:val="FF0000"/>
                <w:lang w:eastAsia="ar-SA"/>
              </w:rPr>
            </w:pPr>
            <w:r>
              <w:rPr>
                <w:rFonts w:ascii="Times New Roman" w:eastAsia="Times New Roman" w:hAnsi="Times New Roman" w:cs="Times New Roman"/>
                <w:sz w:val="24"/>
                <w:szCs w:val="24"/>
                <w:lang w:eastAsia="ar-SA"/>
              </w:rPr>
              <w:t>М</w:t>
            </w:r>
            <w:r w:rsidR="00082BDC" w:rsidRPr="00E73353">
              <w:rPr>
                <w:rFonts w:ascii="Times New Roman" w:eastAsia="Times New Roman" w:hAnsi="Times New Roman" w:cs="Times New Roman"/>
                <w:sz w:val="24"/>
                <w:szCs w:val="24"/>
                <w:lang w:eastAsia="ar-SA"/>
              </w:rPr>
              <w:t xml:space="preserve">инимальный отступ строений от красной линии участка или границ участка </w:t>
            </w:r>
            <w:r w:rsidR="00082BDC">
              <w:rPr>
                <w:rFonts w:ascii="Times New Roman" w:eastAsia="Times New Roman" w:hAnsi="Times New Roman" w:cs="Times New Roman"/>
                <w:sz w:val="24"/>
                <w:szCs w:val="24"/>
                <w:lang w:eastAsia="ar-SA"/>
              </w:rPr>
              <w:t>3</w:t>
            </w:r>
            <w:r w:rsidR="00082BDC" w:rsidRPr="00E73353">
              <w:rPr>
                <w:rFonts w:ascii="Times New Roman" w:eastAsia="Times New Roman" w:hAnsi="Times New Roman" w:cs="Times New Roman"/>
                <w:sz w:val="24"/>
                <w:szCs w:val="24"/>
                <w:lang w:eastAsia="ar-SA"/>
              </w:rPr>
              <w:t xml:space="preserve"> метр</w:t>
            </w:r>
            <w:r w:rsidR="00082BDC">
              <w:rPr>
                <w:rFonts w:ascii="Times New Roman" w:eastAsia="Times New Roman" w:hAnsi="Times New Roman" w:cs="Times New Roman"/>
                <w:sz w:val="24"/>
                <w:szCs w:val="24"/>
                <w:lang w:eastAsia="ar-SA"/>
              </w:rPr>
              <w:t>а</w:t>
            </w:r>
            <w:r w:rsidR="00082BDC" w:rsidRPr="00E73353">
              <w:rPr>
                <w:rFonts w:ascii="Times New Roman" w:eastAsia="Times New Roman" w:hAnsi="Times New Roman" w:cs="Times New Roman"/>
                <w:sz w:val="24"/>
                <w:szCs w:val="24"/>
                <w:lang w:eastAsia="ar-SA"/>
              </w:rPr>
              <w:t>,</w:t>
            </w:r>
          </w:p>
        </w:tc>
        <w:tc>
          <w:tcPr>
            <w:tcW w:w="1842" w:type="dxa"/>
            <w:tcBorders>
              <w:top w:val="single" w:sz="4" w:space="0" w:color="000000"/>
              <w:left w:val="single" w:sz="4" w:space="0" w:color="000000"/>
              <w:bottom w:val="single" w:sz="4" w:space="0" w:color="auto"/>
              <w:right w:val="nil"/>
            </w:tcBorders>
          </w:tcPr>
          <w:p w:rsidR="00082BDC" w:rsidRPr="00E73353" w:rsidRDefault="00437852" w:rsidP="00132112">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М</w:t>
            </w:r>
            <w:r w:rsidR="00082BDC" w:rsidRPr="00E73353">
              <w:rPr>
                <w:rFonts w:ascii="Times New Roman" w:eastAsia="Times New Roman" w:hAnsi="Times New Roman" w:cs="Times New Roman"/>
                <w:sz w:val="24"/>
                <w:szCs w:val="24"/>
                <w:lang w:eastAsia="ar-SA"/>
              </w:rPr>
              <w:t>аксимальное количество надземных этажей 1</w:t>
            </w:r>
          </w:p>
        </w:tc>
        <w:tc>
          <w:tcPr>
            <w:tcW w:w="1985" w:type="dxa"/>
            <w:tcBorders>
              <w:top w:val="single" w:sz="4" w:space="0" w:color="000000"/>
              <w:left w:val="single" w:sz="4" w:space="0" w:color="000000"/>
              <w:bottom w:val="single" w:sz="4" w:space="0" w:color="auto"/>
              <w:right w:val="single" w:sz="4" w:space="0" w:color="000000"/>
            </w:tcBorders>
          </w:tcPr>
          <w:p w:rsidR="00082BDC" w:rsidRPr="00E73353" w:rsidRDefault="008C0F73" w:rsidP="00132112">
            <w:pPr>
              <w:widowControl w:val="0"/>
              <w:suppressAutoHyphens/>
              <w:autoSpaceDE w:val="0"/>
              <w:spacing w:after="0" w:line="240" w:lineRule="auto"/>
              <w:rPr>
                <w:rFonts w:ascii="Arial" w:eastAsia="Times New Roman" w:hAnsi="Arial" w:cs="Arial"/>
                <w:sz w:val="24"/>
                <w:szCs w:val="24"/>
                <w:lang w:eastAsia="ar-SA"/>
              </w:rPr>
            </w:pPr>
            <w:r>
              <w:rPr>
                <w:rFonts w:ascii="Times New Roman" w:hAnsi="Times New Roman" w:cs="Times New Roman"/>
              </w:rPr>
              <w:t xml:space="preserve">Согласно видам разрешенного использования  </w:t>
            </w:r>
          </w:p>
        </w:tc>
      </w:tr>
      <w:tr w:rsidR="00082BDC" w:rsidRPr="00E73353" w:rsidTr="00681C44">
        <w:tc>
          <w:tcPr>
            <w:tcW w:w="852" w:type="dxa"/>
            <w:tcBorders>
              <w:top w:val="single" w:sz="4" w:space="0" w:color="000000"/>
              <w:left w:val="single" w:sz="4" w:space="0" w:color="000000"/>
              <w:bottom w:val="single" w:sz="4" w:space="0" w:color="000000"/>
              <w:right w:val="nil"/>
            </w:tcBorders>
            <w:hideMark/>
          </w:tcPr>
          <w:p w:rsidR="00082BDC" w:rsidRPr="00681C44" w:rsidRDefault="00082BDC" w:rsidP="00132112">
            <w:pPr>
              <w:widowControl w:val="0"/>
              <w:suppressAutoHyphens/>
              <w:autoSpaceDE w:val="0"/>
              <w:snapToGrid w:val="0"/>
              <w:spacing w:after="0" w:line="240" w:lineRule="auto"/>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4.9</w:t>
            </w:r>
          </w:p>
        </w:tc>
        <w:tc>
          <w:tcPr>
            <w:tcW w:w="2976" w:type="dxa"/>
            <w:tcBorders>
              <w:top w:val="single" w:sz="4" w:space="0" w:color="000000"/>
              <w:left w:val="single" w:sz="4" w:space="0" w:color="000000"/>
              <w:bottom w:val="single" w:sz="4" w:space="0" w:color="000000"/>
              <w:right w:val="nil"/>
            </w:tcBorders>
          </w:tcPr>
          <w:p w:rsidR="00082BDC" w:rsidRPr="00681C44" w:rsidRDefault="00082BDC" w:rsidP="00132112">
            <w:pPr>
              <w:widowControl w:val="0"/>
              <w:tabs>
                <w:tab w:val="left" w:pos="2520"/>
              </w:tabs>
              <w:suppressAutoHyphens/>
              <w:autoSpaceDE w:val="0"/>
              <w:spacing w:after="0" w:line="240" w:lineRule="auto"/>
              <w:rPr>
                <w:rFonts w:ascii="Times New Roman" w:eastAsia="Arial" w:hAnsi="Times New Roman" w:cs="Times New Roman"/>
                <w:b/>
                <w:sz w:val="24"/>
                <w:szCs w:val="24"/>
                <w:lang w:eastAsia="ar-SA"/>
              </w:rPr>
            </w:pPr>
            <w:r w:rsidRPr="00681C44">
              <w:rPr>
                <w:rFonts w:ascii="Times New Roman" w:eastAsia="Times New Roman" w:hAnsi="Times New Roman" w:cs="Times New Roman"/>
                <w:b/>
                <w:sz w:val="24"/>
                <w:szCs w:val="24"/>
                <w:lang w:eastAsia="ar-SA"/>
              </w:rPr>
              <w:t>Обслуживание автотранспорта</w:t>
            </w:r>
          </w:p>
        </w:tc>
        <w:tc>
          <w:tcPr>
            <w:tcW w:w="3544" w:type="dxa"/>
            <w:tcBorders>
              <w:top w:val="single" w:sz="4" w:space="0" w:color="000000"/>
              <w:left w:val="single" w:sz="4" w:space="0" w:color="000000"/>
              <w:bottom w:val="single" w:sz="4" w:space="0" w:color="000000"/>
              <w:right w:val="nil"/>
            </w:tcBorders>
          </w:tcPr>
          <w:p w:rsidR="00082BDC" w:rsidRPr="00EA6426" w:rsidRDefault="00082BDC"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EA6426">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104" w:anchor="block_10271" w:history="1">
              <w:r w:rsidRPr="00EA6426">
                <w:rPr>
                  <w:rFonts w:ascii="Times New Roman" w:eastAsia="Times New Roman" w:hAnsi="Times New Roman" w:cs="Times New Roman"/>
                  <w:sz w:val="24"/>
                  <w:szCs w:val="24"/>
                  <w:u w:val="single"/>
                  <w:lang w:eastAsia="ar-SA"/>
                </w:rPr>
                <w:t>коде 2.7.1</w:t>
              </w:r>
            </w:hyperlink>
          </w:p>
          <w:p w:rsidR="00082BDC" w:rsidRPr="00681C44" w:rsidRDefault="00082BDC" w:rsidP="00132112">
            <w:pPr>
              <w:widowControl w:val="0"/>
              <w:suppressAutoHyphens/>
              <w:autoSpaceDE w:val="0"/>
              <w:snapToGrid w:val="0"/>
              <w:spacing w:after="0" w:line="240" w:lineRule="auto"/>
              <w:rPr>
                <w:rFonts w:ascii="Times New Roman" w:eastAsia="Arial" w:hAnsi="Times New Roman" w:cs="Times New Roman"/>
                <w:sz w:val="24"/>
                <w:szCs w:val="24"/>
                <w:lang w:eastAsia="ar-SA"/>
              </w:rPr>
            </w:pPr>
          </w:p>
        </w:tc>
        <w:tc>
          <w:tcPr>
            <w:tcW w:w="2410"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082BDC" w:rsidRPr="00E73353" w:rsidRDefault="00082BDC" w:rsidP="00051A1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отступы от границ участка - 3 м, </w:t>
            </w:r>
          </w:p>
        </w:tc>
        <w:tc>
          <w:tcPr>
            <w:tcW w:w="1842" w:type="dxa"/>
            <w:tcBorders>
              <w:top w:val="single" w:sz="4" w:space="0" w:color="000000"/>
              <w:left w:val="single" w:sz="4" w:space="0" w:color="000000"/>
              <w:bottom w:val="single" w:sz="4" w:space="0" w:color="000000"/>
              <w:right w:val="nil"/>
            </w:tcBorders>
          </w:tcPr>
          <w:p w:rsidR="00082BDC" w:rsidRPr="00E73353" w:rsidRDefault="00437852" w:rsidP="00132112">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82BDC"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sidR="001A13A0">
              <w:rPr>
                <w:rFonts w:ascii="Times New Roman" w:eastAsia="Times New Roman" w:hAnsi="Times New Roman" w:cs="Times New Roman"/>
                <w:lang w:eastAsia="ar-SA"/>
              </w:rPr>
              <w:t>8</w:t>
            </w:r>
            <w:r w:rsidRPr="00E73353">
              <w:rPr>
                <w:rFonts w:ascii="Times New Roman" w:eastAsia="Times New Roman" w:hAnsi="Times New Roman" w:cs="Times New Roman"/>
                <w:lang w:eastAsia="ar-SA"/>
              </w:rPr>
              <w:t xml:space="preserve"> м,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p>
        </w:tc>
        <w:tc>
          <w:tcPr>
            <w:tcW w:w="1985" w:type="dxa"/>
            <w:tcBorders>
              <w:top w:val="single" w:sz="4" w:space="0" w:color="000000"/>
              <w:left w:val="single" w:sz="4" w:space="0" w:color="000000"/>
              <w:bottom w:val="single" w:sz="4" w:space="0" w:color="000000"/>
              <w:right w:val="single" w:sz="4" w:space="0" w:color="000000"/>
            </w:tcBorders>
          </w:tcPr>
          <w:p w:rsidR="00082BDC" w:rsidRPr="00E73353" w:rsidRDefault="008C0F73" w:rsidP="00132112">
            <w:pPr>
              <w:widowControl w:val="0"/>
              <w:suppressAutoHyphens/>
              <w:autoSpaceDE w:val="0"/>
              <w:spacing w:after="0" w:line="240" w:lineRule="auto"/>
              <w:rPr>
                <w:rFonts w:ascii="Arial" w:eastAsia="Times New Roman" w:hAnsi="Arial" w:cs="Arial"/>
                <w:sz w:val="24"/>
                <w:szCs w:val="24"/>
                <w:lang w:eastAsia="ar-SA"/>
              </w:rPr>
            </w:pPr>
            <w:r>
              <w:rPr>
                <w:rFonts w:ascii="Times New Roman" w:hAnsi="Times New Roman" w:cs="Times New Roman"/>
              </w:rPr>
              <w:t xml:space="preserve">Согласно видам разрешенного использования  </w:t>
            </w:r>
          </w:p>
        </w:tc>
      </w:tr>
      <w:tr w:rsidR="006C63D5" w:rsidRPr="00E73353" w:rsidTr="00FF3546">
        <w:tc>
          <w:tcPr>
            <w:tcW w:w="15452" w:type="dxa"/>
            <w:gridSpan w:val="7"/>
            <w:tcBorders>
              <w:top w:val="single" w:sz="4" w:space="0" w:color="000000"/>
              <w:left w:val="single" w:sz="4" w:space="0" w:color="000000"/>
              <w:bottom w:val="single" w:sz="4" w:space="0" w:color="000000"/>
              <w:right w:val="single" w:sz="4" w:space="0" w:color="000000"/>
            </w:tcBorders>
          </w:tcPr>
          <w:p w:rsidR="006C63D5" w:rsidRPr="006C63D5" w:rsidRDefault="006C63D5" w:rsidP="006C63D5">
            <w:pPr>
              <w:widowControl w:val="0"/>
              <w:suppressAutoHyphens/>
              <w:autoSpaceDE w:val="0"/>
              <w:spacing w:after="0" w:line="240" w:lineRule="auto"/>
              <w:ind w:firstLine="709"/>
              <w:jc w:val="both"/>
              <w:rPr>
                <w:rFonts w:ascii="Times New Roman" w:eastAsia="Times New Roman" w:hAnsi="Times New Roman" w:cs="Times New Roman"/>
                <w:b/>
                <w:sz w:val="24"/>
                <w:szCs w:val="24"/>
                <w:u w:val="single"/>
                <w:lang w:eastAsia="ar-SA"/>
              </w:rPr>
            </w:pPr>
            <w:r w:rsidRPr="006C63D5">
              <w:rPr>
                <w:rFonts w:ascii="Times New Roman" w:eastAsia="Times New Roman" w:hAnsi="Times New Roman" w:cs="Times New Roman"/>
                <w:b/>
                <w:sz w:val="24"/>
                <w:szCs w:val="24"/>
                <w:u w:val="single"/>
                <w:lang w:eastAsia="ar-SA"/>
              </w:rPr>
              <w:t>Примечание:</w:t>
            </w:r>
          </w:p>
          <w:p w:rsidR="006C63D5" w:rsidRPr="006C63D5" w:rsidRDefault="006C63D5" w:rsidP="006C63D5">
            <w:pPr>
              <w:widowControl w:val="0"/>
              <w:suppressAutoHyphens/>
              <w:autoSpaceDE w:val="0"/>
              <w:spacing w:after="0" w:line="240" w:lineRule="auto"/>
              <w:ind w:firstLine="709"/>
              <w:jc w:val="both"/>
              <w:rPr>
                <w:rFonts w:ascii="Times New Roman" w:eastAsia="Times New Roman" w:hAnsi="Times New Roman" w:cs="Times New Roman"/>
                <w:b/>
                <w:sz w:val="24"/>
                <w:szCs w:val="24"/>
                <w:u w:val="single"/>
                <w:lang w:eastAsia="ar-SA"/>
              </w:rPr>
            </w:pPr>
          </w:p>
          <w:p w:rsidR="006C63D5" w:rsidRPr="006C63D5" w:rsidRDefault="006C63D5" w:rsidP="006C63D5">
            <w:pPr>
              <w:widowControl w:val="0"/>
              <w:suppressAutoHyphens/>
              <w:autoSpaceDE w:val="0"/>
              <w:spacing w:after="0" w:line="240" w:lineRule="auto"/>
              <w:ind w:firstLine="709"/>
              <w:jc w:val="both"/>
              <w:rPr>
                <w:rFonts w:ascii="Times New Roman" w:eastAsia="Times New Roman" w:hAnsi="Times New Roman" w:cs="Times New Roman"/>
                <w:sz w:val="24"/>
                <w:szCs w:val="24"/>
                <w:lang w:eastAsia="ar-SA"/>
              </w:rPr>
            </w:pPr>
            <w:r w:rsidRPr="006C63D5">
              <w:rPr>
                <w:rFonts w:ascii="Times New Roman" w:eastAsia="Times New Roman" w:hAnsi="Times New Roman" w:cs="Times New Roman"/>
                <w:sz w:val="24"/>
                <w:szCs w:val="24"/>
                <w:lang w:eastAsia="ar-SA"/>
              </w:rPr>
              <w:t>1. 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w:t>
            </w:r>
          </w:p>
          <w:p w:rsidR="006C63D5" w:rsidRPr="00E73353" w:rsidRDefault="006C63D5" w:rsidP="006C63D5">
            <w:pPr>
              <w:widowControl w:val="0"/>
              <w:suppressAutoHyphens/>
              <w:autoSpaceDE w:val="0"/>
              <w:spacing w:after="0" w:line="240" w:lineRule="auto"/>
              <w:rPr>
                <w:rFonts w:ascii="Arial" w:eastAsia="Times New Roman" w:hAnsi="Arial" w:cs="Arial"/>
                <w:sz w:val="24"/>
                <w:szCs w:val="24"/>
                <w:lang w:eastAsia="ar-SA"/>
              </w:rPr>
            </w:pPr>
            <w:r w:rsidRPr="006C63D5">
              <w:rPr>
                <w:rFonts w:ascii="Times New Roman" w:eastAsia="Times New Roman" w:hAnsi="Times New Roman" w:cs="Times New Roman"/>
                <w:sz w:val="24"/>
                <w:szCs w:val="24"/>
                <w:lang w:eastAsia="ar-SA"/>
              </w:rPr>
              <w:lastRenderedPageBreak/>
              <w:t>2. Размещение объектов вспомогательных видов разрешенного использования разрешается при условии соблюдения требований технических регламентов и иных требований в соответствии с действующим законодательством</w:t>
            </w:r>
          </w:p>
        </w:tc>
      </w:tr>
      <w:tr w:rsidR="00082BDC" w:rsidRPr="00E73353" w:rsidTr="00FF3546">
        <w:tc>
          <w:tcPr>
            <w:tcW w:w="15452" w:type="dxa"/>
            <w:gridSpan w:val="7"/>
            <w:tcBorders>
              <w:top w:val="single" w:sz="4" w:space="0" w:color="000000"/>
              <w:left w:val="single" w:sz="4" w:space="0" w:color="000000"/>
              <w:bottom w:val="single" w:sz="4" w:space="0" w:color="000000"/>
              <w:right w:val="single" w:sz="4" w:space="0" w:color="000000"/>
            </w:tcBorders>
          </w:tcPr>
          <w:p w:rsidR="006C63D5" w:rsidRDefault="006C63D5" w:rsidP="00082BDC">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082BDC" w:rsidRDefault="00082BDC" w:rsidP="00082BDC">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sidRPr="00082BDC">
              <w:rPr>
                <w:rFonts w:ascii="Times New Roman" w:eastAsia="Times New Roman" w:hAnsi="Times New Roman" w:cs="Times New Roman"/>
                <w:b/>
                <w:sz w:val="24"/>
                <w:szCs w:val="24"/>
                <w:lang w:eastAsia="ar-SA"/>
              </w:rPr>
              <w:t>Условно  разрешенные виды разрешенного использования земельных участков и объектов недвижимости</w:t>
            </w:r>
          </w:p>
          <w:p w:rsidR="006C63D5" w:rsidRPr="00082BDC" w:rsidRDefault="006C63D5" w:rsidP="00082BDC">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tc>
      </w:tr>
      <w:tr w:rsidR="00082BDC" w:rsidRPr="00E73353" w:rsidTr="00681C44">
        <w:tc>
          <w:tcPr>
            <w:tcW w:w="852" w:type="dxa"/>
            <w:tcBorders>
              <w:top w:val="single" w:sz="4" w:space="0" w:color="000000"/>
              <w:left w:val="single" w:sz="4" w:space="0" w:color="000000"/>
              <w:bottom w:val="single" w:sz="4" w:space="0" w:color="000000"/>
              <w:right w:val="nil"/>
            </w:tcBorders>
            <w:hideMark/>
          </w:tcPr>
          <w:p w:rsidR="00082BDC" w:rsidRPr="00681C44" w:rsidRDefault="00082BDC" w:rsidP="00132112">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b/>
                <w:color w:val="000000"/>
                <w:sz w:val="24"/>
                <w:szCs w:val="24"/>
                <w:lang w:eastAsia="ar-SA"/>
              </w:rPr>
              <w:t>2.1.1</w:t>
            </w:r>
          </w:p>
        </w:tc>
        <w:tc>
          <w:tcPr>
            <w:tcW w:w="2976" w:type="dxa"/>
            <w:tcBorders>
              <w:top w:val="single" w:sz="4" w:space="0" w:color="000000"/>
              <w:left w:val="single" w:sz="4" w:space="0" w:color="000000"/>
              <w:bottom w:val="single" w:sz="4" w:space="0" w:color="000000"/>
              <w:right w:val="nil"/>
            </w:tcBorders>
            <w:hideMark/>
          </w:tcPr>
          <w:p w:rsidR="00082BDC" w:rsidRPr="00681C44" w:rsidRDefault="00082BDC" w:rsidP="00132112">
            <w:pPr>
              <w:widowControl w:val="0"/>
              <w:suppressAutoHyphens/>
              <w:autoSpaceDE w:val="0"/>
              <w:spacing w:after="0" w:line="240" w:lineRule="auto"/>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Малоэтажная многоквартирная жилая застройка</w:t>
            </w:r>
          </w:p>
        </w:tc>
        <w:tc>
          <w:tcPr>
            <w:tcW w:w="3544" w:type="dxa"/>
            <w:tcBorders>
              <w:top w:val="single" w:sz="4" w:space="0" w:color="000000"/>
              <w:left w:val="single" w:sz="4" w:space="0" w:color="000000"/>
              <w:bottom w:val="single" w:sz="4" w:space="0" w:color="000000"/>
              <w:right w:val="nil"/>
            </w:tcBorders>
            <w:hideMark/>
          </w:tcPr>
          <w:p w:rsidR="00082BDC" w:rsidRPr="00681C44" w:rsidRDefault="00082BDC"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малоэтажного многоквартирного жилого дома, (дом, пригодный для постоянного проживания, высотой до 4 этажей, включая мансардный);</w:t>
            </w:r>
          </w:p>
          <w:p w:rsidR="00082BDC" w:rsidRPr="00681C44" w:rsidRDefault="00082BDC"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2410" w:type="dxa"/>
            <w:tcBorders>
              <w:top w:val="single" w:sz="4" w:space="0" w:color="000000"/>
              <w:left w:val="single" w:sz="4" w:space="0" w:color="000000"/>
              <w:bottom w:val="single" w:sz="4" w:space="0" w:color="000000"/>
              <w:right w:val="nil"/>
            </w:tcBorders>
          </w:tcPr>
          <w:p w:rsidR="007F56AE" w:rsidRPr="00E73353" w:rsidRDefault="007F56AE" w:rsidP="007F56AE">
            <w:pPr>
              <w:widowControl w:val="0"/>
              <w:suppressAutoHyphens/>
              <w:autoSpaceDE w:val="0"/>
              <w:spacing w:after="0" w:line="240" w:lineRule="auto"/>
              <w:jc w:val="both"/>
              <w:rPr>
                <w:rFonts w:ascii="Times New Roman" w:eastAsia="SimSun" w:hAnsi="Times New Roman" w:cs="Times New Roman"/>
                <w:lang w:eastAsia="ar-SA"/>
              </w:rPr>
            </w:pPr>
            <w:r w:rsidRPr="00E73353">
              <w:rPr>
                <w:rFonts w:ascii="Times New Roman" w:eastAsia="SimSun" w:hAnsi="Times New Roman" w:cs="Times New Roman"/>
                <w:b/>
                <w:lang w:eastAsia="ar-SA"/>
              </w:rPr>
              <w:t>Минимальная площадь участка от 200 кв.м на 1 квартиру.</w:t>
            </w:r>
            <w:r w:rsidRPr="00E73353">
              <w:rPr>
                <w:rFonts w:ascii="Times New Roman" w:eastAsia="SimSun" w:hAnsi="Times New Roman" w:cs="Times New Roman"/>
                <w:lang w:eastAsia="ar-SA"/>
              </w:rPr>
              <w:t xml:space="preserve"> </w:t>
            </w:r>
          </w:p>
          <w:p w:rsidR="007F56AE" w:rsidRPr="00E73353" w:rsidRDefault="007F56AE" w:rsidP="007F56A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SimSun" w:hAnsi="Times New Roman" w:cs="Times New Roman"/>
                <w:lang w:eastAsia="ar-SA"/>
              </w:rPr>
              <w:t>Предельная площадь земельных участков –  определяется по заданию на проектирование;</w:t>
            </w:r>
          </w:p>
          <w:p w:rsidR="007F56AE" w:rsidRPr="00E73353" w:rsidRDefault="007F56AE" w:rsidP="007F56AE">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Минимальная ширина земельных участков вдоль фронта улицы (проезда) – 16 м.</w:t>
            </w:r>
          </w:p>
          <w:p w:rsidR="007F56AE" w:rsidRPr="00E73353" w:rsidRDefault="007F56AE" w:rsidP="007F56A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Ширина проезда к основному земельному участку – не менее 3 м (проезд не считать шириной участка).</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hideMark/>
          </w:tcPr>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p>
          <w:p w:rsidR="00082BDC" w:rsidRPr="00E73353" w:rsidRDefault="00082BDC" w:rsidP="00132112">
            <w:pPr>
              <w:widowControl w:val="0"/>
              <w:suppressAutoHyphens/>
              <w:autoSpaceDE w:val="0"/>
              <w:spacing w:after="0" w:line="240" w:lineRule="auto"/>
              <w:ind w:firstLine="720"/>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 xml:space="preserve"> Минимальные противопожарные расстояния  от окон жилых комнат до стен соседнего дома должен быть</w:t>
            </w:r>
            <w:r w:rsidRPr="00E73353">
              <w:rPr>
                <w:rFonts w:ascii="Times New Roman" w:eastAsia="Times New Roman CYR" w:hAnsi="Times New Roman" w:cs="Times New Roman"/>
                <w:lang w:eastAsia="ar-SA"/>
              </w:rPr>
              <w:t xml:space="preserve"> не менее 6 м.</w:t>
            </w:r>
          </w:p>
          <w:p w:rsidR="00082BDC" w:rsidRPr="00E73353" w:rsidRDefault="00082BDC" w:rsidP="00132112">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xml:space="preserve">Расстояние до границы смежного земельного участка должно быть не менее - 3 м и 1 м от хозяйственных построек с учетом соблюдения требований технических регламентов; </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p>
        </w:tc>
        <w:tc>
          <w:tcPr>
            <w:tcW w:w="1842" w:type="dxa"/>
            <w:tcBorders>
              <w:top w:val="single" w:sz="4" w:space="0" w:color="000000"/>
              <w:left w:val="single" w:sz="4" w:space="0" w:color="000000"/>
              <w:bottom w:val="single" w:sz="4" w:space="0" w:color="000000"/>
              <w:right w:val="nil"/>
            </w:tcBorders>
          </w:tcPr>
          <w:p w:rsidR="00CB03AD" w:rsidRPr="00E73353" w:rsidRDefault="00082BDC" w:rsidP="00CB03AD">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w:t>
            </w:r>
            <w:r w:rsidR="00CB03AD">
              <w:rPr>
                <w:rFonts w:ascii="Times New Roman" w:eastAsia="Times New Roman" w:hAnsi="Times New Roman" w:cs="Times New Roman"/>
                <w:lang w:eastAsia="ar-SA"/>
              </w:rPr>
              <w:t xml:space="preserve">Максимальное </w:t>
            </w:r>
            <w:r w:rsidR="00CB03AD" w:rsidRPr="00E73353">
              <w:rPr>
                <w:rFonts w:ascii="Times New Roman" w:eastAsia="Times New Roman" w:hAnsi="Times New Roman" w:cs="Times New Roman"/>
                <w:lang w:eastAsia="ar-SA"/>
              </w:rPr>
              <w:t xml:space="preserve">количество этажей – не более </w:t>
            </w:r>
            <w:r w:rsidR="00CB03AD">
              <w:rPr>
                <w:rFonts w:ascii="Times New Roman" w:eastAsia="Times New Roman" w:hAnsi="Times New Roman" w:cs="Times New Roman"/>
                <w:lang w:eastAsia="ar-SA"/>
              </w:rPr>
              <w:t>4</w:t>
            </w:r>
            <w:r w:rsidR="00CB03AD" w:rsidRPr="00E73353">
              <w:rPr>
                <w:rFonts w:ascii="Times New Roman" w:eastAsia="Times New Roman" w:hAnsi="Times New Roman" w:cs="Times New Roman"/>
                <w:lang w:eastAsia="ar-SA"/>
              </w:rPr>
              <w:t xml:space="preserve">-х (или </w:t>
            </w:r>
            <w:r w:rsidR="00CB03AD">
              <w:rPr>
                <w:rFonts w:ascii="Times New Roman" w:eastAsia="Times New Roman" w:hAnsi="Times New Roman" w:cs="Times New Roman"/>
                <w:lang w:eastAsia="ar-SA"/>
              </w:rPr>
              <w:t>3</w:t>
            </w:r>
            <w:r w:rsidR="00CB03AD" w:rsidRPr="00E73353">
              <w:rPr>
                <w:rFonts w:ascii="Times New Roman" w:eastAsia="Times New Roman" w:hAnsi="Times New Roman" w:cs="Times New Roman"/>
                <w:lang w:eastAsia="ar-SA"/>
              </w:rPr>
              <w:t xml:space="preserve"> этажа с возможностью использования мансардного этажа.</w:t>
            </w:r>
          </w:p>
          <w:p w:rsidR="00CB03AD" w:rsidRPr="00E73353" w:rsidRDefault="00CB03AD" w:rsidP="00CB03AD">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 до 1</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 высота этажа – до 3 м.</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p>
        </w:tc>
        <w:tc>
          <w:tcPr>
            <w:tcW w:w="1985" w:type="dxa"/>
            <w:tcBorders>
              <w:top w:val="single" w:sz="4" w:space="0" w:color="000000"/>
              <w:left w:val="single" w:sz="4" w:space="0" w:color="000000"/>
              <w:bottom w:val="single" w:sz="4" w:space="0" w:color="000000"/>
              <w:right w:val="single" w:sz="4" w:space="0" w:color="000000"/>
            </w:tcBorders>
          </w:tcPr>
          <w:p w:rsidR="00082BDC" w:rsidRPr="00E73353" w:rsidRDefault="00EA6426" w:rsidP="00EA6426">
            <w:pPr>
              <w:widowControl w:val="0"/>
              <w:suppressAutoHyphens/>
              <w:autoSpaceDE w:val="0"/>
              <w:spacing w:after="0" w:line="240" w:lineRule="auto"/>
              <w:rPr>
                <w:rFonts w:ascii="Times New Roman" w:eastAsia="Times New Roman CYR" w:hAnsi="Times New Roman" w:cs="Times New Roman"/>
                <w:lang w:eastAsia="ar-SA"/>
              </w:rPr>
            </w:pPr>
            <w:r>
              <w:rPr>
                <w:rFonts w:ascii="Times New Roman" w:eastAsia="Times New Roman" w:hAnsi="Times New Roman" w:cs="Times New Roman"/>
                <w:lang w:eastAsia="ar-SA"/>
              </w:rPr>
              <w:t>М</w:t>
            </w:r>
            <w:r w:rsidR="00082BDC" w:rsidRPr="00E73353">
              <w:rPr>
                <w:rFonts w:ascii="Times New Roman" w:eastAsia="Times New Roman" w:hAnsi="Times New Roman" w:cs="Times New Roman"/>
                <w:lang w:eastAsia="ar-SA"/>
              </w:rPr>
              <w:t>аксимальный процент застройки – 60%</w:t>
            </w:r>
          </w:p>
          <w:p w:rsidR="00082BDC" w:rsidRPr="00E73353" w:rsidRDefault="00082BDC" w:rsidP="00132112">
            <w:pPr>
              <w:widowControl w:val="0"/>
              <w:suppressAutoHyphens/>
              <w:autoSpaceDE w:val="0"/>
              <w:spacing w:after="0" w:line="240" w:lineRule="auto"/>
              <w:ind w:firstLine="720"/>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 коэффициент плотности застройки Кпз-0,8 </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p>
        </w:tc>
      </w:tr>
      <w:tr w:rsidR="00CB03AD" w:rsidRPr="00E73353" w:rsidTr="00681C44">
        <w:trPr>
          <w:trHeight w:val="2117"/>
        </w:trPr>
        <w:tc>
          <w:tcPr>
            <w:tcW w:w="852" w:type="dxa"/>
            <w:tcBorders>
              <w:top w:val="single" w:sz="4" w:space="0" w:color="000000"/>
              <w:left w:val="single" w:sz="4" w:space="0" w:color="000000"/>
              <w:bottom w:val="single" w:sz="4" w:space="0" w:color="000000"/>
              <w:right w:val="nil"/>
            </w:tcBorders>
            <w:hideMark/>
          </w:tcPr>
          <w:p w:rsidR="00CB03AD" w:rsidRPr="00681C44" w:rsidRDefault="00CB03AD"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b/>
                <w:sz w:val="24"/>
                <w:szCs w:val="24"/>
                <w:lang w:eastAsia="ar-SA"/>
              </w:rPr>
              <w:lastRenderedPageBreak/>
              <w:t>2.2</w:t>
            </w:r>
          </w:p>
        </w:tc>
        <w:tc>
          <w:tcPr>
            <w:tcW w:w="2976" w:type="dxa"/>
            <w:tcBorders>
              <w:top w:val="single" w:sz="4" w:space="0" w:color="000000"/>
              <w:left w:val="single" w:sz="4" w:space="0" w:color="000000"/>
              <w:bottom w:val="single" w:sz="4" w:space="0" w:color="000000"/>
              <w:right w:val="nil"/>
            </w:tcBorders>
            <w:hideMark/>
          </w:tcPr>
          <w:p w:rsidR="00CB03AD" w:rsidRPr="00681C44" w:rsidRDefault="00CB03AD" w:rsidP="00132112">
            <w:pPr>
              <w:widowControl w:val="0"/>
              <w:suppressAutoHyphens/>
              <w:autoSpaceDE w:val="0"/>
              <w:spacing w:after="0" w:line="240" w:lineRule="auto"/>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 xml:space="preserve">Для ведения личного подсобного хозяйства  </w:t>
            </w:r>
          </w:p>
        </w:tc>
        <w:tc>
          <w:tcPr>
            <w:tcW w:w="3544" w:type="dxa"/>
            <w:tcBorders>
              <w:top w:val="single" w:sz="4" w:space="0" w:color="000000"/>
              <w:left w:val="single" w:sz="4" w:space="0" w:color="000000"/>
              <w:bottom w:val="single" w:sz="4" w:space="0" w:color="000000"/>
              <w:right w:val="nil"/>
            </w:tcBorders>
            <w:hideMark/>
          </w:tcPr>
          <w:p w:rsidR="00CB03AD" w:rsidRPr="00681C44" w:rsidRDefault="00CB03AD"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CB03AD" w:rsidRPr="00681C44" w:rsidRDefault="00CB03AD"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производство сельскохозяйственной продукции;</w:t>
            </w:r>
          </w:p>
          <w:p w:rsidR="00CB03AD" w:rsidRPr="00681C44" w:rsidRDefault="00CB03AD"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гаража и иных вспомогательных сооружений;</w:t>
            </w:r>
          </w:p>
          <w:p w:rsidR="00CB03AD" w:rsidRPr="00681C44" w:rsidRDefault="00CB03AD"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содержание сельскохозяйственных животных</w:t>
            </w:r>
          </w:p>
        </w:tc>
        <w:tc>
          <w:tcPr>
            <w:tcW w:w="2410" w:type="dxa"/>
            <w:tcBorders>
              <w:top w:val="single" w:sz="4" w:space="0" w:color="000000"/>
              <w:left w:val="single" w:sz="4" w:space="0" w:color="000000"/>
              <w:bottom w:val="single" w:sz="4" w:space="0" w:color="000000"/>
              <w:right w:val="nil"/>
            </w:tcBorders>
          </w:tcPr>
          <w:p w:rsidR="00CB03AD" w:rsidRPr="00E73353" w:rsidRDefault="00CB03AD" w:rsidP="00132112">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Минимальные размеры земельных участков:</w:t>
            </w:r>
          </w:p>
          <w:p w:rsidR="00CB03AD" w:rsidRPr="00E73353" w:rsidRDefault="00CB03AD" w:rsidP="00132112">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xml:space="preserve">без содержания -  500 кв. м; </w:t>
            </w:r>
          </w:p>
          <w:p w:rsidR="00CB03AD" w:rsidRPr="00E73353" w:rsidRDefault="00CB03AD" w:rsidP="00132112">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с содержанием и разведением домашнего скота и птицы — 1000 кв.м.;</w:t>
            </w:r>
          </w:p>
          <w:p w:rsidR="00CB03AD" w:rsidRPr="00E73353" w:rsidRDefault="00CB03AD"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Максимальные размеры земельных участков:</w:t>
            </w:r>
          </w:p>
          <w:p w:rsidR="00CB03AD" w:rsidRPr="00E73353" w:rsidRDefault="00CB03AD"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5000 кв.м.;</w:t>
            </w:r>
          </w:p>
          <w:p w:rsidR="00CB03AD" w:rsidRPr="00E73353" w:rsidRDefault="00CB03AD"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минимальная ширина земельного участка по фасаду  — 8 м;</w:t>
            </w:r>
          </w:p>
          <w:p w:rsidR="00CB03AD" w:rsidRPr="00E73353" w:rsidRDefault="00CB03AD"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ширина проезда к основному земельному участку – не менее 3 м (проезд не считать шириной участка).</w:t>
            </w:r>
          </w:p>
          <w:p w:rsidR="00CB03AD" w:rsidRPr="00E73353" w:rsidRDefault="00CB03AD" w:rsidP="00132112">
            <w:pPr>
              <w:widowControl w:val="0"/>
              <w:suppressAutoHyphens/>
              <w:autoSpaceDE w:val="0"/>
              <w:spacing w:after="0" w:line="240" w:lineRule="auto"/>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hideMark/>
          </w:tcPr>
          <w:p w:rsidR="00CB03AD" w:rsidRPr="00E73353" w:rsidRDefault="00CB03AD"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w:t>
            </w:r>
            <w:r>
              <w:rPr>
                <w:rFonts w:ascii="Times New Roman" w:eastAsia="Times New Roman" w:hAnsi="Times New Roman" w:cs="Times New Roman"/>
                <w:lang w:eastAsia="ar-SA"/>
              </w:rPr>
              <w:t>яние до строений – не менее 3 м.</w:t>
            </w:r>
          </w:p>
          <w:p w:rsidR="00CB03AD" w:rsidRPr="00E73353" w:rsidRDefault="00CB03AD" w:rsidP="00132112">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В сложившейся застройке, при ширине земельного участка от 8 метров и более, при условии, что расстояние до расположенного на соседнем земельном участке жилого дома не менее - 5 м, для строительства жилого дома минимальный отступ от границы соседнего участка составляет не менее:</w:t>
            </w:r>
          </w:p>
          <w:p w:rsidR="00CB03AD" w:rsidRPr="00E73353" w:rsidRDefault="00CB03AD" w:rsidP="00132112">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для одноэтажного жилого дома — 3 м;</w:t>
            </w:r>
          </w:p>
          <w:p w:rsidR="00CB03AD" w:rsidRPr="00E73353" w:rsidRDefault="00CB03AD" w:rsidP="00132112">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xml:space="preserve">- для двухэтажного жилого дома — </w:t>
            </w:r>
            <w:r w:rsidRPr="00E73353">
              <w:rPr>
                <w:rFonts w:ascii="Times New Roman" w:eastAsia="Times New Roman CYR" w:hAnsi="Times New Roman" w:cs="Times New Roman"/>
                <w:lang w:eastAsia="ar-SA"/>
              </w:rPr>
              <w:lastRenderedPageBreak/>
              <w:t>3 м;</w:t>
            </w:r>
          </w:p>
          <w:p w:rsidR="00CB03AD" w:rsidRPr="00E73353" w:rsidRDefault="00CB03AD" w:rsidP="00132112">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для трехэтажного жилого дома — 3 м.</w:t>
            </w:r>
            <w:r w:rsidRPr="00E73353">
              <w:rPr>
                <w:rFonts w:ascii="Times New Roman" w:eastAsia="Times New Roman" w:hAnsi="Times New Roman" w:cs="Times New Roman"/>
                <w:lang w:eastAsia="ar-SA"/>
              </w:rPr>
              <w:t xml:space="preserve"> Минимальные противопожарные расстояния  от окон жилых комнат до стен соседнего дома должен быть</w:t>
            </w:r>
            <w:r w:rsidRPr="00E73353">
              <w:rPr>
                <w:rFonts w:ascii="Times New Roman" w:eastAsia="Times New Roman CYR" w:hAnsi="Times New Roman" w:cs="Times New Roman"/>
                <w:lang w:eastAsia="ar-SA"/>
              </w:rPr>
              <w:t xml:space="preserve"> не менее 6 м.</w:t>
            </w:r>
          </w:p>
          <w:p w:rsidR="00CB03AD" w:rsidRPr="00E73353" w:rsidRDefault="00CB03AD" w:rsidP="00132112">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xml:space="preserve">Расстояние до границы смежного земельного участка должно быть не менее - 3 м и 1 м от хозяйственных построек с учетом соблюдения требований технических регламентов; </w:t>
            </w:r>
          </w:p>
          <w:p w:rsidR="00CB03AD" w:rsidRPr="00E73353" w:rsidRDefault="00CB03AD"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Расстояние от окон жилых помещений  (комнат, кухонь, веранд) до построек для содержания скота и птицы  – одиночные или </w:t>
            </w:r>
            <w:r w:rsidRPr="00E73353">
              <w:rPr>
                <w:rFonts w:ascii="Times New Roman" w:eastAsia="Times New Roman CYR" w:hAnsi="Times New Roman" w:cs="Times New Roman"/>
                <w:lang w:eastAsia="ar-SA"/>
              </w:rPr>
              <w:lastRenderedPageBreak/>
              <w:t xml:space="preserve">двойные - не менее 10 м; </w:t>
            </w:r>
            <w:r w:rsidRPr="00E73353">
              <w:rPr>
                <w:rFonts w:ascii="Times New Roman" w:eastAsia="Times New Roman" w:hAnsi="Times New Roman" w:cs="Times New Roman"/>
                <w:lang w:eastAsia="ar-SA"/>
              </w:rPr>
              <w:t xml:space="preserve">- </w:t>
            </w:r>
            <w:r w:rsidRPr="00E73353">
              <w:rPr>
                <w:rFonts w:ascii="Times New Roman" w:eastAsia="Times New Roman CYR" w:hAnsi="Times New Roman" w:cs="Times New Roman"/>
                <w:lang w:eastAsia="ar-SA"/>
              </w:rPr>
              <w:t>до 8 блоков – не менее 25 м.</w:t>
            </w:r>
            <w:r w:rsidRPr="00E73353">
              <w:rPr>
                <w:rFonts w:ascii="Times New Roman" w:eastAsia="Times New Roman" w:hAnsi="Times New Roman" w:cs="Times New Roman"/>
                <w:lang w:eastAsia="ar-SA"/>
              </w:rPr>
              <w:t xml:space="preserve"> </w:t>
            </w:r>
          </w:p>
        </w:tc>
        <w:tc>
          <w:tcPr>
            <w:tcW w:w="1842" w:type="dxa"/>
            <w:tcBorders>
              <w:top w:val="single" w:sz="4" w:space="0" w:color="000000"/>
              <w:left w:val="single" w:sz="4" w:space="0" w:color="000000"/>
              <w:bottom w:val="single" w:sz="4" w:space="0" w:color="000000"/>
              <w:right w:val="nil"/>
            </w:tcBorders>
          </w:tcPr>
          <w:p w:rsidR="00CB03AD" w:rsidRPr="00E73353" w:rsidRDefault="00CB03AD" w:rsidP="00181A1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Предельное количество этажей – не более 3-х (или 2 этажа с возможностью использования мансардного этажа).</w:t>
            </w:r>
          </w:p>
          <w:p w:rsidR="00CB03AD" w:rsidRPr="00E73353" w:rsidRDefault="00CB03AD" w:rsidP="00181A1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зданий от уровня земли до верха перекрытия последнего этажа (или конька кровли) – 12 м; до верха плоской кровли— 9 м.</w:t>
            </w:r>
          </w:p>
          <w:p w:rsidR="00CB03AD" w:rsidRPr="00E73353" w:rsidRDefault="00CB03AD" w:rsidP="00181A1E">
            <w:pPr>
              <w:widowControl w:val="0"/>
              <w:suppressAutoHyphens/>
              <w:autoSpaceDE w:val="0"/>
              <w:spacing w:after="0" w:line="240" w:lineRule="auto"/>
              <w:rPr>
                <w:rFonts w:ascii="Times New Roman" w:eastAsia="Times New Roman" w:hAnsi="Times New Roman" w:cs="Times New Roman"/>
                <w:lang w:eastAsia="ar-SA"/>
              </w:rPr>
            </w:pPr>
          </w:p>
        </w:tc>
        <w:tc>
          <w:tcPr>
            <w:tcW w:w="1985" w:type="dxa"/>
            <w:tcBorders>
              <w:top w:val="single" w:sz="4" w:space="0" w:color="000000"/>
              <w:left w:val="single" w:sz="4" w:space="0" w:color="000000"/>
              <w:bottom w:val="single" w:sz="4" w:space="0" w:color="000000"/>
              <w:right w:val="single" w:sz="4" w:space="0" w:color="000000"/>
            </w:tcBorders>
          </w:tcPr>
          <w:p w:rsidR="00CB03AD" w:rsidRPr="00E73353" w:rsidRDefault="00CB03AD" w:rsidP="00132112">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 xml:space="preserve"> максимальный процент застройки – 60%</w:t>
            </w:r>
          </w:p>
          <w:p w:rsidR="00CB03AD" w:rsidRPr="00E73353" w:rsidRDefault="00CB03AD" w:rsidP="00A363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коэффициент плотности застройки Кпз-0,8 </w:t>
            </w:r>
          </w:p>
          <w:p w:rsidR="00CB03AD" w:rsidRPr="00E73353" w:rsidRDefault="00CB03AD" w:rsidP="00132112">
            <w:pPr>
              <w:widowControl w:val="0"/>
              <w:suppressAutoHyphens/>
              <w:autoSpaceDE w:val="0"/>
              <w:spacing w:after="0" w:line="240" w:lineRule="auto"/>
              <w:rPr>
                <w:rFonts w:ascii="Times New Roman" w:eastAsia="Times New Roman" w:hAnsi="Times New Roman" w:cs="Times New Roman"/>
                <w:lang w:eastAsia="ar-SA"/>
              </w:rPr>
            </w:pPr>
          </w:p>
        </w:tc>
      </w:tr>
      <w:tr w:rsidR="00082BDC" w:rsidRPr="00E73353" w:rsidTr="00681C44">
        <w:tc>
          <w:tcPr>
            <w:tcW w:w="852" w:type="dxa"/>
            <w:tcBorders>
              <w:top w:val="single" w:sz="4" w:space="0" w:color="000000"/>
              <w:left w:val="single" w:sz="4" w:space="0" w:color="000000"/>
              <w:bottom w:val="single" w:sz="4" w:space="0" w:color="000000"/>
              <w:right w:val="nil"/>
            </w:tcBorders>
          </w:tcPr>
          <w:p w:rsidR="00082BDC" w:rsidRPr="00681C44" w:rsidRDefault="00082BDC" w:rsidP="00132112">
            <w:pPr>
              <w:widowControl w:val="0"/>
              <w:suppressAutoHyphens/>
              <w:autoSpaceDE w:val="0"/>
              <w:spacing w:after="0" w:line="240" w:lineRule="auto"/>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lastRenderedPageBreak/>
              <w:t>2.7.1</w:t>
            </w:r>
          </w:p>
        </w:tc>
        <w:tc>
          <w:tcPr>
            <w:tcW w:w="2976" w:type="dxa"/>
            <w:tcBorders>
              <w:top w:val="single" w:sz="4" w:space="0" w:color="000000"/>
              <w:left w:val="single" w:sz="4" w:space="0" w:color="000000"/>
              <w:bottom w:val="single" w:sz="4" w:space="0" w:color="000000"/>
              <w:right w:val="nil"/>
            </w:tcBorders>
          </w:tcPr>
          <w:p w:rsidR="00082BDC" w:rsidRPr="00681C44" w:rsidRDefault="00082BDC" w:rsidP="000C2ABC">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Объекты гаражного назначения</w:t>
            </w:r>
          </w:p>
          <w:p w:rsidR="00082BDC" w:rsidRPr="00681C44" w:rsidRDefault="00082BDC" w:rsidP="00132112">
            <w:pPr>
              <w:widowControl w:val="0"/>
              <w:suppressAutoHyphens/>
              <w:autoSpaceDE w:val="0"/>
              <w:spacing w:after="0" w:line="240" w:lineRule="auto"/>
              <w:rPr>
                <w:rFonts w:ascii="Times New Roman" w:eastAsia="Times New Roman" w:hAnsi="Times New Roman" w:cs="Times New Roman"/>
                <w:b/>
                <w:sz w:val="24"/>
                <w:szCs w:val="24"/>
                <w:lang w:eastAsia="ar-SA"/>
              </w:rPr>
            </w:pPr>
          </w:p>
        </w:tc>
        <w:tc>
          <w:tcPr>
            <w:tcW w:w="3544" w:type="dxa"/>
            <w:tcBorders>
              <w:top w:val="single" w:sz="4" w:space="0" w:color="000000"/>
              <w:left w:val="single" w:sz="4" w:space="0" w:color="000000"/>
              <w:bottom w:val="single" w:sz="4" w:space="0" w:color="000000"/>
              <w:right w:val="nil"/>
            </w:tcBorders>
          </w:tcPr>
          <w:p w:rsidR="00082BDC" w:rsidRPr="00681C44" w:rsidRDefault="00082BDC"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2410" w:type="dxa"/>
            <w:tcBorders>
              <w:top w:val="single" w:sz="4" w:space="0" w:color="000000"/>
              <w:left w:val="single" w:sz="4" w:space="0" w:color="000000"/>
              <w:bottom w:val="single" w:sz="4" w:space="0" w:color="000000"/>
              <w:right w:val="nil"/>
            </w:tcBorders>
          </w:tcPr>
          <w:p w:rsidR="00082BDC" w:rsidRDefault="00437852"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Минимальная площадь 24 кв.</w:t>
            </w:r>
            <w:r w:rsidR="00082BDC" w:rsidRPr="00E73353">
              <w:rPr>
                <w:rFonts w:ascii="Times New Roman" w:eastAsia="Times New Roman" w:hAnsi="Times New Roman" w:cs="Times New Roman"/>
                <w:sz w:val="24"/>
                <w:szCs w:val="24"/>
                <w:lang w:eastAsia="ar-SA"/>
              </w:rPr>
              <w:t>м</w:t>
            </w:r>
            <w:r>
              <w:rPr>
                <w:rFonts w:ascii="Times New Roman" w:eastAsia="Times New Roman" w:hAnsi="Times New Roman" w:cs="Times New Roman"/>
                <w:sz w:val="24"/>
                <w:szCs w:val="24"/>
                <w:lang w:eastAsia="ar-SA"/>
              </w:rPr>
              <w:t>.</w:t>
            </w:r>
          </w:p>
          <w:p w:rsidR="0095408C" w:rsidRPr="00E73353" w:rsidRDefault="0095408C" w:rsidP="0095408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95408C" w:rsidRPr="00E73353" w:rsidRDefault="0095408C" w:rsidP="00132112">
            <w:pPr>
              <w:widowControl w:val="0"/>
              <w:suppressAutoHyphens/>
              <w:autoSpaceDE w:val="0"/>
              <w:spacing w:after="0" w:line="240" w:lineRule="auto"/>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082BDC" w:rsidRPr="00E73353" w:rsidRDefault="00437852" w:rsidP="00132112">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М</w:t>
            </w:r>
            <w:r w:rsidR="00082BDC" w:rsidRPr="00E73353">
              <w:rPr>
                <w:rFonts w:ascii="Times New Roman" w:eastAsia="Times New Roman" w:hAnsi="Times New Roman" w:cs="Times New Roman"/>
                <w:sz w:val="24"/>
                <w:szCs w:val="24"/>
                <w:lang w:eastAsia="ar-SA"/>
              </w:rPr>
              <w:t>инимальный отступ строений от красной линии участка или</w:t>
            </w:r>
            <w:r w:rsidR="00082BDC">
              <w:rPr>
                <w:rFonts w:ascii="Times New Roman" w:eastAsia="Times New Roman" w:hAnsi="Times New Roman" w:cs="Times New Roman"/>
                <w:sz w:val="24"/>
                <w:szCs w:val="24"/>
                <w:lang w:eastAsia="ar-SA"/>
              </w:rPr>
              <w:t xml:space="preserve"> границ участка – 3 м.</w:t>
            </w:r>
          </w:p>
        </w:tc>
        <w:tc>
          <w:tcPr>
            <w:tcW w:w="1842" w:type="dxa"/>
            <w:tcBorders>
              <w:top w:val="single" w:sz="4" w:space="0" w:color="000000"/>
              <w:left w:val="single" w:sz="4" w:space="0" w:color="000000"/>
              <w:bottom w:val="single" w:sz="4" w:space="0" w:color="000000"/>
              <w:right w:val="nil"/>
            </w:tcBorders>
          </w:tcPr>
          <w:p w:rsidR="00082BDC" w:rsidRPr="00E73353" w:rsidRDefault="00437852" w:rsidP="00132112">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М</w:t>
            </w:r>
            <w:r w:rsidR="00082BDC" w:rsidRPr="00E73353">
              <w:rPr>
                <w:rFonts w:ascii="Times New Roman" w:eastAsia="Times New Roman" w:hAnsi="Times New Roman" w:cs="Times New Roman"/>
                <w:sz w:val="24"/>
                <w:szCs w:val="24"/>
                <w:lang w:eastAsia="ar-SA"/>
              </w:rPr>
              <w:t>аксимальное количество надземных этажей 1</w:t>
            </w:r>
          </w:p>
        </w:tc>
        <w:tc>
          <w:tcPr>
            <w:tcW w:w="1985" w:type="dxa"/>
            <w:tcBorders>
              <w:top w:val="single" w:sz="4" w:space="0" w:color="000000"/>
              <w:left w:val="single" w:sz="4" w:space="0" w:color="000000"/>
              <w:bottom w:val="single" w:sz="4" w:space="0" w:color="000000"/>
              <w:right w:val="single" w:sz="4" w:space="0" w:color="000000"/>
            </w:tcBorders>
          </w:tcPr>
          <w:p w:rsidR="00082BDC" w:rsidRPr="00E73353" w:rsidRDefault="00437852" w:rsidP="00132112">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М</w:t>
            </w:r>
            <w:r w:rsidR="00082BDC" w:rsidRPr="00E73353">
              <w:rPr>
                <w:rFonts w:ascii="Times New Roman" w:eastAsia="Times New Roman" w:hAnsi="Times New Roman" w:cs="Times New Roman"/>
                <w:sz w:val="24"/>
                <w:szCs w:val="24"/>
                <w:lang w:eastAsia="ar-SA"/>
              </w:rPr>
              <w:t>аксимальный процент застройки участка -</w:t>
            </w:r>
            <w:r>
              <w:rPr>
                <w:rFonts w:ascii="Times New Roman" w:eastAsia="Times New Roman" w:hAnsi="Times New Roman" w:cs="Times New Roman"/>
                <w:sz w:val="24"/>
                <w:szCs w:val="24"/>
                <w:lang w:eastAsia="ar-SA"/>
              </w:rPr>
              <w:t xml:space="preserve"> </w:t>
            </w:r>
            <w:r w:rsidR="00082BDC" w:rsidRPr="00E73353">
              <w:rPr>
                <w:rFonts w:ascii="Times New Roman" w:eastAsia="Times New Roman" w:hAnsi="Times New Roman" w:cs="Times New Roman"/>
                <w:sz w:val="24"/>
                <w:szCs w:val="24"/>
                <w:lang w:eastAsia="ar-SA"/>
              </w:rPr>
              <w:t>80</w:t>
            </w:r>
          </w:p>
        </w:tc>
      </w:tr>
      <w:tr w:rsidR="00082BDC" w:rsidRPr="00E73353" w:rsidTr="00681C44">
        <w:tc>
          <w:tcPr>
            <w:tcW w:w="852" w:type="dxa"/>
            <w:tcBorders>
              <w:top w:val="single" w:sz="4" w:space="0" w:color="000000"/>
              <w:left w:val="single" w:sz="4" w:space="0" w:color="000000"/>
              <w:bottom w:val="single" w:sz="4" w:space="0" w:color="000000"/>
              <w:right w:val="nil"/>
            </w:tcBorders>
            <w:hideMark/>
          </w:tcPr>
          <w:p w:rsidR="00082BDC" w:rsidRPr="00681C44" w:rsidRDefault="00082BDC" w:rsidP="00132112">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b/>
                <w:color w:val="000000"/>
                <w:sz w:val="24"/>
                <w:szCs w:val="24"/>
                <w:lang w:eastAsia="ar-SA"/>
              </w:rPr>
              <w:t>3.2.</w:t>
            </w:r>
          </w:p>
        </w:tc>
        <w:tc>
          <w:tcPr>
            <w:tcW w:w="2976" w:type="dxa"/>
            <w:tcBorders>
              <w:top w:val="single" w:sz="4" w:space="0" w:color="000000"/>
              <w:left w:val="single" w:sz="4" w:space="0" w:color="000000"/>
              <w:bottom w:val="single" w:sz="4" w:space="0" w:color="000000"/>
              <w:right w:val="nil"/>
            </w:tcBorders>
            <w:hideMark/>
          </w:tcPr>
          <w:p w:rsidR="00082BDC" w:rsidRPr="00681C44" w:rsidRDefault="00082BDC" w:rsidP="0013211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Социальное обслуживание</w:t>
            </w:r>
          </w:p>
        </w:tc>
        <w:tc>
          <w:tcPr>
            <w:tcW w:w="3544" w:type="dxa"/>
            <w:tcBorders>
              <w:top w:val="single" w:sz="4" w:space="0" w:color="000000"/>
              <w:left w:val="single" w:sz="4" w:space="0" w:color="000000"/>
              <w:bottom w:val="single" w:sz="4" w:space="0" w:color="000000"/>
              <w:right w:val="nil"/>
            </w:tcBorders>
            <w:vAlign w:val="center"/>
            <w:hideMark/>
          </w:tcPr>
          <w:p w:rsidR="00082BDC" w:rsidRPr="00681C44" w:rsidRDefault="00082BDC"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w:t>
            </w:r>
            <w:r w:rsidRPr="00681C44">
              <w:rPr>
                <w:rFonts w:ascii="Times New Roman" w:eastAsia="Times New Roman" w:hAnsi="Times New Roman" w:cs="Times New Roman"/>
                <w:sz w:val="24"/>
                <w:szCs w:val="24"/>
                <w:lang w:eastAsia="ar-SA"/>
              </w:rPr>
              <w:lastRenderedPageBreak/>
              <w:t>по вопросам оказания социальной помощи и назначения социальных или пенсионных выплат);</w:t>
            </w:r>
          </w:p>
          <w:p w:rsidR="00082BDC" w:rsidRPr="00681C44" w:rsidRDefault="00082BDC" w:rsidP="00681C44">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объектов капитального строительства для размещения отделений почты и телеграфа;</w:t>
            </w:r>
          </w:p>
          <w:p w:rsidR="00082BDC" w:rsidRDefault="00082BDC" w:rsidP="00681C44">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p w:rsidR="00681C44" w:rsidRPr="00681C44" w:rsidRDefault="00681C44" w:rsidP="00681C44">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10"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hideMark/>
          </w:tcPr>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42" w:type="dxa"/>
            <w:tcBorders>
              <w:top w:val="single" w:sz="4" w:space="0" w:color="000000"/>
              <w:left w:val="single" w:sz="4" w:space="0" w:color="000000"/>
              <w:bottom w:val="single" w:sz="4" w:space="0" w:color="000000"/>
              <w:right w:val="nil"/>
            </w:tcBorders>
          </w:tcPr>
          <w:p w:rsidR="00082BDC" w:rsidRPr="00E73353" w:rsidRDefault="00EA6426" w:rsidP="00132112">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82BDC"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sidR="001E0513">
              <w:rPr>
                <w:rFonts w:ascii="Times New Roman" w:eastAsia="Times New Roman" w:hAnsi="Times New Roman" w:cs="Times New Roman"/>
                <w:lang w:eastAsia="ar-SA"/>
              </w:rPr>
              <w:t>8</w:t>
            </w:r>
            <w:r w:rsidR="00EA6426">
              <w:rPr>
                <w:rFonts w:ascii="Times New Roman" w:eastAsia="Times New Roman" w:hAnsi="Times New Roman" w:cs="Times New Roman"/>
                <w:lang w:eastAsia="ar-SA"/>
              </w:rPr>
              <w:t xml:space="preserve"> м.</w:t>
            </w:r>
            <w:r w:rsidRPr="00E73353">
              <w:rPr>
                <w:rFonts w:ascii="Times New Roman" w:eastAsia="Times New Roman" w:hAnsi="Times New Roman" w:cs="Times New Roman"/>
                <w:lang w:eastAsia="ar-SA"/>
              </w:rPr>
              <w:t xml:space="preserve">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Отдельно стоящие объекты основного вида с организацией основного входа </w:t>
            </w:r>
            <w:r w:rsidRPr="00E73353">
              <w:rPr>
                <w:rFonts w:ascii="Times New Roman" w:eastAsia="Times New Roman" w:hAnsi="Times New Roman" w:cs="Times New Roman"/>
                <w:lang w:eastAsia="ar-SA"/>
              </w:rPr>
              <w:lastRenderedPageBreak/>
              <w:t>со стороны улицы.</w:t>
            </w:r>
          </w:p>
          <w:p w:rsidR="00082BDC" w:rsidRPr="00E73353" w:rsidRDefault="00082BDC" w:rsidP="00132112">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985" w:type="dxa"/>
            <w:tcBorders>
              <w:top w:val="single" w:sz="4" w:space="0" w:color="000000"/>
              <w:left w:val="single" w:sz="4" w:space="0" w:color="000000"/>
              <w:bottom w:val="single" w:sz="4" w:space="0" w:color="000000"/>
              <w:right w:val="single" w:sz="4" w:space="0" w:color="000000"/>
            </w:tcBorders>
            <w:hideMark/>
          </w:tcPr>
          <w:p w:rsidR="00082BDC" w:rsidRPr="00E73353" w:rsidRDefault="00910334" w:rsidP="00910334">
            <w:pPr>
              <w:widowControl w:val="0"/>
              <w:suppressAutoHyphens/>
              <w:autoSpaceDE w:val="0"/>
              <w:spacing w:after="0" w:line="240" w:lineRule="auto"/>
              <w:jc w:val="both"/>
              <w:rPr>
                <w:rFonts w:ascii="Arial" w:eastAsia="Times New Roman" w:hAnsi="Arial" w:cs="Arial"/>
                <w:sz w:val="24"/>
                <w:szCs w:val="24"/>
                <w:lang w:eastAsia="ar-SA"/>
              </w:rPr>
            </w:pPr>
            <w:r>
              <w:rPr>
                <w:rFonts w:ascii="Times New Roman" w:eastAsia="Times New Roman" w:hAnsi="Times New Roman" w:cs="Times New Roman"/>
                <w:lang w:eastAsia="ar-SA"/>
              </w:rPr>
              <w:lastRenderedPageBreak/>
              <w:t>М</w:t>
            </w:r>
            <w:r w:rsidR="00082BDC" w:rsidRPr="00E73353">
              <w:rPr>
                <w:rFonts w:ascii="Times New Roman" w:eastAsia="Times New Roman" w:hAnsi="Times New Roman" w:cs="Times New Roman"/>
                <w:lang w:eastAsia="ar-SA"/>
              </w:rPr>
              <w:t>аксимальный процент застройки в границах земельного участка –</w:t>
            </w:r>
            <w:r w:rsidR="00082BDC" w:rsidRPr="00E73353">
              <w:rPr>
                <w:rFonts w:ascii="Times New Roman" w:eastAsia="Times New Roman" w:hAnsi="Times New Roman" w:cs="Times New Roman"/>
                <w:b/>
                <w:lang w:eastAsia="ar-SA"/>
              </w:rPr>
              <w:t xml:space="preserve"> 60</w:t>
            </w:r>
            <w:r w:rsidR="00082BDC" w:rsidRPr="00E73353">
              <w:rPr>
                <w:rFonts w:ascii="Times New Roman" w:eastAsia="Times New Roman" w:hAnsi="Times New Roman" w:cs="Times New Roman"/>
                <w:lang w:eastAsia="ar-SA"/>
              </w:rPr>
              <w:t xml:space="preserve">, </w:t>
            </w:r>
          </w:p>
        </w:tc>
      </w:tr>
      <w:tr w:rsidR="00082BDC" w:rsidRPr="00E73353" w:rsidTr="00681C44">
        <w:tc>
          <w:tcPr>
            <w:tcW w:w="852" w:type="dxa"/>
            <w:tcBorders>
              <w:top w:val="single" w:sz="4" w:space="0" w:color="000000"/>
              <w:left w:val="single" w:sz="4" w:space="0" w:color="000000"/>
              <w:bottom w:val="single" w:sz="4" w:space="0" w:color="000000"/>
              <w:right w:val="nil"/>
            </w:tcBorders>
            <w:hideMark/>
          </w:tcPr>
          <w:p w:rsidR="00082BDC" w:rsidRPr="00681C44" w:rsidRDefault="00082BDC" w:rsidP="00132112">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b/>
                <w:color w:val="000000"/>
                <w:sz w:val="24"/>
                <w:szCs w:val="24"/>
                <w:lang w:eastAsia="ar-SA"/>
              </w:rPr>
              <w:lastRenderedPageBreak/>
              <w:t>3.3.</w:t>
            </w:r>
          </w:p>
        </w:tc>
        <w:tc>
          <w:tcPr>
            <w:tcW w:w="2976" w:type="dxa"/>
            <w:tcBorders>
              <w:top w:val="single" w:sz="4" w:space="0" w:color="000000"/>
              <w:left w:val="single" w:sz="4" w:space="0" w:color="000000"/>
              <w:bottom w:val="single" w:sz="4" w:space="0" w:color="000000"/>
              <w:right w:val="nil"/>
            </w:tcBorders>
            <w:hideMark/>
          </w:tcPr>
          <w:p w:rsidR="00082BDC" w:rsidRPr="00681C44" w:rsidRDefault="00082BDC" w:rsidP="0013211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Бытовое обслуживание</w:t>
            </w:r>
          </w:p>
        </w:tc>
        <w:tc>
          <w:tcPr>
            <w:tcW w:w="3544" w:type="dxa"/>
            <w:tcBorders>
              <w:top w:val="single" w:sz="4" w:space="0" w:color="000000"/>
              <w:left w:val="single" w:sz="4" w:space="0" w:color="000000"/>
              <w:bottom w:val="single" w:sz="4" w:space="0" w:color="000000"/>
              <w:right w:val="nil"/>
            </w:tcBorders>
            <w:hideMark/>
          </w:tcPr>
          <w:p w:rsidR="00082BDC" w:rsidRPr="00681C44" w:rsidRDefault="00082BDC"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410"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r>
              <w:rPr>
                <w:rFonts w:ascii="Times New Roman" w:eastAsia="Times New Roman" w:hAnsi="Times New Roman" w:cs="Times New Roman"/>
                <w:lang w:eastAsia="ar-SA"/>
              </w:rPr>
              <w:t>.</w:t>
            </w:r>
          </w:p>
        </w:tc>
        <w:tc>
          <w:tcPr>
            <w:tcW w:w="1842" w:type="dxa"/>
            <w:tcBorders>
              <w:top w:val="single" w:sz="4" w:space="0" w:color="000000"/>
              <w:left w:val="single" w:sz="4" w:space="0" w:color="000000"/>
              <w:bottom w:val="single" w:sz="4" w:space="0" w:color="000000"/>
              <w:right w:val="nil"/>
            </w:tcBorders>
          </w:tcPr>
          <w:p w:rsidR="00082BDC" w:rsidRPr="00E73353" w:rsidRDefault="00EA6426" w:rsidP="00132112">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82BDC"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15 м,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082BDC" w:rsidRPr="00E73353" w:rsidRDefault="00082BDC" w:rsidP="00132112">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985" w:type="dxa"/>
            <w:tcBorders>
              <w:top w:val="single" w:sz="4" w:space="0" w:color="000000"/>
              <w:left w:val="single" w:sz="4" w:space="0" w:color="000000"/>
              <w:bottom w:val="single" w:sz="4" w:space="0" w:color="000000"/>
              <w:right w:val="single" w:sz="4" w:space="0" w:color="000000"/>
            </w:tcBorders>
            <w:hideMark/>
          </w:tcPr>
          <w:p w:rsidR="00082BDC" w:rsidRPr="00E73353" w:rsidRDefault="00EA6426" w:rsidP="00EA6426">
            <w:pPr>
              <w:widowControl w:val="0"/>
              <w:suppressAutoHyphens/>
              <w:autoSpaceDE w:val="0"/>
              <w:spacing w:after="0" w:line="240" w:lineRule="auto"/>
              <w:jc w:val="both"/>
              <w:rPr>
                <w:rFonts w:ascii="Arial" w:eastAsia="Times New Roman" w:hAnsi="Arial" w:cs="Arial"/>
                <w:sz w:val="24"/>
                <w:szCs w:val="24"/>
                <w:lang w:eastAsia="ar-SA"/>
              </w:rPr>
            </w:pPr>
            <w:r>
              <w:rPr>
                <w:rFonts w:ascii="Times New Roman" w:eastAsia="Times New Roman" w:hAnsi="Times New Roman" w:cs="Times New Roman"/>
                <w:lang w:eastAsia="ar-SA"/>
              </w:rPr>
              <w:lastRenderedPageBreak/>
              <w:t>М</w:t>
            </w:r>
            <w:r w:rsidR="00082BDC" w:rsidRPr="00E73353">
              <w:rPr>
                <w:rFonts w:ascii="Times New Roman" w:eastAsia="Times New Roman" w:hAnsi="Times New Roman" w:cs="Times New Roman"/>
                <w:lang w:eastAsia="ar-SA"/>
              </w:rPr>
              <w:t>аксимальный процент застройки в границах земельного участка –</w:t>
            </w:r>
            <w:r w:rsidR="00082BDC" w:rsidRPr="00E73353">
              <w:rPr>
                <w:rFonts w:ascii="Times New Roman" w:eastAsia="Times New Roman" w:hAnsi="Times New Roman" w:cs="Times New Roman"/>
                <w:b/>
                <w:lang w:eastAsia="ar-SA"/>
              </w:rPr>
              <w:t>40- 60</w:t>
            </w:r>
            <w:r w:rsidR="00082BDC" w:rsidRPr="00E73353">
              <w:rPr>
                <w:rFonts w:ascii="Times New Roman" w:eastAsia="Times New Roman" w:hAnsi="Times New Roman" w:cs="Times New Roman"/>
                <w:lang w:eastAsia="ar-SA"/>
              </w:rPr>
              <w:t xml:space="preserve">, </w:t>
            </w:r>
          </w:p>
        </w:tc>
      </w:tr>
      <w:tr w:rsidR="00082BDC" w:rsidRPr="00E73353" w:rsidTr="00681C44">
        <w:tc>
          <w:tcPr>
            <w:tcW w:w="852" w:type="dxa"/>
            <w:tcBorders>
              <w:top w:val="single" w:sz="4" w:space="0" w:color="000000"/>
              <w:left w:val="single" w:sz="4" w:space="0" w:color="000000"/>
              <w:bottom w:val="single" w:sz="4" w:space="0" w:color="000000"/>
              <w:right w:val="nil"/>
            </w:tcBorders>
            <w:hideMark/>
          </w:tcPr>
          <w:p w:rsidR="00082BDC" w:rsidRPr="00681C44" w:rsidRDefault="00082BDC" w:rsidP="00132112">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b/>
                <w:sz w:val="24"/>
                <w:szCs w:val="24"/>
                <w:lang w:eastAsia="ar-SA"/>
              </w:rPr>
              <w:lastRenderedPageBreak/>
              <w:t>3.4.1</w:t>
            </w:r>
          </w:p>
        </w:tc>
        <w:tc>
          <w:tcPr>
            <w:tcW w:w="2976" w:type="dxa"/>
            <w:tcBorders>
              <w:top w:val="single" w:sz="4" w:space="0" w:color="000000"/>
              <w:left w:val="single" w:sz="4" w:space="0" w:color="000000"/>
              <w:bottom w:val="single" w:sz="4" w:space="0" w:color="000000"/>
              <w:right w:val="nil"/>
            </w:tcBorders>
            <w:hideMark/>
          </w:tcPr>
          <w:p w:rsidR="00082BDC" w:rsidRPr="00681C44" w:rsidRDefault="00082BDC" w:rsidP="0013211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 xml:space="preserve">Амбулаторно-поликлиническое обслуживание  </w:t>
            </w:r>
          </w:p>
        </w:tc>
        <w:tc>
          <w:tcPr>
            <w:tcW w:w="3544" w:type="dxa"/>
            <w:tcBorders>
              <w:top w:val="single" w:sz="4" w:space="0" w:color="000000"/>
              <w:left w:val="single" w:sz="4" w:space="0" w:color="000000"/>
              <w:bottom w:val="single" w:sz="4" w:space="0" w:color="000000"/>
              <w:right w:val="nil"/>
            </w:tcBorders>
            <w:hideMark/>
          </w:tcPr>
          <w:p w:rsidR="00082BDC" w:rsidRPr="00681C44" w:rsidRDefault="00082BDC"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2410"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отступы от границ участка - 3 м, </w:t>
            </w:r>
          </w:p>
        </w:tc>
        <w:tc>
          <w:tcPr>
            <w:tcW w:w="1842" w:type="dxa"/>
            <w:tcBorders>
              <w:top w:val="single" w:sz="4" w:space="0" w:color="000000"/>
              <w:left w:val="single" w:sz="4" w:space="0" w:color="000000"/>
              <w:bottom w:val="single" w:sz="4" w:space="0" w:color="000000"/>
              <w:right w:val="nil"/>
            </w:tcBorders>
          </w:tcPr>
          <w:p w:rsidR="00082BDC" w:rsidRPr="00E73353" w:rsidRDefault="00477822" w:rsidP="00132112">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82BDC" w:rsidRPr="00E73353">
              <w:rPr>
                <w:rFonts w:ascii="Times New Roman" w:eastAsia="Times New Roman" w:hAnsi="Times New Roman" w:cs="Times New Roman"/>
                <w:lang w:eastAsia="ar-SA"/>
              </w:rPr>
              <w:t xml:space="preserve">аксимальное количество надземных этажей зданий – </w:t>
            </w:r>
            <w:r>
              <w:rPr>
                <w:rFonts w:ascii="Times New Roman" w:eastAsia="Times New Roman" w:hAnsi="Times New Roman" w:cs="Times New Roman"/>
                <w:lang w:eastAsia="ar-SA"/>
              </w:rPr>
              <w:t>5</w:t>
            </w:r>
            <w:r w:rsidR="00082BDC" w:rsidRPr="00E73353">
              <w:rPr>
                <w:rFonts w:ascii="Times New Roman" w:eastAsia="Times New Roman" w:hAnsi="Times New Roman" w:cs="Times New Roman"/>
                <w:lang w:eastAsia="ar-SA"/>
              </w:rPr>
              <w:t xml:space="preserve">;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w:t>
            </w:r>
            <w:r w:rsidR="003E1E73">
              <w:rPr>
                <w:rFonts w:ascii="Times New Roman" w:eastAsia="Times New Roman" w:hAnsi="Times New Roman" w:cs="Times New Roman"/>
                <w:lang w:eastAsia="ar-SA"/>
              </w:rPr>
              <w:t>6</w:t>
            </w:r>
            <w:r w:rsidRPr="00E73353">
              <w:rPr>
                <w:rFonts w:ascii="Times New Roman" w:eastAsia="Times New Roman" w:hAnsi="Times New Roman" w:cs="Times New Roman"/>
                <w:lang w:eastAsia="ar-SA"/>
              </w:rPr>
              <w:t xml:space="preserve"> м,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sidR="00477822">
              <w:rPr>
                <w:rFonts w:ascii="Times New Roman" w:eastAsia="Times New Roman" w:hAnsi="Times New Roman" w:cs="Times New Roman"/>
                <w:lang w:eastAsia="ar-SA"/>
              </w:rPr>
              <w:t>25 м.</w:t>
            </w:r>
            <w:r w:rsidRPr="00E73353">
              <w:rPr>
                <w:rFonts w:ascii="Times New Roman" w:eastAsia="Times New Roman" w:hAnsi="Times New Roman" w:cs="Times New Roman"/>
                <w:lang w:eastAsia="ar-SA"/>
              </w:rPr>
              <w:t xml:space="preserve">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082BDC" w:rsidRPr="00E73353" w:rsidRDefault="00082BDC" w:rsidP="00132112">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985" w:type="dxa"/>
            <w:tcBorders>
              <w:top w:val="single" w:sz="4" w:space="0" w:color="000000"/>
              <w:left w:val="single" w:sz="4" w:space="0" w:color="000000"/>
              <w:bottom w:val="single" w:sz="4" w:space="0" w:color="000000"/>
              <w:right w:val="single" w:sz="4" w:space="0" w:color="000000"/>
            </w:tcBorders>
            <w:hideMark/>
          </w:tcPr>
          <w:p w:rsidR="00082BDC" w:rsidRPr="00E73353" w:rsidRDefault="00477822" w:rsidP="00477822">
            <w:pPr>
              <w:widowControl w:val="0"/>
              <w:suppressAutoHyphens/>
              <w:autoSpaceDE w:val="0"/>
              <w:spacing w:after="0" w:line="240" w:lineRule="auto"/>
              <w:jc w:val="both"/>
              <w:rPr>
                <w:rFonts w:ascii="Arial" w:eastAsia="Times New Roman" w:hAnsi="Arial" w:cs="Arial"/>
                <w:sz w:val="24"/>
                <w:szCs w:val="24"/>
                <w:lang w:eastAsia="ar-SA"/>
              </w:rPr>
            </w:pPr>
            <w:r>
              <w:rPr>
                <w:rFonts w:ascii="Times New Roman" w:eastAsia="Times New Roman" w:hAnsi="Times New Roman" w:cs="Times New Roman"/>
                <w:lang w:eastAsia="ar-SA"/>
              </w:rPr>
              <w:t>М</w:t>
            </w:r>
            <w:r w:rsidR="00082BDC" w:rsidRPr="00E73353">
              <w:rPr>
                <w:rFonts w:ascii="Times New Roman" w:eastAsia="Times New Roman" w:hAnsi="Times New Roman" w:cs="Times New Roman"/>
                <w:lang w:eastAsia="ar-SA"/>
              </w:rPr>
              <w:t xml:space="preserve">аксимальный процент застройки в границах земельного участка </w:t>
            </w:r>
            <w:r w:rsidR="00082BDC" w:rsidRPr="00477822">
              <w:rPr>
                <w:rFonts w:ascii="Times New Roman" w:eastAsia="Times New Roman" w:hAnsi="Times New Roman" w:cs="Times New Roman"/>
                <w:lang w:eastAsia="ar-SA"/>
              </w:rPr>
              <w:t>–40- 60</w:t>
            </w:r>
          </w:p>
        </w:tc>
      </w:tr>
      <w:tr w:rsidR="00082BDC" w:rsidRPr="00E73353" w:rsidTr="00681C44">
        <w:tc>
          <w:tcPr>
            <w:tcW w:w="852" w:type="dxa"/>
            <w:tcBorders>
              <w:top w:val="single" w:sz="4" w:space="0" w:color="000000"/>
              <w:left w:val="single" w:sz="4" w:space="0" w:color="000000"/>
              <w:bottom w:val="single" w:sz="4" w:space="0" w:color="000000"/>
              <w:right w:val="nil"/>
            </w:tcBorders>
            <w:hideMark/>
          </w:tcPr>
          <w:p w:rsidR="00082BDC" w:rsidRPr="00681C44" w:rsidRDefault="00354432" w:rsidP="00354432">
            <w:pPr>
              <w:widowControl w:val="0"/>
              <w:tabs>
                <w:tab w:val="left" w:pos="2520"/>
              </w:tabs>
              <w:suppressAutoHyphens/>
              <w:autoSpaceDE w:val="0"/>
              <w:spacing w:after="0" w:line="240" w:lineRule="auto"/>
              <w:ind w:left="-83"/>
              <w:jc w:val="both"/>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3.10.1</w:t>
            </w:r>
          </w:p>
        </w:tc>
        <w:tc>
          <w:tcPr>
            <w:tcW w:w="2976" w:type="dxa"/>
            <w:tcBorders>
              <w:top w:val="single" w:sz="4" w:space="0" w:color="000000"/>
              <w:left w:val="single" w:sz="4" w:space="0" w:color="000000"/>
              <w:bottom w:val="single" w:sz="4" w:space="0" w:color="000000"/>
              <w:right w:val="nil"/>
            </w:tcBorders>
            <w:hideMark/>
          </w:tcPr>
          <w:p w:rsidR="00082BDC" w:rsidRPr="00681C44" w:rsidRDefault="00082BDC" w:rsidP="0013211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Амбулаторное ветеринарное обслуживание</w:t>
            </w:r>
          </w:p>
        </w:tc>
        <w:tc>
          <w:tcPr>
            <w:tcW w:w="3544" w:type="dxa"/>
            <w:tcBorders>
              <w:top w:val="single" w:sz="4" w:space="0" w:color="000000"/>
              <w:left w:val="single" w:sz="4" w:space="0" w:color="000000"/>
              <w:bottom w:val="single" w:sz="4" w:space="0" w:color="000000"/>
              <w:right w:val="nil"/>
            </w:tcBorders>
            <w:hideMark/>
          </w:tcPr>
          <w:p w:rsidR="00082BDC" w:rsidRPr="00681C44" w:rsidRDefault="00082BDC" w:rsidP="00681C44">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оказания ветеринарных услуг без содержания животных</w:t>
            </w:r>
          </w:p>
        </w:tc>
        <w:tc>
          <w:tcPr>
            <w:tcW w:w="2410"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42" w:type="dxa"/>
            <w:tcBorders>
              <w:top w:val="single" w:sz="4" w:space="0" w:color="000000"/>
              <w:left w:val="single" w:sz="4" w:space="0" w:color="000000"/>
              <w:bottom w:val="single" w:sz="4" w:space="0" w:color="000000"/>
              <w:right w:val="nil"/>
            </w:tcBorders>
          </w:tcPr>
          <w:p w:rsidR="00082BDC" w:rsidRPr="00E73353" w:rsidRDefault="00EA6426" w:rsidP="00132112">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82BDC"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w:t>
            </w:r>
            <w:r w:rsidR="00370D46">
              <w:rPr>
                <w:rFonts w:ascii="Times New Roman" w:eastAsia="Times New Roman" w:hAnsi="Times New Roman" w:cs="Times New Roman"/>
                <w:lang w:eastAsia="ar-SA"/>
              </w:rPr>
              <w:t>6</w:t>
            </w:r>
            <w:r w:rsidRPr="00E73353">
              <w:rPr>
                <w:rFonts w:ascii="Times New Roman" w:eastAsia="Times New Roman" w:hAnsi="Times New Roman" w:cs="Times New Roman"/>
                <w:lang w:eastAsia="ar-SA"/>
              </w:rPr>
              <w:t xml:space="preserve"> м,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sidR="00370D46">
              <w:rPr>
                <w:rFonts w:ascii="Times New Roman" w:eastAsia="Times New Roman" w:hAnsi="Times New Roman" w:cs="Times New Roman"/>
                <w:lang w:eastAsia="ar-SA"/>
              </w:rPr>
              <w:t>8</w:t>
            </w:r>
            <w:r w:rsidRPr="00E73353">
              <w:rPr>
                <w:rFonts w:ascii="Times New Roman" w:eastAsia="Times New Roman" w:hAnsi="Times New Roman" w:cs="Times New Roman"/>
                <w:lang w:eastAsia="ar-SA"/>
              </w:rPr>
              <w:t xml:space="preserve"> м,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Отдельно стоящие объекты основного вида с </w:t>
            </w:r>
            <w:r w:rsidRPr="00E73353">
              <w:rPr>
                <w:rFonts w:ascii="Times New Roman" w:eastAsia="Times New Roman" w:hAnsi="Times New Roman" w:cs="Times New Roman"/>
                <w:lang w:eastAsia="ar-SA"/>
              </w:rPr>
              <w:lastRenderedPageBreak/>
              <w:t>организацией основного входа со стороны улицы.</w:t>
            </w:r>
          </w:p>
          <w:p w:rsidR="00082BDC" w:rsidRPr="00E73353" w:rsidRDefault="00082BDC" w:rsidP="00132112">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985" w:type="dxa"/>
            <w:tcBorders>
              <w:top w:val="single" w:sz="4" w:space="0" w:color="000000"/>
              <w:left w:val="single" w:sz="4" w:space="0" w:color="000000"/>
              <w:bottom w:val="single" w:sz="4" w:space="0" w:color="000000"/>
              <w:right w:val="single" w:sz="4" w:space="0" w:color="000000"/>
            </w:tcBorders>
            <w:hideMark/>
          </w:tcPr>
          <w:p w:rsidR="00082BDC" w:rsidRPr="00E73353" w:rsidRDefault="00EA6426" w:rsidP="00EA6426">
            <w:pPr>
              <w:widowControl w:val="0"/>
              <w:suppressAutoHyphens/>
              <w:autoSpaceDE w:val="0"/>
              <w:spacing w:after="0" w:line="240" w:lineRule="auto"/>
              <w:jc w:val="both"/>
              <w:rPr>
                <w:rFonts w:ascii="Arial" w:eastAsia="Times New Roman" w:hAnsi="Arial" w:cs="Arial"/>
                <w:sz w:val="24"/>
                <w:szCs w:val="24"/>
                <w:lang w:eastAsia="ar-SA"/>
              </w:rPr>
            </w:pPr>
            <w:r>
              <w:rPr>
                <w:rFonts w:ascii="Times New Roman" w:eastAsia="Times New Roman" w:hAnsi="Times New Roman" w:cs="Times New Roman"/>
                <w:lang w:eastAsia="ar-SA"/>
              </w:rPr>
              <w:lastRenderedPageBreak/>
              <w:t>М</w:t>
            </w:r>
            <w:r w:rsidR="00082BDC" w:rsidRPr="00E73353">
              <w:rPr>
                <w:rFonts w:ascii="Times New Roman" w:eastAsia="Times New Roman" w:hAnsi="Times New Roman" w:cs="Times New Roman"/>
                <w:lang w:eastAsia="ar-SA"/>
              </w:rPr>
              <w:t>аксимальный процент застройки в границах земельного участка –</w:t>
            </w:r>
            <w:r w:rsidR="00082BDC" w:rsidRPr="00E73353">
              <w:rPr>
                <w:rFonts w:ascii="Times New Roman" w:eastAsia="Times New Roman" w:hAnsi="Times New Roman" w:cs="Times New Roman"/>
                <w:b/>
                <w:lang w:eastAsia="ar-SA"/>
              </w:rPr>
              <w:t>40- 60</w:t>
            </w:r>
            <w:r w:rsidR="00082BDC" w:rsidRPr="00E73353">
              <w:rPr>
                <w:rFonts w:ascii="Times New Roman" w:eastAsia="Times New Roman" w:hAnsi="Times New Roman" w:cs="Times New Roman"/>
                <w:lang w:eastAsia="ar-SA"/>
              </w:rPr>
              <w:t xml:space="preserve">, </w:t>
            </w:r>
          </w:p>
        </w:tc>
      </w:tr>
      <w:tr w:rsidR="00082BDC" w:rsidRPr="00E73353" w:rsidTr="00681C44">
        <w:tc>
          <w:tcPr>
            <w:tcW w:w="852" w:type="dxa"/>
            <w:tcBorders>
              <w:top w:val="single" w:sz="4" w:space="0" w:color="000000"/>
              <w:left w:val="single" w:sz="4" w:space="0" w:color="000000"/>
              <w:bottom w:val="single" w:sz="4" w:space="0" w:color="000000"/>
              <w:right w:val="nil"/>
            </w:tcBorders>
          </w:tcPr>
          <w:p w:rsidR="00082BDC" w:rsidRPr="00681C44" w:rsidRDefault="00082BDC" w:rsidP="0013211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lastRenderedPageBreak/>
              <w:t>4.0</w:t>
            </w:r>
          </w:p>
        </w:tc>
        <w:tc>
          <w:tcPr>
            <w:tcW w:w="2976" w:type="dxa"/>
            <w:tcBorders>
              <w:top w:val="single" w:sz="4" w:space="0" w:color="000000"/>
              <w:left w:val="single" w:sz="4" w:space="0" w:color="000000"/>
              <w:bottom w:val="single" w:sz="4" w:space="0" w:color="000000"/>
              <w:right w:val="nil"/>
            </w:tcBorders>
          </w:tcPr>
          <w:p w:rsidR="00082BDC" w:rsidRPr="00681C44" w:rsidRDefault="00082BDC" w:rsidP="00132112">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Предпринимательство</w:t>
            </w:r>
          </w:p>
          <w:p w:rsidR="00082BDC" w:rsidRPr="00681C44" w:rsidRDefault="00082BDC" w:rsidP="0013211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p>
        </w:tc>
        <w:tc>
          <w:tcPr>
            <w:tcW w:w="3544" w:type="dxa"/>
            <w:tcBorders>
              <w:top w:val="single" w:sz="4" w:space="0" w:color="000000"/>
              <w:left w:val="single" w:sz="4" w:space="0" w:color="000000"/>
              <w:bottom w:val="single" w:sz="4" w:space="0" w:color="000000"/>
              <w:right w:val="nil"/>
            </w:tcBorders>
          </w:tcPr>
          <w:p w:rsidR="00082BDC" w:rsidRPr="00681C44" w:rsidRDefault="00082BDC"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кодами 4.1-4.10</w:t>
            </w:r>
          </w:p>
          <w:p w:rsidR="00082BDC" w:rsidRPr="00681C44" w:rsidRDefault="00082BDC" w:rsidP="00132112">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tc>
        <w:tc>
          <w:tcPr>
            <w:tcW w:w="2410" w:type="dxa"/>
            <w:tcBorders>
              <w:top w:val="single" w:sz="4" w:space="0" w:color="000000"/>
              <w:left w:val="single" w:sz="4" w:space="0" w:color="000000"/>
              <w:bottom w:val="single" w:sz="4" w:space="0" w:color="000000"/>
              <w:right w:val="nil"/>
            </w:tcBorders>
          </w:tcPr>
          <w:p w:rsidR="00082BDC"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Площадь  земельного участка  принимается в соответствии с СП 42.13330.2011 «Градостроительство. Планировка и застройка городских и сельских поселений».</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Размещение объектов</w:t>
            </w:r>
            <w:r w:rsidRPr="00E73353">
              <w:rPr>
                <w:rFonts w:ascii="Times New Roman" w:eastAsia="Times New Roman" w:hAnsi="Times New Roman" w:cs="Times New Roman"/>
                <w:lang w:eastAsia="ar-SA"/>
              </w:rPr>
              <w:t xml:space="preserve"> не требующих установления санитарно-защитных зон</w:t>
            </w:r>
            <w:r>
              <w:rPr>
                <w:rFonts w:ascii="Times New Roman" w:eastAsia="Times New Roman" w:hAnsi="Times New Roman" w:cs="Times New Roman"/>
                <w:lang w:eastAsia="ar-SA"/>
              </w:rPr>
              <w:t>.</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42" w:type="dxa"/>
            <w:tcBorders>
              <w:top w:val="single" w:sz="4" w:space="0" w:color="000000"/>
              <w:left w:val="single" w:sz="4" w:space="0" w:color="000000"/>
              <w:bottom w:val="single" w:sz="4" w:space="0" w:color="000000"/>
              <w:right w:val="nil"/>
            </w:tcBorders>
          </w:tcPr>
          <w:p w:rsidR="00082BDC" w:rsidRPr="00E73353" w:rsidRDefault="00EA6426" w:rsidP="00132112">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82BDC"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w:t>
            </w:r>
            <w:r w:rsidR="00EA6426">
              <w:rPr>
                <w:rFonts w:ascii="Times New Roman" w:eastAsia="Times New Roman" w:hAnsi="Times New Roman" w:cs="Times New Roman"/>
                <w:lang w:eastAsia="ar-SA"/>
              </w:rPr>
              <w:t>ксимальная высота здания – 18 м.</w:t>
            </w:r>
            <w:r w:rsidRPr="00E73353">
              <w:rPr>
                <w:rFonts w:ascii="Times New Roman" w:eastAsia="Times New Roman" w:hAnsi="Times New Roman" w:cs="Times New Roman"/>
                <w:lang w:eastAsia="ar-SA"/>
              </w:rPr>
              <w:t xml:space="preserve">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082BDC" w:rsidRPr="00E73353" w:rsidRDefault="00082BDC" w:rsidP="00132112">
            <w:pPr>
              <w:widowControl w:val="0"/>
              <w:suppressAutoHyphens/>
              <w:autoSpaceDE w:val="0"/>
              <w:spacing w:after="0" w:line="240" w:lineRule="auto"/>
              <w:jc w:val="center"/>
              <w:rPr>
                <w:rFonts w:ascii="Times New Roman" w:eastAsia="Times New Roman" w:hAnsi="Times New Roman" w:cs="Times New Roman"/>
                <w:lang w:eastAsia="ar-SA"/>
              </w:rPr>
            </w:pPr>
          </w:p>
        </w:tc>
        <w:tc>
          <w:tcPr>
            <w:tcW w:w="1985" w:type="dxa"/>
            <w:tcBorders>
              <w:top w:val="single" w:sz="4" w:space="0" w:color="000000"/>
              <w:left w:val="single" w:sz="4" w:space="0" w:color="000000"/>
              <w:bottom w:val="single" w:sz="4" w:space="0" w:color="000000"/>
              <w:right w:val="single" w:sz="4" w:space="0" w:color="000000"/>
            </w:tcBorders>
          </w:tcPr>
          <w:p w:rsidR="00082BDC" w:rsidRPr="00E73353" w:rsidRDefault="00EA6426" w:rsidP="00EA642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82BDC" w:rsidRPr="00E73353">
              <w:rPr>
                <w:rFonts w:ascii="Times New Roman" w:eastAsia="Times New Roman" w:hAnsi="Times New Roman" w:cs="Times New Roman"/>
                <w:lang w:eastAsia="ar-SA"/>
              </w:rPr>
              <w:t>аксимальный процент застройки в границах земельного участка –</w:t>
            </w:r>
            <w:r w:rsidR="00082BDC" w:rsidRPr="00E73353">
              <w:rPr>
                <w:rFonts w:ascii="Times New Roman" w:eastAsia="Times New Roman" w:hAnsi="Times New Roman" w:cs="Times New Roman"/>
                <w:b/>
                <w:lang w:eastAsia="ar-SA"/>
              </w:rPr>
              <w:t>40- 60</w:t>
            </w:r>
          </w:p>
        </w:tc>
      </w:tr>
      <w:tr w:rsidR="00082BDC" w:rsidRPr="00E73353" w:rsidTr="00681C44">
        <w:tc>
          <w:tcPr>
            <w:tcW w:w="852" w:type="dxa"/>
            <w:tcBorders>
              <w:top w:val="single" w:sz="4" w:space="0" w:color="000000"/>
              <w:left w:val="single" w:sz="4" w:space="0" w:color="000000"/>
              <w:bottom w:val="single" w:sz="4" w:space="0" w:color="000000"/>
              <w:right w:val="nil"/>
            </w:tcBorders>
            <w:hideMark/>
          </w:tcPr>
          <w:p w:rsidR="00082BDC" w:rsidRPr="00756908" w:rsidRDefault="00082BDC" w:rsidP="00132112">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756908">
              <w:rPr>
                <w:rFonts w:ascii="Times New Roman" w:eastAsia="Times New Roman" w:hAnsi="Times New Roman" w:cs="Times New Roman"/>
                <w:b/>
                <w:sz w:val="24"/>
                <w:szCs w:val="24"/>
                <w:lang w:eastAsia="ar-SA"/>
              </w:rPr>
              <w:t>4.1.</w:t>
            </w:r>
          </w:p>
        </w:tc>
        <w:tc>
          <w:tcPr>
            <w:tcW w:w="2976" w:type="dxa"/>
            <w:tcBorders>
              <w:top w:val="single" w:sz="4" w:space="0" w:color="000000"/>
              <w:left w:val="single" w:sz="4" w:space="0" w:color="000000"/>
              <w:bottom w:val="single" w:sz="4" w:space="0" w:color="000000"/>
              <w:right w:val="nil"/>
            </w:tcBorders>
            <w:hideMark/>
          </w:tcPr>
          <w:p w:rsidR="00082BDC" w:rsidRPr="00756908" w:rsidRDefault="00082BDC" w:rsidP="00132112">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756908">
              <w:rPr>
                <w:rFonts w:ascii="Times New Roman" w:eastAsia="Times New Roman" w:hAnsi="Times New Roman" w:cs="Times New Roman"/>
                <w:b/>
                <w:sz w:val="24"/>
                <w:szCs w:val="24"/>
                <w:lang w:eastAsia="ar-SA"/>
              </w:rPr>
              <w:t>Деловое управление</w:t>
            </w:r>
          </w:p>
        </w:tc>
        <w:tc>
          <w:tcPr>
            <w:tcW w:w="3544" w:type="dxa"/>
            <w:tcBorders>
              <w:top w:val="single" w:sz="4" w:space="0" w:color="000000"/>
              <w:left w:val="single" w:sz="4" w:space="0" w:color="000000"/>
              <w:bottom w:val="single" w:sz="4" w:space="0" w:color="000000"/>
              <w:right w:val="nil"/>
            </w:tcBorders>
            <w:hideMark/>
          </w:tcPr>
          <w:p w:rsidR="00082BDC" w:rsidRPr="00756908" w:rsidRDefault="00082BDC" w:rsidP="00132112">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756908">
              <w:rPr>
                <w:rFonts w:ascii="Times New Roman" w:eastAsia="Times New Roman" w:hAnsi="Times New Roman" w:cs="Times New Roman"/>
                <w:sz w:val="24"/>
                <w:szCs w:val="24"/>
                <w:lang w:eastAsia="ar-SA"/>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w:t>
            </w:r>
            <w:r w:rsidRPr="00756908">
              <w:rPr>
                <w:rFonts w:ascii="Times New Roman" w:eastAsia="Times New Roman" w:hAnsi="Times New Roman" w:cs="Times New Roman"/>
                <w:sz w:val="24"/>
                <w:szCs w:val="24"/>
                <w:lang w:eastAsia="ar-SA"/>
              </w:rPr>
              <w:lastRenderedPageBreak/>
              <w:t>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410" w:type="dxa"/>
            <w:tcBorders>
              <w:top w:val="single" w:sz="4" w:space="0" w:color="000000"/>
              <w:left w:val="single" w:sz="4" w:space="0" w:color="000000"/>
              <w:bottom w:val="single" w:sz="4" w:space="0" w:color="000000"/>
              <w:right w:val="nil"/>
            </w:tcBorders>
          </w:tcPr>
          <w:p w:rsidR="00756908" w:rsidRPr="00E73353" w:rsidRDefault="00756908" w:rsidP="007569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 xml:space="preserve">Максимальная </w:t>
            </w:r>
            <w:r w:rsidRPr="00E73353">
              <w:rPr>
                <w:rFonts w:ascii="Times New Roman" w:eastAsia="Times New Roman" w:hAnsi="Times New Roman" w:cs="Times New Roman"/>
                <w:lang w:eastAsia="ar-SA"/>
              </w:rPr>
              <w:t xml:space="preserve">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w:t>
            </w:r>
            <w:r w:rsidRPr="00E73353">
              <w:rPr>
                <w:rFonts w:ascii="Times New Roman" w:eastAsia="Times New Roman" w:hAnsi="Times New Roman" w:cs="Times New Roman"/>
                <w:lang w:eastAsia="ar-SA"/>
              </w:rPr>
              <w:lastRenderedPageBreak/>
              <w:t>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756908" w:rsidRPr="00E73353" w:rsidRDefault="00756908" w:rsidP="007569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От красной линии улиц и проездов расстояние до строений – не менее 3 м.</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w:t>
            </w:r>
            <w:r w:rsidR="00681C44">
              <w:rPr>
                <w:rFonts w:ascii="Times New Roman" w:eastAsia="Times New Roman" w:hAnsi="Times New Roman" w:cs="Times New Roman"/>
                <w:lang w:eastAsia="ar-SA"/>
              </w:rPr>
              <w:t>отступы от границ участка - 3 м</w:t>
            </w:r>
          </w:p>
        </w:tc>
        <w:tc>
          <w:tcPr>
            <w:tcW w:w="1842" w:type="dxa"/>
            <w:tcBorders>
              <w:top w:val="single" w:sz="4" w:space="0" w:color="000000"/>
              <w:left w:val="single" w:sz="4" w:space="0" w:color="000000"/>
              <w:bottom w:val="single" w:sz="4" w:space="0" w:color="000000"/>
              <w:right w:val="nil"/>
            </w:tcBorders>
          </w:tcPr>
          <w:p w:rsidR="00082BDC" w:rsidRPr="00E73353" w:rsidRDefault="00681C44" w:rsidP="00132112">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82BDC"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082BDC" w:rsidRPr="00E73353" w:rsidRDefault="006E1883" w:rsidP="00132112">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-максимальная высота здания – 18</w:t>
            </w:r>
            <w:r w:rsidR="00681C44">
              <w:rPr>
                <w:rFonts w:ascii="Times New Roman" w:eastAsia="Times New Roman" w:hAnsi="Times New Roman" w:cs="Times New Roman"/>
                <w:lang w:eastAsia="ar-SA"/>
              </w:rPr>
              <w:t xml:space="preserve"> м.</w:t>
            </w:r>
            <w:r w:rsidR="00082BDC" w:rsidRPr="00E73353">
              <w:rPr>
                <w:rFonts w:ascii="Times New Roman" w:eastAsia="Times New Roman" w:hAnsi="Times New Roman" w:cs="Times New Roman"/>
                <w:lang w:eastAsia="ar-SA"/>
              </w:rPr>
              <w:t xml:space="preserve">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Отдельно стоящие объекты основного вида с организацией основного входа со стороны улицы.</w:t>
            </w:r>
          </w:p>
          <w:p w:rsidR="00082BDC" w:rsidRPr="00E73353" w:rsidRDefault="00082BDC" w:rsidP="00132112">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985" w:type="dxa"/>
            <w:tcBorders>
              <w:top w:val="single" w:sz="4" w:space="0" w:color="000000"/>
              <w:left w:val="single" w:sz="4" w:space="0" w:color="000000"/>
              <w:bottom w:val="single" w:sz="4" w:space="0" w:color="000000"/>
              <w:right w:val="single" w:sz="4" w:space="0" w:color="000000"/>
            </w:tcBorders>
            <w:hideMark/>
          </w:tcPr>
          <w:p w:rsidR="00082BDC" w:rsidRPr="00E73353" w:rsidRDefault="00681C44" w:rsidP="00681C44">
            <w:pPr>
              <w:widowControl w:val="0"/>
              <w:suppressAutoHyphens/>
              <w:autoSpaceDE w:val="0"/>
              <w:spacing w:after="0" w:line="240" w:lineRule="auto"/>
              <w:jc w:val="both"/>
              <w:rPr>
                <w:rFonts w:ascii="Arial" w:eastAsia="Times New Roman" w:hAnsi="Arial" w:cs="Arial"/>
                <w:sz w:val="24"/>
                <w:szCs w:val="24"/>
                <w:lang w:eastAsia="ar-SA"/>
              </w:rPr>
            </w:pPr>
            <w:r>
              <w:rPr>
                <w:rFonts w:ascii="Times New Roman" w:eastAsia="Times New Roman" w:hAnsi="Times New Roman" w:cs="Times New Roman"/>
                <w:lang w:eastAsia="ar-SA"/>
              </w:rPr>
              <w:lastRenderedPageBreak/>
              <w:t>М</w:t>
            </w:r>
            <w:r w:rsidR="00082BDC" w:rsidRPr="00E73353">
              <w:rPr>
                <w:rFonts w:ascii="Times New Roman" w:eastAsia="Times New Roman" w:hAnsi="Times New Roman" w:cs="Times New Roman"/>
                <w:lang w:eastAsia="ar-SA"/>
              </w:rPr>
              <w:t>аксимальный процент застройки в границах земельного участка –</w:t>
            </w:r>
            <w:r>
              <w:rPr>
                <w:rFonts w:ascii="Times New Roman" w:eastAsia="Times New Roman" w:hAnsi="Times New Roman" w:cs="Times New Roman"/>
                <w:lang w:eastAsia="ar-SA"/>
              </w:rPr>
              <w:t xml:space="preserve"> </w:t>
            </w:r>
            <w:r w:rsidR="00082BDC" w:rsidRPr="00681C44">
              <w:rPr>
                <w:rFonts w:ascii="Times New Roman" w:eastAsia="Times New Roman" w:hAnsi="Times New Roman" w:cs="Times New Roman"/>
                <w:lang w:eastAsia="ar-SA"/>
              </w:rPr>
              <w:t>40- 60</w:t>
            </w:r>
            <w:r w:rsidR="00082BDC" w:rsidRPr="00E73353">
              <w:rPr>
                <w:rFonts w:ascii="Times New Roman" w:eastAsia="Times New Roman" w:hAnsi="Times New Roman" w:cs="Times New Roman"/>
                <w:lang w:eastAsia="ar-SA"/>
              </w:rPr>
              <w:t xml:space="preserve"> </w:t>
            </w:r>
          </w:p>
        </w:tc>
      </w:tr>
      <w:tr w:rsidR="00082BDC" w:rsidRPr="00E73353" w:rsidTr="00681C44">
        <w:tc>
          <w:tcPr>
            <w:tcW w:w="852" w:type="dxa"/>
            <w:tcBorders>
              <w:top w:val="single" w:sz="4" w:space="0" w:color="000000"/>
              <w:left w:val="single" w:sz="4" w:space="0" w:color="000000"/>
              <w:bottom w:val="single" w:sz="4" w:space="0" w:color="000000"/>
              <w:right w:val="nil"/>
            </w:tcBorders>
            <w:hideMark/>
          </w:tcPr>
          <w:p w:rsidR="00082BDC" w:rsidRPr="00681C44" w:rsidRDefault="00082BDC" w:rsidP="00132112">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681C44">
              <w:rPr>
                <w:rFonts w:ascii="Times New Roman" w:eastAsia="Times New Roman" w:hAnsi="Times New Roman" w:cs="Times New Roman"/>
                <w:b/>
                <w:sz w:val="24"/>
                <w:szCs w:val="24"/>
                <w:lang w:eastAsia="ar-SA"/>
              </w:rPr>
              <w:lastRenderedPageBreak/>
              <w:t>4.3</w:t>
            </w:r>
          </w:p>
        </w:tc>
        <w:tc>
          <w:tcPr>
            <w:tcW w:w="2976" w:type="dxa"/>
            <w:tcBorders>
              <w:top w:val="single" w:sz="4" w:space="0" w:color="000000"/>
              <w:left w:val="single" w:sz="4" w:space="0" w:color="000000"/>
              <w:bottom w:val="single" w:sz="4" w:space="0" w:color="000000"/>
              <w:right w:val="nil"/>
            </w:tcBorders>
            <w:hideMark/>
          </w:tcPr>
          <w:p w:rsidR="00082BDC" w:rsidRPr="00681C44" w:rsidRDefault="00082BDC" w:rsidP="00132112">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Рынки</w:t>
            </w:r>
          </w:p>
        </w:tc>
        <w:tc>
          <w:tcPr>
            <w:tcW w:w="3544" w:type="dxa"/>
            <w:tcBorders>
              <w:top w:val="single" w:sz="4" w:space="0" w:color="000000"/>
              <w:left w:val="single" w:sz="4" w:space="0" w:color="000000"/>
              <w:bottom w:val="single" w:sz="4" w:space="0" w:color="000000"/>
              <w:right w:val="nil"/>
            </w:tcBorders>
            <w:hideMark/>
          </w:tcPr>
          <w:p w:rsidR="00082BDC" w:rsidRPr="00681C44" w:rsidRDefault="00082BDC"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082BDC" w:rsidRPr="00681C44" w:rsidRDefault="00082BDC" w:rsidP="00452BF8">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гаражей и (или) стоянок для автомобилей сотрудников и посетителей рынка</w:t>
            </w:r>
          </w:p>
        </w:tc>
        <w:tc>
          <w:tcPr>
            <w:tcW w:w="2410"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w:t>
            </w:r>
            <w:r w:rsidR="00452BF8">
              <w:rPr>
                <w:rFonts w:ascii="Times New Roman" w:eastAsia="Times New Roman" w:hAnsi="Times New Roman" w:cs="Times New Roman"/>
                <w:lang w:eastAsia="ar-SA"/>
              </w:rPr>
              <w:t>отступы от границ участка - 3 м.</w:t>
            </w:r>
            <w:r w:rsidRPr="00E73353">
              <w:rPr>
                <w:rFonts w:ascii="Times New Roman" w:eastAsia="Times New Roman" w:hAnsi="Times New Roman" w:cs="Times New Roman"/>
                <w:lang w:eastAsia="ar-SA"/>
              </w:rPr>
              <w:t xml:space="preserve"> </w:t>
            </w:r>
          </w:p>
        </w:tc>
        <w:tc>
          <w:tcPr>
            <w:tcW w:w="1842"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-максимальное количество надземных этажей зданий – 3 этажа;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15 м,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082BDC" w:rsidRPr="00E73353" w:rsidRDefault="00082BDC" w:rsidP="00132112">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985" w:type="dxa"/>
            <w:tcBorders>
              <w:top w:val="single" w:sz="4" w:space="0" w:color="000000"/>
              <w:left w:val="single" w:sz="4" w:space="0" w:color="000000"/>
              <w:bottom w:val="single" w:sz="4" w:space="0" w:color="000000"/>
              <w:right w:val="single" w:sz="4" w:space="0" w:color="000000"/>
            </w:tcBorders>
            <w:hideMark/>
          </w:tcPr>
          <w:p w:rsidR="00082BDC" w:rsidRPr="00E73353" w:rsidRDefault="00082BDC" w:rsidP="001A63BD">
            <w:pPr>
              <w:widowControl w:val="0"/>
              <w:suppressAutoHyphens/>
              <w:autoSpaceDE w:val="0"/>
              <w:spacing w:after="0" w:line="240" w:lineRule="auto"/>
              <w:jc w:val="both"/>
              <w:rPr>
                <w:rFonts w:ascii="Arial" w:eastAsia="Times New Roman" w:hAnsi="Arial" w:cs="Arial"/>
                <w:sz w:val="24"/>
                <w:szCs w:val="24"/>
                <w:lang w:eastAsia="ar-SA"/>
              </w:rPr>
            </w:pPr>
            <w:r w:rsidRPr="00E73353">
              <w:rPr>
                <w:rFonts w:ascii="Times New Roman" w:eastAsia="Times New Roman" w:hAnsi="Times New Roman" w:cs="Times New Roman"/>
                <w:lang w:eastAsia="ar-SA"/>
              </w:rPr>
              <w:lastRenderedPageBreak/>
              <w:t>максимальный процент застройки в границах земельного участка –</w:t>
            </w:r>
            <w:r w:rsidRPr="00E73353">
              <w:rPr>
                <w:rFonts w:ascii="Times New Roman" w:eastAsia="Times New Roman" w:hAnsi="Times New Roman" w:cs="Times New Roman"/>
                <w:b/>
                <w:lang w:eastAsia="ar-SA"/>
              </w:rPr>
              <w:t xml:space="preserve"> 60</w:t>
            </w:r>
            <w:r w:rsidRPr="00E73353">
              <w:rPr>
                <w:rFonts w:ascii="Times New Roman" w:eastAsia="Times New Roman" w:hAnsi="Times New Roman" w:cs="Times New Roman"/>
                <w:lang w:eastAsia="ar-SA"/>
              </w:rPr>
              <w:t xml:space="preserve">, </w:t>
            </w:r>
          </w:p>
        </w:tc>
      </w:tr>
      <w:tr w:rsidR="00082BDC" w:rsidRPr="00E73353" w:rsidTr="00681C44">
        <w:tc>
          <w:tcPr>
            <w:tcW w:w="852" w:type="dxa"/>
            <w:tcBorders>
              <w:top w:val="single" w:sz="4" w:space="0" w:color="000000"/>
              <w:left w:val="single" w:sz="4" w:space="0" w:color="000000"/>
              <w:bottom w:val="single" w:sz="4" w:space="0" w:color="000000"/>
              <w:right w:val="nil"/>
            </w:tcBorders>
            <w:hideMark/>
          </w:tcPr>
          <w:p w:rsidR="00082BDC" w:rsidRPr="00681C44" w:rsidRDefault="00082BDC" w:rsidP="00132112">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681C44">
              <w:rPr>
                <w:rFonts w:ascii="Times New Roman" w:eastAsia="Times New Roman" w:hAnsi="Times New Roman" w:cs="Times New Roman"/>
                <w:b/>
                <w:sz w:val="24"/>
                <w:szCs w:val="24"/>
                <w:lang w:eastAsia="ar-SA"/>
              </w:rPr>
              <w:lastRenderedPageBreak/>
              <w:t>4.4.</w:t>
            </w:r>
          </w:p>
        </w:tc>
        <w:tc>
          <w:tcPr>
            <w:tcW w:w="2976" w:type="dxa"/>
            <w:tcBorders>
              <w:top w:val="single" w:sz="4" w:space="0" w:color="000000"/>
              <w:left w:val="single" w:sz="4" w:space="0" w:color="000000"/>
              <w:bottom w:val="single" w:sz="4" w:space="0" w:color="000000"/>
              <w:right w:val="nil"/>
            </w:tcBorders>
            <w:hideMark/>
          </w:tcPr>
          <w:p w:rsidR="00082BDC" w:rsidRPr="00681C44" w:rsidRDefault="00082BDC" w:rsidP="00132112">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Магазины</w:t>
            </w:r>
          </w:p>
        </w:tc>
        <w:tc>
          <w:tcPr>
            <w:tcW w:w="3544" w:type="dxa"/>
            <w:tcBorders>
              <w:top w:val="single" w:sz="4" w:space="0" w:color="000000"/>
              <w:left w:val="single" w:sz="4" w:space="0" w:color="000000"/>
              <w:bottom w:val="single" w:sz="4" w:space="0" w:color="000000"/>
              <w:right w:val="nil"/>
            </w:tcBorders>
          </w:tcPr>
          <w:p w:rsidR="00082BDC" w:rsidRPr="00681C44" w:rsidRDefault="00082BDC" w:rsidP="00132112">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продажи товаров, торговая площадь которых составляет до 5000 кв. м;</w:t>
            </w:r>
          </w:p>
          <w:p w:rsidR="00082BDC" w:rsidRPr="00681C44" w:rsidRDefault="00082BDC" w:rsidP="00132112">
            <w:pPr>
              <w:widowControl w:val="0"/>
              <w:suppressAutoHyphens/>
              <w:autoSpaceDE w:val="0"/>
              <w:spacing w:after="0" w:line="240" w:lineRule="auto"/>
              <w:jc w:val="both"/>
              <w:rPr>
                <w:rFonts w:ascii="Times New Roman" w:eastAsia="Times New Roman" w:hAnsi="Times New Roman" w:cs="Times New Roman"/>
                <w:sz w:val="24"/>
                <w:szCs w:val="24"/>
                <w:lang w:eastAsia="ar-SA"/>
              </w:rPr>
            </w:pPr>
          </w:p>
          <w:p w:rsidR="00082BDC" w:rsidRPr="00681C44" w:rsidRDefault="00082BDC" w:rsidP="00132112">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2410" w:type="dxa"/>
            <w:tcBorders>
              <w:top w:val="single" w:sz="4" w:space="0" w:color="000000"/>
              <w:left w:val="single" w:sz="4" w:space="0" w:color="000000"/>
              <w:bottom w:val="single" w:sz="4" w:space="0" w:color="000000"/>
              <w:right w:val="nil"/>
            </w:tcBorders>
          </w:tcPr>
          <w:p w:rsidR="00437852" w:rsidRPr="00E73353" w:rsidRDefault="00437852" w:rsidP="0043785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437852" w:rsidRPr="00437852" w:rsidRDefault="00082BDC" w:rsidP="00437852">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 xml:space="preserve">Размеры земельных участков для объектов торгового назначения </w:t>
            </w:r>
            <w:r w:rsidR="00437852" w:rsidRPr="00E73353">
              <w:rPr>
                <w:rFonts w:ascii="Times New Roman" w:eastAsia="Times New Roman" w:hAnsi="Times New Roman" w:cs="Times New Roman"/>
                <w:lang w:eastAsia="ar-SA"/>
              </w:rPr>
              <w:t>принимается в соответствии с СП 42.13330.2011 «Градостроительство. Планировка и застройка городских и сельских поселений</w:t>
            </w:r>
            <w:r w:rsidR="00437852" w:rsidRPr="00437852">
              <w:rPr>
                <w:rFonts w:ascii="Times New Roman" w:eastAsia="Times New Roman" w:hAnsi="Times New Roman" w:cs="Times New Roman"/>
                <w:lang w:eastAsia="ar-SA"/>
              </w:rPr>
              <w:t>» с учетом размещения в границах участка парковочной площадки.</w:t>
            </w:r>
          </w:p>
          <w:p w:rsidR="00437852" w:rsidRPr="00E73353" w:rsidRDefault="00437852" w:rsidP="0043785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w:t>
            </w:r>
          </w:p>
          <w:p w:rsidR="00082BDC" w:rsidRPr="00437852" w:rsidRDefault="00082BDC" w:rsidP="00132112">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xml:space="preserve">Размеры земельных участков для отдельно стоящих временных (некапитальных) киосков, лоточной торговли, временных павильонов розничной торговли и обслуживания населения площадью не более 20 кв.м. </w:t>
            </w:r>
          </w:p>
          <w:p w:rsidR="00082BDC" w:rsidRPr="00437852" w:rsidRDefault="00082BDC" w:rsidP="00132112">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минимальный - 10 кв.м,</w:t>
            </w:r>
          </w:p>
          <w:p w:rsidR="00082BDC" w:rsidRPr="00437852" w:rsidRDefault="00082BDC" w:rsidP="00132112">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максимальный – 100 кв.м, с учетом размещения в границах участка парковочной площадки.</w:t>
            </w:r>
          </w:p>
          <w:p w:rsidR="00082BDC" w:rsidRDefault="00082BDC" w:rsidP="00EA6426">
            <w:pPr>
              <w:widowControl w:val="0"/>
              <w:suppressAutoHyphens/>
              <w:autoSpaceDE w:val="0"/>
              <w:spacing w:after="0" w:line="240" w:lineRule="auto"/>
              <w:rPr>
                <w:rFonts w:ascii="Times New Roman" w:eastAsia="Times New Roman" w:hAnsi="Times New Roman" w:cs="Times New Roman"/>
                <w:lang w:eastAsia="ar-SA"/>
              </w:rPr>
            </w:pPr>
            <w:r w:rsidRPr="00437852">
              <w:rPr>
                <w:rFonts w:ascii="Times New Roman" w:eastAsia="Times New Roman" w:hAnsi="Times New Roman" w:cs="Times New Roman"/>
                <w:i/>
                <w:lang w:eastAsia="ar-SA"/>
              </w:rPr>
              <w:lastRenderedPageBreak/>
              <w:t xml:space="preserve">Размещение данных объектов только по согласованию с органами местного самоуправления района и поселения, а так же с управлением </w:t>
            </w:r>
            <w:r w:rsidR="006901EC">
              <w:rPr>
                <w:rFonts w:ascii="Times New Roman" w:eastAsia="Times New Roman" w:hAnsi="Times New Roman" w:cs="Times New Roman"/>
                <w:i/>
                <w:lang w:eastAsia="ar-SA"/>
              </w:rPr>
              <w:t>строительства</w:t>
            </w:r>
            <w:r w:rsidR="00EA6426">
              <w:rPr>
                <w:rFonts w:ascii="Times New Roman" w:eastAsia="Times New Roman" w:hAnsi="Times New Roman" w:cs="Times New Roman"/>
                <w:lang w:eastAsia="ar-SA"/>
              </w:rPr>
              <w:t>.</w:t>
            </w:r>
          </w:p>
          <w:p w:rsidR="00EA6426" w:rsidRPr="009F53F3" w:rsidRDefault="00EA6426" w:rsidP="00EA6426">
            <w:pPr>
              <w:widowControl w:val="0"/>
              <w:suppressAutoHyphens/>
              <w:autoSpaceDE w:val="0"/>
              <w:spacing w:after="0" w:line="240" w:lineRule="auto"/>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082BDC" w:rsidRPr="009F53F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9F53F3">
              <w:rPr>
                <w:rFonts w:ascii="Times New Roman" w:eastAsia="Times New Roman" w:hAnsi="Times New Roman" w:cs="Times New Roman"/>
                <w:lang w:eastAsia="ar-SA"/>
              </w:rPr>
              <w:lastRenderedPageBreak/>
              <w:t>От красной линии улиц и проездов расстояние до строений – не менее 3 м.</w:t>
            </w:r>
          </w:p>
          <w:p w:rsidR="00082BDC" w:rsidRPr="009F53F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 xml:space="preserve">Минимальные </w:t>
            </w:r>
            <w:r>
              <w:rPr>
                <w:rFonts w:ascii="Times New Roman" w:eastAsia="Times New Roman" w:hAnsi="Times New Roman" w:cs="Times New Roman"/>
                <w:lang w:eastAsia="ar-SA"/>
              </w:rPr>
              <w:t>отступы от границ участка - 3 м.</w:t>
            </w:r>
            <w:r w:rsidRPr="009F53F3">
              <w:rPr>
                <w:rFonts w:ascii="Times New Roman" w:eastAsia="Times New Roman" w:hAnsi="Times New Roman" w:cs="Times New Roman"/>
                <w:lang w:eastAsia="ar-SA"/>
              </w:rPr>
              <w:t xml:space="preserve"> </w:t>
            </w:r>
          </w:p>
          <w:p w:rsidR="00082BDC" w:rsidRPr="009F53F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Для отдельно стоящих временных (некапитальных) объектов</w:t>
            </w:r>
          </w:p>
          <w:p w:rsidR="00082BDC" w:rsidRPr="009F53F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w:t>
            </w:r>
            <w:r>
              <w:rPr>
                <w:rFonts w:ascii="Times New Roman" w:eastAsia="Times New Roman" w:hAnsi="Times New Roman" w:cs="Times New Roman"/>
                <w:lang w:eastAsia="ar-SA"/>
              </w:rPr>
              <w:t xml:space="preserve"> </w:t>
            </w:r>
            <w:r w:rsidRPr="009F53F3">
              <w:rPr>
                <w:rFonts w:ascii="Times New Roman" w:eastAsia="Times New Roman" w:hAnsi="Times New Roman" w:cs="Times New Roman"/>
                <w:lang w:eastAsia="ar-SA"/>
              </w:rPr>
              <w:t xml:space="preserve">минимальный отступ от границ участка - 0 м (с учетом  требований технических  регламентов).  </w:t>
            </w:r>
          </w:p>
          <w:p w:rsidR="00082BDC" w:rsidRPr="009F53F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p>
        </w:tc>
        <w:tc>
          <w:tcPr>
            <w:tcW w:w="1842" w:type="dxa"/>
            <w:tcBorders>
              <w:top w:val="single" w:sz="4" w:space="0" w:color="000000"/>
              <w:left w:val="single" w:sz="4" w:space="0" w:color="000000"/>
              <w:bottom w:val="single" w:sz="4" w:space="0" w:color="000000"/>
              <w:right w:val="nil"/>
            </w:tcBorders>
          </w:tcPr>
          <w:p w:rsidR="00082BDC" w:rsidRPr="009F53F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 xml:space="preserve">-максимальное количество надземных этажей зданий – 3 этажа; </w:t>
            </w:r>
          </w:p>
          <w:p w:rsidR="00082BDC" w:rsidRPr="009F53F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 xml:space="preserve">-максимальная высота этажа – 6 м, </w:t>
            </w:r>
          </w:p>
          <w:p w:rsidR="00082BDC" w:rsidRPr="009F53F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 xml:space="preserve">-максимальная высота здания – 18 м, </w:t>
            </w:r>
          </w:p>
          <w:p w:rsidR="00082BDC" w:rsidRPr="009F53F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082BDC" w:rsidRPr="009F53F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Для отдельно стоящих временных (некапитальных) объектов -</w:t>
            </w:r>
          </w:p>
          <w:p w:rsidR="00082BDC" w:rsidRPr="009F53F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 xml:space="preserve">максимальное количество надземных этажей зданий – 1 </w:t>
            </w:r>
          </w:p>
          <w:p w:rsidR="00082BDC" w:rsidRPr="009F53F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максимальная высота зданий – 7 м.</w:t>
            </w:r>
          </w:p>
          <w:p w:rsidR="00082BDC" w:rsidRPr="009F53F3" w:rsidRDefault="00082BDC" w:rsidP="00132112">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985" w:type="dxa"/>
            <w:tcBorders>
              <w:top w:val="single" w:sz="4" w:space="0" w:color="000000"/>
              <w:left w:val="single" w:sz="4" w:space="0" w:color="000000"/>
              <w:bottom w:val="single" w:sz="4" w:space="0" w:color="000000"/>
              <w:right w:val="single" w:sz="4" w:space="0" w:color="000000"/>
            </w:tcBorders>
          </w:tcPr>
          <w:p w:rsidR="00082BDC" w:rsidRPr="009F53F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максимальный процент застройки в границах земельного участка –</w:t>
            </w:r>
            <w:r w:rsidRPr="009F53F3">
              <w:rPr>
                <w:rFonts w:ascii="Times New Roman" w:eastAsia="Times New Roman" w:hAnsi="Times New Roman" w:cs="Times New Roman"/>
                <w:b/>
                <w:lang w:eastAsia="ar-SA"/>
              </w:rPr>
              <w:t>40- 60</w:t>
            </w:r>
            <w:r w:rsidRPr="009F53F3">
              <w:rPr>
                <w:rFonts w:ascii="Times New Roman" w:eastAsia="Times New Roman" w:hAnsi="Times New Roman" w:cs="Times New Roman"/>
                <w:lang w:eastAsia="ar-SA"/>
              </w:rPr>
              <w:t xml:space="preserve">, </w:t>
            </w:r>
          </w:p>
          <w:p w:rsidR="00082BDC" w:rsidRPr="009F53F3" w:rsidRDefault="00082BDC" w:rsidP="00132112">
            <w:pPr>
              <w:widowControl w:val="0"/>
              <w:suppressAutoHyphens/>
              <w:autoSpaceDE w:val="0"/>
              <w:spacing w:after="0" w:line="240" w:lineRule="auto"/>
              <w:ind w:firstLine="720"/>
              <w:rPr>
                <w:rFonts w:ascii="Times New Roman" w:eastAsia="Times New Roman" w:hAnsi="Times New Roman" w:cs="Times New Roman"/>
                <w:lang w:eastAsia="ar-SA"/>
              </w:rPr>
            </w:pPr>
          </w:p>
          <w:p w:rsidR="00082BDC" w:rsidRPr="009F53F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9F53F3">
              <w:rPr>
                <w:rFonts w:ascii="Times New Roman" w:eastAsia="Times New Roman" w:hAnsi="Times New Roman" w:cs="Times New Roman"/>
                <w:lang w:eastAsia="ar-SA"/>
              </w:rPr>
              <w:t xml:space="preserve">аксимальный процент застройки в границах земельного участка </w:t>
            </w:r>
            <w:r>
              <w:rPr>
                <w:rFonts w:ascii="Times New Roman" w:eastAsia="Times New Roman" w:hAnsi="Times New Roman" w:cs="Times New Roman"/>
                <w:lang w:eastAsia="ar-SA"/>
              </w:rPr>
              <w:t>д</w:t>
            </w:r>
            <w:r w:rsidRPr="009F53F3">
              <w:rPr>
                <w:rFonts w:ascii="Times New Roman" w:eastAsia="Times New Roman" w:hAnsi="Times New Roman" w:cs="Times New Roman"/>
                <w:lang w:eastAsia="ar-SA"/>
              </w:rPr>
              <w:t xml:space="preserve">ля отдельно стоящих временных (некапитальных) объектов </w:t>
            </w:r>
            <w:r>
              <w:rPr>
                <w:rFonts w:ascii="Times New Roman" w:eastAsia="Times New Roman" w:hAnsi="Times New Roman" w:cs="Times New Roman"/>
                <w:lang w:eastAsia="ar-SA"/>
              </w:rPr>
              <w:t xml:space="preserve">– </w:t>
            </w:r>
            <w:r w:rsidRPr="009F53F3">
              <w:rPr>
                <w:rFonts w:ascii="Times New Roman" w:eastAsia="Times New Roman" w:hAnsi="Times New Roman" w:cs="Times New Roman"/>
                <w:b/>
                <w:lang w:eastAsia="ar-SA"/>
              </w:rPr>
              <w:t>80</w:t>
            </w:r>
            <w:r>
              <w:rPr>
                <w:rFonts w:ascii="Times New Roman" w:eastAsia="Times New Roman" w:hAnsi="Times New Roman" w:cs="Times New Roman"/>
                <w:b/>
                <w:lang w:eastAsia="ar-SA"/>
              </w:rPr>
              <w:t>.</w:t>
            </w:r>
          </w:p>
        </w:tc>
      </w:tr>
      <w:tr w:rsidR="00082BDC" w:rsidRPr="00E73353" w:rsidTr="00681C44">
        <w:tc>
          <w:tcPr>
            <w:tcW w:w="852" w:type="dxa"/>
            <w:tcBorders>
              <w:top w:val="single" w:sz="4" w:space="0" w:color="000000"/>
              <w:left w:val="single" w:sz="4" w:space="0" w:color="000000"/>
              <w:bottom w:val="single" w:sz="4" w:space="0" w:color="000000"/>
              <w:right w:val="nil"/>
            </w:tcBorders>
            <w:hideMark/>
          </w:tcPr>
          <w:p w:rsidR="00082BDC" w:rsidRPr="00681C44" w:rsidRDefault="00082BDC" w:rsidP="00132112">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681C44">
              <w:rPr>
                <w:rFonts w:ascii="Times New Roman" w:eastAsia="Times New Roman" w:hAnsi="Times New Roman" w:cs="Times New Roman"/>
                <w:b/>
                <w:sz w:val="24"/>
                <w:szCs w:val="24"/>
                <w:lang w:eastAsia="ar-SA"/>
              </w:rPr>
              <w:lastRenderedPageBreak/>
              <w:t>4.5.</w:t>
            </w:r>
          </w:p>
        </w:tc>
        <w:tc>
          <w:tcPr>
            <w:tcW w:w="2976" w:type="dxa"/>
            <w:tcBorders>
              <w:top w:val="single" w:sz="4" w:space="0" w:color="000000"/>
              <w:left w:val="single" w:sz="4" w:space="0" w:color="000000"/>
              <w:bottom w:val="single" w:sz="4" w:space="0" w:color="000000"/>
              <w:right w:val="nil"/>
            </w:tcBorders>
            <w:hideMark/>
          </w:tcPr>
          <w:p w:rsidR="00082BDC" w:rsidRPr="00681C44" w:rsidRDefault="00082BDC" w:rsidP="00132112">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Банковская и страховая деятельность</w:t>
            </w:r>
          </w:p>
        </w:tc>
        <w:tc>
          <w:tcPr>
            <w:tcW w:w="3544" w:type="dxa"/>
            <w:tcBorders>
              <w:top w:val="single" w:sz="4" w:space="0" w:color="000000"/>
              <w:left w:val="single" w:sz="4" w:space="0" w:color="000000"/>
              <w:bottom w:val="single" w:sz="4" w:space="0" w:color="000000"/>
              <w:right w:val="nil"/>
            </w:tcBorders>
            <w:hideMark/>
          </w:tcPr>
          <w:p w:rsidR="00082BDC" w:rsidRPr="00681C44" w:rsidRDefault="00082BDC" w:rsidP="007F56AE">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2410"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r>
              <w:rPr>
                <w:rFonts w:ascii="Times New Roman" w:eastAsia="Times New Roman" w:hAnsi="Times New Roman" w:cs="Times New Roman"/>
                <w:lang w:eastAsia="ar-SA"/>
              </w:rPr>
              <w:t>.</w:t>
            </w:r>
          </w:p>
        </w:tc>
        <w:tc>
          <w:tcPr>
            <w:tcW w:w="1842" w:type="dxa"/>
            <w:tcBorders>
              <w:top w:val="single" w:sz="4" w:space="0" w:color="000000"/>
              <w:left w:val="single" w:sz="4" w:space="0" w:color="000000"/>
              <w:bottom w:val="single" w:sz="4" w:space="0" w:color="000000"/>
              <w:right w:val="nil"/>
            </w:tcBorders>
          </w:tcPr>
          <w:p w:rsidR="00082BDC" w:rsidRPr="00E73353" w:rsidRDefault="00EA6426" w:rsidP="00132112">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82BDC"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sidR="006E1883">
              <w:rPr>
                <w:rFonts w:ascii="Times New Roman" w:eastAsia="Times New Roman" w:hAnsi="Times New Roman" w:cs="Times New Roman"/>
                <w:lang w:eastAsia="ar-SA"/>
              </w:rPr>
              <w:t>8</w:t>
            </w:r>
            <w:r w:rsidRPr="00E73353">
              <w:rPr>
                <w:rFonts w:ascii="Times New Roman" w:eastAsia="Times New Roman" w:hAnsi="Times New Roman" w:cs="Times New Roman"/>
                <w:lang w:eastAsia="ar-SA"/>
              </w:rPr>
              <w:t xml:space="preserve"> м,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082BDC" w:rsidRPr="00E73353" w:rsidRDefault="00082BDC" w:rsidP="00132112">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985" w:type="dxa"/>
            <w:tcBorders>
              <w:top w:val="single" w:sz="4" w:space="0" w:color="000000"/>
              <w:left w:val="single" w:sz="4" w:space="0" w:color="000000"/>
              <w:bottom w:val="single" w:sz="4" w:space="0" w:color="000000"/>
              <w:right w:val="single" w:sz="4" w:space="0" w:color="000000"/>
            </w:tcBorders>
            <w:hideMark/>
          </w:tcPr>
          <w:p w:rsidR="00082BDC" w:rsidRPr="00E73353" w:rsidRDefault="00EA6426" w:rsidP="00EA6426">
            <w:pPr>
              <w:widowControl w:val="0"/>
              <w:suppressAutoHyphens/>
              <w:autoSpaceDE w:val="0"/>
              <w:spacing w:after="0" w:line="240" w:lineRule="auto"/>
              <w:jc w:val="both"/>
              <w:rPr>
                <w:rFonts w:ascii="Arial" w:eastAsia="Times New Roman" w:hAnsi="Arial" w:cs="Arial"/>
                <w:sz w:val="24"/>
                <w:szCs w:val="24"/>
                <w:lang w:eastAsia="ar-SA"/>
              </w:rPr>
            </w:pPr>
            <w:r>
              <w:rPr>
                <w:rFonts w:ascii="Times New Roman" w:eastAsia="Times New Roman" w:hAnsi="Times New Roman" w:cs="Times New Roman"/>
                <w:lang w:eastAsia="ar-SA"/>
              </w:rPr>
              <w:t>М</w:t>
            </w:r>
            <w:r w:rsidR="00082BDC" w:rsidRPr="00E73353">
              <w:rPr>
                <w:rFonts w:ascii="Times New Roman" w:eastAsia="Times New Roman" w:hAnsi="Times New Roman" w:cs="Times New Roman"/>
                <w:lang w:eastAsia="ar-SA"/>
              </w:rPr>
              <w:t>аксимальный процент застройки в границах земельного участка –</w:t>
            </w:r>
            <w:r w:rsidR="00082BDC" w:rsidRPr="00E73353">
              <w:rPr>
                <w:rFonts w:ascii="Times New Roman" w:eastAsia="Times New Roman" w:hAnsi="Times New Roman" w:cs="Times New Roman"/>
                <w:b/>
                <w:lang w:eastAsia="ar-SA"/>
              </w:rPr>
              <w:t>40- 60</w:t>
            </w:r>
            <w:r w:rsidR="00082BDC" w:rsidRPr="00E73353">
              <w:rPr>
                <w:rFonts w:ascii="Times New Roman" w:eastAsia="Times New Roman" w:hAnsi="Times New Roman" w:cs="Times New Roman"/>
                <w:lang w:eastAsia="ar-SA"/>
              </w:rPr>
              <w:t xml:space="preserve">, </w:t>
            </w:r>
          </w:p>
        </w:tc>
      </w:tr>
      <w:tr w:rsidR="00082BDC" w:rsidRPr="00E73353" w:rsidTr="00681C44">
        <w:tc>
          <w:tcPr>
            <w:tcW w:w="852" w:type="dxa"/>
            <w:tcBorders>
              <w:top w:val="single" w:sz="4" w:space="0" w:color="000000"/>
              <w:left w:val="single" w:sz="4" w:space="0" w:color="000000"/>
              <w:bottom w:val="single" w:sz="4" w:space="0" w:color="000000"/>
              <w:right w:val="nil"/>
            </w:tcBorders>
            <w:hideMark/>
          </w:tcPr>
          <w:p w:rsidR="00082BDC" w:rsidRPr="00681C44" w:rsidRDefault="00082BDC" w:rsidP="00132112">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681C44">
              <w:rPr>
                <w:rFonts w:ascii="Times New Roman" w:eastAsia="Times New Roman" w:hAnsi="Times New Roman" w:cs="Times New Roman"/>
                <w:b/>
                <w:color w:val="000000"/>
                <w:sz w:val="24"/>
                <w:szCs w:val="24"/>
                <w:lang w:eastAsia="ar-SA"/>
              </w:rPr>
              <w:t>4.6.</w:t>
            </w:r>
          </w:p>
        </w:tc>
        <w:tc>
          <w:tcPr>
            <w:tcW w:w="2976" w:type="dxa"/>
            <w:tcBorders>
              <w:top w:val="single" w:sz="4" w:space="0" w:color="000000"/>
              <w:left w:val="single" w:sz="4" w:space="0" w:color="000000"/>
              <w:bottom w:val="single" w:sz="4" w:space="0" w:color="000000"/>
              <w:right w:val="nil"/>
            </w:tcBorders>
            <w:hideMark/>
          </w:tcPr>
          <w:p w:rsidR="00082BDC" w:rsidRPr="00681C44" w:rsidRDefault="00082BDC" w:rsidP="00132112">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Общественное питание</w:t>
            </w:r>
          </w:p>
        </w:tc>
        <w:tc>
          <w:tcPr>
            <w:tcW w:w="3544" w:type="dxa"/>
            <w:tcBorders>
              <w:top w:val="single" w:sz="4" w:space="0" w:color="000000"/>
              <w:left w:val="single" w:sz="4" w:space="0" w:color="000000"/>
              <w:bottom w:val="single" w:sz="4" w:space="0" w:color="000000"/>
              <w:right w:val="nil"/>
            </w:tcBorders>
            <w:hideMark/>
          </w:tcPr>
          <w:p w:rsidR="00082BDC" w:rsidRPr="00681C44" w:rsidRDefault="00082BDC" w:rsidP="000C2ABC">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410"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w:t>
            </w:r>
            <w:r w:rsidRPr="00E73353">
              <w:rPr>
                <w:rFonts w:ascii="Times New Roman" w:eastAsia="Times New Roman" w:hAnsi="Times New Roman" w:cs="Times New Roman"/>
                <w:lang w:eastAsia="ar-SA"/>
              </w:rPr>
              <w:lastRenderedPageBreak/>
              <w:t xml:space="preserve">сельских поселений».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От красной линии улиц и проездов расстояние до строений – не менее 3 м.</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w:t>
            </w:r>
            <w:r w:rsidRPr="00E73353">
              <w:rPr>
                <w:rFonts w:ascii="Times New Roman" w:eastAsia="Times New Roman" w:hAnsi="Times New Roman" w:cs="Times New Roman"/>
                <w:lang w:eastAsia="ar-SA"/>
              </w:rPr>
              <w:lastRenderedPageBreak/>
              <w:t>отступы от границ участка - 3 м</w:t>
            </w:r>
            <w:r>
              <w:rPr>
                <w:rFonts w:ascii="Times New Roman" w:eastAsia="Times New Roman" w:hAnsi="Times New Roman" w:cs="Times New Roman"/>
                <w:lang w:eastAsia="ar-SA"/>
              </w:rPr>
              <w:t>.</w:t>
            </w:r>
          </w:p>
        </w:tc>
        <w:tc>
          <w:tcPr>
            <w:tcW w:w="1842" w:type="dxa"/>
            <w:tcBorders>
              <w:top w:val="single" w:sz="4" w:space="0" w:color="000000"/>
              <w:left w:val="single" w:sz="4" w:space="0" w:color="000000"/>
              <w:bottom w:val="single" w:sz="4" w:space="0" w:color="000000"/>
              <w:right w:val="nil"/>
            </w:tcBorders>
          </w:tcPr>
          <w:p w:rsidR="00082BDC" w:rsidRPr="00E73353" w:rsidRDefault="00EA6426" w:rsidP="00132112">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082BDC"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w:t>
            </w:r>
            <w:r w:rsidRPr="00E73353">
              <w:rPr>
                <w:rFonts w:ascii="Times New Roman" w:eastAsia="Times New Roman" w:hAnsi="Times New Roman" w:cs="Times New Roman"/>
                <w:lang w:eastAsia="ar-SA"/>
              </w:rPr>
              <w:lastRenderedPageBreak/>
              <w:t xml:space="preserve">м,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sidR="006E1883">
              <w:rPr>
                <w:rFonts w:ascii="Times New Roman" w:eastAsia="Times New Roman" w:hAnsi="Times New Roman" w:cs="Times New Roman"/>
                <w:lang w:eastAsia="ar-SA"/>
              </w:rPr>
              <w:t>21</w:t>
            </w:r>
            <w:r w:rsidRPr="00E73353">
              <w:rPr>
                <w:rFonts w:ascii="Times New Roman" w:eastAsia="Times New Roman" w:hAnsi="Times New Roman" w:cs="Times New Roman"/>
                <w:lang w:eastAsia="ar-SA"/>
              </w:rPr>
              <w:t xml:space="preserve"> м,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082BDC" w:rsidRPr="00E73353" w:rsidRDefault="00082BDC" w:rsidP="00132112">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985" w:type="dxa"/>
            <w:tcBorders>
              <w:top w:val="single" w:sz="4" w:space="0" w:color="000000"/>
              <w:left w:val="single" w:sz="4" w:space="0" w:color="000000"/>
              <w:bottom w:val="single" w:sz="4" w:space="0" w:color="000000"/>
              <w:right w:val="single" w:sz="4" w:space="0" w:color="000000"/>
            </w:tcBorders>
            <w:hideMark/>
          </w:tcPr>
          <w:p w:rsidR="00082BDC" w:rsidRPr="00E73353" w:rsidRDefault="00EA6426" w:rsidP="00EA6426">
            <w:pPr>
              <w:widowControl w:val="0"/>
              <w:suppressAutoHyphens/>
              <w:autoSpaceDE w:val="0"/>
              <w:spacing w:after="0" w:line="240" w:lineRule="auto"/>
              <w:jc w:val="both"/>
              <w:rPr>
                <w:rFonts w:ascii="Arial" w:eastAsia="Times New Roman" w:hAnsi="Arial" w:cs="Arial"/>
                <w:sz w:val="24"/>
                <w:szCs w:val="24"/>
                <w:lang w:eastAsia="ar-SA"/>
              </w:rPr>
            </w:pPr>
            <w:r>
              <w:rPr>
                <w:rFonts w:ascii="Times New Roman" w:eastAsia="Times New Roman" w:hAnsi="Times New Roman" w:cs="Times New Roman"/>
                <w:lang w:eastAsia="ar-SA"/>
              </w:rPr>
              <w:lastRenderedPageBreak/>
              <w:t>М</w:t>
            </w:r>
            <w:r w:rsidR="00082BDC" w:rsidRPr="00E73353">
              <w:rPr>
                <w:rFonts w:ascii="Times New Roman" w:eastAsia="Times New Roman" w:hAnsi="Times New Roman" w:cs="Times New Roman"/>
                <w:lang w:eastAsia="ar-SA"/>
              </w:rPr>
              <w:t>аксимальный процент застройки в границах земельного участка –</w:t>
            </w:r>
            <w:r w:rsidR="00082BDC" w:rsidRPr="00E73353">
              <w:rPr>
                <w:rFonts w:ascii="Times New Roman" w:eastAsia="Times New Roman" w:hAnsi="Times New Roman" w:cs="Times New Roman"/>
                <w:b/>
                <w:lang w:eastAsia="ar-SA"/>
              </w:rPr>
              <w:t>40- 60</w:t>
            </w:r>
            <w:r w:rsidR="00082BDC" w:rsidRPr="00E73353">
              <w:rPr>
                <w:rFonts w:ascii="Times New Roman" w:eastAsia="Times New Roman" w:hAnsi="Times New Roman" w:cs="Times New Roman"/>
                <w:lang w:eastAsia="ar-SA"/>
              </w:rPr>
              <w:t xml:space="preserve">, </w:t>
            </w:r>
          </w:p>
        </w:tc>
      </w:tr>
      <w:tr w:rsidR="00082BDC" w:rsidRPr="00E73353" w:rsidTr="00681C44">
        <w:tc>
          <w:tcPr>
            <w:tcW w:w="852" w:type="dxa"/>
            <w:tcBorders>
              <w:top w:val="single" w:sz="4" w:space="0" w:color="000000"/>
              <w:left w:val="single" w:sz="4" w:space="0" w:color="000000"/>
              <w:bottom w:val="single" w:sz="4" w:space="0" w:color="000000"/>
              <w:right w:val="nil"/>
            </w:tcBorders>
            <w:hideMark/>
          </w:tcPr>
          <w:p w:rsidR="00082BDC" w:rsidRPr="00681C44" w:rsidRDefault="00082BDC" w:rsidP="00132112">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681C44">
              <w:rPr>
                <w:rFonts w:ascii="Times New Roman" w:eastAsia="Times New Roman" w:hAnsi="Times New Roman" w:cs="Times New Roman"/>
                <w:b/>
                <w:sz w:val="24"/>
                <w:szCs w:val="24"/>
                <w:lang w:eastAsia="ar-SA"/>
              </w:rPr>
              <w:lastRenderedPageBreak/>
              <w:t>4.7.</w:t>
            </w:r>
          </w:p>
        </w:tc>
        <w:tc>
          <w:tcPr>
            <w:tcW w:w="2976" w:type="dxa"/>
            <w:tcBorders>
              <w:top w:val="single" w:sz="4" w:space="0" w:color="000000"/>
              <w:left w:val="single" w:sz="4" w:space="0" w:color="000000"/>
              <w:bottom w:val="single" w:sz="4" w:space="0" w:color="000000"/>
              <w:right w:val="nil"/>
            </w:tcBorders>
            <w:hideMark/>
          </w:tcPr>
          <w:p w:rsidR="00082BDC" w:rsidRPr="00681C44" w:rsidRDefault="00082BDC" w:rsidP="00132112">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Гостиничное обслуживание</w:t>
            </w:r>
          </w:p>
        </w:tc>
        <w:tc>
          <w:tcPr>
            <w:tcW w:w="3544" w:type="dxa"/>
            <w:tcBorders>
              <w:top w:val="single" w:sz="4" w:space="0" w:color="000000"/>
              <w:left w:val="single" w:sz="4" w:space="0" w:color="000000"/>
              <w:bottom w:val="single" w:sz="4" w:space="0" w:color="000000"/>
              <w:right w:val="nil"/>
            </w:tcBorders>
            <w:hideMark/>
          </w:tcPr>
          <w:p w:rsidR="00082BDC" w:rsidRPr="00681C44" w:rsidRDefault="00082BDC"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410"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Площадь земельного участка – 30 кв.м. на 1 место, но не менее 300 кв.м общей площади.</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Для проживания одной семьи и размещения отдыхающих не более 30 человек.</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номеров – 15.</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r>
              <w:rPr>
                <w:rFonts w:ascii="Times New Roman" w:eastAsia="Times New Roman" w:hAnsi="Times New Roman" w:cs="Times New Roman"/>
                <w:lang w:eastAsia="ar-SA"/>
              </w:rPr>
              <w:t>.</w:t>
            </w:r>
          </w:p>
        </w:tc>
        <w:tc>
          <w:tcPr>
            <w:tcW w:w="1842"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зданий – 5 этажа;</w:t>
            </w:r>
          </w:p>
          <w:p w:rsidR="00082BDC" w:rsidRPr="00E73353" w:rsidRDefault="00082BDC" w:rsidP="00132112">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985" w:type="dxa"/>
            <w:tcBorders>
              <w:top w:val="single" w:sz="4" w:space="0" w:color="000000"/>
              <w:left w:val="single" w:sz="4" w:space="0" w:color="000000"/>
              <w:bottom w:val="single" w:sz="4" w:space="0" w:color="000000"/>
              <w:right w:val="single" w:sz="4" w:space="0" w:color="000000"/>
            </w:tcBorders>
            <w:hideMark/>
          </w:tcPr>
          <w:p w:rsidR="00082BDC" w:rsidRPr="00681C44" w:rsidRDefault="00681C44" w:rsidP="00EA6426">
            <w:pPr>
              <w:widowControl w:val="0"/>
              <w:suppressAutoHyphens/>
              <w:autoSpaceDE w:val="0"/>
              <w:spacing w:after="0" w:line="240" w:lineRule="auto"/>
              <w:jc w:val="both"/>
              <w:rPr>
                <w:rFonts w:ascii="Arial" w:eastAsia="Times New Roman" w:hAnsi="Arial" w:cs="Arial"/>
                <w:sz w:val="24"/>
                <w:szCs w:val="24"/>
                <w:lang w:eastAsia="ar-SA"/>
              </w:rPr>
            </w:pPr>
            <w:r w:rsidRPr="00681C44">
              <w:rPr>
                <w:rFonts w:ascii="Times New Roman" w:eastAsia="Times New Roman" w:hAnsi="Times New Roman" w:cs="Times New Roman"/>
                <w:lang w:eastAsia="ar-SA"/>
              </w:rPr>
              <w:t>М</w:t>
            </w:r>
            <w:r w:rsidR="00082BDC" w:rsidRPr="00681C44">
              <w:rPr>
                <w:rFonts w:ascii="Times New Roman" w:eastAsia="Times New Roman" w:hAnsi="Times New Roman" w:cs="Times New Roman"/>
                <w:lang w:eastAsia="ar-SA"/>
              </w:rPr>
              <w:t xml:space="preserve">аксимальный процент застройки в границах земельного участка – 60, </w:t>
            </w:r>
          </w:p>
        </w:tc>
      </w:tr>
      <w:tr w:rsidR="00082BDC" w:rsidRPr="00E73353" w:rsidTr="00681C44">
        <w:tc>
          <w:tcPr>
            <w:tcW w:w="852" w:type="dxa"/>
            <w:tcBorders>
              <w:top w:val="single" w:sz="4" w:space="0" w:color="000000"/>
              <w:left w:val="single" w:sz="4" w:space="0" w:color="000000"/>
              <w:bottom w:val="single" w:sz="4" w:space="0" w:color="000000"/>
              <w:right w:val="nil"/>
            </w:tcBorders>
            <w:hideMark/>
          </w:tcPr>
          <w:p w:rsidR="00082BDC" w:rsidRPr="00EA6426" w:rsidRDefault="00082BDC" w:rsidP="00132112">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EA6426">
              <w:rPr>
                <w:rFonts w:ascii="Times New Roman" w:eastAsia="Times New Roman" w:hAnsi="Times New Roman" w:cs="Times New Roman"/>
                <w:b/>
                <w:sz w:val="24"/>
                <w:szCs w:val="24"/>
                <w:lang w:eastAsia="ar-SA"/>
              </w:rPr>
              <w:t>4.9</w:t>
            </w:r>
          </w:p>
        </w:tc>
        <w:tc>
          <w:tcPr>
            <w:tcW w:w="2976" w:type="dxa"/>
            <w:tcBorders>
              <w:top w:val="single" w:sz="4" w:space="0" w:color="000000"/>
              <w:left w:val="single" w:sz="4" w:space="0" w:color="000000"/>
              <w:bottom w:val="single" w:sz="4" w:space="0" w:color="000000"/>
              <w:right w:val="nil"/>
            </w:tcBorders>
            <w:hideMark/>
          </w:tcPr>
          <w:p w:rsidR="00082BDC" w:rsidRPr="00EA6426" w:rsidRDefault="00082BDC" w:rsidP="00132112">
            <w:pPr>
              <w:widowControl w:val="0"/>
              <w:suppressAutoHyphens/>
              <w:autoSpaceDE w:val="0"/>
              <w:spacing w:after="0" w:line="240" w:lineRule="auto"/>
              <w:rPr>
                <w:rFonts w:ascii="Times New Roman" w:eastAsia="Times New Roman" w:hAnsi="Times New Roman" w:cs="Times New Roman"/>
                <w:b/>
                <w:sz w:val="24"/>
                <w:szCs w:val="24"/>
                <w:lang w:eastAsia="ar-SA"/>
              </w:rPr>
            </w:pPr>
            <w:r w:rsidRPr="00EA6426">
              <w:rPr>
                <w:rFonts w:ascii="Times New Roman" w:eastAsia="Times New Roman" w:hAnsi="Times New Roman" w:cs="Times New Roman"/>
                <w:b/>
                <w:sz w:val="24"/>
                <w:szCs w:val="24"/>
                <w:lang w:eastAsia="ar-SA"/>
              </w:rPr>
              <w:t>Обслуживание автотранспорта</w:t>
            </w:r>
          </w:p>
        </w:tc>
        <w:tc>
          <w:tcPr>
            <w:tcW w:w="3544" w:type="dxa"/>
            <w:tcBorders>
              <w:top w:val="single" w:sz="4" w:space="0" w:color="000000"/>
              <w:left w:val="single" w:sz="4" w:space="0" w:color="000000"/>
              <w:bottom w:val="single" w:sz="4" w:space="0" w:color="000000"/>
              <w:right w:val="nil"/>
            </w:tcBorders>
          </w:tcPr>
          <w:p w:rsidR="00082BDC" w:rsidRPr="00EA6426" w:rsidRDefault="00082BDC"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EA6426">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105" w:anchor="block_10271" w:history="1">
              <w:r w:rsidRPr="00EA6426">
                <w:rPr>
                  <w:rFonts w:ascii="Times New Roman" w:eastAsia="Times New Roman" w:hAnsi="Times New Roman" w:cs="Times New Roman"/>
                  <w:sz w:val="24"/>
                  <w:szCs w:val="24"/>
                  <w:u w:val="single"/>
                  <w:lang w:eastAsia="ar-SA"/>
                </w:rPr>
                <w:t>коде 2.7.1</w:t>
              </w:r>
            </w:hyperlink>
          </w:p>
          <w:p w:rsidR="00082BDC" w:rsidRPr="00EA6426" w:rsidRDefault="00082BDC" w:rsidP="00132112">
            <w:pPr>
              <w:widowControl w:val="0"/>
              <w:suppressAutoHyphens/>
              <w:autoSpaceDE w:val="0"/>
              <w:spacing w:after="0" w:line="240" w:lineRule="auto"/>
              <w:ind w:firstLine="720"/>
              <w:rPr>
                <w:rFonts w:ascii="Times New Roman" w:eastAsia="Times New Roman" w:hAnsi="Times New Roman" w:cs="Times New Roman"/>
                <w:sz w:val="24"/>
                <w:szCs w:val="24"/>
                <w:lang w:eastAsia="ar-SA"/>
              </w:rPr>
            </w:pPr>
          </w:p>
        </w:tc>
        <w:tc>
          <w:tcPr>
            <w:tcW w:w="2410"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42" w:type="dxa"/>
            <w:tcBorders>
              <w:top w:val="single" w:sz="4" w:space="0" w:color="000000"/>
              <w:left w:val="single" w:sz="4" w:space="0" w:color="000000"/>
              <w:bottom w:val="single" w:sz="4" w:space="0" w:color="000000"/>
              <w:right w:val="nil"/>
            </w:tcBorders>
          </w:tcPr>
          <w:p w:rsidR="00082BDC" w:rsidRPr="00E73353" w:rsidRDefault="00681C44" w:rsidP="00132112">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82BDC"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sidR="001A13A0">
              <w:rPr>
                <w:rFonts w:ascii="Times New Roman" w:eastAsia="Times New Roman" w:hAnsi="Times New Roman" w:cs="Times New Roman"/>
                <w:lang w:eastAsia="ar-SA"/>
              </w:rPr>
              <w:t>8</w:t>
            </w:r>
            <w:r w:rsidRPr="00E73353">
              <w:rPr>
                <w:rFonts w:ascii="Times New Roman" w:eastAsia="Times New Roman" w:hAnsi="Times New Roman" w:cs="Times New Roman"/>
                <w:lang w:eastAsia="ar-SA"/>
              </w:rPr>
              <w:t xml:space="preserve"> м,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Отдельно стоящие объекты основного вида с организацией основного входа со стороны улицы.</w:t>
            </w:r>
          </w:p>
          <w:p w:rsidR="00082BDC" w:rsidRPr="00E73353" w:rsidRDefault="00082BDC" w:rsidP="00132112">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985" w:type="dxa"/>
            <w:tcBorders>
              <w:top w:val="single" w:sz="4" w:space="0" w:color="000000"/>
              <w:left w:val="single" w:sz="4" w:space="0" w:color="000000"/>
              <w:bottom w:val="single" w:sz="4" w:space="0" w:color="000000"/>
              <w:right w:val="single" w:sz="4" w:space="0" w:color="000000"/>
            </w:tcBorders>
            <w:hideMark/>
          </w:tcPr>
          <w:p w:rsidR="00082BDC" w:rsidRPr="00681C44" w:rsidRDefault="00681C44" w:rsidP="00681C44">
            <w:pPr>
              <w:widowControl w:val="0"/>
              <w:suppressAutoHyphens/>
              <w:autoSpaceDE w:val="0"/>
              <w:spacing w:after="0" w:line="240" w:lineRule="auto"/>
              <w:jc w:val="both"/>
              <w:rPr>
                <w:rFonts w:ascii="Arial" w:eastAsia="Times New Roman" w:hAnsi="Arial" w:cs="Arial"/>
                <w:sz w:val="24"/>
                <w:szCs w:val="24"/>
                <w:lang w:eastAsia="ar-SA"/>
              </w:rPr>
            </w:pPr>
            <w:r w:rsidRPr="00681C44">
              <w:rPr>
                <w:rFonts w:ascii="Times New Roman" w:eastAsia="Times New Roman" w:hAnsi="Times New Roman" w:cs="Times New Roman"/>
                <w:lang w:eastAsia="ar-SA"/>
              </w:rPr>
              <w:lastRenderedPageBreak/>
              <w:t>М</w:t>
            </w:r>
            <w:r w:rsidR="00082BDC" w:rsidRPr="00681C44">
              <w:rPr>
                <w:rFonts w:ascii="Times New Roman" w:eastAsia="Times New Roman" w:hAnsi="Times New Roman" w:cs="Times New Roman"/>
                <w:lang w:eastAsia="ar-SA"/>
              </w:rPr>
              <w:t xml:space="preserve">аксимальный процент застройки в границах земельного участка –40- 60, </w:t>
            </w:r>
          </w:p>
        </w:tc>
      </w:tr>
      <w:tr w:rsidR="00082BDC" w:rsidRPr="00E73353" w:rsidTr="00681C44">
        <w:tc>
          <w:tcPr>
            <w:tcW w:w="852" w:type="dxa"/>
            <w:tcBorders>
              <w:top w:val="single" w:sz="4" w:space="0" w:color="000000"/>
              <w:left w:val="single" w:sz="4" w:space="0" w:color="000000"/>
              <w:bottom w:val="single" w:sz="4" w:space="0" w:color="000000"/>
              <w:right w:val="nil"/>
            </w:tcBorders>
            <w:hideMark/>
          </w:tcPr>
          <w:p w:rsidR="00082BDC" w:rsidRPr="00681C44" w:rsidRDefault="00082BDC" w:rsidP="00132112">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b/>
                <w:color w:val="000000"/>
                <w:sz w:val="24"/>
                <w:szCs w:val="24"/>
                <w:lang w:eastAsia="ar-SA"/>
              </w:rPr>
              <w:lastRenderedPageBreak/>
              <w:t>5.1</w:t>
            </w:r>
          </w:p>
        </w:tc>
        <w:tc>
          <w:tcPr>
            <w:tcW w:w="2976" w:type="dxa"/>
            <w:tcBorders>
              <w:top w:val="single" w:sz="4" w:space="0" w:color="000000"/>
              <w:left w:val="single" w:sz="4" w:space="0" w:color="000000"/>
              <w:bottom w:val="single" w:sz="4" w:space="0" w:color="000000"/>
              <w:right w:val="nil"/>
            </w:tcBorders>
            <w:hideMark/>
          </w:tcPr>
          <w:p w:rsidR="00082BDC" w:rsidRPr="00681C44" w:rsidRDefault="00082BDC" w:rsidP="0013211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Спорт</w:t>
            </w:r>
          </w:p>
        </w:tc>
        <w:tc>
          <w:tcPr>
            <w:tcW w:w="3544" w:type="dxa"/>
            <w:tcBorders>
              <w:top w:val="single" w:sz="4" w:space="0" w:color="000000"/>
              <w:left w:val="single" w:sz="4" w:space="0" w:color="000000"/>
              <w:bottom w:val="single" w:sz="4" w:space="0" w:color="000000"/>
              <w:right w:val="nil"/>
            </w:tcBorders>
            <w:hideMark/>
          </w:tcPr>
          <w:p w:rsidR="00082BDC" w:rsidRPr="00681C44" w:rsidRDefault="00082BDC"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082BDC" w:rsidRPr="00681C44" w:rsidRDefault="00082BDC"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спортивных баз и лагерей</w:t>
            </w:r>
          </w:p>
          <w:p w:rsidR="00082BDC" w:rsidRPr="00681C44" w:rsidRDefault="00082BDC" w:rsidP="00132112">
            <w:pPr>
              <w:widowControl w:val="0"/>
              <w:suppressAutoHyphens/>
              <w:autoSpaceDE w:val="0"/>
              <w:spacing w:after="0" w:line="240" w:lineRule="auto"/>
              <w:rPr>
                <w:rFonts w:ascii="Times New Roman" w:eastAsia="Times New Roman" w:hAnsi="Times New Roman" w:cs="Times New Roman"/>
                <w:sz w:val="24"/>
                <w:szCs w:val="24"/>
                <w:lang w:eastAsia="ar-SA"/>
              </w:rPr>
            </w:pPr>
          </w:p>
          <w:p w:rsidR="00082BDC" w:rsidRPr="00681C44" w:rsidRDefault="00082BDC" w:rsidP="00132112">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10"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r>
              <w:rPr>
                <w:rFonts w:ascii="Times New Roman" w:eastAsia="Times New Roman" w:hAnsi="Times New Roman" w:cs="Times New Roman"/>
                <w:lang w:eastAsia="ar-SA"/>
              </w:rPr>
              <w:t>, но с учетом удельного размера площадок кв.м/чел.:</w:t>
            </w:r>
          </w:p>
          <w:p w:rsidR="00082BDC" w:rsidRDefault="00082BDC" w:rsidP="00132112">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игр детей школьного и младшего школьного возраста – 0,7;</w:t>
            </w:r>
          </w:p>
          <w:p w:rsidR="00082BDC" w:rsidRDefault="00082BDC" w:rsidP="00132112">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занятия физкультурой и спортом – 0,2</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отдыха взрослого населения – 0,1</w:t>
            </w:r>
          </w:p>
        </w:tc>
        <w:tc>
          <w:tcPr>
            <w:tcW w:w="1843"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082BDC"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отступы от границ участка </w:t>
            </w:r>
            <w:r>
              <w:rPr>
                <w:rFonts w:ascii="Times New Roman" w:eastAsia="Times New Roman" w:hAnsi="Times New Roman" w:cs="Times New Roman"/>
                <w:lang w:eastAsia="ar-SA"/>
              </w:rPr>
              <w:t xml:space="preserve">- 3 м.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Минимально допустимое расстояние от окон жилых и общественных зданий до площадок:</w:t>
            </w:r>
          </w:p>
          <w:p w:rsidR="00082BDC" w:rsidRDefault="00082BDC" w:rsidP="00132112">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игр детей школьного и младшего школьного возраста – не менее 12 м;</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для отдыха взрослого населения – не менее 10 м.</w:t>
            </w:r>
          </w:p>
        </w:tc>
        <w:tc>
          <w:tcPr>
            <w:tcW w:w="1842" w:type="dxa"/>
            <w:tcBorders>
              <w:top w:val="single" w:sz="4" w:space="0" w:color="000000"/>
              <w:left w:val="single" w:sz="4" w:space="0" w:color="000000"/>
              <w:bottom w:val="single" w:sz="4" w:space="0" w:color="000000"/>
              <w:right w:val="nil"/>
            </w:tcBorders>
          </w:tcPr>
          <w:p w:rsidR="00082BDC" w:rsidRPr="00E73353" w:rsidRDefault="00452BF8" w:rsidP="00132112">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82BDC"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w:t>
            </w:r>
            <w:r w:rsidR="00452BF8">
              <w:rPr>
                <w:rFonts w:ascii="Times New Roman" w:eastAsia="Times New Roman" w:hAnsi="Times New Roman" w:cs="Times New Roman"/>
                <w:lang w:eastAsia="ar-SA"/>
              </w:rPr>
              <w:t>6</w:t>
            </w:r>
            <w:r w:rsidRPr="00E73353">
              <w:rPr>
                <w:rFonts w:ascii="Times New Roman" w:eastAsia="Times New Roman" w:hAnsi="Times New Roman" w:cs="Times New Roman"/>
                <w:lang w:eastAsia="ar-SA"/>
              </w:rPr>
              <w:t xml:space="preserve"> м,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2</w:t>
            </w:r>
            <w:r w:rsidR="00EA6426">
              <w:rPr>
                <w:rFonts w:ascii="Times New Roman" w:eastAsia="Times New Roman" w:hAnsi="Times New Roman" w:cs="Times New Roman"/>
                <w:lang w:eastAsia="ar-SA"/>
              </w:rPr>
              <w:t>5 м.</w:t>
            </w:r>
            <w:r w:rsidRPr="00E73353">
              <w:rPr>
                <w:rFonts w:ascii="Times New Roman" w:eastAsia="Times New Roman" w:hAnsi="Times New Roman" w:cs="Times New Roman"/>
                <w:lang w:eastAsia="ar-SA"/>
              </w:rPr>
              <w:t xml:space="preserve">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082BDC" w:rsidRPr="00E73353" w:rsidRDefault="00082BDC" w:rsidP="00132112">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985" w:type="dxa"/>
            <w:tcBorders>
              <w:top w:val="single" w:sz="4" w:space="0" w:color="000000"/>
              <w:left w:val="single" w:sz="4" w:space="0" w:color="000000"/>
              <w:bottom w:val="single" w:sz="4" w:space="0" w:color="000000"/>
              <w:right w:val="single" w:sz="4" w:space="0" w:color="000000"/>
            </w:tcBorders>
            <w:hideMark/>
          </w:tcPr>
          <w:p w:rsidR="00082BDC" w:rsidRPr="00E73353" w:rsidRDefault="00EA6426" w:rsidP="0041566C">
            <w:pPr>
              <w:widowControl w:val="0"/>
              <w:suppressAutoHyphens/>
              <w:autoSpaceDE w:val="0"/>
              <w:spacing w:after="0" w:line="240" w:lineRule="auto"/>
              <w:jc w:val="both"/>
              <w:rPr>
                <w:rFonts w:ascii="Arial" w:eastAsia="Times New Roman" w:hAnsi="Arial" w:cs="Arial"/>
                <w:lang w:eastAsia="ar-SA"/>
              </w:rPr>
            </w:pPr>
            <w:r>
              <w:rPr>
                <w:rFonts w:ascii="Times New Roman" w:eastAsia="Times New Roman" w:hAnsi="Times New Roman" w:cs="Times New Roman"/>
                <w:lang w:eastAsia="ar-SA"/>
              </w:rPr>
              <w:t>М</w:t>
            </w:r>
            <w:r w:rsidR="00082BDC" w:rsidRPr="00E73353">
              <w:rPr>
                <w:rFonts w:ascii="Times New Roman" w:eastAsia="Times New Roman" w:hAnsi="Times New Roman" w:cs="Times New Roman"/>
                <w:lang w:eastAsia="ar-SA"/>
              </w:rPr>
              <w:t>аксимальный процент застройки в границах земельного участка –</w:t>
            </w:r>
            <w:r w:rsidR="00082BDC" w:rsidRPr="00E73353">
              <w:rPr>
                <w:rFonts w:ascii="Times New Roman" w:eastAsia="Times New Roman" w:hAnsi="Times New Roman" w:cs="Times New Roman"/>
                <w:b/>
                <w:lang w:eastAsia="ar-SA"/>
              </w:rPr>
              <w:t xml:space="preserve"> 60</w:t>
            </w:r>
            <w:r w:rsidR="00082BDC" w:rsidRPr="00E73353">
              <w:rPr>
                <w:rFonts w:ascii="Times New Roman" w:eastAsia="Times New Roman" w:hAnsi="Times New Roman" w:cs="Times New Roman"/>
                <w:lang w:eastAsia="ar-SA"/>
              </w:rPr>
              <w:t xml:space="preserve">, </w:t>
            </w:r>
          </w:p>
        </w:tc>
      </w:tr>
      <w:tr w:rsidR="00082BDC" w:rsidRPr="00E73353" w:rsidTr="00681C44">
        <w:tc>
          <w:tcPr>
            <w:tcW w:w="852" w:type="dxa"/>
            <w:tcBorders>
              <w:top w:val="single" w:sz="4" w:space="0" w:color="000000"/>
              <w:left w:val="single" w:sz="4" w:space="0" w:color="000000"/>
              <w:bottom w:val="single" w:sz="4" w:space="0" w:color="000000"/>
              <w:right w:val="nil"/>
            </w:tcBorders>
            <w:hideMark/>
          </w:tcPr>
          <w:p w:rsidR="00082BDC" w:rsidRPr="00681C44" w:rsidRDefault="00082BDC" w:rsidP="00132112">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b/>
                <w:sz w:val="24"/>
                <w:szCs w:val="24"/>
                <w:lang w:eastAsia="ar-SA"/>
              </w:rPr>
              <w:lastRenderedPageBreak/>
              <w:t>6.8.</w:t>
            </w:r>
          </w:p>
        </w:tc>
        <w:tc>
          <w:tcPr>
            <w:tcW w:w="2976" w:type="dxa"/>
            <w:tcBorders>
              <w:top w:val="single" w:sz="4" w:space="0" w:color="000000"/>
              <w:left w:val="single" w:sz="4" w:space="0" w:color="000000"/>
              <w:bottom w:val="single" w:sz="4" w:space="0" w:color="000000"/>
              <w:right w:val="nil"/>
            </w:tcBorders>
            <w:hideMark/>
          </w:tcPr>
          <w:p w:rsidR="00082BDC" w:rsidRPr="00681C44" w:rsidRDefault="00082BDC" w:rsidP="0013211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Связь</w:t>
            </w:r>
          </w:p>
        </w:tc>
        <w:tc>
          <w:tcPr>
            <w:tcW w:w="3544" w:type="dxa"/>
            <w:tcBorders>
              <w:top w:val="single" w:sz="4" w:space="0" w:color="000000"/>
              <w:left w:val="single" w:sz="4" w:space="0" w:color="000000"/>
              <w:bottom w:val="single" w:sz="4" w:space="0" w:color="000000"/>
              <w:right w:val="nil"/>
            </w:tcBorders>
            <w:hideMark/>
          </w:tcPr>
          <w:p w:rsidR="00082BDC" w:rsidRDefault="00082BDC" w:rsidP="00132112">
            <w:pPr>
              <w:widowControl w:val="0"/>
              <w:tabs>
                <w:tab w:val="left" w:pos="2520"/>
              </w:tabs>
              <w:suppressAutoHyphens/>
              <w:autoSpaceDE w:val="0"/>
              <w:spacing w:after="0" w:line="240" w:lineRule="auto"/>
              <w:rPr>
                <w:rFonts w:ascii="Times New Roman" w:eastAsia="Times New Roman" w:hAnsi="Times New Roman" w:cs="Times New Roman"/>
                <w:sz w:val="24"/>
                <w:szCs w:val="24"/>
                <w:u w:val="single"/>
                <w:lang w:eastAsia="ar-SA"/>
              </w:rPr>
            </w:pPr>
            <w:r w:rsidRPr="00681C44">
              <w:rPr>
                <w:rFonts w:ascii="Times New Roman" w:eastAsia="Times New Roman" w:hAnsi="Times New Roman" w:cs="Times New Roman"/>
                <w:sz w:val="24"/>
                <w:szCs w:val="24"/>
                <w:lang w:eastAsia="ar-SA"/>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r:id="rId106" w:anchor="Par155" w:history="1">
              <w:r w:rsidRPr="00681C44">
                <w:rPr>
                  <w:rFonts w:ascii="Times New Roman" w:eastAsia="Times New Roman" w:hAnsi="Times New Roman" w:cs="Times New Roman"/>
                  <w:sz w:val="24"/>
                  <w:szCs w:val="24"/>
                  <w:u w:val="single"/>
                  <w:lang w:eastAsia="ar-SA"/>
                </w:rPr>
                <w:t>кодом 3.1</w:t>
              </w:r>
            </w:hyperlink>
          </w:p>
          <w:p w:rsidR="00681C44" w:rsidRPr="00681C44" w:rsidRDefault="00681C44" w:rsidP="00132112">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p>
        </w:tc>
        <w:tc>
          <w:tcPr>
            <w:tcW w:w="2410" w:type="dxa"/>
            <w:tcBorders>
              <w:top w:val="single" w:sz="4" w:space="0" w:color="000000"/>
              <w:left w:val="single" w:sz="4" w:space="0" w:color="000000"/>
              <w:bottom w:val="single" w:sz="4" w:space="0" w:color="000000"/>
              <w:right w:val="nil"/>
            </w:tcBorders>
            <w:hideMark/>
          </w:tcPr>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Регламенты не распространяются</w:t>
            </w:r>
          </w:p>
        </w:tc>
        <w:tc>
          <w:tcPr>
            <w:tcW w:w="1843" w:type="dxa"/>
            <w:tcBorders>
              <w:top w:val="single" w:sz="4" w:space="0" w:color="000000"/>
              <w:left w:val="single" w:sz="4" w:space="0" w:color="000000"/>
              <w:bottom w:val="single" w:sz="4" w:space="0" w:color="000000"/>
              <w:right w:val="nil"/>
            </w:tcBorders>
            <w:hideMark/>
          </w:tcPr>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Регламенты не распространяются</w:t>
            </w:r>
          </w:p>
        </w:tc>
        <w:tc>
          <w:tcPr>
            <w:tcW w:w="1842" w:type="dxa"/>
            <w:tcBorders>
              <w:top w:val="single" w:sz="4" w:space="0" w:color="000000"/>
              <w:left w:val="single" w:sz="4" w:space="0" w:color="000000"/>
              <w:bottom w:val="single" w:sz="4" w:space="0" w:color="000000"/>
              <w:right w:val="nil"/>
            </w:tcBorders>
            <w:hideMark/>
          </w:tcPr>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Регламенты не распространяются</w:t>
            </w:r>
          </w:p>
        </w:tc>
        <w:tc>
          <w:tcPr>
            <w:tcW w:w="1985" w:type="dxa"/>
            <w:tcBorders>
              <w:top w:val="single" w:sz="4" w:space="0" w:color="000000"/>
              <w:left w:val="single" w:sz="4" w:space="0" w:color="000000"/>
              <w:bottom w:val="single" w:sz="4" w:space="0" w:color="000000"/>
              <w:right w:val="single" w:sz="4" w:space="0" w:color="000000"/>
            </w:tcBorders>
            <w:hideMark/>
          </w:tcPr>
          <w:p w:rsidR="00082BDC" w:rsidRPr="00E73353" w:rsidRDefault="00082BDC" w:rsidP="00132112">
            <w:pPr>
              <w:widowControl w:val="0"/>
              <w:suppressAutoHyphens/>
              <w:autoSpaceDE w:val="0"/>
              <w:spacing w:after="0" w:line="240" w:lineRule="auto"/>
              <w:rPr>
                <w:rFonts w:ascii="Arial" w:eastAsia="Times New Roman" w:hAnsi="Arial" w:cs="Arial"/>
                <w:sz w:val="24"/>
                <w:szCs w:val="24"/>
                <w:lang w:eastAsia="ar-SA"/>
              </w:rPr>
            </w:pPr>
            <w:r w:rsidRPr="00E73353">
              <w:rPr>
                <w:rFonts w:ascii="Times New Roman" w:eastAsia="Times New Roman" w:hAnsi="Times New Roman" w:cs="Times New Roman"/>
                <w:lang w:eastAsia="ar-SA"/>
              </w:rPr>
              <w:t>Регламенты не распространяются</w:t>
            </w:r>
          </w:p>
        </w:tc>
      </w:tr>
      <w:tr w:rsidR="00082BDC" w:rsidRPr="00E73353" w:rsidTr="00681C44">
        <w:tc>
          <w:tcPr>
            <w:tcW w:w="852" w:type="dxa"/>
            <w:tcBorders>
              <w:top w:val="single" w:sz="4" w:space="0" w:color="000000"/>
              <w:left w:val="single" w:sz="4" w:space="0" w:color="000000"/>
              <w:bottom w:val="single" w:sz="4" w:space="0" w:color="000000"/>
              <w:right w:val="nil"/>
            </w:tcBorders>
          </w:tcPr>
          <w:p w:rsidR="00082BDC" w:rsidRPr="00681C44" w:rsidRDefault="00082BDC" w:rsidP="0013211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8.3</w:t>
            </w:r>
          </w:p>
        </w:tc>
        <w:tc>
          <w:tcPr>
            <w:tcW w:w="2976" w:type="dxa"/>
            <w:tcBorders>
              <w:top w:val="single" w:sz="4" w:space="0" w:color="000000"/>
              <w:left w:val="single" w:sz="4" w:space="0" w:color="000000"/>
              <w:bottom w:val="single" w:sz="4" w:space="0" w:color="000000"/>
              <w:right w:val="nil"/>
            </w:tcBorders>
          </w:tcPr>
          <w:p w:rsidR="00082BDC" w:rsidRPr="00681C44" w:rsidRDefault="00082BDC" w:rsidP="00132112">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Обеспечение внутреннего порядка</w:t>
            </w:r>
          </w:p>
        </w:tc>
        <w:tc>
          <w:tcPr>
            <w:tcW w:w="3544" w:type="dxa"/>
            <w:tcBorders>
              <w:top w:val="single" w:sz="4" w:space="0" w:color="000000"/>
              <w:left w:val="single" w:sz="4" w:space="0" w:color="000000"/>
              <w:bottom w:val="single" w:sz="4" w:space="0" w:color="000000"/>
              <w:right w:val="nil"/>
            </w:tcBorders>
          </w:tcPr>
          <w:p w:rsidR="00082BDC" w:rsidRPr="00681C44" w:rsidRDefault="00082BDC"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hAnsi="Times New Roman" w:cs="Times New Roman"/>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2410"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082BDC" w:rsidRPr="00E73353" w:rsidRDefault="00082BDC" w:rsidP="0099127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082BDC" w:rsidRPr="00E73353" w:rsidRDefault="00082BDC" w:rsidP="0099127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42" w:type="dxa"/>
            <w:tcBorders>
              <w:top w:val="single" w:sz="4" w:space="0" w:color="000000"/>
              <w:left w:val="single" w:sz="4" w:space="0" w:color="000000"/>
              <w:bottom w:val="single" w:sz="4" w:space="0" w:color="000000"/>
              <w:right w:val="nil"/>
            </w:tcBorders>
          </w:tcPr>
          <w:p w:rsidR="00082BDC" w:rsidRPr="00E73353" w:rsidRDefault="00EA6426" w:rsidP="0099127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82BDC"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082BDC" w:rsidRPr="00E73353" w:rsidRDefault="00082BDC" w:rsidP="0099127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082BDC" w:rsidRPr="00E73353" w:rsidRDefault="00082BDC" w:rsidP="0099127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w:t>
            </w:r>
            <w:r w:rsidR="00EA6426">
              <w:rPr>
                <w:rFonts w:ascii="Times New Roman" w:eastAsia="Times New Roman" w:hAnsi="Times New Roman" w:cs="Times New Roman"/>
                <w:lang w:eastAsia="ar-SA"/>
              </w:rPr>
              <w:t>ксимальная высота здания – 18 м.</w:t>
            </w:r>
            <w:r w:rsidRPr="00E73353">
              <w:rPr>
                <w:rFonts w:ascii="Times New Roman" w:eastAsia="Times New Roman" w:hAnsi="Times New Roman" w:cs="Times New Roman"/>
                <w:lang w:eastAsia="ar-SA"/>
              </w:rPr>
              <w:t xml:space="preserve"> </w:t>
            </w:r>
          </w:p>
          <w:p w:rsidR="00082BDC" w:rsidRPr="00E73353" w:rsidRDefault="00082BDC" w:rsidP="00A3633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Отдельно стоящие объекты основного вида с организацией основного входа со стороны </w:t>
            </w:r>
            <w:r w:rsidRPr="00E73353">
              <w:rPr>
                <w:rFonts w:ascii="Times New Roman" w:eastAsia="Times New Roman" w:hAnsi="Times New Roman" w:cs="Times New Roman"/>
                <w:lang w:eastAsia="ar-SA"/>
              </w:rPr>
              <w:lastRenderedPageBreak/>
              <w:t>улицы.</w:t>
            </w:r>
          </w:p>
        </w:tc>
        <w:tc>
          <w:tcPr>
            <w:tcW w:w="1985" w:type="dxa"/>
            <w:tcBorders>
              <w:top w:val="single" w:sz="4" w:space="0" w:color="000000"/>
              <w:left w:val="single" w:sz="4" w:space="0" w:color="000000"/>
              <w:bottom w:val="single" w:sz="4" w:space="0" w:color="000000"/>
              <w:right w:val="single" w:sz="4" w:space="0" w:color="000000"/>
            </w:tcBorders>
          </w:tcPr>
          <w:p w:rsidR="00082BDC" w:rsidRPr="00E73353" w:rsidRDefault="00EA6426" w:rsidP="00132112">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082BDC" w:rsidRPr="00E73353">
              <w:rPr>
                <w:rFonts w:ascii="Times New Roman" w:eastAsia="Times New Roman" w:hAnsi="Times New Roman" w:cs="Times New Roman"/>
                <w:lang w:eastAsia="ar-SA"/>
              </w:rPr>
              <w:t>аксимальный процент застройки в границах земельного участка –</w:t>
            </w:r>
            <w:r w:rsidR="00082BDC" w:rsidRPr="00E73353">
              <w:rPr>
                <w:rFonts w:ascii="Times New Roman" w:eastAsia="Times New Roman" w:hAnsi="Times New Roman" w:cs="Times New Roman"/>
                <w:b/>
                <w:lang w:eastAsia="ar-SA"/>
              </w:rPr>
              <w:t>40- 60</w:t>
            </w:r>
          </w:p>
        </w:tc>
      </w:tr>
      <w:tr w:rsidR="00A63079" w:rsidRPr="00E73353" w:rsidTr="00681C44">
        <w:tc>
          <w:tcPr>
            <w:tcW w:w="852" w:type="dxa"/>
            <w:tcBorders>
              <w:top w:val="single" w:sz="4" w:space="0" w:color="000000"/>
              <w:left w:val="single" w:sz="4" w:space="0" w:color="000000"/>
              <w:bottom w:val="single" w:sz="4" w:space="0" w:color="000000"/>
              <w:right w:val="nil"/>
            </w:tcBorders>
          </w:tcPr>
          <w:p w:rsidR="00A63079" w:rsidRPr="00681C44" w:rsidRDefault="00A63079" w:rsidP="00132112">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681C44">
              <w:rPr>
                <w:rFonts w:ascii="Times New Roman" w:eastAsia="Times New Roman" w:hAnsi="Times New Roman" w:cs="Times New Roman"/>
                <w:b/>
                <w:color w:val="000000"/>
                <w:sz w:val="24"/>
                <w:szCs w:val="24"/>
                <w:lang w:eastAsia="ar-SA"/>
              </w:rPr>
              <w:lastRenderedPageBreak/>
              <w:t>9.3</w:t>
            </w:r>
          </w:p>
        </w:tc>
        <w:tc>
          <w:tcPr>
            <w:tcW w:w="2976" w:type="dxa"/>
            <w:tcBorders>
              <w:top w:val="single" w:sz="4" w:space="0" w:color="000000"/>
              <w:left w:val="single" w:sz="4" w:space="0" w:color="000000"/>
              <w:bottom w:val="single" w:sz="4" w:space="0" w:color="000000"/>
              <w:right w:val="nil"/>
            </w:tcBorders>
          </w:tcPr>
          <w:p w:rsidR="00A63079" w:rsidRPr="00681C44" w:rsidRDefault="00A63079" w:rsidP="00132112">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681C44">
              <w:rPr>
                <w:rFonts w:ascii="Times New Roman" w:hAnsi="Times New Roman" w:cs="Times New Roman"/>
                <w:b/>
                <w:sz w:val="24"/>
                <w:szCs w:val="24"/>
              </w:rPr>
              <w:t>Историко-культурная деятельность</w:t>
            </w:r>
          </w:p>
        </w:tc>
        <w:tc>
          <w:tcPr>
            <w:tcW w:w="3544" w:type="dxa"/>
            <w:tcBorders>
              <w:top w:val="single" w:sz="4" w:space="0" w:color="000000"/>
              <w:left w:val="single" w:sz="4" w:space="0" w:color="000000"/>
              <w:bottom w:val="single" w:sz="4" w:space="0" w:color="000000"/>
              <w:right w:val="nil"/>
            </w:tcBorders>
          </w:tcPr>
          <w:p w:rsidR="00A63079" w:rsidRPr="00681C44" w:rsidRDefault="00A63079" w:rsidP="00132112">
            <w:pPr>
              <w:widowControl w:val="0"/>
              <w:suppressAutoHyphens/>
              <w:autoSpaceDE w:val="0"/>
              <w:spacing w:after="0" w:line="240" w:lineRule="auto"/>
              <w:rPr>
                <w:rFonts w:ascii="Times New Roman" w:hAnsi="Times New Roman" w:cs="Times New Roman"/>
                <w:sz w:val="24"/>
                <w:szCs w:val="24"/>
              </w:rPr>
            </w:pPr>
            <w:r w:rsidRPr="00681C44">
              <w:rPr>
                <w:rFonts w:ascii="Times New Roman" w:hAnsi="Times New Roman" w:cs="Times New Roman"/>
                <w:sz w:val="24"/>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410" w:type="dxa"/>
            <w:tcBorders>
              <w:top w:val="single" w:sz="4" w:space="0" w:color="000000"/>
              <w:left w:val="single" w:sz="4" w:space="0" w:color="000000"/>
              <w:bottom w:val="single" w:sz="4" w:space="0" w:color="000000"/>
              <w:right w:val="nil"/>
            </w:tcBorders>
          </w:tcPr>
          <w:p w:rsidR="00A63079" w:rsidRPr="00E73353" w:rsidRDefault="00A63079" w:rsidP="00132112">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hAnsi="Times New Roman" w:cs="Times New Roman"/>
              </w:rPr>
              <w:t>Регламенты не устанавливаются</w:t>
            </w:r>
          </w:p>
        </w:tc>
        <w:tc>
          <w:tcPr>
            <w:tcW w:w="1843" w:type="dxa"/>
            <w:tcBorders>
              <w:top w:val="single" w:sz="4" w:space="0" w:color="000000"/>
              <w:left w:val="single" w:sz="4" w:space="0" w:color="000000"/>
              <w:bottom w:val="single" w:sz="4" w:space="0" w:color="000000"/>
              <w:right w:val="nil"/>
            </w:tcBorders>
          </w:tcPr>
          <w:p w:rsidR="00A63079" w:rsidRPr="00E73353" w:rsidRDefault="00A63079" w:rsidP="0099127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hAnsi="Times New Roman" w:cs="Times New Roman"/>
              </w:rPr>
              <w:t>Регламенты не устанавливаются</w:t>
            </w:r>
          </w:p>
        </w:tc>
        <w:tc>
          <w:tcPr>
            <w:tcW w:w="1842" w:type="dxa"/>
            <w:tcBorders>
              <w:top w:val="single" w:sz="4" w:space="0" w:color="000000"/>
              <w:left w:val="single" w:sz="4" w:space="0" w:color="000000"/>
              <w:bottom w:val="single" w:sz="4" w:space="0" w:color="000000"/>
              <w:right w:val="nil"/>
            </w:tcBorders>
          </w:tcPr>
          <w:p w:rsidR="00A63079" w:rsidRPr="00E73353" w:rsidRDefault="00A63079" w:rsidP="0099127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hAnsi="Times New Roman" w:cs="Times New Roman"/>
              </w:rPr>
              <w:t>Регламенты не устанавливаются</w:t>
            </w:r>
          </w:p>
        </w:tc>
        <w:tc>
          <w:tcPr>
            <w:tcW w:w="1985" w:type="dxa"/>
            <w:tcBorders>
              <w:top w:val="single" w:sz="4" w:space="0" w:color="000000"/>
              <w:left w:val="single" w:sz="4" w:space="0" w:color="000000"/>
              <w:bottom w:val="single" w:sz="4" w:space="0" w:color="000000"/>
              <w:right w:val="single" w:sz="4" w:space="0" w:color="000000"/>
            </w:tcBorders>
          </w:tcPr>
          <w:p w:rsidR="00A63079" w:rsidRPr="00E73353" w:rsidRDefault="00A63079" w:rsidP="00132112">
            <w:pPr>
              <w:widowControl w:val="0"/>
              <w:suppressAutoHyphens/>
              <w:autoSpaceDE w:val="0"/>
              <w:spacing w:after="0" w:line="240" w:lineRule="auto"/>
              <w:rPr>
                <w:rFonts w:ascii="Times New Roman" w:eastAsia="Times New Roman" w:hAnsi="Times New Roman" w:cs="Times New Roman"/>
                <w:lang w:eastAsia="ar-SA"/>
              </w:rPr>
            </w:pPr>
            <w:r>
              <w:rPr>
                <w:rFonts w:ascii="Times New Roman" w:hAnsi="Times New Roman" w:cs="Times New Roman"/>
              </w:rPr>
              <w:t>Регламенты не устанавливаются</w:t>
            </w:r>
          </w:p>
        </w:tc>
      </w:tr>
    </w:tbl>
    <w:p w:rsidR="00A63079" w:rsidRDefault="00A63079" w:rsidP="006C63D5">
      <w:pPr>
        <w:widowControl w:val="0"/>
        <w:suppressAutoHyphens/>
        <w:autoSpaceDE w:val="0"/>
        <w:spacing w:after="0" w:line="240" w:lineRule="auto"/>
        <w:ind w:firstLine="720"/>
        <w:jc w:val="both"/>
        <w:rPr>
          <w:rFonts w:ascii="Times New Roman" w:eastAsia="Times New Roman" w:hAnsi="Times New Roman" w:cs="Times New Roman"/>
          <w:b/>
          <w:sz w:val="28"/>
          <w:szCs w:val="28"/>
          <w:u w:val="single"/>
          <w:lang w:eastAsia="ar-SA"/>
        </w:rPr>
      </w:pPr>
    </w:p>
    <w:p w:rsidR="00A63079" w:rsidRDefault="00A63079" w:rsidP="006C63D5">
      <w:pPr>
        <w:widowControl w:val="0"/>
        <w:suppressAutoHyphens/>
        <w:autoSpaceDE w:val="0"/>
        <w:spacing w:after="0" w:line="240" w:lineRule="auto"/>
        <w:ind w:firstLine="720"/>
        <w:jc w:val="both"/>
        <w:rPr>
          <w:rFonts w:ascii="Times New Roman" w:eastAsia="Times New Roman" w:hAnsi="Times New Roman" w:cs="Times New Roman"/>
          <w:b/>
          <w:sz w:val="28"/>
          <w:szCs w:val="28"/>
          <w:u w:val="single"/>
          <w:lang w:eastAsia="ar-SA"/>
        </w:rPr>
      </w:pPr>
    </w:p>
    <w:p w:rsidR="006C63D5" w:rsidRPr="006C63D5" w:rsidRDefault="006C63D5" w:rsidP="006C63D5">
      <w:pPr>
        <w:widowControl w:val="0"/>
        <w:suppressAutoHyphens/>
        <w:autoSpaceDE w:val="0"/>
        <w:spacing w:after="0" w:line="240" w:lineRule="auto"/>
        <w:ind w:firstLine="720"/>
        <w:jc w:val="both"/>
        <w:rPr>
          <w:rFonts w:ascii="Times New Roman" w:eastAsia="Times New Roman" w:hAnsi="Times New Roman" w:cs="Times New Roman"/>
          <w:b/>
          <w:sz w:val="28"/>
          <w:szCs w:val="28"/>
          <w:u w:val="single"/>
          <w:lang w:eastAsia="ar-SA"/>
        </w:rPr>
      </w:pPr>
      <w:r w:rsidRPr="006C63D5">
        <w:rPr>
          <w:rFonts w:ascii="Times New Roman" w:eastAsia="Times New Roman" w:hAnsi="Times New Roman" w:cs="Times New Roman"/>
          <w:b/>
          <w:sz w:val="28"/>
          <w:szCs w:val="28"/>
          <w:u w:val="single"/>
          <w:lang w:eastAsia="ar-SA"/>
        </w:rPr>
        <w:t>Ж – 1 Б.  Зона застройки индивидуальными жилыми домами с содержанием домашнего скота  и птицы.</w:t>
      </w:r>
    </w:p>
    <w:p w:rsidR="006C63D5" w:rsidRPr="00E73353" w:rsidRDefault="006C63D5" w:rsidP="006C63D5">
      <w:pPr>
        <w:widowControl w:val="0"/>
        <w:suppressAutoHyphens/>
        <w:autoSpaceDE w:val="0"/>
        <w:spacing w:after="0" w:line="240" w:lineRule="auto"/>
        <w:ind w:firstLine="720"/>
        <w:jc w:val="both"/>
        <w:rPr>
          <w:rFonts w:ascii="Times New Roman" w:eastAsia="Arial" w:hAnsi="Times New Roman" w:cs="Times New Roman"/>
          <w:i/>
          <w:sz w:val="24"/>
          <w:szCs w:val="24"/>
          <w:lang w:eastAsia="ar-SA"/>
        </w:rPr>
      </w:pPr>
    </w:p>
    <w:p w:rsidR="00132112" w:rsidRPr="00A36339" w:rsidRDefault="006C63D5" w:rsidP="00A36339">
      <w:pPr>
        <w:ind w:right="-456" w:firstLine="708"/>
        <w:jc w:val="both"/>
        <w:rPr>
          <w:rFonts w:ascii="Times New Roman" w:eastAsia="Arial" w:hAnsi="Times New Roman" w:cs="Times New Roman"/>
          <w:i/>
          <w:sz w:val="28"/>
          <w:szCs w:val="28"/>
          <w:lang w:eastAsia="ar-SA"/>
        </w:rPr>
      </w:pPr>
      <w:r w:rsidRPr="00A36339">
        <w:rPr>
          <w:rFonts w:ascii="Times New Roman" w:eastAsia="Arial" w:hAnsi="Times New Roman" w:cs="Times New Roman"/>
          <w:i/>
          <w:sz w:val="28"/>
          <w:szCs w:val="28"/>
          <w:lang w:eastAsia="ar-SA"/>
        </w:rPr>
        <w:t>Зона индивидуальной жилой застройки Ж-1 Б выделена для обеспечения правовых условий формирования жилых ра</w:t>
      </w:r>
      <w:r w:rsidRPr="00A36339">
        <w:rPr>
          <w:rFonts w:ascii="Times New Roman" w:eastAsia="Arial" w:hAnsi="Times New Roman" w:cs="Times New Roman"/>
          <w:i/>
          <w:sz w:val="28"/>
          <w:szCs w:val="28"/>
          <w:lang w:eastAsia="ar-SA"/>
        </w:rPr>
        <w:t>й</w:t>
      </w:r>
      <w:r w:rsidRPr="00A36339">
        <w:rPr>
          <w:rFonts w:ascii="Times New Roman" w:eastAsia="Arial" w:hAnsi="Times New Roman" w:cs="Times New Roman"/>
          <w:i/>
          <w:sz w:val="28"/>
          <w:szCs w:val="28"/>
          <w:lang w:eastAsia="ar-SA"/>
        </w:rPr>
        <w:t>онов из отдельно стоящих индивидуальных жилых домов усадебного типа с возможностью ведения личного подсобного х</w:t>
      </w:r>
      <w:r w:rsidRPr="00A36339">
        <w:rPr>
          <w:rFonts w:ascii="Times New Roman" w:eastAsia="Arial" w:hAnsi="Times New Roman" w:cs="Times New Roman"/>
          <w:i/>
          <w:sz w:val="28"/>
          <w:szCs w:val="28"/>
          <w:lang w:eastAsia="ar-SA"/>
        </w:rPr>
        <w:t>о</w:t>
      </w:r>
      <w:r w:rsidRPr="00A36339">
        <w:rPr>
          <w:rFonts w:ascii="Times New Roman" w:eastAsia="Arial" w:hAnsi="Times New Roman" w:cs="Times New Roman"/>
          <w:i/>
          <w:sz w:val="28"/>
          <w:szCs w:val="28"/>
          <w:lang w:eastAsia="ar-SA"/>
        </w:rPr>
        <w:t>зяйства, а также с минимально разрешенным набором услуг местного значения</w:t>
      </w:r>
    </w:p>
    <w:tbl>
      <w:tblPr>
        <w:tblW w:w="15594" w:type="dxa"/>
        <w:tblInd w:w="-318" w:type="dxa"/>
        <w:tblLayout w:type="fixed"/>
        <w:tblLook w:val="04A0" w:firstRow="1" w:lastRow="0" w:firstColumn="1" w:lastColumn="0" w:noHBand="0" w:noVBand="1"/>
      </w:tblPr>
      <w:tblGrid>
        <w:gridCol w:w="852"/>
        <w:gridCol w:w="2976"/>
        <w:gridCol w:w="3705"/>
        <w:gridCol w:w="2396"/>
        <w:gridCol w:w="1844"/>
        <w:gridCol w:w="1889"/>
        <w:gridCol w:w="1932"/>
      </w:tblGrid>
      <w:tr w:rsidR="009629FD" w:rsidRPr="00E73353" w:rsidTr="00DF2F80">
        <w:tc>
          <w:tcPr>
            <w:tcW w:w="852" w:type="dxa"/>
            <w:vMerge w:val="restart"/>
            <w:tcBorders>
              <w:top w:val="single" w:sz="4" w:space="0" w:color="000000"/>
              <w:left w:val="single" w:sz="4" w:space="0" w:color="000000"/>
              <w:bottom w:val="single" w:sz="4" w:space="0" w:color="000000"/>
              <w:right w:val="nil"/>
            </w:tcBorders>
          </w:tcPr>
          <w:p w:rsidR="009629FD" w:rsidRPr="00E73353" w:rsidRDefault="009629FD" w:rsidP="00162DC1">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Код</w:t>
            </w:r>
          </w:p>
          <w:p w:rsidR="009629FD" w:rsidRPr="00E73353" w:rsidRDefault="009629FD" w:rsidP="00162DC1">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(числовое </w:t>
            </w:r>
            <w:r w:rsidRPr="00E73353">
              <w:rPr>
                <w:rFonts w:ascii="Times New Roman" w:eastAsia="Times New Roman" w:hAnsi="Times New Roman" w:cs="Times New Roman"/>
                <w:lang w:eastAsia="ar-SA"/>
              </w:rPr>
              <w:lastRenderedPageBreak/>
              <w:t>обозначение) вида разрешенного использования земельного участка</w:t>
            </w:r>
          </w:p>
          <w:p w:rsidR="009629FD" w:rsidRPr="00E73353" w:rsidRDefault="009629FD" w:rsidP="00162DC1">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2976" w:type="dxa"/>
            <w:vMerge w:val="restart"/>
            <w:tcBorders>
              <w:top w:val="single" w:sz="4" w:space="0" w:color="000000"/>
              <w:left w:val="single" w:sz="4" w:space="0" w:color="000000"/>
              <w:bottom w:val="single" w:sz="4" w:space="0" w:color="000000"/>
              <w:right w:val="nil"/>
            </w:tcBorders>
          </w:tcPr>
          <w:p w:rsidR="009629FD" w:rsidRPr="00E73353" w:rsidRDefault="009629FD" w:rsidP="00162DC1">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Наименование вида разрешенного использования земельного участка</w:t>
            </w:r>
          </w:p>
          <w:p w:rsidR="009629FD" w:rsidRPr="00E73353" w:rsidRDefault="009629FD" w:rsidP="00162DC1">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3705" w:type="dxa"/>
            <w:vMerge w:val="restart"/>
            <w:tcBorders>
              <w:top w:val="single" w:sz="4" w:space="0" w:color="000000"/>
              <w:left w:val="single" w:sz="4" w:space="0" w:color="000000"/>
              <w:bottom w:val="single" w:sz="4" w:space="0" w:color="000000"/>
              <w:right w:val="nil"/>
            </w:tcBorders>
            <w:hideMark/>
          </w:tcPr>
          <w:p w:rsidR="009629FD" w:rsidRPr="00E73353" w:rsidRDefault="009629FD" w:rsidP="00162DC1">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Описание вида разрешенного использования</w:t>
            </w:r>
          </w:p>
          <w:p w:rsidR="009629FD" w:rsidRPr="00E73353" w:rsidRDefault="009629FD" w:rsidP="00162DC1">
            <w:pPr>
              <w:widowControl w:val="0"/>
              <w:tabs>
                <w:tab w:val="left" w:pos="2520"/>
              </w:tabs>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земельного участка</w:t>
            </w:r>
          </w:p>
        </w:tc>
        <w:tc>
          <w:tcPr>
            <w:tcW w:w="8061" w:type="dxa"/>
            <w:gridSpan w:val="4"/>
            <w:tcBorders>
              <w:top w:val="single" w:sz="4" w:space="0" w:color="000000"/>
              <w:left w:val="single" w:sz="4" w:space="0" w:color="000000"/>
              <w:bottom w:val="single" w:sz="4" w:space="0" w:color="000000"/>
              <w:right w:val="single" w:sz="4" w:space="0" w:color="000000"/>
            </w:tcBorders>
            <w:hideMark/>
          </w:tcPr>
          <w:p w:rsidR="009629FD" w:rsidRPr="00E73353" w:rsidRDefault="009629FD" w:rsidP="00162DC1">
            <w:pPr>
              <w:widowControl w:val="0"/>
              <w:suppressAutoHyphens/>
              <w:autoSpaceDE w:val="0"/>
              <w:spacing w:after="0" w:line="240" w:lineRule="auto"/>
              <w:ind w:firstLine="720"/>
              <w:jc w:val="center"/>
              <w:rPr>
                <w:rFonts w:ascii="Arial" w:eastAsia="Times New Roman" w:hAnsi="Arial" w:cs="Arial"/>
                <w:sz w:val="24"/>
                <w:szCs w:val="24"/>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629FD" w:rsidRPr="00E73353" w:rsidTr="00DF2F80">
        <w:tc>
          <w:tcPr>
            <w:tcW w:w="852" w:type="dxa"/>
            <w:vMerge/>
            <w:tcBorders>
              <w:top w:val="single" w:sz="4" w:space="0" w:color="000000"/>
              <w:left w:val="single" w:sz="4" w:space="0" w:color="000000"/>
              <w:bottom w:val="single" w:sz="4" w:space="0" w:color="000000"/>
              <w:right w:val="nil"/>
            </w:tcBorders>
            <w:vAlign w:val="center"/>
            <w:hideMark/>
          </w:tcPr>
          <w:p w:rsidR="009629FD" w:rsidRPr="00E73353" w:rsidRDefault="009629FD" w:rsidP="00162DC1">
            <w:pPr>
              <w:spacing w:after="0" w:line="240" w:lineRule="auto"/>
              <w:rPr>
                <w:rFonts w:ascii="Times New Roman" w:eastAsia="Times New Roman" w:hAnsi="Times New Roman" w:cs="Times New Roman"/>
                <w:lang w:eastAsia="ar-SA"/>
              </w:rPr>
            </w:pPr>
          </w:p>
        </w:tc>
        <w:tc>
          <w:tcPr>
            <w:tcW w:w="2976" w:type="dxa"/>
            <w:vMerge/>
            <w:tcBorders>
              <w:top w:val="single" w:sz="4" w:space="0" w:color="000000"/>
              <w:left w:val="single" w:sz="4" w:space="0" w:color="000000"/>
              <w:bottom w:val="single" w:sz="4" w:space="0" w:color="000000"/>
              <w:right w:val="nil"/>
            </w:tcBorders>
            <w:vAlign w:val="center"/>
            <w:hideMark/>
          </w:tcPr>
          <w:p w:rsidR="009629FD" w:rsidRPr="00E73353" w:rsidRDefault="009629FD" w:rsidP="00162DC1">
            <w:pPr>
              <w:spacing w:after="0" w:line="240" w:lineRule="auto"/>
              <w:rPr>
                <w:rFonts w:ascii="Times New Roman" w:eastAsia="Times New Roman" w:hAnsi="Times New Roman" w:cs="Times New Roman"/>
                <w:lang w:eastAsia="ar-SA"/>
              </w:rPr>
            </w:pPr>
          </w:p>
        </w:tc>
        <w:tc>
          <w:tcPr>
            <w:tcW w:w="3705" w:type="dxa"/>
            <w:vMerge/>
            <w:tcBorders>
              <w:top w:val="single" w:sz="4" w:space="0" w:color="000000"/>
              <w:left w:val="single" w:sz="4" w:space="0" w:color="000000"/>
              <w:bottom w:val="single" w:sz="4" w:space="0" w:color="000000"/>
              <w:right w:val="nil"/>
            </w:tcBorders>
            <w:vAlign w:val="center"/>
            <w:hideMark/>
          </w:tcPr>
          <w:p w:rsidR="009629FD" w:rsidRPr="00E73353" w:rsidRDefault="009629FD" w:rsidP="00162DC1">
            <w:pPr>
              <w:spacing w:after="0" w:line="240" w:lineRule="auto"/>
              <w:rPr>
                <w:rFonts w:ascii="Times New Roman" w:eastAsia="Times New Roman" w:hAnsi="Times New Roman" w:cs="Times New Roman"/>
                <w:lang w:eastAsia="ar-SA"/>
              </w:rPr>
            </w:pPr>
          </w:p>
        </w:tc>
        <w:tc>
          <w:tcPr>
            <w:tcW w:w="2396" w:type="dxa"/>
            <w:tcBorders>
              <w:top w:val="single" w:sz="4" w:space="0" w:color="000000"/>
              <w:left w:val="single" w:sz="4" w:space="0" w:color="000000"/>
              <w:bottom w:val="single" w:sz="4" w:space="0" w:color="000000"/>
              <w:right w:val="nil"/>
            </w:tcBorders>
            <w:hideMark/>
          </w:tcPr>
          <w:p w:rsidR="009629FD" w:rsidRPr="00E73353" w:rsidRDefault="009629FD" w:rsidP="00162DC1">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в том числе их площадь</w:t>
            </w:r>
          </w:p>
        </w:tc>
        <w:tc>
          <w:tcPr>
            <w:tcW w:w="1844" w:type="dxa"/>
            <w:tcBorders>
              <w:top w:val="single" w:sz="4" w:space="0" w:color="000000"/>
              <w:left w:val="single" w:sz="4" w:space="0" w:color="000000"/>
              <w:bottom w:val="single" w:sz="4" w:space="0" w:color="000000"/>
              <w:right w:val="nil"/>
            </w:tcBorders>
            <w:hideMark/>
          </w:tcPr>
          <w:p w:rsidR="009629FD" w:rsidRPr="00E73353" w:rsidRDefault="009629FD" w:rsidP="00162DC1">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строений, сооружений</w:t>
            </w:r>
          </w:p>
        </w:tc>
        <w:tc>
          <w:tcPr>
            <w:tcW w:w="1889" w:type="dxa"/>
            <w:tcBorders>
              <w:top w:val="single" w:sz="4" w:space="0" w:color="000000"/>
              <w:left w:val="single" w:sz="4" w:space="0" w:color="000000"/>
              <w:bottom w:val="single" w:sz="4" w:space="0" w:color="000000"/>
              <w:right w:val="nil"/>
            </w:tcBorders>
            <w:hideMark/>
          </w:tcPr>
          <w:p w:rsidR="009629FD" w:rsidRPr="00E73353" w:rsidRDefault="009629FD" w:rsidP="00162DC1">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Предельное количество этажей или предельную высоту зданий, строений, сооружений</w:t>
            </w:r>
          </w:p>
        </w:tc>
        <w:tc>
          <w:tcPr>
            <w:tcW w:w="1932" w:type="dxa"/>
            <w:tcBorders>
              <w:top w:val="single" w:sz="4" w:space="0" w:color="000000"/>
              <w:left w:val="single" w:sz="4" w:space="0" w:color="000000"/>
              <w:bottom w:val="single" w:sz="4" w:space="0" w:color="000000"/>
              <w:right w:val="single" w:sz="4" w:space="0" w:color="000000"/>
            </w:tcBorders>
            <w:hideMark/>
          </w:tcPr>
          <w:p w:rsidR="009629FD" w:rsidRPr="00E73353" w:rsidRDefault="009629FD" w:rsidP="00162DC1">
            <w:pPr>
              <w:widowControl w:val="0"/>
              <w:suppressAutoHyphens/>
              <w:autoSpaceDE w:val="0"/>
              <w:spacing w:after="0" w:line="240" w:lineRule="auto"/>
              <w:rPr>
                <w:rFonts w:ascii="Arial" w:eastAsia="Times New Roman" w:hAnsi="Arial" w:cs="Arial"/>
                <w:sz w:val="24"/>
                <w:szCs w:val="24"/>
                <w:lang w:eastAsia="ar-SA"/>
              </w:rPr>
            </w:pPr>
            <w:r w:rsidRPr="00E73353">
              <w:rPr>
                <w:rFonts w:ascii="Times New Roman" w:eastAsia="Times New Roman" w:hAnsi="Times New Roman" w:cs="Times New Roman"/>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9629FD" w:rsidRPr="00E73353" w:rsidTr="00DF2F80">
        <w:tc>
          <w:tcPr>
            <w:tcW w:w="852" w:type="dxa"/>
            <w:tcBorders>
              <w:top w:val="single" w:sz="4" w:space="0" w:color="000000"/>
              <w:left w:val="single" w:sz="4" w:space="0" w:color="000000"/>
              <w:bottom w:val="single" w:sz="4" w:space="0" w:color="000000"/>
              <w:right w:val="nil"/>
            </w:tcBorders>
            <w:hideMark/>
          </w:tcPr>
          <w:p w:rsidR="009629FD" w:rsidRPr="00E73353" w:rsidRDefault="009629FD" w:rsidP="00162DC1">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1</w:t>
            </w:r>
          </w:p>
        </w:tc>
        <w:tc>
          <w:tcPr>
            <w:tcW w:w="2976" w:type="dxa"/>
            <w:tcBorders>
              <w:top w:val="single" w:sz="4" w:space="0" w:color="000000"/>
              <w:left w:val="single" w:sz="4" w:space="0" w:color="000000"/>
              <w:bottom w:val="single" w:sz="4" w:space="0" w:color="000000"/>
              <w:right w:val="nil"/>
            </w:tcBorders>
            <w:hideMark/>
          </w:tcPr>
          <w:p w:rsidR="009629FD" w:rsidRPr="00E73353" w:rsidRDefault="009629FD" w:rsidP="00162DC1">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2</w:t>
            </w:r>
          </w:p>
        </w:tc>
        <w:tc>
          <w:tcPr>
            <w:tcW w:w="3705" w:type="dxa"/>
            <w:tcBorders>
              <w:top w:val="single" w:sz="4" w:space="0" w:color="000000"/>
              <w:left w:val="single" w:sz="4" w:space="0" w:color="000000"/>
              <w:bottom w:val="single" w:sz="4" w:space="0" w:color="000000"/>
              <w:right w:val="nil"/>
            </w:tcBorders>
            <w:hideMark/>
          </w:tcPr>
          <w:p w:rsidR="009629FD" w:rsidRPr="00E73353" w:rsidRDefault="009629FD" w:rsidP="00162DC1">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3</w:t>
            </w:r>
          </w:p>
        </w:tc>
        <w:tc>
          <w:tcPr>
            <w:tcW w:w="2396" w:type="dxa"/>
            <w:tcBorders>
              <w:top w:val="single" w:sz="4" w:space="0" w:color="000000"/>
              <w:left w:val="single" w:sz="4" w:space="0" w:color="000000"/>
              <w:bottom w:val="single" w:sz="4" w:space="0" w:color="000000"/>
              <w:right w:val="nil"/>
            </w:tcBorders>
            <w:hideMark/>
          </w:tcPr>
          <w:p w:rsidR="009629FD" w:rsidRPr="00E73353" w:rsidRDefault="009629FD" w:rsidP="00162DC1">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4</w:t>
            </w:r>
          </w:p>
        </w:tc>
        <w:tc>
          <w:tcPr>
            <w:tcW w:w="1844" w:type="dxa"/>
            <w:tcBorders>
              <w:top w:val="single" w:sz="4" w:space="0" w:color="000000"/>
              <w:left w:val="single" w:sz="4" w:space="0" w:color="000000"/>
              <w:bottom w:val="single" w:sz="4" w:space="0" w:color="000000"/>
              <w:right w:val="nil"/>
            </w:tcBorders>
            <w:hideMark/>
          </w:tcPr>
          <w:p w:rsidR="009629FD" w:rsidRPr="00E73353" w:rsidRDefault="009629FD" w:rsidP="00162DC1">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5</w:t>
            </w:r>
          </w:p>
        </w:tc>
        <w:tc>
          <w:tcPr>
            <w:tcW w:w="1889" w:type="dxa"/>
            <w:tcBorders>
              <w:top w:val="single" w:sz="4" w:space="0" w:color="000000"/>
              <w:left w:val="single" w:sz="4" w:space="0" w:color="000000"/>
              <w:bottom w:val="single" w:sz="4" w:space="0" w:color="000000"/>
              <w:right w:val="nil"/>
            </w:tcBorders>
            <w:hideMark/>
          </w:tcPr>
          <w:p w:rsidR="009629FD" w:rsidRPr="00E73353" w:rsidRDefault="009629FD" w:rsidP="00162DC1">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6</w:t>
            </w:r>
          </w:p>
        </w:tc>
        <w:tc>
          <w:tcPr>
            <w:tcW w:w="1932" w:type="dxa"/>
            <w:tcBorders>
              <w:top w:val="single" w:sz="4" w:space="0" w:color="000000"/>
              <w:left w:val="single" w:sz="4" w:space="0" w:color="000000"/>
              <w:bottom w:val="single" w:sz="4" w:space="0" w:color="000000"/>
              <w:right w:val="single" w:sz="4" w:space="0" w:color="000000"/>
            </w:tcBorders>
            <w:hideMark/>
          </w:tcPr>
          <w:p w:rsidR="009629FD" w:rsidRPr="00E73353" w:rsidRDefault="009629FD" w:rsidP="00162DC1">
            <w:pPr>
              <w:widowControl w:val="0"/>
              <w:suppressAutoHyphens/>
              <w:autoSpaceDE w:val="0"/>
              <w:spacing w:after="0" w:line="240" w:lineRule="auto"/>
              <w:jc w:val="center"/>
              <w:rPr>
                <w:rFonts w:ascii="Arial" w:eastAsia="Times New Roman" w:hAnsi="Arial" w:cs="Arial"/>
                <w:sz w:val="24"/>
                <w:szCs w:val="24"/>
                <w:lang w:eastAsia="ar-SA"/>
              </w:rPr>
            </w:pPr>
            <w:r>
              <w:rPr>
                <w:rFonts w:ascii="Times New Roman" w:eastAsia="Times New Roman" w:hAnsi="Times New Roman" w:cs="Times New Roman"/>
                <w:lang w:eastAsia="ar-SA"/>
              </w:rPr>
              <w:t>7</w:t>
            </w:r>
          </w:p>
        </w:tc>
      </w:tr>
      <w:tr w:rsidR="006C63D5" w:rsidRPr="00E73353" w:rsidTr="00FF3546">
        <w:tc>
          <w:tcPr>
            <w:tcW w:w="15594" w:type="dxa"/>
            <w:gridSpan w:val="7"/>
            <w:tcBorders>
              <w:top w:val="single" w:sz="4" w:space="0" w:color="000000"/>
              <w:left w:val="single" w:sz="4" w:space="0" w:color="000000"/>
              <w:bottom w:val="single" w:sz="4" w:space="0" w:color="000000"/>
              <w:right w:val="single" w:sz="4" w:space="0" w:color="000000"/>
            </w:tcBorders>
          </w:tcPr>
          <w:p w:rsidR="009629FD" w:rsidRDefault="009629FD" w:rsidP="006C63D5">
            <w:pPr>
              <w:widowControl w:val="0"/>
              <w:suppressAutoHyphens/>
              <w:autoSpaceDE w:val="0"/>
              <w:spacing w:after="0" w:line="240" w:lineRule="auto"/>
              <w:ind w:firstLine="720"/>
              <w:jc w:val="center"/>
              <w:rPr>
                <w:rFonts w:ascii="Times New Roman" w:eastAsia="Times New Roman" w:hAnsi="Times New Roman" w:cs="Times New Roman"/>
                <w:b/>
                <w:sz w:val="24"/>
                <w:szCs w:val="24"/>
                <w:lang w:eastAsia="ar-SA"/>
              </w:rPr>
            </w:pPr>
          </w:p>
          <w:p w:rsidR="006C63D5" w:rsidRDefault="006C63D5" w:rsidP="006C63D5">
            <w:pPr>
              <w:widowControl w:val="0"/>
              <w:suppressAutoHyphens/>
              <w:autoSpaceDE w:val="0"/>
              <w:spacing w:after="0" w:line="240" w:lineRule="auto"/>
              <w:ind w:firstLine="720"/>
              <w:jc w:val="center"/>
              <w:rPr>
                <w:rFonts w:ascii="Times New Roman" w:eastAsia="Times New Roman CYR" w:hAnsi="Times New Roman" w:cs="Times New Roman"/>
                <w:b/>
                <w:sz w:val="24"/>
                <w:szCs w:val="24"/>
                <w:lang w:eastAsia="ar-SA"/>
              </w:rPr>
            </w:pPr>
            <w:r w:rsidRPr="006C63D5">
              <w:rPr>
                <w:rFonts w:ascii="Times New Roman" w:eastAsia="Times New Roman" w:hAnsi="Times New Roman" w:cs="Times New Roman"/>
                <w:b/>
                <w:sz w:val="24"/>
                <w:szCs w:val="24"/>
                <w:lang w:eastAsia="ar-SA"/>
              </w:rPr>
              <w:t xml:space="preserve">Основные виды </w:t>
            </w:r>
            <w:r w:rsidRPr="006C63D5">
              <w:rPr>
                <w:rFonts w:ascii="Times New Roman" w:eastAsia="Times New Roman CYR" w:hAnsi="Times New Roman" w:cs="Times New Roman"/>
                <w:b/>
                <w:sz w:val="24"/>
                <w:szCs w:val="24"/>
                <w:lang w:eastAsia="ar-SA"/>
              </w:rPr>
              <w:t>разрешенного использования земельных участков и объектов недвижимости</w:t>
            </w:r>
          </w:p>
          <w:p w:rsidR="006C63D5" w:rsidRPr="00E73353" w:rsidRDefault="006C63D5" w:rsidP="006C63D5">
            <w:pPr>
              <w:widowControl w:val="0"/>
              <w:suppressAutoHyphens/>
              <w:autoSpaceDE w:val="0"/>
              <w:spacing w:after="0" w:line="240" w:lineRule="auto"/>
              <w:ind w:firstLine="720"/>
              <w:jc w:val="center"/>
              <w:rPr>
                <w:rFonts w:ascii="Times New Roman" w:eastAsia="Times New Roman" w:hAnsi="Times New Roman" w:cs="Times New Roman"/>
                <w:lang w:eastAsia="ar-SA"/>
              </w:rPr>
            </w:pPr>
          </w:p>
        </w:tc>
      </w:tr>
      <w:tr w:rsidR="006C63D5" w:rsidRPr="00E73353" w:rsidTr="00DF2F80">
        <w:tc>
          <w:tcPr>
            <w:tcW w:w="852" w:type="dxa"/>
            <w:tcBorders>
              <w:top w:val="single" w:sz="4" w:space="0" w:color="000000"/>
              <w:left w:val="single" w:sz="4" w:space="0" w:color="000000"/>
              <w:bottom w:val="single" w:sz="4" w:space="0" w:color="000000"/>
              <w:right w:val="nil"/>
            </w:tcBorders>
            <w:hideMark/>
          </w:tcPr>
          <w:p w:rsidR="006C63D5" w:rsidRPr="00681C44" w:rsidRDefault="006C63D5"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b/>
                <w:sz w:val="24"/>
                <w:szCs w:val="24"/>
                <w:lang w:eastAsia="ar-SA"/>
              </w:rPr>
              <w:t>2.2</w:t>
            </w:r>
          </w:p>
        </w:tc>
        <w:tc>
          <w:tcPr>
            <w:tcW w:w="2976" w:type="dxa"/>
            <w:tcBorders>
              <w:top w:val="single" w:sz="4" w:space="0" w:color="000000"/>
              <w:left w:val="single" w:sz="4" w:space="0" w:color="000000"/>
              <w:bottom w:val="single" w:sz="4" w:space="0" w:color="000000"/>
              <w:right w:val="nil"/>
            </w:tcBorders>
            <w:hideMark/>
          </w:tcPr>
          <w:p w:rsidR="006C63D5" w:rsidRPr="00681C44" w:rsidRDefault="006C63D5" w:rsidP="00132112">
            <w:pPr>
              <w:widowControl w:val="0"/>
              <w:suppressAutoHyphens/>
              <w:autoSpaceDE w:val="0"/>
              <w:spacing w:after="0" w:line="240" w:lineRule="auto"/>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 xml:space="preserve">Для ведения личного подсобного хозяйства  </w:t>
            </w:r>
          </w:p>
        </w:tc>
        <w:tc>
          <w:tcPr>
            <w:tcW w:w="3705" w:type="dxa"/>
            <w:tcBorders>
              <w:top w:val="single" w:sz="4" w:space="0" w:color="000000"/>
              <w:left w:val="single" w:sz="4" w:space="0" w:color="000000"/>
              <w:bottom w:val="single" w:sz="4" w:space="0" w:color="000000"/>
              <w:right w:val="nil"/>
            </w:tcBorders>
            <w:hideMark/>
          </w:tcPr>
          <w:p w:rsidR="006C63D5" w:rsidRPr="00681C44" w:rsidRDefault="006C63D5"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6C63D5" w:rsidRPr="00681C44" w:rsidRDefault="006C63D5"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производство сельскохозяйственной продукции;</w:t>
            </w:r>
          </w:p>
          <w:p w:rsidR="006C63D5" w:rsidRPr="00681C44" w:rsidRDefault="006C63D5"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гаража и иных вспомогательных сооружений;</w:t>
            </w:r>
          </w:p>
          <w:p w:rsidR="006C63D5" w:rsidRPr="00681C44" w:rsidRDefault="006C63D5"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содержание сельскохозяйственных животных</w:t>
            </w:r>
          </w:p>
        </w:tc>
        <w:tc>
          <w:tcPr>
            <w:tcW w:w="2396" w:type="dxa"/>
            <w:tcBorders>
              <w:top w:val="single" w:sz="4" w:space="0" w:color="000000"/>
              <w:left w:val="single" w:sz="4" w:space="0" w:color="000000"/>
              <w:bottom w:val="single" w:sz="4" w:space="0" w:color="000000"/>
              <w:right w:val="nil"/>
            </w:tcBorders>
          </w:tcPr>
          <w:p w:rsidR="006C63D5" w:rsidRPr="00E73353" w:rsidRDefault="006C63D5" w:rsidP="008042E3">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Минимальные размеры земельных участков:</w:t>
            </w:r>
          </w:p>
          <w:p w:rsidR="006C63D5" w:rsidRPr="00E73353" w:rsidRDefault="006C63D5" w:rsidP="008042E3">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xml:space="preserve">без содержания -  500 кв. м; </w:t>
            </w:r>
          </w:p>
          <w:p w:rsidR="006C63D5" w:rsidRPr="00E73353" w:rsidRDefault="006C63D5" w:rsidP="008042E3">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с содержанием и разведением домашнего скота и птицы — 1000 кв.м.;</w:t>
            </w:r>
          </w:p>
          <w:p w:rsidR="006C63D5" w:rsidRDefault="006C63D5" w:rsidP="008042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Максимальные размеры земельных участков:</w:t>
            </w:r>
            <w:r>
              <w:rPr>
                <w:rFonts w:ascii="Times New Roman" w:eastAsia="Times New Roman" w:hAnsi="Times New Roman" w:cs="Times New Roman"/>
                <w:lang w:eastAsia="ar-SA"/>
              </w:rPr>
              <w:t xml:space="preserve"> для Каневской -</w:t>
            </w:r>
            <w:r w:rsidRPr="00E73353">
              <w:rPr>
                <w:rFonts w:ascii="Times New Roman" w:eastAsia="Times New Roman" w:hAnsi="Times New Roman" w:cs="Times New Roman"/>
                <w:lang w:eastAsia="ar-SA"/>
              </w:rPr>
              <w:t>5000 кв.м.;</w:t>
            </w:r>
          </w:p>
          <w:p w:rsidR="006C63D5" w:rsidRPr="00E73353" w:rsidRDefault="006C63D5" w:rsidP="008042E3">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для хуторов – 10000 </w:t>
            </w:r>
            <w:r>
              <w:rPr>
                <w:rFonts w:ascii="Times New Roman" w:eastAsia="Times New Roman" w:hAnsi="Times New Roman" w:cs="Times New Roman"/>
                <w:lang w:eastAsia="ar-SA"/>
              </w:rPr>
              <w:lastRenderedPageBreak/>
              <w:t>кв.м.</w:t>
            </w:r>
          </w:p>
          <w:p w:rsidR="006C63D5" w:rsidRPr="00E73353" w:rsidRDefault="006C63D5" w:rsidP="008042E3">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инимальная ширина земельного участка по фасаду  — 8 м;</w:t>
            </w:r>
          </w:p>
          <w:p w:rsidR="006C63D5" w:rsidRPr="00E73353" w:rsidRDefault="006C63D5" w:rsidP="008042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 ширина проезда к основному земельному участку – не менее 3 м (проезд не считать шириной участка).</w:t>
            </w:r>
          </w:p>
          <w:p w:rsidR="006C63D5" w:rsidRPr="00E73353" w:rsidRDefault="006C63D5" w:rsidP="00132112">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Сельские усадьбы (на хуторах) 5000кв.м/10000 кв.м</w:t>
            </w:r>
          </w:p>
        </w:tc>
        <w:tc>
          <w:tcPr>
            <w:tcW w:w="1844" w:type="dxa"/>
            <w:tcBorders>
              <w:top w:val="single" w:sz="4" w:space="0" w:color="000000"/>
              <w:left w:val="single" w:sz="4" w:space="0" w:color="000000"/>
              <w:bottom w:val="single" w:sz="4" w:space="0" w:color="000000"/>
              <w:right w:val="nil"/>
            </w:tcBorders>
            <w:hideMark/>
          </w:tcPr>
          <w:p w:rsidR="006C63D5" w:rsidRPr="00E73353" w:rsidRDefault="006C63D5" w:rsidP="008042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От красной линии улиц и проездов рассто</w:t>
            </w:r>
            <w:r>
              <w:rPr>
                <w:rFonts w:ascii="Times New Roman" w:eastAsia="Times New Roman" w:hAnsi="Times New Roman" w:cs="Times New Roman"/>
                <w:lang w:eastAsia="ar-SA"/>
              </w:rPr>
              <w:t>яние до строений – не менее 3 м.</w:t>
            </w:r>
          </w:p>
          <w:p w:rsidR="006C63D5" w:rsidRPr="00E73353" w:rsidRDefault="006C63D5" w:rsidP="008042E3">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xml:space="preserve">В сложившейся застройке, при ширине земельного участка от 8 метров и более, при условии, что расстояние до </w:t>
            </w:r>
            <w:r w:rsidRPr="00E73353">
              <w:rPr>
                <w:rFonts w:ascii="Times New Roman" w:eastAsia="Times New Roman CYR" w:hAnsi="Times New Roman" w:cs="Times New Roman"/>
                <w:lang w:eastAsia="ar-SA"/>
              </w:rPr>
              <w:lastRenderedPageBreak/>
              <w:t>расположенного на соседнем земельном участке жилого дома не менее - 5 м, для строительства жилого дома минимальный отступ от границы соседнего участка составляет не менее:</w:t>
            </w:r>
          </w:p>
          <w:p w:rsidR="006C63D5" w:rsidRPr="00E73353" w:rsidRDefault="006C63D5" w:rsidP="008042E3">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для одноэтажного жилого дома — 3 м;</w:t>
            </w:r>
          </w:p>
          <w:p w:rsidR="006C63D5" w:rsidRPr="00E73353" w:rsidRDefault="006C63D5" w:rsidP="008042E3">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для двухэтажного жилого дома — 3 м;</w:t>
            </w:r>
          </w:p>
          <w:p w:rsidR="006C63D5" w:rsidRPr="00E73353" w:rsidRDefault="006C63D5" w:rsidP="008042E3">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для трехэтажного жилого дома — 3 м.</w:t>
            </w:r>
            <w:r w:rsidRPr="00E73353">
              <w:rPr>
                <w:rFonts w:ascii="Times New Roman" w:eastAsia="Times New Roman" w:hAnsi="Times New Roman" w:cs="Times New Roman"/>
                <w:lang w:eastAsia="ar-SA"/>
              </w:rPr>
              <w:t xml:space="preserve"> Минимальные противопожарные расстояния  от окон жилых комнат до стен соседнего дома должен быть</w:t>
            </w:r>
            <w:r w:rsidRPr="00E73353">
              <w:rPr>
                <w:rFonts w:ascii="Times New Roman" w:eastAsia="Times New Roman CYR" w:hAnsi="Times New Roman" w:cs="Times New Roman"/>
                <w:lang w:eastAsia="ar-SA"/>
              </w:rPr>
              <w:t xml:space="preserve"> не менее 6 м.</w:t>
            </w:r>
          </w:p>
          <w:p w:rsidR="006C63D5" w:rsidRPr="00E73353" w:rsidRDefault="006C63D5" w:rsidP="008042E3">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xml:space="preserve">Расстояние до </w:t>
            </w:r>
            <w:r w:rsidRPr="00E73353">
              <w:rPr>
                <w:rFonts w:ascii="Times New Roman" w:eastAsia="Times New Roman CYR" w:hAnsi="Times New Roman" w:cs="Times New Roman"/>
                <w:lang w:eastAsia="ar-SA"/>
              </w:rPr>
              <w:lastRenderedPageBreak/>
              <w:t xml:space="preserve">границы смежного земельного участка должно быть не менее - 3 м и 1 м от хозяйственных построек с учетом соблюдения требований технических регламентов; </w:t>
            </w:r>
          </w:p>
          <w:p w:rsidR="006C63D5" w:rsidRPr="00E73353" w:rsidRDefault="006C63D5" w:rsidP="008042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Расстояние от окон жилых помещений  (комнат, кухонь, веранд) до построек для содержания скота и птицы  – одиночные или двойные - не менее 10 м; </w:t>
            </w:r>
            <w:r w:rsidRPr="00E73353">
              <w:rPr>
                <w:rFonts w:ascii="Times New Roman" w:eastAsia="Times New Roman" w:hAnsi="Times New Roman" w:cs="Times New Roman"/>
                <w:lang w:eastAsia="ar-SA"/>
              </w:rPr>
              <w:t xml:space="preserve">- </w:t>
            </w:r>
            <w:r w:rsidRPr="00E73353">
              <w:rPr>
                <w:rFonts w:ascii="Times New Roman" w:eastAsia="Times New Roman CYR" w:hAnsi="Times New Roman" w:cs="Times New Roman"/>
                <w:lang w:eastAsia="ar-SA"/>
              </w:rPr>
              <w:t>до 8 блоков – не менее 25 м.</w:t>
            </w:r>
          </w:p>
        </w:tc>
        <w:tc>
          <w:tcPr>
            <w:tcW w:w="1889" w:type="dxa"/>
            <w:tcBorders>
              <w:top w:val="single" w:sz="4" w:space="0" w:color="000000"/>
              <w:left w:val="single" w:sz="4" w:space="0" w:color="000000"/>
              <w:bottom w:val="single" w:sz="4" w:space="0" w:color="000000"/>
              <w:right w:val="nil"/>
            </w:tcBorders>
          </w:tcPr>
          <w:p w:rsidR="006C63D5" w:rsidRPr="00E73353" w:rsidRDefault="006C63D5"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Предельное количество этажей – не более 3-х (или 2 этажа с возможностью использования мансардного этажа).</w:t>
            </w:r>
          </w:p>
          <w:p w:rsidR="006C63D5" w:rsidRPr="00E73353" w:rsidRDefault="006C63D5"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зданий от уровня земли до верха перекрытия последнего этажа </w:t>
            </w:r>
            <w:r w:rsidRPr="00E73353">
              <w:rPr>
                <w:rFonts w:ascii="Times New Roman" w:eastAsia="Times New Roman" w:hAnsi="Times New Roman" w:cs="Times New Roman"/>
                <w:lang w:eastAsia="ar-SA"/>
              </w:rPr>
              <w:lastRenderedPageBreak/>
              <w:t>(или конька кровли) – 12 м; до верха плоской кровли— 9 м.</w:t>
            </w:r>
          </w:p>
          <w:p w:rsidR="006C63D5" w:rsidRPr="00E73353" w:rsidRDefault="006C63D5" w:rsidP="00132112">
            <w:pPr>
              <w:widowControl w:val="0"/>
              <w:suppressAutoHyphens/>
              <w:autoSpaceDE w:val="0"/>
              <w:spacing w:after="0" w:line="240" w:lineRule="auto"/>
              <w:rPr>
                <w:rFonts w:ascii="Times New Roman" w:eastAsia="Times New Roman" w:hAnsi="Times New Roman" w:cs="Times New Roman"/>
                <w:lang w:eastAsia="ar-SA"/>
              </w:rPr>
            </w:pPr>
          </w:p>
        </w:tc>
        <w:tc>
          <w:tcPr>
            <w:tcW w:w="1932" w:type="dxa"/>
            <w:tcBorders>
              <w:top w:val="single" w:sz="4" w:space="0" w:color="000000"/>
              <w:left w:val="single" w:sz="4" w:space="0" w:color="000000"/>
              <w:bottom w:val="single" w:sz="4" w:space="0" w:color="000000"/>
              <w:right w:val="single" w:sz="4" w:space="0" w:color="000000"/>
            </w:tcBorders>
          </w:tcPr>
          <w:p w:rsidR="006C63D5" w:rsidRPr="00E73353" w:rsidRDefault="00FF3546" w:rsidP="00FF3546">
            <w:pPr>
              <w:widowControl w:val="0"/>
              <w:suppressAutoHyphens/>
              <w:autoSpaceDE w:val="0"/>
              <w:spacing w:after="0" w:line="240" w:lineRule="auto"/>
              <w:rPr>
                <w:rFonts w:ascii="Times New Roman" w:eastAsia="Times New Roman CYR" w:hAnsi="Times New Roman" w:cs="Times New Roman"/>
                <w:lang w:eastAsia="ar-SA"/>
              </w:rPr>
            </w:pPr>
            <w:r>
              <w:rPr>
                <w:rFonts w:ascii="Times New Roman" w:eastAsia="Times New Roman" w:hAnsi="Times New Roman" w:cs="Times New Roman"/>
                <w:lang w:eastAsia="ar-SA"/>
              </w:rPr>
              <w:lastRenderedPageBreak/>
              <w:t>М</w:t>
            </w:r>
            <w:r w:rsidR="006C63D5" w:rsidRPr="00E73353">
              <w:rPr>
                <w:rFonts w:ascii="Times New Roman" w:eastAsia="Times New Roman" w:hAnsi="Times New Roman" w:cs="Times New Roman"/>
                <w:lang w:eastAsia="ar-SA"/>
              </w:rPr>
              <w:t>аксимальный процент застройки – 60%</w:t>
            </w:r>
          </w:p>
          <w:p w:rsidR="006C63D5" w:rsidRPr="00E73353" w:rsidRDefault="006C63D5" w:rsidP="00132112">
            <w:pPr>
              <w:widowControl w:val="0"/>
              <w:suppressAutoHyphens/>
              <w:autoSpaceDE w:val="0"/>
              <w:spacing w:after="0" w:line="240" w:lineRule="auto"/>
              <w:ind w:firstLine="720"/>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 коэффициент плотности застройки Кпз-0,8 </w:t>
            </w:r>
          </w:p>
          <w:p w:rsidR="006C63D5" w:rsidRPr="00E73353" w:rsidRDefault="006C63D5" w:rsidP="00132112">
            <w:pPr>
              <w:widowControl w:val="0"/>
              <w:suppressAutoHyphens/>
              <w:autoSpaceDE w:val="0"/>
              <w:spacing w:after="0" w:line="240" w:lineRule="auto"/>
              <w:rPr>
                <w:rFonts w:ascii="Times New Roman" w:eastAsia="Times New Roman" w:hAnsi="Times New Roman" w:cs="Times New Roman"/>
                <w:lang w:eastAsia="ar-SA"/>
              </w:rPr>
            </w:pPr>
          </w:p>
        </w:tc>
      </w:tr>
      <w:tr w:rsidR="006C63D5" w:rsidRPr="00E73353" w:rsidTr="00DF2F80">
        <w:tc>
          <w:tcPr>
            <w:tcW w:w="852" w:type="dxa"/>
            <w:tcBorders>
              <w:top w:val="single" w:sz="4" w:space="0" w:color="000000"/>
              <w:left w:val="single" w:sz="4" w:space="0" w:color="000000"/>
              <w:bottom w:val="single" w:sz="4" w:space="0" w:color="000000"/>
              <w:right w:val="nil"/>
            </w:tcBorders>
            <w:hideMark/>
          </w:tcPr>
          <w:p w:rsidR="006C63D5" w:rsidRPr="00681C44" w:rsidRDefault="006C63D5"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b/>
                <w:sz w:val="24"/>
                <w:szCs w:val="24"/>
                <w:lang w:eastAsia="ar-SA"/>
              </w:rPr>
              <w:lastRenderedPageBreak/>
              <w:t>2.3</w:t>
            </w:r>
          </w:p>
        </w:tc>
        <w:tc>
          <w:tcPr>
            <w:tcW w:w="2976" w:type="dxa"/>
            <w:tcBorders>
              <w:top w:val="single" w:sz="4" w:space="0" w:color="000000"/>
              <w:left w:val="single" w:sz="4" w:space="0" w:color="000000"/>
              <w:bottom w:val="single" w:sz="4" w:space="0" w:color="000000"/>
              <w:right w:val="nil"/>
            </w:tcBorders>
            <w:hideMark/>
          </w:tcPr>
          <w:p w:rsidR="006C63D5" w:rsidRPr="00681C44" w:rsidRDefault="006C63D5" w:rsidP="00132112">
            <w:pPr>
              <w:widowControl w:val="0"/>
              <w:suppressAutoHyphens/>
              <w:autoSpaceDE w:val="0"/>
              <w:spacing w:after="0" w:line="240" w:lineRule="auto"/>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 xml:space="preserve">Блокированная жилая застройка  </w:t>
            </w:r>
          </w:p>
        </w:tc>
        <w:tc>
          <w:tcPr>
            <w:tcW w:w="3705" w:type="dxa"/>
            <w:tcBorders>
              <w:top w:val="single" w:sz="4" w:space="0" w:color="000000"/>
              <w:left w:val="single" w:sz="4" w:space="0" w:color="000000"/>
              <w:bottom w:val="single" w:sz="4" w:space="0" w:color="000000"/>
              <w:right w:val="nil"/>
            </w:tcBorders>
            <w:hideMark/>
          </w:tcPr>
          <w:p w:rsidR="006C63D5" w:rsidRDefault="006C63D5"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 xml:space="preserve">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w:t>
            </w:r>
            <w:r w:rsidRPr="00681C44">
              <w:rPr>
                <w:rFonts w:ascii="Times New Roman" w:eastAsia="Times New Roman" w:hAnsi="Times New Roman" w:cs="Times New Roman"/>
                <w:sz w:val="24"/>
                <w:szCs w:val="24"/>
                <w:lang w:eastAsia="ar-SA"/>
              </w:rPr>
              <w:lastRenderedPageBreak/>
              <w:t xml:space="preserve">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 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w:t>
            </w:r>
          </w:p>
          <w:p w:rsidR="00681C44" w:rsidRPr="00681C44" w:rsidRDefault="00681C44" w:rsidP="00132112">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396" w:type="dxa"/>
            <w:tcBorders>
              <w:top w:val="single" w:sz="4" w:space="0" w:color="000000"/>
              <w:left w:val="single" w:sz="4" w:space="0" w:color="000000"/>
              <w:bottom w:val="single" w:sz="4" w:space="0" w:color="000000"/>
              <w:right w:val="nil"/>
            </w:tcBorders>
          </w:tcPr>
          <w:p w:rsidR="006C63D5" w:rsidRPr="00E73353" w:rsidRDefault="006C63D5"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Минимальная/максимальная площадь  участка  – </w:t>
            </w:r>
            <w:r>
              <w:rPr>
                <w:rFonts w:ascii="Times New Roman" w:eastAsia="Times New Roman" w:hAnsi="Times New Roman" w:cs="Times New Roman"/>
                <w:lang w:eastAsia="ar-SA"/>
              </w:rPr>
              <w:t>2</w:t>
            </w:r>
            <w:r w:rsidRPr="00E73353">
              <w:rPr>
                <w:rFonts w:ascii="Times New Roman" w:eastAsia="Times New Roman" w:hAnsi="Times New Roman" w:cs="Times New Roman"/>
                <w:lang w:eastAsia="ar-SA"/>
              </w:rPr>
              <w:t>00/</w:t>
            </w:r>
            <w:r>
              <w:rPr>
                <w:rFonts w:ascii="Times New Roman" w:eastAsia="Times New Roman" w:hAnsi="Times New Roman" w:cs="Times New Roman"/>
                <w:lang w:eastAsia="ar-SA"/>
              </w:rPr>
              <w:t>5000</w:t>
            </w:r>
            <w:r w:rsidRPr="00E73353">
              <w:rPr>
                <w:rFonts w:ascii="Times New Roman" w:eastAsia="Times New Roman" w:hAnsi="Times New Roman" w:cs="Times New Roman"/>
                <w:lang w:eastAsia="ar-SA"/>
              </w:rPr>
              <w:t xml:space="preserve"> кв. м;</w:t>
            </w:r>
          </w:p>
          <w:p w:rsidR="006C63D5" w:rsidRPr="00E73353" w:rsidRDefault="006C63D5" w:rsidP="00132112">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 xml:space="preserve">Минимальная ширина земельных участков вдоль фронта улицы (проезда) – 8 м; </w:t>
            </w:r>
          </w:p>
          <w:p w:rsidR="006C63D5" w:rsidRPr="00E73353" w:rsidRDefault="006C63D5"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Ширина проезда к основному земельному </w:t>
            </w:r>
            <w:r w:rsidRPr="00E73353">
              <w:rPr>
                <w:rFonts w:ascii="Times New Roman" w:eastAsia="Times New Roman CYR" w:hAnsi="Times New Roman" w:cs="Times New Roman"/>
                <w:lang w:eastAsia="ar-SA"/>
              </w:rPr>
              <w:lastRenderedPageBreak/>
              <w:t xml:space="preserve">участку – не менее </w:t>
            </w:r>
            <w:r w:rsidRPr="00E73353">
              <w:rPr>
                <w:rFonts w:ascii="Times New Roman" w:eastAsia="Times New Roman CYR" w:hAnsi="Times New Roman" w:cs="Times New Roman"/>
                <w:b/>
                <w:lang w:eastAsia="ar-SA"/>
              </w:rPr>
              <w:t>3 м</w:t>
            </w:r>
            <w:r w:rsidRPr="00E73353">
              <w:rPr>
                <w:rFonts w:ascii="Times New Roman" w:eastAsia="Times New Roman CYR" w:hAnsi="Times New Roman" w:cs="Times New Roman"/>
                <w:lang w:eastAsia="ar-SA"/>
              </w:rPr>
              <w:t xml:space="preserve"> (проезд не считать шириной участка);</w:t>
            </w:r>
          </w:p>
          <w:p w:rsidR="006C63D5" w:rsidRPr="00E73353" w:rsidRDefault="006C63D5" w:rsidP="00132112">
            <w:pPr>
              <w:widowControl w:val="0"/>
              <w:suppressAutoHyphens/>
              <w:autoSpaceDE w:val="0"/>
              <w:spacing w:after="0" w:line="240" w:lineRule="auto"/>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6C63D5" w:rsidRPr="00E73353" w:rsidRDefault="006C63D5" w:rsidP="00132112">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lastRenderedPageBreak/>
              <w:t xml:space="preserve">От красной линии улиц и проездов расстояние до строений – не менее </w:t>
            </w:r>
            <w:r w:rsidRPr="00E73353">
              <w:rPr>
                <w:rFonts w:ascii="Times New Roman" w:eastAsia="Times New Roman" w:hAnsi="Times New Roman" w:cs="Times New Roman"/>
                <w:b/>
                <w:lang w:eastAsia="ar-SA"/>
              </w:rPr>
              <w:t>3 м;</w:t>
            </w:r>
          </w:p>
          <w:p w:rsidR="006C63D5" w:rsidRPr="00E73353" w:rsidRDefault="006C63D5"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Расстояние до границы смежного земельного </w:t>
            </w:r>
            <w:r w:rsidRPr="00E73353">
              <w:rPr>
                <w:rFonts w:ascii="Times New Roman" w:eastAsia="Times New Roman CYR" w:hAnsi="Times New Roman" w:cs="Times New Roman"/>
                <w:lang w:eastAsia="ar-SA"/>
              </w:rPr>
              <w:lastRenderedPageBreak/>
              <w:t xml:space="preserve">участка должно быть не менее </w:t>
            </w:r>
            <w:r w:rsidRPr="00E73353">
              <w:rPr>
                <w:rFonts w:ascii="Times New Roman" w:eastAsia="Times New Roman CYR" w:hAnsi="Times New Roman" w:cs="Times New Roman"/>
                <w:b/>
                <w:lang w:eastAsia="ar-SA"/>
              </w:rPr>
              <w:t>- 3 м</w:t>
            </w:r>
            <w:r w:rsidRPr="00E73353">
              <w:rPr>
                <w:rFonts w:ascii="Times New Roman" w:eastAsia="Times New Roman CYR" w:hAnsi="Times New Roman" w:cs="Times New Roman"/>
                <w:lang w:eastAsia="ar-SA"/>
              </w:rPr>
              <w:t xml:space="preserve"> и </w:t>
            </w:r>
            <w:r w:rsidRPr="00E73353">
              <w:rPr>
                <w:rFonts w:ascii="Times New Roman" w:eastAsia="Times New Roman CYR" w:hAnsi="Times New Roman" w:cs="Times New Roman"/>
                <w:b/>
                <w:lang w:eastAsia="ar-SA"/>
              </w:rPr>
              <w:t>1 м</w:t>
            </w:r>
            <w:r w:rsidRPr="00E73353">
              <w:rPr>
                <w:rFonts w:ascii="Times New Roman" w:eastAsia="Times New Roman CYR" w:hAnsi="Times New Roman" w:cs="Times New Roman"/>
                <w:lang w:eastAsia="ar-SA"/>
              </w:rPr>
              <w:t xml:space="preserve"> от хозяйственных построек с учетом соблюдения требований технических регламентов; </w:t>
            </w:r>
          </w:p>
          <w:p w:rsidR="006C63D5" w:rsidRPr="00E73353" w:rsidRDefault="006C63D5" w:rsidP="00132112">
            <w:pPr>
              <w:widowControl w:val="0"/>
              <w:suppressAutoHyphens/>
              <w:autoSpaceDE w:val="0"/>
              <w:spacing w:after="0" w:line="240" w:lineRule="auto"/>
              <w:rPr>
                <w:rFonts w:ascii="Times New Roman" w:eastAsia="Times New Roman" w:hAnsi="Times New Roman" w:cs="Times New Roman"/>
                <w:lang w:eastAsia="ar-SA"/>
              </w:rPr>
            </w:pPr>
          </w:p>
        </w:tc>
        <w:tc>
          <w:tcPr>
            <w:tcW w:w="1889" w:type="dxa"/>
            <w:tcBorders>
              <w:top w:val="single" w:sz="4" w:space="0" w:color="000000"/>
              <w:left w:val="single" w:sz="4" w:space="0" w:color="000000"/>
              <w:bottom w:val="single" w:sz="4" w:space="0" w:color="000000"/>
              <w:right w:val="nil"/>
            </w:tcBorders>
          </w:tcPr>
          <w:p w:rsidR="006C63D5" w:rsidRPr="00E73353" w:rsidRDefault="006C63D5"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lastRenderedPageBreak/>
              <w:t xml:space="preserve">Предельное количество этажей – не более </w:t>
            </w:r>
            <w:r w:rsidRPr="00E73353">
              <w:rPr>
                <w:rFonts w:ascii="Times New Roman" w:eastAsia="Times New Roman CYR" w:hAnsi="Times New Roman" w:cs="Times New Roman"/>
                <w:b/>
                <w:lang w:eastAsia="ar-SA"/>
              </w:rPr>
              <w:t>3-х</w:t>
            </w:r>
            <w:r w:rsidRPr="00E73353">
              <w:rPr>
                <w:rFonts w:ascii="Times New Roman" w:eastAsia="Times New Roman CYR" w:hAnsi="Times New Roman" w:cs="Times New Roman"/>
                <w:lang w:eastAsia="ar-SA"/>
              </w:rPr>
              <w:t xml:space="preserve"> (или 2 этажа с возможностью использования мансардного этажа);</w:t>
            </w:r>
          </w:p>
          <w:p w:rsidR="006C63D5" w:rsidRPr="00E73353" w:rsidRDefault="006C63D5"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зданий от </w:t>
            </w:r>
            <w:r w:rsidRPr="00E73353">
              <w:rPr>
                <w:rFonts w:ascii="Times New Roman" w:eastAsia="Times New Roman" w:hAnsi="Times New Roman" w:cs="Times New Roman"/>
                <w:lang w:eastAsia="ar-SA"/>
              </w:rPr>
              <w:lastRenderedPageBreak/>
              <w:t>уровня земли до верха перекрытия последнего этажа (или конька кровли) –</w:t>
            </w:r>
            <w:r w:rsidRPr="00E73353">
              <w:rPr>
                <w:rFonts w:ascii="Times New Roman" w:eastAsia="Times New Roman" w:hAnsi="Times New Roman" w:cs="Times New Roman"/>
                <w:b/>
                <w:lang w:eastAsia="ar-SA"/>
              </w:rPr>
              <w:t xml:space="preserve"> 12</w:t>
            </w:r>
            <w:r w:rsidRPr="00E73353">
              <w:rPr>
                <w:rFonts w:ascii="Times New Roman" w:eastAsia="Times New Roman" w:hAnsi="Times New Roman" w:cs="Times New Roman"/>
                <w:lang w:eastAsia="ar-SA"/>
              </w:rPr>
              <w:t xml:space="preserve">  </w:t>
            </w:r>
            <w:r w:rsidRPr="00E73353">
              <w:rPr>
                <w:rFonts w:ascii="Times New Roman" w:eastAsia="Times New Roman" w:hAnsi="Times New Roman" w:cs="Times New Roman"/>
                <w:b/>
                <w:lang w:eastAsia="ar-SA"/>
              </w:rPr>
              <w:t>м;</w:t>
            </w:r>
            <w:r w:rsidRPr="00E73353">
              <w:rPr>
                <w:rFonts w:ascii="Times New Roman" w:eastAsia="Times New Roman" w:hAnsi="Times New Roman" w:cs="Times New Roman"/>
                <w:lang w:eastAsia="ar-SA"/>
              </w:rPr>
              <w:t xml:space="preserve"> до верха плоской кровли —</w:t>
            </w:r>
            <w:r w:rsidRPr="00E73353">
              <w:rPr>
                <w:rFonts w:ascii="Times New Roman" w:eastAsia="Times New Roman" w:hAnsi="Times New Roman" w:cs="Times New Roman"/>
                <w:b/>
                <w:lang w:eastAsia="ar-SA"/>
              </w:rPr>
              <w:t xml:space="preserve"> 9</w:t>
            </w:r>
            <w:r w:rsidRPr="00E73353">
              <w:rPr>
                <w:rFonts w:ascii="Times New Roman" w:eastAsia="Times New Roman" w:hAnsi="Times New Roman" w:cs="Times New Roman"/>
                <w:lang w:eastAsia="ar-SA"/>
              </w:rPr>
              <w:t xml:space="preserve"> </w:t>
            </w:r>
            <w:r w:rsidRPr="00E73353">
              <w:rPr>
                <w:rFonts w:ascii="Times New Roman" w:eastAsia="Times New Roman" w:hAnsi="Times New Roman" w:cs="Times New Roman"/>
                <w:b/>
                <w:lang w:eastAsia="ar-SA"/>
              </w:rPr>
              <w:t>м;</w:t>
            </w:r>
          </w:p>
          <w:p w:rsidR="006C63D5" w:rsidRPr="00E73353" w:rsidRDefault="006C63D5" w:rsidP="00132112">
            <w:pPr>
              <w:widowControl w:val="0"/>
              <w:suppressAutoHyphens/>
              <w:autoSpaceDE w:val="0"/>
              <w:spacing w:after="0" w:line="240" w:lineRule="auto"/>
              <w:rPr>
                <w:rFonts w:ascii="Times New Roman" w:eastAsia="Times New Roman" w:hAnsi="Times New Roman" w:cs="Times New Roman"/>
                <w:lang w:eastAsia="ar-SA"/>
              </w:rPr>
            </w:pPr>
          </w:p>
        </w:tc>
        <w:tc>
          <w:tcPr>
            <w:tcW w:w="1932" w:type="dxa"/>
            <w:tcBorders>
              <w:top w:val="single" w:sz="4" w:space="0" w:color="000000"/>
              <w:left w:val="single" w:sz="4" w:space="0" w:color="000000"/>
              <w:bottom w:val="single" w:sz="4" w:space="0" w:color="000000"/>
              <w:right w:val="single" w:sz="4" w:space="0" w:color="000000"/>
            </w:tcBorders>
          </w:tcPr>
          <w:p w:rsidR="006C63D5" w:rsidRPr="00E73353" w:rsidRDefault="006C63D5" w:rsidP="00132112">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lastRenderedPageBreak/>
              <w:t xml:space="preserve">Максимальный процент застройки – </w:t>
            </w:r>
            <w:r w:rsidRPr="00E73353">
              <w:rPr>
                <w:rFonts w:ascii="Times New Roman" w:eastAsia="Times New Roman" w:hAnsi="Times New Roman" w:cs="Times New Roman"/>
                <w:b/>
                <w:lang w:eastAsia="ar-SA"/>
              </w:rPr>
              <w:t>60%;</w:t>
            </w:r>
          </w:p>
          <w:p w:rsidR="006C63D5" w:rsidRPr="00E73353" w:rsidRDefault="006C63D5"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Коэффициент плотности застройки — 1.2</w:t>
            </w:r>
            <w:r w:rsidRPr="00E73353">
              <w:rPr>
                <w:rFonts w:ascii="Times New Roman" w:eastAsia="Times New Roman CYR" w:hAnsi="Times New Roman" w:cs="Times New Roman"/>
                <w:b/>
                <w:lang w:eastAsia="ar-SA"/>
              </w:rPr>
              <w:t>;</w:t>
            </w:r>
          </w:p>
          <w:p w:rsidR="006C63D5" w:rsidRPr="00E73353" w:rsidRDefault="006C63D5" w:rsidP="00132112">
            <w:pPr>
              <w:widowControl w:val="0"/>
              <w:suppressAutoHyphens/>
              <w:autoSpaceDE w:val="0"/>
              <w:spacing w:after="0" w:line="240" w:lineRule="auto"/>
              <w:rPr>
                <w:rFonts w:ascii="Times New Roman" w:eastAsia="Times New Roman" w:hAnsi="Times New Roman" w:cs="Times New Roman"/>
                <w:lang w:eastAsia="ar-SA"/>
              </w:rPr>
            </w:pPr>
          </w:p>
        </w:tc>
      </w:tr>
      <w:tr w:rsidR="006C63D5" w:rsidRPr="00E73353" w:rsidTr="00DF2F80">
        <w:tc>
          <w:tcPr>
            <w:tcW w:w="852" w:type="dxa"/>
            <w:tcBorders>
              <w:top w:val="single" w:sz="4" w:space="0" w:color="000000"/>
              <w:left w:val="single" w:sz="4" w:space="0" w:color="000000"/>
              <w:bottom w:val="single" w:sz="4" w:space="0" w:color="000000"/>
              <w:right w:val="nil"/>
            </w:tcBorders>
            <w:hideMark/>
          </w:tcPr>
          <w:p w:rsidR="006C63D5" w:rsidRPr="00681C44" w:rsidRDefault="006C63D5"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b/>
                <w:color w:val="000000"/>
                <w:sz w:val="24"/>
                <w:szCs w:val="24"/>
                <w:lang w:eastAsia="ar-SA"/>
              </w:rPr>
              <w:lastRenderedPageBreak/>
              <w:t>3.1.</w:t>
            </w:r>
          </w:p>
        </w:tc>
        <w:tc>
          <w:tcPr>
            <w:tcW w:w="2976" w:type="dxa"/>
            <w:tcBorders>
              <w:top w:val="single" w:sz="4" w:space="0" w:color="000000"/>
              <w:left w:val="single" w:sz="4" w:space="0" w:color="000000"/>
              <w:bottom w:val="single" w:sz="4" w:space="0" w:color="000000"/>
              <w:right w:val="nil"/>
            </w:tcBorders>
            <w:hideMark/>
          </w:tcPr>
          <w:p w:rsidR="006C63D5" w:rsidRPr="00681C44" w:rsidRDefault="006C63D5" w:rsidP="00132112">
            <w:pPr>
              <w:widowControl w:val="0"/>
              <w:suppressAutoHyphens/>
              <w:autoSpaceDE w:val="0"/>
              <w:spacing w:after="0" w:line="240" w:lineRule="auto"/>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Коммунальное обслуживание</w:t>
            </w:r>
          </w:p>
        </w:tc>
        <w:tc>
          <w:tcPr>
            <w:tcW w:w="3705" w:type="dxa"/>
            <w:tcBorders>
              <w:top w:val="single" w:sz="4" w:space="0" w:color="000000"/>
              <w:left w:val="single" w:sz="4" w:space="0" w:color="000000"/>
              <w:bottom w:val="single" w:sz="4" w:space="0" w:color="000000"/>
              <w:right w:val="nil"/>
            </w:tcBorders>
            <w:hideMark/>
          </w:tcPr>
          <w:p w:rsidR="006C63D5" w:rsidRDefault="006C63D5"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w:t>
            </w:r>
            <w:r w:rsidRPr="00681C44">
              <w:rPr>
                <w:rFonts w:ascii="Times New Roman" w:eastAsia="Times New Roman" w:hAnsi="Times New Roman" w:cs="Times New Roman"/>
                <w:sz w:val="24"/>
                <w:szCs w:val="24"/>
                <w:lang w:eastAsia="ar-SA"/>
              </w:rPr>
              <w:lastRenderedPageBreak/>
              <w:t>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p w:rsidR="00681C44" w:rsidRPr="00681C44" w:rsidRDefault="00681C44" w:rsidP="00132112">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396" w:type="dxa"/>
            <w:tcBorders>
              <w:top w:val="single" w:sz="4" w:space="0" w:color="000000"/>
              <w:left w:val="single" w:sz="4" w:space="0" w:color="000000"/>
              <w:bottom w:val="single" w:sz="4" w:space="0" w:color="000000"/>
              <w:right w:val="nil"/>
            </w:tcBorders>
          </w:tcPr>
          <w:p w:rsidR="006C63D5" w:rsidRPr="00E73353" w:rsidRDefault="006C63D5" w:rsidP="00132112">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lastRenderedPageBreak/>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СП 42.13330.2011, СН 465-74).</w:t>
            </w:r>
          </w:p>
          <w:p w:rsidR="006C63D5" w:rsidRPr="00E73353" w:rsidRDefault="006C63D5"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Минимальный размер участка – от 1 кв.м.</w:t>
            </w:r>
          </w:p>
          <w:p w:rsidR="006C63D5" w:rsidRPr="00E73353" w:rsidRDefault="006C63D5" w:rsidP="00132112">
            <w:pPr>
              <w:widowControl w:val="0"/>
              <w:suppressAutoHyphens/>
              <w:autoSpaceDE w:val="0"/>
              <w:spacing w:after="0" w:line="240" w:lineRule="auto"/>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6C63D5" w:rsidRPr="00E73353" w:rsidRDefault="00EA6426" w:rsidP="00132112">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6C63D5" w:rsidRPr="00E73353">
              <w:rPr>
                <w:rFonts w:ascii="Times New Roman" w:eastAsia="Times New Roman" w:hAnsi="Times New Roman" w:cs="Times New Roman"/>
                <w:lang w:eastAsia="ar-SA"/>
              </w:rPr>
              <w:t xml:space="preserve">инимальные отступы от границ участка - </w:t>
            </w:r>
            <w:r w:rsidR="006C63D5" w:rsidRPr="00E73353">
              <w:rPr>
                <w:rFonts w:ascii="Times New Roman" w:eastAsia="Times New Roman" w:hAnsi="Times New Roman" w:cs="Times New Roman"/>
                <w:b/>
                <w:lang w:eastAsia="ar-SA"/>
              </w:rPr>
              <w:t>0 м</w:t>
            </w:r>
            <w:r w:rsidR="006C63D5" w:rsidRPr="00E73353">
              <w:rPr>
                <w:rFonts w:ascii="Times New Roman" w:eastAsia="Times New Roman" w:hAnsi="Times New Roman" w:cs="Times New Roman"/>
                <w:lang w:eastAsia="ar-SA"/>
              </w:rPr>
              <w:t xml:space="preserve"> для объектов инженерной инфраструктуры, на отдельном земельном участке, с учетом соблюдения требований технических регламентов;</w:t>
            </w:r>
          </w:p>
          <w:p w:rsidR="006C63D5" w:rsidRPr="00E73353" w:rsidRDefault="006C63D5" w:rsidP="00132112">
            <w:pPr>
              <w:widowControl w:val="0"/>
              <w:suppressAutoHyphens/>
              <w:autoSpaceDE w:val="0"/>
              <w:spacing w:after="0" w:line="240" w:lineRule="auto"/>
              <w:rPr>
                <w:rFonts w:ascii="Times New Roman" w:eastAsia="Times New Roman" w:hAnsi="Times New Roman" w:cs="Times New Roman"/>
                <w:lang w:eastAsia="ar-SA"/>
              </w:rPr>
            </w:pPr>
          </w:p>
        </w:tc>
        <w:tc>
          <w:tcPr>
            <w:tcW w:w="1889" w:type="dxa"/>
            <w:tcBorders>
              <w:top w:val="single" w:sz="4" w:space="0" w:color="000000"/>
              <w:left w:val="single" w:sz="4" w:space="0" w:color="000000"/>
              <w:bottom w:val="single" w:sz="4" w:space="0" w:color="000000"/>
              <w:right w:val="nil"/>
            </w:tcBorders>
          </w:tcPr>
          <w:p w:rsidR="006C63D5" w:rsidRPr="00E73353" w:rsidRDefault="006C63D5"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1 этажа.</w:t>
            </w:r>
          </w:p>
          <w:p w:rsidR="006C63D5" w:rsidRPr="00E73353" w:rsidRDefault="006C63D5" w:rsidP="00132112">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sidRPr="00681C44">
              <w:rPr>
                <w:rFonts w:ascii="Times New Roman" w:eastAsia="Times New Roman" w:hAnsi="Times New Roman" w:cs="Times New Roman"/>
                <w:lang w:eastAsia="ar-SA"/>
              </w:rPr>
              <w:t>до 6 м,</w:t>
            </w:r>
            <w:r w:rsidRPr="00E73353">
              <w:rPr>
                <w:rFonts w:ascii="Times New Roman" w:eastAsia="Times New Roman" w:hAnsi="Times New Roman" w:cs="Times New Roman"/>
                <w:lang w:eastAsia="ar-SA"/>
              </w:rPr>
              <w:t xml:space="preserve"> за исключением линейных объектов.</w:t>
            </w:r>
          </w:p>
          <w:p w:rsidR="006C63D5" w:rsidRPr="00E73353" w:rsidRDefault="006C63D5"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Отдельно стоящие или встроенно-пристроенные.</w:t>
            </w:r>
          </w:p>
          <w:p w:rsidR="006C63D5" w:rsidRPr="00E73353" w:rsidRDefault="006C63D5" w:rsidP="00132112">
            <w:pPr>
              <w:widowControl w:val="0"/>
              <w:suppressAutoHyphens/>
              <w:autoSpaceDE w:val="0"/>
              <w:spacing w:after="0" w:line="240" w:lineRule="auto"/>
              <w:rPr>
                <w:rFonts w:ascii="Times New Roman" w:eastAsia="Times New Roman CYR" w:hAnsi="Times New Roman" w:cs="Times New Roman"/>
                <w:lang w:eastAsia="ar-SA"/>
              </w:rPr>
            </w:pPr>
          </w:p>
        </w:tc>
        <w:tc>
          <w:tcPr>
            <w:tcW w:w="1932" w:type="dxa"/>
            <w:tcBorders>
              <w:top w:val="single" w:sz="4" w:space="0" w:color="000000"/>
              <w:left w:val="single" w:sz="4" w:space="0" w:color="000000"/>
              <w:bottom w:val="single" w:sz="4" w:space="0" w:color="000000"/>
              <w:right w:val="single" w:sz="4" w:space="0" w:color="000000"/>
            </w:tcBorders>
          </w:tcPr>
          <w:p w:rsidR="003D3B37" w:rsidRPr="00E73353" w:rsidRDefault="003D3B37" w:rsidP="003D3B37">
            <w:pPr>
              <w:widowControl w:val="0"/>
              <w:suppressAutoHyphens/>
              <w:autoSpaceDE w:val="0"/>
              <w:spacing w:after="0" w:line="240" w:lineRule="auto"/>
              <w:rPr>
                <w:rFonts w:ascii="Times New Roman" w:eastAsia="Times New Roman" w:hAnsi="Times New Roman" w:cs="Times New Roman"/>
                <w:color w:val="000000"/>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участка – 60% .</w:t>
            </w:r>
          </w:p>
          <w:p w:rsidR="003D3B37" w:rsidRPr="00E73353" w:rsidRDefault="003D3B37" w:rsidP="003D3B3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Для объектов инженерной инфраструктуры, предназначенных для обслуживания линейных объектов, на отдельном земельном участке -100%.</w:t>
            </w:r>
          </w:p>
          <w:p w:rsidR="006C63D5" w:rsidRPr="00E73353" w:rsidRDefault="006C63D5" w:rsidP="00132112">
            <w:pPr>
              <w:widowControl w:val="0"/>
              <w:suppressAutoHyphens/>
              <w:autoSpaceDE w:val="0"/>
              <w:spacing w:after="0" w:line="240" w:lineRule="auto"/>
              <w:rPr>
                <w:rFonts w:ascii="Times New Roman" w:eastAsia="Times New Roman" w:hAnsi="Times New Roman" w:cs="Times New Roman"/>
                <w:lang w:eastAsia="ar-SA"/>
              </w:rPr>
            </w:pPr>
          </w:p>
        </w:tc>
      </w:tr>
      <w:tr w:rsidR="006C63D5" w:rsidRPr="00E73353" w:rsidTr="00DF2F80">
        <w:tc>
          <w:tcPr>
            <w:tcW w:w="852" w:type="dxa"/>
            <w:tcBorders>
              <w:top w:val="single" w:sz="4" w:space="0" w:color="000000"/>
              <w:left w:val="single" w:sz="4" w:space="0" w:color="000000"/>
              <w:bottom w:val="single" w:sz="4" w:space="0" w:color="000000"/>
              <w:right w:val="nil"/>
            </w:tcBorders>
          </w:tcPr>
          <w:p w:rsidR="006C63D5" w:rsidRPr="00681C44" w:rsidRDefault="006C63D5" w:rsidP="00132112">
            <w:pPr>
              <w:widowControl w:val="0"/>
              <w:suppressAutoHyphens/>
              <w:autoSpaceDE w:val="0"/>
              <w:spacing w:after="0" w:line="240" w:lineRule="auto"/>
              <w:rPr>
                <w:rFonts w:ascii="Times New Roman" w:eastAsia="Times New Roman" w:hAnsi="Times New Roman" w:cs="Times New Roman"/>
                <w:b/>
                <w:color w:val="000000"/>
                <w:sz w:val="24"/>
                <w:szCs w:val="24"/>
                <w:lang w:eastAsia="ar-SA"/>
              </w:rPr>
            </w:pPr>
            <w:r w:rsidRPr="00681C44">
              <w:rPr>
                <w:rFonts w:ascii="Times New Roman" w:eastAsia="Times New Roman" w:hAnsi="Times New Roman" w:cs="Times New Roman"/>
                <w:b/>
                <w:color w:val="000000"/>
                <w:sz w:val="24"/>
                <w:szCs w:val="24"/>
                <w:lang w:eastAsia="ar-SA"/>
              </w:rPr>
              <w:lastRenderedPageBreak/>
              <w:t>12.0</w:t>
            </w:r>
          </w:p>
        </w:tc>
        <w:tc>
          <w:tcPr>
            <w:tcW w:w="2976" w:type="dxa"/>
            <w:tcBorders>
              <w:top w:val="single" w:sz="4" w:space="0" w:color="000000"/>
              <w:left w:val="single" w:sz="4" w:space="0" w:color="000000"/>
              <w:bottom w:val="single" w:sz="4" w:space="0" w:color="000000"/>
              <w:right w:val="nil"/>
            </w:tcBorders>
          </w:tcPr>
          <w:p w:rsidR="006C63D5" w:rsidRPr="00681C44" w:rsidRDefault="006C63D5" w:rsidP="00132112">
            <w:pPr>
              <w:widowControl w:val="0"/>
              <w:suppressAutoHyphens/>
              <w:autoSpaceDE w:val="0"/>
              <w:spacing w:after="0" w:line="240" w:lineRule="auto"/>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Земельные участки (территории) общего пользования</w:t>
            </w:r>
          </w:p>
        </w:tc>
        <w:tc>
          <w:tcPr>
            <w:tcW w:w="3705" w:type="dxa"/>
            <w:tcBorders>
              <w:top w:val="single" w:sz="4" w:space="0" w:color="000000"/>
              <w:left w:val="single" w:sz="4" w:space="0" w:color="000000"/>
              <w:bottom w:val="single" w:sz="4" w:space="0" w:color="000000"/>
              <w:right w:val="nil"/>
            </w:tcBorders>
          </w:tcPr>
          <w:p w:rsidR="006C63D5" w:rsidRPr="00681C44" w:rsidRDefault="006C63D5"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2396" w:type="dxa"/>
            <w:tcBorders>
              <w:top w:val="single" w:sz="4" w:space="0" w:color="000000"/>
              <w:left w:val="single" w:sz="4" w:space="0" w:color="000000"/>
              <w:bottom w:val="single" w:sz="4" w:space="0" w:color="000000"/>
              <w:right w:val="nil"/>
            </w:tcBorders>
          </w:tcPr>
          <w:p w:rsidR="006C63D5" w:rsidRPr="00E73353" w:rsidRDefault="006C63D5" w:rsidP="00132112">
            <w:pPr>
              <w:widowControl w:val="0"/>
              <w:suppressAutoHyphens/>
              <w:autoSpaceDE w:val="0"/>
              <w:spacing w:after="0" w:line="240" w:lineRule="auto"/>
              <w:rPr>
                <w:rFonts w:ascii="Times New Roman" w:eastAsia="Times New Roman CYR"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1844" w:type="dxa"/>
            <w:tcBorders>
              <w:top w:val="single" w:sz="4" w:space="0" w:color="000000"/>
              <w:left w:val="single" w:sz="4" w:space="0" w:color="000000"/>
              <w:bottom w:val="single" w:sz="4" w:space="0" w:color="000000"/>
              <w:right w:val="nil"/>
            </w:tcBorders>
          </w:tcPr>
          <w:p w:rsidR="006C63D5" w:rsidRPr="00E73353" w:rsidRDefault="006C63D5" w:rsidP="00132112">
            <w:pPr>
              <w:widowControl w:val="0"/>
              <w:suppressAutoHyphens/>
              <w:autoSpaceDE w:val="0"/>
              <w:spacing w:after="0" w:line="240" w:lineRule="auto"/>
              <w:rPr>
                <w:rFonts w:ascii="Times New Roman" w:eastAsia="Times New Roman CYR"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1889" w:type="dxa"/>
            <w:tcBorders>
              <w:top w:val="single" w:sz="4" w:space="0" w:color="000000"/>
              <w:left w:val="single" w:sz="4" w:space="0" w:color="000000"/>
              <w:bottom w:val="single" w:sz="4" w:space="0" w:color="000000"/>
              <w:right w:val="nil"/>
            </w:tcBorders>
          </w:tcPr>
          <w:p w:rsidR="006C63D5" w:rsidRPr="00E73353" w:rsidRDefault="006C63D5" w:rsidP="00132112">
            <w:pPr>
              <w:widowControl w:val="0"/>
              <w:suppressAutoHyphens/>
              <w:autoSpaceDE w:val="0"/>
              <w:spacing w:after="0" w:line="240" w:lineRule="auto"/>
              <w:rPr>
                <w:rFonts w:ascii="Times New Roman" w:eastAsia="Times New Roman CYR"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1932" w:type="dxa"/>
            <w:tcBorders>
              <w:top w:val="single" w:sz="4" w:space="0" w:color="000000"/>
              <w:left w:val="single" w:sz="4" w:space="0" w:color="000000"/>
              <w:bottom w:val="single" w:sz="4" w:space="0" w:color="000000"/>
              <w:right w:val="single" w:sz="4" w:space="0" w:color="000000"/>
            </w:tcBorders>
          </w:tcPr>
          <w:p w:rsidR="006C63D5" w:rsidRPr="00E73353" w:rsidRDefault="006C63D5" w:rsidP="00132112">
            <w:pPr>
              <w:widowControl w:val="0"/>
              <w:suppressAutoHyphens/>
              <w:autoSpaceDE w:val="0"/>
              <w:spacing w:after="0" w:line="240" w:lineRule="auto"/>
              <w:rPr>
                <w:rFonts w:ascii="Times New Roman" w:eastAsia="Times New Roman CYR" w:hAnsi="Times New Roman" w:cs="Times New Roman"/>
                <w:lang w:eastAsia="ar-SA"/>
              </w:rPr>
            </w:pPr>
            <w:r>
              <w:rPr>
                <w:rFonts w:ascii="Times New Roman" w:eastAsia="Times New Roman CYR" w:hAnsi="Times New Roman" w:cs="Times New Roman"/>
                <w:lang w:eastAsia="ar-SA"/>
              </w:rPr>
              <w:t>Регламенты не устанавливаются</w:t>
            </w:r>
          </w:p>
        </w:tc>
      </w:tr>
      <w:tr w:rsidR="006C63D5" w:rsidRPr="00E73353" w:rsidTr="00FF3546">
        <w:tc>
          <w:tcPr>
            <w:tcW w:w="15594" w:type="dxa"/>
            <w:gridSpan w:val="7"/>
            <w:tcBorders>
              <w:top w:val="single" w:sz="4" w:space="0" w:color="000000"/>
              <w:left w:val="single" w:sz="4" w:space="0" w:color="000000"/>
              <w:bottom w:val="single" w:sz="4" w:space="0" w:color="000000"/>
              <w:right w:val="single" w:sz="4" w:space="0" w:color="000000"/>
            </w:tcBorders>
          </w:tcPr>
          <w:p w:rsidR="006C63D5" w:rsidRDefault="006C63D5" w:rsidP="006C63D5">
            <w:pPr>
              <w:widowControl w:val="0"/>
              <w:suppressAutoHyphens/>
              <w:autoSpaceDE w:val="0"/>
              <w:spacing w:after="0" w:line="240" w:lineRule="auto"/>
              <w:jc w:val="center"/>
              <w:rPr>
                <w:rFonts w:ascii="Times New Roman" w:eastAsia="Times New Roman CYR" w:hAnsi="Times New Roman" w:cs="Times New Roman"/>
                <w:b/>
                <w:sz w:val="24"/>
                <w:szCs w:val="24"/>
                <w:lang w:eastAsia="ar-SA"/>
              </w:rPr>
            </w:pPr>
          </w:p>
          <w:p w:rsidR="006C63D5" w:rsidRDefault="006C63D5" w:rsidP="006C63D5">
            <w:pPr>
              <w:widowControl w:val="0"/>
              <w:suppressAutoHyphens/>
              <w:autoSpaceDE w:val="0"/>
              <w:spacing w:after="0" w:line="240" w:lineRule="auto"/>
              <w:jc w:val="center"/>
              <w:rPr>
                <w:rFonts w:ascii="Times New Roman" w:eastAsia="Times New Roman CYR" w:hAnsi="Times New Roman" w:cs="Times New Roman"/>
                <w:b/>
                <w:sz w:val="24"/>
                <w:szCs w:val="24"/>
                <w:lang w:eastAsia="ar-SA"/>
              </w:rPr>
            </w:pPr>
            <w:r w:rsidRPr="006C63D5">
              <w:rPr>
                <w:rFonts w:ascii="Times New Roman" w:eastAsia="Times New Roman CYR" w:hAnsi="Times New Roman" w:cs="Times New Roman"/>
                <w:b/>
                <w:sz w:val="24"/>
                <w:szCs w:val="24"/>
                <w:lang w:eastAsia="ar-SA"/>
              </w:rPr>
              <w:t>Вспомогательные виды разрешенного использования земельных участков и объектов недвижимости</w:t>
            </w:r>
          </w:p>
          <w:p w:rsidR="006C63D5" w:rsidRPr="006C63D5" w:rsidRDefault="006C63D5" w:rsidP="006C63D5">
            <w:pPr>
              <w:widowControl w:val="0"/>
              <w:suppressAutoHyphens/>
              <w:autoSpaceDE w:val="0"/>
              <w:spacing w:after="0" w:line="240" w:lineRule="auto"/>
              <w:jc w:val="center"/>
              <w:rPr>
                <w:rFonts w:ascii="Times New Roman" w:eastAsia="Times New Roman CYR" w:hAnsi="Times New Roman" w:cs="Times New Roman"/>
                <w:b/>
                <w:sz w:val="24"/>
                <w:szCs w:val="24"/>
                <w:lang w:eastAsia="ar-SA"/>
              </w:rPr>
            </w:pPr>
          </w:p>
        </w:tc>
      </w:tr>
      <w:tr w:rsidR="005A1D91" w:rsidRPr="00E73353" w:rsidTr="00DF2F80">
        <w:trPr>
          <w:trHeight w:val="2121"/>
        </w:trPr>
        <w:tc>
          <w:tcPr>
            <w:tcW w:w="852" w:type="dxa"/>
            <w:tcBorders>
              <w:top w:val="single" w:sz="4" w:space="0" w:color="000000"/>
              <w:left w:val="single" w:sz="4" w:space="0" w:color="000000"/>
              <w:bottom w:val="single" w:sz="4" w:space="0" w:color="auto"/>
              <w:right w:val="nil"/>
            </w:tcBorders>
            <w:hideMark/>
          </w:tcPr>
          <w:p w:rsidR="005A1D91" w:rsidRPr="00681C44" w:rsidRDefault="005A1D91" w:rsidP="00132112">
            <w:pPr>
              <w:widowControl w:val="0"/>
              <w:suppressAutoHyphens/>
              <w:autoSpaceDE w:val="0"/>
              <w:snapToGrid w:val="0"/>
              <w:spacing w:after="0" w:line="240" w:lineRule="auto"/>
              <w:jc w:val="both"/>
              <w:rPr>
                <w:rFonts w:ascii="Times New Roman" w:eastAsia="Times New Roman" w:hAnsi="Times New Roman" w:cs="Times New Roman"/>
                <w:b/>
                <w:sz w:val="24"/>
                <w:szCs w:val="24"/>
                <w:lang w:eastAsia="ar-SA"/>
              </w:rPr>
            </w:pPr>
          </w:p>
          <w:p w:rsidR="005A1D91" w:rsidRPr="00681C44" w:rsidRDefault="005A1D91" w:rsidP="00132112">
            <w:pPr>
              <w:widowControl w:val="0"/>
              <w:suppressAutoHyphens/>
              <w:autoSpaceDE w:val="0"/>
              <w:snapToGrid w:val="0"/>
              <w:spacing w:after="0" w:line="240" w:lineRule="auto"/>
              <w:jc w:val="both"/>
              <w:rPr>
                <w:rFonts w:ascii="Times New Roman" w:eastAsia="Times New Roman" w:hAnsi="Times New Roman" w:cs="Times New Roman"/>
                <w:b/>
                <w:sz w:val="24"/>
                <w:szCs w:val="24"/>
                <w:lang w:eastAsia="ar-SA"/>
              </w:rPr>
            </w:pPr>
          </w:p>
          <w:p w:rsidR="005A1D91" w:rsidRPr="00681C44" w:rsidRDefault="005A1D91" w:rsidP="00132112">
            <w:pPr>
              <w:widowControl w:val="0"/>
              <w:suppressAutoHyphens/>
              <w:autoSpaceDE w:val="0"/>
              <w:snapToGrid w:val="0"/>
              <w:spacing w:after="0" w:line="240" w:lineRule="auto"/>
              <w:jc w:val="both"/>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2.7.1.</w:t>
            </w:r>
          </w:p>
        </w:tc>
        <w:tc>
          <w:tcPr>
            <w:tcW w:w="2976" w:type="dxa"/>
            <w:tcBorders>
              <w:top w:val="single" w:sz="4" w:space="0" w:color="000000"/>
              <w:left w:val="single" w:sz="4" w:space="0" w:color="000000"/>
              <w:bottom w:val="single" w:sz="4" w:space="0" w:color="auto"/>
              <w:right w:val="nil"/>
            </w:tcBorders>
          </w:tcPr>
          <w:p w:rsidR="005A1D91" w:rsidRPr="00681C44" w:rsidRDefault="005A1D91" w:rsidP="00132112">
            <w:pPr>
              <w:widowControl w:val="0"/>
              <w:tabs>
                <w:tab w:val="left" w:pos="2520"/>
              </w:tabs>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 xml:space="preserve"> </w:t>
            </w:r>
          </w:p>
          <w:p w:rsidR="005A1D91" w:rsidRPr="00681C44" w:rsidRDefault="005A1D91" w:rsidP="00FF3546">
            <w:pPr>
              <w:widowControl w:val="0"/>
              <w:suppressAutoHyphens/>
              <w:autoSpaceDE w:val="0"/>
              <w:spacing w:after="0" w:line="240" w:lineRule="auto"/>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Объекты гаражного назначения</w:t>
            </w:r>
          </w:p>
          <w:p w:rsidR="005A1D91" w:rsidRPr="00681C44" w:rsidRDefault="005A1D91" w:rsidP="00132112">
            <w:pPr>
              <w:widowControl w:val="0"/>
              <w:tabs>
                <w:tab w:val="left" w:pos="2520"/>
              </w:tabs>
              <w:suppressAutoHyphens/>
              <w:autoSpaceDE w:val="0"/>
              <w:spacing w:after="0" w:line="240" w:lineRule="auto"/>
              <w:ind w:firstLine="720"/>
              <w:jc w:val="both"/>
              <w:rPr>
                <w:rFonts w:ascii="Times New Roman" w:eastAsia="Times New Roman" w:hAnsi="Times New Roman" w:cs="Times New Roman"/>
                <w:sz w:val="24"/>
                <w:szCs w:val="24"/>
                <w:lang w:eastAsia="ar-SA"/>
              </w:rPr>
            </w:pPr>
          </w:p>
        </w:tc>
        <w:tc>
          <w:tcPr>
            <w:tcW w:w="3705" w:type="dxa"/>
            <w:tcBorders>
              <w:top w:val="single" w:sz="4" w:space="0" w:color="000000"/>
              <w:left w:val="single" w:sz="4" w:space="0" w:color="000000"/>
              <w:bottom w:val="single" w:sz="4" w:space="0" w:color="000000"/>
              <w:right w:val="nil"/>
            </w:tcBorders>
          </w:tcPr>
          <w:p w:rsidR="005A1D91" w:rsidRPr="00681C44" w:rsidRDefault="005A1D91" w:rsidP="00132112">
            <w:pPr>
              <w:widowControl w:val="0"/>
              <w:suppressAutoHyphens/>
              <w:autoSpaceDE w:val="0"/>
              <w:spacing w:after="0" w:line="240" w:lineRule="auto"/>
              <w:jc w:val="both"/>
              <w:rPr>
                <w:rFonts w:ascii="Times New Roman" w:eastAsia="Arial"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2396" w:type="dxa"/>
            <w:tcBorders>
              <w:top w:val="single" w:sz="4" w:space="0" w:color="000000"/>
              <w:left w:val="single" w:sz="4" w:space="0" w:color="000000"/>
              <w:bottom w:val="single" w:sz="4" w:space="0" w:color="auto"/>
              <w:right w:val="nil"/>
            </w:tcBorders>
          </w:tcPr>
          <w:p w:rsidR="005A1D91" w:rsidRDefault="005A1D91" w:rsidP="00132112">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Минимальная площадь 24 кв. м</w:t>
            </w:r>
          </w:p>
          <w:p w:rsidR="005A1D91" w:rsidRPr="00E73353" w:rsidRDefault="005A1D91" w:rsidP="0095408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w:t>
            </w:r>
            <w:r w:rsidRPr="00E73353">
              <w:rPr>
                <w:rFonts w:ascii="Times New Roman" w:eastAsia="Times New Roman" w:hAnsi="Times New Roman" w:cs="Times New Roman"/>
                <w:lang w:eastAsia="ar-SA"/>
              </w:rPr>
              <w:lastRenderedPageBreak/>
              <w:t xml:space="preserve">застройка городских и сельских поселений».  </w:t>
            </w:r>
          </w:p>
          <w:p w:rsidR="005A1D91" w:rsidRPr="00E73353" w:rsidRDefault="005A1D91" w:rsidP="00132112">
            <w:pPr>
              <w:widowControl w:val="0"/>
              <w:suppressAutoHyphens/>
              <w:autoSpaceDE w:val="0"/>
              <w:spacing w:after="0" w:line="240" w:lineRule="auto"/>
              <w:jc w:val="both"/>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auto"/>
              <w:right w:val="nil"/>
            </w:tcBorders>
          </w:tcPr>
          <w:p w:rsidR="005A1D91" w:rsidRPr="00E73353" w:rsidRDefault="00452BF8" w:rsidP="00132112">
            <w:pPr>
              <w:widowControl w:val="0"/>
              <w:suppressAutoHyphens/>
              <w:autoSpaceDE w:val="0"/>
              <w:spacing w:after="0" w:line="240" w:lineRule="auto"/>
              <w:jc w:val="both"/>
              <w:rPr>
                <w:rFonts w:ascii="Times New Roman" w:eastAsia="Times New Roman" w:hAnsi="Times New Roman" w:cs="Times New Roman"/>
                <w:color w:val="FF0000"/>
                <w:lang w:eastAsia="ar-SA"/>
              </w:rPr>
            </w:pPr>
            <w:r>
              <w:rPr>
                <w:rFonts w:ascii="Times New Roman" w:eastAsia="Times New Roman" w:hAnsi="Times New Roman" w:cs="Times New Roman"/>
                <w:sz w:val="24"/>
                <w:szCs w:val="24"/>
                <w:lang w:eastAsia="ar-SA"/>
              </w:rPr>
              <w:lastRenderedPageBreak/>
              <w:t>М</w:t>
            </w:r>
            <w:r w:rsidR="005A1D91" w:rsidRPr="00E73353">
              <w:rPr>
                <w:rFonts w:ascii="Times New Roman" w:eastAsia="Times New Roman" w:hAnsi="Times New Roman" w:cs="Times New Roman"/>
                <w:sz w:val="24"/>
                <w:szCs w:val="24"/>
                <w:lang w:eastAsia="ar-SA"/>
              </w:rPr>
              <w:t xml:space="preserve">инимальный отступ строений от красной линии участка или границ участка </w:t>
            </w:r>
            <w:r w:rsidR="005A1D91">
              <w:rPr>
                <w:rFonts w:ascii="Times New Roman" w:eastAsia="Times New Roman" w:hAnsi="Times New Roman" w:cs="Times New Roman"/>
                <w:sz w:val="24"/>
                <w:szCs w:val="24"/>
                <w:lang w:eastAsia="ar-SA"/>
              </w:rPr>
              <w:t>3</w:t>
            </w:r>
            <w:r w:rsidR="005A1D91" w:rsidRPr="00E73353">
              <w:rPr>
                <w:rFonts w:ascii="Times New Roman" w:eastAsia="Times New Roman" w:hAnsi="Times New Roman" w:cs="Times New Roman"/>
                <w:sz w:val="24"/>
                <w:szCs w:val="24"/>
                <w:lang w:eastAsia="ar-SA"/>
              </w:rPr>
              <w:t xml:space="preserve"> метр</w:t>
            </w:r>
            <w:r w:rsidR="005A1D91">
              <w:rPr>
                <w:rFonts w:ascii="Times New Roman" w:eastAsia="Times New Roman" w:hAnsi="Times New Roman" w:cs="Times New Roman"/>
                <w:sz w:val="24"/>
                <w:szCs w:val="24"/>
                <w:lang w:eastAsia="ar-SA"/>
              </w:rPr>
              <w:t>а</w:t>
            </w:r>
            <w:r>
              <w:rPr>
                <w:rFonts w:ascii="Times New Roman" w:eastAsia="Times New Roman" w:hAnsi="Times New Roman" w:cs="Times New Roman"/>
                <w:sz w:val="24"/>
                <w:szCs w:val="24"/>
                <w:lang w:eastAsia="ar-SA"/>
              </w:rPr>
              <w:t>.</w:t>
            </w:r>
          </w:p>
        </w:tc>
        <w:tc>
          <w:tcPr>
            <w:tcW w:w="1889" w:type="dxa"/>
            <w:tcBorders>
              <w:top w:val="single" w:sz="4" w:space="0" w:color="000000"/>
              <w:left w:val="single" w:sz="4" w:space="0" w:color="000000"/>
              <w:bottom w:val="single" w:sz="4" w:space="0" w:color="auto"/>
              <w:right w:val="nil"/>
            </w:tcBorders>
          </w:tcPr>
          <w:p w:rsidR="005A1D91" w:rsidRPr="00E73353" w:rsidRDefault="00452BF8" w:rsidP="00132112">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М</w:t>
            </w:r>
            <w:r w:rsidR="005A1D91" w:rsidRPr="00E73353">
              <w:rPr>
                <w:rFonts w:ascii="Times New Roman" w:eastAsia="Times New Roman" w:hAnsi="Times New Roman" w:cs="Times New Roman"/>
                <w:sz w:val="24"/>
                <w:szCs w:val="24"/>
                <w:lang w:eastAsia="ar-SA"/>
              </w:rPr>
              <w:t>аксимальное количество надземных этажей 1</w:t>
            </w:r>
            <w:r>
              <w:rPr>
                <w:rFonts w:ascii="Times New Roman" w:eastAsia="Times New Roman" w:hAnsi="Times New Roman" w:cs="Times New Roman"/>
                <w:sz w:val="24"/>
                <w:szCs w:val="24"/>
                <w:lang w:eastAsia="ar-SA"/>
              </w:rPr>
              <w:t>.</w:t>
            </w:r>
          </w:p>
        </w:tc>
        <w:tc>
          <w:tcPr>
            <w:tcW w:w="1932" w:type="dxa"/>
            <w:tcBorders>
              <w:top w:val="single" w:sz="4" w:space="0" w:color="000000"/>
              <w:left w:val="single" w:sz="4" w:space="0" w:color="000000"/>
              <w:bottom w:val="single" w:sz="4" w:space="0" w:color="auto"/>
              <w:right w:val="single" w:sz="4" w:space="0" w:color="000000"/>
            </w:tcBorders>
          </w:tcPr>
          <w:p w:rsidR="005A1D91" w:rsidRDefault="005A1D91">
            <w:r w:rsidRPr="006665D1">
              <w:rPr>
                <w:rFonts w:ascii="Times New Roman" w:hAnsi="Times New Roman" w:cs="Times New Roman"/>
              </w:rPr>
              <w:t xml:space="preserve">Согласно видам разрешенного использования  </w:t>
            </w:r>
          </w:p>
        </w:tc>
      </w:tr>
      <w:tr w:rsidR="005A1D91" w:rsidRPr="00E73353" w:rsidTr="00DF2F80">
        <w:tc>
          <w:tcPr>
            <w:tcW w:w="852" w:type="dxa"/>
            <w:tcBorders>
              <w:top w:val="single" w:sz="4" w:space="0" w:color="000000"/>
              <w:left w:val="single" w:sz="4" w:space="0" w:color="000000"/>
              <w:bottom w:val="single" w:sz="4" w:space="0" w:color="000000"/>
              <w:right w:val="nil"/>
            </w:tcBorders>
            <w:hideMark/>
          </w:tcPr>
          <w:p w:rsidR="005A1D91" w:rsidRPr="00681C44" w:rsidRDefault="005A1D91" w:rsidP="00132112">
            <w:pPr>
              <w:widowControl w:val="0"/>
              <w:suppressAutoHyphens/>
              <w:autoSpaceDE w:val="0"/>
              <w:snapToGrid w:val="0"/>
              <w:spacing w:after="0" w:line="240" w:lineRule="auto"/>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lastRenderedPageBreak/>
              <w:t>4.9</w:t>
            </w:r>
          </w:p>
        </w:tc>
        <w:tc>
          <w:tcPr>
            <w:tcW w:w="2976" w:type="dxa"/>
            <w:tcBorders>
              <w:top w:val="single" w:sz="4" w:space="0" w:color="000000"/>
              <w:left w:val="single" w:sz="4" w:space="0" w:color="000000"/>
              <w:bottom w:val="single" w:sz="4" w:space="0" w:color="000000"/>
              <w:right w:val="nil"/>
            </w:tcBorders>
          </w:tcPr>
          <w:p w:rsidR="005A1D91" w:rsidRPr="00681C44" w:rsidRDefault="005A1D91" w:rsidP="00132112">
            <w:pPr>
              <w:widowControl w:val="0"/>
              <w:tabs>
                <w:tab w:val="left" w:pos="2520"/>
              </w:tabs>
              <w:suppressAutoHyphens/>
              <w:autoSpaceDE w:val="0"/>
              <w:spacing w:after="0" w:line="240" w:lineRule="auto"/>
              <w:rPr>
                <w:rFonts w:ascii="Times New Roman" w:eastAsia="Arial" w:hAnsi="Times New Roman" w:cs="Times New Roman"/>
                <w:b/>
                <w:sz w:val="24"/>
                <w:szCs w:val="24"/>
                <w:lang w:eastAsia="ar-SA"/>
              </w:rPr>
            </w:pPr>
            <w:r w:rsidRPr="00681C44">
              <w:rPr>
                <w:rFonts w:ascii="Times New Roman" w:eastAsia="Times New Roman" w:hAnsi="Times New Roman" w:cs="Times New Roman"/>
                <w:b/>
                <w:sz w:val="24"/>
                <w:szCs w:val="24"/>
                <w:lang w:eastAsia="ar-SA"/>
              </w:rPr>
              <w:t>Обслуживание автотранспорта</w:t>
            </w:r>
          </w:p>
        </w:tc>
        <w:tc>
          <w:tcPr>
            <w:tcW w:w="3705" w:type="dxa"/>
            <w:tcBorders>
              <w:top w:val="single" w:sz="4" w:space="0" w:color="000000"/>
              <w:left w:val="single" w:sz="4" w:space="0" w:color="000000"/>
              <w:bottom w:val="single" w:sz="4" w:space="0" w:color="000000"/>
              <w:right w:val="nil"/>
            </w:tcBorders>
          </w:tcPr>
          <w:p w:rsidR="005A1D91" w:rsidRPr="00681C44" w:rsidRDefault="005A1D91"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107" w:anchor="block_10271" w:history="1">
              <w:r w:rsidRPr="00681C44">
                <w:rPr>
                  <w:rFonts w:ascii="Times New Roman" w:eastAsia="Times New Roman" w:hAnsi="Times New Roman" w:cs="Times New Roman"/>
                  <w:sz w:val="24"/>
                  <w:szCs w:val="24"/>
                  <w:u w:val="single"/>
                  <w:lang w:eastAsia="ar-SA"/>
                </w:rPr>
                <w:t>коде 2.7.1</w:t>
              </w:r>
            </w:hyperlink>
          </w:p>
          <w:p w:rsidR="005A1D91" w:rsidRPr="00681C44" w:rsidRDefault="005A1D91" w:rsidP="00132112">
            <w:pPr>
              <w:widowControl w:val="0"/>
              <w:suppressAutoHyphens/>
              <w:autoSpaceDE w:val="0"/>
              <w:snapToGrid w:val="0"/>
              <w:spacing w:after="0" w:line="240" w:lineRule="auto"/>
              <w:rPr>
                <w:rFonts w:ascii="Times New Roman" w:eastAsia="Arial" w:hAnsi="Times New Roman" w:cs="Times New Roman"/>
                <w:sz w:val="24"/>
                <w:szCs w:val="24"/>
                <w:lang w:eastAsia="ar-SA"/>
              </w:rPr>
            </w:pPr>
          </w:p>
        </w:tc>
        <w:tc>
          <w:tcPr>
            <w:tcW w:w="2396" w:type="dxa"/>
            <w:tcBorders>
              <w:top w:val="single" w:sz="4" w:space="0" w:color="000000"/>
              <w:left w:val="single" w:sz="4" w:space="0" w:color="000000"/>
              <w:bottom w:val="single" w:sz="4" w:space="0" w:color="000000"/>
              <w:right w:val="nil"/>
            </w:tcBorders>
          </w:tcPr>
          <w:p w:rsidR="005A1D91" w:rsidRPr="00E73353" w:rsidRDefault="005A1D91"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5A1D91" w:rsidRPr="00E73353" w:rsidRDefault="005A1D91"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5A1D91" w:rsidRPr="00E73353" w:rsidRDefault="005A1D91" w:rsidP="00132112">
            <w:pPr>
              <w:widowControl w:val="0"/>
              <w:suppressAutoHyphens/>
              <w:autoSpaceDE w:val="0"/>
              <w:spacing w:after="0" w:line="240" w:lineRule="auto"/>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5A1D91" w:rsidRPr="00E73353" w:rsidRDefault="005A1D91"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5A1D91" w:rsidRPr="00E73353" w:rsidRDefault="005A1D91" w:rsidP="00051A1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w:t>
            </w:r>
            <w:r w:rsidR="00452BF8">
              <w:rPr>
                <w:rFonts w:ascii="Times New Roman" w:eastAsia="Times New Roman" w:hAnsi="Times New Roman" w:cs="Times New Roman"/>
                <w:lang w:eastAsia="ar-SA"/>
              </w:rPr>
              <w:t>отступы от границ участка - 3 м.</w:t>
            </w:r>
            <w:r w:rsidRPr="00E73353">
              <w:rPr>
                <w:rFonts w:ascii="Times New Roman" w:eastAsia="Times New Roman" w:hAnsi="Times New Roman" w:cs="Times New Roman"/>
                <w:lang w:eastAsia="ar-SA"/>
              </w:rPr>
              <w:t xml:space="preserve"> </w:t>
            </w:r>
          </w:p>
        </w:tc>
        <w:tc>
          <w:tcPr>
            <w:tcW w:w="1889" w:type="dxa"/>
            <w:tcBorders>
              <w:top w:val="single" w:sz="4" w:space="0" w:color="000000"/>
              <w:left w:val="single" w:sz="4" w:space="0" w:color="000000"/>
              <w:bottom w:val="single" w:sz="4" w:space="0" w:color="000000"/>
              <w:right w:val="nil"/>
            </w:tcBorders>
          </w:tcPr>
          <w:p w:rsidR="005A1D91" w:rsidRPr="00E73353" w:rsidRDefault="00452BF8" w:rsidP="00132112">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5A1D91"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5A1D91" w:rsidRPr="00E73353" w:rsidRDefault="005A1D91"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5A1D91" w:rsidRPr="00E73353" w:rsidRDefault="005A1D91"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w:t>
            </w:r>
            <w:r w:rsidR="00452BF8">
              <w:rPr>
                <w:rFonts w:ascii="Times New Roman" w:eastAsia="Times New Roman" w:hAnsi="Times New Roman" w:cs="Times New Roman"/>
                <w:lang w:eastAsia="ar-SA"/>
              </w:rPr>
              <w:t xml:space="preserve"> м.</w:t>
            </w:r>
          </w:p>
          <w:p w:rsidR="005A1D91" w:rsidRPr="00E73353" w:rsidRDefault="005A1D91"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5A1D91" w:rsidRPr="00E73353" w:rsidRDefault="005A1D91" w:rsidP="00132112">
            <w:pPr>
              <w:widowControl w:val="0"/>
              <w:suppressAutoHyphens/>
              <w:autoSpaceDE w:val="0"/>
              <w:spacing w:after="0" w:line="240" w:lineRule="auto"/>
              <w:rPr>
                <w:rFonts w:ascii="Times New Roman" w:eastAsia="Times New Roman" w:hAnsi="Times New Roman" w:cs="Times New Roman"/>
                <w:lang w:eastAsia="ar-SA"/>
              </w:rPr>
            </w:pPr>
          </w:p>
        </w:tc>
        <w:tc>
          <w:tcPr>
            <w:tcW w:w="1932" w:type="dxa"/>
            <w:tcBorders>
              <w:top w:val="single" w:sz="4" w:space="0" w:color="000000"/>
              <w:left w:val="single" w:sz="4" w:space="0" w:color="000000"/>
              <w:bottom w:val="single" w:sz="4" w:space="0" w:color="000000"/>
              <w:right w:val="single" w:sz="4" w:space="0" w:color="000000"/>
            </w:tcBorders>
          </w:tcPr>
          <w:p w:rsidR="005A1D91" w:rsidRDefault="005A1D91">
            <w:r w:rsidRPr="006665D1">
              <w:rPr>
                <w:rFonts w:ascii="Times New Roman" w:hAnsi="Times New Roman" w:cs="Times New Roman"/>
              </w:rPr>
              <w:t xml:space="preserve">Согласно видам разрешенного использования  </w:t>
            </w:r>
          </w:p>
        </w:tc>
      </w:tr>
      <w:tr w:rsidR="00F079C8" w:rsidRPr="00E73353" w:rsidTr="00FF3546">
        <w:tc>
          <w:tcPr>
            <w:tcW w:w="15594" w:type="dxa"/>
            <w:gridSpan w:val="7"/>
            <w:tcBorders>
              <w:top w:val="single" w:sz="4" w:space="0" w:color="000000"/>
              <w:left w:val="single" w:sz="4" w:space="0" w:color="000000"/>
              <w:bottom w:val="single" w:sz="4" w:space="0" w:color="000000"/>
              <w:right w:val="single" w:sz="4" w:space="0" w:color="000000"/>
            </w:tcBorders>
          </w:tcPr>
          <w:p w:rsidR="00FF3546" w:rsidRDefault="00FF3546" w:rsidP="00F079C8">
            <w:pPr>
              <w:widowControl w:val="0"/>
              <w:suppressAutoHyphens/>
              <w:autoSpaceDE w:val="0"/>
              <w:spacing w:after="0" w:line="240" w:lineRule="auto"/>
              <w:jc w:val="center"/>
              <w:rPr>
                <w:rFonts w:ascii="Times New Roman" w:eastAsia="Times New Roman CYR" w:hAnsi="Times New Roman" w:cs="Times New Roman"/>
                <w:b/>
                <w:sz w:val="24"/>
                <w:szCs w:val="24"/>
                <w:lang w:eastAsia="ar-SA"/>
              </w:rPr>
            </w:pPr>
          </w:p>
          <w:p w:rsidR="00F079C8" w:rsidRDefault="00F079C8" w:rsidP="00F079C8">
            <w:pPr>
              <w:widowControl w:val="0"/>
              <w:suppressAutoHyphens/>
              <w:autoSpaceDE w:val="0"/>
              <w:spacing w:after="0" w:line="240" w:lineRule="auto"/>
              <w:jc w:val="center"/>
              <w:rPr>
                <w:rFonts w:ascii="Times New Roman" w:eastAsia="Times New Roman CYR" w:hAnsi="Times New Roman" w:cs="Times New Roman"/>
                <w:b/>
                <w:sz w:val="24"/>
                <w:szCs w:val="24"/>
                <w:lang w:eastAsia="ar-SA"/>
              </w:rPr>
            </w:pPr>
            <w:r>
              <w:rPr>
                <w:rFonts w:ascii="Times New Roman" w:eastAsia="Times New Roman CYR" w:hAnsi="Times New Roman" w:cs="Times New Roman"/>
                <w:b/>
                <w:sz w:val="24"/>
                <w:szCs w:val="24"/>
                <w:lang w:eastAsia="ar-SA"/>
              </w:rPr>
              <w:t xml:space="preserve">Условно разрешенные </w:t>
            </w:r>
            <w:r w:rsidRPr="006C63D5">
              <w:rPr>
                <w:rFonts w:ascii="Times New Roman" w:eastAsia="Times New Roman CYR" w:hAnsi="Times New Roman" w:cs="Times New Roman"/>
                <w:b/>
                <w:sz w:val="24"/>
                <w:szCs w:val="24"/>
                <w:lang w:eastAsia="ar-SA"/>
              </w:rPr>
              <w:t>виды разрешенного использования земельных участков и объектов недвижимости</w:t>
            </w:r>
          </w:p>
          <w:p w:rsidR="00F079C8" w:rsidRPr="00E73353" w:rsidRDefault="00F079C8" w:rsidP="00132112">
            <w:pPr>
              <w:widowControl w:val="0"/>
              <w:suppressAutoHyphens/>
              <w:autoSpaceDE w:val="0"/>
              <w:spacing w:after="0" w:line="240" w:lineRule="auto"/>
              <w:rPr>
                <w:rFonts w:ascii="Times New Roman" w:eastAsia="Times New Roman" w:hAnsi="Times New Roman" w:cs="Times New Roman"/>
                <w:lang w:eastAsia="ar-SA"/>
              </w:rPr>
            </w:pPr>
          </w:p>
        </w:tc>
      </w:tr>
      <w:tr w:rsidR="00F079C8" w:rsidRPr="00E73353" w:rsidTr="00681C44">
        <w:tc>
          <w:tcPr>
            <w:tcW w:w="852" w:type="dxa"/>
            <w:tcBorders>
              <w:top w:val="single" w:sz="4" w:space="0" w:color="000000"/>
              <w:left w:val="single" w:sz="4" w:space="0" w:color="000000"/>
              <w:bottom w:val="single" w:sz="4" w:space="0" w:color="000000"/>
              <w:right w:val="nil"/>
            </w:tcBorders>
          </w:tcPr>
          <w:p w:rsidR="00F079C8" w:rsidRPr="00681C44" w:rsidRDefault="00F079C8" w:rsidP="00132112">
            <w:pPr>
              <w:widowControl w:val="0"/>
              <w:suppressAutoHyphens/>
              <w:autoSpaceDE w:val="0"/>
              <w:snapToGrid w:val="0"/>
              <w:spacing w:after="0" w:line="240" w:lineRule="auto"/>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2.1</w:t>
            </w:r>
          </w:p>
        </w:tc>
        <w:tc>
          <w:tcPr>
            <w:tcW w:w="2976" w:type="dxa"/>
            <w:tcBorders>
              <w:top w:val="single" w:sz="4" w:space="0" w:color="000000"/>
              <w:left w:val="single" w:sz="4" w:space="0" w:color="000000"/>
              <w:bottom w:val="single" w:sz="4" w:space="0" w:color="000000"/>
              <w:right w:val="nil"/>
            </w:tcBorders>
          </w:tcPr>
          <w:p w:rsidR="00F079C8" w:rsidRPr="00681C44" w:rsidRDefault="00F079C8" w:rsidP="00F079C8">
            <w:pPr>
              <w:widowControl w:val="0"/>
              <w:suppressAutoHyphens/>
              <w:autoSpaceDE w:val="0"/>
              <w:spacing w:after="0" w:line="240" w:lineRule="auto"/>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Для индивидуального жилищного строительства</w:t>
            </w:r>
          </w:p>
          <w:p w:rsidR="00F079C8" w:rsidRPr="00681C44" w:rsidRDefault="00F079C8" w:rsidP="00132112">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p>
        </w:tc>
        <w:tc>
          <w:tcPr>
            <w:tcW w:w="3705" w:type="dxa"/>
            <w:tcBorders>
              <w:top w:val="single" w:sz="4" w:space="0" w:color="000000"/>
              <w:left w:val="single" w:sz="4" w:space="0" w:color="000000"/>
              <w:bottom w:val="single" w:sz="4" w:space="0" w:color="000000"/>
              <w:right w:val="nil"/>
            </w:tcBorders>
          </w:tcPr>
          <w:p w:rsidR="00F079C8" w:rsidRPr="00681C44" w:rsidRDefault="00F079C8" w:rsidP="00F079C8">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индивидуального жилого дома (дом, пригодный для постоянного проживания, высотой не выше трех надземных этажей);</w:t>
            </w:r>
          </w:p>
          <w:p w:rsidR="00F079C8" w:rsidRPr="00681C44" w:rsidRDefault="00F079C8" w:rsidP="0012604B">
            <w:pPr>
              <w:widowControl w:val="0"/>
              <w:suppressAutoHyphens/>
              <w:autoSpaceDE w:val="0"/>
              <w:spacing w:after="0" w:line="240" w:lineRule="auto"/>
              <w:rPr>
                <w:rFonts w:ascii="Times New Roman" w:eastAsia="Times New Roman CYR" w:hAnsi="Times New Roman" w:cs="Times New Roman"/>
                <w:b/>
                <w:sz w:val="24"/>
                <w:szCs w:val="24"/>
                <w:lang w:eastAsia="ar-SA"/>
              </w:rPr>
            </w:pPr>
            <w:r w:rsidRPr="00681C44">
              <w:rPr>
                <w:rFonts w:ascii="Times New Roman" w:eastAsia="Times New Roman" w:hAnsi="Times New Roman" w:cs="Times New Roman"/>
                <w:sz w:val="24"/>
                <w:szCs w:val="24"/>
                <w:lang w:eastAsia="ar-SA"/>
              </w:rPr>
              <w:lastRenderedPageBreak/>
              <w:t>выращивание плодовых, ягодных, овощных, бахчевых или иных декоративных или сельскохозяйственных культур;</w:t>
            </w:r>
            <w:r w:rsidR="0012604B" w:rsidRPr="00681C44">
              <w:rPr>
                <w:rFonts w:ascii="Times New Roman" w:eastAsia="Times New Roman" w:hAnsi="Times New Roman" w:cs="Times New Roman"/>
                <w:sz w:val="24"/>
                <w:szCs w:val="24"/>
                <w:lang w:eastAsia="ar-SA"/>
              </w:rPr>
              <w:t xml:space="preserve"> </w:t>
            </w:r>
            <w:r w:rsidRPr="00681C44">
              <w:rPr>
                <w:rFonts w:ascii="Times New Roman" w:eastAsia="Times New Roman" w:hAnsi="Times New Roman" w:cs="Times New Roman"/>
                <w:sz w:val="24"/>
                <w:szCs w:val="24"/>
                <w:lang w:eastAsia="ar-SA"/>
              </w:rPr>
              <w:t>размещение индивидуальных гаражей и подсобных сооружений</w:t>
            </w:r>
          </w:p>
        </w:tc>
        <w:tc>
          <w:tcPr>
            <w:tcW w:w="2396" w:type="dxa"/>
            <w:tcBorders>
              <w:top w:val="single" w:sz="4" w:space="0" w:color="000000"/>
              <w:left w:val="single" w:sz="4" w:space="0" w:color="000000"/>
              <w:bottom w:val="single" w:sz="4" w:space="0" w:color="000000"/>
              <w:right w:val="nil"/>
            </w:tcBorders>
          </w:tcPr>
          <w:p w:rsidR="00F079C8" w:rsidRPr="00E73353" w:rsidRDefault="00F079C8" w:rsidP="00F079C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lastRenderedPageBreak/>
              <w:t xml:space="preserve">Минимальные размеры земельных участков - </w:t>
            </w:r>
            <w:r w:rsidRPr="00E73353">
              <w:rPr>
                <w:rFonts w:ascii="Times New Roman" w:eastAsia="Times New Roman CYR" w:hAnsi="Times New Roman" w:cs="Times New Roman"/>
                <w:b/>
                <w:lang w:eastAsia="ar-SA"/>
              </w:rPr>
              <w:t>250 кв.м</w:t>
            </w:r>
            <w:r w:rsidRPr="00E73353">
              <w:rPr>
                <w:rFonts w:ascii="Times New Roman" w:eastAsia="Times New Roman CYR" w:hAnsi="Times New Roman" w:cs="Times New Roman"/>
                <w:lang w:eastAsia="ar-SA"/>
              </w:rPr>
              <w:t>;</w:t>
            </w:r>
          </w:p>
          <w:p w:rsidR="00F079C8" w:rsidRPr="00E73353" w:rsidRDefault="00F079C8" w:rsidP="00F079C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Максимальные размеры земельных участков - </w:t>
            </w:r>
            <w:r w:rsidRPr="00E73353">
              <w:rPr>
                <w:rFonts w:ascii="Times New Roman" w:eastAsia="Times New Roman" w:hAnsi="Times New Roman" w:cs="Times New Roman"/>
                <w:b/>
                <w:lang w:eastAsia="ar-SA"/>
              </w:rPr>
              <w:t>5000 кв.м;</w:t>
            </w:r>
          </w:p>
          <w:p w:rsidR="00F079C8" w:rsidRPr="00E73353" w:rsidRDefault="00F079C8" w:rsidP="00F079C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Минимальная ширина земельного участка  </w:t>
            </w:r>
            <w:r w:rsidRPr="00E73353">
              <w:rPr>
                <w:rFonts w:ascii="Times New Roman" w:eastAsia="Times New Roman" w:hAnsi="Times New Roman" w:cs="Times New Roman"/>
                <w:b/>
                <w:lang w:eastAsia="ar-SA"/>
              </w:rPr>
              <w:t>по фасаду</w:t>
            </w:r>
            <w:r w:rsidRPr="00E73353">
              <w:rPr>
                <w:rFonts w:ascii="Times New Roman" w:eastAsia="Times New Roman" w:hAnsi="Times New Roman" w:cs="Times New Roman"/>
                <w:lang w:eastAsia="ar-SA"/>
              </w:rPr>
              <w:t xml:space="preserve"> </w:t>
            </w:r>
            <w:r w:rsidRPr="00E73353">
              <w:rPr>
                <w:rFonts w:ascii="Times New Roman" w:eastAsia="Times New Roman" w:hAnsi="Times New Roman" w:cs="Times New Roman"/>
                <w:b/>
                <w:lang w:eastAsia="ar-SA"/>
              </w:rPr>
              <w:t>– 8м;</w:t>
            </w:r>
            <w:r w:rsidRPr="00E73353">
              <w:rPr>
                <w:rFonts w:ascii="Times New Roman" w:eastAsia="Times New Roman" w:hAnsi="Times New Roman" w:cs="Times New Roman"/>
                <w:lang w:eastAsia="ar-SA"/>
              </w:rPr>
              <w:t xml:space="preserve"> </w:t>
            </w:r>
          </w:p>
          <w:p w:rsidR="00F079C8" w:rsidRPr="00E73353" w:rsidRDefault="00F079C8" w:rsidP="00F079C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Ширина проезда к основному земельному участку – не менее </w:t>
            </w:r>
            <w:r w:rsidRPr="00E73353">
              <w:rPr>
                <w:rFonts w:ascii="Times New Roman" w:eastAsia="Times New Roman CYR" w:hAnsi="Times New Roman" w:cs="Times New Roman"/>
                <w:b/>
                <w:lang w:eastAsia="ar-SA"/>
              </w:rPr>
              <w:t>3 м</w:t>
            </w:r>
            <w:r w:rsidRPr="00E73353">
              <w:rPr>
                <w:rFonts w:ascii="Times New Roman" w:eastAsia="Times New Roman CYR" w:hAnsi="Times New Roman" w:cs="Times New Roman"/>
                <w:lang w:eastAsia="ar-SA"/>
              </w:rPr>
              <w:t xml:space="preserve"> (проезд не считать шириной участка);</w:t>
            </w:r>
          </w:p>
          <w:p w:rsidR="00F079C8" w:rsidRPr="00E73353" w:rsidRDefault="00F079C8" w:rsidP="00132112">
            <w:pPr>
              <w:widowControl w:val="0"/>
              <w:suppressAutoHyphens/>
              <w:autoSpaceDE w:val="0"/>
              <w:spacing w:after="0" w:line="240" w:lineRule="auto"/>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F079C8" w:rsidRPr="00E73353" w:rsidRDefault="00F079C8" w:rsidP="00F079C8">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lastRenderedPageBreak/>
              <w:t xml:space="preserve">От красной линии улиц и проездов расстояние до строений – не менее </w:t>
            </w:r>
            <w:r w:rsidRPr="00E73353">
              <w:rPr>
                <w:rFonts w:ascii="Times New Roman" w:eastAsia="Times New Roman" w:hAnsi="Times New Roman" w:cs="Times New Roman"/>
                <w:b/>
                <w:lang w:eastAsia="ar-SA"/>
              </w:rPr>
              <w:t>3 м;</w:t>
            </w:r>
          </w:p>
          <w:p w:rsidR="00F079C8" w:rsidRPr="00E73353" w:rsidRDefault="00F079C8" w:rsidP="00F079C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lastRenderedPageBreak/>
              <w:t xml:space="preserve">Расстояние до границы смежного земельного участка должно быть не менее </w:t>
            </w:r>
            <w:r w:rsidRPr="00E73353">
              <w:rPr>
                <w:rFonts w:ascii="Times New Roman" w:eastAsia="Times New Roman CYR" w:hAnsi="Times New Roman" w:cs="Times New Roman"/>
                <w:b/>
                <w:lang w:eastAsia="ar-SA"/>
              </w:rPr>
              <w:t>- 3 м</w:t>
            </w:r>
            <w:r w:rsidRPr="00E73353">
              <w:rPr>
                <w:rFonts w:ascii="Times New Roman" w:eastAsia="Times New Roman CYR" w:hAnsi="Times New Roman" w:cs="Times New Roman"/>
                <w:lang w:eastAsia="ar-SA"/>
              </w:rPr>
              <w:t xml:space="preserve"> и </w:t>
            </w:r>
            <w:r w:rsidRPr="00E73353">
              <w:rPr>
                <w:rFonts w:ascii="Times New Roman" w:eastAsia="Times New Roman CYR" w:hAnsi="Times New Roman" w:cs="Times New Roman"/>
                <w:b/>
                <w:lang w:eastAsia="ar-SA"/>
              </w:rPr>
              <w:t>1 м</w:t>
            </w:r>
            <w:r w:rsidRPr="00E73353">
              <w:rPr>
                <w:rFonts w:ascii="Times New Roman" w:eastAsia="Times New Roman CYR" w:hAnsi="Times New Roman" w:cs="Times New Roman"/>
                <w:lang w:eastAsia="ar-SA"/>
              </w:rPr>
              <w:t xml:space="preserve"> от хозяйственных построек с учетом соблюдения требований технических регламентов; </w:t>
            </w:r>
          </w:p>
          <w:p w:rsidR="00F079C8" w:rsidRPr="00E73353" w:rsidRDefault="00F079C8" w:rsidP="00132112">
            <w:pPr>
              <w:widowControl w:val="0"/>
              <w:suppressAutoHyphens/>
              <w:autoSpaceDE w:val="0"/>
              <w:spacing w:after="0" w:line="240" w:lineRule="auto"/>
              <w:rPr>
                <w:rFonts w:ascii="Times New Roman" w:eastAsia="Times New Roman" w:hAnsi="Times New Roman" w:cs="Times New Roman"/>
                <w:lang w:eastAsia="ar-SA"/>
              </w:rPr>
            </w:pPr>
          </w:p>
        </w:tc>
        <w:tc>
          <w:tcPr>
            <w:tcW w:w="1889" w:type="dxa"/>
            <w:tcBorders>
              <w:top w:val="single" w:sz="4" w:space="0" w:color="000000"/>
              <w:left w:val="single" w:sz="4" w:space="0" w:color="000000"/>
              <w:bottom w:val="single" w:sz="4" w:space="0" w:color="000000"/>
              <w:right w:val="nil"/>
            </w:tcBorders>
          </w:tcPr>
          <w:p w:rsidR="00F079C8" w:rsidRPr="00E73353" w:rsidRDefault="00F079C8" w:rsidP="00F079C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lastRenderedPageBreak/>
              <w:t xml:space="preserve">Предельное количество этажей – не более </w:t>
            </w:r>
            <w:r w:rsidRPr="00E73353">
              <w:rPr>
                <w:rFonts w:ascii="Times New Roman" w:eastAsia="Times New Roman CYR" w:hAnsi="Times New Roman" w:cs="Times New Roman"/>
                <w:b/>
                <w:lang w:eastAsia="ar-SA"/>
              </w:rPr>
              <w:t>3-х</w:t>
            </w:r>
            <w:r w:rsidRPr="00E73353">
              <w:rPr>
                <w:rFonts w:ascii="Times New Roman" w:eastAsia="Times New Roman CYR" w:hAnsi="Times New Roman" w:cs="Times New Roman"/>
                <w:lang w:eastAsia="ar-SA"/>
              </w:rPr>
              <w:t xml:space="preserve"> (или 2 этажа с возможностью использования </w:t>
            </w:r>
            <w:r w:rsidRPr="00E73353">
              <w:rPr>
                <w:rFonts w:ascii="Times New Roman" w:eastAsia="Times New Roman CYR" w:hAnsi="Times New Roman" w:cs="Times New Roman"/>
                <w:lang w:eastAsia="ar-SA"/>
              </w:rPr>
              <w:lastRenderedPageBreak/>
              <w:t>мансардного этажа);</w:t>
            </w:r>
          </w:p>
          <w:p w:rsidR="00F079C8" w:rsidRPr="00E73353" w:rsidRDefault="00F079C8" w:rsidP="00F079C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зданий от уровня земли до верха перекрытия последнего этажа (или конька кровли) –</w:t>
            </w:r>
            <w:r w:rsidRPr="00E73353">
              <w:rPr>
                <w:rFonts w:ascii="Times New Roman" w:eastAsia="Times New Roman" w:hAnsi="Times New Roman" w:cs="Times New Roman"/>
                <w:b/>
                <w:lang w:eastAsia="ar-SA"/>
              </w:rPr>
              <w:t xml:space="preserve"> 12</w:t>
            </w:r>
            <w:r w:rsidRPr="00E73353">
              <w:rPr>
                <w:rFonts w:ascii="Times New Roman" w:eastAsia="Times New Roman" w:hAnsi="Times New Roman" w:cs="Times New Roman"/>
                <w:lang w:eastAsia="ar-SA"/>
              </w:rPr>
              <w:t xml:space="preserve">  </w:t>
            </w:r>
            <w:r w:rsidRPr="00E73353">
              <w:rPr>
                <w:rFonts w:ascii="Times New Roman" w:eastAsia="Times New Roman" w:hAnsi="Times New Roman" w:cs="Times New Roman"/>
                <w:b/>
                <w:lang w:eastAsia="ar-SA"/>
              </w:rPr>
              <w:t>м;</w:t>
            </w:r>
            <w:r w:rsidRPr="00E73353">
              <w:rPr>
                <w:rFonts w:ascii="Times New Roman" w:eastAsia="Times New Roman" w:hAnsi="Times New Roman" w:cs="Times New Roman"/>
                <w:lang w:eastAsia="ar-SA"/>
              </w:rPr>
              <w:t xml:space="preserve"> до верха плоской кровли —</w:t>
            </w:r>
            <w:r w:rsidRPr="00E73353">
              <w:rPr>
                <w:rFonts w:ascii="Times New Roman" w:eastAsia="Times New Roman" w:hAnsi="Times New Roman" w:cs="Times New Roman"/>
                <w:b/>
                <w:lang w:eastAsia="ar-SA"/>
              </w:rPr>
              <w:t xml:space="preserve"> 9</w:t>
            </w:r>
            <w:r w:rsidRPr="00E73353">
              <w:rPr>
                <w:rFonts w:ascii="Times New Roman" w:eastAsia="Times New Roman" w:hAnsi="Times New Roman" w:cs="Times New Roman"/>
                <w:lang w:eastAsia="ar-SA"/>
              </w:rPr>
              <w:t xml:space="preserve"> </w:t>
            </w:r>
            <w:r w:rsidRPr="00E73353">
              <w:rPr>
                <w:rFonts w:ascii="Times New Roman" w:eastAsia="Times New Roman" w:hAnsi="Times New Roman" w:cs="Times New Roman"/>
                <w:b/>
                <w:lang w:eastAsia="ar-SA"/>
              </w:rPr>
              <w:t>м;</w:t>
            </w:r>
          </w:p>
          <w:p w:rsidR="00F079C8" w:rsidRPr="00E73353" w:rsidRDefault="00F079C8" w:rsidP="00132112">
            <w:pPr>
              <w:widowControl w:val="0"/>
              <w:suppressAutoHyphens/>
              <w:autoSpaceDE w:val="0"/>
              <w:spacing w:after="0" w:line="240" w:lineRule="auto"/>
              <w:jc w:val="both"/>
              <w:rPr>
                <w:rFonts w:ascii="Times New Roman" w:eastAsia="Times New Roman" w:hAnsi="Times New Roman" w:cs="Times New Roman"/>
                <w:lang w:eastAsia="ar-SA"/>
              </w:rPr>
            </w:pPr>
          </w:p>
        </w:tc>
        <w:tc>
          <w:tcPr>
            <w:tcW w:w="1932" w:type="dxa"/>
            <w:tcBorders>
              <w:top w:val="single" w:sz="4" w:space="0" w:color="000000"/>
              <w:left w:val="single" w:sz="4" w:space="0" w:color="000000"/>
              <w:bottom w:val="single" w:sz="4" w:space="0" w:color="000000"/>
              <w:right w:val="single" w:sz="4" w:space="0" w:color="000000"/>
            </w:tcBorders>
          </w:tcPr>
          <w:p w:rsidR="00F079C8" w:rsidRPr="00E73353" w:rsidRDefault="00F079C8" w:rsidP="00F079C8">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lastRenderedPageBreak/>
              <w:t xml:space="preserve">Максимальный процент застройки – </w:t>
            </w:r>
            <w:r w:rsidRPr="00E73353">
              <w:rPr>
                <w:rFonts w:ascii="Times New Roman" w:eastAsia="Times New Roman" w:hAnsi="Times New Roman" w:cs="Times New Roman"/>
                <w:b/>
                <w:lang w:eastAsia="ar-SA"/>
              </w:rPr>
              <w:t>60%;</w:t>
            </w:r>
          </w:p>
          <w:p w:rsidR="00F079C8" w:rsidRPr="00E73353" w:rsidRDefault="00F079C8" w:rsidP="00F079C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Коэффициент плотности застройки — </w:t>
            </w:r>
            <w:r w:rsidRPr="00E73353">
              <w:rPr>
                <w:rFonts w:ascii="Times New Roman" w:eastAsia="Times New Roman CYR" w:hAnsi="Times New Roman" w:cs="Times New Roman"/>
                <w:b/>
                <w:lang w:eastAsia="ar-SA"/>
              </w:rPr>
              <w:t>0,8;</w:t>
            </w:r>
          </w:p>
          <w:p w:rsidR="00F079C8" w:rsidRPr="00E73353" w:rsidRDefault="00F079C8" w:rsidP="00132112">
            <w:pPr>
              <w:widowControl w:val="0"/>
              <w:suppressAutoHyphens/>
              <w:autoSpaceDE w:val="0"/>
              <w:spacing w:after="0" w:line="240" w:lineRule="auto"/>
              <w:rPr>
                <w:rFonts w:ascii="Times New Roman" w:eastAsia="Times New Roman" w:hAnsi="Times New Roman" w:cs="Times New Roman"/>
                <w:lang w:eastAsia="ar-SA"/>
              </w:rPr>
            </w:pPr>
          </w:p>
        </w:tc>
      </w:tr>
      <w:tr w:rsidR="001E7102" w:rsidRPr="00E73353" w:rsidTr="00681C44">
        <w:tc>
          <w:tcPr>
            <w:tcW w:w="852" w:type="dxa"/>
            <w:tcBorders>
              <w:top w:val="single" w:sz="4" w:space="0" w:color="000000"/>
              <w:left w:val="single" w:sz="4" w:space="0" w:color="000000"/>
              <w:bottom w:val="single" w:sz="4" w:space="0" w:color="000000"/>
              <w:right w:val="nil"/>
            </w:tcBorders>
          </w:tcPr>
          <w:p w:rsidR="001E7102" w:rsidRPr="00681C44" w:rsidRDefault="001E7102" w:rsidP="00132112">
            <w:pPr>
              <w:widowControl w:val="0"/>
              <w:suppressAutoHyphens/>
              <w:autoSpaceDE w:val="0"/>
              <w:snapToGrid w:val="0"/>
              <w:spacing w:after="0" w:line="240" w:lineRule="auto"/>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color w:val="000000"/>
                <w:sz w:val="24"/>
                <w:szCs w:val="24"/>
                <w:lang w:eastAsia="ar-SA"/>
              </w:rPr>
              <w:lastRenderedPageBreak/>
              <w:t>2.1.1</w:t>
            </w:r>
          </w:p>
        </w:tc>
        <w:tc>
          <w:tcPr>
            <w:tcW w:w="2976" w:type="dxa"/>
            <w:tcBorders>
              <w:top w:val="single" w:sz="4" w:space="0" w:color="000000"/>
              <w:left w:val="single" w:sz="4" w:space="0" w:color="000000"/>
              <w:bottom w:val="single" w:sz="4" w:space="0" w:color="000000"/>
              <w:right w:val="nil"/>
            </w:tcBorders>
          </w:tcPr>
          <w:p w:rsidR="001E7102" w:rsidRPr="00681C44" w:rsidRDefault="001E7102" w:rsidP="00F079C8">
            <w:pPr>
              <w:widowControl w:val="0"/>
              <w:suppressAutoHyphens/>
              <w:autoSpaceDE w:val="0"/>
              <w:spacing w:after="0" w:line="240" w:lineRule="auto"/>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Малоэтажная многоквартирная жилая застройка</w:t>
            </w:r>
          </w:p>
        </w:tc>
        <w:tc>
          <w:tcPr>
            <w:tcW w:w="3705" w:type="dxa"/>
            <w:tcBorders>
              <w:top w:val="single" w:sz="4" w:space="0" w:color="000000"/>
              <w:left w:val="single" w:sz="4" w:space="0" w:color="000000"/>
              <w:bottom w:val="single" w:sz="4" w:space="0" w:color="000000"/>
              <w:right w:val="nil"/>
            </w:tcBorders>
          </w:tcPr>
          <w:p w:rsidR="001E7102" w:rsidRPr="00681C44" w:rsidRDefault="001E7102" w:rsidP="001E710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малоэтажного многоквартирного жилого дома, (дом, пригодный для постоянного проживания, высотой до 4 этажей, включая мансардный);</w:t>
            </w:r>
          </w:p>
          <w:p w:rsidR="001E7102" w:rsidRPr="00681C44" w:rsidRDefault="001E7102" w:rsidP="001E710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 xml:space="preserve">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w:t>
            </w:r>
            <w:r w:rsidRPr="00681C44">
              <w:rPr>
                <w:rFonts w:ascii="Times New Roman" w:eastAsia="Times New Roman" w:hAnsi="Times New Roman" w:cs="Times New Roman"/>
                <w:sz w:val="24"/>
                <w:szCs w:val="24"/>
                <w:lang w:eastAsia="ar-SA"/>
              </w:rPr>
              <w:lastRenderedPageBreak/>
              <w:t>доме не составляет более 15% общей площади помещений дома</w:t>
            </w:r>
          </w:p>
        </w:tc>
        <w:tc>
          <w:tcPr>
            <w:tcW w:w="2396" w:type="dxa"/>
            <w:tcBorders>
              <w:top w:val="single" w:sz="4" w:space="0" w:color="000000"/>
              <w:left w:val="single" w:sz="4" w:space="0" w:color="000000"/>
              <w:bottom w:val="single" w:sz="4" w:space="0" w:color="000000"/>
              <w:right w:val="nil"/>
            </w:tcBorders>
          </w:tcPr>
          <w:p w:rsidR="007F56AE" w:rsidRPr="00E73353" w:rsidRDefault="007F56AE" w:rsidP="007F56AE">
            <w:pPr>
              <w:widowControl w:val="0"/>
              <w:suppressAutoHyphens/>
              <w:autoSpaceDE w:val="0"/>
              <w:spacing w:after="0" w:line="240" w:lineRule="auto"/>
              <w:jc w:val="both"/>
              <w:rPr>
                <w:rFonts w:ascii="Times New Roman" w:eastAsia="SimSun" w:hAnsi="Times New Roman" w:cs="Times New Roman"/>
                <w:lang w:eastAsia="ar-SA"/>
              </w:rPr>
            </w:pPr>
            <w:r w:rsidRPr="00E73353">
              <w:rPr>
                <w:rFonts w:ascii="Times New Roman" w:eastAsia="SimSun" w:hAnsi="Times New Roman" w:cs="Times New Roman"/>
                <w:b/>
                <w:lang w:eastAsia="ar-SA"/>
              </w:rPr>
              <w:lastRenderedPageBreak/>
              <w:t>Минимальная площадь участка от 200 кв.м на 1 квартиру.</w:t>
            </w:r>
            <w:r w:rsidRPr="00E73353">
              <w:rPr>
                <w:rFonts w:ascii="Times New Roman" w:eastAsia="SimSun" w:hAnsi="Times New Roman" w:cs="Times New Roman"/>
                <w:lang w:eastAsia="ar-SA"/>
              </w:rPr>
              <w:t xml:space="preserve"> </w:t>
            </w:r>
          </w:p>
          <w:p w:rsidR="007F56AE" w:rsidRPr="00E73353" w:rsidRDefault="007F56AE" w:rsidP="007F56A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SimSun" w:hAnsi="Times New Roman" w:cs="Times New Roman"/>
                <w:lang w:eastAsia="ar-SA"/>
              </w:rPr>
              <w:t>Предельная площадь земельных участков –  определяется по заданию на проектирование;</w:t>
            </w:r>
          </w:p>
          <w:p w:rsidR="007F56AE" w:rsidRPr="00E73353" w:rsidRDefault="007F56AE" w:rsidP="007F56AE">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Минимальная ширина земельных участков вдоль фронта улицы (проезда) – 16 м.</w:t>
            </w:r>
          </w:p>
          <w:p w:rsidR="007F56AE" w:rsidRPr="00E73353" w:rsidRDefault="007F56AE" w:rsidP="007F56A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Ширина проезда к основному земельному участку – не менее 3 м (проезд не считать шириной участка).</w:t>
            </w:r>
          </w:p>
          <w:p w:rsidR="001E7102" w:rsidRPr="00E73353" w:rsidRDefault="001E7102" w:rsidP="00F079C8">
            <w:pPr>
              <w:widowControl w:val="0"/>
              <w:suppressAutoHyphens/>
              <w:autoSpaceDE w:val="0"/>
              <w:spacing w:after="0" w:line="240" w:lineRule="auto"/>
              <w:rPr>
                <w:rFonts w:ascii="Times New Roman" w:eastAsia="Times New Roman CYR"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1E7102" w:rsidRPr="00E73353" w:rsidRDefault="001E7102" w:rsidP="001E710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p>
          <w:p w:rsidR="001E7102" w:rsidRPr="00E73353" w:rsidRDefault="001E7102" w:rsidP="001E7102">
            <w:pPr>
              <w:widowControl w:val="0"/>
              <w:suppressAutoHyphens/>
              <w:autoSpaceDE w:val="0"/>
              <w:spacing w:after="0" w:line="240" w:lineRule="auto"/>
              <w:ind w:firstLine="720"/>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 xml:space="preserve"> Минимальные противопожарные расстояния  от окон жилых комнат до стен соседнего дома должен быть</w:t>
            </w:r>
            <w:r w:rsidRPr="00E73353">
              <w:rPr>
                <w:rFonts w:ascii="Times New Roman" w:eastAsia="Times New Roman CYR" w:hAnsi="Times New Roman" w:cs="Times New Roman"/>
                <w:lang w:eastAsia="ar-SA"/>
              </w:rPr>
              <w:t xml:space="preserve"> не менее 6 м.</w:t>
            </w:r>
          </w:p>
          <w:p w:rsidR="001E7102" w:rsidRPr="00E73353" w:rsidRDefault="001E7102" w:rsidP="00A363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Расстояние до границы смежного земельного участка должно быть не менее - 3 </w:t>
            </w:r>
            <w:r w:rsidRPr="00E73353">
              <w:rPr>
                <w:rFonts w:ascii="Times New Roman" w:eastAsia="Times New Roman CYR" w:hAnsi="Times New Roman" w:cs="Times New Roman"/>
                <w:lang w:eastAsia="ar-SA"/>
              </w:rPr>
              <w:lastRenderedPageBreak/>
              <w:t>м и 1 м от хозяйственных построек с учетом соблюдения треб</w:t>
            </w:r>
            <w:r w:rsidR="00A36339">
              <w:rPr>
                <w:rFonts w:ascii="Times New Roman" w:eastAsia="Times New Roman CYR" w:hAnsi="Times New Roman" w:cs="Times New Roman"/>
                <w:lang w:eastAsia="ar-SA"/>
              </w:rPr>
              <w:t>ований технических регламентов.</w:t>
            </w:r>
          </w:p>
        </w:tc>
        <w:tc>
          <w:tcPr>
            <w:tcW w:w="1889" w:type="dxa"/>
            <w:tcBorders>
              <w:top w:val="single" w:sz="4" w:space="0" w:color="000000"/>
              <w:left w:val="single" w:sz="4" w:space="0" w:color="000000"/>
              <w:bottom w:val="single" w:sz="4" w:space="0" w:color="000000"/>
              <w:right w:val="nil"/>
            </w:tcBorders>
          </w:tcPr>
          <w:p w:rsidR="001E7102" w:rsidRPr="00E73353" w:rsidRDefault="001E7102" w:rsidP="001E7102">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П</w:t>
            </w:r>
            <w:r w:rsidRPr="00E73353">
              <w:rPr>
                <w:rFonts w:ascii="Times New Roman" w:eastAsia="Times New Roman" w:hAnsi="Times New Roman" w:cs="Times New Roman"/>
                <w:lang w:eastAsia="ar-SA"/>
              </w:rPr>
              <w:t xml:space="preserve">редельное количество этажей – не более </w:t>
            </w:r>
            <w:r>
              <w:rPr>
                <w:rFonts w:ascii="Times New Roman" w:eastAsia="Times New Roman" w:hAnsi="Times New Roman" w:cs="Times New Roman"/>
                <w:lang w:eastAsia="ar-SA"/>
              </w:rPr>
              <w:t>4</w:t>
            </w:r>
            <w:r w:rsidRPr="00E73353">
              <w:rPr>
                <w:rFonts w:ascii="Times New Roman" w:eastAsia="Times New Roman" w:hAnsi="Times New Roman" w:cs="Times New Roman"/>
                <w:lang w:eastAsia="ar-SA"/>
              </w:rPr>
              <w:t xml:space="preserve">-х (или </w:t>
            </w:r>
            <w:r>
              <w:rPr>
                <w:rFonts w:ascii="Times New Roman" w:eastAsia="Times New Roman" w:hAnsi="Times New Roman" w:cs="Times New Roman"/>
                <w:lang w:eastAsia="ar-SA"/>
              </w:rPr>
              <w:t>3</w:t>
            </w:r>
            <w:r w:rsidRPr="00E73353">
              <w:rPr>
                <w:rFonts w:ascii="Times New Roman" w:eastAsia="Times New Roman" w:hAnsi="Times New Roman" w:cs="Times New Roman"/>
                <w:lang w:eastAsia="ar-SA"/>
              </w:rPr>
              <w:t xml:space="preserve"> этажа с возможностью использования мансардного этажа).</w:t>
            </w:r>
          </w:p>
          <w:p w:rsidR="001E7102" w:rsidRPr="00CA7F5E" w:rsidRDefault="00950840" w:rsidP="00F079C8">
            <w:pPr>
              <w:widowControl w:val="0"/>
              <w:suppressAutoHyphens/>
              <w:autoSpaceDE w:val="0"/>
              <w:spacing w:after="0" w:line="240" w:lineRule="auto"/>
              <w:rPr>
                <w:rFonts w:ascii="Times New Roman" w:eastAsia="Times New Roman CYR" w:hAnsi="Times New Roman" w:cs="Times New Roman"/>
                <w:i/>
                <w:lang w:eastAsia="ar-SA"/>
              </w:rPr>
            </w:pPr>
            <w:r w:rsidRPr="00CA7F5E">
              <w:rPr>
                <w:rFonts w:ascii="Times New Roman" w:hAnsi="Times New Roman" w:cs="Times New Roman"/>
                <w:i/>
              </w:rPr>
              <w:t>Максимальная высота – до 15 м, высота этажа – до 3 м</w:t>
            </w:r>
          </w:p>
        </w:tc>
        <w:tc>
          <w:tcPr>
            <w:tcW w:w="1932" w:type="dxa"/>
            <w:tcBorders>
              <w:top w:val="single" w:sz="4" w:space="0" w:color="000000"/>
              <w:left w:val="single" w:sz="4" w:space="0" w:color="000000"/>
              <w:bottom w:val="single" w:sz="4" w:space="0" w:color="000000"/>
              <w:right w:val="single" w:sz="4" w:space="0" w:color="000000"/>
            </w:tcBorders>
          </w:tcPr>
          <w:p w:rsidR="001E7102" w:rsidRPr="00E73353" w:rsidRDefault="001E7102" w:rsidP="001E7102">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Максимальный процент застройки – 60 %</w:t>
            </w:r>
          </w:p>
          <w:p w:rsidR="001E7102" w:rsidRPr="00E73353" w:rsidRDefault="001E7102" w:rsidP="001E710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Коэффициент плотности застройки Кпз-</w:t>
            </w:r>
            <w:r>
              <w:rPr>
                <w:rFonts w:ascii="Times New Roman" w:eastAsia="Times New Roman CYR" w:hAnsi="Times New Roman" w:cs="Times New Roman"/>
                <w:lang w:eastAsia="ar-SA"/>
              </w:rPr>
              <w:t>0,8</w:t>
            </w:r>
            <w:r w:rsidRPr="00E73353">
              <w:rPr>
                <w:rFonts w:ascii="Times New Roman" w:eastAsia="Times New Roman" w:hAnsi="Times New Roman" w:cs="Times New Roman"/>
                <w:lang w:eastAsia="ar-SA"/>
              </w:rPr>
              <w:t>;</w:t>
            </w:r>
          </w:p>
          <w:p w:rsidR="001E7102" w:rsidRPr="00E73353" w:rsidRDefault="001E7102" w:rsidP="00F079C8">
            <w:pPr>
              <w:widowControl w:val="0"/>
              <w:suppressAutoHyphens/>
              <w:autoSpaceDE w:val="0"/>
              <w:spacing w:after="0" w:line="240" w:lineRule="auto"/>
              <w:rPr>
                <w:rFonts w:ascii="Times New Roman" w:eastAsia="Times New Roman" w:hAnsi="Times New Roman" w:cs="Times New Roman"/>
                <w:lang w:eastAsia="ar-SA"/>
              </w:rPr>
            </w:pPr>
          </w:p>
        </w:tc>
      </w:tr>
      <w:tr w:rsidR="0012604B" w:rsidRPr="00E73353" w:rsidTr="00681C44">
        <w:tc>
          <w:tcPr>
            <w:tcW w:w="852" w:type="dxa"/>
            <w:tcBorders>
              <w:top w:val="single" w:sz="4" w:space="0" w:color="000000"/>
              <w:left w:val="single" w:sz="4" w:space="0" w:color="000000"/>
              <w:bottom w:val="single" w:sz="4" w:space="0" w:color="000000"/>
              <w:right w:val="nil"/>
            </w:tcBorders>
          </w:tcPr>
          <w:p w:rsidR="0012604B" w:rsidRPr="00681C44" w:rsidRDefault="0012604B" w:rsidP="00132112">
            <w:pPr>
              <w:widowControl w:val="0"/>
              <w:suppressAutoHyphens/>
              <w:autoSpaceDE w:val="0"/>
              <w:snapToGrid w:val="0"/>
              <w:spacing w:after="0" w:line="240" w:lineRule="auto"/>
              <w:rPr>
                <w:rFonts w:ascii="Times New Roman" w:eastAsia="Times New Roman" w:hAnsi="Times New Roman" w:cs="Times New Roman"/>
                <w:b/>
                <w:color w:val="000000"/>
                <w:sz w:val="24"/>
                <w:szCs w:val="24"/>
                <w:lang w:eastAsia="ar-SA"/>
              </w:rPr>
            </w:pPr>
            <w:r w:rsidRPr="00681C44">
              <w:rPr>
                <w:rFonts w:ascii="Times New Roman" w:eastAsia="Times New Roman" w:hAnsi="Times New Roman" w:cs="Times New Roman"/>
                <w:b/>
                <w:sz w:val="24"/>
                <w:szCs w:val="24"/>
                <w:lang w:eastAsia="ar-SA"/>
              </w:rPr>
              <w:lastRenderedPageBreak/>
              <w:t>2.7</w:t>
            </w:r>
          </w:p>
        </w:tc>
        <w:tc>
          <w:tcPr>
            <w:tcW w:w="2976" w:type="dxa"/>
            <w:tcBorders>
              <w:top w:val="single" w:sz="4" w:space="0" w:color="000000"/>
              <w:left w:val="single" w:sz="4" w:space="0" w:color="000000"/>
              <w:bottom w:val="single" w:sz="4" w:space="0" w:color="000000"/>
              <w:right w:val="nil"/>
            </w:tcBorders>
          </w:tcPr>
          <w:p w:rsidR="0012604B" w:rsidRPr="00681C44" w:rsidRDefault="0012604B" w:rsidP="0012604B">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Обслуживание жилой застройки</w:t>
            </w:r>
          </w:p>
          <w:p w:rsidR="0012604B" w:rsidRPr="00681C44" w:rsidRDefault="0012604B" w:rsidP="00F079C8">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3705" w:type="dxa"/>
            <w:tcBorders>
              <w:top w:val="single" w:sz="4" w:space="0" w:color="000000"/>
              <w:left w:val="single" w:sz="4" w:space="0" w:color="000000"/>
              <w:bottom w:val="single" w:sz="4" w:space="0" w:color="000000"/>
              <w:right w:val="nil"/>
            </w:tcBorders>
          </w:tcPr>
          <w:p w:rsidR="0012604B" w:rsidRPr="00681C44" w:rsidRDefault="0012604B" w:rsidP="001E710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 xml:space="preserve">Размещение объектов капитального строительства, размещение которых предусмотрено видами разрешенного использования с </w:t>
            </w:r>
            <w:hyperlink r:id="rId108" w:anchor="sub_1031" w:history="1">
              <w:r w:rsidRPr="00681C44">
                <w:rPr>
                  <w:rFonts w:ascii="Times New Roman" w:eastAsia="Times New Roman" w:hAnsi="Times New Roman" w:cs="Times New Roman"/>
                  <w:sz w:val="24"/>
                  <w:szCs w:val="24"/>
                  <w:lang w:eastAsia="ar-SA"/>
                </w:rPr>
                <w:t>кодами 3.1</w:t>
              </w:r>
            </w:hyperlink>
            <w:r w:rsidRPr="00681C44">
              <w:rPr>
                <w:rFonts w:ascii="Times New Roman" w:eastAsia="Times New Roman" w:hAnsi="Times New Roman" w:cs="Times New Roman"/>
                <w:sz w:val="24"/>
                <w:szCs w:val="24"/>
                <w:lang w:eastAsia="ar-SA"/>
              </w:rPr>
              <w:t xml:space="preserve">, </w:t>
            </w:r>
            <w:hyperlink r:id="rId109" w:anchor="sub_1032" w:history="1">
              <w:r w:rsidRPr="00681C44">
                <w:rPr>
                  <w:rFonts w:ascii="Times New Roman" w:eastAsia="Times New Roman" w:hAnsi="Times New Roman" w:cs="Times New Roman"/>
                  <w:sz w:val="24"/>
                  <w:szCs w:val="24"/>
                  <w:lang w:eastAsia="ar-SA"/>
                </w:rPr>
                <w:t>3.2</w:t>
              </w:r>
            </w:hyperlink>
            <w:r w:rsidRPr="00681C44">
              <w:rPr>
                <w:rFonts w:ascii="Times New Roman" w:eastAsia="Times New Roman" w:hAnsi="Times New Roman" w:cs="Times New Roman"/>
                <w:sz w:val="24"/>
                <w:szCs w:val="24"/>
                <w:lang w:eastAsia="ar-SA"/>
              </w:rPr>
              <w:t xml:space="preserve">, </w:t>
            </w:r>
            <w:hyperlink r:id="rId110" w:anchor="sub_1033" w:history="1">
              <w:r w:rsidRPr="00681C44">
                <w:rPr>
                  <w:rFonts w:ascii="Times New Roman" w:eastAsia="Times New Roman" w:hAnsi="Times New Roman" w:cs="Times New Roman"/>
                  <w:sz w:val="24"/>
                  <w:szCs w:val="24"/>
                  <w:lang w:eastAsia="ar-SA"/>
                </w:rPr>
                <w:t>3.3</w:t>
              </w:r>
            </w:hyperlink>
            <w:r w:rsidRPr="00681C44">
              <w:rPr>
                <w:rFonts w:ascii="Times New Roman" w:eastAsia="Times New Roman" w:hAnsi="Times New Roman" w:cs="Times New Roman"/>
                <w:sz w:val="24"/>
                <w:szCs w:val="24"/>
                <w:lang w:eastAsia="ar-SA"/>
              </w:rPr>
              <w:t xml:space="preserve">, </w:t>
            </w:r>
            <w:hyperlink r:id="rId111" w:anchor="sub_1034" w:history="1">
              <w:r w:rsidRPr="00681C44">
                <w:rPr>
                  <w:rFonts w:ascii="Times New Roman" w:eastAsia="Times New Roman" w:hAnsi="Times New Roman" w:cs="Times New Roman"/>
                  <w:sz w:val="24"/>
                  <w:szCs w:val="24"/>
                  <w:lang w:eastAsia="ar-SA"/>
                </w:rPr>
                <w:t>3.4</w:t>
              </w:r>
            </w:hyperlink>
            <w:r w:rsidRPr="00681C44">
              <w:rPr>
                <w:rFonts w:ascii="Times New Roman" w:eastAsia="Times New Roman" w:hAnsi="Times New Roman" w:cs="Times New Roman"/>
                <w:sz w:val="24"/>
                <w:szCs w:val="24"/>
                <w:lang w:eastAsia="ar-SA"/>
              </w:rPr>
              <w:t xml:space="preserve">, </w:t>
            </w:r>
            <w:hyperlink r:id="rId112" w:anchor="sub_10341" w:history="1">
              <w:r w:rsidRPr="00681C44">
                <w:rPr>
                  <w:rFonts w:ascii="Times New Roman" w:eastAsia="Times New Roman" w:hAnsi="Times New Roman" w:cs="Times New Roman"/>
                  <w:sz w:val="24"/>
                  <w:szCs w:val="24"/>
                  <w:lang w:eastAsia="ar-SA"/>
                </w:rPr>
                <w:t>3.4.1</w:t>
              </w:r>
            </w:hyperlink>
            <w:r w:rsidRPr="00681C44">
              <w:rPr>
                <w:rFonts w:ascii="Times New Roman" w:eastAsia="Times New Roman" w:hAnsi="Times New Roman" w:cs="Times New Roman"/>
                <w:sz w:val="24"/>
                <w:szCs w:val="24"/>
                <w:lang w:eastAsia="ar-SA"/>
              </w:rPr>
              <w:t xml:space="preserve">, </w:t>
            </w:r>
            <w:hyperlink r:id="rId113" w:anchor="sub_10351" w:history="1">
              <w:r w:rsidRPr="00681C44">
                <w:rPr>
                  <w:rFonts w:ascii="Times New Roman" w:eastAsia="Times New Roman" w:hAnsi="Times New Roman" w:cs="Times New Roman"/>
                  <w:sz w:val="24"/>
                  <w:szCs w:val="24"/>
                  <w:lang w:eastAsia="ar-SA"/>
                </w:rPr>
                <w:t>3.5.1</w:t>
              </w:r>
            </w:hyperlink>
            <w:r w:rsidRPr="00681C44">
              <w:rPr>
                <w:rFonts w:ascii="Times New Roman" w:eastAsia="Times New Roman" w:hAnsi="Times New Roman" w:cs="Times New Roman"/>
                <w:sz w:val="24"/>
                <w:szCs w:val="24"/>
                <w:lang w:eastAsia="ar-SA"/>
              </w:rPr>
              <w:t xml:space="preserve">, </w:t>
            </w:r>
            <w:hyperlink r:id="rId114" w:anchor="sub_1036" w:history="1">
              <w:r w:rsidRPr="00681C44">
                <w:rPr>
                  <w:rFonts w:ascii="Times New Roman" w:eastAsia="Times New Roman" w:hAnsi="Times New Roman" w:cs="Times New Roman"/>
                  <w:sz w:val="24"/>
                  <w:szCs w:val="24"/>
                  <w:lang w:eastAsia="ar-SA"/>
                </w:rPr>
                <w:t>3.6</w:t>
              </w:r>
            </w:hyperlink>
            <w:r w:rsidRPr="00681C44">
              <w:rPr>
                <w:rFonts w:ascii="Times New Roman" w:eastAsia="Times New Roman" w:hAnsi="Times New Roman" w:cs="Times New Roman"/>
                <w:sz w:val="24"/>
                <w:szCs w:val="24"/>
                <w:lang w:eastAsia="ar-SA"/>
              </w:rPr>
              <w:t xml:space="preserve">, </w:t>
            </w:r>
            <w:hyperlink r:id="rId115" w:anchor="sub_1037" w:history="1">
              <w:r w:rsidRPr="00681C44">
                <w:rPr>
                  <w:rFonts w:ascii="Times New Roman" w:eastAsia="Times New Roman" w:hAnsi="Times New Roman" w:cs="Times New Roman"/>
                  <w:sz w:val="24"/>
                  <w:szCs w:val="24"/>
                  <w:lang w:eastAsia="ar-SA"/>
                </w:rPr>
                <w:t>3.7</w:t>
              </w:r>
            </w:hyperlink>
            <w:r w:rsidRPr="00681C44">
              <w:rPr>
                <w:rFonts w:ascii="Times New Roman" w:eastAsia="Times New Roman" w:hAnsi="Times New Roman" w:cs="Times New Roman"/>
                <w:sz w:val="24"/>
                <w:szCs w:val="24"/>
                <w:lang w:eastAsia="ar-SA"/>
              </w:rPr>
              <w:t xml:space="preserve">, </w:t>
            </w:r>
            <w:hyperlink r:id="rId116" w:anchor="sub_103101" w:history="1">
              <w:r w:rsidRPr="00681C44">
                <w:rPr>
                  <w:rFonts w:ascii="Times New Roman" w:eastAsia="Times New Roman" w:hAnsi="Times New Roman" w:cs="Times New Roman"/>
                  <w:sz w:val="24"/>
                  <w:szCs w:val="24"/>
                  <w:lang w:eastAsia="ar-SA"/>
                </w:rPr>
                <w:t>3.10.1</w:t>
              </w:r>
            </w:hyperlink>
            <w:r w:rsidRPr="00681C44">
              <w:rPr>
                <w:rFonts w:ascii="Times New Roman" w:eastAsia="Times New Roman" w:hAnsi="Times New Roman" w:cs="Times New Roman"/>
                <w:sz w:val="24"/>
                <w:szCs w:val="24"/>
                <w:lang w:eastAsia="ar-SA"/>
              </w:rPr>
              <w:t xml:space="preserve">, </w:t>
            </w:r>
            <w:hyperlink r:id="rId117" w:anchor="sub_1041" w:history="1">
              <w:r w:rsidRPr="00681C44">
                <w:rPr>
                  <w:rFonts w:ascii="Times New Roman" w:eastAsia="Times New Roman" w:hAnsi="Times New Roman" w:cs="Times New Roman"/>
                  <w:sz w:val="24"/>
                  <w:szCs w:val="24"/>
                  <w:lang w:eastAsia="ar-SA"/>
                </w:rPr>
                <w:t>4.1</w:t>
              </w:r>
            </w:hyperlink>
            <w:r w:rsidRPr="00681C44">
              <w:rPr>
                <w:rFonts w:ascii="Times New Roman" w:eastAsia="Times New Roman" w:hAnsi="Times New Roman" w:cs="Times New Roman"/>
                <w:sz w:val="24"/>
                <w:szCs w:val="24"/>
                <w:lang w:eastAsia="ar-SA"/>
              </w:rPr>
              <w:t xml:space="preserve">, </w:t>
            </w:r>
            <w:hyperlink r:id="rId118" w:anchor="sub_1043" w:history="1">
              <w:r w:rsidRPr="00681C44">
                <w:rPr>
                  <w:rFonts w:ascii="Times New Roman" w:eastAsia="Times New Roman" w:hAnsi="Times New Roman" w:cs="Times New Roman"/>
                  <w:sz w:val="24"/>
                  <w:szCs w:val="24"/>
                  <w:lang w:eastAsia="ar-SA"/>
                </w:rPr>
                <w:t>4.3</w:t>
              </w:r>
            </w:hyperlink>
            <w:r w:rsidRPr="00681C44">
              <w:rPr>
                <w:rFonts w:ascii="Times New Roman" w:eastAsia="Times New Roman" w:hAnsi="Times New Roman" w:cs="Times New Roman"/>
                <w:sz w:val="24"/>
                <w:szCs w:val="24"/>
                <w:lang w:eastAsia="ar-SA"/>
              </w:rPr>
              <w:t xml:space="preserve">, </w:t>
            </w:r>
            <w:hyperlink r:id="rId119" w:anchor="sub_1044" w:history="1">
              <w:r w:rsidRPr="00681C44">
                <w:rPr>
                  <w:rFonts w:ascii="Times New Roman" w:eastAsia="Times New Roman" w:hAnsi="Times New Roman" w:cs="Times New Roman"/>
                  <w:sz w:val="24"/>
                  <w:szCs w:val="24"/>
                  <w:lang w:eastAsia="ar-SA"/>
                </w:rPr>
                <w:t>4.4</w:t>
              </w:r>
            </w:hyperlink>
            <w:r w:rsidRPr="00681C44">
              <w:rPr>
                <w:rFonts w:ascii="Times New Roman" w:eastAsia="Times New Roman" w:hAnsi="Times New Roman" w:cs="Times New Roman"/>
                <w:sz w:val="24"/>
                <w:szCs w:val="24"/>
                <w:lang w:eastAsia="ar-SA"/>
              </w:rPr>
              <w:t xml:space="preserve">, </w:t>
            </w:r>
            <w:hyperlink r:id="rId120" w:anchor="sub_1046" w:history="1">
              <w:r w:rsidRPr="00681C44">
                <w:rPr>
                  <w:rFonts w:ascii="Times New Roman" w:eastAsia="Times New Roman" w:hAnsi="Times New Roman" w:cs="Times New Roman"/>
                  <w:sz w:val="24"/>
                  <w:szCs w:val="24"/>
                  <w:lang w:eastAsia="ar-SA"/>
                </w:rPr>
                <w:t>4.6</w:t>
              </w:r>
            </w:hyperlink>
            <w:r w:rsidRPr="00681C44">
              <w:rPr>
                <w:rFonts w:ascii="Times New Roman" w:eastAsia="Times New Roman" w:hAnsi="Times New Roman" w:cs="Times New Roman"/>
                <w:sz w:val="24"/>
                <w:szCs w:val="24"/>
                <w:lang w:eastAsia="ar-SA"/>
              </w:rPr>
              <w:t xml:space="preserve">, </w:t>
            </w:r>
            <w:hyperlink r:id="rId121" w:anchor="sub_1047" w:history="1">
              <w:r w:rsidRPr="00681C44">
                <w:rPr>
                  <w:rFonts w:ascii="Times New Roman" w:eastAsia="Times New Roman" w:hAnsi="Times New Roman" w:cs="Times New Roman"/>
                  <w:sz w:val="24"/>
                  <w:szCs w:val="24"/>
                  <w:lang w:eastAsia="ar-SA"/>
                </w:rPr>
                <w:t>4.7</w:t>
              </w:r>
            </w:hyperlink>
            <w:r w:rsidRPr="00681C44">
              <w:rPr>
                <w:rFonts w:ascii="Times New Roman" w:eastAsia="Times New Roman" w:hAnsi="Times New Roman" w:cs="Times New Roman"/>
                <w:sz w:val="24"/>
                <w:szCs w:val="24"/>
                <w:lang w:eastAsia="ar-SA"/>
              </w:rPr>
              <w:t xml:space="preserve">, </w:t>
            </w:r>
            <w:hyperlink r:id="rId122" w:anchor="sub_1049" w:history="1">
              <w:r w:rsidRPr="00681C44">
                <w:rPr>
                  <w:rFonts w:ascii="Times New Roman" w:eastAsia="Times New Roman" w:hAnsi="Times New Roman" w:cs="Times New Roman"/>
                  <w:sz w:val="24"/>
                  <w:szCs w:val="24"/>
                  <w:lang w:eastAsia="ar-SA"/>
                </w:rPr>
                <w:t>4.9</w:t>
              </w:r>
            </w:hyperlink>
            <w:r w:rsidRPr="00681C44">
              <w:rPr>
                <w:rFonts w:ascii="Times New Roman" w:eastAsia="Times New Roman" w:hAnsi="Times New Roman" w:cs="Times New Roman"/>
                <w:sz w:val="24"/>
                <w:szCs w:val="24"/>
                <w:lang w:eastAsia="ar-SA"/>
              </w:rPr>
              <w:t>,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p>
        </w:tc>
        <w:tc>
          <w:tcPr>
            <w:tcW w:w="2396" w:type="dxa"/>
            <w:tcBorders>
              <w:top w:val="single" w:sz="4" w:space="0" w:color="000000"/>
              <w:left w:val="single" w:sz="4" w:space="0" w:color="000000"/>
              <w:bottom w:val="single" w:sz="4" w:space="0" w:color="000000"/>
              <w:right w:val="nil"/>
            </w:tcBorders>
          </w:tcPr>
          <w:p w:rsidR="0012604B" w:rsidRPr="00E73353" w:rsidRDefault="0012604B" w:rsidP="001260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12604B" w:rsidRDefault="0012604B" w:rsidP="001260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12604B" w:rsidRPr="00E73353" w:rsidRDefault="0012604B" w:rsidP="0012604B">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Для объектов инженерного обеспечения и объектов вспомогательного инженерного назначения минимальный размер участка от 1 кв.м</w:t>
            </w:r>
          </w:p>
        </w:tc>
        <w:tc>
          <w:tcPr>
            <w:tcW w:w="1844" w:type="dxa"/>
            <w:tcBorders>
              <w:top w:val="single" w:sz="4" w:space="0" w:color="000000"/>
              <w:left w:val="single" w:sz="4" w:space="0" w:color="000000"/>
              <w:bottom w:val="single" w:sz="4" w:space="0" w:color="000000"/>
              <w:right w:val="nil"/>
            </w:tcBorders>
          </w:tcPr>
          <w:p w:rsidR="0012604B" w:rsidRPr="00E73353" w:rsidRDefault="0012604B" w:rsidP="001260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12604B" w:rsidRPr="00E73353" w:rsidRDefault="0012604B" w:rsidP="001260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 1 м от хозяйственных построек, 0 м - для объектов инженерной инфраструктуры, предназначенных для обслуживания линейных объектов</w:t>
            </w:r>
            <w:r>
              <w:rPr>
                <w:rFonts w:ascii="Times New Roman" w:eastAsia="Times New Roman" w:hAnsi="Times New Roman" w:cs="Times New Roman"/>
                <w:lang w:eastAsia="ar-SA"/>
              </w:rPr>
              <w:t xml:space="preserve"> </w:t>
            </w:r>
            <w:r w:rsidRPr="00E73353">
              <w:rPr>
                <w:rFonts w:ascii="Times New Roman" w:eastAsia="Times New Roman" w:hAnsi="Times New Roman" w:cs="Times New Roman"/>
                <w:lang w:eastAsia="ar-SA"/>
              </w:rPr>
              <w:t>на отдельном земельном участке, с учетом соблюдения требований технических регламентов;</w:t>
            </w:r>
          </w:p>
          <w:p w:rsidR="0012604B" w:rsidRPr="00E73353" w:rsidRDefault="0012604B" w:rsidP="001E7102">
            <w:pPr>
              <w:widowControl w:val="0"/>
              <w:suppressAutoHyphens/>
              <w:autoSpaceDE w:val="0"/>
              <w:spacing w:after="0" w:line="240" w:lineRule="auto"/>
              <w:rPr>
                <w:rFonts w:ascii="Times New Roman" w:eastAsia="Times New Roman" w:hAnsi="Times New Roman" w:cs="Times New Roman"/>
                <w:lang w:eastAsia="ar-SA"/>
              </w:rPr>
            </w:pPr>
          </w:p>
        </w:tc>
        <w:tc>
          <w:tcPr>
            <w:tcW w:w="1889" w:type="dxa"/>
            <w:tcBorders>
              <w:top w:val="single" w:sz="4" w:space="0" w:color="000000"/>
              <w:left w:val="single" w:sz="4" w:space="0" w:color="000000"/>
              <w:bottom w:val="single" w:sz="4" w:space="0" w:color="000000"/>
              <w:right w:val="nil"/>
            </w:tcBorders>
          </w:tcPr>
          <w:p w:rsidR="0012604B" w:rsidRPr="00E73353" w:rsidRDefault="0012604B" w:rsidP="0012604B">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12604B" w:rsidRPr="00E73353" w:rsidRDefault="0012604B" w:rsidP="001260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12604B" w:rsidRPr="00E73353" w:rsidRDefault="0012604B" w:rsidP="001260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18 м, </w:t>
            </w:r>
          </w:p>
          <w:p w:rsidR="0012604B" w:rsidRPr="00E73353" w:rsidRDefault="0012604B" w:rsidP="001260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12604B" w:rsidRDefault="0012604B" w:rsidP="001E7102">
            <w:pPr>
              <w:widowControl w:val="0"/>
              <w:suppressAutoHyphens/>
              <w:autoSpaceDE w:val="0"/>
              <w:spacing w:after="0" w:line="240" w:lineRule="auto"/>
              <w:rPr>
                <w:rFonts w:ascii="Times New Roman" w:eastAsia="Times New Roman" w:hAnsi="Times New Roman" w:cs="Times New Roman"/>
                <w:lang w:eastAsia="ar-SA"/>
              </w:rPr>
            </w:pPr>
          </w:p>
        </w:tc>
        <w:tc>
          <w:tcPr>
            <w:tcW w:w="1932" w:type="dxa"/>
            <w:tcBorders>
              <w:top w:val="single" w:sz="4" w:space="0" w:color="000000"/>
              <w:left w:val="single" w:sz="4" w:space="0" w:color="000000"/>
              <w:bottom w:val="single" w:sz="4" w:space="0" w:color="000000"/>
              <w:right w:val="single" w:sz="4" w:space="0" w:color="000000"/>
            </w:tcBorders>
          </w:tcPr>
          <w:p w:rsidR="0012604B" w:rsidRPr="00E73353" w:rsidRDefault="0012604B" w:rsidP="0012604B">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в границах земельного участка –</w:t>
            </w:r>
            <w:r w:rsidRPr="00E73353">
              <w:rPr>
                <w:rFonts w:ascii="Times New Roman" w:eastAsia="Times New Roman" w:hAnsi="Times New Roman" w:cs="Times New Roman"/>
                <w:b/>
                <w:lang w:eastAsia="ar-SA"/>
              </w:rPr>
              <w:t>40- 60</w:t>
            </w:r>
            <w:r>
              <w:rPr>
                <w:rFonts w:ascii="Times New Roman" w:eastAsia="Times New Roman" w:hAnsi="Times New Roman" w:cs="Times New Roman"/>
                <w:lang w:eastAsia="ar-SA"/>
              </w:rPr>
              <w:t>.</w:t>
            </w:r>
          </w:p>
          <w:p w:rsidR="0012604B" w:rsidRPr="00E73353" w:rsidRDefault="0012604B" w:rsidP="0012604B">
            <w:pPr>
              <w:widowControl w:val="0"/>
              <w:suppressAutoHyphens/>
              <w:autoSpaceDE w:val="0"/>
              <w:spacing w:after="0" w:line="240" w:lineRule="auto"/>
              <w:ind w:firstLine="720"/>
              <w:rPr>
                <w:rFonts w:ascii="Times New Roman" w:eastAsia="Times New Roman" w:hAnsi="Times New Roman" w:cs="Times New Roman"/>
                <w:lang w:eastAsia="ar-SA"/>
              </w:rPr>
            </w:pPr>
          </w:p>
          <w:p w:rsidR="0012604B" w:rsidRPr="00E73353" w:rsidRDefault="0012604B" w:rsidP="0012604B">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Для объектов инженерной инфраструктуры, предназначенных для обслуживания линейных объектов</w:t>
            </w:r>
            <w:r>
              <w:rPr>
                <w:rFonts w:ascii="Times New Roman" w:eastAsia="Times New Roman" w:hAnsi="Times New Roman" w:cs="Times New Roman"/>
                <w:lang w:eastAsia="ar-SA"/>
              </w:rPr>
              <w:t xml:space="preserve"> </w:t>
            </w:r>
            <w:r w:rsidRPr="00E73353">
              <w:rPr>
                <w:rFonts w:ascii="Times New Roman" w:eastAsia="Times New Roman" w:hAnsi="Times New Roman" w:cs="Times New Roman"/>
                <w:lang w:eastAsia="ar-SA"/>
              </w:rPr>
              <w:t>на отдельном земельном участке -100%.</w:t>
            </w:r>
          </w:p>
        </w:tc>
      </w:tr>
      <w:tr w:rsidR="0012604B" w:rsidRPr="00E73353" w:rsidTr="00681C44">
        <w:tc>
          <w:tcPr>
            <w:tcW w:w="852" w:type="dxa"/>
            <w:tcBorders>
              <w:top w:val="single" w:sz="4" w:space="0" w:color="000000"/>
              <w:left w:val="single" w:sz="4" w:space="0" w:color="000000"/>
              <w:bottom w:val="single" w:sz="4" w:space="0" w:color="000000"/>
              <w:right w:val="nil"/>
            </w:tcBorders>
          </w:tcPr>
          <w:p w:rsidR="0012604B" w:rsidRPr="00681C44" w:rsidRDefault="0012604B" w:rsidP="00132112">
            <w:pPr>
              <w:widowControl w:val="0"/>
              <w:suppressAutoHyphens/>
              <w:autoSpaceDE w:val="0"/>
              <w:snapToGrid w:val="0"/>
              <w:spacing w:after="0" w:line="240" w:lineRule="auto"/>
              <w:rPr>
                <w:rFonts w:ascii="Times New Roman" w:eastAsia="Times New Roman" w:hAnsi="Times New Roman" w:cs="Times New Roman"/>
                <w:b/>
                <w:color w:val="000000"/>
                <w:sz w:val="24"/>
                <w:szCs w:val="24"/>
                <w:lang w:eastAsia="ar-SA"/>
              </w:rPr>
            </w:pPr>
            <w:r w:rsidRPr="00681C44">
              <w:rPr>
                <w:rFonts w:ascii="Times New Roman" w:eastAsia="Times New Roman" w:hAnsi="Times New Roman" w:cs="Times New Roman"/>
                <w:b/>
                <w:sz w:val="24"/>
                <w:szCs w:val="24"/>
                <w:lang w:eastAsia="ar-SA"/>
              </w:rPr>
              <w:lastRenderedPageBreak/>
              <w:t>2.7.1</w:t>
            </w:r>
          </w:p>
        </w:tc>
        <w:tc>
          <w:tcPr>
            <w:tcW w:w="2976" w:type="dxa"/>
            <w:tcBorders>
              <w:top w:val="single" w:sz="4" w:space="0" w:color="000000"/>
              <w:left w:val="single" w:sz="4" w:space="0" w:color="000000"/>
              <w:bottom w:val="single" w:sz="4" w:space="0" w:color="000000"/>
              <w:right w:val="nil"/>
            </w:tcBorders>
          </w:tcPr>
          <w:p w:rsidR="0012604B" w:rsidRPr="00681C44" w:rsidRDefault="0012604B" w:rsidP="00F079C8">
            <w:pPr>
              <w:widowControl w:val="0"/>
              <w:suppressAutoHyphens/>
              <w:autoSpaceDE w:val="0"/>
              <w:spacing w:after="0" w:line="240" w:lineRule="auto"/>
              <w:rPr>
                <w:rFonts w:ascii="Times New Roman" w:eastAsia="Times New Roman" w:hAnsi="Times New Roman" w:cs="Times New Roman"/>
                <w:b/>
                <w:sz w:val="24"/>
                <w:szCs w:val="24"/>
                <w:lang w:eastAsia="ar-SA"/>
              </w:rPr>
            </w:pPr>
            <w:bookmarkStart w:id="40" w:name="sub_10271"/>
            <w:r w:rsidRPr="00681C44">
              <w:rPr>
                <w:rFonts w:ascii="Times New Roman" w:eastAsia="Times New Roman" w:hAnsi="Times New Roman" w:cs="Times New Roman"/>
                <w:b/>
                <w:sz w:val="24"/>
                <w:szCs w:val="24"/>
                <w:lang w:eastAsia="ar-SA"/>
              </w:rPr>
              <w:t>Объекты гаражного назначения</w:t>
            </w:r>
            <w:bookmarkEnd w:id="40"/>
          </w:p>
        </w:tc>
        <w:tc>
          <w:tcPr>
            <w:tcW w:w="3705" w:type="dxa"/>
            <w:tcBorders>
              <w:top w:val="single" w:sz="4" w:space="0" w:color="000000"/>
              <w:left w:val="single" w:sz="4" w:space="0" w:color="000000"/>
              <w:bottom w:val="single" w:sz="4" w:space="0" w:color="000000"/>
              <w:right w:val="nil"/>
            </w:tcBorders>
          </w:tcPr>
          <w:p w:rsidR="0012604B" w:rsidRPr="00681C44" w:rsidRDefault="0012604B" w:rsidP="001E710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2396" w:type="dxa"/>
            <w:tcBorders>
              <w:top w:val="single" w:sz="4" w:space="0" w:color="000000"/>
              <w:left w:val="single" w:sz="4" w:space="0" w:color="000000"/>
              <w:bottom w:val="single" w:sz="4" w:space="0" w:color="000000"/>
              <w:right w:val="nil"/>
            </w:tcBorders>
          </w:tcPr>
          <w:p w:rsidR="0012604B" w:rsidRDefault="0012604B" w:rsidP="001E7102">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Минимальная площадь 24 кв. м</w:t>
            </w:r>
          </w:p>
          <w:p w:rsidR="0095408C" w:rsidRPr="00E73353" w:rsidRDefault="0095408C" w:rsidP="0095408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95408C" w:rsidRPr="00E73353" w:rsidRDefault="0095408C" w:rsidP="001E7102">
            <w:pPr>
              <w:widowControl w:val="0"/>
              <w:suppressAutoHyphens/>
              <w:autoSpaceDE w:val="0"/>
              <w:spacing w:after="0" w:line="240" w:lineRule="auto"/>
              <w:jc w:val="both"/>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12604B" w:rsidRPr="00E73353" w:rsidRDefault="00452BF8" w:rsidP="001E7102">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М</w:t>
            </w:r>
            <w:r w:rsidR="0012604B" w:rsidRPr="00E73353">
              <w:rPr>
                <w:rFonts w:ascii="Times New Roman" w:eastAsia="Times New Roman" w:hAnsi="Times New Roman" w:cs="Times New Roman"/>
                <w:sz w:val="24"/>
                <w:szCs w:val="24"/>
                <w:lang w:eastAsia="ar-SA"/>
              </w:rPr>
              <w:t xml:space="preserve">инимальный отступ строений от красной линии участка или границ участка </w:t>
            </w:r>
            <w:r w:rsidR="0012604B">
              <w:rPr>
                <w:rFonts w:ascii="Times New Roman" w:eastAsia="Times New Roman" w:hAnsi="Times New Roman" w:cs="Times New Roman"/>
                <w:sz w:val="24"/>
                <w:szCs w:val="24"/>
                <w:lang w:eastAsia="ar-SA"/>
              </w:rPr>
              <w:t>3</w:t>
            </w:r>
            <w:r w:rsidR="0012604B" w:rsidRPr="00E73353">
              <w:rPr>
                <w:rFonts w:ascii="Times New Roman" w:eastAsia="Times New Roman" w:hAnsi="Times New Roman" w:cs="Times New Roman"/>
                <w:sz w:val="24"/>
                <w:szCs w:val="24"/>
                <w:lang w:eastAsia="ar-SA"/>
              </w:rPr>
              <w:t xml:space="preserve"> метр</w:t>
            </w:r>
            <w:r w:rsidR="0012604B">
              <w:rPr>
                <w:rFonts w:ascii="Times New Roman" w:eastAsia="Times New Roman" w:hAnsi="Times New Roman" w:cs="Times New Roman"/>
                <w:sz w:val="24"/>
                <w:szCs w:val="24"/>
                <w:lang w:eastAsia="ar-SA"/>
              </w:rPr>
              <w:t>а</w:t>
            </w:r>
          </w:p>
        </w:tc>
        <w:tc>
          <w:tcPr>
            <w:tcW w:w="1889" w:type="dxa"/>
            <w:tcBorders>
              <w:top w:val="single" w:sz="4" w:space="0" w:color="000000"/>
              <w:left w:val="single" w:sz="4" w:space="0" w:color="000000"/>
              <w:bottom w:val="single" w:sz="4" w:space="0" w:color="000000"/>
              <w:right w:val="nil"/>
            </w:tcBorders>
          </w:tcPr>
          <w:p w:rsidR="0012604B" w:rsidRDefault="00452BF8" w:rsidP="001E7102">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М</w:t>
            </w:r>
            <w:r w:rsidR="0012604B" w:rsidRPr="00E73353">
              <w:rPr>
                <w:rFonts w:ascii="Times New Roman" w:eastAsia="Times New Roman" w:hAnsi="Times New Roman" w:cs="Times New Roman"/>
                <w:sz w:val="24"/>
                <w:szCs w:val="24"/>
                <w:lang w:eastAsia="ar-SA"/>
              </w:rPr>
              <w:t>аксимальное количество надземных этажей 1</w:t>
            </w:r>
          </w:p>
        </w:tc>
        <w:tc>
          <w:tcPr>
            <w:tcW w:w="1932" w:type="dxa"/>
            <w:tcBorders>
              <w:top w:val="single" w:sz="4" w:space="0" w:color="000000"/>
              <w:left w:val="single" w:sz="4" w:space="0" w:color="000000"/>
              <w:bottom w:val="single" w:sz="4" w:space="0" w:color="000000"/>
              <w:right w:val="single" w:sz="4" w:space="0" w:color="000000"/>
            </w:tcBorders>
          </w:tcPr>
          <w:p w:rsidR="0012604B" w:rsidRPr="00E73353" w:rsidRDefault="00452BF8" w:rsidP="001E7102">
            <w:pPr>
              <w:widowControl w:val="0"/>
              <w:suppressAutoHyphens/>
              <w:autoSpaceDE w:val="0"/>
              <w:spacing w:after="0" w:line="240" w:lineRule="auto"/>
              <w:rPr>
                <w:rFonts w:ascii="Times New Roman" w:eastAsia="Times New Roman CYR" w:hAnsi="Times New Roman" w:cs="Times New Roman"/>
                <w:lang w:eastAsia="ar-SA"/>
              </w:rPr>
            </w:pPr>
            <w:r>
              <w:rPr>
                <w:rFonts w:ascii="Times New Roman" w:eastAsia="Times New Roman" w:hAnsi="Times New Roman" w:cs="Times New Roman"/>
                <w:sz w:val="24"/>
                <w:szCs w:val="24"/>
                <w:lang w:eastAsia="ar-SA"/>
              </w:rPr>
              <w:t>М</w:t>
            </w:r>
            <w:r w:rsidR="0012604B" w:rsidRPr="00E73353">
              <w:rPr>
                <w:rFonts w:ascii="Times New Roman" w:eastAsia="Times New Roman" w:hAnsi="Times New Roman" w:cs="Times New Roman"/>
                <w:sz w:val="24"/>
                <w:szCs w:val="24"/>
                <w:lang w:eastAsia="ar-SA"/>
              </w:rPr>
              <w:t>аксимальный процент застройки участка -80</w:t>
            </w:r>
          </w:p>
        </w:tc>
      </w:tr>
      <w:tr w:rsidR="0012604B" w:rsidRPr="00E73353" w:rsidTr="00681C44">
        <w:tc>
          <w:tcPr>
            <w:tcW w:w="852" w:type="dxa"/>
            <w:tcBorders>
              <w:top w:val="single" w:sz="4" w:space="0" w:color="000000"/>
              <w:left w:val="single" w:sz="4" w:space="0" w:color="000000"/>
              <w:bottom w:val="single" w:sz="4" w:space="0" w:color="000000"/>
              <w:right w:val="nil"/>
            </w:tcBorders>
          </w:tcPr>
          <w:p w:rsidR="0012604B" w:rsidRPr="00681C44" w:rsidRDefault="0012604B" w:rsidP="00132112">
            <w:pPr>
              <w:widowControl w:val="0"/>
              <w:suppressAutoHyphens/>
              <w:autoSpaceDE w:val="0"/>
              <w:snapToGrid w:val="0"/>
              <w:spacing w:after="0" w:line="240" w:lineRule="auto"/>
              <w:rPr>
                <w:rFonts w:ascii="Times New Roman" w:eastAsia="Times New Roman" w:hAnsi="Times New Roman" w:cs="Times New Roman"/>
                <w:b/>
                <w:color w:val="000000"/>
                <w:sz w:val="24"/>
                <w:szCs w:val="24"/>
                <w:lang w:eastAsia="ar-SA"/>
              </w:rPr>
            </w:pPr>
            <w:r w:rsidRPr="00681C44">
              <w:rPr>
                <w:rFonts w:ascii="Times New Roman" w:eastAsia="Times New Roman" w:hAnsi="Times New Roman" w:cs="Times New Roman"/>
                <w:b/>
                <w:color w:val="000000"/>
                <w:sz w:val="24"/>
                <w:szCs w:val="24"/>
                <w:lang w:eastAsia="ar-SA"/>
              </w:rPr>
              <w:t>3.2.</w:t>
            </w:r>
          </w:p>
        </w:tc>
        <w:tc>
          <w:tcPr>
            <w:tcW w:w="2976" w:type="dxa"/>
            <w:tcBorders>
              <w:top w:val="single" w:sz="4" w:space="0" w:color="000000"/>
              <w:left w:val="single" w:sz="4" w:space="0" w:color="000000"/>
              <w:bottom w:val="single" w:sz="4" w:space="0" w:color="000000"/>
              <w:right w:val="nil"/>
            </w:tcBorders>
          </w:tcPr>
          <w:p w:rsidR="0012604B" w:rsidRPr="00681C44" w:rsidRDefault="0012604B" w:rsidP="00F079C8">
            <w:pPr>
              <w:widowControl w:val="0"/>
              <w:suppressAutoHyphens/>
              <w:autoSpaceDE w:val="0"/>
              <w:spacing w:after="0" w:line="240" w:lineRule="auto"/>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Социальное обслуживание</w:t>
            </w:r>
          </w:p>
        </w:tc>
        <w:tc>
          <w:tcPr>
            <w:tcW w:w="3705" w:type="dxa"/>
            <w:tcBorders>
              <w:top w:val="single" w:sz="4" w:space="0" w:color="000000"/>
              <w:left w:val="single" w:sz="4" w:space="0" w:color="000000"/>
              <w:bottom w:val="single" w:sz="4" w:space="0" w:color="000000"/>
              <w:right w:val="nil"/>
            </w:tcBorders>
          </w:tcPr>
          <w:p w:rsidR="0012604B" w:rsidRPr="00681C44" w:rsidRDefault="0012604B" w:rsidP="0012604B">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12604B" w:rsidRPr="00681C44" w:rsidRDefault="0012604B" w:rsidP="0012604B">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объектов капитального строительства для размещения отделений почты и телеграфа;</w:t>
            </w:r>
          </w:p>
          <w:p w:rsidR="0012604B" w:rsidRDefault="0012604B" w:rsidP="0012604B">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lastRenderedPageBreak/>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p w:rsidR="00681C44" w:rsidRPr="00681C44" w:rsidRDefault="00681C44" w:rsidP="0012604B">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396" w:type="dxa"/>
            <w:tcBorders>
              <w:top w:val="single" w:sz="4" w:space="0" w:color="000000"/>
              <w:left w:val="single" w:sz="4" w:space="0" w:color="000000"/>
              <w:bottom w:val="single" w:sz="4" w:space="0" w:color="000000"/>
              <w:right w:val="nil"/>
            </w:tcBorders>
          </w:tcPr>
          <w:p w:rsidR="0012604B" w:rsidRDefault="0012604B" w:rsidP="0012604B">
            <w:pPr>
              <w:widowControl w:val="0"/>
              <w:suppressAutoHyphens/>
              <w:autoSpaceDE w:val="0"/>
              <w:spacing w:after="0" w:line="240" w:lineRule="auto"/>
              <w:jc w:val="both"/>
              <w:rPr>
                <w:rFonts w:ascii="Times New Roman" w:eastAsia="Times New Roman" w:hAnsi="Times New Roman" w:cs="Times New Roman"/>
                <w:lang w:eastAsia="ar-SA"/>
              </w:rPr>
            </w:pPr>
          </w:p>
          <w:p w:rsidR="0012604B" w:rsidRPr="00E73353" w:rsidRDefault="0012604B" w:rsidP="001260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12604B" w:rsidRPr="00E73353" w:rsidRDefault="0012604B" w:rsidP="001260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12604B" w:rsidRPr="00E73353" w:rsidRDefault="0012604B" w:rsidP="001E7102">
            <w:pPr>
              <w:widowControl w:val="0"/>
              <w:suppressAutoHyphens/>
              <w:autoSpaceDE w:val="0"/>
              <w:spacing w:after="0" w:line="240" w:lineRule="auto"/>
              <w:jc w:val="both"/>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12604B" w:rsidRDefault="0012604B" w:rsidP="0012604B">
            <w:pPr>
              <w:widowControl w:val="0"/>
              <w:suppressAutoHyphens/>
              <w:autoSpaceDE w:val="0"/>
              <w:spacing w:after="0" w:line="240" w:lineRule="auto"/>
              <w:jc w:val="both"/>
              <w:rPr>
                <w:rFonts w:ascii="Times New Roman" w:eastAsia="Times New Roman" w:hAnsi="Times New Roman" w:cs="Times New Roman"/>
                <w:lang w:eastAsia="ar-SA"/>
              </w:rPr>
            </w:pPr>
          </w:p>
          <w:p w:rsidR="0012604B" w:rsidRPr="00E73353" w:rsidRDefault="0012604B" w:rsidP="001260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12604B" w:rsidRPr="00E73353" w:rsidRDefault="0012604B" w:rsidP="0012604B">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89" w:type="dxa"/>
            <w:tcBorders>
              <w:top w:val="single" w:sz="4" w:space="0" w:color="000000"/>
              <w:left w:val="single" w:sz="4" w:space="0" w:color="000000"/>
              <w:bottom w:val="single" w:sz="4" w:space="0" w:color="000000"/>
              <w:right w:val="nil"/>
            </w:tcBorders>
          </w:tcPr>
          <w:p w:rsidR="0012604B" w:rsidRDefault="0012604B" w:rsidP="001E7102">
            <w:pPr>
              <w:widowControl w:val="0"/>
              <w:suppressAutoHyphens/>
              <w:autoSpaceDE w:val="0"/>
              <w:spacing w:after="0" w:line="240" w:lineRule="auto"/>
              <w:rPr>
                <w:rFonts w:ascii="Times New Roman" w:eastAsia="Times New Roman" w:hAnsi="Times New Roman" w:cs="Times New Roman"/>
                <w:lang w:eastAsia="ar-SA"/>
              </w:rPr>
            </w:pPr>
          </w:p>
          <w:p w:rsidR="0012604B" w:rsidRPr="00E73353" w:rsidRDefault="0012604B" w:rsidP="0012604B">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12604B" w:rsidRPr="00E73353" w:rsidRDefault="0012604B" w:rsidP="001260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w:t>
            </w:r>
            <w:r w:rsidR="00FE673D">
              <w:rPr>
                <w:rFonts w:ascii="Times New Roman" w:eastAsia="Times New Roman" w:hAnsi="Times New Roman" w:cs="Times New Roman"/>
                <w:lang w:eastAsia="ar-SA"/>
              </w:rPr>
              <w:t>3</w:t>
            </w:r>
            <w:r w:rsidRPr="00E73353">
              <w:rPr>
                <w:rFonts w:ascii="Times New Roman" w:eastAsia="Times New Roman" w:hAnsi="Times New Roman" w:cs="Times New Roman"/>
                <w:lang w:eastAsia="ar-SA"/>
              </w:rPr>
              <w:t xml:space="preserve"> м, </w:t>
            </w:r>
          </w:p>
          <w:p w:rsidR="0012604B" w:rsidRPr="00E73353" w:rsidRDefault="0012604B" w:rsidP="0012604B">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аксимальная высота здания – 18 м, </w:t>
            </w:r>
          </w:p>
          <w:p w:rsidR="0012604B" w:rsidRPr="00E73353" w:rsidRDefault="0012604B" w:rsidP="001260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12604B" w:rsidRPr="0012604B" w:rsidRDefault="0012604B" w:rsidP="0012604B">
            <w:pPr>
              <w:jc w:val="center"/>
              <w:rPr>
                <w:rFonts w:ascii="Times New Roman" w:eastAsia="Times New Roman" w:hAnsi="Times New Roman" w:cs="Times New Roman"/>
                <w:lang w:eastAsia="ar-SA"/>
              </w:rPr>
            </w:pPr>
          </w:p>
        </w:tc>
        <w:tc>
          <w:tcPr>
            <w:tcW w:w="1932" w:type="dxa"/>
            <w:tcBorders>
              <w:top w:val="single" w:sz="4" w:space="0" w:color="000000"/>
              <w:left w:val="single" w:sz="4" w:space="0" w:color="000000"/>
              <w:bottom w:val="single" w:sz="4" w:space="0" w:color="000000"/>
              <w:right w:val="single" w:sz="4" w:space="0" w:color="000000"/>
            </w:tcBorders>
          </w:tcPr>
          <w:p w:rsidR="0012604B" w:rsidRDefault="0012604B" w:rsidP="001E7102">
            <w:pPr>
              <w:widowControl w:val="0"/>
              <w:suppressAutoHyphens/>
              <w:autoSpaceDE w:val="0"/>
              <w:spacing w:after="0" w:line="240" w:lineRule="auto"/>
              <w:rPr>
                <w:rFonts w:ascii="Times New Roman" w:eastAsia="Times New Roman" w:hAnsi="Times New Roman" w:cs="Times New Roman"/>
                <w:lang w:eastAsia="ar-SA"/>
              </w:rPr>
            </w:pPr>
          </w:p>
          <w:p w:rsidR="0012604B" w:rsidRPr="00E73353" w:rsidRDefault="0012604B" w:rsidP="001E7102">
            <w:pPr>
              <w:widowControl w:val="0"/>
              <w:suppressAutoHyphens/>
              <w:autoSpaceDE w:val="0"/>
              <w:spacing w:after="0" w:line="240" w:lineRule="auto"/>
              <w:rPr>
                <w:rFonts w:ascii="Times New Roman" w:eastAsia="Times New Roman CYR"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в границах земельного участка –</w:t>
            </w:r>
            <w:r w:rsidRPr="00E73353">
              <w:rPr>
                <w:rFonts w:ascii="Times New Roman" w:eastAsia="Times New Roman" w:hAnsi="Times New Roman" w:cs="Times New Roman"/>
                <w:b/>
                <w:lang w:eastAsia="ar-SA"/>
              </w:rPr>
              <w:t>60</w:t>
            </w:r>
          </w:p>
        </w:tc>
      </w:tr>
      <w:tr w:rsidR="0012604B" w:rsidRPr="00E73353" w:rsidTr="00681C44">
        <w:tc>
          <w:tcPr>
            <w:tcW w:w="852" w:type="dxa"/>
            <w:tcBorders>
              <w:top w:val="single" w:sz="4" w:space="0" w:color="000000"/>
              <w:left w:val="single" w:sz="4" w:space="0" w:color="000000"/>
              <w:bottom w:val="single" w:sz="4" w:space="0" w:color="000000"/>
              <w:right w:val="nil"/>
            </w:tcBorders>
          </w:tcPr>
          <w:p w:rsidR="0012604B" w:rsidRPr="00681C44" w:rsidRDefault="0012604B" w:rsidP="00132112">
            <w:pPr>
              <w:widowControl w:val="0"/>
              <w:suppressAutoHyphens/>
              <w:autoSpaceDE w:val="0"/>
              <w:snapToGrid w:val="0"/>
              <w:spacing w:after="0" w:line="240" w:lineRule="auto"/>
              <w:rPr>
                <w:rFonts w:ascii="Times New Roman" w:eastAsia="Times New Roman" w:hAnsi="Times New Roman" w:cs="Times New Roman"/>
                <w:b/>
                <w:color w:val="000000"/>
                <w:sz w:val="24"/>
                <w:szCs w:val="24"/>
                <w:lang w:eastAsia="ar-SA"/>
              </w:rPr>
            </w:pPr>
            <w:r w:rsidRPr="00681C44">
              <w:rPr>
                <w:rFonts w:ascii="Times New Roman" w:eastAsia="Times New Roman" w:hAnsi="Times New Roman" w:cs="Times New Roman"/>
                <w:b/>
                <w:color w:val="000000"/>
                <w:sz w:val="24"/>
                <w:szCs w:val="24"/>
                <w:lang w:eastAsia="ar-SA"/>
              </w:rPr>
              <w:lastRenderedPageBreak/>
              <w:t>3.3.</w:t>
            </w:r>
          </w:p>
        </w:tc>
        <w:tc>
          <w:tcPr>
            <w:tcW w:w="2976" w:type="dxa"/>
            <w:tcBorders>
              <w:top w:val="single" w:sz="4" w:space="0" w:color="000000"/>
              <w:left w:val="single" w:sz="4" w:space="0" w:color="000000"/>
              <w:bottom w:val="single" w:sz="4" w:space="0" w:color="000000"/>
              <w:right w:val="nil"/>
            </w:tcBorders>
          </w:tcPr>
          <w:p w:rsidR="0012604B" w:rsidRPr="00681C44" w:rsidRDefault="0012604B" w:rsidP="00F079C8">
            <w:pPr>
              <w:widowControl w:val="0"/>
              <w:suppressAutoHyphens/>
              <w:autoSpaceDE w:val="0"/>
              <w:spacing w:after="0" w:line="240" w:lineRule="auto"/>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Бытовое обслуживание</w:t>
            </w:r>
          </w:p>
        </w:tc>
        <w:tc>
          <w:tcPr>
            <w:tcW w:w="3705" w:type="dxa"/>
            <w:tcBorders>
              <w:top w:val="single" w:sz="4" w:space="0" w:color="000000"/>
              <w:left w:val="single" w:sz="4" w:space="0" w:color="000000"/>
              <w:bottom w:val="single" w:sz="4" w:space="0" w:color="000000"/>
              <w:right w:val="nil"/>
            </w:tcBorders>
          </w:tcPr>
          <w:p w:rsidR="0012604B" w:rsidRPr="00681C44" w:rsidRDefault="0012604B" w:rsidP="001E710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396" w:type="dxa"/>
            <w:tcBorders>
              <w:top w:val="single" w:sz="4" w:space="0" w:color="000000"/>
              <w:left w:val="single" w:sz="4" w:space="0" w:color="000000"/>
              <w:bottom w:val="single" w:sz="4" w:space="0" w:color="000000"/>
              <w:right w:val="nil"/>
            </w:tcBorders>
          </w:tcPr>
          <w:p w:rsidR="0012604B" w:rsidRPr="00E73353" w:rsidRDefault="0012604B" w:rsidP="001260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12604B" w:rsidRPr="00E73353" w:rsidRDefault="0012604B" w:rsidP="001260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12604B" w:rsidRPr="00E73353" w:rsidRDefault="0012604B" w:rsidP="001E7102">
            <w:pPr>
              <w:widowControl w:val="0"/>
              <w:suppressAutoHyphens/>
              <w:autoSpaceDE w:val="0"/>
              <w:spacing w:after="0" w:line="240" w:lineRule="auto"/>
              <w:jc w:val="both"/>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12604B" w:rsidRPr="00E73353" w:rsidRDefault="0012604B" w:rsidP="001260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12604B" w:rsidRPr="00E73353" w:rsidRDefault="0012604B" w:rsidP="0012604B">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89" w:type="dxa"/>
            <w:tcBorders>
              <w:top w:val="single" w:sz="4" w:space="0" w:color="000000"/>
              <w:left w:val="single" w:sz="4" w:space="0" w:color="000000"/>
              <w:bottom w:val="single" w:sz="4" w:space="0" w:color="000000"/>
              <w:right w:val="nil"/>
            </w:tcBorders>
          </w:tcPr>
          <w:p w:rsidR="0012604B" w:rsidRPr="00E73353" w:rsidRDefault="0012604B" w:rsidP="0012604B">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12604B" w:rsidRPr="00E73353" w:rsidRDefault="0012604B" w:rsidP="001260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12604B" w:rsidRPr="00E73353" w:rsidRDefault="0012604B" w:rsidP="001260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sidR="00FE673D">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 </w:t>
            </w:r>
          </w:p>
          <w:p w:rsidR="0012604B" w:rsidRDefault="0012604B" w:rsidP="0012604B">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tc>
        <w:tc>
          <w:tcPr>
            <w:tcW w:w="1932" w:type="dxa"/>
            <w:tcBorders>
              <w:top w:val="single" w:sz="4" w:space="0" w:color="000000"/>
              <w:left w:val="single" w:sz="4" w:space="0" w:color="000000"/>
              <w:bottom w:val="single" w:sz="4" w:space="0" w:color="000000"/>
              <w:right w:val="single" w:sz="4" w:space="0" w:color="000000"/>
            </w:tcBorders>
          </w:tcPr>
          <w:p w:rsidR="0012604B" w:rsidRPr="00E73353" w:rsidRDefault="0012604B" w:rsidP="0012604B">
            <w:pPr>
              <w:widowControl w:val="0"/>
              <w:suppressAutoHyphens/>
              <w:autoSpaceDE w:val="0"/>
              <w:spacing w:after="0" w:line="240" w:lineRule="auto"/>
              <w:rPr>
                <w:rFonts w:ascii="Times New Roman" w:eastAsia="Times New Roman CYR"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в границах земельного участка –</w:t>
            </w:r>
            <w:r w:rsidRPr="00E73353">
              <w:rPr>
                <w:rFonts w:ascii="Times New Roman" w:eastAsia="Times New Roman" w:hAnsi="Times New Roman" w:cs="Times New Roman"/>
                <w:b/>
                <w:lang w:eastAsia="ar-SA"/>
              </w:rPr>
              <w:t>40- 60</w:t>
            </w:r>
          </w:p>
        </w:tc>
      </w:tr>
      <w:tr w:rsidR="0012604B" w:rsidRPr="00E73353" w:rsidTr="00681C44">
        <w:tc>
          <w:tcPr>
            <w:tcW w:w="852" w:type="dxa"/>
            <w:tcBorders>
              <w:top w:val="single" w:sz="4" w:space="0" w:color="000000"/>
              <w:left w:val="single" w:sz="4" w:space="0" w:color="000000"/>
              <w:bottom w:val="single" w:sz="4" w:space="0" w:color="000000"/>
              <w:right w:val="nil"/>
            </w:tcBorders>
          </w:tcPr>
          <w:p w:rsidR="0012604B" w:rsidRPr="00681C44" w:rsidRDefault="0012604B" w:rsidP="00132112">
            <w:pPr>
              <w:widowControl w:val="0"/>
              <w:suppressAutoHyphens/>
              <w:autoSpaceDE w:val="0"/>
              <w:snapToGrid w:val="0"/>
              <w:spacing w:after="0" w:line="240" w:lineRule="auto"/>
              <w:rPr>
                <w:rFonts w:ascii="Times New Roman" w:eastAsia="Times New Roman" w:hAnsi="Times New Roman" w:cs="Times New Roman"/>
                <w:b/>
                <w:color w:val="000000"/>
                <w:sz w:val="24"/>
                <w:szCs w:val="24"/>
                <w:lang w:eastAsia="ar-SA"/>
              </w:rPr>
            </w:pPr>
            <w:r w:rsidRPr="00681C44">
              <w:rPr>
                <w:rFonts w:ascii="Times New Roman" w:eastAsia="Times New Roman" w:hAnsi="Times New Roman" w:cs="Times New Roman"/>
                <w:b/>
                <w:sz w:val="24"/>
                <w:szCs w:val="24"/>
                <w:lang w:eastAsia="ar-SA"/>
              </w:rPr>
              <w:t>3.4.1</w:t>
            </w:r>
          </w:p>
        </w:tc>
        <w:tc>
          <w:tcPr>
            <w:tcW w:w="2976" w:type="dxa"/>
            <w:tcBorders>
              <w:top w:val="single" w:sz="4" w:space="0" w:color="000000"/>
              <w:left w:val="single" w:sz="4" w:space="0" w:color="000000"/>
              <w:bottom w:val="single" w:sz="4" w:space="0" w:color="000000"/>
              <w:right w:val="nil"/>
            </w:tcBorders>
          </w:tcPr>
          <w:p w:rsidR="0012604B" w:rsidRPr="00681C44" w:rsidRDefault="0012604B" w:rsidP="00F079C8">
            <w:pPr>
              <w:widowControl w:val="0"/>
              <w:suppressAutoHyphens/>
              <w:autoSpaceDE w:val="0"/>
              <w:spacing w:after="0" w:line="240" w:lineRule="auto"/>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 xml:space="preserve">Амбулаторно-поликлиническое обслуживание  </w:t>
            </w:r>
          </w:p>
        </w:tc>
        <w:tc>
          <w:tcPr>
            <w:tcW w:w="3705" w:type="dxa"/>
            <w:tcBorders>
              <w:top w:val="single" w:sz="4" w:space="0" w:color="000000"/>
              <w:left w:val="single" w:sz="4" w:space="0" w:color="000000"/>
              <w:bottom w:val="single" w:sz="4" w:space="0" w:color="000000"/>
              <w:right w:val="nil"/>
            </w:tcBorders>
          </w:tcPr>
          <w:p w:rsidR="0012604B" w:rsidRPr="00681C44" w:rsidRDefault="0012604B" w:rsidP="001E710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w:t>
            </w:r>
            <w:r w:rsidRPr="00681C44">
              <w:rPr>
                <w:rFonts w:ascii="Times New Roman" w:eastAsia="Times New Roman" w:hAnsi="Times New Roman" w:cs="Times New Roman"/>
                <w:sz w:val="24"/>
                <w:szCs w:val="24"/>
                <w:lang w:eastAsia="ar-SA"/>
              </w:rPr>
              <w:lastRenderedPageBreak/>
              <w:t>станции донорства крови, клинические лаборатории)</w:t>
            </w:r>
          </w:p>
        </w:tc>
        <w:tc>
          <w:tcPr>
            <w:tcW w:w="2396" w:type="dxa"/>
            <w:tcBorders>
              <w:top w:val="single" w:sz="4" w:space="0" w:color="000000"/>
              <w:left w:val="single" w:sz="4" w:space="0" w:color="000000"/>
              <w:bottom w:val="single" w:sz="4" w:space="0" w:color="000000"/>
              <w:right w:val="nil"/>
            </w:tcBorders>
          </w:tcPr>
          <w:p w:rsidR="0012604B" w:rsidRPr="00E73353" w:rsidRDefault="0012604B" w:rsidP="001260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12604B" w:rsidRPr="00E73353" w:rsidRDefault="0012604B" w:rsidP="001260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12604B" w:rsidRPr="00E73353" w:rsidRDefault="0012604B" w:rsidP="0012604B">
            <w:pPr>
              <w:widowControl w:val="0"/>
              <w:suppressAutoHyphens/>
              <w:autoSpaceDE w:val="0"/>
              <w:spacing w:after="0" w:line="240" w:lineRule="auto"/>
              <w:jc w:val="both"/>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12604B" w:rsidRPr="00E73353" w:rsidRDefault="0012604B" w:rsidP="001260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12604B" w:rsidRPr="00E73353" w:rsidRDefault="0012604B" w:rsidP="001260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89" w:type="dxa"/>
            <w:tcBorders>
              <w:top w:val="single" w:sz="4" w:space="0" w:color="000000"/>
              <w:left w:val="single" w:sz="4" w:space="0" w:color="000000"/>
              <w:bottom w:val="single" w:sz="4" w:space="0" w:color="000000"/>
              <w:right w:val="nil"/>
            </w:tcBorders>
          </w:tcPr>
          <w:p w:rsidR="0012604B" w:rsidRPr="00E73353" w:rsidRDefault="0012604B" w:rsidP="0012604B">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аксимальное количество надземных этажей зданий – </w:t>
            </w:r>
            <w:r w:rsidR="00477822">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w:t>
            </w:r>
          </w:p>
          <w:p w:rsidR="0012604B" w:rsidRPr="00E73353" w:rsidRDefault="0012604B" w:rsidP="001260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12604B" w:rsidRPr="00E73353" w:rsidRDefault="00477822" w:rsidP="0012604B">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-максимальная высота здания – 25 м.</w:t>
            </w:r>
          </w:p>
          <w:p w:rsidR="0012604B" w:rsidRDefault="0012604B" w:rsidP="001260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Отдельно стоящие объекты основного вида с организацией основного входа со стороны улицы</w:t>
            </w:r>
          </w:p>
          <w:p w:rsidR="00EA6426" w:rsidRDefault="00EA6426" w:rsidP="0012604B">
            <w:pPr>
              <w:widowControl w:val="0"/>
              <w:suppressAutoHyphens/>
              <w:autoSpaceDE w:val="0"/>
              <w:spacing w:after="0" w:line="240" w:lineRule="auto"/>
              <w:jc w:val="both"/>
              <w:rPr>
                <w:rFonts w:ascii="Times New Roman" w:eastAsia="Times New Roman" w:hAnsi="Times New Roman" w:cs="Times New Roman"/>
                <w:lang w:eastAsia="ar-SA"/>
              </w:rPr>
            </w:pPr>
          </w:p>
        </w:tc>
        <w:tc>
          <w:tcPr>
            <w:tcW w:w="1932" w:type="dxa"/>
            <w:tcBorders>
              <w:top w:val="single" w:sz="4" w:space="0" w:color="000000"/>
              <w:left w:val="single" w:sz="4" w:space="0" w:color="000000"/>
              <w:bottom w:val="single" w:sz="4" w:space="0" w:color="000000"/>
              <w:right w:val="single" w:sz="4" w:space="0" w:color="000000"/>
            </w:tcBorders>
          </w:tcPr>
          <w:p w:rsidR="0012604B" w:rsidRDefault="0012604B" w:rsidP="0012604B">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E73353">
              <w:rPr>
                <w:rFonts w:ascii="Times New Roman" w:eastAsia="Times New Roman" w:hAnsi="Times New Roman" w:cs="Times New Roman"/>
                <w:lang w:eastAsia="ar-SA"/>
              </w:rPr>
              <w:t>аксимальный процент застройки в границах земельного участка –</w:t>
            </w:r>
            <w:r w:rsidRPr="00477822">
              <w:rPr>
                <w:rFonts w:ascii="Times New Roman" w:eastAsia="Times New Roman" w:hAnsi="Times New Roman" w:cs="Times New Roman"/>
                <w:lang w:eastAsia="ar-SA"/>
              </w:rPr>
              <w:t>40- 60,</w:t>
            </w:r>
          </w:p>
        </w:tc>
      </w:tr>
      <w:tr w:rsidR="0012604B" w:rsidRPr="00E73353" w:rsidTr="00681C44">
        <w:tc>
          <w:tcPr>
            <w:tcW w:w="852" w:type="dxa"/>
            <w:tcBorders>
              <w:top w:val="single" w:sz="4" w:space="0" w:color="000000"/>
              <w:left w:val="single" w:sz="4" w:space="0" w:color="000000"/>
              <w:bottom w:val="single" w:sz="4" w:space="0" w:color="000000"/>
              <w:right w:val="nil"/>
            </w:tcBorders>
          </w:tcPr>
          <w:p w:rsidR="0012604B" w:rsidRPr="00681C44" w:rsidRDefault="0012604B" w:rsidP="00132112">
            <w:pPr>
              <w:widowControl w:val="0"/>
              <w:suppressAutoHyphens/>
              <w:autoSpaceDE w:val="0"/>
              <w:snapToGrid w:val="0"/>
              <w:spacing w:after="0" w:line="240" w:lineRule="auto"/>
              <w:rPr>
                <w:rFonts w:ascii="Times New Roman" w:eastAsia="Times New Roman" w:hAnsi="Times New Roman" w:cs="Times New Roman"/>
                <w:b/>
                <w:color w:val="000000"/>
                <w:sz w:val="24"/>
                <w:szCs w:val="24"/>
                <w:lang w:eastAsia="ar-SA"/>
              </w:rPr>
            </w:pPr>
            <w:r w:rsidRPr="00681C44">
              <w:rPr>
                <w:rFonts w:ascii="Times New Roman" w:eastAsia="Times New Roman" w:hAnsi="Times New Roman" w:cs="Times New Roman"/>
                <w:b/>
                <w:sz w:val="24"/>
                <w:szCs w:val="24"/>
                <w:lang w:eastAsia="ar-SA"/>
              </w:rPr>
              <w:lastRenderedPageBreak/>
              <w:t>3.5.1.</w:t>
            </w:r>
          </w:p>
        </w:tc>
        <w:tc>
          <w:tcPr>
            <w:tcW w:w="2976" w:type="dxa"/>
            <w:tcBorders>
              <w:top w:val="single" w:sz="4" w:space="0" w:color="000000"/>
              <w:left w:val="single" w:sz="4" w:space="0" w:color="000000"/>
              <w:bottom w:val="single" w:sz="4" w:space="0" w:color="000000"/>
              <w:right w:val="nil"/>
            </w:tcBorders>
          </w:tcPr>
          <w:p w:rsidR="0012604B" w:rsidRPr="00681C44" w:rsidRDefault="0012604B" w:rsidP="00F079C8">
            <w:pPr>
              <w:widowControl w:val="0"/>
              <w:suppressAutoHyphens/>
              <w:autoSpaceDE w:val="0"/>
              <w:spacing w:after="0" w:line="240" w:lineRule="auto"/>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Дошкольное, начальное и среднее общее образование</w:t>
            </w:r>
          </w:p>
        </w:tc>
        <w:tc>
          <w:tcPr>
            <w:tcW w:w="3705" w:type="dxa"/>
            <w:tcBorders>
              <w:top w:val="single" w:sz="4" w:space="0" w:color="000000"/>
              <w:left w:val="single" w:sz="4" w:space="0" w:color="000000"/>
              <w:bottom w:val="single" w:sz="4" w:space="0" w:color="000000"/>
              <w:right w:val="nil"/>
            </w:tcBorders>
          </w:tcPr>
          <w:p w:rsidR="0012604B" w:rsidRPr="00681C44" w:rsidRDefault="0012604B" w:rsidP="001E710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2396" w:type="dxa"/>
            <w:tcBorders>
              <w:top w:val="single" w:sz="4" w:space="0" w:color="000000"/>
              <w:left w:val="single" w:sz="4" w:space="0" w:color="000000"/>
              <w:bottom w:val="single" w:sz="4" w:space="0" w:color="000000"/>
              <w:right w:val="nil"/>
            </w:tcBorders>
          </w:tcPr>
          <w:p w:rsidR="0095194F" w:rsidRPr="00E73353" w:rsidRDefault="0095194F" w:rsidP="0095194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95194F" w:rsidRDefault="0095194F" w:rsidP="0095194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95194F" w:rsidRPr="00E73353" w:rsidRDefault="0095194F" w:rsidP="0095194F">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При размещении  на территории школы-интерната спального корпуса интерната площадь увеличивается на 0,2 га</w:t>
            </w:r>
          </w:p>
          <w:p w:rsidR="0012604B" w:rsidRPr="00E73353" w:rsidRDefault="0012604B" w:rsidP="0012604B">
            <w:pPr>
              <w:widowControl w:val="0"/>
              <w:suppressAutoHyphens/>
              <w:autoSpaceDE w:val="0"/>
              <w:spacing w:after="0" w:line="240" w:lineRule="auto"/>
              <w:jc w:val="both"/>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95194F" w:rsidRPr="00E73353" w:rsidRDefault="0095194F" w:rsidP="0095194F">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отступы от красных линий  </w:t>
            </w:r>
          </w:p>
          <w:p w:rsidR="0095194F" w:rsidRPr="00E73353" w:rsidRDefault="0095194F" w:rsidP="0095194F">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 xml:space="preserve">25 </w:t>
            </w:r>
            <w:r w:rsidRPr="00E73353">
              <w:rPr>
                <w:rFonts w:ascii="Times New Roman" w:eastAsia="Times New Roman" w:hAnsi="Times New Roman" w:cs="Times New Roman"/>
                <w:lang w:eastAsia="ar-SA"/>
              </w:rPr>
              <w:t>м.</w:t>
            </w:r>
            <w:r>
              <w:rPr>
                <w:rFonts w:ascii="Times New Roman" w:eastAsia="Times New Roman" w:hAnsi="Times New Roman" w:cs="Times New Roman"/>
                <w:lang w:eastAsia="ar-SA"/>
              </w:rPr>
              <w:t>, от границ земельного участка – 10 м.</w:t>
            </w:r>
          </w:p>
          <w:p w:rsidR="0095194F" w:rsidRPr="00E73353" w:rsidRDefault="0095194F" w:rsidP="0095194F">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Здания  общеобразовательных учреждений допускается размещать:</w:t>
            </w:r>
          </w:p>
          <w:p w:rsidR="0095194F" w:rsidRPr="00E73353" w:rsidRDefault="0095194F" w:rsidP="0095194F">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 внутриквартальных территориях микрорайона, удаленных от межквартальных проездов с регулярным движением транспорта на расстояние 100 - 170 м;</w:t>
            </w:r>
          </w:p>
          <w:p w:rsidR="0012604B" w:rsidRDefault="0095194F" w:rsidP="0095194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на внутриквартальных проездах с </w:t>
            </w:r>
            <w:r w:rsidRPr="00E73353">
              <w:rPr>
                <w:rFonts w:ascii="Times New Roman" w:eastAsia="Times New Roman" w:hAnsi="Times New Roman" w:cs="Times New Roman"/>
                <w:lang w:eastAsia="ar-SA"/>
              </w:rPr>
              <w:lastRenderedPageBreak/>
              <w:t>периодическим (нерегулярным) движением автотранспорта только при условии увеличения минимального разрыва от границы участка учреждения до проезда на 15 - 25 м.</w:t>
            </w:r>
          </w:p>
          <w:p w:rsidR="00EA6426" w:rsidRPr="00E73353" w:rsidRDefault="00EA6426" w:rsidP="0095194F">
            <w:pPr>
              <w:widowControl w:val="0"/>
              <w:suppressAutoHyphens/>
              <w:autoSpaceDE w:val="0"/>
              <w:spacing w:after="0" w:line="240" w:lineRule="auto"/>
              <w:jc w:val="both"/>
              <w:rPr>
                <w:rFonts w:ascii="Times New Roman" w:eastAsia="Times New Roman" w:hAnsi="Times New Roman" w:cs="Times New Roman"/>
                <w:lang w:eastAsia="ar-SA"/>
              </w:rPr>
            </w:pPr>
          </w:p>
        </w:tc>
        <w:tc>
          <w:tcPr>
            <w:tcW w:w="1889" w:type="dxa"/>
            <w:tcBorders>
              <w:top w:val="single" w:sz="4" w:space="0" w:color="000000"/>
              <w:left w:val="single" w:sz="4" w:space="0" w:color="000000"/>
              <w:bottom w:val="single" w:sz="4" w:space="0" w:color="000000"/>
              <w:right w:val="nil"/>
            </w:tcBorders>
          </w:tcPr>
          <w:p w:rsidR="00E0238A" w:rsidRDefault="0095194F" w:rsidP="0095194F">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Максимальная  этажность для дошкольных учреждений -2 этажа</w:t>
            </w:r>
            <w:r w:rsidR="00E0238A">
              <w:rPr>
                <w:rFonts w:ascii="Times New Roman" w:eastAsia="Times New Roman" w:hAnsi="Times New Roman" w:cs="Times New Roman"/>
                <w:lang w:eastAsia="ar-SA"/>
              </w:rPr>
              <w:t>,</w:t>
            </w:r>
          </w:p>
          <w:p w:rsidR="0095194F" w:rsidRPr="00E73353" w:rsidRDefault="0095194F" w:rsidP="0095194F">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для школ и начального профессионального образования -4 этажа,</w:t>
            </w:r>
          </w:p>
          <w:p w:rsidR="0012604B" w:rsidRDefault="0095194F" w:rsidP="0095194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прочие образовательные учреждения по заданию на проектирование с учетом сложившейся застройки</w:t>
            </w:r>
          </w:p>
        </w:tc>
        <w:tc>
          <w:tcPr>
            <w:tcW w:w="1932" w:type="dxa"/>
            <w:tcBorders>
              <w:top w:val="single" w:sz="4" w:space="0" w:color="000000"/>
              <w:left w:val="single" w:sz="4" w:space="0" w:color="000000"/>
              <w:bottom w:val="single" w:sz="4" w:space="0" w:color="000000"/>
              <w:right w:val="single" w:sz="4" w:space="0" w:color="000000"/>
            </w:tcBorders>
          </w:tcPr>
          <w:p w:rsidR="0095194F" w:rsidRPr="00E73353" w:rsidRDefault="0095194F" w:rsidP="0095194F">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Максимальный процент </w:t>
            </w:r>
            <w:r w:rsidRPr="00E73353">
              <w:rPr>
                <w:rFonts w:ascii="Times New Roman" w:eastAsia="Times New Roman" w:hAnsi="Times New Roman" w:cs="Times New Roman"/>
                <w:lang w:eastAsia="ar-SA"/>
              </w:rPr>
              <w:t>застройки участка – 50 %</w:t>
            </w:r>
            <w:r>
              <w:rPr>
                <w:rFonts w:ascii="Times New Roman" w:eastAsia="Times New Roman" w:hAnsi="Times New Roman" w:cs="Times New Roman"/>
                <w:lang w:eastAsia="ar-SA"/>
              </w:rPr>
              <w:t>,</w:t>
            </w:r>
          </w:p>
          <w:p w:rsidR="0012604B" w:rsidRDefault="0095194F" w:rsidP="00E0238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озеленение </w:t>
            </w:r>
            <w:r>
              <w:rPr>
                <w:rFonts w:ascii="Times New Roman" w:eastAsia="Times New Roman" w:hAnsi="Times New Roman" w:cs="Times New Roman"/>
                <w:lang w:eastAsia="ar-SA"/>
              </w:rPr>
              <w:t>-</w:t>
            </w:r>
            <w:r w:rsidRPr="00E73353">
              <w:rPr>
                <w:rFonts w:ascii="Times New Roman" w:eastAsia="Times New Roman" w:hAnsi="Times New Roman" w:cs="Times New Roman"/>
                <w:lang w:eastAsia="ar-SA"/>
              </w:rPr>
              <w:t>30</w:t>
            </w:r>
            <w:r w:rsidR="00E0238A">
              <w:rPr>
                <w:rFonts w:ascii="Times New Roman" w:eastAsia="Times New Roman" w:hAnsi="Times New Roman" w:cs="Times New Roman"/>
                <w:lang w:eastAsia="ar-SA"/>
              </w:rPr>
              <w:t>-50</w:t>
            </w:r>
          </w:p>
        </w:tc>
      </w:tr>
      <w:tr w:rsidR="0012604B" w:rsidRPr="00E73353" w:rsidTr="00681C44">
        <w:tc>
          <w:tcPr>
            <w:tcW w:w="852" w:type="dxa"/>
            <w:tcBorders>
              <w:top w:val="single" w:sz="4" w:space="0" w:color="000000"/>
              <w:left w:val="single" w:sz="4" w:space="0" w:color="000000"/>
              <w:bottom w:val="single" w:sz="4" w:space="0" w:color="000000"/>
              <w:right w:val="nil"/>
            </w:tcBorders>
          </w:tcPr>
          <w:p w:rsidR="0012604B" w:rsidRPr="00681C44" w:rsidRDefault="0095194F" w:rsidP="00132112">
            <w:pPr>
              <w:widowControl w:val="0"/>
              <w:suppressAutoHyphens/>
              <w:autoSpaceDE w:val="0"/>
              <w:snapToGrid w:val="0"/>
              <w:spacing w:after="0" w:line="240" w:lineRule="auto"/>
              <w:rPr>
                <w:rFonts w:ascii="Times New Roman" w:eastAsia="Times New Roman" w:hAnsi="Times New Roman" w:cs="Times New Roman"/>
                <w:b/>
                <w:color w:val="000000"/>
                <w:sz w:val="24"/>
                <w:szCs w:val="24"/>
                <w:lang w:eastAsia="ar-SA"/>
              </w:rPr>
            </w:pPr>
            <w:r w:rsidRPr="00681C44">
              <w:rPr>
                <w:rFonts w:ascii="Times New Roman" w:eastAsia="Times New Roman" w:hAnsi="Times New Roman" w:cs="Times New Roman"/>
                <w:b/>
                <w:color w:val="000000"/>
                <w:sz w:val="24"/>
                <w:szCs w:val="24"/>
                <w:lang w:eastAsia="ar-SA"/>
              </w:rPr>
              <w:lastRenderedPageBreak/>
              <w:t>3.6</w:t>
            </w:r>
          </w:p>
        </w:tc>
        <w:tc>
          <w:tcPr>
            <w:tcW w:w="2976" w:type="dxa"/>
            <w:tcBorders>
              <w:top w:val="single" w:sz="4" w:space="0" w:color="000000"/>
              <w:left w:val="single" w:sz="4" w:space="0" w:color="000000"/>
              <w:bottom w:val="single" w:sz="4" w:space="0" w:color="000000"/>
              <w:right w:val="nil"/>
            </w:tcBorders>
          </w:tcPr>
          <w:p w:rsidR="0012604B" w:rsidRPr="00681C44" w:rsidRDefault="0095194F" w:rsidP="00354432">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Культурное развитие</w:t>
            </w:r>
          </w:p>
        </w:tc>
        <w:tc>
          <w:tcPr>
            <w:tcW w:w="3705" w:type="dxa"/>
            <w:tcBorders>
              <w:top w:val="single" w:sz="4" w:space="0" w:color="000000"/>
              <w:left w:val="single" w:sz="4" w:space="0" w:color="000000"/>
              <w:bottom w:val="single" w:sz="4" w:space="0" w:color="000000"/>
              <w:right w:val="nil"/>
            </w:tcBorders>
          </w:tcPr>
          <w:p w:rsidR="0012604B" w:rsidRPr="00681C44" w:rsidRDefault="0095194F" w:rsidP="001E710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 устройство площадок для празднеств и гуляний; размещение зданий и сооружений для размещения цирков, зверинцев, зоопарков, океанариумов</w:t>
            </w:r>
          </w:p>
        </w:tc>
        <w:tc>
          <w:tcPr>
            <w:tcW w:w="2396" w:type="dxa"/>
            <w:tcBorders>
              <w:top w:val="single" w:sz="4" w:space="0" w:color="000000"/>
              <w:left w:val="single" w:sz="4" w:space="0" w:color="000000"/>
              <w:bottom w:val="single" w:sz="4" w:space="0" w:color="000000"/>
              <w:right w:val="nil"/>
            </w:tcBorders>
          </w:tcPr>
          <w:p w:rsidR="0095194F" w:rsidRPr="00E73353" w:rsidRDefault="0095194F" w:rsidP="0095194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95194F" w:rsidRPr="00E73353" w:rsidRDefault="0095194F" w:rsidP="0095194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12604B" w:rsidRPr="00E73353" w:rsidRDefault="0012604B" w:rsidP="0012604B">
            <w:pPr>
              <w:widowControl w:val="0"/>
              <w:suppressAutoHyphens/>
              <w:autoSpaceDE w:val="0"/>
              <w:spacing w:after="0" w:line="240" w:lineRule="auto"/>
              <w:jc w:val="both"/>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95194F" w:rsidRPr="00E73353" w:rsidRDefault="0095194F" w:rsidP="0095194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12604B" w:rsidRPr="00E73353" w:rsidRDefault="0095194F" w:rsidP="0095194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89" w:type="dxa"/>
            <w:tcBorders>
              <w:top w:val="single" w:sz="4" w:space="0" w:color="000000"/>
              <w:left w:val="single" w:sz="4" w:space="0" w:color="000000"/>
              <w:bottom w:val="single" w:sz="4" w:space="0" w:color="000000"/>
              <w:right w:val="nil"/>
            </w:tcBorders>
          </w:tcPr>
          <w:p w:rsidR="0095194F" w:rsidRPr="00E73353" w:rsidRDefault="0095194F" w:rsidP="0095194F">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аксимальное количество над</w:t>
            </w:r>
            <w:r>
              <w:rPr>
                <w:rFonts w:ascii="Times New Roman" w:eastAsia="Times New Roman" w:hAnsi="Times New Roman" w:cs="Times New Roman"/>
                <w:lang w:eastAsia="ar-SA"/>
              </w:rPr>
              <w:t>земных этажей зданий – 3 этажа.</w:t>
            </w:r>
          </w:p>
          <w:p w:rsidR="0095194F" w:rsidRPr="00E73353" w:rsidRDefault="0095194F" w:rsidP="0095194F">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Максимальная высота этажа – 6 м.</w:t>
            </w:r>
          </w:p>
          <w:p w:rsidR="0095194F" w:rsidRPr="00E73353" w:rsidRDefault="0095194F" w:rsidP="0095194F">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w:t>
            </w:r>
            <w:r>
              <w:rPr>
                <w:rFonts w:ascii="Times New Roman" w:eastAsia="Times New Roman" w:hAnsi="Times New Roman" w:cs="Times New Roman"/>
                <w:lang w:eastAsia="ar-SA"/>
              </w:rPr>
              <w:t xml:space="preserve">симальная высота здания – </w:t>
            </w:r>
            <w:r w:rsidR="00737A09">
              <w:rPr>
                <w:rFonts w:ascii="Times New Roman" w:eastAsia="Times New Roman" w:hAnsi="Times New Roman" w:cs="Times New Roman"/>
                <w:lang w:eastAsia="ar-SA"/>
              </w:rPr>
              <w:t>21</w:t>
            </w:r>
            <w:r>
              <w:rPr>
                <w:rFonts w:ascii="Times New Roman" w:eastAsia="Times New Roman" w:hAnsi="Times New Roman" w:cs="Times New Roman"/>
                <w:lang w:eastAsia="ar-SA"/>
              </w:rPr>
              <w:t xml:space="preserve"> м.</w:t>
            </w:r>
          </w:p>
          <w:p w:rsidR="0095194F" w:rsidRPr="00E73353" w:rsidRDefault="0095194F" w:rsidP="0095194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12604B" w:rsidRDefault="0012604B" w:rsidP="0012604B">
            <w:pPr>
              <w:widowControl w:val="0"/>
              <w:suppressAutoHyphens/>
              <w:autoSpaceDE w:val="0"/>
              <w:spacing w:after="0" w:line="240" w:lineRule="auto"/>
              <w:jc w:val="both"/>
              <w:rPr>
                <w:rFonts w:ascii="Times New Roman" w:eastAsia="Times New Roman" w:hAnsi="Times New Roman" w:cs="Times New Roman"/>
                <w:lang w:eastAsia="ar-SA"/>
              </w:rPr>
            </w:pPr>
          </w:p>
        </w:tc>
        <w:tc>
          <w:tcPr>
            <w:tcW w:w="1932" w:type="dxa"/>
            <w:tcBorders>
              <w:top w:val="single" w:sz="4" w:space="0" w:color="000000"/>
              <w:left w:val="single" w:sz="4" w:space="0" w:color="000000"/>
              <w:bottom w:val="single" w:sz="4" w:space="0" w:color="000000"/>
              <w:right w:val="single" w:sz="4" w:space="0" w:color="000000"/>
            </w:tcBorders>
          </w:tcPr>
          <w:p w:rsidR="0012604B" w:rsidRDefault="0095194F" w:rsidP="0095194F">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аксимальный процент застройки в границах земельного участка </w:t>
            </w:r>
            <w:r w:rsidRPr="00EA6426">
              <w:rPr>
                <w:rFonts w:ascii="Times New Roman" w:eastAsia="Times New Roman" w:hAnsi="Times New Roman" w:cs="Times New Roman"/>
                <w:lang w:eastAsia="ar-SA"/>
              </w:rPr>
              <w:t>–40- 60</w:t>
            </w:r>
          </w:p>
        </w:tc>
      </w:tr>
      <w:tr w:rsidR="0095194F" w:rsidRPr="00E73353" w:rsidTr="00681C44">
        <w:tc>
          <w:tcPr>
            <w:tcW w:w="852" w:type="dxa"/>
            <w:tcBorders>
              <w:top w:val="single" w:sz="4" w:space="0" w:color="000000"/>
              <w:left w:val="single" w:sz="4" w:space="0" w:color="000000"/>
              <w:bottom w:val="single" w:sz="4" w:space="0" w:color="000000"/>
              <w:right w:val="nil"/>
            </w:tcBorders>
          </w:tcPr>
          <w:p w:rsidR="0095194F" w:rsidRPr="00681C44" w:rsidRDefault="0095194F" w:rsidP="00132112">
            <w:pPr>
              <w:widowControl w:val="0"/>
              <w:suppressAutoHyphens/>
              <w:autoSpaceDE w:val="0"/>
              <w:snapToGrid w:val="0"/>
              <w:spacing w:after="0" w:line="240" w:lineRule="auto"/>
              <w:rPr>
                <w:rFonts w:ascii="Times New Roman" w:eastAsia="Times New Roman" w:hAnsi="Times New Roman" w:cs="Times New Roman"/>
                <w:b/>
                <w:color w:val="000000"/>
                <w:sz w:val="24"/>
                <w:szCs w:val="24"/>
                <w:lang w:eastAsia="ar-SA"/>
              </w:rPr>
            </w:pPr>
            <w:r w:rsidRPr="00681C44">
              <w:rPr>
                <w:rFonts w:ascii="Times New Roman" w:eastAsia="Times New Roman" w:hAnsi="Times New Roman" w:cs="Times New Roman"/>
                <w:b/>
                <w:color w:val="000000"/>
                <w:sz w:val="24"/>
                <w:szCs w:val="24"/>
                <w:lang w:eastAsia="ar-SA"/>
              </w:rPr>
              <w:t>3.7.</w:t>
            </w:r>
          </w:p>
        </w:tc>
        <w:tc>
          <w:tcPr>
            <w:tcW w:w="2976" w:type="dxa"/>
            <w:tcBorders>
              <w:top w:val="single" w:sz="4" w:space="0" w:color="000000"/>
              <w:left w:val="single" w:sz="4" w:space="0" w:color="000000"/>
              <w:bottom w:val="single" w:sz="4" w:space="0" w:color="000000"/>
              <w:right w:val="nil"/>
            </w:tcBorders>
          </w:tcPr>
          <w:p w:rsidR="0095194F" w:rsidRPr="00681C44" w:rsidRDefault="0095194F" w:rsidP="00354432">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Религиозное использование</w:t>
            </w:r>
          </w:p>
        </w:tc>
        <w:tc>
          <w:tcPr>
            <w:tcW w:w="3705" w:type="dxa"/>
            <w:tcBorders>
              <w:top w:val="single" w:sz="4" w:space="0" w:color="000000"/>
              <w:left w:val="single" w:sz="4" w:space="0" w:color="000000"/>
              <w:bottom w:val="single" w:sz="4" w:space="0" w:color="000000"/>
              <w:right w:val="nil"/>
            </w:tcBorders>
          </w:tcPr>
          <w:p w:rsidR="0095194F" w:rsidRPr="00681C44" w:rsidRDefault="0095194F" w:rsidP="0095194F">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для </w:t>
            </w:r>
            <w:r w:rsidRPr="00681C44">
              <w:rPr>
                <w:rFonts w:ascii="Times New Roman" w:eastAsia="Times New Roman" w:hAnsi="Times New Roman" w:cs="Times New Roman"/>
                <w:sz w:val="24"/>
                <w:szCs w:val="24"/>
                <w:lang w:eastAsia="ar-SA"/>
              </w:rPr>
              <w:lastRenderedPageBreak/>
              <w:t>отправления религиозных обрядов (церкви, соборы, храмы, часовни, монастыри, мечети, молельные дома);</w:t>
            </w:r>
          </w:p>
          <w:p w:rsidR="0095194F" w:rsidRDefault="0095194F" w:rsidP="0095194F">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p w:rsidR="00EA6426" w:rsidRPr="00681C44" w:rsidRDefault="00EA6426" w:rsidP="0095194F">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396" w:type="dxa"/>
            <w:tcBorders>
              <w:top w:val="single" w:sz="4" w:space="0" w:color="000000"/>
              <w:left w:val="single" w:sz="4" w:space="0" w:color="000000"/>
              <w:bottom w:val="single" w:sz="4" w:space="0" w:color="000000"/>
              <w:right w:val="nil"/>
            </w:tcBorders>
          </w:tcPr>
          <w:p w:rsidR="0095194F" w:rsidRPr="00E73353" w:rsidRDefault="0095194F" w:rsidP="0095194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Площадь  земельного участка  принимается в соответствии с СП </w:t>
            </w:r>
            <w:r w:rsidRPr="00E73353">
              <w:rPr>
                <w:rFonts w:ascii="Times New Roman" w:eastAsia="Times New Roman" w:hAnsi="Times New Roman" w:cs="Times New Roman"/>
                <w:lang w:eastAsia="ar-SA"/>
              </w:rPr>
              <w:lastRenderedPageBreak/>
              <w:t xml:space="preserve">42.13330.2011 «Градостроительство. Планировка и застройка городских и сельских поселений».  </w:t>
            </w:r>
          </w:p>
          <w:p w:rsidR="0095194F" w:rsidRPr="00E73353" w:rsidRDefault="0095194F" w:rsidP="0095194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95194F" w:rsidRPr="00E73353" w:rsidRDefault="0095194F" w:rsidP="0095194F">
            <w:pPr>
              <w:widowControl w:val="0"/>
              <w:suppressAutoHyphens/>
              <w:autoSpaceDE w:val="0"/>
              <w:spacing w:after="0" w:line="240" w:lineRule="auto"/>
              <w:jc w:val="both"/>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95194F" w:rsidRPr="00E73353" w:rsidRDefault="0095194F" w:rsidP="0095194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От красной линии улиц и проездов </w:t>
            </w:r>
            <w:r w:rsidRPr="00E73353">
              <w:rPr>
                <w:rFonts w:ascii="Times New Roman" w:eastAsia="Times New Roman" w:hAnsi="Times New Roman" w:cs="Times New Roman"/>
                <w:lang w:eastAsia="ar-SA"/>
              </w:rPr>
              <w:lastRenderedPageBreak/>
              <w:t>расстояние до строений – не менее 3 м.</w:t>
            </w:r>
          </w:p>
          <w:p w:rsidR="0095194F" w:rsidRPr="00E73353" w:rsidRDefault="0095194F" w:rsidP="0095194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89" w:type="dxa"/>
            <w:tcBorders>
              <w:top w:val="single" w:sz="4" w:space="0" w:color="000000"/>
              <w:left w:val="single" w:sz="4" w:space="0" w:color="000000"/>
              <w:bottom w:val="single" w:sz="4" w:space="0" w:color="000000"/>
              <w:right w:val="nil"/>
            </w:tcBorders>
          </w:tcPr>
          <w:p w:rsidR="0095194F" w:rsidRPr="00E73353" w:rsidRDefault="0095194F" w:rsidP="0095194F">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E73353">
              <w:rPr>
                <w:rFonts w:ascii="Times New Roman" w:eastAsia="Times New Roman" w:hAnsi="Times New Roman" w:cs="Times New Roman"/>
                <w:lang w:eastAsia="ar-SA"/>
              </w:rPr>
              <w:t xml:space="preserve">аксимальное количество надземных </w:t>
            </w:r>
            <w:r w:rsidRPr="00E73353">
              <w:rPr>
                <w:rFonts w:ascii="Times New Roman" w:eastAsia="Times New Roman" w:hAnsi="Times New Roman" w:cs="Times New Roman"/>
                <w:lang w:eastAsia="ar-SA"/>
              </w:rPr>
              <w:lastRenderedPageBreak/>
              <w:t xml:space="preserve">этажей зданий – 3 этажа; </w:t>
            </w:r>
          </w:p>
          <w:p w:rsidR="0095194F" w:rsidRPr="00E73353" w:rsidRDefault="0095194F" w:rsidP="0095194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95194F" w:rsidRPr="00E73353" w:rsidRDefault="0095194F" w:rsidP="0095194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21</w:t>
            </w:r>
            <w:r w:rsidRPr="00E73353">
              <w:rPr>
                <w:rFonts w:ascii="Times New Roman" w:eastAsia="Times New Roman" w:hAnsi="Times New Roman" w:cs="Times New Roman"/>
                <w:lang w:eastAsia="ar-SA"/>
              </w:rPr>
              <w:t xml:space="preserve"> м, </w:t>
            </w:r>
          </w:p>
          <w:p w:rsidR="0095194F" w:rsidRPr="00E73353" w:rsidRDefault="0095194F" w:rsidP="0095194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95194F" w:rsidRDefault="0095194F" w:rsidP="0095194F">
            <w:pPr>
              <w:widowControl w:val="0"/>
              <w:suppressAutoHyphens/>
              <w:autoSpaceDE w:val="0"/>
              <w:spacing w:after="0" w:line="240" w:lineRule="auto"/>
              <w:jc w:val="both"/>
              <w:rPr>
                <w:rFonts w:ascii="Times New Roman" w:eastAsia="Times New Roman" w:hAnsi="Times New Roman" w:cs="Times New Roman"/>
                <w:lang w:eastAsia="ar-SA"/>
              </w:rPr>
            </w:pPr>
          </w:p>
        </w:tc>
        <w:tc>
          <w:tcPr>
            <w:tcW w:w="1932" w:type="dxa"/>
            <w:tcBorders>
              <w:top w:val="single" w:sz="4" w:space="0" w:color="000000"/>
              <w:left w:val="single" w:sz="4" w:space="0" w:color="000000"/>
              <w:bottom w:val="single" w:sz="4" w:space="0" w:color="000000"/>
              <w:right w:val="single" w:sz="4" w:space="0" w:color="000000"/>
            </w:tcBorders>
          </w:tcPr>
          <w:p w:rsidR="0095194F" w:rsidRDefault="0095194F" w:rsidP="0095194F">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E73353">
              <w:rPr>
                <w:rFonts w:ascii="Times New Roman" w:eastAsia="Times New Roman" w:hAnsi="Times New Roman" w:cs="Times New Roman"/>
                <w:lang w:eastAsia="ar-SA"/>
              </w:rPr>
              <w:t xml:space="preserve">аксимальный процент застройки в </w:t>
            </w:r>
            <w:r w:rsidRPr="00E73353">
              <w:rPr>
                <w:rFonts w:ascii="Times New Roman" w:eastAsia="Times New Roman" w:hAnsi="Times New Roman" w:cs="Times New Roman"/>
                <w:lang w:eastAsia="ar-SA"/>
              </w:rPr>
              <w:lastRenderedPageBreak/>
              <w:t>границах земельного участка –</w:t>
            </w:r>
            <w:r w:rsidRPr="00EA6426">
              <w:rPr>
                <w:rFonts w:ascii="Times New Roman" w:eastAsia="Times New Roman" w:hAnsi="Times New Roman" w:cs="Times New Roman"/>
                <w:lang w:eastAsia="ar-SA"/>
              </w:rPr>
              <w:t>40- 50</w:t>
            </w:r>
          </w:p>
        </w:tc>
      </w:tr>
      <w:tr w:rsidR="0095194F" w:rsidRPr="00E73353" w:rsidTr="00681C44">
        <w:tc>
          <w:tcPr>
            <w:tcW w:w="852" w:type="dxa"/>
            <w:tcBorders>
              <w:top w:val="single" w:sz="4" w:space="0" w:color="000000"/>
              <w:left w:val="single" w:sz="4" w:space="0" w:color="000000"/>
              <w:bottom w:val="single" w:sz="4" w:space="0" w:color="000000"/>
              <w:right w:val="nil"/>
            </w:tcBorders>
          </w:tcPr>
          <w:p w:rsidR="0095194F" w:rsidRPr="00681C44" w:rsidRDefault="00354432" w:rsidP="00354432">
            <w:pPr>
              <w:widowControl w:val="0"/>
              <w:suppressAutoHyphens/>
              <w:autoSpaceDE w:val="0"/>
              <w:snapToGrid w:val="0"/>
              <w:spacing w:after="0" w:line="240" w:lineRule="auto"/>
              <w:ind w:left="-83"/>
              <w:jc w:val="both"/>
              <w:rPr>
                <w:rFonts w:ascii="Times New Roman" w:eastAsia="Times New Roman" w:hAnsi="Times New Roman" w:cs="Times New Roman"/>
                <w:b/>
                <w:color w:val="000000"/>
                <w:sz w:val="24"/>
                <w:szCs w:val="24"/>
                <w:lang w:eastAsia="ar-SA"/>
              </w:rPr>
            </w:pPr>
            <w:r w:rsidRPr="00681C44">
              <w:rPr>
                <w:rFonts w:ascii="Times New Roman" w:eastAsia="Times New Roman" w:hAnsi="Times New Roman" w:cs="Times New Roman"/>
                <w:b/>
                <w:sz w:val="24"/>
                <w:szCs w:val="24"/>
                <w:lang w:eastAsia="ar-SA"/>
              </w:rPr>
              <w:lastRenderedPageBreak/>
              <w:t>3.10.1</w:t>
            </w:r>
          </w:p>
        </w:tc>
        <w:tc>
          <w:tcPr>
            <w:tcW w:w="2976" w:type="dxa"/>
            <w:tcBorders>
              <w:top w:val="single" w:sz="4" w:space="0" w:color="000000"/>
              <w:left w:val="single" w:sz="4" w:space="0" w:color="000000"/>
              <w:bottom w:val="single" w:sz="4" w:space="0" w:color="000000"/>
              <w:right w:val="nil"/>
            </w:tcBorders>
          </w:tcPr>
          <w:p w:rsidR="0095194F" w:rsidRPr="00681C44" w:rsidRDefault="00D80029" w:rsidP="00F079C8">
            <w:pPr>
              <w:widowControl w:val="0"/>
              <w:suppressAutoHyphens/>
              <w:autoSpaceDE w:val="0"/>
              <w:spacing w:after="0" w:line="240" w:lineRule="auto"/>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Амбулаторное ветеринарное обслуживание</w:t>
            </w:r>
          </w:p>
        </w:tc>
        <w:tc>
          <w:tcPr>
            <w:tcW w:w="3705" w:type="dxa"/>
            <w:tcBorders>
              <w:top w:val="single" w:sz="4" w:space="0" w:color="000000"/>
              <w:left w:val="single" w:sz="4" w:space="0" w:color="000000"/>
              <w:bottom w:val="single" w:sz="4" w:space="0" w:color="000000"/>
              <w:right w:val="nil"/>
            </w:tcBorders>
          </w:tcPr>
          <w:p w:rsidR="0095194F" w:rsidRPr="00681C44" w:rsidRDefault="00D80029" w:rsidP="001E710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2396" w:type="dxa"/>
            <w:tcBorders>
              <w:top w:val="single" w:sz="4" w:space="0" w:color="000000"/>
              <w:left w:val="single" w:sz="4" w:space="0" w:color="000000"/>
              <w:bottom w:val="single" w:sz="4" w:space="0" w:color="000000"/>
              <w:right w:val="nil"/>
            </w:tcBorders>
          </w:tcPr>
          <w:p w:rsidR="00D80029" w:rsidRPr="00D80029" w:rsidRDefault="00D80029" w:rsidP="00D80029">
            <w:pPr>
              <w:widowControl w:val="0"/>
              <w:suppressAutoHyphens/>
              <w:autoSpaceDE w:val="0"/>
              <w:spacing w:after="0" w:line="240" w:lineRule="auto"/>
              <w:jc w:val="both"/>
              <w:rPr>
                <w:rFonts w:ascii="Times New Roman" w:eastAsia="Times New Roman" w:hAnsi="Times New Roman" w:cs="Times New Roman"/>
                <w:lang w:eastAsia="ar-SA"/>
              </w:rPr>
            </w:pPr>
            <w:r w:rsidRPr="00D80029">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D80029" w:rsidRPr="00D80029" w:rsidRDefault="00D80029" w:rsidP="00D80029">
            <w:pPr>
              <w:widowControl w:val="0"/>
              <w:suppressAutoHyphens/>
              <w:autoSpaceDE w:val="0"/>
              <w:spacing w:after="0" w:line="240" w:lineRule="auto"/>
              <w:jc w:val="both"/>
              <w:rPr>
                <w:rFonts w:ascii="Times New Roman" w:eastAsia="Times New Roman" w:hAnsi="Times New Roman" w:cs="Times New Roman"/>
                <w:lang w:eastAsia="ar-SA"/>
              </w:rPr>
            </w:pPr>
            <w:r w:rsidRPr="00D80029">
              <w:rPr>
                <w:rFonts w:ascii="Times New Roman" w:eastAsia="Times New Roman" w:hAnsi="Times New Roman" w:cs="Times New Roman"/>
                <w:lang w:eastAsia="ar-SA"/>
              </w:rPr>
              <w:t>Минимальный размер участка от 10 кв.м.</w:t>
            </w:r>
          </w:p>
          <w:p w:rsidR="0095194F" w:rsidRPr="00D80029" w:rsidRDefault="0095194F" w:rsidP="0095194F">
            <w:pPr>
              <w:widowControl w:val="0"/>
              <w:suppressAutoHyphens/>
              <w:autoSpaceDE w:val="0"/>
              <w:spacing w:after="0" w:line="240" w:lineRule="auto"/>
              <w:jc w:val="both"/>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D80029" w:rsidRPr="00D80029" w:rsidRDefault="00D80029" w:rsidP="00D80029">
            <w:pPr>
              <w:widowControl w:val="0"/>
              <w:suppressAutoHyphens/>
              <w:autoSpaceDE w:val="0"/>
              <w:spacing w:after="0" w:line="240" w:lineRule="auto"/>
              <w:jc w:val="both"/>
              <w:rPr>
                <w:rFonts w:ascii="Times New Roman" w:eastAsia="Times New Roman" w:hAnsi="Times New Roman" w:cs="Times New Roman"/>
                <w:lang w:eastAsia="ar-SA"/>
              </w:rPr>
            </w:pPr>
            <w:r w:rsidRPr="00D80029">
              <w:rPr>
                <w:rFonts w:ascii="Times New Roman" w:eastAsia="Times New Roman" w:hAnsi="Times New Roman" w:cs="Times New Roman"/>
                <w:lang w:eastAsia="ar-SA"/>
              </w:rPr>
              <w:t>От красной линии улиц и проездов расстояние до строений – не менее 3 м.</w:t>
            </w:r>
          </w:p>
          <w:p w:rsidR="0095194F" w:rsidRPr="00D80029" w:rsidRDefault="00D80029" w:rsidP="00D80029">
            <w:pPr>
              <w:widowControl w:val="0"/>
              <w:suppressAutoHyphens/>
              <w:autoSpaceDE w:val="0"/>
              <w:spacing w:after="0" w:line="240" w:lineRule="auto"/>
              <w:jc w:val="both"/>
              <w:rPr>
                <w:rFonts w:ascii="Times New Roman" w:eastAsia="Times New Roman" w:hAnsi="Times New Roman" w:cs="Times New Roman"/>
                <w:lang w:eastAsia="ar-SA"/>
              </w:rPr>
            </w:pPr>
            <w:r w:rsidRPr="00D80029">
              <w:rPr>
                <w:rFonts w:ascii="Times New Roman" w:eastAsia="Times New Roman" w:hAnsi="Times New Roman" w:cs="Times New Roman"/>
                <w:lang w:eastAsia="ar-SA"/>
              </w:rPr>
              <w:t>Минимальные отступы от границ участка - 3 м,</w:t>
            </w:r>
          </w:p>
        </w:tc>
        <w:tc>
          <w:tcPr>
            <w:tcW w:w="1889" w:type="dxa"/>
            <w:tcBorders>
              <w:top w:val="single" w:sz="4" w:space="0" w:color="000000"/>
              <w:left w:val="single" w:sz="4" w:space="0" w:color="000000"/>
              <w:bottom w:val="single" w:sz="4" w:space="0" w:color="000000"/>
              <w:right w:val="nil"/>
            </w:tcBorders>
          </w:tcPr>
          <w:p w:rsidR="00D80029" w:rsidRPr="00D80029" w:rsidRDefault="00D80029" w:rsidP="00D80029">
            <w:pPr>
              <w:widowControl w:val="0"/>
              <w:suppressAutoHyphens/>
              <w:autoSpaceDE w:val="0"/>
              <w:spacing w:after="0" w:line="240" w:lineRule="auto"/>
              <w:jc w:val="both"/>
              <w:rPr>
                <w:rFonts w:ascii="Times New Roman" w:eastAsia="Times New Roman" w:hAnsi="Times New Roman" w:cs="Times New Roman"/>
                <w:lang w:eastAsia="ar-SA"/>
              </w:rPr>
            </w:pPr>
            <w:r w:rsidRPr="00D80029">
              <w:rPr>
                <w:rFonts w:ascii="Times New Roman" w:eastAsia="Times New Roman" w:hAnsi="Times New Roman" w:cs="Times New Roman"/>
                <w:lang w:eastAsia="ar-SA"/>
              </w:rPr>
              <w:t xml:space="preserve">Максимальное количество надземных этажей зданий – 3 этажа; </w:t>
            </w:r>
          </w:p>
          <w:p w:rsidR="00D80029" w:rsidRPr="00D80029" w:rsidRDefault="00D80029" w:rsidP="00D80029">
            <w:pPr>
              <w:widowControl w:val="0"/>
              <w:suppressAutoHyphens/>
              <w:autoSpaceDE w:val="0"/>
              <w:spacing w:after="0" w:line="240" w:lineRule="auto"/>
              <w:jc w:val="both"/>
              <w:rPr>
                <w:rFonts w:ascii="Times New Roman" w:eastAsia="Times New Roman" w:hAnsi="Times New Roman" w:cs="Times New Roman"/>
                <w:lang w:eastAsia="ar-SA"/>
              </w:rPr>
            </w:pPr>
            <w:r w:rsidRPr="00D80029">
              <w:rPr>
                <w:rFonts w:ascii="Times New Roman" w:eastAsia="Times New Roman" w:hAnsi="Times New Roman" w:cs="Times New Roman"/>
                <w:lang w:eastAsia="ar-SA"/>
              </w:rPr>
              <w:t xml:space="preserve">-максимальная высота этажа – 6 м, </w:t>
            </w:r>
          </w:p>
          <w:p w:rsidR="00D80029" w:rsidRPr="00D80029" w:rsidRDefault="00D80029" w:rsidP="00D80029">
            <w:pPr>
              <w:widowControl w:val="0"/>
              <w:suppressAutoHyphens/>
              <w:autoSpaceDE w:val="0"/>
              <w:spacing w:after="0" w:line="240" w:lineRule="auto"/>
              <w:jc w:val="both"/>
              <w:rPr>
                <w:rFonts w:ascii="Times New Roman" w:eastAsia="Times New Roman" w:hAnsi="Times New Roman" w:cs="Times New Roman"/>
                <w:lang w:eastAsia="ar-SA"/>
              </w:rPr>
            </w:pPr>
            <w:r w:rsidRPr="00D80029">
              <w:rPr>
                <w:rFonts w:ascii="Times New Roman" w:eastAsia="Times New Roman" w:hAnsi="Times New Roman" w:cs="Times New Roman"/>
                <w:lang w:eastAsia="ar-SA"/>
              </w:rPr>
              <w:t>-мак</w:t>
            </w:r>
            <w:r w:rsidR="00681C44">
              <w:rPr>
                <w:rFonts w:ascii="Times New Roman" w:eastAsia="Times New Roman" w:hAnsi="Times New Roman" w:cs="Times New Roman"/>
                <w:lang w:eastAsia="ar-SA"/>
              </w:rPr>
              <w:t>симальная высота здания – 18 м.</w:t>
            </w:r>
          </w:p>
          <w:p w:rsidR="0095194F" w:rsidRPr="00D80029" w:rsidRDefault="00D80029" w:rsidP="00D80029">
            <w:pPr>
              <w:widowControl w:val="0"/>
              <w:suppressAutoHyphens/>
              <w:autoSpaceDE w:val="0"/>
              <w:spacing w:after="0" w:line="240" w:lineRule="auto"/>
              <w:jc w:val="both"/>
              <w:rPr>
                <w:rFonts w:ascii="Times New Roman" w:eastAsia="Times New Roman" w:hAnsi="Times New Roman" w:cs="Times New Roman"/>
                <w:lang w:eastAsia="ar-SA"/>
              </w:rPr>
            </w:pPr>
            <w:r w:rsidRPr="00D80029">
              <w:rPr>
                <w:rFonts w:ascii="Times New Roman" w:eastAsia="Times New Roman" w:hAnsi="Times New Roman" w:cs="Times New Roman"/>
                <w:lang w:eastAsia="ar-SA"/>
              </w:rPr>
              <w:t xml:space="preserve">Отдельно стоящие объекты основного вида с организацией основного входа </w:t>
            </w:r>
            <w:r w:rsidRPr="00D80029">
              <w:rPr>
                <w:rFonts w:ascii="Times New Roman" w:eastAsia="Times New Roman" w:hAnsi="Times New Roman" w:cs="Times New Roman"/>
                <w:lang w:eastAsia="ar-SA"/>
              </w:rPr>
              <w:lastRenderedPageBreak/>
              <w:t>со стороны улицы</w:t>
            </w:r>
          </w:p>
        </w:tc>
        <w:tc>
          <w:tcPr>
            <w:tcW w:w="1932" w:type="dxa"/>
            <w:tcBorders>
              <w:top w:val="single" w:sz="4" w:space="0" w:color="000000"/>
              <w:left w:val="single" w:sz="4" w:space="0" w:color="000000"/>
              <w:bottom w:val="single" w:sz="4" w:space="0" w:color="000000"/>
              <w:right w:val="single" w:sz="4" w:space="0" w:color="000000"/>
            </w:tcBorders>
          </w:tcPr>
          <w:p w:rsidR="0095194F" w:rsidRPr="00D80029" w:rsidRDefault="00D80029" w:rsidP="00D80029">
            <w:pPr>
              <w:widowControl w:val="0"/>
              <w:suppressAutoHyphens/>
              <w:autoSpaceDE w:val="0"/>
              <w:spacing w:after="0" w:line="240" w:lineRule="auto"/>
              <w:rPr>
                <w:rFonts w:ascii="Times New Roman" w:eastAsia="Times New Roman" w:hAnsi="Times New Roman" w:cs="Times New Roman"/>
                <w:lang w:eastAsia="ar-SA"/>
              </w:rPr>
            </w:pPr>
            <w:r w:rsidRPr="00D80029">
              <w:rPr>
                <w:rFonts w:ascii="Times New Roman" w:eastAsia="Times New Roman" w:hAnsi="Times New Roman" w:cs="Times New Roman"/>
                <w:lang w:eastAsia="ar-SA"/>
              </w:rPr>
              <w:lastRenderedPageBreak/>
              <w:t xml:space="preserve">Максимальный процент застройки в границах земельного </w:t>
            </w:r>
            <w:r w:rsidRPr="00681C44">
              <w:rPr>
                <w:rFonts w:ascii="Times New Roman" w:eastAsia="Times New Roman" w:hAnsi="Times New Roman" w:cs="Times New Roman"/>
                <w:lang w:eastAsia="ar-SA"/>
              </w:rPr>
              <w:t>участка –40- 60</w:t>
            </w:r>
          </w:p>
        </w:tc>
      </w:tr>
      <w:tr w:rsidR="0095194F" w:rsidRPr="00E73353" w:rsidTr="00681C44">
        <w:tc>
          <w:tcPr>
            <w:tcW w:w="852" w:type="dxa"/>
            <w:tcBorders>
              <w:top w:val="single" w:sz="4" w:space="0" w:color="000000"/>
              <w:left w:val="single" w:sz="4" w:space="0" w:color="000000"/>
              <w:bottom w:val="single" w:sz="4" w:space="0" w:color="000000"/>
              <w:right w:val="nil"/>
            </w:tcBorders>
          </w:tcPr>
          <w:p w:rsidR="0095194F" w:rsidRPr="00681C44" w:rsidRDefault="00D80029" w:rsidP="00132112">
            <w:pPr>
              <w:widowControl w:val="0"/>
              <w:suppressAutoHyphens/>
              <w:autoSpaceDE w:val="0"/>
              <w:snapToGrid w:val="0"/>
              <w:spacing w:after="0" w:line="240" w:lineRule="auto"/>
              <w:rPr>
                <w:rFonts w:ascii="Times New Roman" w:eastAsia="Times New Roman" w:hAnsi="Times New Roman" w:cs="Times New Roman"/>
                <w:b/>
                <w:color w:val="000000"/>
                <w:sz w:val="24"/>
                <w:szCs w:val="24"/>
                <w:lang w:eastAsia="ar-SA"/>
              </w:rPr>
            </w:pPr>
            <w:r w:rsidRPr="00681C44">
              <w:rPr>
                <w:rFonts w:ascii="Times New Roman" w:eastAsia="Times New Roman" w:hAnsi="Times New Roman" w:cs="Times New Roman"/>
                <w:b/>
                <w:color w:val="000000"/>
                <w:sz w:val="24"/>
                <w:szCs w:val="24"/>
                <w:lang w:eastAsia="ar-SA"/>
              </w:rPr>
              <w:lastRenderedPageBreak/>
              <w:t>4.0</w:t>
            </w:r>
          </w:p>
        </w:tc>
        <w:tc>
          <w:tcPr>
            <w:tcW w:w="2976" w:type="dxa"/>
            <w:tcBorders>
              <w:top w:val="single" w:sz="4" w:space="0" w:color="000000"/>
              <w:left w:val="single" w:sz="4" w:space="0" w:color="000000"/>
              <w:bottom w:val="single" w:sz="4" w:space="0" w:color="000000"/>
              <w:right w:val="nil"/>
            </w:tcBorders>
          </w:tcPr>
          <w:p w:rsidR="00D80029" w:rsidRPr="00681C44" w:rsidRDefault="00D80029" w:rsidP="00D80029">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Предпринимательство</w:t>
            </w:r>
          </w:p>
          <w:p w:rsidR="0095194F" w:rsidRPr="00681C44" w:rsidRDefault="0095194F" w:rsidP="00F079C8">
            <w:pPr>
              <w:widowControl w:val="0"/>
              <w:suppressAutoHyphens/>
              <w:autoSpaceDE w:val="0"/>
              <w:spacing w:after="0" w:line="240" w:lineRule="auto"/>
              <w:rPr>
                <w:rFonts w:ascii="Times New Roman" w:eastAsia="Times New Roman" w:hAnsi="Times New Roman" w:cs="Times New Roman"/>
                <w:b/>
                <w:sz w:val="24"/>
                <w:szCs w:val="24"/>
                <w:lang w:eastAsia="ar-SA"/>
              </w:rPr>
            </w:pPr>
          </w:p>
        </w:tc>
        <w:tc>
          <w:tcPr>
            <w:tcW w:w="3705" w:type="dxa"/>
            <w:tcBorders>
              <w:top w:val="single" w:sz="4" w:space="0" w:color="000000"/>
              <w:left w:val="single" w:sz="4" w:space="0" w:color="000000"/>
              <w:bottom w:val="single" w:sz="4" w:space="0" w:color="000000"/>
              <w:right w:val="nil"/>
            </w:tcBorders>
          </w:tcPr>
          <w:p w:rsidR="00D80029" w:rsidRPr="00681C44" w:rsidRDefault="00D80029" w:rsidP="00D80029">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 xml:space="preserve">Размещение объектов капитального строительства в целях извлечения прибыли на основании торговой, банковской и иной предпринимательской деятельности,  </w:t>
            </w:r>
          </w:p>
          <w:p w:rsidR="00D80029" w:rsidRPr="00681C44" w:rsidRDefault="00D80029" w:rsidP="00D80029">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Содержание данного вида разрешенного использования включает в себя содержание видов разрешенного использования, предусмотренных кодами 4.1-4.10</w:t>
            </w:r>
          </w:p>
          <w:p w:rsidR="0095194F" w:rsidRPr="00681C44" w:rsidRDefault="0095194F" w:rsidP="001E7102">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396" w:type="dxa"/>
            <w:tcBorders>
              <w:top w:val="single" w:sz="4" w:space="0" w:color="000000"/>
              <w:left w:val="single" w:sz="4" w:space="0" w:color="000000"/>
              <w:bottom w:val="single" w:sz="4" w:space="0" w:color="000000"/>
              <w:right w:val="nil"/>
            </w:tcBorders>
          </w:tcPr>
          <w:p w:rsidR="00D80029" w:rsidRDefault="00D80029" w:rsidP="00D8002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Площадь  земельного участка  принимается в соответствии с СП 42.13330.2011 «Градостроительство. Планировка и застройка городских и сельских поселений».</w:t>
            </w:r>
          </w:p>
          <w:p w:rsidR="00D80029" w:rsidRPr="00E73353" w:rsidRDefault="00D80029" w:rsidP="00D8002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Размещение объектов</w:t>
            </w:r>
            <w:r w:rsidRPr="00E73353">
              <w:rPr>
                <w:rFonts w:ascii="Times New Roman" w:eastAsia="Times New Roman" w:hAnsi="Times New Roman" w:cs="Times New Roman"/>
                <w:lang w:eastAsia="ar-SA"/>
              </w:rPr>
              <w:t xml:space="preserve"> не требующих установления санитарно-защитных зон</w:t>
            </w:r>
            <w:r>
              <w:rPr>
                <w:rFonts w:ascii="Times New Roman" w:eastAsia="Times New Roman" w:hAnsi="Times New Roman" w:cs="Times New Roman"/>
                <w:lang w:eastAsia="ar-SA"/>
              </w:rPr>
              <w:t>.</w:t>
            </w:r>
          </w:p>
          <w:p w:rsidR="00D80029" w:rsidRPr="00E73353" w:rsidRDefault="00D80029" w:rsidP="00D8002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95194F" w:rsidRPr="00D80029" w:rsidRDefault="0095194F" w:rsidP="0095194F">
            <w:pPr>
              <w:widowControl w:val="0"/>
              <w:suppressAutoHyphens/>
              <w:autoSpaceDE w:val="0"/>
              <w:spacing w:after="0" w:line="240" w:lineRule="auto"/>
              <w:jc w:val="both"/>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D80029" w:rsidRPr="00E73353" w:rsidRDefault="00D80029" w:rsidP="00D8002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95194F" w:rsidRPr="00D80029" w:rsidRDefault="00D80029" w:rsidP="00D8002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89" w:type="dxa"/>
            <w:tcBorders>
              <w:top w:val="single" w:sz="4" w:space="0" w:color="000000"/>
              <w:left w:val="single" w:sz="4" w:space="0" w:color="000000"/>
              <w:bottom w:val="single" w:sz="4" w:space="0" w:color="000000"/>
              <w:right w:val="nil"/>
            </w:tcBorders>
          </w:tcPr>
          <w:p w:rsidR="00D80029" w:rsidRPr="00E73353" w:rsidRDefault="00D80029" w:rsidP="00D8002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аксимальное количество над</w:t>
            </w:r>
            <w:r>
              <w:rPr>
                <w:rFonts w:ascii="Times New Roman" w:eastAsia="Times New Roman" w:hAnsi="Times New Roman" w:cs="Times New Roman"/>
                <w:lang w:eastAsia="ar-SA"/>
              </w:rPr>
              <w:t>земных этажей зданий – 3 этажа.</w:t>
            </w:r>
          </w:p>
          <w:p w:rsidR="00D80029" w:rsidRPr="00E73353" w:rsidRDefault="00D80029" w:rsidP="00D8002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аксимальная высота этажа – 6 м, </w:t>
            </w:r>
          </w:p>
          <w:p w:rsidR="00D80029" w:rsidRPr="00E73353" w:rsidRDefault="00D80029" w:rsidP="00D8002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w:t>
            </w:r>
            <w:r>
              <w:rPr>
                <w:rFonts w:ascii="Times New Roman" w:eastAsia="Times New Roman" w:hAnsi="Times New Roman" w:cs="Times New Roman"/>
                <w:lang w:eastAsia="ar-SA"/>
              </w:rPr>
              <w:t>симальная высота здания – 18 м.</w:t>
            </w:r>
          </w:p>
          <w:p w:rsidR="0095194F" w:rsidRPr="00D80029" w:rsidRDefault="00D80029" w:rsidP="00D8002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tc>
        <w:tc>
          <w:tcPr>
            <w:tcW w:w="1932" w:type="dxa"/>
            <w:tcBorders>
              <w:top w:val="single" w:sz="4" w:space="0" w:color="000000"/>
              <w:left w:val="single" w:sz="4" w:space="0" w:color="000000"/>
              <w:bottom w:val="single" w:sz="4" w:space="0" w:color="000000"/>
              <w:right w:val="single" w:sz="4" w:space="0" w:color="000000"/>
            </w:tcBorders>
          </w:tcPr>
          <w:p w:rsidR="0095194F" w:rsidRPr="00D80029" w:rsidRDefault="00D80029" w:rsidP="00D8002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в границах земельного участка –</w:t>
            </w:r>
            <w:r w:rsidRPr="00EA6426">
              <w:rPr>
                <w:rFonts w:ascii="Times New Roman" w:eastAsia="Times New Roman" w:hAnsi="Times New Roman" w:cs="Times New Roman"/>
                <w:lang w:eastAsia="ar-SA"/>
              </w:rPr>
              <w:t>40- 60</w:t>
            </w:r>
          </w:p>
        </w:tc>
      </w:tr>
      <w:tr w:rsidR="0095194F" w:rsidRPr="00E73353" w:rsidTr="00681C44">
        <w:tc>
          <w:tcPr>
            <w:tcW w:w="852" w:type="dxa"/>
            <w:tcBorders>
              <w:top w:val="single" w:sz="4" w:space="0" w:color="000000"/>
              <w:left w:val="single" w:sz="4" w:space="0" w:color="000000"/>
              <w:bottom w:val="single" w:sz="4" w:space="0" w:color="000000"/>
              <w:right w:val="nil"/>
            </w:tcBorders>
          </w:tcPr>
          <w:p w:rsidR="0095194F" w:rsidRPr="00681C44" w:rsidRDefault="00D80029" w:rsidP="00132112">
            <w:pPr>
              <w:widowControl w:val="0"/>
              <w:suppressAutoHyphens/>
              <w:autoSpaceDE w:val="0"/>
              <w:snapToGrid w:val="0"/>
              <w:spacing w:after="0" w:line="240" w:lineRule="auto"/>
              <w:rPr>
                <w:rFonts w:ascii="Times New Roman" w:eastAsia="Times New Roman" w:hAnsi="Times New Roman" w:cs="Times New Roman"/>
                <w:b/>
                <w:color w:val="000000"/>
                <w:sz w:val="24"/>
                <w:szCs w:val="24"/>
                <w:lang w:eastAsia="ar-SA"/>
              </w:rPr>
            </w:pPr>
            <w:r w:rsidRPr="00681C44">
              <w:rPr>
                <w:rFonts w:ascii="Times New Roman" w:eastAsia="Times New Roman" w:hAnsi="Times New Roman" w:cs="Times New Roman"/>
                <w:b/>
                <w:color w:val="000000"/>
                <w:sz w:val="24"/>
                <w:szCs w:val="24"/>
                <w:lang w:eastAsia="ar-SA"/>
              </w:rPr>
              <w:t>4.1</w:t>
            </w:r>
          </w:p>
        </w:tc>
        <w:tc>
          <w:tcPr>
            <w:tcW w:w="2976" w:type="dxa"/>
            <w:tcBorders>
              <w:top w:val="single" w:sz="4" w:space="0" w:color="000000"/>
              <w:left w:val="single" w:sz="4" w:space="0" w:color="000000"/>
              <w:bottom w:val="single" w:sz="4" w:space="0" w:color="000000"/>
              <w:right w:val="nil"/>
            </w:tcBorders>
          </w:tcPr>
          <w:p w:rsidR="0095194F" w:rsidRPr="00681C44" w:rsidRDefault="00D80029" w:rsidP="00F079C8">
            <w:pPr>
              <w:widowControl w:val="0"/>
              <w:suppressAutoHyphens/>
              <w:autoSpaceDE w:val="0"/>
              <w:spacing w:after="0" w:line="240" w:lineRule="auto"/>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Деловое управление</w:t>
            </w:r>
          </w:p>
        </w:tc>
        <w:tc>
          <w:tcPr>
            <w:tcW w:w="3705" w:type="dxa"/>
            <w:tcBorders>
              <w:top w:val="single" w:sz="4" w:space="0" w:color="000000"/>
              <w:left w:val="single" w:sz="4" w:space="0" w:color="000000"/>
              <w:bottom w:val="single" w:sz="4" w:space="0" w:color="000000"/>
              <w:right w:val="nil"/>
            </w:tcBorders>
          </w:tcPr>
          <w:p w:rsidR="0095194F" w:rsidRPr="00681C44" w:rsidRDefault="00D80029" w:rsidP="00D80029">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hAnsi="Times New Roman" w:cs="Times New Roman"/>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396" w:type="dxa"/>
            <w:tcBorders>
              <w:top w:val="single" w:sz="4" w:space="0" w:color="000000"/>
              <w:left w:val="single" w:sz="4" w:space="0" w:color="000000"/>
              <w:bottom w:val="single" w:sz="4" w:space="0" w:color="000000"/>
              <w:right w:val="nil"/>
            </w:tcBorders>
          </w:tcPr>
          <w:p w:rsidR="00756908" w:rsidRPr="00E73353" w:rsidRDefault="00756908" w:rsidP="007569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Максимальная </w:t>
            </w:r>
            <w:r w:rsidRPr="00E73353">
              <w:rPr>
                <w:rFonts w:ascii="Times New Roman" w:eastAsia="Times New Roman" w:hAnsi="Times New Roman" w:cs="Times New Roman"/>
                <w:lang w:eastAsia="ar-SA"/>
              </w:rPr>
              <w:t xml:space="preserve">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w:t>
            </w:r>
            <w:r w:rsidRPr="00E73353">
              <w:rPr>
                <w:rFonts w:ascii="Times New Roman" w:eastAsia="Times New Roman" w:hAnsi="Times New Roman" w:cs="Times New Roman"/>
                <w:lang w:eastAsia="ar-SA"/>
              </w:rPr>
              <w:lastRenderedPageBreak/>
              <w:t>или в соответствии с «Местными нормативами градостроительного проектирования Каневского сельского поселения Каневского района».</w:t>
            </w:r>
          </w:p>
          <w:p w:rsidR="00756908" w:rsidRPr="00E73353" w:rsidRDefault="00756908" w:rsidP="007569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95194F" w:rsidRPr="00D80029" w:rsidRDefault="0095194F" w:rsidP="00D80029">
            <w:pPr>
              <w:widowControl w:val="0"/>
              <w:suppressAutoHyphens/>
              <w:autoSpaceDE w:val="0"/>
              <w:spacing w:after="0" w:line="240" w:lineRule="auto"/>
              <w:jc w:val="both"/>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D80029" w:rsidRPr="00E73353" w:rsidRDefault="00D80029" w:rsidP="00D8002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От красной линии улиц и проездов расстояние до строений – не менее 3 м.</w:t>
            </w:r>
          </w:p>
          <w:p w:rsidR="0095194F" w:rsidRPr="00D80029" w:rsidRDefault="00D80029" w:rsidP="00D8002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89" w:type="dxa"/>
            <w:tcBorders>
              <w:top w:val="single" w:sz="4" w:space="0" w:color="000000"/>
              <w:left w:val="single" w:sz="4" w:space="0" w:color="000000"/>
              <w:bottom w:val="single" w:sz="4" w:space="0" w:color="000000"/>
              <w:right w:val="nil"/>
            </w:tcBorders>
          </w:tcPr>
          <w:p w:rsidR="00D80029" w:rsidRPr="00E73353" w:rsidRDefault="00D80029" w:rsidP="00D8002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аксимальное количество над</w:t>
            </w:r>
            <w:r>
              <w:rPr>
                <w:rFonts w:ascii="Times New Roman" w:eastAsia="Times New Roman" w:hAnsi="Times New Roman" w:cs="Times New Roman"/>
                <w:lang w:eastAsia="ar-SA"/>
              </w:rPr>
              <w:t>земных этажей зданий – 3 этажа.</w:t>
            </w:r>
          </w:p>
          <w:p w:rsidR="00D80029" w:rsidRPr="00E73353" w:rsidRDefault="00D80029" w:rsidP="00D8002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Максимальная высота этажа – 6 м.</w:t>
            </w:r>
          </w:p>
          <w:p w:rsidR="00D80029" w:rsidRPr="00E73353" w:rsidRDefault="00D80029" w:rsidP="00D8002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w:t>
            </w:r>
            <w:r>
              <w:rPr>
                <w:rFonts w:ascii="Times New Roman" w:eastAsia="Times New Roman" w:hAnsi="Times New Roman" w:cs="Times New Roman"/>
                <w:lang w:eastAsia="ar-SA"/>
              </w:rPr>
              <w:t>симальная высота здания – 18 м.</w:t>
            </w:r>
          </w:p>
          <w:p w:rsidR="0095194F" w:rsidRPr="00D80029" w:rsidRDefault="00D80029" w:rsidP="00D8002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Отдельно стоящие объекты основного вида с организацией основного входа </w:t>
            </w:r>
            <w:r w:rsidRPr="00E73353">
              <w:rPr>
                <w:rFonts w:ascii="Times New Roman" w:eastAsia="Times New Roman" w:hAnsi="Times New Roman" w:cs="Times New Roman"/>
                <w:lang w:eastAsia="ar-SA"/>
              </w:rPr>
              <w:lastRenderedPageBreak/>
              <w:t>со стороны улицы</w:t>
            </w:r>
          </w:p>
        </w:tc>
        <w:tc>
          <w:tcPr>
            <w:tcW w:w="1932" w:type="dxa"/>
            <w:tcBorders>
              <w:top w:val="single" w:sz="4" w:space="0" w:color="000000"/>
              <w:left w:val="single" w:sz="4" w:space="0" w:color="000000"/>
              <w:bottom w:val="single" w:sz="4" w:space="0" w:color="000000"/>
              <w:right w:val="single" w:sz="4" w:space="0" w:color="000000"/>
            </w:tcBorders>
          </w:tcPr>
          <w:p w:rsidR="0095194F" w:rsidRPr="00D80029" w:rsidRDefault="004C319F" w:rsidP="004C319F">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E73353">
              <w:rPr>
                <w:rFonts w:ascii="Times New Roman" w:eastAsia="Times New Roman" w:hAnsi="Times New Roman" w:cs="Times New Roman"/>
                <w:lang w:eastAsia="ar-SA"/>
              </w:rPr>
              <w:t>аксимальный процент застройки в границах земельного участка –</w:t>
            </w:r>
            <w:r w:rsidRPr="00E73353">
              <w:rPr>
                <w:rFonts w:ascii="Times New Roman" w:eastAsia="Times New Roman" w:hAnsi="Times New Roman" w:cs="Times New Roman"/>
                <w:b/>
                <w:lang w:eastAsia="ar-SA"/>
              </w:rPr>
              <w:t>40- 60</w:t>
            </w:r>
          </w:p>
        </w:tc>
      </w:tr>
      <w:tr w:rsidR="0095194F" w:rsidRPr="00E73353" w:rsidTr="00681C44">
        <w:tc>
          <w:tcPr>
            <w:tcW w:w="852" w:type="dxa"/>
            <w:tcBorders>
              <w:top w:val="single" w:sz="4" w:space="0" w:color="000000"/>
              <w:left w:val="single" w:sz="4" w:space="0" w:color="000000"/>
              <w:bottom w:val="single" w:sz="4" w:space="0" w:color="000000"/>
              <w:right w:val="nil"/>
            </w:tcBorders>
          </w:tcPr>
          <w:p w:rsidR="0095194F" w:rsidRPr="00DF2F80" w:rsidRDefault="004C319F" w:rsidP="00132112">
            <w:pPr>
              <w:widowControl w:val="0"/>
              <w:suppressAutoHyphens/>
              <w:autoSpaceDE w:val="0"/>
              <w:snapToGrid w:val="0"/>
              <w:spacing w:after="0" w:line="240" w:lineRule="auto"/>
              <w:rPr>
                <w:rFonts w:ascii="Times New Roman" w:eastAsia="Times New Roman" w:hAnsi="Times New Roman" w:cs="Times New Roman"/>
                <w:b/>
                <w:color w:val="000000"/>
                <w:sz w:val="24"/>
                <w:szCs w:val="24"/>
                <w:lang w:eastAsia="ar-SA"/>
              </w:rPr>
            </w:pPr>
            <w:r w:rsidRPr="00DF2F80">
              <w:rPr>
                <w:rFonts w:ascii="Times New Roman" w:eastAsia="Times New Roman" w:hAnsi="Times New Roman" w:cs="Times New Roman"/>
                <w:b/>
                <w:color w:val="000000"/>
                <w:sz w:val="24"/>
                <w:szCs w:val="24"/>
                <w:lang w:eastAsia="ar-SA"/>
              </w:rPr>
              <w:lastRenderedPageBreak/>
              <w:t>4.3</w:t>
            </w:r>
          </w:p>
        </w:tc>
        <w:tc>
          <w:tcPr>
            <w:tcW w:w="2976" w:type="dxa"/>
            <w:tcBorders>
              <w:top w:val="single" w:sz="4" w:space="0" w:color="000000"/>
              <w:left w:val="single" w:sz="4" w:space="0" w:color="000000"/>
              <w:bottom w:val="single" w:sz="4" w:space="0" w:color="000000"/>
              <w:right w:val="nil"/>
            </w:tcBorders>
          </w:tcPr>
          <w:p w:rsidR="0095194F" w:rsidRPr="00DF2F80" w:rsidRDefault="004C319F" w:rsidP="00F079C8">
            <w:pPr>
              <w:widowControl w:val="0"/>
              <w:suppressAutoHyphens/>
              <w:autoSpaceDE w:val="0"/>
              <w:spacing w:after="0" w:line="240" w:lineRule="auto"/>
              <w:rPr>
                <w:rFonts w:ascii="Times New Roman" w:eastAsia="Times New Roman" w:hAnsi="Times New Roman" w:cs="Times New Roman"/>
                <w:b/>
                <w:sz w:val="24"/>
                <w:szCs w:val="24"/>
                <w:lang w:eastAsia="ar-SA"/>
              </w:rPr>
            </w:pPr>
            <w:r w:rsidRPr="00DF2F80">
              <w:rPr>
                <w:rFonts w:ascii="Times New Roman" w:eastAsia="Times New Roman" w:hAnsi="Times New Roman" w:cs="Times New Roman"/>
                <w:b/>
                <w:sz w:val="24"/>
                <w:szCs w:val="24"/>
                <w:lang w:eastAsia="ar-SA"/>
              </w:rPr>
              <w:t xml:space="preserve">Рынки </w:t>
            </w:r>
          </w:p>
        </w:tc>
        <w:tc>
          <w:tcPr>
            <w:tcW w:w="3705" w:type="dxa"/>
            <w:tcBorders>
              <w:top w:val="single" w:sz="4" w:space="0" w:color="000000"/>
              <w:left w:val="single" w:sz="4" w:space="0" w:color="000000"/>
              <w:bottom w:val="single" w:sz="4" w:space="0" w:color="000000"/>
              <w:right w:val="nil"/>
            </w:tcBorders>
          </w:tcPr>
          <w:p w:rsidR="004C319F" w:rsidRPr="00DF2F80" w:rsidRDefault="004C319F" w:rsidP="004C319F">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DF2F80">
              <w:rPr>
                <w:rFonts w:ascii="Times New Roman" w:eastAsiaTheme="minorEastAsia" w:hAnsi="Times New Roman" w:cs="Times New Roman"/>
                <w:sz w:val="24"/>
                <w:szCs w:val="24"/>
                <w:lang w:eastAsia="ru-RU"/>
              </w:rPr>
              <w:t>Размещение объектов капитал</w:t>
            </w:r>
            <w:r w:rsidRPr="00DF2F80">
              <w:rPr>
                <w:rFonts w:ascii="Times New Roman" w:eastAsiaTheme="minorEastAsia" w:hAnsi="Times New Roman" w:cs="Times New Roman"/>
                <w:sz w:val="24"/>
                <w:szCs w:val="24"/>
                <w:lang w:eastAsia="ru-RU"/>
              </w:rPr>
              <w:t>ь</w:t>
            </w:r>
            <w:r w:rsidRPr="00DF2F80">
              <w:rPr>
                <w:rFonts w:ascii="Times New Roman" w:eastAsiaTheme="minorEastAsia" w:hAnsi="Times New Roman" w:cs="Times New Roman"/>
                <w:sz w:val="24"/>
                <w:szCs w:val="24"/>
                <w:lang w:eastAsia="ru-RU"/>
              </w:rPr>
              <w:t>ного строительства, сооружений, предназначенных для организ</w:t>
            </w:r>
            <w:r w:rsidRPr="00DF2F80">
              <w:rPr>
                <w:rFonts w:ascii="Times New Roman" w:eastAsiaTheme="minorEastAsia" w:hAnsi="Times New Roman" w:cs="Times New Roman"/>
                <w:sz w:val="24"/>
                <w:szCs w:val="24"/>
                <w:lang w:eastAsia="ru-RU"/>
              </w:rPr>
              <w:t>а</w:t>
            </w:r>
            <w:r w:rsidRPr="00DF2F80">
              <w:rPr>
                <w:rFonts w:ascii="Times New Roman" w:eastAsiaTheme="minorEastAsia" w:hAnsi="Times New Roman" w:cs="Times New Roman"/>
                <w:sz w:val="24"/>
                <w:szCs w:val="24"/>
                <w:lang w:eastAsia="ru-RU"/>
              </w:rPr>
              <w:t>ции постоянной или временной торговли (ярмарка, рынок, базар), с учетом того, что каждое из то</w:t>
            </w:r>
            <w:r w:rsidRPr="00DF2F80">
              <w:rPr>
                <w:rFonts w:ascii="Times New Roman" w:eastAsiaTheme="minorEastAsia" w:hAnsi="Times New Roman" w:cs="Times New Roman"/>
                <w:sz w:val="24"/>
                <w:szCs w:val="24"/>
                <w:lang w:eastAsia="ru-RU"/>
              </w:rPr>
              <w:t>р</w:t>
            </w:r>
            <w:r w:rsidRPr="00DF2F80">
              <w:rPr>
                <w:rFonts w:ascii="Times New Roman" w:eastAsiaTheme="minorEastAsia" w:hAnsi="Times New Roman" w:cs="Times New Roman"/>
                <w:sz w:val="24"/>
                <w:szCs w:val="24"/>
                <w:lang w:eastAsia="ru-RU"/>
              </w:rPr>
              <w:t>говых мест не располагает торг</w:t>
            </w:r>
            <w:r w:rsidRPr="00DF2F80">
              <w:rPr>
                <w:rFonts w:ascii="Times New Roman" w:eastAsiaTheme="minorEastAsia" w:hAnsi="Times New Roman" w:cs="Times New Roman"/>
                <w:sz w:val="24"/>
                <w:szCs w:val="24"/>
                <w:lang w:eastAsia="ru-RU"/>
              </w:rPr>
              <w:t>о</w:t>
            </w:r>
            <w:r w:rsidRPr="00DF2F80">
              <w:rPr>
                <w:rFonts w:ascii="Times New Roman" w:eastAsiaTheme="minorEastAsia" w:hAnsi="Times New Roman" w:cs="Times New Roman"/>
                <w:sz w:val="24"/>
                <w:szCs w:val="24"/>
                <w:lang w:eastAsia="ru-RU"/>
              </w:rPr>
              <w:t>вой площадью более 200 кв. м;</w:t>
            </w:r>
          </w:p>
          <w:p w:rsidR="0095194F" w:rsidRPr="00DF2F80" w:rsidRDefault="004C319F" w:rsidP="004C319F">
            <w:pPr>
              <w:widowControl w:val="0"/>
              <w:suppressAutoHyphens/>
              <w:autoSpaceDE w:val="0"/>
              <w:spacing w:after="0" w:line="240" w:lineRule="auto"/>
              <w:rPr>
                <w:rFonts w:ascii="Times New Roman" w:eastAsia="Times New Roman" w:hAnsi="Times New Roman" w:cs="Times New Roman"/>
                <w:sz w:val="24"/>
                <w:szCs w:val="24"/>
                <w:lang w:eastAsia="ar-SA"/>
              </w:rPr>
            </w:pPr>
            <w:r w:rsidRPr="00DF2F80">
              <w:rPr>
                <w:rFonts w:ascii="Times New Roman" w:eastAsiaTheme="minorEastAsia" w:hAnsi="Times New Roman" w:cs="Times New Roman"/>
                <w:sz w:val="24"/>
                <w:szCs w:val="24"/>
                <w:lang w:eastAsia="ru-RU"/>
              </w:rPr>
              <w:t>размещение гаражей и (или) стоянок для автомобилей сотрудников и посетителей рынка</w:t>
            </w:r>
          </w:p>
        </w:tc>
        <w:tc>
          <w:tcPr>
            <w:tcW w:w="2396" w:type="dxa"/>
            <w:tcBorders>
              <w:top w:val="single" w:sz="4" w:space="0" w:color="000000"/>
              <w:left w:val="single" w:sz="4" w:space="0" w:color="000000"/>
              <w:bottom w:val="single" w:sz="4" w:space="0" w:color="000000"/>
              <w:right w:val="nil"/>
            </w:tcBorders>
          </w:tcPr>
          <w:p w:rsidR="004C319F" w:rsidRPr="00E73353" w:rsidRDefault="004C319F" w:rsidP="004C319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95194F" w:rsidRPr="00D80029" w:rsidRDefault="004C319F" w:rsidP="004C319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tc>
        <w:tc>
          <w:tcPr>
            <w:tcW w:w="1844" w:type="dxa"/>
            <w:tcBorders>
              <w:top w:val="single" w:sz="4" w:space="0" w:color="000000"/>
              <w:left w:val="single" w:sz="4" w:space="0" w:color="000000"/>
              <w:bottom w:val="single" w:sz="4" w:space="0" w:color="000000"/>
              <w:right w:val="nil"/>
            </w:tcBorders>
          </w:tcPr>
          <w:p w:rsidR="004C319F" w:rsidRPr="00E73353" w:rsidRDefault="004C319F" w:rsidP="004C319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95194F" w:rsidRPr="00D80029" w:rsidRDefault="004C319F" w:rsidP="004C319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89" w:type="dxa"/>
            <w:tcBorders>
              <w:top w:val="single" w:sz="4" w:space="0" w:color="000000"/>
              <w:left w:val="single" w:sz="4" w:space="0" w:color="000000"/>
              <w:bottom w:val="single" w:sz="4" w:space="0" w:color="000000"/>
              <w:right w:val="nil"/>
            </w:tcBorders>
          </w:tcPr>
          <w:p w:rsidR="004C319F" w:rsidRPr="00E73353" w:rsidRDefault="004C319F" w:rsidP="004C319F">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4C319F" w:rsidRPr="00E73353" w:rsidRDefault="004C319F" w:rsidP="004C319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4C319F" w:rsidRPr="00E73353" w:rsidRDefault="004C319F" w:rsidP="004C319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w:t>
            </w:r>
            <w:r w:rsidR="00EA6426">
              <w:rPr>
                <w:rFonts w:ascii="Times New Roman" w:eastAsia="Times New Roman" w:hAnsi="Times New Roman" w:cs="Times New Roman"/>
                <w:lang w:eastAsia="ar-SA"/>
              </w:rPr>
              <w:t>ания – 15 м.</w:t>
            </w:r>
          </w:p>
          <w:p w:rsidR="0095194F" w:rsidRDefault="004C319F" w:rsidP="004C319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r w:rsidR="00452BF8">
              <w:rPr>
                <w:rFonts w:ascii="Times New Roman" w:eastAsia="Times New Roman" w:hAnsi="Times New Roman" w:cs="Times New Roman"/>
                <w:lang w:eastAsia="ar-SA"/>
              </w:rPr>
              <w:t>.</w:t>
            </w:r>
          </w:p>
          <w:p w:rsidR="00452BF8" w:rsidRPr="00D80029" w:rsidRDefault="00452BF8" w:rsidP="004C319F">
            <w:pPr>
              <w:widowControl w:val="0"/>
              <w:suppressAutoHyphens/>
              <w:autoSpaceDE w:val="0"/>
              <w:spacing w:after="0" w:line="240" w:lineRule="auto"/>
              <w:jc w:val="both"/>
              <w:rPr>
                <w:rFonts w:ascii="Times New Roman" w:eastAsia="Times New Roman" w:hAnsi="Times New Roman" w:cs="Times New Roman"/>
                <w:lang w:eastAsia="ar-SA"/>
              </w:rPr>
            </w:pPr>
          </w:p>
        </w:tc>
        <w:tc>
          <w:tcPr>
            <w:tcW w:w="1932" w:type="dxa"/>
            <w:tcBorders>
              <w:top w:val="single" w:sz="4" w:space="0" w:color="000000"/>
              <w:left w:val="single" w:sz="4" w:space="0" w:color="000000"/>
              <w:bottom w:val="single" w:sz="4" w:space="0" w:color="000000"/>
              <w:right w:val="single" w:sz="4" w:space="0" w:color="000000"/>
            </w:tcBorders>
          </w:tcPr>
          <w:p w:rsidR="0095194F" w:rsidRPr="00D80029" w:rsidRDefault="004C319F" w:rsidP="004C319F">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Ма</w:t>
            </w:r>
            <w:r w:rsidRPr="00E73353">
              <w:rPr>
                <w:rFonts w:ascii="Times New Roman" w:eastAsia="Times New Roman" w:hAnsi="Times New Roman" w:cs="Times New Roman"/>
                <w:lang w:eastAsia="ar-SA"/>
              </w:rPr>
              <w:t>ксимальный процент застройки в границах земельного участка –</w:t>
            </w:r>
            <w:r w:rsidRPr="00E73353">
              <w:rPr>
                <w:rFonts w:ascii="Times New Roman" w:eastAsia="Times New Roman" w:hAnsi="Times New Roman" w:cs="Times New Roman"/>
                <w:b/>
                <w:lang w:eastAsia="ar-SA"/>
              </w:rPr>
              <w:t>60</w:t>
            </w:r>
          </w:p>
        </w:tc>
      </w:tr>
      <w:tr w:rsidR="004C319F" w:rsidRPr="00E73353" w:rsidTr="00681C44">
        <w:tc>
          <w:tcPr>
            <w:tcW w:w="852" w:type="dxa"/>
            <w:tcBorders>
              <w:top w:val="single" w:sz="4" w:space="0" w:color="000000"/>
              <w:left w:val="single" w:sz="4" w:space="0" w:color="000000"/>
              <w:bottom w:val="single" w:sz="4" w:space="0" w:color="000000"/>
              <w:right w:val="nil"/>
            </w:tcBorders>
          </w:tcPr>
          <w:p w:rsidR="004C319F" w:rsidRPr="00DF2F80" w:rsidRDefault="000E41CC" w:rsidP="00132112">
            <w:pPr>
              <w:widowControl w:val="0"/>
              <w:suppressAutoHyphens/>
              <w:autoSpaceDE w:val="0"/>
              <w:snapToGrid w:val="0"/>
              <w:spacing w:after="0" w:line="240" w:lineRule="auto"/>
              <w:rPr>
                <w:rFonts w:ascii="Times New Roman" w:eastAsia="Times New Roman" w:hAnsi="Times New Roman" w:cs="Times New Roman"/>
                <w:b/>
                <w:color w:val="000000"/>
                <w:sz w:val="24"/>
                <w:szCs w:val="24"/>
                <w:lang w:eastAsia="ar-SA"/>
              </w:rPr>
            </w:pPr>
            <w:r w:rsidRPr="00DF2F80">
              <w:rPr>
                <w:rFonts w:ascii="Times New Roman" w:eastAsia="Times New Roman" w:hAnsi="Times New Roman" w:cs="Times New Roman"/>
                <w:b/>
                <w:color w:val="000000"/>
                <w:sz w:val="24"/>
                <w:szCs w:val="24"/>
                <w:lang w:eastAsia="ar-SA"/>
              </w:rPr>
              <w:t>4.4</w:t>
            </w:r>
          </w:p>
        </w:tc>
        <w:tc>
          <w:tcPr>
            <w:tcW w:w="2976" w:type="dxa"/>
            <w:tcBorders>
              <w:top w:val="single" w:sz="4" w:space="0" w:color="000000"/>
              <w:left w:val="single" w:sz="4" w:space="0" w:color="000000"/>
              <w:bottom w:val="single" w:sz="4" w:space="0" w:color="000000"/>
              <w:right w:val="nil"/>
            </w:tcBorders>
          </w:tcPr>
          <w:p w:rsidR="004C319F" w:rsidRPr="00DF2F80" w:rsidRDefault="000E41CC" w:rsidP="00F079C8">
            <w:pPr>
              <w:widowControl w:val="0"/>
              <w:suppressAutoHyphens/>
              <w:autoSpaceDE w:val="0"/>
              <w:spacing w:after="0" w:line="240" w:lineRule="auto"/>
              <w:rPr>
                <w:rFonts w:ascii="Times New Roman" w:eastAsia="Times New Roman" w:hAnsi="Times New Roman" w:cs="Times New Roman"/>
                <w:b/>
                <w:sz w:val="24"/>
                <w:szCs w:val="24"/>
                <w:lang w:eastAsia="ar-SA"/>
              </w:rPr>
            </w:pPr>
            <w:r w:rsidRPr="00DF2F80">
              <w:rPr>
                <w:rFonts w:ascii="Times New Roman" w:eastAsia="Times New Roman" w:hAnsi="Times New Roman" w:cs="Times New Roman"/>
                <w:b/>
                <w:sz w:val="24"/>
                <w:szCs w:val="24"/>
                <w:lang w:eastAsia="ar-SA"/>
              </w:rPr>
              <w:t xml:space="preserve">Магазины </w:t>
            </w:r>
          </w:p>
        </w:tc>
        <w:tc>
          <w:tcPr>
            <w:tcW w:w="3705" w:type="dxa"/>
            <w:tcBorders>
              <w:top w:val="single" w:sz="4" w:space="0" w:color="000000"/>
              <w:left w:val="single" w:sz="4" w:space="0" w:color="000000"/>
              <w:bottom w:val="single" w:sz="4" w:space="0" w:color="000000"/>
              <w:right w:val="nil"/>
            </w:tcBorders>
          </w:tcPr>
          <w:p w:rsidR="004C319F" w:rsidRPr="00DF2F80" w:rsidRDefault="000E41CC" w:rsidP="004C319F">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DF2F80">
              <w:rPr>
                <w:rFonts w:ascii="Times New Roman" w:hAnsi="Times New Roman" w:cs="Times New Roman"/>
                <w:sz w:val="24"/>
                <w:szCs w:val="24"/>
              </w:rPr>
              <w:t>Размещение объектов капитал</w:t>
            </w:r>
            <w:r w:rsidRPr="00DF2F80">
              <w:rPr>
                <w:rFonts w:ascii="Times New Roman" w:hAnsi="Times New Roman" w:cs="Times New Roman"/>
                <w:sz w:val="24"/>
                <w:szCs w:val="24"/>
              </w:rPr>
              <w:t>ь</w:t>
            </w:r>
            <w:r w:rsidRPr="00DF2F80">
              <w:rPr>
                <w:rFonts w:ascii="Times New Roman" w:hAnsi="Times New Roman" w:cs="Times New Roman"/>
                <w:sz w:val="24"/>
                <w:szCs w:val="24"/>
              </w:rPr>
              <w:t>ного строительства, предназн</w:t>
            </w:r>
            <w:r w:rsidRPr="00DF2F80">
              <w:rPr>
                <w:rFonts w:ascii="Times New Roman" w:hAnsi="Times New Roman" w:cs="Times New Roman"/>
                <w:sz w:val="24"/>
                <w:szCs w:val="24"/>
              </w:rPr>
              <w:t>а</w:t>
            </w:r>
            <w:r w:rsidRPr="00DF2F80">
              <w:rPr>
                <w:rFonts w:ascii="Times New Roman" w:hAnsi="Times New Roman" w:cs="Times New Roman"/>
                <w:sz w:val="24"/>
                <w:szCs w:val="24"/>
              </w:rPr>
              <w:t>ченных для продажи товаров, торговая площадь которых с</w:t>
            </w:r>
            <w:r w:rsidRPr="00DF2F80">
              <w:rPr>
                <w:rFonts w:ascii="Times New Roman" w:hAnsi="Times New Roman" w:cs="Times New Roman"/>
                <w:sz w:val="24"/>
                <w:szCs w:val="24"/>
              </w:rPr>
              <w:t>о</w:t>
            </w:r>
            <w:r w:rsidRPr="00DF2F80">
              <w:rPr>
                <w:rFonts w:ascii="Times New Roman" w:hAnsi="Times New Roman" w:cs="Times New Roman"/>
                <w:sz w:val="24"/>
                <w:szCs w:val="24"/>
              </w:rPr>
              <w:t>ставляет до 5000 кв. м</w:t>
            </w:r>
          </w:p>
        </w:tc>
        <w:tc>
          <w:tcPr>
            <w:tcW w:w="2396" w:type="dxa"/>
            <w:tcBorders>
              <w:top w:val="single" w:sz="4" w:space="0" w:color="000000"/>
              <w:left w:val="single" w:sz="4" w:space="0" w:color="000000"/>
              <w:bottom w:val="single" w:sz="4" w:space="0" w:color="000000"/>
              <w:right w:val="nil"/>
            </w:tcBorders>
          </w:tcPr>
          <w:p w:rsidR="006901EC" w:rsidRPr="00E73353" w:rsidRDefault="006901EC" w:rsidP="006901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6901EC" w:rsidRPr="00437852" w:rsidRDefault="006901EC" w:rsidP="006901EC">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 xml:space="preserve">Размеры земельных участков для объектов торгового назначения </w:t>
            </w:r>
            <w:r w:rsidRPr="00E73353">
              <w:rPr>
                <w:rFonts w:ascii="Times New Roman" w:eastAsia="Times New Roman" w:hAnsi="Times New Roman" w:cs="Times New Roman"/>
                <w:lang w:eastAsia="ar-SA"/>
              </w:rPr>
              <w:lastRenderedPageBreak/>
              <w:t>принимается в соответствии с СП 42.13330.2011 «Градостроительство. Планировка и застройка городских и сельских поселений</w:t>
            </w:r>
            <w:r w:rsidRPr="00437852">
              <w:rPr>
                <w:rFonts w:ascii="Times New Roman" w:eastAsia="Times New Roman" w:hAnsi="Times New Roman" w:cs="Times New Roman"/>
                <w:lang w:eastAsia="ar-SA"/>
              </w:rPr>
              <w:t>» с учетом размещения в границах участка парковочной площадки.</w:t>
            </w:r>
          </w:p>
          <w:p w:rsidR="006901EC" w:rsidRPr="00E73353" w:rsidRDefault="006901EC" w:rsidP="006901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w:t>
            </w:r>
          </w:p>
          <w:p w:rsidR="006901EC" w:rsidRPr="00437852" w:rsidRDefault="006901EC" w:rsidP="006901EC">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xml:space="preserve">Размеры земельных участков для отдельно стоящих временных (некапитальных) киосков, лоточной торговли, временных павильонов розничной торговли и обслуживания населения площадью не более 20 кв.м. </w:t>
            </w:r>
          </w:p>
          <w:p w:rsidR="006901EC" w:rsidRPr="00437852" w:rsidRDefault="006901EC" w:rsidP="006901EC">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минимальный - 10 кв.м,</w:t>
            </w:r>
          </w:p>
          <w:p w:rsidR="006901EC" w:rsidRPr="00437852" w:rsidRDefault="006901EC" w:rsidP="006901EC">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максимальный – 100 кв.м, с учетом размещения в границах участка парковочной площадки.</w:t>
            </w:r>
          </w:p>
          <w:p w:rsidR="006901EC" w:rsidRPr="009F53F3" w:rsidRDefault="006901EC" w:rsidP="006901EC">
            <w:pPr>
              <w:widowControl w:val="0"/>
              <w:suppressAutoHyphens/>
              <w:autoSpaceDE w:val="0"/>
              <w:spacing w:after="0" w:line="240" w:lineRule="auto"/>
              <w:rPr>
                <w:rFonts w:ascii="Times New Roman" w:eastAsia="Times New Roman" w:hAnsi="Times New Roman" w:cs="Times New Roman"/>
                <w:lang w:eastAsia="ar-SA"/>
              </w:rPr>
            </w:pPr>
            <w:r w:rsidRPr="00437852">
              <w:rPr>
                <w:rFonts w:ascii="Times New Roman" w:eastAsia="Times New Roman" w:hAnsi="Times New Roman" w:cs="Times New Roman"/>
                <w:i/>
                <w:lang w:eastAsia="ar-SA"/>
              </w:rPr>
              <w:t xml:space="preserve">Размещение данных объектов только по согласованию с органами местного самоуправления </w:t>
            </w:r>
            <w:r w:rsidRPr="00437852">
              <w:rPr>
                <w:rFonts w:ascii="Times New Roman" w:eastAsia="Times New Roman" w:hAnsi="Times New Roman" w:cs="Times New Roman"/>
                <w:i/>
                <w:lang w:eastAsia="ar-SA"/>
              </w:rPr>
              <w:lastRenderedPageBreak/>
              <w:t xml:space="preserve">района и поселения, а так же с управлением </w:t>
            </w:r>
            <w:r>
              <w:rPr>
                <w:rFonts w:ascii="Times New Roman" w:eastAsia="Times New Roman" w:hAnsi="Times New Roman" w:cs="Times New Roman"/>
                <w:i/>
                <w:lang w:eastAsia="ar-SA"/>
              </w:rPr>
              <w:t>строительства</w:t>
            </w:r>
            <w:r w:rsidRPr="009F53F3">
              <w:rPr>
                <w:rFonts w:ascii="Times New Roman" w:eastAsia="Times New Roman" w:hAnsi="Times New Roman" w:cs="Times New Roman"/>
                <w:lang w:eastAsia="ar-SA"/>
              </w:rPr>
              <w:t>.</w:t>
            </w:r>
          </w:p>
          <w:p w:rsidR="004C319F" w:rsidRPr="00E73353" w:rsidRDefault="004C319F" w:rsidP="000E41CC">
            <w:pPr>
              <w:widowControl w:val="0"/>
              <w:suppressAutoHyphens/>
              <w:autoSpaceDE w:val="0"/>
              <w:spacing w:after="0" w:line="240" w:lineRule="auto"/>
              <w:jc w:val="both"/>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0E41CC" w:rsidRPr="00B04382" w:rsidRDefault="000E41CC" w:rsidP="000E41CC">
            <w:pPr>
              <w:widowControl w:val="0"/>
              <w:suppressAutoHyphens/>
              <w:autoSpaceDE w:val="0"/>
              <w:spacing w:after="0" w:line="240" w:lineRule="auto"/>
              <w:jc w:val="both"/>
              <w:rPr>
                <w:rFonts w:ascii="Times New Roman" w:eastAsia="Times New Roman" w:hAnsi="Times New Roman" w:cs="Times New Roman"/>
                <w:lang w:eastAsia="ar-SA"/>
              </w:rPr>
            </w:pPr>
            <w:r w:rsidRPr="00B04382">
              <w:rPr>
                <w:rFonts w:ascii="Times New Roman" w:eastAsia="Times New Roman" w:hAnsi="Times New Roman" w:cs="Times New Roman"/>
                <w:lang w:eastAsia="ar-SA"/>
              </w:rPr>
              <w:lastRenderedPageBreak/>
              <w:t xml:space="preserve">От красной линии улиц и проездов расстояние до строений – не </w:t>
            </w:r>
            <w:r w:rsidRPr="00B04382">
              <w:rPr>
                <w:rFonts w:ascii="Times New Roman" w:eastAsia="Times New Roman" w:hAnsi="Times New Roman" w:cs="Times New Roman"/>
                <w:lang w:eastAsia="ar-SA"/>
              </w:rPr>
              <w:lastRenderedPageBreak/>
              <w:t>менее 3 м.</w:t>
            </w:r>
          </w:p>
          <w:p w:rsidR="000E41CC" w:rsidRPr="00B04382" w:rsidRDefault="000E41CC" w:rsidP="000E41CC">
            <w:pPr>
              <w:widowControl w:val="0"/>
              <w:suppressAutoHyphens/>
              <w:autoSpaceDE w:val="0"/>
              <w:spacing w:after="0" w:line="240" w:lineRule="auto"/>
              <w:jc w:val="both"/>
              <w:rPr>
                <w:rFonts w:ascii="Times New Roman" w:eastAsia="Times New Roman" w:hAnsi="Times New Roman" w:cs="Times New Roman"/>
                <w:lang w:eastAsia="ar-SA"/>
              </w:rPr>
            </w:pPr>
            <w:r w:rsidRPr="00B04382">
              <w:rPr>
                <w:rFonts w:ascii="Times New Roman" w:eastAsia="Times New Roman" w:hAnsi="Times New Roman" w:cs="Times New Roman"/>
                <w:lang w:eastAsia="ar-SA"/>
              </w:rPr>
              <w:t xml:space="preserve">Минимальные отступы от границ участка - 3 м, , </w:t>
            </w:r>
          </w:p>
          <w:p w:rsidR="000E41CC" w:rsidRPr="00B04382" w:rsidRDefault="000E41CC" w:rsidP="000E41CC">
            <w:pPr>
              <w:widowControl w:val="0"/>
              <w:suppressAutoHyphens/>
              <w:autoSpaceDE w:val="0"/>
              <w:spacing w:after="0" w:line="240" w:lineRule="auto"/>
              <w:rPr>
                <w:rFonts w:ascii="Times New Roman" w:eastAsia="Times New Roman" w:hAnsi="Times New Roman" w:cs="Times New Roman"/>
                <w:lang w:eastAsia="ar-SA"/>
              </w:rPr>
            </w:pPr>
            <w:r w:rsidRPr="00B04382">
              <w:rPr>
                <w:rFonts w:ascii="Times New Roman" w:eastAsia="Times New Roman" w:hAnsi="Times New Roman" w:cs="Times New Roman"/>
                <w:lang w:eastAsia="ar-SA"/>
              </w:rPr>
              <w:t>Для отдельно стоящих временных (некапитальных) объектов</w:t>
            </w:r>
          </w:p>
          <w:p w:rsidR="004C319F" w:rsidRPr="00E73353" w:rsidRDefault="000E41CC" w:rsidP="000E41CC">
            <w:pPr>
              <w:widowControl w:val="0"/>
              <w:suppressAutoHyphens/>
              <w:autoSpaceDE w:val="0"/>
              <w:spacing w:after="0" w:line="240" w:lineRule="auto"/>
              <w:jc w:val="both"/>
              <w:rPr>
                <w:rFonts w:ascii="Times New Roman" w:eastAsia="Times New Roman" w:hAnsi="Times New Roman" w:cs="Times New Roman"/>
                <w:lang w:eastAsia="ar-SA"/>
              </w:rPr>
            </w:pPr>
            <w:r w:rsidRPr="00B04382">
              <w:rPr>
                <w:rFonts w:ascii="Times New Roman" w:eastAsia="Times New Roman" w:hAnsi="Times New Roman" w:cs="Times New Roman"/>
                <w:lang w:eastAsia="ar-SA"/>
              </w:rPr>
              <w:t>-минимальный отступ от границ участка - 0 м (с учетом  требований технических  регламентов</w:t>
            </w:r>
            <w:r>
              <w:rPr>
                <w:rFonts w:ascii="Times New Roman" w:eastAsia="Times New Roman" w:hAnsi="Times New Roman" w:cs="Times New Roman"/>
                <w:lang w:eastAsia="ar-SA"/>
              </w:rPr>
              <w:t>)</w:t>
            </w:r>
          </w:p>
        </w:tc>
        <w:tc>
          <w:tcPr>
            <w:tcW w:w="1889" w:type="dxa"/>
            <w:tcBorders>
              <w:top w:val="single" w:sz="4" w:space="0" w:color="000000"/>
              <w:left w:val="single" w:sz="4" w:space="0" w:color="000000"/>
              <w:bottom w:val="single" w:sz="4" w:space="0" w:color="000000"/>
              <w:right w:val="nil"/>
            </w:tcBorders>
          </w:tcPr>
          <w:p w:rsidR="000E41CC" w:rsidRPr="00B04382" w:rsidRDefault="00452BF8" w:rsidP="000E41C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0E41CC" w:rsidRPr="00B04382">
              <w:rPr>
                <w:rFonts w:ascii="Times New Roman" w:eastAsia="Times New Roman" w:hAnsi="Times New Roman" w:cs="Times New Roman"/>
                <w:lang w:eastAsia="ar-SA"/>
              </w:rPr>
              <w:t xml:space="preserve">аксимальное количество надземных этажей зданий – 3 этажа; </w:t>
            </w:r>
          </w:p>
          <w:p w:rsidR="000E41CC" w:rsidRPr="00B04382" w:rsidRDefault="000E41CC" w:rsidP="000E41CC">
            <w:pPr>
              <w:widowControl w:val="0"/>
              <w:suppressAutoHyphens/>
              <w:autoSpaceDE w:val="0"/>
              <w:spacing w:after="0" w:line="240" w:lineRule="auto"/>
              <w:jc w:val="both"/>
              <w:rPr>
                <w:rFonts w:ascii="Times New Roman" w:eastAsia="Times New Roman" w:hAnsi="Times New Roman" w:cs="Times New Roman"/>
                <w:lang w:eastAsia="ar-SA"/>
              </w:rPr>
            </w:pPr>
            <w:r w:rsidRPr="00B04382">
              <w:rPr>
                <w:rFonts w:ascii="Times New Roman" w:eastAsia="Times New Roman" w:hAnsi="Times New Roman" w:cs="Times New Roman"/>
                <w:lang w:eastAsia="ar-SA"/>
              </w:rPr>
              <w:lastRenderedPageBreak/>
              <w:t xml:space="preserve">-максимальная высота этажа – 6 м, </w:t>
            </w:r>
          </w:p>
          <w:p w:rsidR="000E41CC" w:rsidRPr="00B04382" w:rsidRDefault="000E41CC" w:rsidP="000E41CC">
            <w:pPr>
              <w:widowControl w:val="0"/>
              <w:suppressAutoHyphens/>
              <w:autoSpaceDE w:val="0"/>
              <w:spacing w:after="0" w:line="240" w:lineRule="auto"/>
              <w:jc w:val="both"/>
              <w:rPr>
                <w:rFonts w:ascii="Times New Roman" w:eastAsia="Times New Roman" w:hAnsi="Times New Roman" w:cs="Times New Roman"/>
                <w:lang w:eastAsia="ar-SA"/>
              </w:rPr>
            </w:pPr>
            <w:r w:rsidRPr="00B04382">
              <w:rPr>
                <w:rFonts w:ascii="Times New Roman" w:eastAsia="Times New Roman" w:hAnsi="Times New Roman" w:cs="Times New Roman"/>
                <w:lang w:eastAsia="ar-SA"/>
              </w:rPr>
              <w:t xml:space="preserve">-максимальная высота здания – 18 м, </w:t>
            </w:r>
          </w:p>
          <w:p w:rsidR="000E41CC" w:rsidRPr="00B04382" w:rsidRDefault="000E41CC" w:rsidP="000E41CC">
            <w:pPr>
              <w:widowControl w:val="0"/>
              <w:suppressAutoHyphens/>
              <w:autoSpaceDE w:val="0"/>
              <w:spacing w:after="0" w:line="240" w:lineRule="auto"/>
              <w:jc w:val="both"/>
              <w:rPr>
                <w:rFonts w:ascii="Times New Roman" w:eastAsia="Times New Roman" w:hAnsi="Times New Roman" w:cs="Times New Roman"/>
                <w:lang w:eastAsia="ar-SA"/>
              </w:rPr>
            </w:pPr>
            <w:r w:rsidRPr="00B04382">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0E41CC" w:rsidRPr="00B04382" w:rsidRDefault="000E41CC" w:rsidP="000E41CC">
            <w:pPr>
              <w:widowControl w:val="0"/>
              <w:suppressAutoHyphens/>
              <w:autoSpaceDE w:val="0"/>
              <w:spacing w:after="0" w:line="240" w:lineRule="auto"/>
              <w:rPr>
                <w:rFonts w:ascii="Times New Roman" w:eastAsia="Times New Roman" w:hAnsi="Times New Roman" w:cs="Times New Roman"/>
                <w:lang w:eastAsia="ar-SA"/>
              </w:rPr>
            </w:pPr>
            <w:r w:rsidRPr="00B04382">
              <w:rPr>
                <w:rFonts w:ascii="Times New Roman" w:eastAsia="Times New Roman" w:hAnsi="Times New Roman" w:cs="Times New Roman"/>
                <w:lang w:eastAsia="ar-SA"/>
              </w:rPr>
              <w:t>Для отдельно стоящих временных (некапитальных) объектов -</w:t>
            </w:r>
          </w:p>
          <w:p w:rsidR="000E41CC" w:rsidRPr="00B04382" w:rsidRDefault="000E41CC" w:rsidP="000E41CC">
            <w:pPr>
              <w:widowControl w:val="0"/>
              <w:suppressAutoHyphens/>
              <w:autoSpaceDE w:val="0"/>
              <w:spacing w:after="0" w:line="240" w:lineRule="auto"/>
              <w:jc w:val="both"/>
              <w:rPr>
                <w:rFonts w:ascii="Times New Roman" w:eastAsia="Times New Roman" w:hAnsi="Times New Roman" w:cs="Times New Roman"/>
                <w:lang w:eastAsia="ar-SA"/>
              </w:rPr>
            </w:pPr>
            <w:r w:rsidRPr="00B04382">
              <w:rPr>
                <w:rFonts w:ascii="Times New Roman" w:eastAsia="Times New Roman" w:hAnsi="Times New Roman" w:cs="Times New Roman"/>
                <w:lang w:eastAsia="ar-SA"/>
              </w:rPr>
              <w:t xml:space="preserve">максимальное количество надземных этажей зданий – 1 </w:t>
            </w:r>
          </w:p>
          <w:p w:rsidR="000E41CC" w:rsidRPr="00B04382" w:rsidRDefault="000E41CC" w:rsidP="000E41CC">
            <w:pPr>
              <w:widowControl w:val="0"/>
              <w:suppressAutoHyphens/>
              <w:autoSpaceDE w:val="0"/>
              <w:spacing w:after="0" w:line="240" w:lineRule="auto"/>
              <w:jc w:val="both"/>
              <w:rPr>
                <w:rFonts w:ascii="Times New Roman" w:eastAsia="Times New Roman" w:hAnsi="Times New Roman" w:cs="Times New Roman"/>
                <w:lang w:eastAsia="ar-SA"/>
              </w:rPr>
            </w:pPr>
            <w:r w:rsidRPr="00B04382">
              <w:rPr>
                <w:rFonts w:ascii="Times New Roman" w:eastAsia="Times New Roman" w:hAnsi="Times New Roman" w:cs="Times New Roman"/>
                <w:lang w:eastAsia="ar-SA"/>
              </w:rPr>
              <w:t>максимальная высота зданий – 7 м.</w:t>
            </w:r>
          </w:p>
          <w:p w:rsidR="004C319F" w:rsidRDefault="004C319F" w:rsidP="004C319F">
            <w:pPr>
              <w:widowControl w:val="0"/>
              <w:suppressAutoHyphens/>
              <w:autoSpaceDE w:val="0"/>
              <w:spacing w:after="0" w:line="240" w:lineRule="auto"/>
              <w:jc w:val="both"/>
              <w:rPr>
                <w:rFonts w:ascii="Times New Roman" w:eastAsia="Times New Roman" w:hAnsi="Times New Roman" w:cs="Times New Roman"/>
                <w:lang w:eastAsia="ar-SA"/>
              </w:rPr>
            </w:pPr>
          </w:p>
        </w:tc>
        <w:tc>
          <w:tcPr>
            <w:tcW w:w="1932" w:type="dxa"/>
            <w:tcBorders>
              <w:top w:val="single" w:sz="4" w:space="0" w:color="000000"/>
              <w:left w:val="single" w:sz="4" w:space="0" w:color="000000"/>
              <w:bottom w:val="single" w:sz="4" w:space="0" w:color="000000"/>
              <w:right w:val="single" w:sz="4" w:space="0" w:color="000000"/>
            </w:tcBorders>
          </w:tcPr>
          <w:p w:rsidR="000E41CC" w:rsidRPr="00E73353" w:rsidRDefault="000E41CC" w:rsidP="000E41C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E73353">
              <w:rPr>
                <w:rFonts w:ascii="Times New Roman" w:eastAsia="Times New Roman" w:hAnsi="Times New Roman" w:cs="Times New Roman"/>
                <w:lang w:eastAsia="ar-SA"/>
              </w:rPr>
              <w:t xml:space="preserve">аксимальный процент застройки в границах земельного </w:t>
            </w:r>
            <w:r w:rsidRPr="00E73353">
              <w:rPr>
                <w:rFonts w:ascii="Times New Roman" w:eastAsia="Times New Roman" w:hAnsi="Times New Roman" w:cs="Times New Roman"/>
                <w:lang w:eastAsia="ar-SA"/>
              </w:rPr>
              <w:lastRenderedPageBreak/>
              <w:t xml:space="preserve">участка </w:t>
            </w:r>
            <w:r w:rsidRPr="00DF2F80">
              <w:rPr>
                <w:rFonts w:ascii="Times New Roman" w:eastAsia="Times New Roman" w:hAnsi="Times New Roman" w:cs="Times New Roman"/>
                <w:lang w:eastAsia="ar-SA"/>
              </w:rPr>
              <w:t>–40- 60.</w:t>
            </w:r>
          </w:p>
          <w:p w:rsidR="004C319F" w:rsidRDefault="000E41CC" w:rsidP="000E41C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9F53F3">
              <w:rPr>
                <w:rFonts w:ascii="Times New Roman" w:eastAsia="Times New Roman" w:hAnsi="Times New Roman" w:cs="Times New Roman"/>
                <w:lang w:eastAsia="ar-SA"/>
              </w:rPr>
              <w:t xml:space="preserve">аксимальный процент застройки в границах земельного участка </w:t>
            </w:r>
            <w:r>
              <w:rPr>
                <w:rFonts w:ascii="Times New Roman" w:eastAsia="Times New Roman" w:hAnsi="Times New Roman" w:cs="Times New Roman"/>
                <w:lang w:eastAsia="ar-SA"/>
              </w:rPr>
              <w:t>д</w:t>
            </w:r>
            <w:r w:rsidRPr="009F53F3">
              <w:rPr>
                <w:rFonts w:ascii="Times New Roman" w:eastAsia="Times New Roman" w:hAnsi="Times New Roman" w:cs="Times New Roman"/>
                <w:lang w:eastAsia="ar-SA"/>
              </w:rPr>
              <w:t xml:space="preserve">ля отдельно стоящих временных (некапитальных) объектов </w:t>
            </w:r>
            <w:r>
              <w:rPr>
                <w:rFonts w:ascii="Times New Roman" w:eastAsia="Times New Roman" w:hAnsi="Times New Roman" w:cs="Times New Roman"/>
                <w:lang w:eastAsia="ar-SA"/>
              </w:rPr>
              <w:t xml:space="preserve">– </w:t>
            </w:r>
            <w:r w:rsidRPr="009F53F3">
              <w:rPr>
                <w:rFonts w:ascii="Times New Roman" w:eastAsia="Times New Roman" w:hAnsi="Times New Roman" w:cs="Times New Roman"/>
                <w:b/>
                <w:lang w:eastAsia="ar-SA"/>
              </w:rPr>
              <w:t>80</w:t>
            </w:r>
            <w:r>
              <w:rPr>
                <w:rFonts w:ascii="Times New Roman" w:eastAsia="Times New Roman" w:hAnsi="Times New Roman" w:cs="Times New Roman"/>
                <w:b/>
                <w:lang w:eastAsia="ar-SA"/>
              </w:rPr>
              <w:t>.</w:t>
            </w:r>
          </w:p>
        </w:tc>
      </w:tr>
      <w:tr w:rsidR="004C319F" w:rsidRPr="00E73353" w:rsidTr="00681C44">
        <w:tc>
          <w:tcPr>
            <w:tcW w:w="852" w:type="dxa"/>
            <w:tcBorders>
              <w:top w:val="single" w:sz="4" w:space="0" w:color="000000"/>
              <w:left w:val="single" w:sz="4" w:space="0" w:color="000000"/>
              <w:bottom w:val="single" w:sz="4" w:space="0" w:color="000000"/>
              <w:right w:val="nil"/>
            </w:tcBorders>
          </w:tcPr>
          <w:p w:rsidR="004C319F" w:rsidRPr="00DF2F80" w:rsidRDefault="000E41CC" w:rsidP="00132112">
            <w:pPr>
              <w:widowControl w:val="0"/>
              <w:suppressAutoHyphens/>
              <w:autoSpaceDE w:val="0"/>
              <w:snapToGrid w:val="0"/>
              <w:spacing w:after="0" w:line="240" w:lineRule="auto"/>
              <w:rPr>
                <w:rFonts w:ascii="Times New Roman" w:eastAsia="Times New Roman" w:hAnsi="Times New Roman" w:cs="Times New Roman"/>
                <w:b/>
                <w:color w:val="000000"/>
                <w:sz w:val="24"/>
                <w:szCs w:val="24"/>
                <w:lang w:eastAsia="ar-SA"/>
              </w:rPr>
            </w:pPr>
            <w:r w:rsidRPr="00DF2F80">
              <w:rPr>
                <w:rFonts w:ascii="Times New Roman" w:eastAsia="Times New Roman" w:hAnsi="Times New Roman" w:cs="Times New Roman"/>
                <w:b/>
                <w:color w:val="000000"/>
                <w:sz w:val="24"/>
                <w:szCs w:val="24"/>
                <w:lang w:eastAsia="ar-SA"/>
              </w:rPr>
              <w:lastRenderedPageBreak/>
              <w:t>4.5</w:t>
            </w:r>
          </w:p>
        </w:tc>
        <w:tc>
          <w:tcPr>
            <w:tcW w:w="2976" w:type="dxa"/>
            <w:tcBorders>
              <w:top w:val="single" w:sz="4" w:space="0" w:color="000000"/>
              <w:left w:val="single" w:sz="4" w:space="0" w:color="000000"/>
              <w:bottom w:val="single" w:sz="4" w:space="0" w:color="000000"/>
              <w:right w:val="nil"/>
            </w:tcBorders>
          </w:tcPr>
          <w:p w:rsidR="004C319F" w:rsidRPr="00DF2F80" w:rsidRDefault="000E41CC" w:rsidP="00F079C8">
            <w:pPr>
              <w:widowControl w:val="0"/>
              <w:suppressAutoHyphens/>
              <w:autoSpaceDE w:val="0"/>
              <w:spacing w:after="0" w:line="240" w:lineRule="auto"/>
              <w:rPr>
                <w:rFonts w:ascii="Times New Roman" w:eastAsia="Times New Roman" w:hAnsi="Times New Roman" w:cs="Times New Roman"/>
                <w:b/>
                <w:sz w:val="24"/>
                <w:szCs w:val="24"/>
                <w:lang w:eastAsia="ar-SA"/>
              </w:rPr>
            </w:pPr>
            <w:r w:rsidRPr="00DF2F80">
              <w:rPr>
                <w:rFonts w:ascii="Times New Roman" w:eastAsia="Times New Roman" w:hAnsi="Times New Roman" w:cs="Times New Roman"/>
                <w:b/>
                <w:sz w:val="24"/>
                <w:szCs w:val="24"/>
                <w:lang w:eastAsia="ar-SA"/>
              </w:rPr>
              <w:t>Банковская и страховая деятельность</w:t>
            </w:r>
          </w:p>
        </w:tc>
        <w:tc>
          <w:tcPr>
            <w:tcW w:w="3705" w:type="dxa"/>
            <w:tcBorders>
              <w:top w:val="single" w:sz="4" w:space="0" w:color="000000"/>
              <w:left w:val="single" w:sz="4" w:space="0" w:color="000000"/>
              <w:bottom w:val="single" w:sz="4" w:space="0" w:color="000000"/>
              <w:right w:val="nil"/>
            </w:tcBorders>
          </w:tcPr>
          <w:p w:rsidR="004C319F" w:rsidRPr="00DF2F80" w:rsidRDefault="000E41CC" w:rsidP="004C319F">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DF2F80">
              <w:rPr>
                <w:rFonts w:ascii="Times New Roman" w:hAnsi="Times New Roman" w:cs="Times New Roman"/>
                <w:sz w:val="24"/>
                <w:szCs w:val="24"/>
              </w:rPr>
              <w:t>Размещение объектов капитал</w:t>
            </w:r>
            <w:r w:rsidRPr="00DF2F80">
              <w:rPr>
                <w:rFonts w:ascii="Times New Roman" w:hAnsi="Times New Roman" w:cs="Times New Roman"/>
                <w:sz w:val="24"/>
                <w:szCs w:val="24"/>
              </w:rPr>
              <w:t>ь</w:t>
            </w:r>
            <w:r w:rsidRPr="00DF2F80">
              <w:rPr>
                <w:rFonts w:ascii="Times New Roman" w:hAnsi="Times New Roman" w:cs="Times New Roman"/>
                <w:sz w:val="24"/>
                <w:szCs w:val="24"/>
              </w:rPr>
              <w:t>ного строительства, предназн</w:t>
            </w:r>
            <w:r w:rsidRPr="00DF2F80">
              <w:rPr>
                <w:rFonts w:ascii="Times New Roman" w:hAnsi="Times New Roman" w:cs="Times New Roman"/>
                <w:sz w:val="24"/>
                <w:szCs w:val="24"/>
              </w:rPr>
              <w:t>а</w:t>
            </w:r>
            <w:r w:rsidRPr="00DF2F80">
              <w:rPr>
                <w:rFonts w:ascii="Times New Roman" w:hAnsi="Times New Roman" w:cs="Times New Roman"/>
                <w:sz w:val="24"/>
                <w:szCs w:val="24"/>
              </w:rPr>
              <w:t>ченных для размещения орган</w:t>
            </w:r>
            <w:r w:rsidRPr="00DF2F80">
              <w:rPr>
                <w:rFonts w:ascii="Times New Roman" w:hAnsi="Times New Roman" w:cs="Times New Roman"/>
                <w:sz w:val="24"/>
                <w:szCs w:val="24"/>
              </w:rPr>
              <w:t>и</w:t>
            </w:r>
            <w:r w:rsidRPr="00DF2F80">
              <w:rPr>
                <w:rFonts w:ascii="Times New Roman" w:hAnsi="Times New Roman" w:cs="Times New Roman"/>
                <w:sz w:val="24"/>
                <w:szCs w:val="24"/>
              </w:rPr>
              <w:t>заций, оказывающих банковские и страховые услуги</w:t>
            </w:r>
          </w:p>
        </w:tc>
        <w:tc>
          <w:tcPr>
            <w:tcW w:w="2396" w:type="dxa"/>
            <w:tcBorders>
              <w:top w:val="single" w:sz="4" w:space="0" w:color="000000"/>
              <w:left w:val="single" w:sz="4" w:space="0" w:color="000000"/>
              <w:bottom w:val="single" w:sz="4" w:space="0" w:color="000000"/>
              <w:right w:val="nil"/>
            </w:tcBorders>
          </w:tcPr>
          <w:p w:rsidR="000E41CC" w:rsidRPr="00E73353" w:rsidRDefault="000E41CC" w:rsidP="000E41C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4C319F" w:rsidRPr="00E73353" w:rsidRDefault="000E41CC" w:rsidP="000E41C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tc>
        <w:tc>
          <w:tcPr>
            <w:tcW w:w="1844" w:type="dxa"/>
            <w:tcBorders>
              <w:top w:val="single" w:sz="4" w:space="0" w:color="000000"/>
              <w:left w:val="single" w:sz="4" w:space="0" w:color="000000"/>
              <w:bottom w:val="single" w:sz="4" w:space="0" w:color="000000"/>
              <w:right w:val="nil"/>
            </w:tcBorders>
          </w:tcPr>
          <w:p w:rsidR="000E41CC" w:rsidRPr="00E73353" w:rsidRDefault="000E41CC" w:rsidP="000E41C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4C319F" w:rsidRPr="00E73353" w:rsidRDefault="000E41CC" w:rsidP="000E41C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89" w:type="dxa"/>
            <w:tcBorders>
              <w:top w:val="single" w:sz="4" w:space="0" w:color="000000"/>
              <w:left w:val="single" w:sz="4" w:space="0" w:color="000000"/>
              <w:bottom w:val="single" w:sz="4" w:space="0" w:color="000000"/>
              <w:right w:val="nil"/>
            </w:tcBorders>
          </w:tcPr>
          <w:p w:rsidR="000E41CC" w:rsidRPr="00E73353" w:rsidRDefault="00EA6426" w:rsidP="000E41C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E41CC"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0E41CC" w:rsidRPr="00E73353" w:rsidRDefault="000E41CC" w:rsidP="000E41C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0E41CC" w:rsidRPr="00E73353" w:rsidRDefault="000E41CC" w:rsidP="000E41C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w:t>
            </w:r>
            <w:r w:rsidR="00EA6426">
              <w:rPr>
                <w:rFonts w:ascii="Times New Roman" w:eastAsia="Times New Roman" w:hAnsi="Times New Roman" w:cs="Times New Roman"/>
                <w:lang w:eastAsia="ar-SA"/>
              </w:rPr>
              <w:t>ксимальная высота здания – 18 м.</w:t>
            </w:r>
            <w:r w:rsidRPr="00E73353">
              <w:rPr>
                <w:rFonts w:ascii="Times New Roman" w:eastAsia="Times New Roman" w:hAnsi="Times New Roman" w:cs="Times New Roman"/>
                <w:lang w:eastAsia="ar-SA"/>
              </w:rPr>
              <w:t xml:space="preserve"> </w:t>
            </w:r>
          </w:p>
          <w:p w:rsidR="004C319F" w:rsidRDefault="000E41CC" w:rsidP="000E41C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EA6426" w:rsidRDefault="00EA6426" w:rsidP="000E41CC">
            <w:pPr>
              <w:widowControl w:val="0"/>
              <w:suppressAutoHyphens/>
              <w:autoSpaceDE w:val="0"/>
              <w:spacing w:after="0" w:line="240" w:lineRule="auto"/>
              <w:jc w:val="both"/>
              <w:rPr>
                <w:rFonts w:ascii="Times New Roman" w:eastAsia="Times New Roman" w:hAnsi="Times New Roman" w:cs="Times New Roman"/>
                <w:lang w:eastAsia="ar-SA"/>
              </w:rPr>
            </w:pPr>
          </w:p>
        </w:tc>
        <w:tc>
          <w:tcPr>
            <w:tcW w:w="1932" w:type="dxa"/>
            <w:tcBorders>
              <w:top w:val="single" w:sz="4" w:space="0" w:color="000000"/>
              <w:left w:val="single" w:sz="4" w:space="0" w:color="000000"/>
              <w:bottom w:val="single" w:sz="4" w:space="0" w:color="000000"/>
              <w:right w:val="single" w:sz="4" w:space="0" w:color="000000"/>
            </w:tcBorders>
          </w:tcPr>
          <w:p w:rsidR="004C319F" w:rsidRDefault="000E41CC" w:rsidP="000E41C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в границах земельного участка –</w:t>
            </w:r>
            <w:r w:rsidRPr="00E73353">
              <w:rPr>
                <w:rFonts w:ascii="Times New Roman" w:eastAsia="Times New Roman" w:hAnsi="Times New Roman" w:cs="Times New Roman"/>
                <w:b/>
                <w:lang w:eastAsia="ar-SA"/>
              </w:rPr>
              <w:t>40- 60</w:t>
            </w:r>
          </w:p>
        </w:tc>
      </w:tr>
      <w:tr w:rsidR="004C319F" w:rsidRPr="00E73353" w:rsidTr="00681C44">
        <w:tc>
          <w:tcPr>
            <w:tcW w:w="852" w:type="dxa"/>
            <w:tcBorders>
              <w:top w:val="single" w:sz="4" w:space="0" w:color="000000"/>
              <w:left w:val="single" w:sz="4" w:space="0" w:color="000000"/>
              <w:bottom w:val="single" w:sz="4" w:space="0" w:color="000000"/>
              <w:right w:val="nil"/>
            </w:tcBorders>
          </w:tcPr>
          <w:p w:rsidR="004C319F" w:rsidRPr="00DF2F80" w:rsidRDefault="000E41CC" w:rsidP="00132112">
            <w:pPr>
              <w:widowControl w:val="0"/>
              <w:suppressAutoHyphens/>
              <w:autoSpaceDE w:val="0"/>
              <w:snapToGrid w:val="0"/>
              <w:spacing w:after="0" w:line="240" w:lineRule="auto"/>
              <w:rPr>
                <w:rFonts w:ascii="Times New Roman" w:eastAsia="Times New Roman" w:hAnsi="Times New Roman" w:cs="Times New Roman"/>
                <w:b/>
                <w:color w:val="000000"/>
                <w:sz w:val="24"/>
                <w:szCs w:val="24"/>
                <w:lang w:eastAsia="ar-SA"/>
              </w:rPr>
            </w:pPr>
            <w:r w:rsidRPr="00DF2F80">
              <w:rPr>
                <w:rFonts w:ascii="Times New Roman" w:eastAsia="Times New Roman" w:hAnsi="Times New Roman" w:cs="Times New Roman"/>
                <w:b/>
                <w:color w:val="000000"/>
                <w:sz w:val="24"/>
                <w:szCs w:val="24"/>
                <w:lang w:eastAsia="ar-SA"/>
              </w:rPr>
              <w:t>4.6</w:t>
            </w:r>
          </w:p>
        </w:tc>
        <w:tc>
          <w:tcPr>
            <w:tcW w:w="2976" w:type="dxa"/>
            <w:tcBorders>
              <w:top w:val="single" w:sz="4" w:space="0" w:color="000000"/>
              <w:left w:val="single" w:sz="4" w:space="0" w:color="000000"/>
              <w:bottom w:val="single" w:sz="4" w:space="0" w:color="000000"/>
              <w:right w:val="nil"/>
            </w:tcBorders>
          </w:tcPr>
          <w:p w:rsidR="004C319F" w:rsidRPr="00DF2F80" w:rsidRDefault="000E41CC" w:rsidP="00F079C8">
            <w:pPr>
              <w:widowControl w:val="0"/>
              <w:suppressAutoHyphens/>
              <w:autoSpaceDE w:val="0"/>
              <w:spacing w:after="0" w:line="240" w:lineRule="auto"/>
              <w:rPr>
                <w:rFonts w:ascii="Times New Roman" w:eastAsia="Times New Roman" w:hAnsi="Times New Roman" w:cs="Times New Roman"/>
                <w:b/>
                <w:sz w:val="24"/>
                <w:szCs w:val="24"/>
                <w:lang w:eastAsia="ar-SA"/>
              </w:rPr>
            </w:pPr>
            <w:r w:rsidRPr="00DF2F80">
              <w:rPr>
                <w:rFonts w:ascii="Times New Roman" w:eastAsia="Times New Roman" w:hAnsi="Times New Roman" w:cs="Times New Roman"/>
                <w:b/>
                <w:sz w:val="24"/>
                <w:szCs w:val="24"/>
                <w:lang w:eastAsia="ar-SA"/>
              </w:rPr>
              <w:t>Общественное питание</w:t>
            </w:r>
          </w:p>
        </w:tc>
        <w:tc>
          <w:tcPr>
            <w:tcW w:w="3705" w:type="dxa"/>
            <w:tcBorders>
              <w:top w:val="single" w:sz="4" w:space="0" w:color="000000"/>
              <w:left w:val="single" w:sz="4" w:space="0" w:color="000000"/>
              <w:bottom w:val="single" w:sz="4" w:space="0" w:color="000000"/>
              <w:right w:val="nil"/>
            </w:tcBorders>
          </w:tcPr>
          <w:p w:rsidR="004C319F" w:rsidRPr="00DF2F80" w:rsidRDefault="000E41CC" w:rsidP="004C319F">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DF2F80">
              <w:rPr>
                <w:rFonts w:ascii="Times New Roman" w:hAnsi="Times New Roman" w:cs="Times New Roman"/>
                <w:sz w:val="24"/>
                <w:szCs w:val="24"/>
              </w:rPr>
              <w:t>Размещение объектов капитал</w:t>
            </w:r>
            <w:r w:rsidRPr="00DF2F80">
              <w:rPr>
                <w:rFonts w:ascii="Times New Roman" w:hAnsi="Times New Roman" w:cs="Times New Roman"/>
                <w:sz w:val="24"/>
                <w:szCs w:val="24"/>
              </w:rPr>
              <w:t>ь</w:t>
            </w:r>
            <w:r w:rsidRPr="00DF2F80">
              <w:rPr>
                <w:rFonts w:ascii="Times New Roman" w:hAnsi="Times New Roman" w:cs="Times New Roman"/>
                <w:sz w:val="24"/>
                <w:szCs w:val="24"/>
              </w:rPr>
              <w:t>ного строительства в целях устройства мест общественного питания (рестораны, кафе, стол</w:t>
            </w:r>
            <w:r w:rsidRPr="00DF2F80">
              <w:rPr>
                <w:rFonts w:ascii="Times New Roman" w:hAnsi="Times New Roman" w:cs="Times New Roman"/>
                <w:sz w:val="24"/>
                <w:szCs w:val="24"/>
              </w:rPr>
              <w:t>о</w:t>
            </w:r>
            <w:r w:rsidRPr="00DF2F80">
              <w:rPr>
                <w:rFonts w:ascii="Times New Roman" w:hAnsi="Times New Roman" w:cs="Times New Roman"/>
                <w:sz w:val="24"/>
                <w:szCs w:val="24"/>
              </w:rPr>
              <w:t>вые, закусочные, бары)</w:t>
            </w:r>
          </w:p>
        </w:tc>
        <w:tc>
          <w:tcPr>
            <w:tcW w:w="2396" w:type="dxa"/>
            <w:tcBorders>
              <w:top w:val="single" w:sz="4" w:space="0" w:color="000000"/>
              <w:left w:val="single" w:sz="4" w:space="0" w:color="000000"/>
              <w:bottom w:val="single" w:sz="4" w:space="0" w:color="000000"/>
              <w:right w:val="nil"/>
            </w:tcBorders>
          </w:tcPr>
          <w:p w:rsidR="000E41CC" w:rsidRPr="00E73353" w:rsidRDefault="000E41CC" w:rsidP="000E41C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0E41CC" w:rsidRPr="00E73353" w:rsidRDefault="000E41CC" w:rsidP="000E41C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4C319F" w:rsidRPr="00E73353" w:rsidRDefault="004C319F" w:rsidP="004C319F">
            <w:pPr>
              <w:widowControl w:val="0"/>
              <w:suppressAutoHyphens/>
              <w:autoSpaceDE w:val="0"/>
              <w:spacing w:after="0" w:line="240" w:lineRule="auto"/>
              <w:jc w:val="both"/>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0E41CC" w:rsidRPr="00E73353" w:rsidRDefault="000E41CC" w:rsidP="000E41C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4C319F" w:rsidRPr="00E73353" w:rsidRDefault="000E41CC" w:rsidP="000E41C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89" w:type="dxa"/>
            <w:tcBorders>
              <w:top w:val="single" w:sz="4" w:space="0" w:color="000000"/>
              <w:left w:val="single" w:sz="4" w:space="0" w:color="000000"/>
              <w:bottom w:val="single" w:sz="4" w:space="0" w:color="000000"/>
              <w:right w:val="nil"/>
            </w:tcBorders>
          </w:tcPr>
          <w:p w:rsidR="000E41CC" w:rsidRPr="00E73353" w:rsidRDefault="000E41CC" w:rsidP="000E41C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аксимальное количество над</w:t>
            </w:r>
            <w:r>
              <w:rPr>
                <w:rFonts w:ascii="Times New Roman" w:eastAsia="Times New Roman" w:hAnsi="Times New Roman" w:cs="Times New Roman"/>
                <w:lang w:eastAsia="ar-SA"/>
              </w:rPr>
              <w:t>земных этажей зданий – 3 этажа.</w:t>
            </w:r>
          </w:p>
          <w:p w:rsidR="000E41CC" w:rsidRPr="00E73353" w:rsidRDefault="000E41CC" w:rsidP="000E41C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Максимальная высота этажа – 6 м.</w:t>
            </w:r>
          </w:p>
          <w:p w:rsidR="000E41CC" w:rsidRPr="00E73353" w:rsidRDefault="000E41CC" w:rsidP="000E41C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аксимальная высота здания – </w:t>
            </w:r>
            <w:r w:rsidR="006E1883">
              <w:rPr>
                <w:rFonts w:ascii="Times New Roman" w:eastAsia="Times New Roman" w:hAnsi="Times New Roman" w:cs="Times New Roman"/>
                <w:lang w:eastAsia="ar-SA"/>
              </w:rPr>
              <w:t>21</w:t>
            </w:r>
            <w:r w:rsidRPr="00E73353">
              <w:rPr>
                <w:rFonts w:ascii="Times New Roman" w:eastAsia="Times New Roman" w:hAnsi="Times New Roman" w:cs="Times New Roman"/>
                <w:lang w:eastAsia="ar-SA"/>
              </w:rPr>
              <w:t xml:space="preserve"> м, </w:t>
            </w:r>
          </w:p>
          <w:p w:rsidR="004C319F" w:rsidRDefault="000E41CC" w:rsidP="000E41C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Отдельно стоящие объекты </w:t>
            </w:r>
            <w:r w:rsidRPr="00E73353">
              <w:rPr>
                <w:rFonts w:ascii="Times New Roman" w:eastAsia="Times New Roman" w:hAnsi="Times New Roman" w:cs="Times New Roman"/>
                <w:lang w:eastAsia="ar-SA"/>
              </w:rPr>
              <w:lastRenderedPageBreak/>
              <w:t>основного вида с организацией основного входа со стороны улицы.</w:t>
            </w:r>
          </w:p>
          <w:p w:rsidR="00EA6426" w:rsidRDefault="00EA6426" w:rsidP="000E41CC">
            <w:pPr>
              <w:widowControl w:val="0"/>
              <w:suppressAutoHyphens/>
              <w:autoSpaceDE w:val="0"/>
              <w:spacing w:after="0" w:line="240" w:lineRule="auto"/>
              <w:jc w:val="both"/>
              <w:rPr>
                <w:rFonts w:ascii="Times New Roman" w:eastAsia="Times New Roman" w:hAnsi="Times New Roman" w:cs="Times New Roman"/>
                <w:lang w:eastAsia="ar-SA"/>
              </w:rPr>
            </w:pPr>
          </w:p>
        </w:tc>
        <w:tc>
          <w:tcPr>
            <w:tcW w:w="1932" w:type="dxa"/>
            <w:tcBorders>
              <w:top w:val="single" w:sz="4" w:space="0" w:color="000000"/>
              <w:left w:val="single" w:sz="4" w:space="0" w:color="000000"/>
              <w:bottom w:val="single" w:sz="4" w:space="0" w:color="000000"/>
              <w:right w:val="single" w:sz="4" w:space="0" w:color="000000"/>
            </w:tcBorders>
          </w:tcPr>
          <w:p w:rsidR="004C319F" w:rsidRDefault="000E41CC" w:rsidP="004C319F">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E73353">
              <w:rPr>
                <w:rFonts w:ascii="Times New Roman" w:eastAsia="Times New Roman" w:hAnsi="Times New Roman" w:cs="Times New Roman"/>
                <w:lang w:eastAsia="ar-SA"/>
              </w:rPr>
              <w:t xml:space="preserve">аксимальный процент застройки в границах земельного </w:t>
            </w:r>
            <w:r w:rsidRPr="00EA6426">
              <w:rPr>
                <w:rFonts w:ascii="Times New Roman" w:eastAsia="Times New Roman" w:hAnsi="Times New Roman" w:cs="Times New Roman"/>
                <w:lang w:eastAsia="ar-SA"/>
              </w:rPr>
              <w:t>участка –40- 60</w:t>
            </w:r>
          </w:p>
        </w:tc>
      </w:tr>
      <w:tr w:rsidR="00162DC1" w:rsidRPr="00E73353" w:rsidTr="00681C44">
        <w:tc>
          <w:tcPr>
            <w:tcW w:w="852" w:type="dxa"/>
            <w:tcBorders>
              <w:top w:val="single" w:sz="4" w:space="0" w:color="000000"/>
              <w:left w:val="single" w:sz="4" w:space="0" w:color="000000"/>
              <w:bottom w:val="single" w:sz="4" w:space="0" w:color="000000"/>
              <w:right w:val="nil"/>
            </w:tcBorders>
          </w:tcPr>
          <w:p w:rsidR="00162DC1" w:rsidRPr="00DF2F80" w:rsidRDefault="00162DC1" w:rsidP="00132112">
            <w:pPr>
              <w:widowControl w:val="0"/>
              <w:suppressAutoHyphens/>
              <w:autoSpaceDE w:val="0"/>
              <w:snapToGrid w:val="0"/>
              <w:spacing w:after="0" w:line="240" w:lineRule="auto"/>
              <w:rPr>
                <w:rFonts w:ascii="Times New Roman" w:eastAsia="Times New Roman" w:hAnsi="Times New Roman" w:cs="Times New Roman"/>
                <w:b/>
                <w:color w:val="000000"/>
                <w:sz w:val="24"/>
                <w:szCs w:val="24"/>
                <w:lang w:eastAsia="ar-SA"/>
              </w:rPr>
            </w:pPr>
            <w:r w:rsidRPr="00DF2F80">
              <w:rPr>
                <w:rFonts w:ascii="Times New Roman" w:eastAsia="Times New Roman" w:hAnsi="Times New Roman" w:cs="Times New Roman"/>
                <w:b/>
                <w:color w:val="000000"/>
                <w:sz w:val="24"/>
                <w:szCs w:val="24"/>
                <w:lang w:eastAsia="ar-SA"/>
              </w:rPr>
              <w:lastRenderedPageBreak/>
              <w:t>4.7</w:t>
            </w:r>
          </w:p>
        </w:tc>
        <w:tc>
          <w:tcPr>
            <w:tcW w:w="2976" w:type="dxa"/>
            <w:tcBorders>
              <w:top w:val="single" w:sz="4" w:space="0" w:color="000000"/>
              <w:left w:val="single" w:sz="4" w:space="0" w:color="000000"/>
              <w:bottom w:val="single" w:sz="4" w:space="0" w:color="000000"/>
              <w:right w:val="nil"/>
            </w:tcBorders>
          </w:tcPr>
          <w:p w:rsidR="00162DC1" w:rsidRPr="00DF2F80" w:rsidRDefault="00162DC1" w:rsidP="00F079C8">
            <w:pPr>
              <w:widowControl w:val="0"/>
              <w:suppressAutoHyphens/>
              <w:autoSpaceDE w:val="0"/>
              <w:spacing w:after="0" w:line="240" w:lineRule="auto"/>
              <w:rPr>
                <w:rFonts w:ascii="Times New Roman" w:eastAsia="Times New Roman" w:hAnsi="Times New Roman" w:cs="Times New Roman"/>
                <w:b/>
                <w:sz w:val="24"/>
                <w:szCs w:val="24"/>
                <w:lang w:eastAsia="ar-SA"/>
              </w:rPr>
            </w:pPr>
            <w:r w:rsidRPr="00DF2F80">
              <w:rPr>
                <w:rFonts w:ascii="Times New Roman" w:eastAsia="Times New Roman" w:hAnsi="Times New Roman" w:cs="Times New Roman"/>
                <w:b/>
                <w:sz w:val="24"/>
                <w:szCs w:val="24"/>
                <w:lang w:eastAsia="ar-SA"/>
              </w:rPr>
              <w:t>Гостиничное обслуживание</w:t>
            </w:r>
          </w:p>
        </w:tc>
        <w:tc>
          <w:tcPr>
            <w:tcW w:w="3705" w:type="dxa"/>
            <w:tcBorders>
              <w:top w:val="single" w:sz="4" w:space="0" w:color="000000"/>
              <w:left w:val="single" w:sz="4" w:space="0" w:color="000000"/>
              <w:bottom w:val="single" w:sz="4" w:space="0" w:color="000000"/>
              <w:right w:val="nil"/>
            </w:tcBorders>
          </w:tcPr>
          <w:p w:rsidR="00162DC1" w:rsidRPr="00DF2F80" w:rsidRDefault="00162DC1" w:rsidP="004C319F">
            <w:pPr>
              <w:widowControl w:val="0"/>
              <w:autoSpaceDE w:val="0"/>
              <w:autoSpaceDN w:val="0"/>
              <w:adjustRightInd w:val="0"/>
              <w:spacing w:after="0" w:line="240" w:lineRule="auto"/>
              <w:jc w:val="both"/>
              <w:rPr>
                <w:rFonts w:ascii="Times New Roman" w:hAnsi="Times New Roman" w:cs="Times New Roman"/>
                <w:sz w:val="24"/>
                <w:szCs w:val="24"/>
              </w:rPr>
            </w:pPr>
            <w:r w:rsidRPr="00DF2F80">
              <w:rPr>
                <w:rFonts w:ascii="Times New Roman" w:eastAsia="Times New Roman" w:hAnsi="Times New Roman" w:cs="Times New Roman"/>
                <w:sz w:val="24"/>
                <w:szCs w:val="24"/>
                <w:lang w:eastAsia="ar-SA"/>
              </w:rPr>
              <w:t>Размещение гостиниц,  а также иных зданий, используемых с ц</w:t>
            </w:r>
            <w:r w:rsidRPr="00DF2F80">
              <w:rPr>
                <w:rFonts w:ascii="Times New Roman" w:eastAsia="Times New Roman" w:hAnsi="Times New Roman" w:cs="Times New Roman"/>
                <w:sz w:val="24"/>
                <w:szCs w:val="24"/>
                <w:lang w:eastAsia="ar-SA"/>
              </w:rPr>
              <w:t>е</w:t>
            </w:r>
            <w:r w:rsidRPr="00DF2F80">
              <w:rPr>
                <w:rFonts w:ascii="Times New Roman" w:eastAsia="Times New Roman" w:hAnsi="Times New Roman" w:cs="Times New Roman"/>
                <w:sz w:val="24"/>
                <w:szCs w:val="24"/>
                <w:lang w:eastAsia="ar-SA"/>
              </w:rPr>
              <w:t>лью извлечения предприним</w:t>
            </w:r>
            <w:r w:rsidRPr="00DF2F80">
              <w:rPr>
                <w:rFonts w:ascii="Times New Roman" w:eastAsia="Times New Roman" w:hAnsi="Times New Roman" w:cs="Times New Roman"/>
                <w:sz w:val="24"/>
                <w:szCs w:val="24"/>
                <w:lang w:eastAsia="ar-SA"/>
              </w:rPr>
              <w:t>а</w:t>
            </w:r>
            <w:r w:rsidRPr="00DF2F80">
              <w:rPr>
                <w:rFonts w:ascii="Times New Roman" w:eastAsia="Times New Roman" w:hAnsi="Times New Roman" w:cs="Times New Roman"/>
                <w:sz w:val="24"/>
                <w:szCs w:val="24"/>
                <w:lang w:eastAsia="ar-SA"/>
              </w:rPr>
              <w:t>тельской выгоды из предоставл</w:t>
            </w:r>
            <w:r w:rsidRPr="00DF2F80">
              <w:rPr>
                <w:rFonts w:ascii="Times New Roman" w:eastAsia="Times New Roman" w:hAnsi="Times New Roman" w:cs="Times New Roman"/>
                <w:sz w:val="24"/>
                <w:szCs w:val="24"/>
                <w:lang w:eastAsia="ar-SA"/>
              </w:rPr>
              <w:t>е</w:t>
            </w:r>
            <w:r w:rsidRPr="00DF2F80">
              <w:rPr>
                <w:rFonts w:ascii="Times New Roman" w:eastAsia="Times New Roman" w:hAnsi="Times New Roman" w:cs="Times New Roman"/>
                <w:sz w:val="24"/>
                <w:szCs w:val="24"/>
                <w:lang w:eastAsia="ar-SA"/>
              </w:rPr>
              <w:t>ния жилого помещения для вр</w:t>
            </w:r>
            <w:r w:rsidRPr="00DF2F80">
              <w:rPr>
                <w:rFonts w:ascii="Times New Roman" w:eastAsia="Times New Roman" w:hAnsi="Times New Roman" w:cs="Times New Roman"/>
                <w:sz w:val="24"/>
                <w:szCs w:val="24"/>
                <w:lang w:eastAsia="ar-SA"/>
              </w:rPr>
              <w:t>е</w:t>
            </w:r>
            <w:r w:rsidRPr="00DF2F80">
              <w:rPr>
                <w:rFonts w:ascii="Times New Roman" w:eastAsia="Times New Roman" w:hAnsi="Times New Roman" w:cs="Times New Roman"/>
                <w:sz w:val="24"/>
                <w:szCs w:val="24"/>
                <w:lang w:eastAsia="ar-SA"/>
              </w:rPr>
              <w:t>менного проживания в них.</w:t>
            </w:r>
          </w:p>
        </w:tc>
        <w:tc>
          <w:tcPr>
            <w:tcW w:w="2396" w:type="dxa"/>
            <w:tcBorders>
              <w:top w:val="single" w:sz="4" w:space="0" w:color="000000"/>
              <w:left w:val="single" w:sz="4" w:space="0" w:color="000000"/>
              <w:bottom w:val="single" w:sz="4" w:space="0" w:color="000000"/>
              <w:right w:val="nil"/>
            </w:tcBorders>
          </w:tcPr>
          <w:p w:rsidR="00162DC1" w:rsidRPr="00E73353" w:rsidRDefault="00162DC1" w:rsidP="00162DC1">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Площадь земельного участка – 30 кв.м. на 1 место, но не менее 300 кв.м общей площади.</w:t>
            </w:r>
          </w:p>
          <w:p w:rsidR="00162DC1" w:rsidRPr="00E73353" w:rsidRDefault="00162DC1" w:rsidP="00162DC1">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Для проживания одной семьи и размещения отдыхающих не более 30 человек.</w:t>
            </w:r>
          </w:p>
          <w:p w:rsidR="00162DC1" w:rsidRPr="00E73353" w:rsidRDefault="00162DC1" w:rsidP="00162DC1">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номеров – 15.</w:t>
            </w:r>
          </w:p>
          <w:p w:rsidR="00162DC1" w:rsidRPr="00E73353" w:rsidRDefault="00162DC1" w:rsidP="00162DC1">
            <w:pPr>
              <w:widowControl w:val="0"/>
              <w:suppressAutoHyphens/>
              <w:autoSpaceDE w:val="0"/>
              <w:spacing w:after="0" w:line="240" w:lineRule="auto"/>
              <w:rPr>
                <w:rFonts w:ascii="Times New Roman" w:eastAsia="Times New Roman" w:hAnsi="Times New Roman" w:cs="Times New Roman"/>
                <w:lang w:eastAsia="ar-SA"/>
              </w:rPr>
            </w:pPr>
          </w:p>
          <w:p w:rsidR="00162DC1" w:rsidRPr="00E73353" w:rsidRDefault="00162DC1" w:rsidP="00162DC1">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Участок придомовой территории должен соответствовать требованиям для земельных участков для размещения жилых домов.</w:t>
            </w:r>
          </w:p>
          <w:p w:rsidR="00162DC1" w:rsidRPr="00E73353" w:rsidRDefault="00162DC1" w:rsidP="00162DC1">
            <w:pPr>
              <w:widowControl w:val="0"/>
              <w:suppressAutoHyphens/>
              <w:autoSpaceDE w:val="0"/>
              <w:spacing w:after="0" w:line="240" w:lineRule="auto"/>
              <w:rPr>
                <w:rFonts w:ascii="Times New Roman" w:eastAsia="Times New Roman" w:hAnsi="Times New Roman" w:cs="Times New Roman"/>
                <w:lang w:eastAsia="ar-SA"/>
              </w:rPr>
            </w:pPr>
          </w:p>
          <w:p w:rsidR="00162DC1" w:rsidRPr="00E73353" w:rsidRDefault="00162DC1" w:rsidP="000E41CC">
            <w:pPr>
              <w:widowControl w:val="0"/>
              <w:suppressAutoHyphens/>
              <w:autoSpaceDE w:val="0"/>
              <w:spacing w:after="0" w:line="240" w:lineRule="auto"/>
              <w:jc w:val="both"/>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162DC1" w:rsidRPr="00E73353" w:rsidRDefault="00162DC1" w:rsidP="00162DC1">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162DC1" w:rsidRPr="00E73353" w:rsidRDefault="00162DC1" w:rsidP="00162DC1">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 1 м от хозяйственных построек,</w:t>
            </w:r>
          </w:p>
        </w:tc>
        <w:tc>
          <w:tcPr>
            <w:tcW w:w="1889" w:type="dxa"/>
            <w:tcBorders>
              <w:top w:val="single" w:sz="4" w:space="0" w:color="000000"/>
              <w:left w:val="single" w:sz="4" w:space="0" w:color="000000"/>
              <w:bottom w:val="single" w:sz="4" w:space="0" w:color="000000"/>
              <w:right w:val="nil"/>
            </w:tcBorders>
          </w:tcPr>
          <w:p w:rsidR="00162DC1" w:rsidRDefault="00162DC1" w:rsidP="000E41C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аксимальное количество надземных этажей зданий – 5 этажа</w:t>
            </w:r>
          </w:p>
        </w:tc>
        <w:tc>
          <w:tcPr>
            <w:tcW w:w="1932" w:type="dxa"/>
            <w:tcBorders>
              <w:top w:val="single" w:sz="4" w:space="0" w:color="000000"/>
              <w:left w:val="single" w:sz="4" w:space="0" w:color="000000"/>
              <w:bottom w:val="single" w:sz="4" w:space="0" w:color="000000"/>
              <w:right w:val="single" w:sz="4" w:space="0" w:color="000000"/>
            </w:tcBorders>
          </w:tcPr>
          <w:p w:rsidR="00162DC1" w:rsidRDefault="00162DC1" w:rsidP="004C319F">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аксимальный процент застройки в границах земельного участка </w:t>
            </w:r>
            <w:r w:rsidRPr="00EA6426">
              <w:rPr>
                <w:rFonts w:ascii="Times New Roman" w:eastAsia="Times New Roman" w:hAnsi="Times New Roman" w:cs="Times New Roman"/>
                <w:lang w:eastAsia="ar-SA"/>
              </w:rPr>
              <w:t>– 60</w:t>
            </w:r>
          </w:p>
        </w:tc>
      </w:tr>
      <w:tr w:rsidR="00162DC1" w:rsidRPr="00E73353" w:rsidTr="00681C44">
        <w:tc>
          <w:tcPr>
            <w:tcW w:w="852" w:type="dxa"/>
            <w:tcBorders>
              <w:top w:val="single" w:sz="4" w:space="0" w:color="000000"/>
              <w:left w:val="single" w:sz="4" w:space="0" w:color="000000"/>
              <w:bottom w:val="single" w:sz="4" w:space="0" w:color="000000"/>
              <w:right w:val="nil"/>
            </w:tcBorders>
          </w:tcPr>
          <w:p w:rsidR="00162DC1" w:rsidRPr="00DF2F80" w:rsidRDefault="00162DC1" w:rsidP="00132112">
            <w:pPr>
              <w:widowControl w:val="0"/>
              <w:suppressAutoHyphens/>
              <w:autoSpaceDE w:val="0"/>
              <w:snapToGrid w:val="0"/>
              <w:spacing w:after="0" w:line="240" w:lineRule="auto"/>
              <w:rPr>
                <w:rFonts w:ascii="Times New Roman" w:eastAsia="Times New Roman" w:hAnsi="Times New Roman" w:cs="Times New Roman"/>
                <w:b/>
                <w:color w:val="000000"/>
                <w:sz w:val="24"/>
                <w:szCs w:val="24"/>
                <w:lang w:eastAsia="ar-SA"/>
              </w:rPr>
            </w:pPr>
            <w:r w:rsidRPr="00DF2F80">
              <w:rPr>
                <w:rFonts w:ascii="Times New Roman" w:eastAsia="Times New Roman" w:hAnsi="Times New Roman" w:cs="Times New Roman"/>
                <w:b/>
                <w:color w:val="000000"/>
                <w:sz w:val="24"/>
                <w:szCs w:val="24"/>
                <w:lang w:eastAsia="ar-SA"/>
              </w:rPr>
              <w:t>4.9</w:t>
            </w:r>
          </w:p>
        </w:tc>
        <w:tc>
          <w:tcPr>
            <w:tcW w:w="2976" w:type="dxa"/>
            <w:tcBorders>
              <w:top w:val="single" w:sz="4" w:space="0" w:color="000000"/>
              <w:left w:val="single" w:sz="4" w:space="0" w:color="000000"/>
              <w:bottom w:val="single" w:sz="4" w:space="0" w:color="000000"/>
              <w:right w:val="nil"/>
            </w:tcBorders>
          </w:tcPr>
          <w:p w:rsidR="00162DC1" w:rsidRPr="00DF2F80" w:rsidRDefault="00162DC1" w:rsidP="00F079C8">
            <w:pPr>
              <w:widowControl w:val="0"/>
              <w:suppressAutoHyphens/>
              <w:autoSpaceDE w:val="0"/>
              <w:spacing w:after="0" w:line="240" w:lineRule="auto"/>
              <w:rPr>
                <w:rFonts w:ascii="Times New Roman" w:eastAsia="Times New Roman" w:hAnsi="Times New Roman" w:cs="Times New Roman"/>
                <w:b/>
                <w:sz w:val="24"/>
                <w:szCs w:val="24"/>
                <w:lang w:eastAsia="ar-SA"/>
              </w:rPr>
            </w:pPr>
            <w:r w:rsidRPr="00DF2F80">
              <w:rPr>
                <w:rFonts w:ascii="Times New Roman" w:eastAsia="Times New Roman" w:hAnsi="Times New Roman" w:cs="Times New Roman"/>
                <w:b/>
                <w:sz w:val="24"/>
                <w:szCs w:val="24"/>
                <w:lang w:eastAsia="ar-SA"/>
              </w:rPr>
              <w:t>Обслуживание автотранспорта</w:t>
            </w:r>
          </w:p>
        </w:tc>
        <w:tc>
          <w:tcPr>
            <w:tcW w:w="3705" w:type="dxa"/>
            <w:tcBorders>
              <w:top w:val="single" w:sz="4" w:space="0" w:color="000000"/>
              <w:left w:val="single" w:sz="4" w:space="0" w:color="000000"/>
              <w:bottom w:val="single" w:sz="4" w:space="0" w:color="000000"/>
              <w:right w:val="nil"/>
            </w:tcBorders>
          </w:tcPr>
          <w:p w:rsidR="00162DC1" w:rsidRPr="00DF2F80" w:rsidRDefault="00162DC1" w:rsidP="004C319F">
            <w:pPr>
              <w:widowControl w:val="0"/>
              <w:autoSpaceDE w:val="0"/>
              <w:autoSpaceDN w:val="0"/>
              <w:adjustRightInd w:val="0"/>
              <w:spacing w:after="0" w:line="240" w:lineRule="auto"/>
              <w:jc w:val="both"/>
              <w:rPr>
                <w:rFonts w:ascii="Times New Roman" w:hAnsi="Times New Roman" w:cs="Times New Roman"/>
                <w:sz w:val="24"/>
                <w:szCs w:val="24"/>
              </w:rPr>
            </w:pPr>
            <w:r w:rsidRPr="00DF2F80">
              <w:rPr>
                <w:rFonts w:ascii="Times New Roman" w:eastAsia="Times New Roman" w:hAnsi="Times New Roman" w:cs="Times New Roman"/>
                <w:sz w:val="24"/>
                <w:szCs w:val="24"/>
                <w:lang w:eastAsia="ar-SA"/>
              </w:rPr>
              <w:t>Размещение постоянных или временных гаражей с нескольк</w:t>
            </w:r>
            <w:r w:rsidRPr="00DF2F80">
              <w:rPr>
                <w:rFonts w:ascii="Times New Roman" w:eastAsia="Times New Roman" w:hAnsi="Times New Roman" w:cs="Times New Roman"/>
                <w:sz w:val="24"/>
                <w:szCs w:val="24"/>
                <w:lang w:eastAsia="ar-SA"/>
              </w:rPr>
              <w:t>и</w:t>
            </w:r>
            <w:r w:rsidRPr="00DF2F80">
              <w:rPr>
                <w:rFonts w:ascii="Times New Roman" w:eastAsia="Times New Roman" w:hAnsi="Times New Roman" w:cs="Times New Roman"/>
                <w:sz w:val="24"/>
                <w:szCs w:val="24"/>
                <w:lang w:eastAsia="ar-SA"/>
              </w:rPr>
              <w:t>ми стояночными местами, сто</w:t>
            </w:r>
            <w:r w:rsidRPr="00DF2F80">
              <w:rPr>
                <w:rFonts w:ascii="Times New Roman" w:eastAsia="Times New Roman" w:hAnsi="Times New Roman" w:cs="Times New Roman"/>
                <w:sz w:val="24"/>
                <w:szCs w:val="24"/>
                <w:lang w:eastAsia="ar-SA"/>
              </w:rPr>
              <w:t>я</w:t>
            </w:r>
            <w:r w:rsidRPr="00DF2F80">
              <w:rPr>
                <w:rFonts w:ascii="Times New Roman" w:eastAsia="Times New Roman" w:hAnsi="Times New Roman" w:cs="Times New Roman"/>
                <w:sz w:val="24"/>
                <w:szCs w:val="24"/>
                <w:lang w:eastAsia="ar-SA"/>
              </w:rPr>
              <w:t>нок (парковок), гаражей, в том числе многоярусных, не указа</w:t>
            </w:r>
            <w:r w:rsidRPr="00DF2F80">
              <w:rPr>
                <w:rFonts w:ascii="Times New Roman" w:eastAsia="Times New Roman" w:hAnsi="Times New Roman" w:cs="Times New Roman"/>
                <w:sz w:val="24"/>
                <w:szCs w:val="24"/>
                <w:lang w:eastAsia="ar-SA"/>
              </w:rPr>
              <w:t>н</w:t>
            </w:r>
            <w:r w:rsidRPr="00DF2F80">
              <w:rPr>
                <w:rFonts w:ascii="Times New Roman" w:eastAsia="Times New Roman" w:hAnsi="Times New Roman" w:cs="Times New Roman"/>
                <w:sz w:val="24"/>
                <w:szCs w:val="24"/>
                <w:lang w:eastAsia="ar-SA"/>
              </w:rPr>
              <w:t xml:space="preserve">ных в </w:t>
            </w:r>
            <w:hyperlink r:id="rId123" w:anchor="sub_10271" w:history="1">
              <w:r w:rsidRPr="00DF2F80">
                <w:rPr>
                  <w:rFonts w:ascii="Times New Roman" w:eastAsia="Times New Roman" w:hAnsi="Times New Roman" w:cs="Times New Roman"/>
                  <w:sz w:val="24"/>
                  <w:szCs w:val="24"/>
                  <w:lang w:eastAsia="ar-SA"/>
                </w:rPr>
                <w:t>коде 2.7.1</w:t>
              </w:r>
            </w:hyperlink>
          </w:p>
        </w:tc>
        <w:tc>
          <w:tcPr>
            <w:tcW w:w="2396" w:type="dxa"/>
            <w:tcBorders>
              <w:top w:val="single" w:sz="4" w:space="0" w:color="000000"/>
              <w:left w:val="single" w:sz="4" w:space="0" w:color="000000"/>
              <w:bottom w:val="single" w:sz="4" w:space="0" w:color="000000"/>
              <w:right w:val="nil"/>
            </w:tcBorders>
          </w:tcPr>
          <w:p w:rsidR="00162DC1" w:rsidRPr="002E26B4" w:rsidRDefault="00162DC1" w:rsidP="00162DC1">
            <w:pPr>
              <w:widowControl w:val="0"/>
              <w:suppressAutoHyphens/>
              <w:autoSpaceDE w:val="0"/>
              <w:spacing w:after="0" w:line="240" w:lineRule="auto"/>
              <w:jc w:val="both"/>
              <w:rPr>
                <w:rFonts w:ascii="Times New Roman" w:eastAsia="Times New Roman" w:hAnsi="Times New Roman" w:cs="Times New Roman"/>
                <w:lang w:eastAsia="ar-SA"/>
              </w:rPr>
            </w:pPr>
            <w:r w:rsidRPr="002E26B4">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162DC1" w:rsidRPr="00E73353" w:rsidRDefault="00162DC1" w:rsidP="00162DC1">
            <w:pPr>
              <w:widowControl w:val="0"/>
              <w:suppressAutoHyphens/>
              <w:autoSpaceDE w:val="0"/>
              <w:spacing w:after="0" w:line="240" w:lineRule="auto"/>
              <w:jc w:val="both"/>
              <w:rPr>
                <w:rFonts w:ascii="Times New Roman" w:eastAsia="Times New Roman" w:hAnsi="Times New Roman" w:cs="Times New Roman"/>
                <w:lang w:eastAsia="ar-SA"/>
              </w:rPr>
            </w:pPr>
            <w:r w:rsidRPr="002E26B4">
              <w:rPr>
                <w:rFonts w:ascii="Times New Roman" w:eastAsia="Times New Roman" w:hAnsi="Times New Roman" w:cs="Times New Roman"/>
                <w:lang w:eastAsia="ar-SA"/>
              </w:rPr>
              <w:lastRenderedPageBreak/>
              <w:t>Минимальный размер участка от 10 кв.м</w:t>
            </w:r>
          </w:p>
        </w:tc>
        <w:tc>
          <w:tcPr>
            <w:tcW w:w="1844" w:type="dxa"/>
            <w:tcBorders>
              <w:top w:val="single" w:sz="4" w:space="0" w:color="000000"/>
              <w:left w:val="single" w:sz="4" w:space="0" w:color="000000"/>
              <w:bottom w:val="single" w:sz="4" w:space="0" w:color="000000"/>
              <w:right w:val="nil"/>
            </w:tcBorders>
          </w:tcPr>
          <w:p w:rsidR="00162DC1" w:rsidRPr="002E26B4" w:rsidRDefault="00162DC1" w:rsidP="00162DC1">
            <w:pPr>
              <w:widowControl w:val="0"/>
              <w:suppressAutoHyphens/>
              <w:autoSpaceDE w:val="0"/>
              <w:spacing w:after="0" w:line="240" w:lineRule="auto"/>
              <w:jc w:val="both"/>
              <w:rPr>
                <w:rFonts w:ascii="Times New Roman" w:eastAsia="Times New Roman" w:hAnsi="Times New Roman" w:cs="Times New Roman"/>
                <w:lang w:eastAsia="ar-SA"/>
              </w:rPr>
            </w:pPr>
            <w:r w:rsidRPr="002E26B4">
              <w:rPr>
                <w:rFonts w:ascii="Times New Roman" w:eastAsia="Times New Roman" w:hAnsi="Times New Roman" w:cs="Times New Roman"/>
                <w:lang w:eastAsia="ar-SA"/>
              </w:rPr>
              <w:lastRenderedPageBreak/>
              <w:t>От красной линии улиц и проездов расстояние до строений – не менее 3 м.</w:t>
            </w:r>
          </w:p>
          <w:p w:rsidR="00162DC1" w:rsidRPr="00E73353" w:rsidRDefault="00162DC1" w:rsidP="00162DC1">
            <w:pPr>
              <w:widowControl w:val="0"/>
              <w:suppressAutoHyphens/>
              <w:autoSpaceDE w:val="0"/>
              <w:spacing w:after="0" w:line="240" w:lineRule="auto"/>
              <w:jc w:val="both"/>
              <w:rPr>
                <w:rFonts w:ascii="Times New Roman" w:eastAsia="Times New Roman" w:hAnsi="Times New Roman" w:cs="Times New Roman"/>
                <w:lang w:eastAsia="ar-SA"/>
              </w:rPr>
            </w:pPr>
            <w:r w:rsidRPr="002E26B4">
              <w:rPr>
                <w:rFonts w:ascii="Times New Roman" w:eastAsia="Times New Roman" w:hAnsi="Times New Roman" w:cs="Times New Roman"/>
                <w:lang w:eastAsia="ar-SA"/>
              </w:rPr>
              <w:t xml:space="preserve">Минимальные отступы от </w:t>
            </w:r>
            <w:r w:rsidRPr="002E26B4">
              <w:rPr>
                <w:rFonts w:ascii="Times New Roman" w:eastAsia="Times New Roman" w:hAnsi="Times New Roman" w:cs="Times New Roman"/>
                <w:lang w:eastAsia="ar-SA"/>
              </w:rPr>
              <w:lastRenderedPageBreak/>
              <w:t>границ участка - 3 м</w:t>
            </w:r>
          </w:p>
        </w:tc>
        <w:tc>
          <w:tcPr>
            <w:tcW w:w="1889" w:type="dxa"/>
            <w:tcBorders>
              <w:top w:val="single" w:sz="4" w:space="0" w:color="000000"/>
              <w:left w:val="single" w:sz="4" w:space="0" w:color="000000"/>
              <w:bottom w:val="single" w:sz="4" w:space="0" w:color="000000"/>
              <w:right w:val="nil"/>
            </w:tcBorders>
          </w:tcPr>
          <w:p w:rsidR="00162DC1" w:rsidRPr="002E26B4" w:rsidRDefault="00162DC1" w:rsidP="00162DC1">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2E26B4">
              <w:rPr>
                <w:rFonts w:ascii="Times New Roman" w:eastAsia="Times New Roman" w:hAnsi="Times New Roman" w:cs="Times New Roman"/>
                <w:lang w:eastAsia="ar-SA"/>
              </w:rPr>
              <w:t xml:space="preserve">аксимальное количество надземных этажей зданий – 3 этажа; </w:t>
            </w:r>
          </w:p>
          <w:p w:rsidR="00162DC1" w:rsidRPr="002E26B4" w:rsidRDefault="00162DC1" w:rsidP="00162DC1">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Максимальная высота этажа – </w:t>
            </w:r>
            <w:r w:rsidR="001A13A0">
              <w:rPr>
                <w:rFonts w:ascii="Times New Roman" w:eastAsia="Times New Roman" w:hAnsi="Times New Roman" w:cs="Times New Roman"/>
                <w:lang w:eastAsia="ar-SA"/>
              </w:rPr>
              <w:t>3</w:t>
            </w:r>
            <w:r>
              <w:rPr>
                <w:rFonts w:ascii="Times New Roman" w:eastAsia="Times New Roman" w:hAnsi="Times New Roman" w:cs="Times New Roman"/>
                <w:lang w:eastAsia="ar-SA"/>
              </w:rPr>
              <w:t xml:space="preserve"> м.</w:t>
            </w:r>
          </w:p>
          <w:p w:rsidR="00162DC1" w:rsidRPr="002E26B4" w:rsidRDefault="00162DC1" w:rsidP="00162DC1">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2E26B4">
              <w:rPr>
                <w:rFonts w:ascii="Times New Roman" w:eastAsia="Times New Roman" w:hAnsi="Times New Roman" w:cs="Times New Roman"/>
                <w:lang w:eastAsia="ar-SA"/>
              </w:rPr>
              <w:t>ак</w:t>
            </w:r>
            <w:r>
              <w:rPr>
                <w:rFonts w:ascii="Times New Roman" w:eastAsia="Times New Roman" w:hAnsi="Times New Roman" w:cs="Times New Roman"/>
                <w:lang w:eastAsia="ar-SA"/>
              </w:rPr>
              <w:t>симальная высота здания – 18 м.</w:t>
            </w:r>
          </w:p>
          <w:p w:rsidR="00162DC1" w:rsidRDefault="00162DC1" w:rsidP="00162DC1">
            <w:pPr>
              <w:widowControl w:val="0"/>
              <w:suppressAutoHyphens/>
              <w:autoSpaceDE w:val="0"/>
              <w:spacing w:after="0" w:line="240" w:lineRule="auto"/>
              <w:jc w:val="both"/>
              <w:rPr>
                <w:rFonts w:ascii="Times New Roman" w:eastAsia="Times New Roman" w:hAnsi="Times New Roman" w:cs="Times New Roman"/>
                <w:lang w:eastAsia="ar-SA"/>
              </w:rPr>
            </w:pPr>
            <w:r w:rsidRPr="002E26B4">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w:t>
            </w:r>
            <w:r>
              <w:rPr>
                <w:rFonts w:ascii="Times New Roman" w:eastAsia="Times New Roman" w:hAnsi="Times New Roman" w:cs="Times New Roman"/>
                <w:lang w:eastAsia="ar-SA"/>
              </w:rPr>
              <w:t>ы.</w:t>
            </w:r>
          </w:p>
          <w:p w:rsidR="00EA6426" w:rsidRDefault="00EA6426" w:rsidP="00162DC1">
            <w:pPr>
              <w:widowControl w:val="0"/>
              <w:suppressAutoHyphens/>
              <w:autoSpaceDE w:val="0"/>
              <w:spacing w:after="0" w:line="240" w:lineRule="auto"/>
              <w:jc w:val="both"/>
              <w:rPr>
                <w:rFonts w:ascii="Times New Roman" w:eastAsia="Times New Roman" w:hAnsi="Times New Roman" w:cs="Times New Roman"/>
                <w:lang w:eastAsia="ar-SA"/>
              </w:rPr>
            </w:pPr>
          </w:p>
        </w:tc>
        <w:tc>
          <w:tcPr>
            <w:tcW w:w="1932" w:type="dxa"/>
            <w:tcBorders>
              <w:top w:val="single" w:sz="4" w:space="0" w:color="000000"/>
              <w:left w:val="single" w:sz="4" w:space="0" w:color="000000"/>
              <w:bottom w:val="single" w:sz="4" w:space="0" w:color="000000"/>
              <w:right w:val="single" w:sz="4" w:space="0" w:color="000000"/>
            </w:tcBorders>
          </w:tcPr>
          <w:p w:rsidR="00162DC1" w:rsidRDefault="00162DC1" w:rsidP="004C319F">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2E26B4">
              <w:rPr>
                <w:rFonts w:ascii="Times New Roman" w:eastAsia="Times New Roman" w:hAnsi="Times New Roman" w:cs="Times New Roman"/>
                <w:lang w:eastAsia="ar-SA"/>
              </w:rPr>
              <w:t>аксимальный процент застройки в границах земельного участка –</w:t>
            </w:r>
            <w:r w:rsidRPr="002E26B4">
              <w:rPr>
                <w:rFonts w:ascii="Times New Roman" w:eastAsia="Times New Roman" w:hAnsi="Times New Roman" w:cs="Times New Roman"/>
                <w:b/>
                <w:lang w:eastAsia="ar-SA"/>
              </w:rPr>
              <w:t>40- 60</w:t>
            </w:r>
          </w:p>
        </w:tc>
      </w:tr>
      <w:tr w:rsidR="00162DC1" w:rsidRPr="00E73353" w:rsidTr="00681C44">
        <w:tc>
          <w:tcPr>
            <w:tcW w:w="852" w:type="dxa"/>
            <w:tcBorders>
              <w:top w:val="single" w:sz="4" w:space="0" w:color="000000"/>
              <w:left w:val="single" w:sz="4" w:space="0" w:color="000000"/>
              <w:bottom w:val="single" w:sz="4" w:space="0" w:color="000000"/>
              <w:right w:val="nil"/>
            </w:tcBorders>
          </w:tcPr>
          <w:p w:rsidR="00162DC1" w:rsidRPr="00DF2F80" w:rsidRDefault="00162DC1" w:rsidP="00132112">
            <w:pPr>
              <w:widowControl w:val="0"/>
              <w:suppressAutoHyphens/>
              <w:autoSpaceDE w:val="0"/>
              <w:snapToGrid w:val="0"/>
              <w:spacing w:after="0" w:line="240" w:lineRule="auto"/>
              <w:rPr>
                <w:rFonts w:ascii="Times New Roman" w:eastAsia="Times New Roman" w:hAnsi="Times New Roman" w:cs="Times New Roman"/>
                <w:b/>
                <w:color w:val="000000"/>
                <w:sz w:val="24"/>
                <w:szCs w:val="24"/>
                <w:lang w:eastAsia="ar-SA"/>
              </w:rPr>
            </w:pPr>
            <w:r w:rsidRPr="00DF2F80">
              <w:rPr>
                <w:rFonts w:ascii="Times New Roman" w:eastAsia="Times New Roman" w:hAnsi="Times New Roman" w:cs="Times New Roman"/>
                <w:b/>
                <w:color w:val="000000"/>
                <w:sz w:val="24"/>
                <w:szCs w:val="24"/>
                <w:lang w:eastAsia="ar-SA"/>
              </w:rPr>
              <w:lastRenderedPageBreak/>
              <w:t>4.9.1</w:t>
            </w:r>
          </w:p>
        </w:tc>
        <w:tc>
          <w:tcPr>
            <w:tcW w:w="2976" w:type="dxa"/>
            <w:tcBorders>
              <w:top w:val="single" w:sz="4" w:space="0" w:color="000000"/>
              <w:left w:val="single" w:sz="4" w:space="0" w:color="000000"/>
              <w:bottom w:val="single" w:sz="4" w:space="0" w:color="000000"/>
              <w:right w:val="nil"/>
            </w:tcBorders>
          </w:tcPr>
          <w:p w:rsidR="00162DC1" w:rsidRPr="00DF2F80" w:rsidRDefault="00162DC1" w:rsidP="00F079C8">
            <w:pPr>
              <w:widowControl w:val="0"/>
              <w:suppressAutoHyphens/>
              <w:autoSpaceDE w:val="0"/>
              <w:spacing w:after="0" w:line="240" w:lineRule="auto"/>
              <w:rPr>
                <w:rFonts w:ascii="Times New Roman" w:eastAsia="Times New Roman" w:hAnsi="Times New Roman" w:cs="Times New Roman"/>
                <w:b/>
                <w:sz w:val="24"/>
                <w:szCs w:val="24"/>
                <w:lang w:eastAsia="ar-SA"/>
              </w:rPr>
            </w:pPr>
            <w:r w:rsidRPr="00DF2F80">
              <w:rPr>
                <w:rFonts w:ascii="Times New Roman" w:eastAsia="Times New Roman" w:hAnsi="Times New Roman" w:cs="Times New Roman"/>
                <w:b/>
                <w:sz w:val="24"/>
                <w:szCs w:val="24"/>
                <w:lang w:eastAsia="ar-SA"/>
              </w:rPr>
              <w:t>Объекты придорожного сервиса</w:t>
            </w:r>
          </w:p>
        </w:tc>
        <w:tc>
          <w:tcPr>
            <w:tcW w:w="3705" w:type="dxa"/>
            <w:tcBorders>
              <w:top w:val="single" w:sz="4" w:space="0" w:color="000000"/>
              <w:left w:val="single" w:sz="4" w:space="0" w:color="000000"/>
              <w:bottom w:val="single" w:sz="4" w:space="0" w:color="000000"/>
              <w:right w:val="nil"/>
            </w:tcBorders>
          </w:tcPr>
          <w:p w:rsidR="00162DC1" w:rsidRPr="00DF2F80" w:rsidRDefault="00162DC1" w:rsidP="004C319F">
            <w:pPr>
              <w:widowControl w:val="0"/>
              <w:autoSpaceDE w:val="0"/>
              <w:autoSpaceDN w:val="0"/>
              <w:adjustRightInd w:val="0"/>
              <w:spacing w:after="0" w:line="240" w:lineRule="auto"/>
              <w:jc w:val="both"/>
              <w:rPr>
                <w:rFonts w:ascii="Times New Roman" w:hAnsi="Times New Roman" w:cs="Times New Roman"/>
                <w:sz w:val="24"/>
                <w:szCs w:val="24"/>
              </w:rPr>
            </w:pPr>
            <w:r w:rsidRPr="00DF2F80">
              <w:rPr>
                <w:rFonts w:ascii="Times New Roman" w:hAnsi="Times New Roman" w:cs="Times New Roman"/>
                <w:sz w:val="24"/>
                <w:szCs w:val="24"/>
              </w:rPr>
              <w:t>Размещение автозаправочных станций (бензиновых, газовых); размещение магазинов сопу</w:t>
            </w:r>
            <w:r w:rsidRPr="00DF2F80">
              <w:rPr>
                <w:rFonts w:ascii="Times New Roman" w:hAnsi="Times New Roman" w:cs="Times New Roman"/>
                <w:sz w:val="24"/>
                <w:szCs w:val="24"/>
              </w:rPr>
              <w:t>т</w:t>
            </w:r>
            <w:r w:rsidRPr="00DF2F80">
              <w:rPr>
                <w:rFonts w:ascii="Times New Roman" w:hAnsi="Times New Roman" w:cs="Times New Roman"/>
                <w:sz w:val="24"/>
                <w:szCs w:val="24"/>
              </w:rPr>
              <w:t>ствующей торговли, зданий для организации общественного п</w:t>
            </w:r>
            <w:r w:rsidRPr="00DF2F80">
              <w:rPr>
                <w:rFonts w:ascii="Times New Roman" w:hAnsi="Times New Roman" w:cs="Times New Roman"/>
                <w:sz w:val="24"/>
                <w:szCs w:val="24"/>
              </w:rPr>
              <w:t>и</w:t>
            </w:r>
            <w:r w:rsidRPr="00DF2F80">
              <w:rPr>
                <w:rFonts w:ascii="Times New Roman" w:hAnsi="Times New Roman" w:cs="Times New Roman"/>
                <w:sz w:val="24"/>
                <w:szCs w:val="24"/>
              </w:rPr>
              <w:t>тания в качестве объектов прид</w:t>
            </w:r>
            <w:r w:rsidRPr="00DF2F80">
              <w:rPr>
                <w:rFonts w:ascii="Times New Roman" w:hAnsi="Times New Roman" w:cs="Times New Roman"/>
                <w:sz w:val="24"/>
                <w:szCs w:val="24"/>
              </w:rPr>
              <w:t>о</w:t>
            </w:r>
            <w:r w:rsidRPr="00DF2F80">
              <w:rPr>
                <w:rFonts w:ascii="Times New Roman" w:hAnsi="Times New Roman" w:cs="Times New Roman"/>
                <w:sz w:val="24"/>
                <w:szCs w:val="24"/>
              </w:rPr>
              <w:t>рожного сервиса; предоставление гостиничных услуг в качестве придорожного сервиса; размещ</w:t>
            </w:r>
            <w:r w:rsidRPr="00DF2F80">
              <w:rPr>
                <w:rFonts w:ascii="Times New Roman" w:hAnsi="Times New Roman" w:cs="Times New Roman"/>
                <w:sz w:val="24"/>
                <w:szCs w:val="24"/>
              </w:rPr>
              <w:t>е</w:t>
            </w:r>
            <w:r w:rsidRPr="00DF2F80">
              <w:rPr>
                <w:rFonts w:ascii="Times New Roman" w:hAnsi="Times New Roman" w:cs="Times New Roman"/>
                <w:sz w:val="24"/>
                <w:szCs w:val="24"/>
              </w:rPr>
              <w:t>ние автомобильных моек и пр</w:t>
            </w:r>
            <w:r w:rsidRPr="00DF2F80">
              <w:rPr>
                <w:rFonts w:ascii="Times New Roman" w:hAnsi="Times New Roman" w:cs="Times New Roman"/>
                <w:sz w:val="24"/>
                <w:szCs w:val="24"/>
              </w:rPr>
              <w:t>а</w:t>
            </w:r>
            <w:r w:rsidRPr="00DF2F80">
              <w:rPr>
                <w:rFonts w:ascii="Times New Roman" w:hAnsi="Times New Roman" w:cs="Times New Roman"/>
                <w:sz w:val="24"/>
                <w:szCs w:val="24"/>
              </w:rPr>
              <w:t>чечных для автомобильных пр</w:t>
            </w:r>
            <w:r w:rsidRPr="00DF2F80">
              <w:rPr>
                <w:rFonts w:ascii="Times New Roman" w:hAnsi="Times New Roman" w:cs="Times New Roman"/>
                <w:sz w:val="24"/>
                <w:szCs w:val="24"/>
              </w:rPr>
              <w:t>и</w:t>
            </w:r>
            <w:r w:rsidRPr="00DF2F80">
              <w:rPr>
                <w:rFonts w:ascii="Times New Roman" w:hAnsi="Times New Roman" w:cs="Times New Roman"/>
                <w:sz w:val="24"/>
                <w:szCs w:val="24"/>
              </w:rPr>
              <w:t>надлежностей, мастерских, пре</w:t>
            </w:r>
            <w:r w:rsidRPr="00DF2F80">
              <w:rPr>
                <w:rFonts w:ascii="Times New Roman" w:hAnsi="Times New Roman" w:cs="Times New Roman"/>
                <w:sz w:val="24"/>
                <w:szCs w:val="24"/>
              </w:rPr>
              <w:t>д</w:t>
            </w:r>
            <w:r w:rsidRPr="00DF2F80">
              <w:rPr>
                <w:rFonts w:ascii="Times New Roman" w:hAnsi="Times New Roman" w:cs="Times New Roman"/>
                <w:sz w:val="24"/>
                <w:szCs w:val="24"/>
              </w:rPr>
              <w:t>назначенных для ремонта и о</w:t>
            </w:r>
            <w:r w:rsidRPr="00DF2F80">
              <w:rPr>
                <w:rFonts w:ascii="Times New Roman" w:hAnsi="Times New Roman" w:cs="Times New Roman"/>
                <w:sz w:val="24"/>
                <w:szCs w:val="24"/>
              </w:rPr>
              <w:t>б</w:t>
            </w:r>
            <w:r w:rsidRPr="00DF2F80">
              <w:rPr>
                <w:rFonts w:ascii="Times New Roman" w:hAnsi="Times New Roman" w:cs="Times New Roman"/>
                <w:sz w:val="24"/>
                <w:szCs w:val="24"/>
              </w:rPr>
              <w:t>служивания автомобилей и пр</w:t>
            </w:r>
            <w:r w:rsidRPr="00DF2F80">
              <w:rPr>
                <w:rFonts w:ascii="Times New Roman" w:hAnsi="Times New Roman" w:cs="Times New Roman"/>
                <w:sz w:val="24"/>
                <w:szCs w:val="24"/>
              </w:rPr>
              <w:t>о</w:t>
            </w:r>
            <w:r w:rsidRPr="00DF2F80">
              <w:rPr>
                <w:rFonts w:ascii="Times New Roman" w:hAnsi="Times New Roman" w:cs="Times New Roman"/>
                <w:sz w:val="24"/>
                <w:szCs w:val="24"/>
              </w:rPr>
              <w:t>чих объектов придорожного се</w:t>
            </w:r>
            <w:r w:rsidRPr="00DF2F80">
              <w:rPr>
                <w:rFonts w:ascii="Times New Roman" w:hAnsi="Times New Roman" w:cs="Times New Roman"/>
                <w:sz w:val="24"/>
                <w:szCs w:val="24"/>
              </w:rPr>
              <w:t>р</w:t>
            </w:r>
            <w:r w:rsidRPr="00DF2F80">
              <w:rPr>
                <w:rFonts w:ascii="Times New Roman" w:hAnsi="Times New Roman" w:cs="Times New Roman"/>
                <w:sz w:val="24"/>
                <w:szCs w:val="24"/>
              </w:rPr>
              <w:t>виса</w:t>
            </w:r>
          </w:p>
        </w:tc>
        <w:tc>
          <w:tcPr>
            <w:tcW w:w="2396" w:type="dxa"/>
            <w:tcBorders>
              <w:top w:val="single" w:sz="4" w:space="0" w:color="000000"/>
              <w:left w:val="single" w:sz="4" w:space="0" w:color="000000"/>
              <w:bottom w:val="single" w:sz="4" w:space="0" w:color="000000"/>
              <w:right w:val="nil"/>
            </w:tcBorders>
          </w:tcPr>
          <w:p w:rsidR="00162DC1" w:rsidRDefault="00162DC1" w:rsidP="00162DC1">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Площадь  земельного участка  принимается в соответствии с СП 42.13330.2011 «Градостроительство. Планировка и застройка городских и сельских поселений».</w:t>
            </w:r>
          </w:p>
          <w:p w:rsidR="00162DC1" w:rsidRPr="006A3773" w:rsidRDefault="00162DC1" w:rsidP="00162DC1">
            <w:pPr>
              <w:widowControl w:val="0"/>
              <w:suppressAutoHyphens/>
              <w:autoSpaceDE w:val="0"/>
              <w:spacing w:after="0" w:line="240" w:lineRule="auto"/>
              <w:jc w:val="both"/>
              <w:rPr>
                <w:rFonts w:ascii="Times New Roman" w:eastAsia="Times New Roman" w:hAnsi="Times New Roman" w:cs="Times New Roman"/>
                <w:i/>
                <w:lang w:eastAsia="ar-SA"/>
              </w:rPr>
            </w:pPr>
            <w:r w:rsidRPr="00E73353">
              <w:rPr>
                <w:rFonts w:ascii="Times New Roman" w:eastAsia="Times New Roman" w:hAnsi="Times New Roman" w:cs="Times New Roman"/>
                <w:lang w:eastAsia="ar-SA"/>
              </w:rPr>
              <w:t xml:space="preserve"> </w:t>
            </w:r>
            <w:r w:rsidRPr="006A3773">
              <w:rPr>
                <w:rFonts w:ascii="Times New Roman" w:hAnsi="Times New Roman" w:cs="Times New Roman"/>
                <w:i/>
                <w:sz w:val="24"/>
                <w:szCs w:val="24"/>
              </w:rPr>
              <w:t>Размещение автозаправочных станций (бензиновых, газовых) в данной территориальной зоне запрещено.</w:t>
            </w:r>
            <w:r w:rsidRPr="006A3773">
              <w:rPr>
                <w:rFonts w:ascii="Times New Roman" w:eastAsia="Times New Roman" w:hAnsi="Times New Roman" w:cs="Times New Roman"/>
                <w:i/>
                <w:lang w:eastAsia="ar-SA"/>
              </w:rPr>
              <w:t xml:space="preserve">  </w:t>
            </w:r>
          </w:p>
          <w:p w:rsidR="00162DC1" w:rsidRPr="00E73353" w:rsidRDefault="00162DC1" w:rsidP="00162DC1">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162DC1" w:rsidRPr="00E73353" w:rsidRDefault="00162DC1" w:rsidP="000E41CC">
            <w:pPr>
              <w:widowControl w:val="0"/>
              <w:suppressAutoHyphens/>
              <w:autoSpaceDE w:val="0"/>
              <w:spacing w:after="0" w:line="240" w:lineRule="auto"/>
              <w:jc w:val="both"/>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162DC1" w:rsidRPr="00E73353" w:rsidRDefault="00162DC1" w:rsidP="00162DC1">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162DC1" w:rsidRPr="00E73353" w:rsidRDefault="00162DC1" w:rsidP="00162DC1">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89" w:type="dxa"/>
            <w:tcBorders>
              <w:top w:val="single" w:sz="4" w:space="0" w:color="000000"/>
              <w:left w:val="single" w:sz="4" w:space="0" w:color="000000"/>
              <w:bottom w:val="single" w:sz="4" w:space="0" w:color="000000"/>
              <w:right w:val="nil"/>
            </w:tcBorders>
          </w:tcPr>
          <w:p w:rsidR="00162DC1" w:rsidRPr="00E73353" w:rsidRDefault="00162DC1" w:rsidP="00162DC1">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аксимальное количество над</w:t>
            </w:r>
            <w:r>
              <w:rPr>
                <w:rFonts w:ascii="Times New Roman" w:eastAsia="Times New Roman" w:hAnsi="Times New Roman" w:cs="Times New Roman"/>
                <w:lang w:eastAsia="ar-SA"/>
              </w:rPr>
              <w:t>земных этажей зданий – 3 этажа.</w:t>
            </w:r>
          </w:p>
          <w:p w:rsidR="00162DC1" w:rsidRPr="00E73353" w:rsidRDefault="00162DC1" w:rsidP="00162DC1">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аксимальная высота этажа – 6 м, </w:t>
            </w:r>
          </w:p>
          <w:p w:rsidR="00162DC1" w:rsidRPr="00E73353" w:rsidRDefault="00162DC1" w:rsidP="00162DC1">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аксимальная высота здания – 18 м, </w:t>
            </w:r>
          </w:p>
          <w:p w:rsidR="00162DC1" w:rsidRPr="00E73353" w:rsidRDefault="00162DC1" w:rsidP="00162DC1">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162DC1" w:rsidRDefault="00162DC1" w:rsidP="000E41CC">
            <w:pPr>
              <w:widowControl w:val="0"/>
              <w:suppressAutoHyphens/>
              <w:autoSpaceDE w:val="0"/>
              <w:spacing w:after="0" w:line="240" w:lineRule="auto"/>
              <w:jc w:val="both"/>
              <w:rPr>
                <w:rFonts w:ascii="Times New Roman" w:eastAsia="Times New Roman" w:hAnsi="Times New Roman" w:cs="Times New Roman"/>
                <w:lang w:eastAsia="ar-SA"/>
              </w:rPr>
            </w:pPr>
          </w:p>
        </w:tc>
        <w:tc>
          <w:tcPr>
            <w:tcW w:w="1932" w:type="dxa"/>
            <w:tcBorders>
              <w:top w:val="single" w:sz="4" w:space="0" w:color="000000"/>
              <w:left w:val="single" w:sz="4" w:space="0" w:color="000000"/>
              <w:bottom w:val="single" w:sz="4" w:space="0" w:color="000000"/>
              <w:right w:val="single" w:sz="4" w:space="0" w:color="000000"/>
            </w:tcBorders>
          </w:tcPr>
          <w:p w:rsidR="00162DC1" w:rsidRPr="00EA6426" w:rsidRDefault="00162DC1" w:rsidP="004C319F">
            <w:pPr>
              <w:widowControl w:val="0"/>
              <w:suppressAutoHyphens/>
              <w:autoSpaceDE w:val="0"/>
              <w:spacing w:after="0" w:line="240" w:lineRule="auto"/>
              <w:rPr>
                <w:rFonts w:ascii="Times New Roman" w:eastAsia="Times New Roman" w:hAnsi="Times New Roman" w:cs="Times New Roman"/>
                <w:lang w:eastAsia="ar-SA"/>
              </w:rPr>
            </w:pPr>
            <w:r w:rsidRPr="00EA6426">
              <w:rPr>
                <w:rFonts w:ascii="Times New Roman" w:eastAsia="Times New Roman" w:hAnsi="Times New Roman" w:cs="Times New Roman"/>
                <w:lang w:eastAsia="ar-SA"/>
              </w:rPr>
              <w:t>Максимальный процент застройки в границах земельного участка –40- 60</w:t>
            </w:r>
          </w:p>
        </w:tc>
      </w:tr>
      <w:tr w:rsidR="00162DC1" w:rsidRPr="00E73353" w:rsidTr="00681C44">
        <w:tc>
          <w:tcPr>
            <w:tcW w:w="852" w:type="dxa"/>
            <w:tcBorders>
              <w:top w:val="single" w:sz="4" w:space="0" w:color="000000"/>
              <w:left w:val="single" w:sz="4" w:space="0" w:color="000000"/>
              <w:bottom w:val="single" w:sz="4" w:space="0" w:color="000000"/>
              <w:right w:val="nil"/>
            </w:tcBorders>
          </w:tcPr>
          <w:p w:rsidR="00162DC1" w:rsidRPr="00DF2F80" w:rsidRDefault="00162DC1" w:rsidP="00132112">
            <w:pPr>
              <w:widowControl w:val="0"/>
              <w:suppressAutoHyphens/>
              <w:autoSpaceDE w:val="0"/>
              <w:snapToGrid w:val="0"/>
              <w:spacing w:after="0" w:line="240" w:lineRule="auto"/>
              <w:rPr>
                <w:rFonts w:ascii="Times New Roman" w:eastAsia="Times New Roman" w:hAnsi="Times New Roman" w:cs="Times New Roman"/>
                <w:b/>
                <w:color w:val="000000"/>
                <w:sz w:val="24"/>
                <w:szCs w:val="24"/>
                <w:lang w:eastAsia="ar-SA"/>
              </w:rPr>
            </w:pPr>
            <w:r w:rsidRPr="00DF2F80">
              <w:rPr>
                <w:rFonts w:ascii="Times New Roman" w:eastAsia="Times New Roman" w:hAnsi="Times New Roman" w:cs="Times New Roman"/>
                <w:b/>
                <w:color w:val="000000"/>
                <w:sz w:val="24"/>
                <w:szCs w:val="24"/>
                <w:lang w:eastAsia="ar-SA"/>
              </w:rPr>
              <w:t>4.10</w:t>
            </w:r>
          </w:p>
        </w:tc>
        <w:tc>
          <w:tcPr>
            <w:tcW w:w="2976" w:type="dxa"/>
            <w:tcBorders>
              <w:top w:val="single" w:sz="4" w:space="0" w:color="000000"/>
              <w:left w:val="single" w:sz="4" w:space="0" w:color="000000"/>
              <w:bottom w:val="single" w:sz="4" w:space="0" w:color="000000"/>
              <w:right w:val="nil"/>
            </w:tcBorders>
          </w:tcPr>
          <w:p w:rsidR="00162DC1" w:rsidRPr="00DF2F80" w:rsidRDefault="00162DC1" w:rsidP="00162DC1">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DF2F80">
              <w:rPr>
                <w:rFonts w:ascii="Times New Roman" w:eastAsia="Times New Roman" w:hAnsi="Times New Roman" w:cs="Times New Roman"/>
                <w:b/>
                <w:sz w:val="24"/>
                <w:szCs w:val="24"/>
                <w:lang w:eastAsia="ar-SA"/>
              </w:rPr>
              <w:t>Выставочно-ярмарочная деятельность</w:t>
            </w:r>
          </w:p>
          <w:p w:rsidR="00162DC1" w:rsidRPr="00DF2F80" w:rsidRDefault="00162DC1" w:rsidP="00162DC1">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tc>
        <w:tc>
          <w:tcPr>
            <w:tcW w:w="3705" w:type="dxa"/>
            <w:tcBorders>
              <w:top w:val="single" w:sz="4" w:space="0" w:color="000000"/>
              <w:left w:val="single" w:sz="4" w:space="0" w:color="000000"/>
              <w:bottom w:val="single" w:sz="4" w:space="0" w:color="000000"/>
              <w:right w:val="nil"/>
            </w:tcBorders>
          </w:tcPr>
          <w:p w:rsidR="00162DC1" w:rsidRPr="00DF2F80" w:rsidRDefault="00162DC1" w:rsidP="004C319F">
            <w:pPr>
              <w:widowControl w:val="0"/>
              <w:autoSpaceDE w:val="0"/>
              <w:autoSpaceDN w:val="0"/>
              <w:adjustRightInd w:val="0"/>
              <w:spacing w:after="0" w:line="240" w:lineRule="auto"/>
              <w:jc w:val="both"/>
              <w:rPr>
                <w:rFonts w:ascii="Times New Roman" w:hAnsi="Times New Roman" w:cs="Times New Roman"/>
                <w:sz w:val="24"/>
                <w:szCs w:val="24"/>
              </w:rPr>
            </w:pPr>
            <w:r w:rsidRPr="00DF2F80">
              <w:rPr>
                <w:rFonts w:ascii="Times New Roman" w:eastAsia="Times New Roman" w:hAnsi="Times New Roman" w:cs="Times New Roman"/>
                <w:sz w:val="24"/>
                <w:szCs w:val="24"/>
                <w:lang w:eastAsia="ar-SA"/>
              </w:rPr>
              <w:t>Размещение объектов капитал</w:t>
            </w:r>
            <w:r w:rsidRPr="00DF2F80">
              <w:rPr>
                <w:rFonts w:ascii="Times New Roman" w:eastAsia="Times New Roman" w:hAnsi="Times New Roman" w:cs="Times New Roman"/>
                <w:sz w:val="24"/>
                <w:szCs w:val="24"/>
                <w:lang w:eastAsia="ar-SA"/>
              </w:rPr>
              <w:t>ь</w:t>
            </w:r>
            <w:r w:rsidRPr="00DF2F80">
              <w:rPr>
                <w:rFonts w:ascii="Times New Roman" w:eastAsia="Times New Roman" w:hAnsi="Times New Roman" w:cs="Times New Roman"/>
                <w:sz w:val="24"/>
                <w:szCs w:val="24"/>
                <w:lang w:eastAsia="ar-SA"/>
              </w:rPr>
              <w:t>ного строительства, сооружений, предназначенных для осущест</w:t>
            </w:r>
            <w:r w:rsidRPr="00DF2F80">
              <w:rPr>
                <w:rFonts w:ascii="Times New Roman" w:eastAsia="Times New Roman" w:hAnsi="Times New Roman" w:cs="Times New Roman"/>
                <w:sz w:val="24"/>
                <w:szCs w:val="24"/>
                <w:lang w:eastAsia="ar-SA"/>
              </w:rPr>
              <w:t>в</w:t>
            </w:r>
            <w:r w:rsidRPr="00DF2F80">
              <w:rPr>
                <w:rFonts w:ascii="Times New Roman" w:eastAsia="Times New Roman" w:hAnsi="Times New Roman" w:cs="Times New Roman"/>
                <w:sz w:val="24"/>
                <w:szCs w:val="24"/>
                <w:lang w:eastAsia="ar-SA"/>
              </w:rPr>
              <w:t>ления выставочно-ярмарочной и конгрессной деятельности, вкл</w:t>
            </w:r>
            <w:r w:rsidRPr="00DF2F80">
              <w:rPr>
                <w:rFonts w:ascii="Times New Roman" w:eastAsia="Times New Roman" w:hAnsi="Times New Roman" w:cs="Times New Roman"/>
                <w:sz w:val="24"/>
                <w:szCs w:val="24"/>
                <w:lang w:eastAsia="ar-SA"/>
              </w:rPr>
              <w:t>ю</w:t>
            </w:r>
            <w:r w:rsidRPr="00DF2F80">
              <w:rPr>
                <w:rFonts w:ascii="Times New Roman" w:eastAsia="Times New Roman" w:hAnsi="Times New Roman" w:cs="Times New Roman"/>
                <w:sz w:val="24"/>
                <w:szCs w:val="24"/>
                <w:lang w:eastAsia="ar-SA"/>
              </w:rPr>
              <w:t xml:space="preserve">чая деятельность, необходимую </w:t>
            </w:r>
            <w:r w:rsidRPr="00DF2F80">
              <w:rPr>
                <w:rFonts w:ascii="Times New Roman" w:eastAsia="Times New Roman" w:hAnsi="Times New Roman" w:cs="Times New Roman"/>
                <w:sz w:val="24"/>
                <w:szCs w:val="24"/>
                <w:lang w:eastAsia="ar-SA"/>
              </w:rPr>
              <w:lastRenderedPageBreak/>
              <w:t>для обслуживания указанных м</w:t>
            </w:r>
            <w:r w:rsidRPr="00DF2F80">
              <w:rPr>
                <w:rFonts w:ascii="Times New Roman" w:eastAsia="Times New Roman" w:hAnsi="Times New Roman" w:cs="Times New Roman"/>
                <w:sz w:val="24"/>
                <w:szCs w:val="24"/>
                <w:lang w:eastAsia="ar-SA"/>
              </w:rPr>
              <w:t>е</w:t>
            </w:r>
            <w:r w:rsidRPr="00DF2F80">
              <w:rPr>
                <w:rFonts w:ascii="Times New Roman" w:eastAsia="Times New Roman" w:hAnsi="Times New Roman" w:cs="Times New Roman"/>
                <w:sz w:val="24"/>
                <w:szCs w:val="24"/>
                <w:lang w:eastAsia="ar-SA"/>
              </w:rPr>
              <w:t>роприятий (застройка экспозиц</w:t>
            </w:r>
            <w:r w:rsidRPr="00DF2F80">
              <w:rPr>
                <w:rFonts w:ascii="Times New Roman" w:eastAsia="Times New Roman" w:hAnsi="Times New Roman" w:cs="Times New Roman"/>
                <w:sz w:val="24"/>
                <w:szCs w:val="24"/>
                <w:lang w:eastAsia="ar-SA"/>
              </w:rPr>
              <w:t>и</w:t>
            </w:r>
            <w:r w:rsidRPr="00DF2F80">
              <w:rPr>
                <w:rFonts w:ascii="Times New Roman" w:eastAsia="Times New Roman" w:hAnsi="Times New Roman" w:cs="Times New Roman"/>
                <w:sz w:val="24"/>
                <w:szCs w:val="24"/>
                <w:lang w:eastAsia="ar-SA"/>
              </w:rPr>
              <w:t>онной площади, организация п</w:t>
            </w:r>
            <w:r w:rsidRPr="00DF2F80">
              <w:rPr>
                <w:rFonts w:ascii="Times New Roman" w:eastAsia="Times New Roman" w:hAnsi="Times New Roman" w:cs="Times New Roman"/>
                <w:sz w:val="24"/>
                <w:szCs w:val="24"/>
                <w:lang w:eastAsia="ar-SA"/>
              </w:rPr>
              <w:t>и</w:t>
            </w:r>
            <w:r w:rsidRPr="00DF2F80">
              <w:rPr>
                <w:rFonts w:ascii="Times New Roman" w:eastAsia="Times New Roman" w:hAnsi="Times New Roman" w:cs="Times New Roman"/>
                <w:sz w:val="24"/>
                <w:szCs w:val="24"/>
                <w:lang w:eastAsia="ar-SA"/>
              </w:rPr>
              <w:t>тания участников мероприятий)</w:t>
            </w:r>
          </w:p>
        </w:tc>
        <w:tc>
          <w:tcPr>
            <w:tcW w:w="2396" w:type="dxa"/>
            <w:tcBorders>
              <w:top w:val="single" w:sz="4" w:space="0" w:color="000000"/>
              <w:left w:val="single" w:sz="4" w:space="0" w:color="000000"/>
              <w:bottom w:val="single" w:sz="4" w:space="0" w:color="000000"/>
              <w:right w:val="nil"/>
            </w:tcBorders>
          </w:tcPr>
          <w:p w:rsidR="00162DC1" w:rsidRPr="00E73353" w:rsidRDefault="00162DC1" w:rsidP="00162DC1">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Площадь  земельного участка  принимается в соответствии с СП 42.13330.2011 «Градостроительство. Планировка и </w:t>
            </w:r>
            <w:r w:rsidRPr="00E73353">
              <w:rPr>
                <w:rFonts w:ascii="Times New Roman" w:eastAsia="Times New Roman" w:hAnsi="Times New Roman" w:cs="Times New Roman"/>
                <w:lang w:eastAsia="ar-SA"/>
              </w:rPr>
              <w:lastRenderedPageBreak/>
              <w:t xml:space="preserve">застройка городских и сельских поселений».  </w:t>
            </w:r>
          </w:p>
          <w:p w:rsidR="00162DC1" w:rsidRPr="00E73353" w:rsidRDefault="00162DC1" w:rsidP="00162DC1">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tc>
        <w:tc>
          <w:tcPr>
            <w:tcW w:w="1844" w:type="dxa"/>
            <w:tcBorders>
              <w:top w:val="single" w:sz="4" w:space="0" w:color="000000"/>
              <w:left w:val="single" w:sz="4" w:space="0" w:color="000000"/>
              <w:bottom w:val="single" w:sz="4" w:space="0" w:color="000000"/>
              <w:right w:val="nil"/>
            </w:tcBorders>
          </w:tcPr>
          <w:p w:rsidR="00162DC1" w:rsidRPr="00E73353" w:rsidRDefault="00162DC1" w:rsidP="00162DC1">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От красной линии улиц и проездов расстояние до строений – не менее 3 м.</w:t>
            </w:r>
          </w:p>
          <w:p w:rsidR="00162DC1" w:rsidRDefault="00162DC1" w:rsidP="00162DC1">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Минимальные </w:t>
            </w:r>
            <w:r>
              <w:rPr>
                <w:rFonts w:ascii="Times New Roman" w:eastAsia="Times New Roman" w:hAnsi="Times New Roman" w:cs="Times New Roman"/>
                <w:lang w:eastAsia="ar-SA"/>
              </w:rPr>
              <w:t>отступы от границ участка - 3 м.</w:t>
            </w:r>
          </w:p>
          <w:p w:rsidR="00162DC1" w:rsidRPr="009F53F3" w:rsidRDefault="00162DC1" w:rsidP="00162DC1">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Для отдельно стоящих временных (некапитальных) объектов</w:t>
            </w:r>
          </w:p>
          <w:p w:rsidR="00162DC1" w:rsidRPr="00E73353" w:rsidRDefault="00162DC1" w:rsidP="00162DC1">
            <w:pPr>
              <w:widowControl w:val="0"/>
              <w:suppressAutoHyphens/>
              <w:autoSpaceDE w:val="0"/>
              <w:spacing w:after="0" w:line="240" w:lineRule="auto"/>
              <w:jc w:val="both"/>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w:t>
            </w:r>
            <w:r>
              <w:rPr>
                <w:rFonts w:ascii="Times New Roman" w:eastAsia="Times New Roman" w:hAnsi="Times New Roman" w:cs="Times New Roman"/>
                <w:lang w:eastAsia="ar-SA"/>
              </w:rPr>
              <w:t xml:space="preserve"> </w:t>
            </w:r>
            <w:r w:rsidRPr="009F53F3">
              <w:rPr>
                <w:rFonts w:ascii="Times New Roman" w:eastAsia="Times New Roman" w:hAnsi="Times New Roman" w:cs="Times New Roman"/>
                <w:lang w:eastAsia="ar-SA"/>
              </w:rPr>
              <w:t xml:space="preserve">минимальный отступ от границ участка - 0 м (с учетом  требований технических  регламентов).  </w:t>
            </w:r>
          </w:p>
        </w:tc>
        <w:tc>
          <w:tcPr>
            <w:tcW w:w="1889" w:type="dxa"/>
            <w:tcBorders>
              <w:top w:val="single" w:sz="4" w:space="0" w:color="000000"/>
              <w:left w:val="single" w:sz="4" w:space="0" w:color="000000"/>
              <w:bottom w:val="single" w:sz="4" w:space="0" w:color="000000"/>
              <w:right w:val="nil"/>
            </w:tcBorders>
          </w:tcPr>
          <w:p w:rsidR="00162DC1" w:rsidRPr="00E73353" w:rsidRDefault="00EA6426" w:rsidP="00162DC1">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162DC1"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162DC1" w:rsidRPr="00E73353" w:rsidRDefault="00162DC1" w:rsidP="00162DC1">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w:t>
            </w:r>
            <w:r w:rsidRPr="00E73353">
              <w:rPr>
                <w:rFonts w:ascii="Times New Roman" w:eastAsia="Times New Roman" w:hAnsi="Times New Roman" w:cs="Times New Roman"/>
                <w:lang w:eastAsia="ar-SA"/>
              </w:rPr>
              <w:lastRenderedPageBreak/>
              <w:t xml:space="preserve">высота этажа – 6 м, </w:t>
            </w:r>
          </w:p>
          <w:p w:rsidR="00162DC1" w:rsidRPr="00E73353" w:rsidRDefault="00162DC1" w:rsidP="00162DC1">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18 м, </w:t>
            </w:r>
          </w:p>
          <w:p w:rsidR="00162DC1" w:rsidRDefault="00162DC1" w:rsidP="00162DC1">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162DC1" w:rsidRPr="009F53F3" w:rsidRDefault="00162DC1" w:rsidP="00162DC1">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Для отдельно стоящих временных (некапитальных) объектов -</w:t>
            </w:r>
          </w:p>
          <w:p w:rsidR="00162DC1" w:rsidRPr="009F53F3" w:rsidRDefault="00162DC1" w:rsidP="00162DC1">
            <w:pPr>
              <w:widowControl w:val="0"/>
              <w:suppressAutoHyphens/>
              <w:autoSpaceDE w:val="0"/>
              <w:spacing w:after="0" w:line="240" w:lineRule="auto"/>
              <w:jc w:val="both"/>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 xml:space="preserve">максимальное количество надземных этажей зданий – 1 </w:t>
            </w:r>
          </w:p>
          <w:p w:rsidR="00162DC1" w:rsidRPr="00E73353" w:rsidRDefault="00162DC1" w:rsidP="00162DC1">
            <w:pPr>
              <w:widowControl w:val="0"/>
              <w:suppressAutoHyphens/>
              <w:autoSpaceDE w:val="0"/>
              <w:spacing w:after="0" w:line="240" w:lineRule="auto"/>
              <w:jc w:val="both"/>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максимальная высота зданий – 7 м.</w:t>
            </w:r>
          </w:p>
          <w:p w:rsidR="00162DC1" w:rsidRDefault="00162DC1" w:rsidP="000E41CC">
            <w:pPr>
              <w:widowControl w:val="0"/>
              <w:suppressAutoHyphens/>
              <w:autoSpaceDE w:val="0"/>
              <w:spacing w:after="0" w:line="240" w:lineRule="auto"/>
              <w:jc w:val="both"/>
              <w:rPr>
                <w:rFonts w:ascii="Times New Roman" w:eastAsia="Times New Roman" w:hAnsi="Times New Roman" w:cs="Times New Roman"/>
                <w:lang w:eastAsia="ar-SA"/>
              </w:rPr>
            </w:pPr>
          </w:p>
        </w:tc>
        <w:tc>
          <w:tcPr>
            <w:tcW w:w="1932" w:type="dxa"/>
            <w:tcBorders>
              <w:top w:val="single" w:sz="4" w:space="0" w:color="000000"/>
              <w:left w:val="single" w:sz="4" w:space="0" w:color="000000"/>
              <w:bottom w:val="single" w:sz="4" w:space="0" w:color="000000"/>
              <w:right w:val="single" w:sz="4" w:space="0" w:color="000000"/>
            </w:tcBorders>
          </w:tcPr>
          <w:p w:rsidR="00162DC1" w:rsidRPr="00EA6426" w:rsidRDefault="00162DC1" w:rsidP="004C319F">
            <w:pPr>
              <w:widowControl w:val="0"/>
              <w:suppressAutoHyphens/>
              <w:autoSpaceDE w:val="0"/>
              <w:spacing w:after="0" w:line="240" w:lineRule="auto"/>
              <w:rPr>
                <w:rFonts w:ascii="Times New Roman" w:eastAsia="Times New Roman" w:hAnsi="Times New Roman" w:cs="Times New Roman"/>
                <w:lang w:eastAsia="ar-SA"/>
              </w:rPr>
            </w:pPr>
            <w:r w:rsidRPr="00EA6426">
              <w:rPr>
                <w:rFonts w:ascii="Times New Roman" w:eastAsia="Times New Roman" w:hAnsi="Times New Roman" w:cs="Times New Roman"/>
                <w:lang w:eastAsia="ar-SA"/>
              </w:rPr>
              <w:lastRenderedPageBreak/>
              <w:t>Максимальный процент застройки в границах земельного участка –40- 60</w:t>
            </w:r>
          </w:p>
        </w:tc>
      </w:tr>
      <w:tr w:rsidR="00162DC1" w:rsidRPr="00E73353" w:rsidTr="00681C44">
        <w:tc>
          <w:tcPr>
            <w:tcW w:w="852" w:type="dxa"/>
            <w:tcBorders>
              <w:top w:val="single" w:sz="4" w:space="0" w:color="000000"/>
              <w:left w:val="single" w:sz="4" w:space="0" w:color="000000"/>
              <w:bottom w:val="single" w:sz="4" w:space="0" w:color="000000"/>
              <w:right w:val="nil"/>
            </w:tcBorders>
          </w:tcPr>
          <w:p w:rsidR="00162DC1" w:rsidRPr="00DF2F80" w:rsidRDefault="00162DC1" w:rsidP="00132112">
            <w:pPr>
              <w:widowControl w:val="0"/>
              <w:suppressAutoHyphens/>
              <w:autoSpaceDE w:val="0"/>
              <w:snapToGrid w:val="0"/>
              <w:spacing w:after="0" w:line="240" w:lineRule="auto"/>
              <w:rPr>
                <w:rFonts w:ascii="Times New Roman" w:eastAsia="Times New Roman" w:hAnsi="Times New Roman" w:cs="Times New Roman"/>
                <w:b/>
                <w:color w:val="000000"/>
                <w:sz w:val="24"/>
                <w:szCs w:val="24"/>
                <w:lang w:eastAsia="ar-SA"/>
              </w:rPr>
            </w:pPr>
            <w:r w:rsidRPr="00DF2F80">
              <w:rPr>
                <w:rFonts w:ascii="Times New Roman" w:eastAsia="Times New Roman" w:hAnsi="Times New Roman" w:cs="Times New Roman"/>
                <w:b/>
                <w:color w:val="000000"/>
                <w:sz w:val="24"/>
                <w:szCs w:val="24"/>
                <w:lang w:eastAsia="ar-SA"/>
              </w:rPr>
              <w:lastRenderedPageBreak/>
              <w:t>5.1</w:t>
            </w:r>
          </w:p>
        </w:tc>
        <w:tc>
          <w:tcPr>
            <w:tcW w:w="2976" w:type="dxa"/>
            <w:tcBorders>
              <w:top w:val="single" w:sz="4" w:space="0" w:color="000000"/>
              <w:left w:val="single" w:sz="4" w:space="0" w:color="000000"/>
              <w:bottom w:val="single" w:sz="4" w:space="0" w:color="000000"/>
              <w:right w:val="nil"/>
            </w:tcBorders>
          </w:tcPr>
          <w:p w:rsidR="00162DC1" w:rsidRPr="00DF2F80" w:rsidRDefault="00162DC1" w:rsidP="00F079C8">
            <w:pPr>
              <w:widowControl w:val="0"/>
              <w:suppressAutoHyphens/>
              <w:autoSpaceDE w:val="0"/>
              <w:spacing w:after="0" w:line="240" w:lineRule="auto"/>
              <w:rPr>
                <w:rFonts w:ascii="Times New Roman" w:eastAsia="Times New Roman" w:hAnsi="Times New Roman" w:cs="Times New Roman"/>
                <w:b/>
                <w:sz w:val="24"/>
                <w:szCs w:val="24"/>
                <w:lang w:eastAsia="ar-SA"/>
              </w:rPr>
            </w:pPr>
            <w:r w:rsidRPr="00DF2F80">
              <w:rPr>
                <w:rFonts w:ascii="Times New Roman" w:eastAsia="Times New Roman" w:hAnsi="Times New Roman" w:cs="Times New Roman"/>
                <w:b/>
                <w:sz w:val="24"/>
                <w:szCs w:val="24"/>
                <w:lang w:eastAsia="ar-SA"/>
              </w:rPr>
              <w:t xml:space="preserve">Спорт </w:t>
            </w:r>
          </w:p>
        </w:tc>
        <w:tc>
          <w:tcPr>
            <w:tcW w:w="3705" w:type="dxa"/>
            <w:tcBorders>
              <w:top w:val="single" w:sz="4" w:space="0" w:color="000000"/>
              <w:left w:val="single" w:sz="4" w:space="0" w:color="000000"/>
              <w:bottom w:val="single" w:sz="4" w:space="0" w:color="000000"/>
              <w:right w:val="nil"/>
            </w:tcBorders>
          </w:tcPr>
          <w:p w:rsidR="008551DA" w:rsidRPr="00DF2F80" w:rsidRDefault="008551DA" w:rsidP="008551DA">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DF2F80">
              <w:rPr>
                <w:rFonts w:ascii="Times New Roman" w:eastAsiaTheme="minorEastAsia" w:hAnsi="Times New Roman" w:cs="Times New Roman"/>
                <w:sz w:val="24"/>
                <w:szCs w:val="24"/>
                <w:lang w:eastAsia="ru-RU"/>
              </w:rPr>
              <w:t>Размещение объектов капитал</w:t>
            </w:r>
            <w:r w:rsidRPr="00DF2F80">
              <w:rPr>
                <w:rFonts w:ascii="Times New Roman" w:eastAsiaTheme="minorEastAsia" w:hAnsi="Times New Roman" w:cs="Times New Roman"/>
                <w:sz w:val="24"/>
                <w:szCs w:val="24"/>
                <w:lang w:eastAsia="ru-RU"/>
              </w:rPr>
              <w:t>ь</w:t>
            </w:r>
            <w:r w:rsidRPr="00DF2F80">
              <w:rPr>
                <w:rFonts w:ascii="Times New Roman" w:eastAsiaTheme="minorEastAsia" w:hAnsi="Times New Roman" w:cs="Times New Roman"/>
                <w:sz w:val="24"/>
                <w:szCs w:val="24"/>
                <w:lang w:eastAsia="ru-RU"/>
              </w:rPr>
              <w:t>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w:t>
            </w:r>
            <w:r w:rsidRPr="00DF2F80">
              <w:rPr>
                <w:rFonts w:ascii="Times New Roman" w:eastAsiaTheme="minorEastAsia" w:hAnsi="Times New Roman" w:cs="Times New Roman"/>
                <w:sz w:val="24"/>
                <w:szCs w:val="24"/>
                <w:lang w:eastAsia="ru-RU"/>
              </w:rPr>
              <w:t>с</w:t>
            </w:r>
            <w:r w:rsidRPr="00DF2F80">
              <w:rPr>
                <w:rFonts w:ascii="Times New Roman" w:eastAsiaTheme="minorEastAsia" w:hAnsi="Times New Roman" w:cs="Times New Roman"/>
                <w:sz w:val="24"/>
                <w:szCs w:val="24"/>
                <w:lang w:eastAsia="ru-RU"/>
              </w:rPr>
              <w:t xml:space="preserve">ные корты, поля для спортивной игры, автодромы, мотодромы, </w:t>
            </w:r>
            <w:r w:rsidRPr="00DF2F80">
              <w:rPr>
                <w:rFonts w:ascii="Times New Roman" w:eastAsiaTheme="minorEastAsia" w:hAnsi="Times New Roman" w:cs="Times New Roman"/>
                <w:sz w:val="24"/>
                <w:szCs w:val="24"/>
                <w:lang w:eastAsia="ru-RU"/>
              </w:rPr>
              <w:lastRenderedPageBreak/>
              <w:t>трамплины, трассы и спортивные стрельбища), в том числе водным (причалы и сооружения, необх</w:t>
            </w:r>
            <w:r w:rsidRPr="00DF2F80">
              <w:rPr>
                <w:rFonts w:ascii="Times New Roman" w:eastAsiaTheme="minorEastAsia" w:hAnsi="Times New Roman" w:cs="Times New Roman"/>
                <w:sz w:val="24"/>
                <w:szCs w:val="24"/>
                <w:lang w:eastAsia="ru-RU"/>
              </w:rPr>
              <w:t>о</w:t>
            </w:r>
            <w:r w:rsidRPr="00DF2F80">
              <w:rPr>
                <w:rFonts w:ascii="Times New Roman" w:eastAsiaTheme="minorEastAsia" w:hAnsi="Times New Roman" w:cs="Times New Roman"/>
                <w:sz w:val="24"/>
                <w:szCs w:val="24"/>
                <w:lang w:eastAsia="ru-RU"/>
              </w:rPr>
              <w:t>димые для водных видов спорта и хранения соответствующего инвентаря);</w:t>
            </w:r>
          </w:p>
          <w:p w:rsidR="00162DC1" w:rsidRPr="00DF2F80" w:rsidRDefault="008551DA" w:rsidP="008551DA">
            <w:pPr>
              <w:widowControl w:val="0"/>
              <w:autoSpaceDE w:val="0"/>
              <w:autoSpaceDN w:val="0"/>
              <w:adjustRightInd w:val="0"/>
              <w:spacing w:after="0" w:line="240" w:lineRule="auto"/>
              <w:jc w:val="both"/>
              <w:rPr>
                <w:rFonts w:ascii="Times New Roman" w:hAnsi="Times New Roman" w:cs="Times New Roman"/>
                <w:sz w:val="24"/>
                <w:szCs w:val="24"/>
              </w:rPr>
            </w:pPr>
            <w:r w:rsidRPr="00DF2F80">
              <w:rPr>
                <w:rFonts w:ascii="Times New Roman" w:eastAsiaTheme="minorEastAsia" w:hAnsi="Times New Roman" w:cs="Times New Roman"/>
                <w:sz w:val="24"/>
                <w:szCs w:val="24"/>
                <w:lang w:eastAsia="ru-RU"/>
              </w:rPr>
              <w:t>размещение спортивных баз и лагерей</w:t>
            </w:r>
          </w:p>
        </w:tc>
        <w:tc>
          <w:tcPr>
            <w:tcW w:w="2396" w:type="dxa"/>
            <w:tcBorders>
              <w:top w:val="single" w:sz="4" w:space="0" w:color="000000"/>
              <w:left w:val="single" w:sz="4" w:space="0" w:color="000000"/>
              <w:bottom w:val="single" w:sz="4" w:space="0" w:color="000000"/>
              <w:right w:val="nil"/>
            </w:tcBorders>
          </w:tcPr>
          <w:p w:rsidR="008551DA" w:rsidRPr="00E73353" w:rsidRDefault="008551DA" w:rsidP="008551D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8551DA" w:rsidRPr="00E73353" w:rsidRDefault="008551DA" w:rsidP="008551D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r>
              <w:rPr>
                <w:rFonts w:ascii="Times New Roman" w:eastAsia="Times New Roman" w:hAnsi="Times New Roman" w:cs="Times New Roman"/>
                <w:lang w:eastAsia="ar-SA"/>
              </w:rPr>
              <w:t xml:space="preserve">, но </w:t>
            </w:r>
            <w:r>
              <w:rPr>
                <w:rFonts w:ascii="Times New Roman" w:eastAsia="Times New Roman" w:hAnsi="Times New Roman" w:cs="Times New Roman"/>
                <w:lang w:eastAsia="ar-SA"/>
              </w:rPr>
              <w:lastRenderedPageBreak/>
              <w:t>с учетом удельного размера площадок кв.м/чел.:</w:t>
            </w:r>
          </w:p>
          <w:p w:rsidR="008551DA" w:rsidRDefault="008551DA" w:rsidP="008551D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игр детей школьного и младшего школьного возраста – 0,7;</w:t>
            </w:r>
          </w:p>
          <w:p w:rsidR="008551DA" w:rsidRDefault="008551DA" w:rsidP="008551D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занятия физкультурой и спортом – 0,2</w:t>
            </w:r>
          </w:p>
          <w:p w:rsidR="008551DA" w:rsidRPr="00E73353" w:rsidRDefault="008551DA" w:rsidP="008551DA">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для отдыха взрослого населения – 0,1</w:t>
            </w:r>
          </w:p>
          <w:p w:rsidR="00162DC1" w:rsidRPr="00E73353" w:rsidRDefault="00162DC1" w:rsidP="000E41CC">
            <w:pPr>
              <w:widowControl w:val="0"/>
              <w:suppressAutoHyphens/>
              <w:autoSpaceDE w:val="0"/>
              <w:spacing w:after="0" w:line="240" w:lineRule="auto"/>
              <w:jc w:val="both"/>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8551DA" w:rsidRPr="00E73353" w:rsidRDefault="008551DA" w:rsidP="008551D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От красной линии улиц и проездов расстояние до строений – не менее 3 м.</w:t>
            </w:r>
          </w:p>
          <w:p w:rsidR="008551DA" w:rsidRPr="00E73353" w:rsidRDefault="008551DA" w:rsidP="008551D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отступы от границ участка - 3м, </w:t>
            </w:r>
            <w:r>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lastRenderedPageBreak/>
              <w:t>Минимально допустимое расстояние от окон жилых и общественных зданий до площадок:</w:t>
            </w:r>
          </w:p>
          <w:p w:rsidR="008551DA" w:rsidRDefault="008551DA" w:rsidP="008551D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игр детей школьного и младшего школьного возраста – не менее 12 м;</w:t>
            </w:r>
          </w:p>
          <w:p w:rsidR="00162DC1" w:rsidRDefault="008551DA" w:rsidP="008551DA">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для отдыха взрослого населения – не менее 10 м.</w:t>
            </w:r>
          </w:p>
          <w:p w:rsidR="00DF2F80" w:rsidRPr="00E73353" w:rsidRDefault="00DF2F80" w:rsidP="008551DA">
            <w:pPr>
              <w:widowControl w:val="0"/>
              <w:suppressAutoHyphens/>
              <w:autoSpaceDE w:val="0"/>
              <w:spacing w:after="0" w:line="240" w:lineRule="auto"/>
              <w:jc w:val="both"/>
              <w:rPr>
                <w:rFonts w:ascii="Times New Roman" w:eastAsia="Times New Roman" w:hAnsi="Times New Roman" w:cs="Times New Roman"/>
                <w:lang w:eastAsia="ar-SA"/>
              </w:rPr>
            </w:pPr>
          </w:p>
        </w:tc>
        <w:tc>
          <w:tcPr>
            <w:tcW w:w="1889" w:type="dxa"/>
            <w:tcBorders>
              <w:top w:val="single" w:sz="4" w:space="0" w:color="000000"/>
              <w:left w:val="single" w:sz="4" w:space="0" w:color="000000"/>
              <w:bottom w:val="single" w:sz="4" w:space="0" w:color="000000"/>
              <w:right w:val="nil"/>
            </w:tcBorders>
          </w:tcPr>
          <w:p w:rsidR="008551DA" w:rsidRPr="00E73353" w:rsidRDefault="008551DA" w:rsidP="008551DA">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8551DA" w:rsidRPr="00E73353" w:rsidRDefault="008551DA" w:rsidP="008551DA">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аксимальная высота этажа – 6 м, </w:t>
            </w:r>
          </w:p>
          <w:p w:rsidR="008551DA" w:rsidRPr="00E73353" w:rsidRDefault="008551DA" w:rsidP="008551DA">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аксимальная высота здания – </w:t>
            </w:r>
            <w:r>
              <w:rPr>
                <w:rFonts w:ascii="Times New Roman" w:eastAsia="Times New Roman" w:hAnsi="Times New Roman" w:cs="Times New Roman"/>
                <w:lang w:eastAsia="ar-SA"/>
              </w:rPr>
              <w:lastRenderedPageBreak/>
              <w:t>25</w:t>
            </w:r>
            <w:r w:rsidRPr="00E73353">
              <w:rPr>
                <w:rFonts w:ascii="Times New Roman" w:eastAsia="Times New Roman" w:hAnsi="Times New Roman" w:cs="Times New Roman"/>
                <w:lang w:eastAsia="ar-SA"/>
              </w:rPr>
              <w:t xml:space="preserve"> м, </w:t>
            </w:r>
          </w:p>
          <w:p w:rsidR="00162DC1" w:rsidRDefault="008551DA" w:rsidP="008551D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tc>
        <w:tc>
          <w:tcPr>
            <w:tcW w:w="1932" w:type="dxa"/>
            <w:tcBorders>
              <w:top w:val="single" w:sz="4" w:space="0" w:color="000000"/>
              <w:left w:val="single" w:sz="4" w:space="0" w:color="000000"/>
              <w:bottom w:val="single" w:sz="4" w:space="0" w:color="000000"/>
              <w:right w:val="single" w:sz="4" w:space="0" w:color="000000"/>
            </w:tcBorders>
          </w:tcPr>
          <w:p w:rsidR="00162DC1" w:rsidRDefault="008551DA" w:rsidP="008551D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E73353">
              <w:rPr>
                <w:rFonts w:ascii="Times New Roman" w:eastAsia="Times New Roman" w:hAnsi="Times New Roman" w:cs="Times New Roman"/>
                <w:lang w:eastAsia="ar-SA"/>
              </w:rPr>
              <w:t xml:space="preserve">аксимальный процент застройки в границах земельного </w:t>
            </w:r>
            <w:r w:rsidRPr="00EA6426">
              <w:rPr>
                <w:rFonts w:ascii="Times New Roman" w:eastAsia="Times New Roman" w:hAnsi="Times New Roman" w:cs="Times New Roman"/>
                <w:lang w:eastAsia="ar-SA"/>
              </w:rPr>
              <w:t>участка –60</w:t>
            </w:r>
          </w:p>
        </w:tc>
      </w:tr>
      <w:tr w:rsidR="008551DA" w:rsidRPr="00E73353" w:rsidTr="00681C44">
        <w:tc>
          <w:tcPr>
            <w:tcW w:w="852" w:type="dxa"/>
            <w:tcBorders>
              <w:top w:val="single" w:sz="4" w:space="0" w:color="000000"/>
              <w:left w:val="single" w:sz="4" w:space="0" w:color="000000"/>
              <w:bottom w:val="single" w:sz="4" w:space="0" w:color="000000"/>
              <w:right w:val="nil"/>
            </w:tcBorders>
          </w:tcPr>
          <w:p w:rsidR="008551DA" w:rsidRPr="00DF2F80" w:rsidRDefault="008551DA" w:rsidP="00132112">
            <w:pPr>
              <w:widowControl w:val="0"/>
              <w:suppressAutoHyphens/>
              <w:autoSpaceDE w:val="0"/>
              <w:snapToGrid w:val="0"/>
              <w:spacing w:after="0" w:line="240" w:lineRule="auto"/>
              <w:rPr>
                <w:rFonts w:ascii="Times New Roman" w:eastAsia="Times New Roman" w:hAnsi="Times New Roman" w:cs="Times New Roman"/>
                <w:b/>
                <w:sz w:val="24"/>
                <w:szCs w:val="24"/>
                <w:lang w:eastAsia="ar-SA"/>
              </w:rPr>
            </w:pPr>
            <w:r w:rsidRPr="00DF2F80">
              <w:rPr>
                <w:rFonts w:ascii="Times New Roman" w:eastAsia="Times New Roman" w:hAnsi="Times New Roman" w:cs="Times New Roman"/>
                <w:b/>
                <w:sz w:val="24"/>
                <w:szCs w:val="24"/>
                <w:lang w:eastAsia="ar-SA"/>
              </w:rPr>
              <w:lastRenderedPageBreak/>
              <w:t>6.8</w:t>
            </w:r>
          </w:p>
        </w:tc>
        <w:tc>
          <w:tcPr>
            <w:tcW w:w="2976" w:type="dxa"/>
            <w:tcBorders>
              <w:top w:val="single" w:sz="4" w:space="0" w:color="000000"/>
              <w:left w:val="single" w:sz="4" w:space="0" w:color="000000"/>
              <w:bottom w:val="single" w:sz="4" w:space="0" w:color="000000"/>
              <w:right w:val="nil"/>
            </w:tcBorders>
          </w:tcPr>
          <w:p w:rsidR="008551DA" w:rsidRPr="00DF2F80" w:rsidRDefault="008551DA" w:rsidP="00F079C8">
            <w:pPr>
              <w:widowControl w:val="0"/>
              <w:suppressAutoHyphens/>
              <w:autoSpaceDE w:val="0"/>
              <w:spacing w:after="0" w:line="240" w:lineRule="auto"/>
              <w:rPr>
                <w:rFonts w:ascii="Times New Roman" w:eastAsia="Times New Roman" w:hAnsi="Times New Roman" w:cs="Times New Roman"/>
                <w:b/>
                <w:sz w:val="24"/>
                <w:szCs w:val="24"/>
                <w:lang w:eastAsia="ar-SA"/>
              </w:rPr>
            </w:pPr>
            <w:r w:rsidRPr="00DF2F80">
              <w:rPr>
                <w:rFonts w:ascii="Times New Roman" w:eastAsia="Times New Roman" w:hAnsi="Times New Roman" w:cs="Times New Roman"/>
                <w:b/>
                <w:sz w:val="24"/>
                <w:szCs w:val="24"/>
                <w:lang w:eastAsia="ar-SA"/>
              </w:rPr>
              <w:t xml:space="preserve">Связь </w:t>
            </w:r>
          </w:p>
        </w:tc>
        <w:tc>
          <w:tcPr>
            <w:tcW w:w="3705" w:type="dxa"/>
            <w:tcBorders>
              <w:top w:val="single" w:sz="4" w:space="0" w:color="000000"/>
              <w:left w:val="single" w:sz="4" w:space="0" w:color="000000"/>
              <w:bottom w:val="single" w:sz="4" w:space="0" w:color="000000"/>
              <w:right w:val="nil"/>
            </w:tcBorders>
          </w:tcPr>
          <w:p w:rsidR="008551DA" w:rsidRPr="00DF2F80" w:rsidRDefault="008551DA" w:rsidP="008551DA">
            <w:pPr>
              <w:widowControl w:val="0"/>
              <w:autoSpaceDE w:val="0"/>
              <w:autoSpaceDN w:val="0"/>
              <w:adjustRightInd w:val="0"/>
              <w:spacing w:after="0" w:line="240" w:lineRule="auto"/>
              <w:jc w:val="both"/>
              <w:rPr>
                <w:rFonts w:ascii="Times New Roman" w:eastAsia="Times New Roman" w:hAnsi="Times New Roman" w:cs="Times New Roman"/>
                <w:sz w:val="24"/>
                <w:szCs w:val="24"/>
                <w:u w:val="single"/>
                <w:lang w:eastAsia="ar-SA"/>
              </w:rPr>
            </w:pPr>
            <w:r w:rsidRPr="00DF2F80">
              <w:rPr>
                <w:rFonts w:ascii="Times New Roman" w:eastAsia="Times New Roman" w:hAnsi="Times New Roman" w:cs="Times New Roman"/>
                <w:sz w:val="24"/>
                <w:szCs w:val="24"/>
                <w:lang w:eastAsia="ar-SA"/>
              </w:rPr>
              <w:t>Размещение объектов связи, р</w:t>
            </w:r>
            <w:r w:rsidRPr="00DF2F80">
              <w:rPr>
                <w:rFonts w:ascii="Times New Roman" w:eastAsia="Times New Roman" w:hAnsi="Times New Roman" w:cs="Times New Roman"/>
                <w:sz w:val="24"/>
                <w:szCs w:val="24"/>
                <w:lang w:eastAsia="ar-SA"/>
              </w:rPr>
              <w:t>а</w:t>
            </w:r>
            <w:r w:rsidRPr="00DF2F80">
              <w:rPr>
                <w:rFonts w:ascii="Times New Roman" w:eastAsia="Times New Roman" w:hAnsi="Times New Roman" w:cs="Times New Roman"/>
                <w:sz w:val="24"/>
                <w:szCs w:val="24"/>
                <w:lang w:eastAsia="ar-SA"/>
              </w:rPr>
              <w:t>диовещания, телевидения, вкл</w:t>
            </w:r>
            <w:r w:rsidRPr="00DF2F80">
              <w:rPr>
                <w:rFonts w:ascii="Times New Roman" w:eastAsia="Times New Roman" w:hAnsi="Times New Roman" w:cs="Times New Roman"/>
                <w:sz w:val="24"/>
                <w:szCs w:val="24"/>
                <w:lang w:eastAsia="ar-SA"/>
              </w:rPr>
              <w:t>ю</w:t>
            </w:r>
            <w:r w:rsidRPr="00DF2F80">
              <w:rPr>
                <w:rFonts w:ascii="Times New Roman" w:eastAsia="Times New Roman" w:hAnsi="Times New Roman" w:cs="Times New Roman"/>
                <w:sz w:val="24"/>
                <w:szCs w:val="24"/>
                <w:lang w:eastAsia="ar-SA"/>
              </w:rPr>
              <w:t>чая воздушные радиорелейные, надземные и подземные кабел</w:t>
            </w:r>
            <w:r w:rsidRPr="00DF2F80">
              <w:rPr>
                <w:rFonts w:ascii="Times New Roman" w:eastAsia="Times New Roman" w:hAnsi="Times New Roman" w:cs="Times New Roman"/>
                <w:sz w:val="24"/>
                <w:szCs w:val="24"/>
                <w:lang w:eastAsia="ar-SA"/>
              </w:rPr>
              <w:t>ь</w:t>
            </w:r>
            <w:r w:rsidRPr="00DF2F80">
              <w:rPr>
                <w:rFonts w:ascii="Times New Roman" w:eastAsia="Times New Roman" w:hAnsi="Times New Roman" w:cs="Times New Roman"/>
                <w:sz w:val="24"/>
                <w:szCs w:val="24"/>
                <w:lang w:eastAsia="ar-SA"/>
              </w:rPr>
              <w:t>ные линии связи, линии ради</w:t>
            </w:r>
            <w:r w:rsidRPr="00DF2F80">
              <w:rPr>
                <w:rFonts w:ascii="Times New Roman" w:eastAsia="Times New Roman" w:hAnsi="Times New Roman" w:cs="Times New Roman"/>
                <w:sz w:val="24"/>
                <w:szCs w:val="24"/>
                <w:lang w:eastAsia="ar-SA"/>
              </w:rPr>
              <w:t>о</w:t>
            </w:r>
            <w:r w:rsidRPr="00DF2F80">
              <w:rPr>
                <w:rFonts w:ascii="Times New Roman" w:eastAsia="Times New Roman" w:hAnsi="Times New Roman" w:cs="Times New Roman"/>
                <w:sz w:val="24"/>
                <w:szCs w:val="24"/>
                <w:lang w:eastAsia="ar-SA"/>
              </w:rPr>
              <w:t>фикации, антенные поля, усил</w:t>
            </w:r>
            <w:r w:rsidRPr="00DF2F80">
              <w:rPr>
                <w:rFonts w:ascii="Times New Roman" w:eastAsia="Times New Roman" w:hAnsi="Times New Roman" w:cs="Times New Roman"/>
                <w:sz w:val="24"/>
                <w:szCs w:val="24"/>
                <w:lang w:eastAsia="ar-SA"/>
              </w:rPr>
              <w:t>и</w:t>
            </w:r>
            <w:r w:rsidRPr="00DF2F80">
              <w:rPr>
                <w:rFonts w:ascii="Times New Roman" w:eastAsia="Times New Roman" w:hAnsi="Times New Roman" w:cs="Times New Roman"/>
                <w:sz w:val="24"/>
                <w:szCs w:val="24"/>
                <w:lang w:eastAsia="ar-SA"/>
              </w:rPr>
              <w:t>тельные пункты на кабельных линиях связи, инфраструктуру спутниковой связи и телеради</w:t>
            </w:r>
            <w:r w:rsidRPr="00DF2F80">
              <w:rPr>
                <w:rFonts w:ascii="Times New Roman" w:eastAsia="Times New Roman" w:hAnsi="Times New Roman" w:cs="Times New Roman"/>
                <w:sz w:val="24"/>
                <w:szCs w:val="24"/>
                <w:lang w:eastAsia="ar-SA"/>
              </w:rPr>
              <w:t>о</w:t>
            </w:r>
            <w:r w:rsidRPr="00DF2F80">
              <w:rPr>
                <w:rFonts w:ascii="Times New Roman" w:eastAsia="Times New Roman" w:hAnsi="Times New Roman" w:cs="Times New Roman"/>
                <w:sz w:val="24"/>
                <w:szCs w:val="24"/>
                <w:lang w:eastAsia="ar-SA"/>
              </w:rPr>
              <w:t>вещания, за исключением объе</w:t>
            </w:r>
            <w:r w:rsidRPr="00DF2F80">
              <w:rPr>
                <w:rFonts w:ascii="Times New Roman" w:eastAsia="Times New Roman" w:hAnsi="Times New Roman" w:cs="Times New Roman"/>
                <w:sz w:val="24"/>
                <w:szCs w:val="24"/>
                <w:lang w:eastAsia="ar-SA"/>
              </w:rPr>
              <w:t>к</w:t>
            </w:r>
            <w:r w:rsidRPr="00DF2F80">
              <w:rPr>
                <w:rFonts w:ascii="Times New Roman" w:eastAsia="Times New Roman" w:hAnsi="Times New Roman" w:cs="Times New Roman"/>
                <w:sz w:val="24"/>
                <w:szCs w:val="24"/>
                <w:lang w:eastAsia="ar-SA"/>
              </w:rPr>
              <w:t>тов связи, размещение которых предусмотрено содержанием в</w:t>
            </w:r>
            <w:r w:rsidRPr="00DF2F80">
              <w:rPr>
                <w:rFonts w:ascii="Times New Roman" w:eastAsia="Times New Roman" w:hAnsi="Times New Roman" w:cs="Times New Roman"/>
                <w:sz w:val="24"/>
                <w:szCs w:val="24"/>
                <w:lang w:eastAsia="ar-SA"/>
              </w:rPr>
              <w:t>и</w:t>
            </w:r>
            <w:r w:rsidRPr="00DF2F80">
              <w:rPr>
                <w:rFonts w:ascii="Times New Roman" w:eastAsia="Times New Roman" w:hAnsi="Times New Roman" w:cs="Times New Roman"/>
                <w:sz w:val="24"/>
                <w:szCs w:val="24"/>
                <w:lang w:eastAsia="ar-SA"/>
              </w:rPr>
              <w:t xml:space="preserve">да разрешенного использования с </w:t>
            </w:r>
            <w:hyperlink r:id="rId124" w:anchor="Par155" w:history="1">
              <w:r w:rsidRPr="00DF2F80">
                <w:rPr>
                  <w:rFonts w:ascii="Times New Roman" w:eastAsia="Times New Roman" w:hAnsi="Times New Roman" w:cs="Times New Roman"/>
                  <w:sz w:val="24"/>
                  <w:szCs w:val="24"/>
                  <w:u w:val="single"/>
                  <w:lang w:eastAsia="ar-SA"/>
                </w:rPr>
                <w:t>кодом 3.1</w:t>
              </w:r>
            </w:hyperlink>
          </w:p>
          <w:p w:rsidR="00DF2F80" w:rsidRPr="00DF2F80" w:rsidRDefault="00DF2F80" w:rsidP="008551DA">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tc>
        <w:tc>
          <w:tcPr>
            <w:tcW w:w="2396" w:type="dxa"/>
            <w:tcBorders>
              <w:top w:val="single" w:sz="4" w:space="0" w:color="000000"/>
              <w:left w:val="single" w:sz="4" w:space="0" w:color="000000"/>
              <w:bottom w:val="single" w:sz="4" w:space="0" w:color="000000"/>
              <w:right w:val="nil"/>
            </w:tcBorders>
          </w:tcPr>
          <w:p w:rsidR="008551DA" w:rsidRPr="00E73353" w:rsidRDefault="008551DA" w:rsidP="008551D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Регламенты не распространяются</w:t>
            </w:r>
          </w:p>
        </w:tc>
        <w:tc>
          <w:tcPr>
            <w:tcW w:w="1844" w:type="dxa"/>
            <w:tcBorders>
              <w:top w:val="single" w:sz="4" w:space="0" w:color="000000"/>
              <w:left w:val="single" w:sz="4" w:space="0" w:color="000000"/>
              <w:bottom w:val="single" w:sz="4" w:space="0" w:color="000000"/>
              <w:right w:val="nil"/>
            </w:tcBorders>
          </w:tcPr>
          <w:p w:rsidR="008551DA" w:rsidRPr="00E73353" w:rsidRDefault="008551DA" w:rsidP="008551D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Регламенты не распространяются</w:t>
            </w:r>
          </w:p>
        </w:tc>
        <w:tc>
          <w:tcPr>
            <w:tcW w:w="1889" w:type="dxa"/>
            <w:tcBorders>
              <w:top w:val="single" w:sz="4" w:space="0" w:color="000000"/>
              <w:left w:val="single" w:sz="4" w:space="0" w:color="000000"/>
              <w:bottom w:val="single" w:sz="4" w:space="0" w:color="000000"/>
              <w:right w:val="nil"/>
            </w:tcBorders>
          </w:tcPr>
          <w:p w:rsidR="008551DA" w:rsidRDefault="008551DA" w:rsidP="008551D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Регламенты не распространяются</w:t>
            </w:r>
          </w:p>
        </w:tc>
        <w:tc>
          <w:tcPr>
            <w:tcW w:w="1932" w:type="dxa"/>
            <w:tcBorders>
              <w:top w:val="single" w:sz="4" w:space="0" w:color="000000"/>
              <w:left w:val="single" w:sz="4" w:space="0" w:color="000000"/>
              <w:bottom w:val="single" w:sz="4" w:space="0" w:color="000000"/>
              <w:right w:val="single" w:sz="4" w:space="0" w:color="000000"/>
            </w:tcBorders>
          </w:tcPr>
          <w:p w:rsidR="008551DA" w:rsidRDefault="008551DA" w:rsidP="008551D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Регламенты не распространяются</w:t>
            </w:r>
          </w:p>
        </w:tc>
      </w:tr>
      <w:tr w:rsidR="00AE548E" w:rsidRPr="00E73353" w:rsidTr="00681C44">
        <w:tc>
          <w:tcPr>
            <w:tcW w:w="852" w:type="dxa"/>
            <w:tcBorders>
              <w:top w:val="single" w:sz="4" w:space="0" w:color="000000"/>
              <w:left w:val="single" w:sz="4" w:space="0" w:color="000000"/>
              <w:bottom w:val="single" w:sz="4" w:space="0" w:color="000000"/>
              <w:right w:val="nil"/>
            </w:tcBorders>
          </w:tcPr>
          <w:p w:rsidR="00AE548E" w:rsidRPr="00DF2F80" w:rsidRDefault="00AE548E" w:rsidP="00132112">
            <w:pPr>
              <w:widowControl w:val="0"/>
              <w:suppressAutoHyphens/>
              <w:autoSpaceDE w:val="0"/>
              <w:snapToGrid w:val="0"/>
              <w:spacing w:after="0" w:line="240" w:lineRule="auto"/>
              <w:rPr>
                <w:rFonts w:ascii="Times New Roman" w:eastAsia="Times New Roman" w:hAnsi="Times New Roman" w:cs="Times New Roman"/>
                <w:b/>
                <w:sz w:val="24"/>
                <w:szCs w:val="24"/>
                <w:lang w:eastAsia="ar-SA"/>
              </w:rPr>
            </w:pPr>
            <w:r w:rsidRPr="00DF2F80">
              <w:rPr>
                <w:rFonts w:ascii="Times New Roman" w:eastAsia="Times New Roman" w:hAnsi="Times New Roman" w:cs="Times New Roman"/>
                <w:b/>
                <w:sz w:val="24"/>
                <w:szCs w:val="24"/>
                <w:lang w:eastAsia="ar-SA"/>
              </w:rPr>
              <w:t>8.3</w:t>
            </w:r>
          </w:p>
        </w:tc>
        <w:tc>
          <w:tcPr>
            <w:tcW w:w="2976" w:type="dxa"/>
            <w:tcBorders>
              <w:top w:val="single" w:sz="4" w:space="0" w:color="000000"/>
              <w:left w:val="single" w:sz="4" w:space="0" w:color="000000"/>
              <w:bottom w:val="single" w:sz="4" w:space="0" w:color="000000"/>
              <w:right w:val="nil"/>
            </w:tcBorders>
          </w:tcPr>
          <w:p w:rsidR="00AE548E" w:rsidRPr="00DF2F80" w:rsidRDefault="00AE548E" w:rsidP="00AE548E">
            <w:pPr>
              <w:widowControl w:val="0"/>
              <w:suppressAutoHyphens/>
              <w:autoSpaceDE w:val="0"/>
              <w:spacing w:after="0" w:line="240" w:lineRule="auto"/>
              <w:jc w:val="both"/>
              <w:rPr>
                <w:rFonts w:ascii="Times New Roman" w:eastAsia="Times New Roman" w:hAnsi="Times New Roman" w:cs="Times New Roman"/>
                <w:b/>
                <w:sz w:val="24"/>
                <w:szCs w:val="24"/>
                <w:lang w:eastAsia="ar-SA"/>
              </w:rPr>
            </w:pPr>
            <w:bookmarkStart w:id="41" w:name="sub_1083"/>
            <w:r w:rsidRPr="00DF2F80">
              <w:rPr>
                <w:rFonts w:ascii="Times New Roman" w:eastAsia="Times New Roman" w:hAnsi="Times New Roman" w:cs="Times New Roman"/>
                <w:b/>
                <w:sz w:val="24"/>
                <w:szCs w:val="24"/>
                <w:lang w:eastAsia="ar-SA"/>
              </w:rPr>
              <w:t xml:space="preserve">Обеспечение внутреннего </w:t>
            </w:r>
            <w:r w:rsidRPr="00DF2F80">
              <w:rPr>
                <w:rFonts w:ascii="Times New Roman" w:eastAsia="Times New Roman" w:hAnsi="Times New Roman" w:cs="Times New Roman"/>
                <w:b/>
                <w:sz w:val="24"/>
                <w:szCs w:val="24"/>
                <w:lang w:eastAsia="ar-SA"/>
              </w:rPr>
              <w:lastRenderedPageBreak/>
              <w:t>правопорядка</w:t>
            </w:r>
            <w:bookmarkEnd w:id="41"/>
          </w:p>
          <w:p w:rsidR="00AE548E" w:rsidRPr="00DF2F80" w:rsidRDefault="00AE548E" w:rsidP="00F079C8">
            <w:pPr>
              <w:widowControl w:val="0"/>
              <w:suppressAutoHyphens/>
              <w:autoSpaceDE w:val="0"/>
              <w:spacing w:after="0" w:line="240" w:lineRule="auto"/>
              <w:rPr>
                <w:rFonts w:ascii="Times New Roman" w:eastAsia="Times New Roman" w:hAnsi="Times New Roman" w:cs="Times New Roman"/>
                <w:b/>
                <w:sz w:val="24"/>
                <w:szCs w:val="24"/>
                <w:lang w:eastAsia="ar-SA"/>
              </w:rPr>
            </w:pPr>
          </w:p>
        </w:tc>
        <w:tc>
          <w:tcPr>
            <w:tcW w:w="3705" w:type="dxa"/>
            <w:tcBorders>
              <w:top w:val="single" w:sz="4" w:space="0" w:color="000000"/>
              <w:left w:val="single" w:sz="4" w:space="0" w:color="000000"/>
              <w:bottom w:val="single" w:sz="4" w:space="0" w:color="000000"/>
              <w:right w:val="nil"/>
            </w:tcBorders>
          </w:tcPr>
          <w:p w:rsidR="00AE548E" w:rsidRPr="00DF2F80" w:rsidRDefault="006A5B3D" w:rsidP="00AE548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DF2F80">
              <w:rPr>
                <w:rFonts w:ascii="Times New Roman" w:hAnsi="Times New Roman" w:cs="Times New Roman"/>
                <w:sz w:val="24"/>
                <w:szCs w:val="24"/>
              </w:rPr>
              <w:lastRenderedPageBreak/>
              <w:t>Размещение объектов капитал</w:t>
            </w:r>
            <w:r w:rsidRPr="00DF2F80">
              <w:rPr>
                <w:rFonts w:ascii="Times New Roman" w:hAnsi="Times New Roman" w:cs="Times New Roman"/>
                <w:sz w:val="24"/>
                <w:szCs w:val="24"/>
              </w:rPr>
              <w:t>ь</w:t>
            </w:r>
            <w:r w:rsidRPr="00DF2F80">
              <w:rPr>
                <w:rFonts w:ascii="Times New Roman" w:hAnsi="Times New Roman" w:cs="Times New Roman"/>
                <w:sz w:val="24"/>
                <w:szCs w:val="24"/>
              </w:rPr>
              <w:t>ного строительства, необход</w:t>
            </w:r>
            <w:r w:rsidRPr="00DF2F80">
              <w:rPr>
                <w:rFonts w:ascii="Times New Roman" w:hAnsi="Times New Roman" w:cs="Times New Roman"/>
                <w:sz w:val="24"/>
                <w:szCs w:val="24"/>
              </w:rPr>
              <w:t>и</w:t>
            </w:r>
            <w:r w:rsidRPr="00DF2F80">
              <w:rPr>
                <w:rFonts w:ascii="Times New Roman" w:hAnsi="Times New Roman" w:cs="Times New Roman"/>
                <w:sz w:val="24"/>
                <w:szCs w:val="24"/>
              </w:rPr>
              <w:lastRenderedPageBreak/>
              <w:t>мых для подготовки и поддерж</w:t>
            </w:r>
            <w:r w:rsidRPr="00DF2F80">
              <w:rPr>
                <w:rFonts w:ascii="Times New Roman" w:hAnsi="Times New Roman" w:cs="Times New Roman"/>
                <w:sz w:val="24"/>
                <w:szCs w:val="24"/>
              </w:rPr>
              <w:t>а</w:t>
            </w:r>
            <w:r w:rsidRPr="00DF2F80">
              <w:rPr>
                <w:rFonts w:ascii="Times New Roman" w:hAnsi="Times New Roman" w:cs="Times New Roman"/>
                <w:sz w:val="24"/>
                <w:szCs w:val="24"/>
              </w:rPr>
              <w:t>ния в готовности органов вну</w:t>
            </w:r>
            <w:r w:rsidRPr="00DF2F80">
              <w:rPr>
                <w:rFonts w:ascii="Times New Roman" w:hAnsi="Times New Roman" w:cs="Times New Roman"/>
                <w:sz w:val="24"/>
                <w:szCs w:val="24"/>
              </w:rPr>
              <w:t>т</w:t>
            </w:r>
            <w:r w:rsidRPr="00DF2F80">
              <w:rPr>
                <w:rFonts w:ascii="Times New Roman" w:hAnsi="Times New Roman" w:cs="Times New Roman"/>
                <w:sz w:val="24"/>
                <w:szCs w:val="24"/>
              </w:rPr>
              <w:t>ренних дел и спасательных служб, в которых существует в</w:t>
            </w:r>
            <w:r w:rsidRPr="00DF2F80">
              <w:rPr>
                <w:rFonts w:ascii="Times New Roman" w:hAnsi="Times New Roman" w:cs="Times New Roman"/>
                <w:sz w:val="24"/>
                <w:szCs w:val="24"/>
              </w:rPr>
              <w:t>о</w:t>
            </w:r>
            <w:r w:rsidRPr="00DF2F80">
              <w:rPr>
                <w:rFonts w:ascii="Times New Roman" w:hAnsi="Times New Roman" w:cs="Times New Roman"/>
                <w:sz w:val="24"/>
                <w:szCs w:val="24"/>
              </w:rPr>
              <w:t>енизированная служба; размещ</w:t>
            </w:r>
            <w:r w:rsidRPr="00DF2F80">
              <w:rPr>
                <w:rFonts w:ascii="Times New Roman" w:hAnsi="Times New Roman" w:cs="Times New Roman"/>
                <w:sz w:val="24"/>
                <w:szCs w:val="24"/>
              </w:rPr>
              <w:t>е</w:t>
            </w:r>
            <w:r w:rsidRPr="00DF2F80">
              <w:rPr>
                <w:rFonts w:ascii="Times New Roman" w:hAnsi="Times New Roman" w:cs="Times New Roman"/>
                <w:sz w:val="24"/>
                <w:szCs w:val="24"/>
              </w:rPr>
              <w:t>ние объектов гражданской об</w:t>
            </w:r>
            <w:r w:rsidRPr="00DF2F80">
              <w:rPr>
                <w:rFonts w:ascii="Times New Roman" w:hAnsi="Times New Roman" w:cs="Times New Roman"/>
                <w:sz w:val="24"/>
                <w:szCs w:val="24"/>
              </w:rPr>
              <w:t>о</w:t>
            </w:r>
            <w:r w:rsidRPr="00DF2F80">
              <w:rPr>
                <w:rFonts w:ascii="Times New Roman" w:hAnsi="Times New Roman" w:cs="Times New Roman"/>
                <w:sz w:val="24"/>
                <w:szCs w:val="24"/>
              </w:rPr>
              <w:t>роны, за исключением объектов гражданской обороны, явля</w:t>
            </w:r>
            <w:r w:rsidRPr="00DF2F80">
              <w:rPr>
                <w:rFonts w:ascii="Times New Roman" w:hAnsi="Times New Roman" w:cs="Times New Roman"/>
                <w:sz w:val="24"/>
                <w:szCs w:val="24"/>
              </w:rPr>
              <w:t>ю</w:t>
            </w:r>
            <w:r w:rsidRPr="00DF2F80">
              <w:rPr>
                <w:rFonts w:ascii="Times New Roman" w:hAnsi="Times New Roman" w:cs="Times New Roman"/>
                <w:sz w:val="24"/>
                <w:szCs w:val="24"/>
              </w:rPr>
              <w:t>щихся частями производстве</w:t>
            </w:r>
            <w:r w:rsidRPr="00DF2F80">
              <w:rPr>
                <w:rFonts w:ascii="Times New Roman" w:hAnsi="Times New Roman" w:cs="Times New Roman"/>
                <w:sz w:val="24"/>
                <w:szCs w:val="24"/>
              </w:rPr>
              <w:t>н</w:t>
            </w:r>
            <w:r w:rsidRPr="00DF2F80">
              <w:rPr>
                <w:rFonts w:ascii="Times New Roman" w:hAnsi="Times New Roman" w:cs="Times New Roman"/>
                <w:sz w:val="24"/>
                <w:szCs w:val="24"/>
              </w:rPr>
              <w:t>ных зданий</w:t>
            </w:r>
          </w:p>
        </w:tc>
        <w:tc>
          <w:tcPr>
            <w:tcW w:w="2396" w:type="dxa"/>
            <w:tcBorders>
              <w:top w:val="single" w:sz="4" w:space="0" w:color="000000"/>
              <w:left w:val="single" w:sz="4" w:space="0" w:color="000000"/>
              <w:bottom w:val="single" w:sz="4" w:space="0" w:color="000000"/>
              <w:right w:val="nil"/>
            </w:tcBorders>
          </w:tcPr>
          <w:p w:rsidR="00AE548E" w:rsidRPr="00E73353" w:rsidRDefault="00AE548E" w:rsidP="00AE548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Площадь  земельного участка  принимается </w:t>
            </w:r>
            <w:r w:rsidRPr="00E73353">
              <w:rPr>
                <w:rFonts w:ascii="Times New Roman" w:eastAsia="Times New Roman" w:hAnsi="Times New Roman" w:cs="Times New Roman"/>
                <w:lang w:eastAsia="ar-SA"/>
              </w:rPr>
              <w:lastRenderedPageBreak/>
              <w:t xml:space="preserve">в соответствии с СП 42.13330.2011 «Градостроительство. Планировка и застройка городских и сельских поселений».  </w:t>
            </w:r>
          </w:p>
          <w:p w:rsidR="00AE548E" w:rsidRPr="00E73353" w:rsidRDefault="00AE548E" w:rsidP="00AE548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AE548E" w:rsidRPr="00E73353" w:rsidRDefault="00AE548E" w:rsidP="008551DA">
            <w:pPr>
              <w:widowControl w:val="0"/>
              <w:suppressAutoHyphens/>
              <w:autoSpaceDE w:val="0"/>
              <w:spacing w:after="0" w:line="240" w:lineRule="auto"/>
              <w:jc w:val="both"/>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AE548E" w:rsidRPr="00E73353" w:rsidRDefault="00AE548E" w:rsidP="00AE548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От красной линии улиц и </w:t>
            </w:r>
            <w:r w:rsidRPr="00E73353">
              <w:rPr>
                <w:rFonts w:ascii="Times New Roman" w:eastAsia="Times New Roman" w:hAnsi="Times New Roman" w:cs="Times New Roman"/>
                <w:lang w:eastAsia="ar-SA"/>
              </w:rPr>
              <w:lastRenderedPageBreak/>
              <w:t>проездов расстояние до строений – не менее 3 м.</w:t>
            </w:r>
          </w:p>
          <w:p w:rsidR="00AE548E" w:rsidRPr="00E73353" w:rsidRDefault="00AE548E" w:rsidP="00AE548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89" w:type="dxa"/>
            <w:tcBorders>
              <w:top w:val="single" w:sz="4" w:space="0" w:color="000000"/>
              <w:left w:val="single" w:sz="4" w:space="0" w:color="000000"/>
              <w:bottom w:val="single" w:sz="4" w:space="0" w:color="000000"/>
              <w:right w:val="nil"/>
            </w:tcBorders>
          </w:tcPr>
          <w:p w:rsidR="00AE548E" w:rsidRPr="00E73353" w:rsidRDefault="00EA6426" w:rsidP="00AE548E">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AE548E" w:rsidRPr="00E73353">
              <w:rPr>
                <w:rFonts w:ascii="Times New Roman" w:eastAsia="Times New Roman" w:hAnsi="Times New Roman" w:cs="Times New Roman"/>
                <w:lang w:eastAsia="ar-SA"/>
              </w:rPr>
              <w:t xml:space="preserve">аксимальное количество </w:t>
            </w:r>
            <w:r w:rsidR="00AE548E" w:rsidRPr="00E73353">
              <w:rPr>
                <w:rFonts w:ascii="Times New Roman" w:eastAsia="Times New Roman" w:hAnsi="Times New Roman" w:cs="Times New Roman"/>
                <w:lang w:eastAsia="ar-SA"/>
              </w:rPr>
              <w:lastRenderedPageBreak/>
              <w:t xml:space="preserve">надземных этажей зданий – 3 этажа; </w:t>
            </w:r>
          </w:p>
          <w:p w:rsidR="00AE548E" w:rsidRPr="00E73353" w:rsidRDefault="00AE548E" w:rsidP="00AE548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AE548E" w:rsidRPr="00E73353" w:rsidRDefault="00AE548E" w:rsidP="00AE548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w:t>
            </w:r>
            <w:r w:rsidR="00EA6426">
              <w:rPr>
                <w:rFonts w:ascii="Times New Roman" w:eastAsia="Times New Roman" w:hAnsi="Times New Roman" w:cs="Times New Roman"/>
                <w:lang w:eastAsia="ar-SA"/>
              </w:rPr>
              <w:t>ксимальная высота здания – 18 м.</w:t>
            </w:r>
            <w:r w:rsidRPr="00E73353">
              <w:rPr>
                <w:rFonts w:ascii="Times New Roman" w:eastAsia="Times New Roman" w:hAnsi="Times New Roman" w:cs="Times New Roman"/>
                <w:lang w:eastAsia="ar-SA"/>
              </w:rPr>
              <w:t xml:space="preserve"> </w:t>
            </w:r>
          </w:p>
          <w:p w:rsidR="00AE548E" w:rsidRPr="00E73353" w:rsidRDefault="00AE548E" w:rsidP="00AE548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AE548E" w:rsidRPr="00E73353" w:rsidRDefault="00AE548E" w:rsidP="008551DA">
            <w:pPr>
              <w:widowControl w:val="0"/>
              <w:suppressAutoHyphens/>
              <w:autoSpaceDE w:val="0"/>
              <w:spacing w:after="0" w:line="240" w:lineRule="auto"/>
              <w:rPr>
                <w:rFonts w:ascii="Times New Roman" w:eastAsia="Times New Roman" w:hAnsi="Times New Roman" w:cs="Times New Roman"/>
                <w:lang w:eastAsia="ar-SA"/>
              </w:rPr>
            </w:pPr>
          </w:p>
        </w:tc>
        <w:tc>
          <w:tcPr>
            <w:tcW w:w="1932" w:type="dxa"/>
            <w:tcBorders>
              <w:top w:val="single" w:sz="4" w:space="0" w:color="000000"/>
              <w:left w:val="single" w:sz="4" w:space="0" w:color="000000"/>
              <w:bottom w:val="single" w:sz="4" w:space="0" w:color="000000"/>
              <w:right w:val="single" w:sz="4" w:space="0" w:color="000000"/>
            </w:tcBorders>
          </w:tcPr>
          <w:p w:rsidR="00AE548E" w:rsidRPr="00E73353" w:rsidRDefault="00EA6426" w:rsidP="00EA642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AE548E" w:rsidRPr="00E73353">
              <w:rPr>
                <w:rFonts w:ascii="Times New Roman" w:eastAsia="Times New Roman" w:hAnsi="Times New Roman" w:cs="Times New Roman"/>
                <w:lang w:eastAsia="ar-SA"/>
              </w:rPr>
              <w:t xml:space="preserve">аксимальный процент </w:t>
            </w:r>
            <w:r w:rsidR="00AE548E" w:rsidRPr="00E73353">
              <w:rPr>
                <w:rFonts w:ascii="Times New Roman" w:eastAsia="Times New Roman" w:hAnsi="Times New Roman" w:cs="Times New Roman"/>
                <w:lang w:eastAsia="ar-SA"/>
              </w:rPr>
              <w:lastRenderedPageBreak/>
              <w:t xml:space="preserve">застройки в границах земельного участка </w:t>
            </w:r>
            <w:r w:rsidR="00AE548E" w:rsidRPr="00EA6426">
              <w:rPr>
                <w:rFonts w:ascii="Times New Roman" w:eastAsia="Times New Roman" w:hAnsi="Times New Roman" w:cs="Times New Roman"/>
                <w:lang w:eastAsia="ar-SA"/>
              </w:rPr>
              <w:t>–40- 60</w:t>
            </w:r>
          </w:p>
        </w:tc>
      </w:tr>
      <w:tr w:rsidR="004C344B" w:rsidRPr="00E73353" w:rsidTr="00681C44">
        <w:tc>
          <w:tcPr>
            <w:tcW w:w="852" w:type="dxa"/>
            <w:tcBorders>
              <w:top w:val="single" w:sz="4" w:space="0" w:color="000000"/>
              <w:left w:val="single" w:sz="4" w:space="0" w:color="000000"/>
              <w:bottom w:val="single" w:sz="4" w:space="0" w:color="000000"/>
              <w:right w:val="nil"/>
            </w:tcBorders>
          </w:tcPr>
          <w:p w:rsidR="004C344B" w:rsidRPr="00DF2F80" w:rsidRDefault="004C344B" w:rsidP="00132112">
            <w:pPr>
              <w:widowControl w:val="0"/>
              <w:suppressAutoHyphens/>
              <w:autoSpaceDE w:val="0"/>
              <w:snapToGrid w:val="0"/>
              <w:spacing w:after="0" w:line="240" w:lineRule="auto"/>
              <w:rPr>
                <w:rFonts w:ascii="Times New Roman" w:eastAsia="Times New Roman" w:hAnsi="Times New Roman" w:cs="Times New Roman"/>
                <w:b/>
                <w:color w:val="000000"/>
                <w:sz w:val="24"/>
                <w:szCs w:val="24"/>
                <w:lang w:eastAsia="ar-SA"/>
              </w:rPr>
            </w:pPr>
            <w:r w:rsidRPr="00DF2F80">
              <w:rPr>
                <w:rFonts w:ascii="Times New Roman" w:eastAsia="Times New Roman" w:hAnsi="Times New Roman" w:cs="Times New Roman"/>
                <w:b/>
                <w:color w:val="000000"/>
                <w:sz w:val="24"/>
                <w:szCs w:val="24"/>
                <w:lang w:eastAsia="ar-SA"/>
              </w:rPr>
              <w:lastRenderedPageBreak/>
              <w:t>9.3</w:t>
            </w:r>
          </w:p>
        </w:tc>
        <w:tc>
          <w:tcPr>
            <w:tcW w:w="2976" w:type="dxa"/>
            <w:tcBorders>
              <w:top w:val="single" w:sz="4" w:space="0" w:color="000000"/>
              <w:left w:val="single" w:sz="4" w:space="0" w:color="000000"/>
              <w:bottom w:val="single" w:sz="4" w:space="0" w:color="000000"/>
              <w:right w:val="nil"/>
            </w:tcBorders>
          </w:tcPr>
          <w:p w:rsidR="004C344B" w:rsidRPr="00DF2F80" w:rsidRDefault="004C344B" w:rsidP="00F079C8">
            <w:pPr>
              <w:widowControl w:val="0"/>
              <w:suppressAutoHyphens/>
              <w:autoSpaceDE w:val="0"/>
              <w:spacing w:after="0" w:line="240" w:lineRule="auto"/>
              <w:rPr>
                <w:rFonts w:ascii="Times New Roman" w:eastAsia="Times New Roman" w:hAnsi="Times New Roman" w:cs="Times New Roman"/>
                <w:b/>
                <w:sz w:val="24"/>
                <w:szCs w:val="24"/>
                <w:lang w:eastAsia="ar-SA"/>
              </w:rPr>
            </w:pPr>
            <w:r w:rsidRPr="00DF2F80">
              <w:rPr>
                <w:rFonts w:ascii="Times New Roman" w:hAnsi="Times New Roman" w:cs="Times New Roman"/>
                <w:b/>
                <w:sz w:val="24"/>
                <w:szCs w:val="24"/>
              </w:rPr>
              <w:t>Историко-культурная деятельность</w:t>
            </w:r>
          </w:p>
        </w:tc>
        <w:tc>
          <w:tcPr>
            <w:tcW w:w="3705" w:type="dxa"/>
            <w:tcBorders>
              <w:top w:val="single" w:sz="4" w:space="0" w:color="000000"/>
              <w:left w:val="single" w:sz="4" w:space="0" w:color="000000"/>
              <w:bottom w:val="single" w:sz="4" w:space="0" w:color="000000"/>
              <w:right w:val="nil"/>
            </w:tcBorders>
          </w:tcPr>
          <w:p w:rsidR="004C344B" w:rsidRPr="00DF2F80" w:rsidRDefault="004C344B" w:rsidP="008551DA">
            <w:pPr>
              <w:widowControl w:val="0"/>
              <w:autoSpaceDE w:val="0"/>
              <w:autoSpaceDN w:val="0"/>
              <w:adjustRightInd w:val="0"/>
              <w:spacing w:after="0" w:line="240" w:lineRule="auto"/>
              <w:jc w:val="both"/>
              <w:rPr>
                <w:rFonts w:ascii="Times New Roman" w:hAnsi="Times New Roman" w:cs="Times New Roman"/>
                <w:sz w:val="24"/>
                <w:szCs w:val="24"/>
              </w:rPr>
            </w:pPr>
            <w:r w:rsidRPr="00DF2F80">
              <w:rPr>
                <w:rFonts w:ascii="Times New Roman" w:hAnsi="Times New Roman" w:cs="Times New Roman"/>
                <w:sz w:val="24"/>
                <w:szCs w:val="24"/>
              </w:rPr>
              <w:t>Сохранение и изучение объектов культурного наследия народов Российской Федерации (памя</w:t>
            </w:r>
            <w:r w:rsidRPr="00DF2F80">
              <w:rPr>
                <w:rFonts w:ascii="Times New Roman" w:hAnsi="Times New Roman" w:cs="Times New Roman"/>
                <w:sz w:val="24"/>
                <w:szCs w:val="24"/>
              </w:rPr>
              <w:t>т</w:t>
            </w:r>
            <w:r w:rsidRPr="00DF2F80">
              <w:rPr>
                <w:rFonts w:ascii="Times New Roman" w:hAnsi="Times New Roman" w:cs="Times New Roman"/>
                <w:sz w:val="24"/>
                <w:szCs w:val="24"/>
              </w:rPr>
              <w:t>ников истории и культуры), в том числе: объектов археологическ</w:t>
            </w:r>
            <w:r w:rsidRPr="00DF2F80">
              <w:rPr>
                <w:rFonts w:ascii="Times New Roman" w:hAnsi="Times New Roman" w:cs="Times New Roman"/>
                <w:sz w:val="24"/>
                <w:szCs w:val="24"/>
              </w:rPr>
              <w:t>о</w:t>
            </w:r>
            <w:r w:rsidRPr="00DF2F80">
              <w:rPr>
                <w:rFonts w:ascii="Times New Roman" w:hAnsi="Times New Roman" w:cs="Times New Roman"/>
                <w:sz w:val="24"/>
                <w:szCs w:val="24"/>
              </w:rPr>
              <w:t>го наследия, достопримечател</w:t>
            </w:r>
            <w:r w:rsidRPr="00DF2F80">
              <w:rPr>
                <w:rFonts w:ascii="Times New Roman" w:hAnsi="Times New Roman" w:cs="Times New Roman"/>
                <w:sz w:val="24"/>
                <w:szCs w:val="24"/>
              </w:rPr>
              <w:t>ь</w:t>
            </w:r>
            <w:r w:rsidRPr="00DF2F80">
              <w:rPr>
                <w:rFonts w:ascii="Times New Roman" w:hAnsi="Times New Roman" w:cs="Times New Roman"/>
                <w:sz w:val="24"/>
                <w:szCs w:val="24"/>
              </w:rPr>
              <w:t>ных мест, мест бытования ист</w:t>
            </w:r>
            <w:r w:rsidRPr="00DF2F80">
              <w:rPr>
                <w:rFonts w:ascii="Times New Roman" w:hAnsi="Times New Roman" w:cs="Times New Roman"/>
                <w:sz w:val="24"/>
                <w:szCs w:val="24"/>
              </w:rPr>
              <w:t>о</w:t>
            </w:r>
            <w:r w:rsidRPr="00DF2F80">
              <w:rPr>
                <w:rFonts w:ascii="Times New Roman" w:hAnsi="Times New Roman" w:cs="Times New Roman"/>
                <w:sz w:val="24"/>
                <w:szCs w:val="24"/>
              </w:rPr>
              <w:t>рических промыслов, прои</w:t>
            </w:r>
            <w:r w:rsidRPr="00DF2F80">
              <w:rPr>
                <w:rFonts w:ascii="Times New Roman" w:hAnsi="Times New Roman" w:cs="Times New Roman"/>
                <w:sz w:val="24"/>
                <w:szCs w:val="24"/>
              </w:rPr>
              <w:t>з</w:t>
            </w:r>
            <w:r w:rsidRPr="00DF2F80">
              <w:rPr>
                <w:rFonts w:ascii="Times New Roman" w:hAnsi="Times New Roman" w:cs="Times New Roman"/>
                <w:sz w:val="24"/>
                <w:szCs w:val="24"/>
              </w:rPr>
              <w:t>водств и ремесел, недейству</w:t>
            </w:r>
            <w:r w:rsidRPr="00DF2F80">
              <w:rPr>
                <w:rFonts w:ascii="Times New Roman" w:hAnsi="Times New Roman" w:cs="Times New Roman"/>
                <w:sz w:val="24"/>
                <w:szCs w:val="24"/>
              </w:rPr>
              <w:t>ю</w:t>
            </w:r>
            <w:r w:rsidRPr="00DF2F80">
              <w:rPr>
                <w:rFonts w:ascii="Times New Roman" w:hAnsi="Times New Roman" w:cs="Times New Roman"/>
                <w:sz w:val="24"/>
                <w:szCs w:val="24"/>
              </w:rPr>
              <w:t>щих военных и гражданских з</w:t>
            </w:r>
            <w:r w:rsidRPr="00DF2F80">
              <w:rPr>
                <w:rFonts w:ascii="Times New Roman" w:hAnsi="Times New Roman" w:cs="Times New Roman"/>
                <w:sz w:val="24"/>
                <w:szCs w:val="24"/>
              </w:rPr>
              <w:t>а</w:t>
            </w:r>
            <w:r w:rsidRPr="00DF2F80">
              <w:rPr>
                <w:rFonts w:ascii="Times New Roman" w:hAnsi="Times New Roman" w:cs="Times New Roman"/>
                <w:sz w:val="24"/>
                <w:szCs w:val="24"/>
              </w:rPr>
              <w:t>хоронений, объектов культурного наследия, хозяйственная де</w:t>
            </w:r>
            <w:r w:rsidRPr="00DF2F80">
              <w:rPr>
                <w:rFonts w:ascii="Times New Roman" w:hAnsi="Times New Roman" w:cs="Times New Roman"/>
                <w:sz w:val="24"/>
                <w:szCs w:val="24"/>
              </w:rPr>
              <w:t>я</w:t>
            </w:r>
            <w:r w:rsidRPr="00DF2F80">
              <w:rPr>
                <w:rFonts w:ascii="Times New Roman" w:hAnsi="Times New Roman" w:cs="Times New Roman"/>
                <w:sz w:val="24"/>
                <w:szCs w:val="24"/>
              </w:rPr>
              <w:t>тельность, являющаяся историч</w:t>
            </w:r>
            <w:r w:rsidRPr="00DF2F80">
              <w:rPr>
                <w:rFonts w:ascii="Times New Roman" w:hAnsi="Times New Roman" w:cs="Times New Roman"/>
                <w:sz w:val="24"/>
                <w:szCs w:val="24"/>
              </w:rPr>
              <w:t>е</w:t>
            </w:r>
            <w:r w:rsidRPr="00DF2F80">
              <w:rPr>
                <w:rFonts w:ascii="Times New Roman" w:hAnsi="Times New Roman" w:cs="Times New Roman"/>
                <w:sz w:val="24"/>
                <w:szCs w:val="24"/>
              </w:rPr>
              <w:t>ским промыслом или ремеслом, а также хозяйственная деятел</w:t>
            </w:r>
            <w:r w:rsidRPr="00DF2F80">
              <w:rPr>
                <w:rFonts w:ascii="Times New Roman" w:hAnsi="Times New Roman" w:cs="Times New Roman"/>
                <w:sz w:val="24"/>
                <w:szCs w:val="24"/>
              </w:rPr>
              <w:t>ь</w:t>
            </w:r>
            <w:r w:rsidRPr="00DF2F80">
              <w:rPr>
                <w:rFonts w:ascii="Times New Roman" w:hAnsi="Times New Roman" w:cs="Times New Roman"/>
                <w:sz w:val="24"/>
                <w:szCs w:val="24"/>
              </w:rPr>
              <w:t>ность, обеспечивающая познав</w:t>
            </w:r>
            <w:r w:rsidRPr="00DF2F80">
              <w:rPr>
                <w:rFonts w:ascii="Times New Roman" w:hAnsi="Times New Roman" w:cs="Times New Roman"/>
                <w:sz w:val="24"/>
                <w:szCs w:val="24"/>
              </w:rPr>
              <w:t>а</w:t>
            </w:r>
            <w:r w:rsidRPr="00DF2F80">
              <w:rPr>
                <w:rFonts w:ascii="Times New Roman" w:hAnsi="Times New Roman" w:cs="Times New Roman"/>
                <w:sz w:val="24"/>
                <w:szCs w:val="24"/>
              </w:rPr>
              <w:t>тельный туризм</w:t>
            </w:r>
          </w:p>
          <w:p w:rsidR="004C344B" w:rsidRPr="00DF2F80" w:rsidRDefault="004C344B" w:rsidP="008551D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ar-SA"/>
              </w:rPr>
            </w:pPr>
          </w:p>
        </w:tc>
        <w:tc>
          <w:tcPr>
            <w:tcW w:w="2396" w:type="dxa"/>
            <w:tcBorders>
              <w:top w:val="single" w:sz="4" w:space="0" w:color="000000"/>
              <w:left w:val="single" w:sz="4" w:space="0" w:color="000000"/>
              <w:bottom w:val="single" w:sz="4" w:space="0" w:color="000000"/>
              <w:right w:val="nil"/>
            </w:tcBorders>
          </w:tcPr>
          <w:p w:rsidR="004C344B" w:rsidRPr="00E73353" w:rsidRDefault="004C344B" w:rsidP="007A4847">
            <w:pPr>
              <w:widowControl w:val="0"/>
              <w:suppressAutoHyphens/>
              <w:autoSpaceDE w:val="0"/>
              <w:spacing w:after="0" w:line="240" w:lineRule="auto"/>
              <w:rPr>
                <w:rFonts w:ascii="Times New Roman" w:eastAsia="Times New Roman" w:hAnsi="Times New Roman" w:cs="Times New Roman"/>
                <w:lang w:eastAsia="ar-SA"/>
              </w:rPr>
            </w:pPr>
            <w:r>
              <w:rPr>
                <w:rFonts w:ascii="Times New Roman" w:hAnsi="Times New Roman" w:cs="Times New Roman"/>
              </w:rPr>
              <w:t>Регламенты не устанавливаются</w:t>
            </w:r>
          </w:p>
        </w:tc>
        <w:tc>
          <w:tcPr>
            <w:tcW w:w="1844" w:type="dxa"/>
            <w:tcBorders>
              <w:top w:val="single" w:sz="4" w:space="0" w:color="000000"/>
              <w:left w:val="single" w:sz="4" w:space="0" w:color="000000"/>
              <w:bottom w:val="single" w:sz="4" w:space="0" w:color="000000"/>
              <w:right w:val="nil"/>
            </w:tcBorders>
          </w:tcPr>
          <w:p w:rsidR="004C344B" w:rsidRPr="00E73353" w:rsidRDefault="004C344B" w:rsidP="00CD6F16">
            <w:pPr>
              <w:widowControl w:val="0"/>
              <w:suppressAutoHyphens/>
              <w:autoSpaceDE w:val="0"/>
              <w:spacing w:after="0" w:line="240" w:lineRule="auto"/>
              <w:rPr>
                <w:rFonts w:ascii="Times New Roman" w:eastAsia="Times New Roman" w:hAnsi="Times New Roman" w:cs="Times New Roman"/>
                <w:lang w:eastAsia="ar-SA"/>
              </w:rPr>
            </w:pPr>
            <w:r>
              <w:rPr>
                <w:rFonts w:ascii="Times New Roman" w:hAnsi="Times New Roman" w:cs="Times New Roman"/>
              </w:rPr>
              <w:t>Регламенты не устанавливаются</w:t>
            </w:r>
          </w:p>
        </w:tc>
        <w:tc>
          <w:tcPr>
            <w:tcW w:w="1889" w:type="dxa"/>
            <w:tcBorders>
              <w:top w:val="single" w:sz="4" w:space="0" w:color="000000"/>
              <w:left w:val="single" w:sz="4" w:space="0" w:color="000000"/>
              <w:bottom w:val="single" w:sz="4" w:space="0" w:color="000000"/>
              <w:right w:val="nil"/>
            </w:tcBorders>
          </w:tcPr>
          <w:p w:rsidR="004C344B" w:rsidRPr="00E73353" w:rsidRDefault="004C344B" w:rsidP="008551DA">
            <w:pPr>
              <w:widowControl w:val="0"/>
              <w:suppressAutoHyphens/>
              <w:autoSpaceDE w:val="0"/>
              <w:spacing w:after="0" w:line="240" w:lineRule="auto"/>
              <w:rPr>
                <w:rFonts w:ascii="Times New Roman" w:eastAsia="Times New Roman" w:hAnsi="Times New Roman" w:cs="Times New Roman"/>
                <w:lang w:eastAsia="ar-SA"/>
              </w:rPr>
            </w:pPr>
            <w:r>
              <w:rPr>
                <w:rFonts w:ascii="Times New Roman" w:hAnsi="Times New Roman" w:cs="Times New Roman"/>
              </w:rPr>
              <w:t>Регламенты не устанавливаются</w:t>
            </w:r>
          </w:p>
        </w:tc>
        <w:tc>
          <w:tcPr>
            <w:tcW w:w="1932" w:type="dxa"/>
            <w:tcBorders>
              <w:top w:val="single" w:sz="4" w:space="0" w:color="000000"/>
              <w:left w:val="single" w:sz="4" w:space="0" w:color="000000"/>
              <w:bottom w:val="single" w:sz="4" w:space="0" w:color="000000"/>
              <w:right w:val="single" w:sz="4" w:space="0" w:color="000000"/>
            </w:tcBorders>
          </w:tcPr>
          <w:p w:rsidR="004C344B" w:rsidRPr="00E73353" w:rsidRDefault="004C344B" w:rsidP="008551DA">
            <w:pPr>
              <w:widowControl w:val="0"/>
              <w:suppressAutoHyphens/>
              <w:autoSpaceDE w:val="0"/>
              <w:spacing w:after="0" w:line="240" w:lineRule="auto"/>
              <w:rPr>
                <w:rFonts w:ascii="Times New Roman" w:eastAsia="Times New Roman" w:hAnsi="Times New Roman" w:cs="Times New Roman"/>
                <w:lang w:eastAsia="ar-SA"/>
              </w:rPr>
            </w:pPr>
            <w:r>
              <w:rPr>
                <w:rFonts w:ascii="Times New Roman" w:hAnsi="Times New Roman" w:cs="Times New Roman"/>
              </w:rPr>
              <w:t>Регламенты не устанавливаются</w:t>
            </w:r>
          </w:p>
        </w:tc>
      </w:tr>
      <w:tr w:rsidR="00AE548E" w:rsidRPr="00E73353" w:rsidTr="00681C44">
        <w:tc>
          <w:tcPr>
            <w:tcW w:w="852" w:type="dxa"/>
            <w:tcBorders>
              <w:top w:val="single" w:sz="4" w:space="0" w:color="000000"/>
              <w:left w:val="single" w:sz="4" w:space="0" w:color="000000"/>
              <w:bottom w:val="single" w:sz="4" w:space="0" w:color="000000"/>
              <w:right w:val="nil"/>
            </w:tcBorders>
          </w:tcPr>
          <w:p w:rsidR="00AE548E" w:rsidRPr="00DF2F80" w:rsidRDefault="00CD6F16" w:rsidP="00132112">
            <w:pPr>
              <w:widowControl w:val="0"/>
              <w:suppressAutoHyphens/>
              <w:autoSpaceDE w:val="0"/>
              <w:snapToGrid w:val="0"/>
              <w:spacing w:after="0" w:line="240" w:lineRule="auto"/>
              <w:rPr>
                <w:rFonts w:ascii="Times New Roman" w:eastAsia="Times New Roman" w:hAnsi="Times New Roman" w:cs="Times New Roman"/>
                <w:b/>
                <w:color w:val="000000"/>
                <w:sz w:val="24"/>
                <w:szCs w:val="24"/>
                <w:lang w:eastAsia="ar-SA"/>
              </w:rPr>
            </w:pPr>
            <w:r w:rsidRPr="00DF2F80">
              <w:rPr>
                <w:rFonts w:ascii="Times New Roman" w:eastAsia="Times New Roman" w:hAnsi="Times New Roman" w:cs="Times New Roman"/>
                <w:b/>
                <w:color w:val="000000"/>
                <w:sz w:val="24"/>
                <w:szCs w:val="24"/>
                <w:lang w:eastAsia="ar-SA"/>
              </w:rPr>
              <w:lastRenderedPageBreak/>
              <w:t>13.1</w:t>
            </w:r>
          </w:p>
        </w:tc>
        <w:tc>
          <w:tcPr>
            <w:tcW w:w="2976" w:type="dxa"/>
            <w:tcBorders>
              <w:top w:val="single" w:sz="4" w:space="0" w:color="000000"/>
              <w:left w:val="single" w:sz="4" w:space="0" w:color="000000"/>
              <w:bottom w:val="single" w:sz="4" w:space="0" w:color="000000"/>
              <w:right w:val="nil"/>
            </w:tcBorders>
          </w:tcPr>
          <w:p w:rsidR="00AE548E" w:rsidRPr="00DF2F80" w:rsidRDefault="00CD6F16" w:rsidP="00F079C8">
            <w:pPr>
              <w:widowControl w:val="0"/>
              <w:suppressAutoHyphens/>
              <w:autoSpaceDE w:val="0"/>
              <w:spacing w:after="0" w:line="240" w:lineRule="auto"/>
              <w:rPr>
                <w:rFonts w:ascii="Times New Roman" w:eastAsia="Times New Roman" w:hAnsi="Times New Roman" w:cs="Times New Roman"/>
                <w:b/>
                <w:sz w:val="24"/>
                <w:szCs w:val="24"/>
                <w:lang w:eastAsia="ar-SA"/>
              </w:rPr>
            </w:pPr>
            <w:r w:rsidRPr="00DF2F80">
              <w:rPr>
                <w:rFonts w:ascii="Times New Roman" w:eastAsia="Times New Roman" w:hAnsi="Times New Roman" w:cs="Times New Roman"/>
                <w:b/>
                <w:sz w:val="24"/>
                <w:szCs w:val="24"/>
                <w:lang w:eastAsia="ar-SA"/>
              </w:rPr>
              <w:t>Ведение огородничества</w:t>
            </w:r>
          </w:p>
        </w:tc>
        <w:tc>
          <w:tcPr>
            <w:tcW w:w="3705" w:type="dxa"/>
            <w:tcBorders>
              <w:top w:val="single" w:sz="4" w:space="0" w:color="000000"/>
              <w:left w:val="single" w:sz="4" w:space="0" w:color="000000"/>
              <w:bottom w:val="single" w:sz="4" w:space="0" w:color="000000"/>
              <w:right w:val="nil"/>
            </w:tcBorders>
          </w:tcPr>
          <w:p w:rsidR="00AE548E" w:rsidRPr="00DF2F80" w:rsidRDefault="00CD6F16" w:rsidP="008551D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DF2F80">
              <w:rPr>
                <w:rFonts w:ascii="Times New Roman" w:eastAsia="Times New Roman" w:hAnsi="Times New Roman" w:cs="Times New Roman"/>
                <w:sz w:val="24"/>
                <w:szCs w:val="24"/>
                <w:lang w:eastAsia="ar-SA"/>
              </w:rPr>
              <w:t>Осуществление деятельности, связанной с выращиванием яго</w:t>
            </w:r>
            <w:r w:rsidRPr="00DF2F80">
              <w:rPr>
                <w:rFonts w:ascii="Times New Roman" w:eastAsia="Times New Roman" w:hAnsi="Times New Roman" w:cs="Times New Roman"/>
                <w:sz w:val="24"/>
                <w:szCs w:val="24"/>
                <w:lang w:eastAsia="ar-SA"/>
              </w:rPr>
              <w:t>д</w:t>
            </w:r>
            <w:r w:rsidRPr="00DF2F80">
              <w:rPr>
                <w:rFonts w:ascii="Times New Roman" w:eastAsia="Times New Roman" w:hAnsi="Times New Roman" w:cs="Times New Roman"/>
                <w:sz w:val="24"/>
                <w:szCs w:val="24"/>
                <w:lang w:eastAsia="ar-SA"/>
              </w:rPr>
              <w:t>ных, овощных, бахчевых или иных сельскохозяйственных культур и картофеля; размещение некапитального жилого строения и хозяйственных строений и с</w:t>
            </w:r>
            <w:r w:rsidRPr="00DF2F80">
              <w:rPr>
                <w:rFonts w:ascii="Times New Roman" w:eastAsia="Times New Roman" w:hAnsi="Times New Roman" w:cs="Times New Roman"/>
                <w:sz w:val="24"/>
                <w:szCs w:val="24"/>
                <w:lang w:eastAsia="ar-SA"/>
              </w:rPr>
              <w:t>о</w:t>
            </w:r>
            <w:r w:rsidRPr="00DF2F80">
              <w:rPr>
                <w:rFonts w:ascii="Times New Roman" w:eastAsia="Times New Roman" w:hAnsi="Times New Roman" w:cs="Times New Roman"/>
                <w:sz w:val="24"/>
                <w:szCs w:val="24"/>
                <w:lang w:eastAsia="ar-SA"/>
              </w:rPr>
              <w:t>оружений, предназначенных для хранения сельскохозяйственных орудий труда и выращенной сельскохозяйственной продукции</w:t>
            </w:r>
          </w:p>
        </w:tc>
        <w:tc>
          <w:tcPr>
            <w:tcW w:w="2396" w:type="dxa"/>
            <w:tcBorders>
              <w:top w:val="single" w:sz="4" w:space="0" w:color="000000"/>
              <w:left w:val="single" w:sz="4" w:space="0" w:color="000000"/>
              <w:bottom w:val="single" w:sz="4" w:space="0" w:color="000000"/>
              <w:right w:val="nil"/>
            </w:tcBorders>
          </w:tcPr>
          <w:p w:rsidR="007A4847" w:rsidRDefault="007A4847" w:rsidP="007A484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(максимальная) площадь земельных участков</w:t>
            </w:r>
            <w:r>
              <w:rPr>
                <w:rFonts w:ascii="Times New Roman" w:eastAsia="Times New Roman" w:hAnsi="Times New Roman" w:cs="Times New Roman"/>
                <w:lang w:eastAsia="ar-SA"/>
              </w:rPr>
              <w:t xml:space="preserve"> в черте населенных пунктов</w:t>
            </w:r>
            <w:r w:rsidRPr="00E73353">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6</w:t>
            </w:r>
            <w:r w:rsidRPr="00E73353">
              <w:rPr>
                <w:rFonts w:ascii="Times New Roman" w:eastAsia="Times New Roman" w:hAnsi="Times New Roman" w:cs="Times New Roman"/>
                <w:lang w:eastAsia="ar-SA"/>
              </w:rPr>
              <w:t xml:space="preserve">00 – </w:t>
            </w:r>
            <w:r>
              <w:rPr>
                <w:rFonts w:ascii="Times New Roman" w:eastAsia="Times New Roman" w:hAnsi="Times New Roman" w:cs="Times New Roman"/>
                <w:lang w:eastAsia="ar-SA"/>
              </w:rPr>
              <w:t>1</w:t>
            </w:r>
            <w:r w:rsidRPr="00E73353">
              <w:rPr>
                <w:rFonts w:ascii="Times New Roman" w:eastAsia="Times New Roman" w:hAnsi="Times New Roman" w:cs="Times New Roman"/>
                <w:lang w:eastAsia="ar-SA"/>
              </w:rPr>
              <w:t>500 кв.м</w:t>
            </w:r>
          </w:p>
          <w:p w:rsidR="007A4847" w:rsidRPr="001731BA" w:rsidRDefault="007A4847" w:rsidP="007A4847">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eastAsia="Times New Roman CYR" w:hAnsi="Times New Roman" w:cs="Times New Roman"/>
                <w:lang w:eastAsia="ar-SA"/>
              </w:rPr>
              <w:t>Вне черты населенного пункта минимальный/максимальный размер участка – 600/100000 кв.м</w:t>
            </w:r>
          </w:p>
          <w:p w:rsidR="00AE548E" w:rsidRPr="00E73353" w:rsidRDefault="00AE548E" w:rsidP="008551DA">
            <w:pPr>
              <w:widowControl w:val="0"/>
              <w:suppressAutoHyphens/>
              <w:autoSpaceDE w:val="0"/>
              <w:spacing w:after="0" w:line="240" w:lineRule="auto"/>
              <w:jc w:val="both"/>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CD6F16" w:rsidRPr="00E73353" w:rsidRDefault="00CD6F16" w:rsidP="00CD6F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Минимальный отступ от красной линии и границ соседнего участка: </w:t>
            </w:r>
          </w:p>
          <w:p w:rsidR="00CD6F16" w:rsidRPr="00E73353" w:rsidRDefault="00CD6F16" w:rsidP="00CD6F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до некапитального  строения не менее 3 м;</w:t>
            </w:r>
          </w:p>
          <w:p w:rsidR="00AE548E" w:rsidRDefault="00CD6F16" w:rsidP="00CD6F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соседнего участка: до вспомогательных хозяйственных строений– 1 м (некапитальных), до низкорослых кустарников – 1 м, до среднерослых - 2 м, до высокорослых деревьев - 4 м</w:t>
            </w:r>
          </w:p>
          <w:p w:rsidR="00F050B4" w:rsidRPr="00E73353" w:rsidRDefault="00F050B4" w:rsidP="00CD6F16">
            <w:pPr>
              <w:widowControl w:val="0"/>
              <w:suppressAutoHyphens/>
              <w:autoSpaceDE w:val="0"/>
              <w:spacing w:after="0" w:line="240" w:lineRule="auto"/>
              <w:jc w:val="both"/>
              <w:rPr>
                <w:rFonts w:ascii="Times New Roman" w:eastAsia="Times New Roman" w:hAnsi="Times New Roman" w:cs="Times New Roman"/>
                <w:lang w:eastAsia="ar-SA"/>
              </w:rPr>
            </w:pPr>
          </w:p>
        </w:tc>
        <w:tc>
          <w:tcPr>
            <w:tcW w:w="1889" w:type="dxa"/>
            <w:tcBorders>
              <w:top w:val="single" w:sz="4" w:space="0" w:color="000000"/>
              <w:left w:val="single" w:sz="4" w:space="0" w:color="000000"/>
              <w:bottom w:val="single" w:sz="4" w:space="0" w:color="000000"/>
              <w:right w:val="nil"/>
            </w:tcBorders>
          </w:tcPr>
          <w:p w:rsidR="00AE548E" w:rsidRPr="00E73353" w:rsidRDefault="00CD6F16" w:rsidP="008551D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Предельная этажность 1 этаж</w:t>
            </w:r>
          </w:p>
        </w:tc>
        <w:tc>
          <w:tcPr>
            <w:tcW w:w="1932" w:type="dxa"/>
            <w:tcBorders>
              <w:top w:val="single" w:sz="4" w:space="0" w:color="000000"/>
              <w:left w:val="single" w:sz="4" w:space="0" w:color="000000"/>
              <w:bottom w:val="single" w:sz="4" w:space="0" w:color="000000"/>
              <w:right w:val="single" w:sz="4" w:space="0" w:color="000000"/>
            </w:tcBorders>
          </w:tcPr>
          <w:p w:rsidR="00AE548E" w:rsidRPr="00E73353" w:rsidRDefault="00F050B4" w:rsidP="008551D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D6F16" w:rsidRPr="00E73353">
              <w:rPr>
                <w:rFonts w:ascii="Times New Roman" w:eastAsia="Times New Roman" w:hAnsi="Times New Roman" w:cs="Times New Roman"/>
                <w:lang w:eastAsia="ar-SA"/>
              </w:rPr>
              <w:t>аксимальный процент застройки участка – 30</w:t>
            </w:r>
          </w:p>
        </w:tc>
      </w:tr>
      <w:tr w:rsidR="00AE548E" w:rsidRPr="00CD6F16" w:rsidTr="00681C44">
        <w:tc>
          <w:tcPr>
            <w:tcW w:w="852" w:type="dxa"/>
            <w:tcBorders>
              <w:top w:val="single" w:sz="4" w:space="0" w:color="000000"/>
              <w:left w:val="single" w:sz="4" w:space="0" w:color="000000"/>
              <w:bottom w:val="single" w:sz="4" w:space="0" w:color="000000"/>
              <w:right w:val="nil"/>
            </w:tcBorders>
          </w:tcPr>
          <w:p w:rsidR="00AE548E" w:rsidRPr="006C01F4" w:rsidRDefault="00CD6F16" w:rsidP="00132112">
            <w:pPr>
              <w:widowControl w:val="0"/>
              <w:suppressAutoHyphens/>
              <w:autoSpaceDE w:val="0"/>
              <w:snapToGrid w:val="0"/>
              <w:spacing w:after="0" w:line="240" w:lineRule="auto"/>
              <w:rPr>
                <w:rFonts w:ascii="Times New Roman" w:eastAsia="Times New Roman" w:hAnsi="Times New Roman" w:cs="Times New Roman"/>
                <w:b/>
                <w:color w:val="000000"/>
                <w:sz w:val="24"/>
                <w:szCs w:val="24"/>
                <w:lang w:eastAsia="ar-SA"/>
              </w:rPr>
            </w:pPr>
            <w:r w:rsidRPr="006C01F4">
              <w:rPr>
                <w:rFonts w:ascii="Times New Roman" w:eastAsia="Times New Roman" w:hAnsi="Times New Roman" w:cs="Times New Roman"/>
                <w:b/>
                <w:color w:val="000000"/>
                <w:sz w:val="24"/>
                <w:szCs w:val="24"/>
                <w:lang w:eastAsia="ar-SA"/>
              </w:rPr>
              <w:t>13.2</w:t>
            </w:r>
          </w:p>
        </w:tc>
        <w:tc>
          <w:tcPr>
            <w:tcW w:w="2976" w:type="dxa"/>
            <w:tcBorders>
              <w:top w:val="single" w:sz="4" w:space="0" w:color="000000"/>
              <w:left w:val="single" w:sz="4" w:space="0" w:color="000000"/>
              <w:bottom w:val="single" w:sz="4" w:space="0" w:color="000000"/>
              <w:right w:val="nil"/>
            </w:tcBorders>
          </w:tcPr>
          <w:p w:rsidR="00AE548E" w:rsidRPr="00A36339" w:rsidRDefault="00CD6F16" w:rsidP="00F079C8">
            <w:pPr>
              <w:widowControl w:val="0"/>
              <w:suppressAutoHyphens/>
              <w:autoSpaceDE w:val="0"/>
              <w:spacing w:after="0" w:line="240" w:lineRule="auto"/>
              <w:rPr>
                <w:rFonts w:ascii="Times New Roman" w:eastAsia="Times New Roman" w:hAnsi="Times New Roman" w:cs="Times New Roman"/>
                <w:b/>
                <w:sz w:val="24"/>
                <w:szCs w:val="24"/>
                <w:lang w:eastAsia="ar-SA"/>
              </w:rPr>
            </w:pPr>
            <w:r w:rsidRPr="00A36339">
              <w:rPr>
                <w:rFonts w:ascii="Times New Roman" w:eastAsia="Times New Roman" w:hAnsi="Times New Roman" w:cs="Times New Roman"/>
                <w:b/>
                <w:sz w:val="24"/>
                <w:szCs w:val="24"/>
                <w:lang w:eastAsia="ar-SA"/>
              </w:rPr>
              <w:t>Ведение садоводства</w:t>
            </w:r>
          </w:p>
        </w:tc>
        <w:tc>
          <w:tcPr>
            <w:tcW w:w="3705" w:type="dxa"/>
            <w:tcBorders>
              <w:top w:val="single" w:sz="4" w:space="0" w:color="000000"/>
              <w:left w:val="single" w:sz="4" w:space="0" w:color="000000"/>
              <w:bottom w:val="single" w:sz="4" w:space="0" w:color="000000"/>
              <w:right w:val="nil"/>
            </w:tcBorders>
          </w:tcPr>
          <w:p w:rsidR="00CD6F16" w:rsidRPr="00A36339" w:rsidRDefault="00CD6F16" w:rsidP="00CD6F16">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A36339">
              <w:rPr>
                <w:rFonts w:ascii="Times New Roman" w:eastAsiaTheme="minorEastAsia" w:hAnsi="Times New Roman" w:cs="Times New Roman"/>
                <w:sz w:val="24"/>
                <w:szCs w:val="24"/>
                <w:lang w:eastAsia="ru-RU"/>
              </w:rPr>
              <w:t>Осуществление деятельности, связанной с выращиванием пл</w:t>
            </w:r>
            <w:r w:rsidRPr="00A36339">
              <w:rPr>
                <w:rFonts w:ascii="Times New Roman" w:eastAsiaTheme="minorEastAsia" w:hAnsi="Times New Roman" w:cs="Times New Roman"/>
                <w:sz w:val="24"/>
                <w:szCs w:val="24"/>
                <w:lang w:eastAsia="ru-RU"/>
              </w:rPr>
              <w:t>о</w:t>
            </w:r>
            <w:r w:rsidRPr="00A36339">
              <w:rPr>
                <w:rFonts w:ascii="Times New Roman" w:eastAsiaTheme="minorEastAsia" w:hAnsi="Times New Roman" w:cs="Times New Roman"/>
                <w:sz w:val="24"/>
                <w:szCs w:val="24"/>
                <w:lang w:eastAsia="ru-RU"/>
              </w:rPr>
              <w:t>довых, ягодных, овощных, ба</w:t>
            </w:r>
            <w:r w:rsidRPr="00A36339">
              <w:rPr>
                <w:rFonts w:ascii="Times New Roman" w:eastAsiaTheme="minorEastAsia" w:hAnsi="Times New Roman" w:cs="Times New Roman"/>
                <w:sz w:val="24"/>
                <w:szCs w:val="24"/>
                <w:lang w:eastAsia="ru-RU"/>
              </w:rPr>
              <w:t>х</w:t>
            </w:r>
            <w:r w:rsidRPr="00A36339">
              <w:rPr>
                <w:rFonts w:ascii="Times New Roman" w:eastAsiaTheme="minorEastAsia" w:hAnsi="Times New Roman" w:cs="Times New Roman"/>
                <w:sz w:val="24"/>
                <w:szCs w:val="24"/>
                <w:lang w:eastAsia="ru-RU"/>
              </w:rPr>
              <w:t>чевых или иных сельскохозя</w:t>
            </w:r>
            <w:r w:rsidRPr="00A36339">
              <w:rPr>
                <w:rFonts w:ascii="Times New Roman" w:eastAsiaTheme="minorEastAsia" w:hAnsi="Times New Roman" w:cs="Times New Roman"/>
                <w:sz w:val="24"/>
                <w:szCs w:val="24"/>
                <w:lang w:eastAsia="ru-RU"/>
              </w:rPr>
              <w:t>й</w:t>
            </w:r>
            <w:r w:rsidRPr="00A36339">
              <w:rPr>
                <w:rFonts w:ascii="Times New Roman" w:eastAsiaTheme="minorEastAsia" w:hAnsi="Times New Roman" w:cs="Times New Roman"/>
                <w:sz w:val="24"/>
                <w:szCs w:val="24"/>
                <w:lang w:eastAsia="ru-RU"/>
              </w:rPr>
              <w:t>ственных культур и картофеля;</w:t>
            </w:r>
          </w:p>
          <w:p w:rsidR="00CD6F16" w:rsidRPr="00A36339" w:rsidRDefault="00CD6F16" w:rsidP="00CD6F16">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A36339">
              <w:rPr>
                <w:rFonts w:ascii="Times New Roman" w:eastAsiaTheme="minorEastAsia" w:hAnsi="Times New Roman" w:cs="Times New Roman"/>
                <w:sz w:val="24"/>
                <w:szCs w:val="24"/>
                <w:lang w:eastAsia="ru-RU"/>
              </w:rPr>
              <w:t>размещение садового дома, пре</w:t>
            </w:r>
            <w:r w:rsidRPr="00A36339">
              <w:rPr>
                <w:rFonts w:ascii="Times New Roman" w:eastAsiaTheme="minorEastAsia" w:hAnsi="Times New Roman" w:cs="Times New Roman"/>
                <w:sz w:val="24"/>
                <w:szCs w:val="24"/>
                <w:lang w:eastAsia="ru-RU"/>
              </w:rPr>
              <w:t>д</w:t>
            </w:r>
            <w:r w:rsidRPr="00A36339">
              <w:rPr>
                <w:rFonts w:ascii="Times New Roman" w:eastAsiaTheme="minorEastAsia" w:hAnsi="Times New Roman" w:cs="Times New Roman"/>
                <w:sz w:val="24"/>
                <w:szCs w:val="24"/>
                <w:lang w:eastAsia="ru-RU"/>
              </w:rPr>
              <w:t>назначенного для отдыха и не подлежащего разделу на кварт</w:t>
            </w:r>
            <w:r w:rsidRPr="00A36339">
              <w:rPr>
                <w:rFonts w:ascii="Times New Roman" w:eastAsiaTheme="minorEastAsia" w:hAnsi="Times New Roman" w:cs="Times New Roman"/>
                <w:sz w:val="24"/>
                <w:szCs w:val="24"/>
                <w:lang w:eastAsia="ru-RU"/>
              </w:rPr>
              <w:t>и</w:t>
            </w:r>
            <w:r w:rsidRPr="00A36339">
              <w:rPr>
                <w:rFonts w:ascii="Times New Roman" w:eastAsiaTheme="minorEastAsia" w:hAnsi="Times New Roman" w:cs="Times New Roman"/>
                <w:sz w:val="24"/>
                <w:szCs w:val="24"/>
                <w:lang w:eastAsia="ru-RU"/>
              </w:rPr>
              <w:t>ры;</w:t>
            </w:r>
          </w:p>
          <w:p w:rsidR="00AE548E" w:rsidRPr="00A36339" w:rsidRDefault="00CD6F16" w:rsidP="00CD6F1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A36339">
              <w:rPr>
                <w:rFonts w:ascii="Times New Roman" w:eastAsiaTheme="minorEastAsia" w:hAnsi="Times New Roman" w:cs="Times New Roman"/>
                <w:sz w:val="24"/>
                <w:szCs w:val="24"/>
                <w:lang w:eastAsia="ru-RU"/>
              </w:rPr>
              <w:lastRenderedPageBreak/>
              <w:t>размещение хозяйственных стр</w:t>
            </w:r>
            <w:r w:rsidRPr="00A36339">
              <w:rPr>
                <w:rFonts w:ascii="Times New Roman" w:eastAsiaTheme="minorEastAsia" w:hAnsi="Times New Roman" w:cs="Times New Roman"/>
                <w:sz w:val="24"/>
                <w:szCs w:val="24"/>
                <w:lang w:eastAsia="ru-RU"/>
              </w:rPr>
              <w:t>о</w:t>
            </w:r>
            <w:r w:rsidRPr="00A36339">
              <w:rPr>
                <w:rFonts w:ascii="Times New Roman" w:eastAsiaTheme="minorEastAsia" w:hAnsi="Times New Roman" w:cs="Times New Roman"/>
                <w:sz w:val="24"/>
                <w:szCs w:val="24"/>
                <w:lang w:eastAsia="ru-RU"/>
              </w:rPr>
              <w:t>ений и сооружений</w:t>
            </w:r>
          </w:p>
        </w:tc>
        <w:tc>
          <w:tcPr>
            <w:tcW w:w="2396" w:type="dxa"/>
            <w:tcBorders>
              <w:top w:val="single" w:sz="4" w:space="0" w:color="000000"/>
              <w:left w:val="single" w:sz="4" w:space="0" w:color="000000"/>
              <w:bottom w:val="single" w:sz="4" w:space="0" w:color="000000"/>
              <w:right w:val="nil"/>
            </w:tcBorders>
          </w:tcPr>
          <w:p w:rsidR="00AE548E" w:rsidRDefault="00CD6F16" w:rsidP="00452BF8">
            <w:pPr>
              <w:widowControl w:val="0"/>
              <w:suppressAutoHyphens/>
              <w:autoSpaceDE w:val="0"/>
              <w:spacing w:after="0" w:line="240" w:lineRule="auto"/>
              <w:jc w:val="both"/>
              <w:rPr>
                <w:rFonts w:ascii="Times New Roman" w:eastAsia="Times New Roman" w:hAnsi="Times New Roman" w:cs="Times New Roman"/>
                <w:lang w:eastAsia="ar-SA"/>
              </w:rPr>
            </w:pPr>
            <w:r w:rsidRPr="00CD6F16">
              <w:rPr>
                <w:rFonts w:ascii="Times New Roman" w:eastAsia="Times New Roman" w:hAnsi="Times New Roman" w:cs="Times New Roman"/>
                <w:lang w:eastAsia="ar-SA"/>
              </w:rPr>
              <w:lastRenderedPageBreak/>
              <w:t xml:space="preserve">Минимальная (максимальная) площадь земельных участков в черте населенного пункта 400 – </w:t>
            </w:r>
            <w:r w:rsidR="00452BF8">
              <w:rPr>
                <w:rFonts w:ascii="Times New Roman" w:eastAsia="Times New Roman" w:hAnsi="Times New Roman" w:cs="Times New Roman"/>
                <w:lang w:eastAsia="ar-SA"/>
              </w:rPr>
              <w:t>25</w:t>
            </w:r>
            <w:r w:rsidRPr="00CD6F16">
              <w:rPr>
                <w:rFonts w:ascii="Times New Roman" w:eastAsia="Times New Roman" w:hAnsi="Times New Roman" w:cs="Times New Roman"/>
                <w:lang w:eastAsia="ar-SA"/>
              </w:rPr>
              <w:t>00 кв.м.</w:t>
            </w:r>
          </w:p>
          <w:p w:rsidR="00452BF8" w:rsidRPr="00CD6F16" w:rsidRDefault="00452BF8" w:rsidP="00452BF8">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Минимальная ширина земельного участка 8 м.</w:t>
            </w:r>
          </w:p>
        </w:tc>
        <w:tc>
          <w:tcPr>
            <w:tcW w:w="1844" w:type="dxa"/>
            <w:tcBorders>
              <w:top w:val="single" w:sz="4" w:space="0" w:color="000000"/>
              <w:left w:val="single" w:sz="4" w:space="0" w:color="000000"/>
              <w:bottom w:val="single" w:sz="4" w:space="0" w:color="000000"/>
              <w:right w:val="nil"/>
            </w:tcBorders>
          </w:tcPr>
          <w:p w:rsidR="00CD6F16" w:rsidRPr="00CD6F16" w:rsidRDefault="00CD6F16" w:rsidP="00CD6F16">
            <w:pPr>
              <w:widowControl w:val="0"/>
              <w:suppressAutoHyphens/>
              <w:autoSpaceDE w:val="0"/>
              <w:spacing w:after="0" w:line="240" w:lineRule="auto"/>
              <w:jc w:val="both"/>
              <w:rPr>
                <w:rFonts w:ascii="Times New Roman" w:eastAsia="Times New Roman" w:hAnsi="Times New Roman" w:cs="Times New Roman"/>
                <w:lang w:eastAsia="ar-SA"/>
              </w:rPr>
            </w:pPr>
            <w:r w:rsidRPr="00CD6F16">
              <w:rPr>
                <w:rFonts w:ascii="Times New Roman" w:eastAsia="Times New Roman" w:hAnsi="Times New Roman" w:cs="Times New Roman"/>
                <w:lang w:eastAsia="ar-SA"/>
              </w:rPr>
              <w:t>От красной линии улиц и проездов расстояние до строений – не менее 3 м.</w:t>
            </w:r>
          </w:p>
          <w:p w:rsidR="00AE548E" w:rsidRPr="00936090" w:rsidRDefault="00CD6F16" w:rsidP="00CD6F16">
            <w:pPr>
              <w:widowControl w:val="0"/>
              <w:suppressAutoHyphens/>
              <w:autoSpaceDE w:val="0"/>
              <w:spacing w:after="0" w:line="240" w:lineRule="auto"/>
              <w:jc w:val="both"/>
              <w:rPr>
                <w:rFonts w:ascii="Times New Roman" w:eastAsia="Times New Roman" w:hAnsi="Times New Roman" w:cs="Times New Roman"/>
                <w:lang w:eastAsia="ar-SA"/>
              </w:rPr>
            </w:pPr>
            <w:r w:rsidRPr="00CD6F16">
              <w:rPr>
                <w:rFonts w:ascii="Times New Roman" w:eastAsia="Times New Roman" w:hAnsi="Times New Roman" w:cs="Times New Roman"/>
                <w:lang w:eastAsia="ar-SA"/>
              </w:rPr>
              <w:t xml:space="preserve">Минимальные отступы от границ участка - 3 м. </w:t>
            </w:r>
            <w:r w:rsidRPr="00CD6F16">
              <w:rPr>
                <w:rFonts w:ascii="Times New Roman" w:eastAsia="Times New Roman" w:hAnsi="Times New Roman" w:cs="Times New Roman"/>
                <w:lang w:eastAsia="ar-SA"/>
              </w:rPr>
              <w:lastRenderedPageBreak/>
              <w:t>Минимальный отступ от границ соседнего участка: до вспомогательных хозяйственных строений– 1 м (некапитальных), до низкорослых кустарников – 1 м, до среднерослых - 2 м, до высокорослых деревьев - 4 м</w:t>
            </w:r>
            <w:r w:rsidR="00936090">
              <w:rPr>
                <w:rFonts w:ascii="Times New Roman" w:eastAsia="Times New Roman" w:hAnsi="Times New Roman" w:cs="Times New Roman"/>
                <w:lang w:eastAsia="ar-SA"/>
              </w:rPr>
              <w:t xml:space="preserve"> (крона </w:t>
            </w:r>
            <w:r w:rsidR="00936090" w:rsidRPr="00936090">
              <w:rPr>
                <w:rFonts w:ascii="Times New Roman" w:eastAsia="Times New Roman" w:hAnsi="Times New Roman" w:cs="Times New Roman"/>
                <w:lang w:eastAsia="ar-SA"/>
              </w:rPr>
              <w:t>&gt;</w:t>
            </w:r>
            <w:r w:rsidR="00936090">
              <w:rPr>
                <w:rFonts w:ascii="Times New Roman" w:eastAsia="Times New Roman" w:hAnsi="Times New Roman" w:cs="Times New Roman"/>
                <w:lang w:eastAsia="ar-SA"/>
              </w:rPr>
              <w:t xml:space="preserve"> 5м).</w:t>
            </w:r>
          </w:p>
          <w:p w:rsidR="00CD6F16" w:rsidRPr="00CD6F16" w:rsidRDefault="00CD6F16" w:rsidP="00CD6F16">
            <w:pPr>
              <w:widowControl w:val="0"/>
              <w:suppressAutoHyphens/>
              <w:autoSpaceDE w:val="0"/>
              <w:spacing w:after="0" w:line="240" w:lineRule="auto"/>
              <w:jc w:val="both"/>
              <w:rPr>
                <w:rFonts w:ascii="Times New Roman" w:eastAsia="Times New Roman" w:hAnsi="Times New Roman" w:cs="Times New Roman"/>
                <w:lang w:eastAsia="ar-SA"/>
              </w:rPr>
            </w:pPr>
          </w:p>
        </w:tc>
        <w:tc>
          <w:tcPr>
            <w:tcW w:w="1889" w:type="dxa"/>
            <w:tcBorders>
              <w:top w:val="single" w:sz="4" w:space="0" w:color="000000"/>
              <w:left w:val="single" w:sz="4" w:space="0" w:color="000000"/>
              <w:bottom w:val="single" w:sz="4" w:space="0" w:color="000000"/>
              <w:right w:val="nil"/>
            </w:tcBorders>
          </w:tcPr>
          <w:p w:rsidR="00CD6F16" w:rsidRPr="00CD6F16" w:rsidRDefault="00936090" w:rsidP="00CD6F1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CD6F16" w:rsidRPr="00CD6F16">
              <w:rPr>
                <w:rFonts w:ascii="Times New Roman" w:eastAsia="Times New Roman" w:hAnsi="Times New Roman" w:cs="Times New Roman"/>
                <w:lang w:eastAsia="ar-SA"/>
              </w:rPr>
              <w:t xml:space="preserve">аксимальное количество надземных этажей зданий – 3 этажа; </w:t>
            </w:r>
          </w:p>
          <w:p w:rsidR="00CD6F16" w:rsidRPr="00CD6F16" w:rsidRDefault="00CD6F16" w:rsidP="00CD6F16">
            <w:pPr>
              <w:widowControl w:val="0"/>
              <w:suppressAutoHyphens/>
              <w:autoSpaceDE w:val="0"/>
              <w:spacing w:after="0" w:line="240" w:lineRule="auto"/>
              <w:jc w:val="both"/>
              <w:rPr>
                <w:rFonts w:ascii="Times New Roman" w:eastAsia="Times New Roman" w:hAnsi="Times New Roman" w:cs="Times New Roman"/>
                <w:lang w:eastAsia="ar-SA"/>
              </w:rPr>
            </w:pPr>
            <w:r w:rsidRPr="00CD6F16">
              <w:rPr>
                <w:rFonts w:ascii="Times New Roman" w:eastAsia="Times New Roman" w:hAnsi="Times New Roman" w:cs="Times New Roman"/>
                <w:lang w:eastAsia="ar-SA"/>
              </w:rPr>
              <w:t xml:space="preserve">-максимальная высота этажа – 3 м, </w:t>
            </w:r>
          </w:p>
          <w:p w:rsidR="00CD6F16" w:rsidRPr="00CD6F16" w:rsidRDefault="00CD6F16" w:rsidP="00CD6F16">
            <w:pPr>
              <w:widowControl w:val="0"/>
              <w:suppressAutoHyphens/>
              <w:autoSpaceDE w:val="0"/>
              <w:spacing w:after="0" w:line="240" w:lineRule="auto"/>
              <w:jc w:val="both"/>
              <w:rPr>
                <w:rFonts w:ascii="Times New Roman" w:eastAsia="Times New Roman" w:hAnsi="Times New Roman" w:cs="Times New Roman"/>
                <w:lang w:eastAsia="ar-SA"/>
              </w:rPr>
            </w:pPr>
            <w:r w:rsidRPr="00CD6F16">
              <w:rPr>
                <w:rFonts w:ascii="Times New Roman" w:eastAsia="Times New Roman" w:hAnsi="Times New Roman" w:cs="Times New Roman"/>
                <w:lang w:eastAsia="ar-SA"/>
              </w:rPr>
              <w:t xml:space="preserve">-максимальная высота здания – </w:t>
            </w:r>
            <w:r w:rsidRPr="00CD6F16">
              <w:rPr>
                <w:rFonts w:ascii="Times New Roman" w:eastAsia="Times New Roman" w:hAnsi="Times New Roman" w:cs="Times New Roman"/>
                <w:lang w:eastAsia="ar-SA"/>
              </w:rPr>
              <w:lastRenderedPageBreak/>
              <w:t xml:space="preserve">15 м, </w:t>
            </w:r>
          </w:p>
          <w:p w:rsidR="00AE548E" w:rsidRPr="00CD6F16" w:rsidRDefault="00CD6F16" w:rsidP="00CD6F16">
            <w:pPr>
              <w:widowControl w:val="0"/>
              <w:suppressAutoHyphens/>
              <w:autoSpaceDE w:val="0"/>
              <w:spacing w:after="0" w:line="240" w:lineRule="auto"/>
              <w:rPr>
                <w:rFonts w:ascii="Times New Roman" w:eastAsia="Times New Roman" w:hAnsi="Times New Roman" w:cs="Times New Roman"/>
                <w:lang w:eastAsia="ar-SA"/>
              </w:rPr>
            </w:pPr>
            <w:r w:rsidRPr="00CD6F16">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tc>
        <w:tc>
          <w:tcPr>
            <w:tcW w:w="1932" w:type="dxa"/>
            <w:tcBorders>
              <w:top w:val="single" w:sz="4" w:space="0" w:color="000000"/>
              <w:left w:val="single" w:sz="4" w:space="0" w:color="000000"/>
              <w:bottom w:val="single" w:sz="4" w:space="0" w:color="000000"/>
              <w:right w:val="single" w:sz="4" w:space="0" w:color="000000"/>
            </w:tcBorders>
          </w:tcPr>
          <w:p w:rsidR="00AE548E" w:rsidRPr="00CD6F16" w:rsidRDefault="00936090" w:rsidP="008551D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CD6F16" w:rsidRPr="00CD6F16">
              <w:rPr>
                <w:rFonts w:ascii="Times New Roman" w:eastAsia="Times New Roman" w:hAnsi="Times New Roman" w:cs="Times New Roman"/>
                <w:lang w:eastAsia="ar-SA"/>
              </w:rPr>
              <w:t>аксимальный процент застройки в границах земельного участка –30</w:t>
            </w:r>
            <w:r>
              <w:rPr>
                <w:rFonts w:ascii="Times New Roman" w:eastAsia="Times New Roman" w:hAnsi="Times New Roman" w:cs="Times New Roman"/>
                <w:lang w:eastAsia="ar-SA"/>
              </w:rPr>
              <w:t>.</w:t>
            </w:r>
          </w:p>
        </w:tc>
      </w:tr>
    </w:tbl>
    <w:p w:rsidR="00132112" w:rsidRDefault="00132112" w:rsidP="00465DDA">
      <w:pPr>
        <w:ind w:left="426"/>
      </w:pPr>
    </w:p>
    <w:p w:rsidR="00F9376E" w:rsidRDefault="00F9376E" w:rsidP="00465DDA">
      <w:pPr>
        <w:ind w:left="426"/>
      </w:pPr>
    </w:p>
    <w:p w:rsidR="00F9376E" w:rsidRPr="006C01F4" w:rsidRDefault="00F9376E" w:rsidP="006C01F4">
      <w:pPr>
        <w:ind w:left="426" w:right="-598"/>
        <w:rPr>
          <w:rFonts w:ascii="Times New Roman" w:hAnsi="Times New Roman" w:cs="Times New Roman"/>
          <w:b/>
          <w:sz w:val="28"/>
          <w:szCs w:val="28"/>
          <w:u w:val="single"/>
        </w:rPr>
      </w:pPr>
      <w:r w:rsidRPr="006C01F4">
        <w:rPr>
          <w:rFonts w:ascii="Times New Roman" w:hAnsi="Times New Roman" w:cs="Times New Roman"/>
          <w:b/>
          <w:sz w:val="28"/>
          <w:szCs w:val="28"/>
          <w:u w:val="single"/>
        </w:rPr>
        <w:t>Ж-2 (МЗ) Зона застройки малоэтажными жилыми домами</w:t>
      </w:r>
    </w:p>
    <w:p w:rsidR="00F9376E" w:rsidRPr="006C01F4" w:rsidRDefault="00F9376E" w:rsidP="006C01F4">
      <w:pPr>
        <w:suppressAutoHyphens/>
        <w:spacing w:after="0" w:line="240" w:lineRule="auto"/>
        <w:ind w:right="-598" w:firstLine="426"/>
        <w:jc w:val="both"/>
        <w:rPr>
          <w:rFonts w:ascii="Times New Roman" w:eastAsia="SimSun" w:hAnsi="Times New Roman" w:cs="Times New Roman"/>
          <w:i/>
          <w:sz w:val="28"/>
          <w:szCs w:val="28"/>
          <w:lang w:eastAsia="ar-SA"/>
        </w:rPr>
      </w:pPr>
      <w:r w:rsidRPr="006C01F4">
        <w:rPr>
          <w:rFonts w:ascii="Times New Roman" w:eastAsia="Arial" w:hAnsi="Times New Roman" w:cs="Times New Roman"/>
          <w:i/>
          <w:sz w:val="28"/>
          <w:szCs w:val="28"/>
          <w:lang w:eastAsia="ar-SA"/>
        </w:rPr>
        <w:t xml:space="preserve">Зона малоэтажной смешанной жилой застройки Ж – 2 (МЗ) выделена для формирования жилых районов с размещением жилых домов коттеджного типа, блокированных односемейных домов с участками, многоквартирных домов этажностью не выше 4 этажей, с минимально разрешенным набором услуг местного значения. Разрешено размещение объектов обслуживания низового уровня и (ограниченно) других видов деятельности, скверов. </w:t>
      </w:r>
    </w:p>
    <w:p w:rsidR="00F9376E" w:rsidRPr="00F9376E" w:rsidRDefault="00F9376E" w:rsidP="00465DDA">
      <w:pPr>
        <w:ind w:left="426"/>
        <w:rPr>
          <w:rFonts w:ascii="Times New Roman" w:hAnsi="Times New Roman" w:cs="Times New Roman"/>
          <w:b/>
          <w:sz w:val="24"/>
          <w:szCs w:val="24"/>
          <w:u w:val="single"/>
        </w:rPr>
      </w:pPr>
    </w:p>
    <w:tbl>
      <w:tblPr>
        <w:tblW w:w="15594" w:type="dxa"/>
        <w:tblInd w:w="-318" w:type="dxa"/>
        <w:tblLayout w:type="fixed"/>
        <w:tblLook w:val="04A0" w:firstRow="1" w:lastRow="0" w:firstColumn="1" w:lastColumn="0" w:noHBand="0" w:noVBand="1"/>
      </w:tblPr>
      <w:tblGrid>
        <w:gridCol w:w="852"/>
        <w:gridCol w:w="2551"/>
        <w:gridCol w:w="4130"/>
        <w:gridCol w:w="2396"/>
        <w:gridCol w:w="1844"/>
        <w:gridCol w:w="1889"/>
        <w:gridCol w:w="1932"/>
      </w:tblGrid>
      <w:tr w:rsidR="00F9376E" w:rsidRPr="00E73353" w:rsidTr="00FF3546">
        <w:tc>
          <w:tcPr>
            <w:tcW w:w="852" w:type="dxa"/>
            <w:vMerge w:val="restart"/>
            <w:tcBorders>
              <w:top w:val="single" w:sz="4" w:space="0" w:color="000000"/>
              <w:left w:val="single" w:sz="4" w:space="0" w:color="000000"/>
              <w:bottom w:val="single" w:sz="4" w:space="0" w:color="000000"/>
              <w:right w:val="nil"/>
            </w:tcBorders>
          </w:tcPr>
          <w:p w:rsidR="00F9376E" w:rsidRPr="00E73353" w:rsidRDefault="00F9376E" w:rsidP="001731B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Код</w:t>
            </w:r>
          </w:p>
          <w:p w:rsidR="00F9376E" w:rsidRPr="00E73353" w:rsidRDefault="00F9376E" w:rsidP="001731B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(числовое обозначение) вида </w:t>
            </w:r>
            <w:r w:rsidRPr="00E73353">
              <w:rPr>
                <w:rFonts w:ascii="Times New Roman" w:eastAsia="Times New Roman" w:hAnsi="Times New Roman" w:cs="Times New Roman"/>
                <w:lang w:eastAsia="ar-SA"/>
              </w:rPr>
              <w:lastRenderedPageBreak/>
              <w:t>разрешенного использования земельного участка</w:t>
            </w:r>
          </w:p>
          <w:p w:rsidR="00F9376E" w:rsidRPr="00E73353" w:rsidRDefault="00F9376E" w:rsidP="001731BA">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2551" w:type="dxa"/>
            <w:vMerge w:val="restart"/>
            <w:tcBorders>
              <w:top w:val="single" w:sz="4" w:space="0" w:color="000000"/>
              <w:left w:val="single" w:sz="4" w:space="0" w:color="000000"/>
              <w:bottom w:val="single" w:sz="4" w:space="0" w:color="000000"/>
              <w:right w:val="nil"/>
            </w:tcBorders>
          </w:tcPr>
          <w:p w:rsidR="00F9376E" w:rsidRPr="00E73353" w:rsidRDefault="00F9376E" w:rsidP="001731B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Наименование вида разрешенного использования земельного участка</w:t>
            </w:r>
          </w:p>
          <w:p w:rsidR="00F9376E" w:rsidRPr="00E73353" w:rsidRDefault="00F9376E" w:rsidP="001731BA">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4130" w:type="dxa"/>
            <w:vMerge w:val="restart"/>
            <w:tcBorders>
              <w:top w:val="single" w:sz="4" w:space="0" w:color="000000"/>
              <w:left w:val="single" w:sz="4" w:space="0" w:color="000000"/>
              <w:bottom w:val="single" w:sz="4" w:space="0" w:color="000000"/>
              <w:right w:val="nil"/>
            </w:tcBorders>
            <w:hideMark/>
          </w:tcPr>
          <w:p w:rsidR="00F9376E" w:rsidRPr="00E73353" w:rsidRDefault="00F9376E" w:rsidP="001731B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Описание вида разрешенного использования</w:t>
            </w:r>
          </w:p>
          <w:p w:rsidR="00F9376E" w:rsidRPr="00E73353" w:rsidRDefault="00F9376E" w:rsidP="001731BA">
            <w:pPr>
              <w:widowControl w:val="0"/>
              <w:tabs>
                <w:tab w:val="left" w:pos="2520"/>
              </w:tabs>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земельного участка</w:t>
            </w:r>
          </w:p>
        </w:tc>
        <w:tc>
          <w:tcPr>
            <w:tcW w:w="8061" w:type="dxa"/>
            <w:gridSpan w:val="4"/>
            <w:tcBorders>
              <w:top w:val="single" w:sz="4" w:space="0" w:color="000000"/>
              <w:left w:val="single" w:sz="4" w:space="0" w:color="000000"/>
              <w:bottom w:val="single" w:sz="4" w:space="0" w:color="000000"/>
              <w:right w:val="single" w:sz="4" w:space="0" w:color="000000"/>
            </w:tcBorders>
            <w:hideMark/>
          </w:tcPr>
          <w:p w:rsidR="00F9376E" w:rsidRPr="00E73353" w:rsidRDefault="00F9376E" w:rsidP="001731BA">
            <w:pPr>
              <w:widowControl w:val="0"/>
              <w:suppressAutoHyphens/>
              <w:autoSpaceDE w:val="0"/>
              <w:spacing w:after="0" w:line="240" w:lineRule="auto"/>
              <w:ind w:firstLine="720"/>
              <w:jc w:val="center"/>
              <w:rPr>
                <w:rFonts w:ascii="Arial" w:eastAsia="Times New Roman" w:hAnsi="Arial" w:cs="Arial"/>
                <w:sz w:val="24"/>
                <w:szCs w:val="24"/>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9376E" w:rsidRPr="00E73353" w:rsidTr="00FF3546">
        <w:tc>
          <w:tcPr>
            <w:tcW w:w="852" w:type="dxa"/>
            <w:vMerge/>
            <w:tcBorders>
              <w:top w:val="single" w:sz="4" w:space="0" w:color="000000"/>
              <w:left w:val="single" w:sz="4" w:space="0" w:color="000000"/>
              <w:bottom w:val="single" w:sz="4" w:space="0" w:color="000000"/>
              <w:right w:val="nil"/>
            </w:tcBorders>
            <w:vAlign w:val="center"/>
            <w:hideMark/>
          </w:tcPr>
          <w:p w:rsidR="00F9376E" w:rsidRPr="00E73353" w:rsidRDefault="00F9376E" w:rsidP="001731BA">
            <w:pPr>
              <w:spacing w:after="0" w:line="240" w:lineRule="auto"/>
              <w:rPr>
                <w:rFonts w:ascii="Times New Roman" w:eastAsia="Times New Roman" w:hAnsi="Times New Roman" w:cs="Times New Roman"/>
                <w:lang w:eastAsia="ar-SA"/>
              </w:rPr>
            </w:pPr>
          </w:p>
        </w:tc>
        <w:tc>
          <w:tcPr>
            <w:tcW w:w="2551" w:type="dxa"/>
            <w:vMerge/>
            <w:tcBorders>
              <w:top w:val="single" w:sz="4" w:space="0" w:color="000000"/>
              <w:left w:val="single" w:sz="4" w:space="0" w:color="000000"/>
              <w:bottom w:val="single" w:sz="4" w:space="0" w:color="000000"/>
              <w:right w:val="nil"/>
            </w:tcBorders>
            <w:vAlign w:val="center"/>
            <w:hideMark/>
          </w:tcPr>
          <w:p w:rsidR="00F9376E" w:rsidRPr="00E73353" w:rsidRDefault="00F9376E" w:rsidP="001731BA">
            <w:pPr>
              <w:spacing w:after="0" w:line="240" w:lineRule="auto"/>
              <w:rPr>
                <w:rFonts w:ascii="Times New Roman" w:eastAsia="Times New Roman" w:hAnsi="Times New Roman" w:cs="Times New Roman"/>
                <w:lang w:eastAsia="ar-SA"/>
              </w:rPr>
            </w:pPr>
          </w:p>
        </w:tc>
        <w:tc>
          <w:tcPr>
            <w:tcW w:w="4130" w:type="dxa"/>
            <w:vMerge/>
            <w:tcBorders>
              <w:top w:val="single" w:sz="4" w:space="0" w:color="000000"/>
              <w:left w:val="single" w:sz="4" w:space="0" w:color="000000"/>
              <w:bottom w:val="single" w:sz="4" w:space="0" w:color="000000"/>
              <w:right w:val="nil"/>
            </w:tcBorders>
            <w:vAlign w:val="center"/>
            <w:hideMark/>
          </w:tcPr>
          <w:p w:rsidR="00F9376E" w:rsidRPr="00E73353" w:rsidRDefault="00F9376E" w:rsidP="001731BA">
            <w:pPr>
              <w:spacing w:after="0" w:line="240" w:lineRule="auto"/>
              <w:rPr>
                <w:rFonts w:ascii="Times New Roman" w:eastAsia="Times New Roman" w:hAnsi="Times New Roman" w:cs="Times New Roman"/>
                <w:lang w:eastAsia="ar-SA"/>
              </w:rPr>
            </w:pPr>
          </w:p>
        </w:tc>
        <w:tc>
          <w:tcPr>
            <w:tcW w:w="2396" w:type="dxa"/>
            <w:tcBorders>
              <w:top w:val="single" w:sz="4" w:space="0" w:color="000000"/>
              <w:left w:val="single" w:sz="4" w:space="0" w:color="000000"/>
              <w:bottom w:val="single" w:sz="4" w:space="0" w:color="000000"/>
              <w:right w:val="nil"/>
            </w:tcBorders>
            <w:hideMark/>
          </w:tcPr>
          <w:p w:rsidR="00F9376E" w:rsidRPr="00E73353" w:rsidRDefault="00F9376E" w:rsidP="001731B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Предельные (минимальные и (или) максимальные) </w:t>
            </w:r>
            <w:r w:rsidRPr="00E73353">
              <w:rPr>
                <w:rFonts w:ascii="Times New Roman" w:eastAsia="Times New Roman" w:hAnsi="Times New Roman" w:cs="Times New Roman"/>
                <w:lang w:eastAsia="ar-SA"/>
              </w:rPr>
              <w:lastRenderedPageBreak/>
              <w:t>размеры земельных участков, в том числе их площадь</w:t>
            </w:r>
          </w:p>
        </w:tc>
        <w:tc>
          <w:tcPr>
            <w:tcW w:w="1844" w:type="dxa"/>
            <w:tcBorders>
              <w:top w:val="single" w:sz="4" w:space="0" w:color="000000"/>
              <w:left w:val="single" w:sz="4" w:space="0" w:color="000000"/>
              <w:bottom w:val="single" w:sz="4" w:space="0" w:color="000000"/>
              <w:right w:val="nil"/>
            </w:tcBorders>
            <w:hideMark/>
          </w:tcPr>
          <w:p w:rsidR="00F9376E" w:rsidRPr="00E73353" w:rsidRDefault="00F9376E" w:rsidP="001731B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Минимальные отступы от границ </w:t>
            </w:r>
            <w:r w:rsidRPr="00E73353">
              <w:rPr>
                <w:rFonts w:ascii="Times New Roman" w:eastAsia="Times New Roman" w:hAnsi="Times New Roman" w:cs="Times New Roman"/>
                <w:lang w:eastAsia="ar-SA"/>
              </w:rPr>
              <w:lastRenderedPageBreak/>
              <w:t>земельных участков в целях определения мест допустимого размещения зданий, строений, сооружений, за пределами которых запрещено строительство, строений, сооружений</w:t>
            </w:r>
          </w:p>
        </w:tc>
        <w:tc>
          <w:tcPr>
            <w:tcW w:w="1889" w:type="dxa"/>
            <w:tcBorders>
              <w:top w:val="single" w:sz="4" w:space="0" w:color="000000"/>
              <w:left w:val="single" w:sz="4" w:space="0" w:color="000000"/>
              <w:bottom w:val="single" w:sz="4" w:space="0" w:color="000000"/>
              <w:right w:val="nil"/>
            </w:tcBorders>
            <w:hideMark/>
          </w:tcPr>
          <w:p w:rsidR="00F9376E" w:rsidRPr="00E73353" w:rsidRDefault="00F9376E" w:rsidP="001731B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Предельное количество этажей или </w:t>
            </w:r>
            <w:r w:rsidRPr="00E73353">
              <w:rPr>
                <w:rFonts w:ascii="Times New Roman" w:eastAsia="Times New Roman" w:hAnsi="Times New Roman" w:cs="Times New Roman"/>
                <w:lang w:eastAsia="ar-SA"/>
              </w:rPr>
              <w:lastRenderedPageBreak/>
              <w:t>предельную высоту зданий, строений, сооружений</w:t>
            </w:r>
          </w:p>
        </w:tc>
        <w:tc>
          <w:tcPr>
            <w:tcW w:w="1932" w:type="dxa"/>
            <w:tcBorders>
              <w:top w:val="single" w:sz="4" w:space="0" w:color="000000"/>
              <w:left w:val="single" w:sz="4" w:space="0" w:color="000000"/>
              <w:bottom w:val="single" w:sz="4" w:space="0" w:color="000000"/>
              <w:right w:val="single" w:sz="4" w:space="0" w:color="000000"/>
            </w:tcBorders>
            <w:hideMark/>
          </w:tcPr>
          <w:p w:rsidR="00F9376E" w:rsidRPr="00E73353" w:rsidRDefault="00F9376E" w:rsidP="001731BA">
            <w:pPr>
              <w:widowControl w:val="0"/>
              <w:suppressAutoHyphens/>
              <w:autoSpaceDE w:val="0"/>
              <w:spacing w:after="0" w:line="240" w:lineRule="auto"/>
              <w:rPr>
                <w:rFonts w:ascii="Arial" w:eastAsia="Times New Roman" w:hAnsi="Arial" w:cs="Arial"/>
                <w:sz w:val="24"/>
                <w:szCs w:val="24"/>
                <w:lang w:eastAsia="ar-SA"/>
              </w:rPr>
            </w:pPr>
            <w:r w:rsidRPr="00E73353">
              <w:rPr>
                <w:rFonts w:ascii="Times New Roman" w:eastAsia="Times New Roman" w:hAnsi="Times New Roman" w:cs="Times New Roman"/>
                <w:lang w:eastAsia="ar-SA"/>
              </w:rPr>
              <w:lastRenderedPageBreak/>
              <w:t xml:space="preserve">Максимальный процент застройки в </w:t>
            </w:r>
            <w:r w:rsidRPr="00E73353">
              <w:rPr>
                <w:rFonts w:ascii="Times New Roman" w:eastAsia="Times New Roman" w:hAnsi="Times New Roman" w:cs="Times New Roman"/>
                <w:lang w:eastAsia="ar-SA"/>
              </w:rPr>
              <w:lastRenderedPageBreak/>
              <w:t>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F9376E" w:rsidRPr="00E73353" w:rsidTr="00FF3546">
        <w:tc>
          <w:tcPr>
            <w:tcW w:w="852" w:type="dxa"/>
            <w:tcBorders>
              <w:top w:val="single" w:sz="4" w:space="0" w:color="000000"/>
              <w:left w:val="single" w:sz="4" w:space="0" w:color="000000"/>
              <w:bottom w:val="single" w:sz="4" w:space="0" w:color="000000"/>
              <w:right w:val="nil"/>
            </w:tcBorders>
            <w:hideMark/>
          </w:tcPr>
          <w:p w:rsidR="00F9376E" w:rsidRPr="00E73353" w:rsidRDefault="00F9376E" w:rsidP="001731BA">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1</w:t>
            </w:r>
          </w:p>
        </w:tc>
        <w:tc>
          <w:tcPr>
            <w:tcW w:w="2551" w:type="dxa"/>
            <w:tcBorders>
              <w:top w:val="single" w:sz="4" w:space="0" w:color="000000"/>
              <w:left w:val="single" w:sz="4" w:space="0" w:color="000000"/>
              <w:bottom w:val="single" w:sz="4" w:space="0" w:color="000000"/>
              <w:right w:val="nil"/>
            </w:tcBorders>
            <w:hideMark/>
          </w:tcPr>
          <w:p w:rsidR="00F9376E" w:rsidRPr="00E73353" w:rsidRDefault="00F9376E" w:rsidP="001731BA">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2</w:t>
            </w:r>
          </w:p>
        </w:tc>
        <w:tc>
          <w:tcPr>
            <w:tcW w:w="4130" w:type="dxa"/>
            <w:tcBorders>
              <w:top w:val="single" w:sz="4" w:space="0" w:color="000000"/>
              <w:left w:val="single" w:sz="4" w:space="0" w:color="000000"/>
              <w:bottom w:val="single" w:sz="4" w:space="0" w:color="000000"/>
              <w:right w:val="nil"/>
            </w:tcBorders>
            <w:hideMark/>
          </w:tcPr>
          <w:p w:rsidR="00F9376E" w:rsidRPr="00E73353" w:rsidRDefault="00F9376E" w:rsidP="001731BA">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3</w:t>
            </w:r>
          </w:p>
        </w:tc>
        <w:tc>
          <w:tcPr>
            <w:tcW w:w="2396" w:type="dxa"/>
            <w:tcBorders>
              <w:top w:val="single" w:sz="4" w:space="0" w:color="000000"/>
              <w:left w:val="single" w:sz="4" w:space="0" w:color="000000"/>
              <w:bottom w:val="single" w:sz="4" w:space="0" w:color="000000"/>
              <w:right w:val="nil"/>
            </w:tcBorders>
            <w:hideMark/>
          </w:tcPr>
          <w:p w:rsidR="00F9376E" w:rsidRPr="00E73353" w:rsidRDefault="00F9376E" w:rsidP="001731BA">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4</w:t>
            </w:r>
          </w:p>
        </w:tc>
        <w:tc>
          <w:tcPr>
            <w:tcW w:w="1844" w:type="dxa"/>
            <w:tcBorders>
              <w:top w:val="single" w:sz="4" w:space="0" w:color="000000"/>
              <w:left w:val="single" w:sz="4" w:space="0" w:color="000000"/>
              <w:bottom w:val="single" w:sz="4" w:space="0" w:color="000000"/>
              <w:right w:val="nil"/>
            </w:tcBorders>
            <w:hideMark/>
          </w:tcPr>
          <w:p w:rsidR="00F9376E" w:rsidRPr="00E73353" w:rsidRDefault="00F9376E" w:rsidP="001731BA">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5</w:t>
            </w:r>
          </w:p>
        </w:tc>
        <w:tc>
          <w:tcPr>
            <w:tcW w:w="1889" w:type="dxa"/>
            <w:tcBorders>
              <w:top w:val="single" w:sz="4" w:space="0" w:color="000000"/>
              <w:left w:val="single" w:sz="4" w:space="0" w:color="000000"/>
              <w:bottom w:val="single" w:sz="4" w:space="0" w:color="000000"/>
              <w:right w:val="nil"/>
            </w:tcBorders>
            <w:hideMark/>
          </w:tcPr>
          <w:p w:rsidR="00F9376E" w:rsidRPr="00E73353" w:rsidRDefault="00F9376E" w:rsidP="001731BA">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6</w:t>
            </w:r>
          </w:p>
        </w:tc>
        <w:tc>
          <w:tcPr>
            <w:tcW w:w="1932" w:type="dxa"/>
            <w:tcBorders>
              <w:top w:val="single" w:sz="4" w:space="0" w:color="000000"/>
              <w:left w:val="single" w:sz="4" w:space="0" w:color="000000"/>
              <w:bottom w:val="single" w:sz="4" w:space="0" w:color="000000"/>
              <w:right w:val="single" w:sz="4" w:space="0" w:color="000000"/>
            </w:tcBorders>
            <w:hideMark/>
          </w:tcPr>
          <w:p w:rsidR="00F9376E" w:rsidRPr="00E73353" w:rsidRDefault="00F9376E" w:rsidP="001731BA">
            <w:pPr>
              <w:widowControl w:val="0"/>
              <w:suppressAutoHyphens/>
              <w:autoSpaceDE w:val="0"/>
              <w:spacing w:after="0" w:line="240" w:lineRule="auto"/>
              <w:jc w:val="center"/>
              <w:rPr>
                <w:rFonts w:ascii="Arial" w:eastAsia="Times New Roman" w:hAnsi="Arial" w:cs="Arial"/>
                <w:sz w:val="24"/>
                <w:szCs w:val="24"/>
                <w:lang w:eastAsia="ar-SA"/>
              </w:rPr>
            </w:pPr>
            <w:r>
              <w:rPr>
                <w:rFonts w:ascii="Times New Roman" w:eastAsia="Times New Roman" w:hAnsi="Times New Roman" w:cs="Times New Roman"/>
                <w:lang w:eastAsia="ar-SA"/>
              </w:rPr>
              <w:t>7</w:t>
            </w:r>
          </w:p>
        </w:tc>
      </w:tr>
      <w:tr w:rsidR="00F9376E" w:rsidRPr="00E73353" w:rsidTr="00FF3546">
        <w:tc>
          <w:tcPr>
            <w:tcW w:w="15594" w:type="dxa"/>
            <w:gridSpan w:val="7"/>
            <w:tcBorders>
              <w:top w:val="single" w:sz="4" w:space="0" w:color="000000"/>
              <w:left w:val="single" w:sz="4" w:space="0" w:color="000000"/>
              <w:bottom w:val="single" w:sz="4" w:space="0" w:color="000000"/>
              <w:right w:val="single" w:sz="4" w:space="0" w:color="000000"/>
            </w:tcBorders>
          </w:tcPr>
          <w:p w:rsidR="00F9376E" w:rsidRDefault="00F9376E" w:rsidP="001731BA">
            <w:pPr>
              <w:widowControl w:val="0"/>
              <w:suppressAutoHyphens/>
              <w:autoSpaceDE w:val="0"/>
              <w:spacing w:after="0" w:line="240" w:lineRule="auto"/>
              <w:ind w:firstLine="720"/>
              <w:jc w:val="center"/>
              <w:rPr>
                <w:rFonts w:ascii="Times New Roman" w:eastAsia="Times New Roman" w:hAnsi="Times New Roman" w:cs="Times New Roman"/>
                <w:b/>
                <w:sz w:val="24"/>
                <w:szCs w:val="24"/>
                <w:lang w:eastAsia="ar-SA"/>
              </w:rPr>
            </w:pPr>
          </w:p>
          <w:p w:rsidR="00F9376E" w:rsidRDefault="00F9376E" w:rsidP="001731BA">
            <w:pPr>
              <w:widowControl w:val="0"/>
              <w:suppressAutoHyphens/>
              <w:autoSpaceDE w:val="0"/>
              <w:spacing w:after="0" w:line="240" w:lineRule="auto"/>
              <w:ind w:firstLine="720"/>
              <w:jc w:val="center"/>
              <w:rPr>
                <w:rFonts w:ascii="Times New Roman" w:eastAsia="Times New Roman CYR" w:hAnsi="Times New Roman" w:cs="Times New Roman"/>
                <w:b/>
                <w:sz w:val="24"/>
                <w:szCs w:val="24"/>
                <w:lang w:eastAsia="ar-SA"/>
              </w:rPr>
            </w:pPr>
            <w:r w:rsidRPr="006C63D5">
              <w:rPr>
                <w:rFonts w:ascii="Times New Roman" w:eastAsia="Times New Roman" w:hAnsi="Times New Roman" w:cs="Times New Roman"/>
                <w:b/>
                <w:sz w:val="24"/>
                <w:szCs w:val="24"/>
                <w:lang w:eastAsia="ar-SA"/>
              </w:rPr>
              <w:t xml:space="preserve">Основные виды </w:t>
            </w:r>
            <w:r w:rsidRPr="006C63D5">
              <w:rPr>
                <w:rFonts w:ascii="Times New Roman" w:eastAsia="Times New Roman CYR" w:hAnsi="Times New Roman" w:cs="Times New Roman"/>
                <w:b/>
                <w:sz w:val="24"/>
                <w:szCs w:val="24"/>
                <w:lang w:eastAsia="ar-SA"/>
              </w:rPr>
              <w:t>разрешенного использования земельных участков и объектов недвижимости</w:t>
            </w:r>
          </w:p>
          <w:p w:rsidR="00F9376E" w:rsidRPr="00E73353" w:rsidRDefault="00F9376E" w:rsidP="001731BA">
            <w:pPr>
              <w:widowControl w:val="0"/>
              <w:suppressAutoHyphens/>
              <w:autoSpaceDE w:val="0"/>
              <w:spacing w:after="0" w:line="240" w:lineRule="auto"/>
              <w:ind w:firstLine="720"/>
              <w:jc w:val="center"/>
              <w:rPr>
                <w:rFonts w:ascii="Times New Roman" w:eastAsia="Times New Roman" w:hAnsi="Times New Roman" w:cs="Times New Roman"/>
                <w:lang w:eastAsia="ar-SA"/>
              </w:rPr>
            </w:pPr>
          </w:p>
        </w:tc>
      </w:tr>
      <w:tr w:rsidR="00F9376E" w:rsidRPr="00E73353" w:rsidTr="00FF3546">
        <w:tc>
          <w:tcPr>
            <w:tcW w:w="852" w:type="dxa"/>
            <w:tcBorders>
              <w:top w:val="single" w:sz="4" w:space="0" w:color="000000"/>
              <w:left w:val="single" w:sz="4" w:space="0" w:color="000000"/>
              <w:bottom w:val="single" w:sz="4" w:space="0" w:color="000000"/>
              <w:right w:val="nil"/>
            </w:tcBorders>
            <w:hideMark/>
          </w:tcPr>
          <w:p w:rsidR="00F9376E" w:rsidRPr="00E73353" w:rsidRDefault="00F9376E" w:rsidP="001731BA">
            <w:pPr>
              <w:widowControl w:val="0"/>
              <w:suppressAutoHyphens/>
              <w:autoSpaceDE w:val="0"/>
              <w:spacing w:after="0" w:line="240" w:lineRule="auto"/>
              <w:jc w:val="center"/>
              <w:rPr>
                <w:rFonts w:ascii="Times New Roman" w:eastAsia="Times New Roman" w:hAnsi="Times New Roman" w:cs="Times New Roman"/>
                <w:lang w:eastAsia="ar-SA"/>
              </w:rPr>
            </w:pPr>
          </w:p>
        </w:tc>
        <w:tc>
          <w:tcPr>
            <w:tcW w:w="2551" w:type="dxa"/>
            <w:tcBorders>
              <w:top w:val="single" w:sz="4" w:space="0" w:color="000000"/>
              <w:left w:val="single" w:sz="4" w:space="0" w:color="000000"/>
              <w:bottom w:val="single" w:sz="4" w:space="0" w:color="000000"/>
              <w:right w:val="nil"/>
            </w:tcBorders>
            <w:hideMark/>
          </w:tcPr>
          <w:p w:rsidR="00F9376E" w:rsidRPr="00E73353" w:rsidRDefault="00F9376E" w:rsidP="001731BA">
            <w:pPr>
              <w:widowControl w:val="0"/>
              <w:suppressAutoHyphens/>
              <w:autoSpaceDE w:val="0"/>
              <w:spacing w:after="0" w:line="240" w:lineRule="auto"/>
              <w:jc w:val="center"/>
              <w:rPr>
                <w:rFonts w:ascii="Times New Roman" w:eastAsia="Times New Roman" w:hAnsi="Times New Roman" w:cs="Times New Roman"/>
                <w:lang w:eastAsia="ar-SA"/>
              </w:rPr>
            </w:pPr>
          </w:p>
        </w:tc>
        <w:tc>
          <w:tcPr>
            <w:tcW w:w="4130" w:type="dxa"/>
            <w:tcBorders>
              <w:top w:val="single" w:sz="4" w:space="0" w:color="000000"/>
              <w:left w:val="single" w:sz="4" w:space="0" w:color="000000"/>
              <w:bottom w:val="single" w:sz="4" w:space="0" w:color="000000"/>
              <w:right w:val="nil"/>
            </w:tcBorders>
            <w:hideMark/>
          </w:tcPr>
          <w:p w:rsidR="00F9376E" w:rsidRPr="00E73353" w:rsidRDefault="00F9376E" w:rsidP="001731BA">
            <w:pPr>
              <w:widowControl w:val="0"/>
              <w:suppressAutoHyphens/>
              <w:autoSpaceDE w:val="0"/>
              <w:spacing w:after="0" w:line="240" w:lineRule="auto"/>
              <w:jc w:val="center"/>
              <w:rPr>
                <w:rFonts w:ascii="Times New Roman" w:eastAsia="Times New Roman" w:hAnsi="Times New Roman" w:cs="Times New Roman"/>
                <w:lang w:eastAsia="ar-SA"/>
              </w:rPr>
            </w:pPr>
          </w:p>
        </w:tc>
        <w:tc>
          <w:tcPr>
            <w:tcW w:w="2396" w:type="dxa"/>
            <w:tcBorders>
              <w:top w:val="single" w:sz="4" w:space="0" w:color="000000"/>
              <w:left w:val="single" w:sz="4" w:space="0" w:color="000000"/>
              <w:bottom w:val="single" w:sz="4" w:space="0" w:color="000000"/>
              <w:right w:val="nil"/>
            </w:tcBorders>
            <w:hideMark/>
          </w:tcPr>
          <w:p w:rsidR="00F9376E" w:rsidRPr="00E73353" w:rsidRDefault="00F9376E" w:rsidP="001731BA">
            <w:pPr>
              <w:widowControl w:val="0"/>
              <w:suppressAutoHyphens/>
              <w:autoSpaceDE w:val="0"/>
              <w:spacing w:after="0" w:line="240" w:lineRule="auto"/>
              <w:jc w:val="center"/>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hideMark/>
          </w:tcPr>
          <w:p w:rsidR="00F9376E" w:rsidRPr="00E73353" w:rsidRDefault="00F9376E" w:rsidP="001731BA">
            <w:pPr>
              <w:widowControl w:val="0"/>
              <w:suppressAutoHyphens/>
              <w:autoSpaceDE w:val="0"/>
              <w:spacing w:after="0" w:line="240" w:lineRule="auto"/>
              <w:jc w:val="center"/>
              <w:rPr>
                <w:rFonts w:ascii="Times New Roman" w:eastAsia="Times New Roman" w:hAnsi="Times New Roman" w:cs="Times New Roman"/>
                <w:lang w:eastAsia="ar-SA"/>
              </w:rPr>
            </w:pPr>
          </w:p>
        </w:tc>
        <w:tc>
          <w:tcPr>
            <w:tcW w:w="1889" w:type="dxa"/>
            <w:tcBorders>
              <w:top w:val="single" w:sz="4" w:space="0" w:color="000000"/>
              <w:left w:val="single" w:sz="4" w:space="0" w:color="000000"/>
              <w:bottom w:val="single" w:sz="4" w:space="0" w:color="000000"/>
              <w:right w:val="nil"/>
            </w:tcBorders>
            <w:hideMark/>
          </w:tcPr>
          <w:p w:rsidR="00F9376E" w:rsidRPr="00E73353" w:rsidRDefault="00F9376E" w:rsidP="001731BA">
            <w:pPr>
              <w:widowControl w:val="0"/>
              <w:suppressAutoHyphens/>
              <w:autoSpaceDE w:val="0"/>
              <w:spacing w:after="0" w:line="240" w:lineRule="auto"/>
              <w:jc w:val="center"/>
              <w:rPr>
                <w:rFonts w:ascii="Times New Roman" w:eastAsia="Times New Roman" w:hAnsi="Times New Roman" w:cs="Times New Roman"/>
                <w:lang w:eastAsia="ar-SA"/>
              </w:rPr>
            </w:pPr>
          </w:p>
        </w:tc>
        <w:tc>
          <w:tcPr>
            <w:tcW w:w="1932" w:type="dxa"/>
            <w:tcBorders>
              <w:top w:val="single" w:sz="4" w:space="0" w:color="000000"/>
              <w:left w:val="single" w:sz="4" w:space="0" w:color="000000"/>
              <w:bottom w:val="single" w:sz="4" w:space="0" w:color="000000"/>
              <w:right w:val="single" w:sz="4" w:space="0" w:color="000000"/>
            </w:tcBorders>
            <w:hideMark/>
          </w:tcPr>
          <w:p w:rsidR="00F9376E" w:rsidRPr="00E73353" w:rsidRDefault="00F9376E" w:rsidP="001731BA">
            <w:pPr>
              <w:widowControl w:val="0"/>
              <w:suppressAutoHyphens/>
              <w:autoSpaceDE w:val="0"/>
              <w:spacing w:after="0" w:line="240" w:lineRule="auto"/>
              <w:jc w:val="center"/>
              <w:rPr>
                <w:rFonts w:ascii="Arial" w:eastAsia="Times New Roman" w:hAnsi="Arial" w:cs="Arial"/>
                <w:sz w:val="24"/>
                <w:szCs w:val="24"/>
                <w:lang w:eastAsia="ar-SA"/>
              </w:rPr>
            </w:pPr>
          </w:p>
        </w:tc>
      </w:tr>
      <w:tr w:rsidR="003E250A" w:rsidRPr="00E73353" w:rsidTr="00FF3546">
        <w:tc>
          <w:tcPr>
            <w:tcW w:w="852" w:type="dxa"/>
            <w:tcBorders>
              <w:top w:val="single" w:sz="4" w:space="0" w:color="000000"/>
              <w:left w:val="single" w:sz="4" w:space="0" w:color="000000"/>
              <w:bottom w:val="single" w:sz="4" w:space="0" w:color="000000"/>
              <w:right w:val="nil"/>
            </w:tcBorders>
          </w:tcPr>
          <w:p w:rsidR="003E250A" w:rsidRPr="00F050B4" w:rsidRDefault="003E250A" w:rsidP="00F9376E">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F050B4">
              <w:rPr>
                <w:rFonts w:ascii="Times New Roman" w:eastAsia="Times New Roman" w:hAnsi="Times New Roman" w:cs="Times New Roman"/>
                <w:b/>
                <w:sz w:val="24"/>
                <w:szCs w:val="24"/>
                <w:lang w:eastAsia="ar-SA"/>
              </w:rPr>
              <w:t>2.1.1</w:t>
            </w:r>
          </w:p>
        </w:tc>
        <w:tc>
          <w:tcPr>
            <w:tcW w:w="2551" w:type="dxa"/>
            <w:tcBorders>
              <w:top w:val="single" w:sz="4" w:space="0" w:color="000000"/>
              <w:left w:val="single" w:sz="4" w:space="0" w:color="000000"/>
              <w:bottom w:val="single" w:sz="4" w:space="0" w:color="000000"/>
              <w:right w:val="nil"/>
            </w:tcBorders>
          </w:tcPr>
          <w:p w:rsidR="003E250A" w:rsidRPr="00F050B4" w:rsidRDefault="003E250A" w:rsidP="00F9376E">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F050B4">
              <w:rPr>
                <w:rFonts w:ascii="Times New Roman" w:eastAsia="Times New Roman" w:hAnsi="Times New Roman" w:cs="Times New Roman"/>
                <w:b/>
                <w:sz w:val="24"/>
                <w:szCs w:val="24"/>
                <w:lang w:eastAsia="ar-SA"/>
              </w:rPr>
              <w:t>Малоэтажная многоквартирная жилая застройка</w:t>
            </w:r>
          </w:p>
        </w:tc>
        <w:tc>
          <w:tcPr>
            <w:tcW w:w="4130" w:type="dxa"/>
            <w:tcBorders>
              <w:top w:val="single" w:sz="4" w:space="0" w:color="000000"/>
              <w:left w:val="single" w:sz="4" w:space="0" w:color="000000"/>
              <w:bottom w:val="single" w:sz="4" w:space="0" w:color="000000"/>
              <w:right w:val="nil"/>
            </w:tcBorders>
          </w:tcPr>
          <w:p w:rsidR="003E250A" w:rsidRPr="00F050B4" w:rsidRDefault="003E250A" w:rsidP="00F9376E">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F050B4">
              <w:rPr>
                <w:rFonts w:ascii="Times New Roman" w:eastAsia="Times New Roman" w:hAnsi="Times New Roman" w:cs="Times New Roman"/>
                <w:sz w:val="24"/>
                <w:szCs w:val="24"/>
                <w:lang w:eastAsia="ar-SA"/>
              </w:rPr>
              <w:t xml:space="preserve">Размещение малоэтажного многоквартирного жилого дома (дом, пригодный для постоянного проживания, высотой до 4 этажей, включая мансардный); 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w:t>
            </w:r>
            <w:r w:rsidRPr="00F050B4">
              <w:rPr>
                <w:rFonts w:ascii="Times New Roman" w:eastAsia="Times New Roman" w:hAnsi="Times New Roman" w:cs="Times New Roman"/>
                <w:sz w:val="24"/>
                <w:szCs w:val="24"/>
                <w:lang w:eastAsia="ar-SA"/>
              </w:rPr>
              <w:lastRenderedPageBreak/>
              <w:t>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p w:rsidR="00F050B4" w:rsidRPr="00F050B4" w:rsidRDefault="00F050B4" w:rsidP="00F9376E">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2396" w:type="dxa"/>
            <w:tcBorders>
              <w:top w:val="single" w:sz="4" w:space="0" w:color="000000"/>
              <w:left w:val="single" w:sz="4" w:space="0" w:color="000000"/>
              <w:bottom w:val="single" w:sz="4" w:space="0" w:color="000000"/>
              <w:right w:val="nil"/>
            </w:tcBorders>
          </w:tcPr>
          <w:p w:rsidR="003E250A" w:rsidRPr="00DF2F80" w:rsidRDefault="003E250A" w:rsidP="00F9376E">
            <w:pPr>
              <w:widowControl w:val="0"/>
              <w:suppressAutoHyphens/>
              <w:autoSpaceDE w:val="0"/>
              <w:spacing w:after="0" w:line="240" w:lineRule="auto"/>
              <w:jc w:val="both"/>
              <w:rPr>
                <w:rFonts w:ascii="Times New Roman" w:eastAsia="SimSun" w:hAnsi="Times New Roman" w:cs="Times New Roman"/>
                <w:lang w:eastAsia="ar-SA"/>
              </w:rPr>
            </w:pPr>
            <w:r w:rsidRPr="00DF2F80">
              <w:rPr>
                <w:rFonts w:ascii="Times New Roman" w:eastAsia="SimSun" w:hAnsi="Times New Roman" w:cs="Times New Roman"/>
                <w:lang w:eastAsia="ar-SA"/>
              </w:rPr>
              <w:lastRenderedPageBreak/>
              <w:t xml:space="preserve">Минимальная площадь участка от 200 кв.м на 1 квартиру. </w:t>
            </w:r>
          </w:p>
          <w:p w:rsidR="003E250A" w:rsidRPr="00E73353" w:rsidRDefault="003E250A" w:rsidP="00F9376E">
            <w:pPr>
              <w:widowControl w:val="0"/>
              <w:suppressAutoHyphens/>
              <w:autoSpaceDE w:val="0"/>
              <w:spacing w:after="0" w:line="240" w:lineRule="auto"/>
              <w:jc w:val="both"/>
              <w:rPr>
                <w:rFonts w:ascii="Times New Roman" w:eastAsia="Times New Roman" w:hAnsi="Times New Roman" w:cs="Times New Roman"/>
                <w:lang w:eastAsia="ar-SA"/>
              </w:rPr>
            </w:pPr>
            <w:r w:rsidRPr="00DF2F80">
              <w:rPr>
                <w:rFonts w:ascii="Times New Roman" w:eastAsia="SimSun" w:hAnsi="Times New Roman" w:cs="Times New Roman"/>
                <w:lang w:eastAsia="ar-SA"/>
              </w:rPr>
              <w:t>Предельная</w:t>
            </w:r>
            <w:r w:rsidRPr="00E73353">
              <w:rPr>
                <w:rFonts w:ascii="Times New Roman" w:eastAsia="SimSun" w:hAnsi="Times New Roman" w:cs="Times New Roman"/>
                <w:lang w:eastAsia="ar-SA"/>
              </w:rPr>
              <w:t xml:space="preserve"> площадь земельных участков –  определяется по заданию на проектирование;</w:t>
            </w:r>
          </w:p>
          <w:p w:rsidR="003E250A" w:rsidRPr="00E73353" w:rsidRDefault="003E250A" w:rsidP="00F9376E">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Минимальная ширина земельных участков вдоль фронта улицы (проезда) – 16 м.</w:t>
            </w:r>
          </w:p>
          <w:p w:rsidR="003E250A" w:rsidRPr="00E73353" w:rsidRDefault="003E250A" w:rsidP="00F9376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Ширина проезда к основному земельному участку – не менее 3 м (проезд не считать </w:t>
            </w:r>
            <w:r w:rsidRPr="00E73353">
              <w:rPr>
                <w:rFonts w:ascii="Times New Roman" w:eastAsia="Times New Roman CYR" w:hAnsi="Times New Roman" w:cs="Times New Roman"/>
                <w:lang w:eastAsia="ar-SA"/>
              </w:rPr>
              <w:lastRenderedPageBreak/>
              <w:t>шириной участка).</w:t>
            </w:r>
          </w:p>
          <w:p w:rsidR="003E250A" w:rsidRPr="00E73353" w:rsidRDefault="003E250A" w:rsidP="00F9376E">
            <w:pPr>
              <w:widowControl w:val="0"/>
              <w:suppressAutoHyphens/>
              <w:autoSpaceDE w:val="0"/>
              <w:spacing w:after="0" w:line="240" w:lineRule="auto"/>
              <w:jc w:val="both"/>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3E250A" w:rsidRPr="00E73353" w:rsidRDefault="003E250A" w:rsidP="00F9376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Минимальный отступ строений от красной линии улиц и проездов, а также границ земельных участков не менее чем на -3 м. </w:t>
            </w:r>
          </w:p>
          <w:p w:rsidR="003E250A" w:rsidRPr="00E73353" w:rsidRDefault="003E250A" w:rsidP="00F9376E">
            <w:pPr>
              <w:widowControl w:val="0"/>
              <w:suppressAutoHyphens/>
              <w:autoSpaceDE w:val="0"/>
              <w:spacing w:after="0" w:line="240" w:lineRule="auto"/>
              <w:jc w:val="both"/>
              <w:rPr>
                <w:rFonts w:ascii="Times New Roman" w:eastAsia="Times New Roman" w:hAnsi="Times New Roman" w:cs="Times New Roman"/>
                <w:lang w:eastAsia="ar-SA"/>
              </w:rPr>
            </w:pPr>
          </w:p>
        </w:tc>
        <w:tc>
          <w:tcPr>
            <w:tcW w:w="1889" w:type="dxa"/>
            <w:tcBorders>
              <w:top w:val="single" w:sz="4" w:space="0" w:color="000000"/>
              <w:left w:val="single" w:sz="4" w:space="0" w:color="000000"/>
              <w:bottom w:val="single" w:sz="4" w:space="0" w:color="000000"/>
              <w:right w:val="nil"/>
            </w:tcBorders>
          </w:tcPr>
          <w:p w:rsidR="003E250A" w:rsidRPr="00E73353" w:rsidRDefault="00CB03AD" w:rsidP="00F9376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Максимальное </w:t>
            </w:r>
            <w:r w:rsidRPr="00E73353">
              <w:rPr>
                <w:rFonts w:ascii="Times New Roman" w:eastAsia="Times New Roman" w:hAnsi="Times New Roman" w:cs="Times New Roman"/>
                <w:lang w:eastAsia="ar-SA"/>
              </w:rPr>
              <w:t xml:space="preserve">количество этажей – не более </w:t>
            </w:r>
            <w:r>
              <w:rPr>
                <w:rFonts w:ascii="Times New Roman" w:eastAsia="Times New Roman" w:hAnsi="Times New Roman" w:cs="Times New Roman"/>
                <w:lang w:eastAsia="ar-SA"/>
              </w:rPr>
              <w:t>4</w:t>
            </w:r>
            <w:r w:rsidRPr="00E73353">
              <w:rPr>
                <w:rFonts w:ascii="Times New Roman" w:eastAsia="Times New Roman" w:hAnsi="Times New Roman" w:cs="Times New Roman"/>
                <w:lang w:eastAsia="ar-SA"/>
              </w:rPr>
              <w:t xml:space="preserve">-х (или </w:t>
            </w:r>
            <w:r>
              <w:rPr>
                <w:rFonts w:ascii="Times New Roman" w:eastAsia="Times New Roman" w:hAnsi="Times New Roman" w:cs="Times New Roman"/>
                <w:lang w:eastAsia="ar-SA"/>
              </w:rPr>
              <w:t>3</w:t>
            </w:r>
            <w:r w:rsidRPr="00E73353">
              <w:rPr>
                <w:rFonts w:ascii="Times New Roman" w:eastAsia="Times New Roman" w:hAnsi="Times New Roman" w:cs="Times New Roman"/>
                <w:lang w:eastAsia="ar-SA"/>
              </w:rPr>
              <w:t xml:space="preserve"> этажа с возможностью использования мансардного этажа</w:t>
            </w:r>
            <w:r w:rsidR="003E250A" w:rsidRPr="00E73353">
              <w:rPr>
                <w:rFonts w:ascii="Times New Roman" w:eastAsia="Times New Roman" w:hAnsi="Times New Roman" w:cs="Times New Roman"/>
                <w:lang w:eastAsia="ar-SA"/>
              </w:rPr>
              <w:t>.</w:t>
            </w:r>
          </w:p>
          <w:p w:rsidR="003E250A" w:rsidRPr="00E73353" w:rsidRDefault="003E250A" w:rsidP="00F9376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 до 1</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 высота этажа – до 3 м.</w:t>
            </w:r>
          </w:p>
          <w:p w:rsidR="003E250A" w:rsidRPr="00E73353" w:rsidRDefault="003E250A" w:rsidP="00F9376E">
            <w:pPr>
              <w:widowControl w:val="0"/>
              <w:suppressAutoHyphens/>
              <w:autoSpaceDE w:val="0"/>
              <w:spacing w:after="0" w:line="240" w:lineRule="auto"/>
              <w:jc w:val="both"/>
              <w:rPr>
                <w:rFonts w:ascii="Times New Roman" w:eastAsia="Times New Roman" w:hAnsi="Times New Roman" w:cs="Times New Roman"/>
                <w:lang w:eastAsia="ar-SA"/>
              </w:rPr>
            </w:pPr>
          </w:p>
        </w:tc>
        <w:tc>
          <w:tcPr>
            <w:tcW w:w="1932" w:type="dxa"/>
            <w:tcBorders>
              <w:top w:val="single" w:sz="4" w:space="0" w:color="000000"/>
              <w:left w:val="single" w:sz="4" w:space="0" w:color="000000"/>
              <w:bottom w:val="single" w:sz="4" w:space="0" w:color="000000"/>
              <w:right w:val="single" w:sz="4" w:space="0" w:color="000000"/>
            </w:tcBorders>
          </w:tcPr>
          <w:p w:rsidR="003E250A" w:rsidRPr="00E73353" w:rsidRDefault="00936090" w:rsidP="001731BA">
            <w:pPr>
              <w:widowControl w:val="0"/>
              <w:suppressAutoHyphens/>
              <w:autoSpaceDE w:val="0"/>
              <w:spacing w:after="0" w:line="240" w:lineRule="auto"/>
              <w:ind w:firstLine="720"/>
              <w:rPr>
                <w:rFonts w:ascii="Times New Roman" w:eastAsia="Times New Roman CYR" w:hAnsi="Times New Roman" w:cs="Times New Roman"/>
                <w:lang w:eastAsia="ar-SA"/>
              </w:rPr>
            </w:pPr>
            <w:r>
              <w:rPr>
                <w:rFonts w:ascii="Times New Roman" w:eastAsia="Times New Roman" w:hAnsi="Times New Roman" w:cs="Times New Roman"/>
                <w:lang w:eastAsia="ar-SA"/>
              </w:rPr>
              <w:t xml:space="preserve"> М</w:t>
            </w:r>
            <w:r w:rsidR="003E250A" w:rsidRPr="00E73353">
              <w:rPr>
                <w:rFonts w:ascii="Times New Roman" w:eastAsia="Times New Roman" w:hAnsi="Times New Roman" w:cs="Times New Roman"/>
                <w:lang w:eastAsia="ar-SA"/>
              </w:rPr>
              <w:t>аксимальный процент застройки – 60%</w:t>
            </w:r>
          </w:p>
          <w:p w:rsidR="003E250A" w:rsidRPr="00E73353" w:rsidRDefault="00936090" w:rsidP="001731BA">
            <w:pPr>
              <w:widowControl w:val="0"/>
              <w:suppressAutoHyphens/>
              <w:autoSpaceDE w:val="0"/>
              <w:spacing w:after="0" w:line="240" w:lineRule="auto"/>
              <w:ind w:firstLine="720"/>
              <w:rPr>
                <w:rFonts w:ascii="Times New Roman" w:eastAsia="Times New Roman" w:hAnsi="Times New Roman" w:cs="Times New Roman"/>
                <w:lang w:eastAsia="ar-SA"/>
              </w:rPr>
            </w:pPr>
            <w:r>
              <w:rPr>
                <w:rFonts w:ascii="Times New Roman" w:eastAsia="Times New Roman CYR" w:hAnsi="Times New Roman" w:cs="Times New Roman"/>
                <w:lang w:eastAsia="ar-SA"/>
              </w:rPr>
              <w:t xml:space="preserve"> К</w:t>
            </w:r>
            <w:r w:rsidR="003E250A" w:rsidRPr="00E73353">
              <w:rPr>
                <w:rFonts w:ascii="Times New Roman" w:eastAsia="Times New Roman CYR" w:hAnsi="Times New Roman" w:cs="Times New Roman"/>
                <w:lang w:eastAsia="ar-SA"/>
              </w:rPr>
              <w:t xml:space="preserve">оэффициент плотности застройки Кпз-0,8 </w:t>
            </w:r>
          </w:p>
          <w:p w:rsidR="003E250A" w:rsidRPr="00E73353" w:rsidRDefault="003E250A" w:rsidP="001731BA">
            <w:pPr>
              <w:widowControl w:val="0"/>
              <w:suppressAutoHyphens/>
              <w:autoSpaceDE w:val="0"/>
              <w:spacing w:after="0" w:line="240" w:lineRule="auto"/>
              <w:rPr>
                <w:rFonts w:ascii="Times New Roman" w:eastAsia="Times New Roman" w:hAnsi="Times New Roman" w:cs="Times New Roman"/>
                <w:lang w:eastAsia="ar-SA"/>
              </w:rPr>
            </w:pPr>
          </w:p>
        </w:tc>
      </w:tr>
      <w:tr w:rsidR="003E250A" w:rsidRPr="00E73353" w:rsidTr="00FF3546">
        <w:trPr>
          <w:trHeight w:val="3822"/>
        </w:trPr>
        <w:tc>
          <w:tcPr>
            <w:tcW w:w="852" w:type="dxa"/>
            <w:tcBorders>
              <w:top w:val="single" w:sz="4" w:space="0" w:color="000000"/>
              <w:left w:val="single" w:sz="4" w:space="0" w:color="000000"/>
              <w:bottom w:val="single" w:sz="4" w:space="0" w:color="000000"/>
              <w:right w:val="nil"/>
            </w:tcBorders>
          </w:tcPr>
          <w:p w:rsidR="003E250A" w:rsidRPr="00F050B4" w:rsidRDefault="003E250A" w:rsidP="00F9376E">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F050B4">
              <w:rPr>
                <w:rFonts w:ascii="Times New Roman" w:eastAsia="Times New Roman" w:hAnsi="Times New Roman" w:cs="Times New Roman"/>
                <w:b/>
                <w:sz w:val="24"/>
                <w:szCs w:val="24"/>
                <w:lang w:eastAsia="ar-SA"/>
              </w:rPr>
              <w:lastRenderedPageBreak/>
              <w:t>2.3</w:t>
            </w:r>
          </w:p>
        </w:tc>
        <w:tc>
          <w:tcPr>
            <w:tcW w:w="2551" w:type="dxa"/>
            <w:tcBorders>
              <w:top w:val="single" w:sz="4" w:space="0" w:color="000000"/>
              <w:left w:val="single" w:sz="4" w:space="0" w:color="000000"/>
              <w:bottom w:val="single" w:sz="4" w:space="0" w:color="000000"/>
              <w:right w:val="nil"/>
            </w:tcBorders>
          </w:tcPr>
          <w:p w:rsidR="003E250A" w:rsidRPr="00F050B4" w:rsidRDefault="003E250A" w:rsidP="00F9376E">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F050B4">
              <w:rPr>
                <w:rFonts w:ascii="Times New Roman" w:eastAsia="Times New Roman" w:hAnsi="Times New Roman" w:cs="Times New Roman"/>
                <w:b/>
                <w:sz w:val="24"/>
                <w:szCs w:val="24"/>
                <w:lang w:eastAsia="ar-SA"/>
              </w:rPr>
              <w:t xml:space="preserve">Блокированная жилая застройка  </w:t>
            </w:r>
          </w:p>
        </w:tc>
        <w:tc>
          <w:tcPr>
            <w:tcW w:w="4130" w:type="dxa"/>
            <w:tcBorders>
              <w:top w:val="single" w:sz="4" w:space="0" w:color="000000"/>
              <w:left w:val="single" w:sz="4" w:space="0" w:color="000000"/>
              <w:bottom w:val="single" w:sz="4" w:space="0" w:color="000000"/>
              <w:right w:val="nil"/>
            </w:tcBorders>
          </w:tcPr>
          <w:p w:rsidR="003E250A" w:rsidRPr="00F050B4" w:rsidRDefault="003E250A" w:rsidP="00F9376E">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F050B4">
              <w:rPr>
                <w:rFonts w:ascii="Times New Roman" w:eastAsia="Times New Roman" w:hAnsi="Times New Roman" w:cs="Times New Roman"/>
                <w:sz w:val="24"/>
                <w:szCs w:val="24"/>
                <w:lang w:eastAsia="ar-SA"/>
              </w:rPr>
              <w:t xml:space="preserve">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 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w:t>
            </w:r>
          </w:p>
        </w:tc>
        <w:tc>
          <w:tcPr>
            <w:tcW w:w="2396" w:type="dxa"/>
            <w:tcBorders>
              <w:top w:val="single" w:sz="4" w:space="0" w:color="000000"/>
              <w:left w:val="single" w:sz="4" w:space="0" w:color="000000"/>
              <w:bottom w:val="single" w:sz="4" w:space="0" w:color="000000"/>
              <w:right w:val="nil"/>
            </w:tcBorders>
          </w:tcPr>
          <w:p w:rsidR="003E250A" w:rsidRPr="00E73353" w:rsidRDefault="00F050B4" w:rsidP="00F9376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3E250A" w:rsidRPr="00E73353">
              <w:rPr>
                <w:rFonts w:ascii="Times New Roman" w:eastAsia="Times New Roman" w:hAnsi="Times New Roman" w:cs="Times New Roman"/>
                <w:lang w:eastAsia="ar-SA"/>
              </w:rPr>
              <w:t>инимальная/максимальная площадь  участка блокированного  жилого дома на одну семью –  200/</w:t>
            </w:r>
            <w:r w:rsidR="003E250A">
              <w:rPr>
                <w:rFonts w:ascii="Times New Roman" w:eastAsia="Times New Roman" w:hAnsi="Times New Roman" w:cs="Times New Roman"/>
                <w:lang w:eastAsia="ar-SA"/>
              </w:rPr>
              <w:t>5000</w:t>
            </w:r>
            <w:r w:rsidR="003E250A" w:rsidRPr="00E73353">
              <w:rPr>
                <w:rFonts w:ascii="Times New Roman" w:eastAsia="Times New Roman" w:hAnsi="Times New Roman" w:cs="Times New Roman"/>
                <w:lang w:eastAsia="ar-SA"/>
              </w:rPr>
              <w:t xml:space="preserve"> кв. м;</w:t>
            </w:r>
          </w:p>
          <w:p w:rsidR="003E250A" w:rsidRPr="00E73353" w:rsidRDefault="003E250A" w:rsidP="00F9376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минимальная ширина земельных участков вдоль фронта улицы (проезда) – 8 м; </w:t>
            </w:r>
          </w:p>
          <w:p w:rsidR="003E250A" w:rsidRPr="00E73353" w:rsidRDefault="003E250A" w:rsidP="00F9376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Ширина проезда к основному земельному участку – не менее 3 м (проезд не считать шириной участка).</w:t>
            </w:r>
          </w:p>
          <w:p w:rsidR="003E250A" w:rsidRPr="00E73353" w:rsidRDefault="003E250A" w:rsidP="00F9376E">
            <w:pPr>
              <w:widowControl w:val="0"/>
              <w:suppressAutoHyphens/>
              <w:autoSpaceDE w:val="0"/>
              <w:spacing w:after="0" w:line="240" w:lineRule="auto"/>
              <w:jc w:val="both"/>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3E250A" w:rsidRPr="00E73353" w:rsidRDefault="003E250A" w:rsidP="00F9376E">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 xml:space="preserve">От красной линии улиц и проездов расстояние до строений – не менее </w:t>
            </w:r>
            <w:r w:rsidRPr="00E73353">
              <w:rPr>
                <w:rFonts w:ascii="Times New Roman" w:eastAsia="Times New Roman" w:hAnsi="Times New Roman" w:cs="Times New Roman"/>
                <w:b/>
                <w:lang w:eastAsia="ar-SA"/>
              </w:rPr>
              <w:t>3 м;</w:t>
            </w:r>
          </w:p>
          <w:p w:rsidR="003E250A" w:rsidRPr="00E73353" w:rsidRDefault="003E250A" w:rsidP="00F9376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Расстояние до границы смежного земельного участка должно быть не менее </w:t>
            </w:r>
            <w:r w:rsidRPr="00E73353">
              <w:rPr>
                <w:rFonts w:ascii="Times New Roman" w:eastAsia="Times New Roman CYR" w:hAnsi="Times New Roman" w:cs="Times New Roman"/>
                <w:b/>
                <w:lang w:eastAsia="ar-SA"/>
              </w:rPr>
              <w:t>- 3 м</w:t>
            </w:r>
            <w:r w:rsidRPr="00E73353">
              <w:rPr>
                <w:rFonts w:ascii="Times New Roman" w:eastAsia="Times New Roman CYR" w:hAnsi="Times New Roman" w:cs="Times New Roman"/>
                <w:lang w:eastAsia="ar-SA"/>
              </w:rPr>
              <w:t xml:space="preserve"> и </w:t>
            </w:r>
            <w:r w:rsidRPr="00E73353">
              <w:rPr>
                <w:rFonts w:ascii="Times New Roman" w:eastAsia="Times New Roman CYR" w:hAnsi="Times New Roman" w:cs="Times New Roman"/>
                <w:b/>
                <w:lang w:eastAsia="ar-SA"/>
              </w:rPr>
              <w:t>1 м</w:t>
            </w:r>
            <w:r w:rsidRPr="00E73353">
              <w:rPr>
                <w:rFonts w:ascii="Times New Roman" w:eastAsia="Times New Roman CYR" w:hAnsi="Times New Roman" w:cs="Times New Roman"/>
                <w:lang w:eastAsia="ar-SA"/>
              </w:rPr>
              <w:t xml:space="preserve"> от хозяйственных построек с учетом соблюдения требований технических регламентов</w:t>
            </w:r>
          </w:p>
        </w:tc>
        <w:tc>
          <w:tcPr>
            <w:tcW w:w="1889" w:type="dxa"/>
            <w:tcBorders>
              <w:top w:val="single" w:sz="4" w:space="0" w:color="000000"/>
              <w:left w:val="single" w:sz="4" w:space="0" w:color="000000"/>
              <w:bottom w:val="single" w:sz="4" w:space="0" w:color="000000"/>
              <w:right w:val="nil"/>
            </w:tcBorders>
          </w:tcPr>
          <w:p w:rsidR="003E250A" w:rsidRPr="00E73353" w:rsidRDefault="003E250A" w:rsidP="00F9376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Предельное количество этажей – не более </w:t>
            </w:r>
            <w:r w:rsidRPr="00E73353">
              <w:rPr>
                <w:rFonts w:ascii="Times New Roman" w:eastAsia="Times New Roman CYR" w:hAnsi="Times New Roman" w:cs="Times New Roman"/>
                <w:b/>
                <w:lang w:eastAsia="ar-SA"/>
              </w:rPr>
              <w:t>3-х</w:t>
            </w:r>
            <w:r w:rsidRPr="00E73353">
              <w:rPr>
                <w:rFonts w:ascii="Times New Roman" w:eastAsia="Times New Roman CYR" w:hAnsi="Times New Roman" w:cs="Times New Roman"/>
                <w:lang w:eastAsia="ar-SA"/>
              </w:rPr>
              <w:t xml:space="preserve"> (или 2 этажа с возможностью использования мансардного этажа);</w:t>
            </w:r>
          </w:p>
          <w:p w:rsidR="003E250A" w:rsidRPr="00E73353" w:rsidRDefault="003E250A" w:rsidP="00F9376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зданий от уровня земли до верха перекрытия последнего этажа (или конька кровли) –</w:t>
            </w:r>
            <w:r w:rsidRPr="00E73353">
              <w:rPr>
                <w:rFonts w:ascii="Times New Roman" w:eastAsia="Times New Roman" w:hAnsi="Times New Roman" w:cs="Times New Roman"/>
                <w:b/>
                <w:lang w:eastAsia="ar-SA"/>
              </w:rPr>
              <w:t xml:space="preserve"> 12</w:t>
            </w:r>
            <w:r w:rsidRPr="00E73353">
              <w:rPr>
                <w:rFonts w:ascii="Times New Roman" w:eastAsia="Times New Roman" w:hAnsi="Times New Roman" w:cs="Times New Roman"/>
                <w:lang w:eastAsia="ar-SA"/>
              </w:rPr>
              <w:t xml:space="preserve">  </w:t>
            </w:r>
            <w:r w:rsidRPr="00E73353">
              <w:rPr>
                <w:rFonts w:ascii="Times New Roman" w:eastAsia="Times New Roman" w:hAnsi="Times New Roman" w:cs="Times New Roman"/>
                <w:b/>
                <w:lang w:eastAsia="ar-SA"/>
              </w:rPr>
              <w:t>м;</w:t>
            </w:r>
            <w:r w:rsidRPr="00E73353">
              <w:rPr>
                <w:rFonts w:ascii="Times New Roman" w:eastAsia="Times New Roman" w:hAnsi="Times New Roman" w:cs="Times New Roman"/>
                <w:lang w:eastAsia="ar-SA"/>
              </w:rPr>
              <w:t xml:space="preserve"> до верха плоской кровли —</w:t>
            </w:r>
            <w:r w:rsidRPr="00E73353">
              <w:rPr>
                <w:rFonts w:ascii="Times New Roman" w:eastAsia="Times New Roman" w:hAnsi="Times New Roman" w:cs="Times New Roman"/>
                <w:b/>
                <w:lang w:eastAsia="ar-SA"/>
              </w:rPr>
              <w:t xml:space="preserve"> 9</w:t>
            </w:r>
            <w:r w:rsidRPr="00E73353">
              <w:rPr>
                <w:rFonts w:ascii="Times New Roman" w:eastAsia="Times New Roman" w:hAnsi="Times New Roman" w:cs="Times New Roman"/>
                <w:lang w:eastAsia="ar-SA"/>
              </w:rPr>
              <w:t xml:space="preserve"> </w:t>
            </w:r>
            <w:r w:rsidRPr="00E73353">
              <w:rPr>
                <w:rFonts w:ascii="Times New Roman" w:eastAsia="Times New Roman" w:hAnsi="Times New Roman" w:cs="Times New Roman"/>
                <w:b/>
                <w:lang w:eastAsia="ar-SA"/>
              </w:rPr>
              <w:t>м</w:t>
            </w:r>
          </w:p>
        </w:tc>
        <w:tc>
          <w:tcPr>
            <w:tcW w:w="1932" w:type="dxa"/>
            <w:tcBorders>
              <w:top w:val="single" w:sz="4" w:space="0" w:color="000000"/>
              <w:left w:val="single" w:sz="4" w:space="0" w:color="000000"/>
              <w:bottom w:val="single" w:sz="4" w:space="0" w:color="000000"/>
              <w:right w:val="single" w:sz="4" w:space="0" w:color="000000"/>
            </w:tcBorders>
          </w:tcPr>
          <w:p w:rsidR="003E250A" w:rsidRPr="00E73353" w:rsidRDefault="00F050B4" w:rsidP="00F9376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3E250A" w:rsidRPr="00E73353">
              <w:rPr>
                <w:rFonts w:ascii="Times New Roman" w:eastAsia="Times New Roman" w:hAnsi="Times New Roman" w:cs="Times New Roman"/>
                <w:lang w:eastAsia="ar-SA"/>
              </w:rPr>
              <w:t xml:space="preserve">аксимальный процент застройки в границах земельного участка - </w:t>
            </w:r>
            <w:r w:rsidR="003E250A">
              <w:rPr>
                <w:rFonts w:ascii="Times New Roman" w:eastAsia="Times New Roman" w:hAnsi="Times New Roman" w:cs="Times New Roman"/>
                <w:lang w:eastAsia="ar-SA"/>
              </w:rPr>
              <w:t>6</w:t>
            </w:r>
            <w:r w:rsidR="003E250A" w:rsidRPr="00E73353">
              <w:rPr>
                <w:rFonts w:ascii="Times New Roman" w:eastAsia="Times New Roman" w:hAnsi="Times New Roman" w:cs="Times New Roman"/>
                <w:lang w:eastAsia="ar-SA"/>
              </w:rPr>
              <w:t>0%;</w:t>
            </w:r>
          </w:p>
          <w:p w:rsidR="003E250A" w:rsidRPr="00E73353" w:rsidRDefault="003E250A" w:rsidP="00F9376E">
            <w:pPr>
              <w:widowControl w:val="0"/>
              <w:suppressAutoHyphens/>
              <w:autoSpaceDE w:val="0"/>
              <w:spacing w:after="0" w:line="240" w:lineRule="auto"/>
              <w:jc w:val="both"/>
              <w:rPr>
                <w:rFonts w:ascii="Arial" w:eastAsia="Times New Roman" w:hAnsi="Arial" w:cs="Arial"/>
                <w:sz w:val="24"/>
                <w:szCs w:val="24"/>
                <w:lang w:eastAsia="ar-SA"/>
              </w:rPr>
            </w:pPr>
            <w:r w:rsidRPr="00E73353">
              <w:rPr>
                <w:rFonts w:ascii="Times New Roman" w:eastAsia="Times New Roman" w:hAnsi="Times New Roman" w:cs="Times New Roman"/>
                <w:lang w:eastAsia="ar-SA"/>
              </w:rPr>
              <w:t>- коэффициент плотности застройки Кпз-</w:t>
            </w:r>
            <w:r>
              <w:rPr>
                <w:rFonts w:ascii="Times New Roman" w:eastAsia="Times New Roman" w:hAnsi="Times New Roman" w:cs="Times New Roman"/>
                <w:lang w:eastAsia="ar-SA"/>
              </w:rPr>
              <w:t>0,8</w:t>
            </w:r>
          </w:p>
        </w:tc>
      </w:tr>
      <w:tr w:rsidR="003E250A" w:rsidRPr="00E73353" w:rsidTr="00FF3546">
        <w:tc>
          <w:tcPr>
            <w:tcW w:w="852" w:type="dxa"/>
            <w:tcBorders>
              <w:top w:val="single" w:sz="4" w:space="0" w:color="000000"/>
              <w:left w:val="single" w:sz="4" w:space="0" w:color="000000"/>
              <w:bottom w:val="single" w:sz="4" w:space="0" w:color="000000"/>
              <w:right w:val="nil"/>
            </w:tcBorders>
          </w:tcPr>
          <w:p w:rsidR="003E250A" w:rsidRPr="00F050B4" w:rsidRDefault="003E250A" w:rsidP="00F9376E">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F050B4">
              <w:rPr>
                <w:rFonts w:ascii="Times New Roman" w:eastAsia="Times New Roman" w:hAnsi="Times New Roman" w:cs="Times New Roman"/>
                <w:b/>
                <w:sz w:val="24"/>
                <w:szCs w:val="24"/>
                <w:lang w:eastAsia="ar-SA"/>
              </w:rPr>
              <w:t>3.1</w:t>
            </w:r>
          </w:p>
        </w:tc>
        <w:tc>
          <w:tcPr>
            <w:tcW w:w="2551" w:type="dxa"/>
            <w:tcBorders>
              <w:top w:val="single" w:sz="4" w:space="0" w:color="000000"/>
              <w:left w:val="single" w:sz="4" w:space="0" w:color="000000"/>
              <w:bottom w:val="single" w:sz="4" w:space="0" w:color="000000"/>
              <w:right w:val="nil"/>
            </w:tcBorders>
          </w:tcPr>
          <w:p w:rsidR="003E250A" w:rsidRPr="00F050B4" w:rsidRDefault="003E250A" w:rsidP="00F9376E">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F050B4">
              <w:rPr>
                <w:rFonts w:ascii="Times New Roman" w:eastAsia="Times New Roman" w:hAnsi="Times New Roman" w:cs="Times New Roman"/>
                <w:b/>
                <w:sz w:val="24"/>
                <w:szCs w:val="24"/>
                <w:lang w:eastAsia="ar-SA"/>
              </w:rPr>
              <w:t>Коммунальное обслуживание</w:t>
            </w:r>
          </w:p>
        </w:tc>
        <w:tc>
          <w:tcPr>
            <w:tcW w:w="4130" w:type="dxa"/>
            <w:tcBorders>
              <w:top w:val="single" w:sz="4" w:space="0" w:color="000000"/>
              <w:left w:val="single" w:sz="4" w:space="0" w:color="000000"/>
              <w:bottom w:val="single" w:sz="4" w:space="0" w:color="000000"/>
              <w:right w:val="nil"/>
            </w:tcBorders>
          </w:tcPr>
          <w:p w:rsidR="003E250A" w:rsidRDefault="003E250A" w:rsidP="00F9376E">
            <w:pPr>
              <w:widowControl w:val="0"/>
              <w:suppressAutoHyphens/>
              <w:autoSpaceDE w:val="0"/>
              <w:spacing w:after="0" w:line="240" w:lineRule="auto"/>
              <w:jc w:val="both"/>
              <w:rPr>
                <w:rFonts w:ascii="Times New Roman" w:hAnsi="Times New Roman" w:cs="Times New Roman"/>
                <w:sz w:val="24"/>
                <w:szCs w:val="24"/>
              </w:rPr>
            </w:pPr>
            <w:r w:rsidRPr="00F050B4">
              <w:rPr>
                <w:rFonts w:ascii="Times New Roman" w:hAnsi="Times New Roman" w:cs="Times New Roman"/>
                <w:sz w:val="24"/>
                <w:szCs w:val="24"/>
              </w:rPr>
              <w:t xml:space="preserve">Размещение объектов капитального строительства в целях обеспечения физических и юридических лиц </w:t>
            </w:r>
            <w:r w:rsidRPr="00F050B4">
              <w:rPr>
                <w:rFonts w:ascii="Times New Roman" w:hAnsi="Times New Roman" w:cs="Times New Roman"/>
                <w:sz w:val="24"/>
                <w:szCs w:val="24"/>
              </w:rPr>
              <w:lastRenderedPageBreak/>
              <w:t>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p w:rsidR="00F050B4" w:rsidRPr="00F050B4" w:rsidRDefault="00F050B4" w:rsidP="00F9376E">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2396" w:type="dxa"/>
            <w:tcBorders>
              <w:top w:val="single" w:sz="4" w:space="0" w:color="000000"/>
              <w:left w:val="single" w:sz="4" w:space="0" w:color="000000"/>
              <w:bottom w:val="single" w:sz="4" w:space="0" w:color="000000"/>
              <w:right w:val="nil"/>
            </w:tcBorders>
          </w:tcPr>
          <w:p w:rsidR="003E250A" w:rsidRPr="00E73353" w:rsidRDefault="003E250A" w:rsidP="00F9376E">
            <w:pPr>
              <w:widowControl w:val="0"/>
              <w:suppressAutoHyphens/>
              <w:autoSpaceDE w:val="0"/>
              <w:spacing w:after="0" w:line="240" w:lineRule="auto"/>
              <w:rPr>
                <w:rFonts w:ascii="Times New Roman" w:eastAsia="Times New Roman CYR" w:hAnsi="Times New Roman" w:cs="Times New Roman"/>
                <w:b/>
                <w:lang w:eastAsia="ar-SA"/>
              </w:rPr>
            </w:pPr>
            <w:r w:rsidRPr="00E73353">
              <w:rPr>
                <w:rFonts w:ascii="Times New Roman" w:eastAsia="Times New Roman CYR" w:hAnsi="Times New Roman" w:cs="Times New Roman"/>
                <w:lang w:eastAsia="ar-SA"/>
              </w:rPr>
              <w:lastRenderedPageBreak/>
              <w:t xml:space="preserve">Предельные размеры земельных участков, объектов капитального строительства </w:t>
            </w:r>
            <w:r w:rsidRPr="00E73353">
              <w:rPr>
                <w:rFonts w:ascii="Times New Roman" w:eastAsia="Times New Roman CYR" w:hAnsi="Times New Roman" w:cs="Times New Roman"/>
                <w:lang w:eastAsia="ar-SA"/>
              </w:rPr>
              <w:lastRenderedPageBreak/>
              <w:t>определяются в соответствии со строительными нормами и правилами, техническими регламентами (в соответствии со СП 42.13330.2011, СН 465-74).</w:t>
            </w:r>
          </w:p>
          <w:p w:rsidR="003E250A" w:rsidRPr="00936090" w:rsidRDefault="003E250A" w:rsidP="00F9376E">
            <w:pPr>
              <w:widowControl w:val="0"/>
              <w:suppressAutoHyphens/>
              <w:autoSpaceDE w:val="0"/>
              <w:spacing w:after="0" w:line="240" w:lineRule="auto"/>
              <w:rPr>
                <w:rFonts w:ascii="Times New Roman" w:eastAsia="Times New Roman" w:hAnsi="Times New Roman" w:cs="Times New Roman"/>
                <w:lang w:eastAsia="ar-SA"/>
              </w:rPr>
            </w:pPr>
            <w:r w:rsidRPr="00936090">
              <w:rPr>
                <w:rFonts w:ascii="Times New Roman" w:eastAsia="Times New Roman CYR" w:hAnsi="Times New Roman" w:cs="Times New Roman"/>
                <w:lang w:eastAsia="ar-SA"/>
              </w:rPr>
              <w:t>Минимальный размер участка от 1 кв.м.</w:t>
            </w:r>
          </w:p>
          <w:p w:rsidR="003E250A" w:rsidRPr="00E73353" w:rsidRDefault="003E250A" w:rsidP="00F9376E">
            <w:pPr>
              <w:widowControl w:val="0"/>
              <w:suppressAutoHyphens/>
              <w:autoSpaceDE w:val="0"/>
              <w:spacing w:after="0" w:line="240" w:lineRule="auto"/>
              <w:jc w:val="both"/>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3E250A" w:rsidRPr="00E73353" w:rsidRDefault="00F050B4" w:rsidP="00F9376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3E250A" w:rsidRPr="00E73353">
              <w:rPr>
                <w:rFonts w:ascii="Times New Roman" w:eastAsia="Times New Roman" w:hAnsi="Times New Roman" w:cs="Times New Roman"/>
                <w:lang w:eastAsia="ar-SA"/>
              </w:rPr>
              <w:t xml:space="preserve">инимальные отступы от границ участка - 0 м для объектов </w:t>
            </w:r>
            <w:r w:rsidR="003E250A" w:rsidRPr="00E73353">
              <w:rPr>
                <w:rFonts w:ascii="Times New Roman" w:eastAsia="Times New Roman" w:hAnsi="Times New Roman" w:cs="Times New Roman"/>
                <w:lang w:eastAsia="ar-SA"/>
              </w:rPr>
              <w:lastRenderedPageBreak/>
              <w:t>инженерной инфраструктуры, на отдельном земельном участке, с учетом соблюдения требований технических регламентов;</w:t>
            </w:r>
          </w:p>
          <w:p w:rsidR="003E250A" w:rsidRPr="00E73353" w:rsidRDefault="003E250A" w:rsidP="00F9376E">
            <w:pPr>
              <w:widowControl w:val="0"/>
              <w:suppressAutoHyphens/>
              <w:autoSpaceDE w:val="0"/>
              <w:spacing w:after="0" w:line="240" w:lineRule="auto"/>
              <w:jc w:val="both"/>
              <w:rPr>
                <w:rFonts w:ascii="Times New Roman" w:eastAsia="Times New Roman" w:hAnsi="Times New Roman" w:cs="Times New Roman"/>
                <w:lang w:eastAsia="ar-SA"/>
              </w:rPr>
            </w:pPr>
          </w:p>
        </w:tc>
        <w:tc>
          <w:tcPr>
            <w:tcW w:w="1889" w:type="dxa"/>
            <w:tcBorders>
              <w:top w:val="single" w:sz="4" w:space="0" w:color="000000"/>
              <w:left w:val="single" w:sz="4" w:space="0" w:color="000000"/>
              <w:bottom w:val="single" w:sz="4" w:space="0" w:color="000000"/>
              <w:right w:val="nil"/>
            </w:tcBorders>
          </w:tcPr>
          <w:p w:rsidR="003E250A" w:rsidRPr="00E73353" w:rsidRDefault="003E250A" w:rsidP="00F9376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Максимальное количество надземных этажей – не более </w:t>
            </w:r>
            <w:r w:rsidRPr="00E73353">
              <w:rPr>
                <w:rFonts w:ascii="Times New Roman" w:eastAsia="Times New Roman" w:hAnsi="Times New Roman" w:cs="Times New Roman"/>
                <w:lang w:eastAsia="ar-SA"/>
              </w:rPr>
              <w:lastRenderedPageBreak/>
              <w:t>1 этажа.</w:t>
            </w:r>
          </w:p>
          <w:p w:rsidR="003E250A" w:rsidRPr="00E73353" w:rsidRDefault="003E250A" w:rsidP="00F9376E">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Максимальная высота здания – до 6 м, за исключением линейных объектов.</w:t>
            </w:r>
          </w:p>
          <w:p w:rsidR="003E250A" w:rsidRPr="00E73353" w:rsidRDefault="003E250A" w:rsidP="00F9376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Отдельно стоящие или встроенно-пристроенные.</w:t>
            </w:r>
          </w:p>
          <w:p w:rsidR="003E250A" w:rsidRPr="00E73353" w:rsidRDefault="003E250A" w:rsidP="00F9376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r w:rsidR="00936090">
              <w:rPr>
                <w:rFonts w:ascii="Times New Roman" w:eastAsia="Times New Roman" w:hAnsi="Times New Roman" w:cs="Times New Roman"/>
                <w:lang w:eastAsia="ar-SA"/>
              </w:rPr>
              <w:t>.</w:t>
            </w:r>
          </w:p>
        </w:tc>
        <w:tc>
          <w:tcPr>
            <w:tcW w:w="1932" w:type="dxa"/>
            <w:tcBorders>
              <w:top w:val="single" w:sz="4" w:space="0" w:color="000000"/>
              <w:left w:val="single" w:sz="4" w:space="0" w:color="000000"/>
              <w:bottom w:val="single" w:sz="4" w:space="0" w:color="000000"/>
              <w:right w:val="single" w:sz="4" w:space="0" w:color="000000"/>
            </w:tcBorders>
          </w:tcPr>
          <w:p w:rsidR="003E250A" w:rsidRPr="00E73353" w:rsidRDefault="003D3B37" w:rsidP="00F9376E">
            <w:pPr>
              <w:widowControl w:val="0"/>
              <w:suppressAutoHyphens/>
              <w:autoSpaceDE w:val="0"/>
              <w:spacing w:after="0" w:line="240" w:lineRule="auto"/>
              <w:rPr>
                <w:rFonts w:ascii="Times New Roman" w:eastAsia="Times New Roman" w:hAnsi="Times New Roman" w:cs="Times New Roman"/>
                <w:color w:val="000000"/>
                <w:lang w:eastAsia="ar-SA"/>
              </w:rPr>
            </w:pPr>
            <w:r>
              <w:rPr>
                <w:rFonts w:ascii="Times New Roman" w:eastAsia="Times New Roman" w:hAnsi="Times New Roman" w:cs="Times New Roman"/>
                <w:lang w:eastAsia="ar-SA"/>
              </w:rPr>
              <w:lastRenderedPageBreak/>
              <w:t>М</w:t>
            </w:r>
            <w:r w:rsidR="003E250A" w:rsidRPr="00E73353">
              <w:rPr>
                <w:rFonts w:ascii="Times New Roman" w:eastAsia="Times New Roman" w:hAnsi="Times New Roman" w:cs="Times New Roman"/>
                <w:lang w:eastAsia="ar-SA"/>
              </w:rPr>
              <w:t>аксимальный процент застройки участка – 60% .</w:t>
            </w:r>
          </w:p>
          <w:p w:rsidR="003E250A" w:rsidRPr="00E73353" w:rsidRDefault="003E250A" w:rsidP="00F9376E">
            <w:pPr>
              <w:widowControl w:val="0"/>
              <w:suppressAutoHyphens/>
              <w:autoSpaceDE w:val="0"/>
              <w:spacing w:after="0" w:line="240" w:lineRule="auto"/>
              <w:jc w:val="both"/>
              <w:rPr>
                <w:rFonts w:ascii="Arial" w:eastAsia="Times New Roman" w:hAnsi="Arial" w:cs="Arial"/>
                <w:sz w:val="24"/>
                <w:szCs w:val="24"/>
                <w:lang w:eastAsia="ar-SA"/>
              </w:rPr>
            </w:pPr>
            <w:r w:rsidRPr="00E73353">
              <w:rPr>
                <w:rFonts w:ascii="Times New Roman" w:eastAsia="Times New Roman" w:hAnsi="Times New Roman" w:cs="Times New Roman"/>
                <w:color w:val="000000"/>
                <w:lang w:eastAsia="ar-SA"/>
              </w:rPr>
              <w:lastRenderedPageBreak/>
              <w:t>Для объектов инженерной инфраструктуры, предназначенных для обслуживания линейных объектов, на отдельном земельном участке -100</w:t>
            </w:r>
            <w:r w:rsidR="00936090">
              <w:rPr>
                <w:rFonts w:ascii="Times New Roman" w:eastAsia="Times New Roman" w:hAnsi="Times New Roman" w:cs="Times New Roman"/>
                <w:color w:val="000000"/>
                <w:lang w:eastAsia="ar-SA"/>
              </w:rPr>
              <w:t>.</w:t>
            </w:r>
          </w:p>
        </w:tc>
      </w:tr>
      <w:tr w:rsidR="003E250A" w:rsidRPr="00E73353" w:rsidTr="00FF3546">
        <w:tc>
          <w:tcPr>
            <w:tcW w:w="852" w:type="dxa"/>
            <w:tcBorders>
              <w:top w:val="single" w:sz="4" w:space="0" w:color="000000"/>
              <w:left w:val="single" w:sz="4" w:space="0" w:color="000000"/>
              <w:bottom w:val="single" w:sz="4" w:space="0" w:color="000000"/>
              <w:right w:val="nil"/>
            </w:tcBorders>
          </w:tcPr>
          <w:p w:rsidR="003E250A" w:rsidRPr="00F050B4" w:rsidRDefault="003E250A" w:rsidP="00F9376E">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F050B4">
              <w:rPr>
                <w:rFonts w:ascii="Times New Roman" w:eastAsia="Times New Roman" w:hAnsi="Times New Roman" w:cs="Times New Roman"/>
                <w:b/>
                <w:sz w:val="24"/>
                <w:szCs w:val="24"/>
                <w:lang w:eastAsia="ar-SA"/>
              </w:rPr>
              <w:lastRenderedPageBreak/>
              <w:t>12.0</w:t>
            </w:r>
          </w:p>
        </w:tc>
        <w:tc>
          <w:tcPr>
            <w:tcW w:w="2551" w:type="dxa"/>
            <w:tcBorders>
              <w:top w:val="single" w:sz="4" w:space="0" w:color="000000"/>
              <w:left w:val="single" w:sz="4" w:space="0" w:color="000000"/>
              <w:bottom w:val="single" w:sz="4" w:space="0" w:color="000000"/>
              <w:right w:val="nil"/>
            </w:tcBorders>
          </w:tcPr>
          <w:p w:rsidR="003E250A" w:rsidRPr="00F050B4" w:rsidRDefault="003E250A" w:rsidP="00F9376E">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F050B4">
              <w:rPr>
                <w:rFonts w:ascii="Times New Roman" w:eastAsia="Times New Roman" w:hAnsi="Times New Roman" w:cs="Times New Roman"/>
                <w:b/>
                <w:sz w:val="24"/>
                <w:szCs w:val="24"/>
                <w:lang w:eastAsia="ar-SA"/>
              </w:rPr>
              <w:t>Земельные участки (территории) общего пользования</w:t>
            </w:r>
          </w:p>
        </w:tc>
        <w:tc>
          <w:tcPr>
            <w:tcW w:w="4130" w:type="dxa"/>
            <w:tcBorders>
              <w:top w:val="single" w:sz="4" w:space="0" w:color="000000"/>
              <w:left w:val="single" w:sz="4" w:space="0" w:color="000000"/>
              <w:bottom w:val="single" w:sz="4" w:space="0" w:color="000000"/>
              <w:right w:val="nil"/>
            </w:tcBorders>
          </w:tcPr>
          <w:p w:rsidR="003E250A" w:rsidRPr="00F050B4" w:rsidRDefault="003E250A" w:rsidP="00F9376E">
            <w:pPr>
              <w:widowControl w:val="0"/>
              <w:suppressAutoHyphens/>
              <w:autoSpaceDE w:val="0"/>
              <w:spacing w:after="0" w:line="240" w:lineRule="auto"/>
              <w:jc w:val="both"/>
              <w:rPr>
                <w:rFonts w:ascii="Times New Roman" w:hAnsi="Times New Roman" w:cs="Times New Roman"/>
                <w:sz w:val="24"/>
                <w:szCs w:val="24"/>
              </w:rPr>
            </w:pPr>
            <w:r w:rsidRPr="00F050B4">
              <w:rPr>
                <w:rFonts w:ascii="Times New Roman" w:eastAsia="Times New Roman" w:hAnsi="Times New Roman" w:cs="Times New Roman"/>
                <w:sz w:val="24"/>
                <w:szCs w:val="24"/>
                <w:lang w:eastAsia="ar-SA"/>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2396" w:type="dxa"/>
            <w:tcBorders>
              <w:top w:val="single" w:sz="4" w:space="0" w:color="000000"/>
              <w:left w:val="single" w:sz="4" w:space="0" w:color="000000"/>
              <w:bottom w:val="single" w:sz="4" w:space="0" w:color="000000"/>
              <w:right w:val="nil"/>
            </w:tcBorders>
          </w:tcPr>
          <w:p w:rsidR="003E250A" w:rsidRPr="00E73353" w:rsidRDefault="003E250A" w:rsidP="00F9376E">
            <w:pPr>
              <w:widowControl w:val="0"/>
              <w:suppressAutoHyphens/>
              <w:autoSpaceDE w:val="0"/>
              <w:spacing w:after="0" w:line="240" w:lineRule="auto"/>
              <w:rPr>
                <w:rFonts w:ascii="Times New Roman" w:eastAsia="Times New Roman CYR"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1844" w:type="dxa"/>
            <w:tcBorders>
              <w:top w:val="single" w:sz="4" w:space="0" w:color="000000"/>
              <w:left w:val="single" w:sz="4" w:space="0" w:color="000000"/>
              <w:bottom w:val="single" w:sz="4" w:space="0" w:color="000000"/>
              <w:right w:val="nil"/>
            </w:tcBorders>
          </w:tcPr>
          <w:p w:rsidR="003E250A" w:rsidRPr="00E73353" w:rsidRDefault="003E250A" w:rsidP="00F9376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1889" w:type="dxa"/>
            <w:tcBorders>
              <w:top w:val="single" w:sz="4" w:space="0" w:color="000000"/>
              <w:left w:val="single" w:sz="4" w:space="0" w:color="000000"/>
              <w:bottom w:val="single" w:sz="4" w:space="0" w:color="000000"/>
              <w:right w:val="nil"/>
            </w:tcBorders>
          </w:tcPr>
          <w:p w:rsidR="003E250A" w:rsidRPr="00E73353" w:rsidRDefault="003E250A" w:rsidP="00F9376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1932" w:type="dxa"/>
            <w:tcBorders>
              <w:top w:val="single" w:sz="4" w:space="0" w:color="000000"/>
              <w:left w:val="single" w:sz="4" w:space="0" w:color="000000"/>
              <w:bottom w:val="single" w:sz="4" w:space="0" w:color="000000"/>
              <w:right w:val="single" w:sz="4" w:space="0" w:color="000000"/>
            </w:tcBorders>
          </w:tcPr>
          <w:p w:rsidR="003E250A" w:rsidRPr="00E73353" w:rsidRDefault="003E250A" w:rsidP="00F9376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t>Регламенты не устанавливаются</w:t>
            </w:r>
          </w:p>
        </w:tc>
      </w:tr>
      <w:tr w:rsidR="003E250A" w:rsidRPr="00E73353" w:rsidTr="00FF3546">
        <w:tc>
          <w:tcPr>
            <w:tcW w:w="15594" w:type="dxa"/>
            <w:gridSpan w:val="7"/>
            <w:tcBorders>
              <w:top w:val="single" w:sz="4" w:space="0" w:color="000000"/>
              <w:left w:val="single" w:sz="4" w:space="0" w:color="000000"/>
              <w:bottom w:val="single" w:sz="4" w:space="0" w:color="000000"/>
              <w:right w:val="single" w:sz="4" w:space="0" w:color="000000"/>
            </w:tcBorders>
          </w:tcPr>
          <w:p w:rsidR="003E250A" w:rsidRDefault="003E250A" w:rsidP="00051A18">
            <w:pPr>
              <w:widowControl w:val="0"/>
              <w:suppressAutoHyphens/>
              <w:autoSpaceDE w:val="0"/>
              <w:spacing w:after="0" w:line="240" w:lineRule="auto"/>
              <w:jc w:val="center"/>
              <w:rPr>
                <w:rFonts w:ascii="Times New Roman" w:eastAsia="Times New Roman CYR" w:hAnsi="Times New Roman" w:cs="Times New Roman"/>
                <w:b/>
                <w:lang w:eastAsia="ar-SA"/>
              </w:rPr>
            </w:pPr>
          </w:p>
          <w:p w:rsidR="003E250A" w:rsidRPr="00F050B4" w:rsidRDefault="003E250A" w:rsidP="00051A18">
            <w:pPr>
              <w:widowControl w:val="0"/>
              <w:suppressAutoHyphens/>
              <w:autoSpaceDE w:val="0"/>
              <w:spacing w:after="0" w:line="240" w:lineRule="auto"/>
              <w:jc w:val="center"/>
              <w:rPr>
                <w:rFonts w:ascii="Times New Roman" w:eastAsia="Times New Roman CYR" w:hAnsi="Times New Roman" w:cs="Times New Roman"/>
                <w:b/>
                <w:sz w:val="24"/>
                <w:szCs w:val="24"/>
                <w:lang w:eastAsia="ar-SA"/>
              </w:rPr>
            </w:pPr>
            <w:r w:rsidRPr="00F050B4">
              <w:rPr>
                <w:rFonts w:ascii="Times New Roman" w:eastAsia="Times New Roman CYR" w:hAnsi="Times New Roman" w:cs="Times New Roman"/>
                <w:b/>
                <w:sz w:val="24"/>
                <w:szCs w:val="24"/>
                <w:lang w:eastAsia="ar-SA"/>
              </w:rPr>
              <w:t>Вспомогательные виды разрешенного использования земельных участков и объектов недвижимости</w:t>
            </w:r>
          </w:p>
          <w:p w:rsidR="003E250A" w:rsidRPr="00051A18" w:rsidRDefault="003E250A" w:rsidP="00051A18">
            <w:pPr>
              <w:widowControl w:val="0"/>
              <w:suppressAutoHyphens/>
              <w:autoSpaceDE w:val="0"/>
              <w:spacing w:after="0" w:line="240" w:lineRule="auto"/>
              <w:jc w:val="center"/>
              <w:rPr>
                <w:rFonts w:ascii="Times New Roman" w:eastAsia="Times New Roman CYR" w:hAnsi="Times New Roman" w:cs="Times New Roman"/>
                <w:b/>
                <w:lang w:eastAsia="ar-SA"/>
              </w:rPr>
            </w:pPr>
          </w:p>
        </w:tc>
      </w:tr>
      <w:tr w:rsidR="005A1D91" w:rsidRPr="00E73353" w:rsidTr="00FF3546">
        <w:tc>
          <w:tcPr>
            <w:tcW w:w="852" w:type="dxa"/>
            <w:tcBorders>
              <w:top w:val="single" w:sz="4" w:space="0" w:color="000000"/>
              <w:left w:val="single" w:sz="4" w:space="0" w:color="000000"/>
              <w:bottom w:val="single" w:sz="4" w:space="0" w:color="000000"/>
              <w:right w:val="nil"/>
            </w:tcBorders>
          </w:tcPr>
          <w:p w:rsidR="005A1D91" w:rsidRDefault="005A1D91" w:rsidP="00F9376E">
            <w:pPr>
              <w:widowControl w:val="0"/>
              <w:suppressAutoHyphens/>
              <w:autoSpaceDE w:val="0"/>
              <w:spacing w:after="0" w:line="240" w:lineRule="auto"/>
              <w:jc w:val="both"/>
              <w:rPr>
                <w:rFonts w:ascii="Times New Roman" w:eastAsia="Times New Roman" w:hAnsi="Times New Roman" w:cs="Times New Roman"/>
                <w:b/>
                <w:lang w:eastAsia="ar-SA"/>
              </w:rPr>
            </w:pPr>
            <w:r>
              <w:rPr>
                <w:rFonts w:ascii="Times New Roman" w:eastAsia="Times New Roman" w:hAnsi="Times New Roman" w:cs="Times New Roman"/>
                <w:b/>
                <w:lang w:eastAsia="ar-SA"/>
              </w:rPr>
              <w:lastRenderedPageBreak/>
              <w:t>2.7.1</w:t>
            </w:r>
          </w:p>
        </w:tc>
        <w:tc>
          <w:tcPr>
            <w:tcW w:w="2551" w:type="dxa"/>
            <w:tcBorders>
              <w:top w:val="single" w:sz="4" w:space="0" w:color="000000"/>
              <w:left w:val="single" w:sz="4" w:space="0" w:color="000000"/>
              <w:bottom w:val="single" w:sz="4" w:space="0" w:color="000000"/>
              <w:right w:val="nil"/>
            </w:tcBorders>
          </w:tcPr>
          <w:p w:rsidR="005A1D91" w:rsidRPr="00A36339" w:rsidRDefault="005A1D91" w:rsidP="00051A18">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A36339">
              <w:rPr>
                <w:rFonts w:ascii="Times New Roman" w:eastAsia="Times New Roman" w:hAnsi="Times New Roman" w:cs="Times New Roman"/>
                <w:b/>
                <w:sz w:val="24"/>
                <w:szCs w:val="24"/>
                <w:lang w:eastAsia="ar-SA"/>
              </w:rPr>
              <w:t>Объекты гаражного назначения</w:t>
            </w:r>
          </w:p>
          <w:p w:rsidR="005A1D91" w:rsidRPr="00A36339" w:rsidRDefault="005A1D91" w:rsidP="00F9376E">
            <w:pPr>
              <w:widowControl w:val="0"/>
              <w:suppressAutoHyphens/>
              <w:autoSpaceDE w:val="0"/>
              <w:spacing w:after="0" w:line="240" w:lineRule="auto"/>
              <w:jc w:val="both"/>
              <w:rPr>
                <w:rFonts w:ascii="Times New Roman" w:eastAsia="Times New Roman" w:hAnsi="Times New Roman" w:cs="Times New Roman"/>
                <w:b/>
                <w:sz w:val="24"/>
                <w:szCs w:val="24"/>
                <w:lang w:eastAsia="ar-SA"/>
              </w:rPr>
            </w:pPr>
          </w:p>
        </w:tc>
        <w:tc>
          <w:tcPr>
            <w:tcW w:w="4130" w:type="dxa"/>
            <w:tcBorders>
              <w:top w:val="single" w:sz="4" w:space="0" w:color="000000"/>
              <w:left w:val="single" w:sz="4" w:space="0" w:color="000000"/>
              <w:bottom w:val="single" w:sz="4" w:space="0" w:color="000000"/>
              <w:right w:val="nil"/>
            </w:tcBorders>
          </w:tcPr>
          <w:p w:rsidR="005A1D91" w:rsidRPr="00A36339" w:rsidRDefault="005A1D91" w:rsidP="00F9376E">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A36339">
              <w:rPr>
                <w:rFonts w:ascii="Times New Roman" w:eastAsia="Times New Roman" w:hAnsi="Times New Roman" w:cs="Times New Roman"/>
                <w:sz w:val="24"/>
                <w:szCs w:val="24"/>
                <w:lang w:eastAsia="ar-SA"/>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2396" w:type="dxa"/>
            <w:tcBorders>
              <w:top w:val="single" w:sz="4" w:space="0" w:color="000000"/>
              <w:left w:val="single" w:sz="4" w:space="0" w:color="000000"/>
              <w:bottom w:val="single" w:sz="4" w:space="0" w:color="000000"/>
              <w:right w:val="nil"/>
            </w:tcBorders>
          </w:tcPr>
          <w:p w:rsidR="005A1D91" w:rsidRDefault="00936090" w:rsidP="00F9376E">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Минимальная площадь 24 кв.</w:t>
            </w:r>
            <w:r w:rsidR="005A1D91" w:rsidRPr="00E73353">
              <w:rPr>
                <w:rFonts w:ascii="Times New Roman" w:eastAsia="Times New Roman" w:hAnsi="Times New Roman" w:cs="Times New Roman"/>
                <w:sz w:val="24"/>
                <w:szCs w:val="24"/>
                <w:lang w:eastAsia="ar-SA"/>
              </w:rPr>
              <w:t>м</w:t>
            </w:r>
            <w:r>
              <w:rPr>
                <w:rFonts w:ascii="Times New Roman" w:eastAsia="Times New Roman" w:hAnsi="Times New Roman" w:cs="Times New Roman"/>
                <w:sz w:val="24"/>
                <w:szCs w:val="24"/>
                <w:lang w:eastAsia="ar-SA"/>
              </w:rPr>
              <w:t>.</w:t>
            </w:r>
          </w:p>
          <w:p w:rsidR="005A1D91" w:rsidRPr="00E73353" w:rsidRDefault="005A1D91" w:rsidP="0095408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5A1D91" w:rsidRDefault="005A1D91" w:rsidP="00F9376E">
            <w:pPr>
              <w:widowControl w:val="0"/>
              <w:suppressAutoHyphens/>
              <w:autoSpaceDE w:val="0"/>
              <w:spacing w:after="0" w:line="240" w:lineRule="auto"/>
              <w:rPr>
                <w:rFonts w:ascii="Times New Roman" w:eastAsia="Times New Roman CYR"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5A1D91" w:rsidRDefault="00936090" w:rsidP="00F9376E">
            <w:pPr>
              <w:widowControl w:val="0"/>
              <w:suppressAutoHyphens/>
              <w:autoSpaceDE w:val="0"/>
              <w:spacing w:after="0" w:line="240" w:lineRule="auto"/>
              <w:rPr>
                <w:rFonts w:ascii="Times New Roman" w:eastAsia="Times New Roman CYR" w:hAnsi="Times New Roman" w:cs="Times New Roman"/>
                <w:lang w:eastAsia="ar-SA"/>
              </w:rPr>
            </w:pPr>
            <w:r>
              <w:rPr>
                <w:rFonts w:ascii="Times New Roman" w:eastAsia="Times New Roman" w:hAnsi="Times New Roman" w:cs="Times New Roman"/>
                <w:sz w:val="24"/>
                <w:szCs w:val="24"/>
                <w:lang w:eastAsia="ar-SA"/>
              </w:rPr>
              <w:t>М</w:t>
            </w:r>
            <w:r w:rsidR="005A1D91" w:rsidRPr="00E73353">
              <w:rPr>
                <w:rFonts w:ascii="Times New Roman" w:eastAsia="Times New Roman" w:hAnsi="Times New Roman" w:cs="Times New Roman"/>
                <w:sz w:val="24"/>
                <w:szCs w:val="24"/>
                <w:lang w:eastAsia="ar-SA"/>
              </w:rPr>
              <w:t xml:space="preserve">инимальный отступ строений от красной линии участка или границ участка </w:t>
            </w:r>
            <w:r w:rsidR="005A1D91">
              <w:rPr>
                <w:rFonts w:ascii="Times New Roman" w:eastAsia="Times New Roman" w:hAnsi="Times New Roman" w:cs="Times New Roman"/>
                <w:sz w:val="24"/>
                <w:szCs w:val="24"/>
                <w:lang w:eastAsia="ar-SA"/>
              </w:rPr>
              <w:t>3</w:t>
            </w:r>
            <w:r w:rsidR="005A1D91" w:rsidRPr="00E73353">
              <w:rPr>
                <w:rFonts w:ascii="Times New Roman" w:eastAsia="Times New Roman" w:hAnsi="Times New Roman" w:cs="Times New Roman"/>
                <w:sz w:val="24"/>
                <w:szCs w:val="24"/>
                <w:lang w:eastAsia="ar-SA"/>
              </w:rPr>
              <w:t xml:space="preserve"> метр</w:t>
            </w:r>
            <w:r w:rsidR="005A1D91">
              <w:rPr>
                <w:rFonts w:ascii="Times New Roman" w:eastAsia="Times New Roman" w:hAnsi="Times New Roman" w:cs="Times New Roman"/>
                <w:sz w:val="24"/>
                <w:szCs w:val="24"/>
                <w:lang w:eastAsia="ar-SA"/>
              </w:rPr>
              <w:t>а</w:t>
            </w:r>
          </w:p>
        </w:tc>
        <w:tc>
          <w:tcPr>
            <w:tcW w:w="1889" w:type="dxa"/>
            <w:tcBorders>
              <w:top w:val="single" w:sz="4" w:space="0" w:color="000000"/>
              <w:left w:val="single" w:sz="4" w:space="0" w:color="000000"/>
              <w:bottom w:val="single" w:sz="4" w:space="0" w:color="000000"/>
              <w:right w:val="nil"/>
            </w:tcBorders>
          </w:tcPr>
          <w:p w:rsidR="005A1D91" w:rsidRDefault="00F050B4" w:rsidP="00F9376E">
            <w:pPr>
              <w:widowControl w:val="0"/>
              <w:suppressAutoHyphens/>
              <w:autoSpaceDE w:val="0"/>
              <w:spacing w:after="0" w:line="240" w:lineRule="auto"/>
              <w:rPr>
                <w:rFonts w:ascii="Times New Roman" w:eastAsia="Times New Roman CYR" w:hAnsi="Times New Roman" w:cs="Times New Roman"/>
                <w:lang w:eastAsia="ar-SA"/>
              </w:rPr>
            </w:pPr>
            <w:r>
              <w:rPr>
                <w:rFonts w:ascii="Times New Roman" w:eastAsia="Times New Roman" w:hAnsi="Times New Roman" w:cs="Times New Roman"/>
                <w:sz w:val="24"/>
                <w:szCs w:val="24"/>
                <w:lang w:eastAsia="ar-SA"/>
              </w:rPr>
              <w:t>М</w:t>
            </w:r>
            <w:r w:rsidR="005A1D91" w:rsidRPr="00E73353">
              <w:rPr>
                <w:rFonts w:ascii="Times New Roman" w:eastAsia="Times New Roman" w:hAnsi="Times New Roman" w:cs="Times New Roman"/>
                <w:sz w:val="24"/>
                <w:szCs w:val="24"/>
                <w:lang w:eastAsia="ar-SA"/>
              </w:rPr>
              <w:t>аксимальное количество надземных этажей 1</w:t>
            </w:r>
          </w:p>
        </w:tc>
        <w:tc>
          <w:tcPr>
            <w:tcW w:w="1932" w:type="dxa"/>
            <w:tcBorders>
              <w:top w:val="single" w:sz="4" w:space="0" w:color="000000"/>
              <w:left w:val="single" w:sz="4" w:space="0" w:color="000000"/>
              <w:bottom w:val="single" w:sz="4" w:space="0" w:color="000000"/>
              <w:right w:val="single" w:sz="4" w:space="0" w:color="000000"/>
            </w:tcBorders>
          </w:tcPr>
          <w:p w:rsidR="005A1D91" w:rsidRDefault="005A1D91">
            <w:r w:rsidRPr="00A539B6">
              <w:rPr>
                <w:rFonts w:ascii="Times New Roman" w:hAnsi="Times New Roman" w:cs="Times New Roman"/>
              </w:rPr>
              <w:t xml:space="preserve">Согласно видам разрешенного использования  </w:t>
            </w:r>
          </w:p>
        </w:tc>
      </w:tr>
      <w:tr w:rsidR="005A1D91" w:rsidRPr="00E73353" w:rsidTr="00FF3546">
        <w:tc>
          <w:tcPr>
            <w:tcW w:w="852" w:type="dxa"/>
            <w:tcBorders>
              <w:top w:val="single" w:sz="4" w:space="0" w:color="000000"/>
              <w:left w:val="single" w:sz="4" w:space="0" w:color="000000"/>
              <w:bottom w:val="single" w:sz="4" w:space="0" w:color="000000"/>
              <w:right w:val="nil"/>
            </w:tcBorders>
          </w:tcPr>
          <w:p w:rsidR="005A1D91" w:rsidRDefault="005A1D91" w:rsidP="00F9376E">
            <w:pPr>
              <w:widowControl w:val="0"/>
              <w:suppressAutoHyphens/>
              <w:autoSpaceDE w:val="0"/>
              <w:spacing w:after="0" w:line="240" w:lineRule="auto"/>
              <w:jc w:val="both"/>
              <w:rPr>
                <w:rFonts w:ascii="Times New Roman" w:eastAsia="Times New Roman" w:hAnsi="Times New Roman" w:cs="Times New Roman"/>
                <w:b/>
                <w:lang w:eastAsia="ar-SA"/>
              </w:rPr>
            </w:pPr>
            <w:r>
              <w:rPr>
                <w:rFonts w:ascii="Times New Roman" w:eastAsia="Times New Roman" w:hAnsi="Times New Roman" w:cs="Times New Roman"/>
                <w:b/>
                <w:lang w:eastAsia="ar-SA"/>
              </w:rPr>
              <w:t>4.9</w:t>
            </w:r>
          </w:p>
        </w:tc>
        <w:tc>
          <w:tcPr>
            <w:tcW w:w="2551" w:type="dxa"/>
            <w:tcBorders>
              <w:top w:val="single" w:sz="4" w:space="0" w:color="000000"/>
              <w:left w:val="single" w:sz="4" w:space="0" w:color="000000"/>
              <w:bottom w:val="single" w:sz="4" w:space="0" w:color="000000"/>
              <w:right w:val="nil"/>
            </w:tcBorders>
          </w:tcPr>
          <w:p w:rsidR="005A1D91" w:rsidRPr="00A36339" w:rsidRDefault="005A1D91" w:rsidP="00051A18">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A36339">
              <w:rPr>
                <w:rFonts w:ascii="Times New Roman" w:eastAsia="Times New Roman" w:hAnsi="Times New Roman" w:cs="Times New Roman"/>
                <w:b/>
                <w:sz w:val="24"/>
                <w:szCs w:val="24"/>
                <w:lang w:eastAsia="ar-SA"/>
              </w:rPr>
              <w:t>Обслуживание автотранспорта</w:t>
            </w:r>
          </w:p>
        </w:tc>
        <w:tc>
          <w:tcPr>
            <w:tcW w:w="4130" w:type="dxa"/>
            <w:tcBorders>
              <w:top w:val="single" w:sz="4" w:space="0" w:color="000000"/>
              <w:left w:val="single" w:sz="4" w:space="0" w:color="000000"/>
              <w:bottom w:val="single" w:sz="4" w:space="0" w:color="000000"/>
              <w:right w:val="nil"/>
            </w:tcBorders>
          </w:tcPr>
          <w:p w:rsidR="005A1D91" w:rsidRPr="00A36339" w:rsidRDefault="005A1D91" w:rsidP="00051A18">
            <w:pPr>
              <w:widowControl w:val="0"/>
              <w:suppressAutoHyphens/>
              <w:autoSpaceDE w:val="0"/>
              <w:spacing w:after="0" w:line="240" w:lineRule="auto"/>
              <w:rPr>
                <w:rFonts w:ascii="Times New Roman" w:eastAsia="Times New Roman" w:hAnsi="Times New Roman" w:cs="Times New Roman"/>
                <w:sz w:val="24"/>
                <w:szCs w:val="24"/>
                <w:lang w:eastAsia="ar-SA"/>
              </w:rPr>
            </w:pPr>
            <w:r w:rsidRPr="00A36339">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125" w:anchor="block_10271" w:history="1">
              <w:r w:rsidRPr="00A36339">
                <w:rPr>
                  <w:rFonts w:ascii="Times New Roman" w:eastAsia="Times New Roman" w:hAnsi="Times New Roman" w:cs="Times New Roman"/>
                  <w:color w:val="0000FF"/>
                  <w:sz w:val="24"/>
                  <w:szCs w:val="24"/>
                  <w:u w:val="single"/>
                  <w:lang w:eastAsia="ar-SA"/>
                </w:rPr>
                <w:t>коде 2.7.1</w:t>
              </w:r>
            </w:hyperlink>
          </w:p>
          <w:p w:rsidR="005A1D91" w:rsidRPr="00A36339" w:rsidRDefault="005A1D91" w:rsidP="00F9376E">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2396" w:type="dxa"/>
            <w:tcBorders>
              <w:top w:val="single" w:sz="4" w:space="0" w:color="000000"/>
              <w:left w:val="single" w:sz="4" w:space="0" w:color="000000"/>
              <w:bottom w:val="single" w:sz="4" w:space="0" w:color="000000"/>
              <w:right w:val="nil"/>
            </w:tcBorders>
          </w:tcPr>
          <w:p w:rsidR="005A1D91" w:rsidRPr="00E73353" w:rsidRDefault="005A1D91" w:rsidP="00051A1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5A1D91" w:rsidRPr="00E73353" w:rsidRDefault="005A1D91" w:rsidP="00051A1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5A1D91" w:rsidRPr="00E73353" w:rsidRDefault="005A1D91" w:rsidP="00F9376E">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44" w:type="dxa"/>
            <w:tcBorders>
              <w:top w:val="single" w:sz="4" w:space="0" w:color="000000"/>
              <w:left w:val="single" w:sz="4" w:space="0" w:color="000000"/>
              <w:bottom w:val="single" w:sz="4" w:space="0" w:color="000000"/>
              <w:right w:val="nil"/>
            </w:tcBorders>
          </w:tcPr>
          <w:p w:rsidR="005A1D91" w:rsidRPr="00E73353" w:rsidRDefault="005A1D91" w:rsidP="00051A1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5A1D91" w:rsidRPr="00E73353" w:rsidRDefault="005A1D91" w:rsidP="00051A18">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lang w:eastAsia="ar-SA"/>
              </w:rPr>
              <w:t>Минимальные о</w:t>
            </w:r>
            <w:r w:rsidR="005328D3">
              <w:rPr>
                <w:rFonts w:ascii="Times New Roman" w:eastAsia="Times New Roman" w:hAnsi="Times New Roman" w:cs="Times New Roman"/>
                <w:lang w:eastAsia="ar-SA"/>
              </w:rPr>
              <w:t>тступы от границ участка - 3 м.</w:t>
            </w:r>
          </w:p>
        </w:tc>
        <w:tc>
          <w:tcPr>
            <w:tcW w:w="1889" w:type="dxa"/>
            <w:tcBorders>
              <w:top w:val="single" w:sz="4" w:space="0" w:color="000000"/>
              <w:left w:val="single" w:sz="4" w:space="0" w:color="000000"/>
              <w:bottom w:val="single" w:sz="4" w:space="0" w:color="000000"/>
              <w:right w:val="nil"/>
            </w:tcBorders>
          </w:tcPr>
          <w:p w:rsidR="005A1D91" w:rsidRPr="00E73353" w:rsidRDefault="00F050B4" w:rsidP="00051A18">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5A1D91"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5A1D91" w:rsidRPr="00E73353" w:rsidRDefault="005A1D91" w:rsidP="00051A1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5A1D91" w:rsidRPr="00E73353" w:rsidRDefault="005A1D91" w:rsidP="00051A1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w:t>
            </w:r>
            <w:r w:rsidRPr="00E73353">
              <w:rPr>
                <w:rFonts w:ascii="Times New Roman" w:eastAsia="Times New Roman" w:hAnsi="Times New Roman" w:cs="Times New Roman"/>
                <w:lang w:eastAsia="ar-SA"/>
              </w:rPr>
              <w:t xml:space="preserve"> м</w:t>
            </w:r>
            <w:r w:rsidR="00F050B4">
              <w:rPr>
                <w:rFonts w:ascii="Times New Roman" w:eastAsia="Times New Roman" w:hAnsi="Times New Roman" w:cs="Times New Roman"/>
                <w:lang w:eastAsia="ar-SA"/>
              </w:rPr>
              <w:t>.</w:t>
            </w:r>
            <w:r w:rsidRPr="00E73353">
              <w:rPr>
                <w:rFonts w:ascii="Times New Roman" w:eastAsia="Times New Roman" w:hAnsi="Times New Roman" w:cs="Times New Roman"/>
                <w:lang w:eastAsia="ar-SA"/>
              </w:rPr>
              <w:t xml:space="preserve"> </w:t>
            </w:r>
          </w:p>
          <w:p w:rsidR="005A1D91" w:rsidRPr="00E73353" w:rsidRDefault="005A1D91" w:rsidP="00051A1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5A1D91" w:rsidRPr="00E73353" w:rsidRDefault="005A1D91" w:rsidP="00F9376E">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932" w:type="dxa"/>
            <w:tcBorders>
              <w:top w:val="single" w:sz="4" w:space="0" w:color="000000"/>
              <w:left w:val="single" w:sz="4" w:space="0" w:color="000000"/>
              <w:bottom w:val="single" w:sz="4" w:space="0" w:color="000000"/>
              <w:right w:val="single" w:sz="4" w:space="0" w:color="000000"/>
            </w:tcBorders>
          </w:tcPr>
          <w:p w:rsidR="005A1D91" w:rsidRDefault="005A1D91">
            <w:r w:rsidRPr="00A539B6">
              <w:rPr>
                <w:rFonts w:ascii="Times New Roman" w:hAnsi="Times New Roman" w:cs="Times New Roman"/>
              </w:rPr>
              <w:t xml:space="preserve">Согласно видам разрешенного использования  </w:t>
            </w:r>
          </w:p>
        </w:tc>
      </w:tr>
      <w:tr w:rsidR="003E250A" w:rsidRPr="00E73353" w:rsidTr="00FF3546">
        <w:tc>
          <w:tcPr>
            <w:tcW w:w="15594" w:type="dxa"/>
            <w:gridSpan w:val="7"/>
            <w:tcBorders>
              <w:top w:val="single" w:sz="4" w:space="0" w:color="000000"/>
              <w:left w:val="single" w:sz="4" w:space="0" w:color="000000"/>
              <w:bottom w:val="single" w:sz="4" w:space="0" w:color="000000"/>
              <w:right w:val="single" w:sz="4" w:space="0" w:color="000000"/>
            </w:tcBorders>
          </w:tcPr>
          <w:p w:rsidR="003E250A" w:rsidRDefault="003E250A" w:rsidP="00051A18">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3E250A" w:rsidRDefault="003E250A" w:rsidP="00051A18">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sidRPr="00051A18">
              <w:rPr>
                <w:rFonts w:ascii="Times New Roman" w:eastAsia="Times New Roman" w:hAnsi="Times New Roman" w:cs="Times New Roman"/>
                <w:b/>
                <w:sz w:val="24"/>
                <w:szCs w:val="24"/>
                <w:lang w:eastAsia="ar-SA"/>
              </w:rPr>
              <w:t>Условно разрешенные виды использования земельных участков и объектов недвижимости</w:t>
            </w:r>
          </w:p>
          <w:p w:rsidR="003E250A" w:rsidRPr="00051A18" w:rsidRDefault="003E250A" w:rsidP="00051A18">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tc>
      </w:tr>
      <w:tr w:rsidR="003E250A" w:rsidRPr="00E73353" w:rsidTr="00FF3546">
        <w:tc>
          <w:tcPr>
            <w:tcW w:w="852" w:type="dxa"/>
            <w:tcBorders>
              <w:top w:val="single" w:sz="4" w:space="0" w:color="000000"/>
              <w:left w:val="single" w:sz="4" w:space="0" w:color="000000"/>
              <w:bottom w:val="single" w:sz="4" w:space="0" w:color="000000"/>
              <w:right w:val="nil"/>
            </w:tcBorders>
          </w:tcPr>
          <w:p w:rsidR="003E250A" w:rsidRPr="00F050B4" w:rsidRDefault="003E250A" w:rsidP="00F9376E">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F050B4">
              <w:rPr>
                <w:rFonts w:ascii="Times New Roman" w:eastAsia="Times New Roman" w:hAnsi="Times New Roman" w:cs="Times New Roman"/>
                <w:b/>
                <w:sz w:val="24"/>
                <w:szCs w:val="24"/>
                <w:lang w:eastAsia="ar-SA"/>
              </w:rPr>
              <w:t>2.1</w:t>
            </w:r>
          </w:p>
        </w:tc>
        <w:tc>
          <w:tcPr>
            <w:tcW w:w="2551" w:type="dxa"/>
            <w:tcBorders>
              <w:top w:val="single" w:sz="4" w:space="0" w:color="000000"/>
              <w:left w:val="single" w:sz="4" w:space="0" w:color="000000"/>
              <w:bottom w:val="single" w:sz="4" w:space="0" w:color="000000"/>
              <w:right w:val="nil"/>
            </w:tcBorders>
          </w:tcPr>
          <w:p w:rsidR="003E250A" w:rsidRPr="00F050B4" w:rsidRDefault="003E250A" w:rsidP="00051A18">
            <w:pPr>
              <w:widowControl w:val="0"/>
              <w:suppressAutoHyphens/>
              <w:autoSpaceDE w:val="0"/>
              <w:spacing w:after="0" w:line="240" w:lineRule="auto"/>
              <w:rPr>
                <w:rFonts w:ascii="Times New Roman" w:eastAsia="Times New Roman" w:hAnsi="Times New Roman" w:cs="Times New Roman"/>
                <w:b/>
                <w:sz w:val="24"/>
                <w:szCs w:val="24"/>
                <w:lang w:eastAsia="ar-SA"/>
              </w:rPr>
            </w:pPr>
            <w:r w:rsidRPr="00F050B4">
              <w:rPr>
                <w:rFonts w:ascii="Times New Roman" w:eastAsia="Times New Roman" w:hAnsi="Times New Roman" w:cs="Times New Roman"/>
                <w:b/>
                <w:sz w:val="24"/>
                <w:szCs w:val="24"/>
                <w:lang w:eastAsia="ar-SA"/>
              </w:rPr>
              <w:t xml:space="preserve">Для индивидуального </w:t>
            </w:r>
            <w:r w:rsidRPr="00F050B4">
              <w:rPr>
                <w:rFonts w:ascii="Times New Roman" w:eastAsia="Times New Roman" w:hAnsi="Times New Roman" w:cs="Times New Roman"/>
                <w:b/>
                <w:sz w:val="24"/>
                <w:szCs w:val="24"/>
                <w:lang w:eastAsia="ar-SA"/>
              </w:rPr>
              <w:lastRenderedPageBreak/>
              <w:t>жилищного строительства</w:t>
            </w:r>
          </w:p>
          <w:p w:rsidR="003E250A" w:rsidRPr="00F050B4" w:rsidRDefault="003E250A" w:rsidP="00051A18">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4130" w:type="dxa"/>
            <w:tcBorders>
              <w:top w:val="single" w:sz="4" w:space="0" w:color="000000"/>
              <w:left w:val="single" w:sz="4" w:space="0" w:color="000000"/>
              <w:bottom w:val="single" w:sz="4" w:space="0" w:color="000000"/>
              <w:right w:val="nil"/>
            </w:tcBorders>
          </w:tcPr>
          <w:p w:rsidR="003E250A" w:rsidRPr="00F050B4" w:rsidRDefault="003E250A" w:rsidP="00051A18">
            <w:pPr>
              <w:suppressAutoHyphens/>
              <w:spacing w:before="75" w:after="75" w:line="240" w:lineRule="auto"/>
              <w:ind w:left="75" w:right="75"/>
              <w:rPr>
                <w:rFonts w:ascii="Times New Roman" w:eastAsia="Times New Roman" w:hAnsi="Times New Roman" w:cs="Times New Roman"/>
                <w:color w:val="000000"/>
                <w:sz w:val="24"/>
                <w:szCs w:val="24"/>
                <w:lang w:eastAsia="ar-SA"/>
              </w:rPr>
            </w:pPr>
            <w:r w:rsidRPr="00F050B4">
              <w:rPr>
                <w:rFonts w:ascii="Times New Roman" w:eastAsia="Times New Roman" w:hAnsi="Times New Roman" w:cs="Times New Roman"/>
                <w:sz w:val="24"/>
                <w:szCs w:val="24"/>
                <w:lang w:eastAsia="ar-SA"/>
              </w:rPr>
              <w:lastRenderedPageBreak/>
              <w:t xml:space="preserve">Размещение индивидуального </w:t>
            </w:r>
            <w:r w:rsidRPr="00F050B4">
              <w:rPr>
                <w:rFonts w:ascii="Times New Roman" w:eastAsia="Times New Roman" w:hAnsi="Times New Roman" w:cs="Times New Roman"/>
                <w:sz w:val="24"/>
                <w:szCs w:val="24"/>
                <w:lang w:eastAsia="ar-SA"/>
              </w:rPr>
              <w:lastRenderedPageBreak/>
              <w:t>жилого дома (дом, пригодный для постоянного проживания, высотой не выше трех надземных этажей); выращивание плодовых, ягодных, овощных, бахчевых или иных декоративных или сельскохозяйственных культур; размещение индивидуальных гаражей и подсобных сооружений</w:t>
            </w:r>
          </w:p>
          <w:p w:rsidR="003E250A" w:rsidRPr="00F050B4" w:rsidRDefault="003E250A" w:rsidP="00051A18">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396" w:type="dxa"/>
            <w:tcBorders>
              <w:top w:val="single" w:sz="4" w:space="0" w:color="000000"/>
              <w:left w:val="single" w:sz="4" w:space="0" w:color="000000"/>
              <w:bottom w:val="single" w:sz="4" w:space="0" w:color="000000"/>
              <w:right w:val="nil"/>
            </w:tcBorders>
          </w:tcPr>
          <w:p w:rsidR="003E250A" w:rsidRPr="00E73353" w:rsidRDefault="003E250A" w:rsidP="00051A1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lastRenderedPageBreak/>
              <w:t xml:space="preserve">Минимальные размеры земельных </w:t>
            </w:r>
            <w:r w:rsidRPr="00E73353">
              <w:rPr>
                <w:rFonts w:ascii="Times New Roman" w:eastAsia="Times New Roman CYR" w:hAnsi="Times New Roman" w:cs="Times New Roman"/>
                <w:lang w:eastAsia="ar-SA"/>
              </w:rPr>
              <w:lastRenderedPageBreak/>
              <w:t xml:space="preserve">участков - </w:t>
            </w:r>
            <w:r w:rsidRPr="00E73353">
              <w:rPr>
                <w:rFonts w:ascii="Times New Roman" w:eastAsia="Times New Roman CYR" w:hAnsi="Times New Roman" w:cs="Times New Roman"/>
                <w:b/>
                <w:lang w:eastAsia="ar-SA"/>
              </w:rPr>
              <w:t>250 кв.м</w:t>
            </w:r>
            <w:r w:rsidRPr="00E73353">
              <w:rPr>
                <w:rFonts w:ascii="Times New Roman" w:eastAsia="Times New Roman CYR" w:hAnsi="Times New Roman" w:cs="Times New Roman"/>
                <w:lang w:eastAsia="ar-SA"/>
              </w:rPr>
              <w:t>;</w:t>
            </w:r>
          </w:p>
          <w:p w:rsidR="003E250A" w:rsidRPr="00E73353" w:rsidRDefault="003E250A" w:rsidP="00051A1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Максимальные размеры земельных участков - </w:t>
            </w:r>
            <w:r w:rsidRPr="00E73353">
              <w:rPr>
                <w:rFonts w:ascii="Times New Roman" w:eastAsia="Times New Roman" w:hAnsi="Times New Roman" w:cs="Times New Roman"/>
                <w:b/>
                <w:lang w:eastAsia="ar-SA"/>
              </w:rPr>
              <w:t>5000 кв.м;</w:t>
            </w:r>
          </w:p>
          <w:p w:rsidR="003E250A" w:rsidRPr="00E73353" w:rsidRDefault="003E250A" w:rsidP="00051A1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Минимальная ширина земельного участка  </w:t>
            </w:r>
            <w:r w:rsidRPr="00E73353">
              <w:rPr>
                <w:rFonts w:ascii="Times New Roman" w:eastAsia="Times New Roman" w:hAnsi="Times New Roman" w:cs="Times New Roman"/>
                <w:b/>
                <w:lang w:eastAsia="ar-SA"/>
              </w:rPr>
              <w:t>по фасаду</w:t>
            </w:r>
            <w:r w:rsidRPr="00E73353">
              <w:rPr>
                <w:rFonts w:ascii="Times New Roman" w:eastAsia="Times New Roman" w:hAnsi="Times New Roman" w:cs="Times New Roman"/>
                <w:lang w:eastAsia="ar-SA"/>
              </w:rPr>
              <w:t xml:space="preserve"> </w:t>
            </w:r>
            <w:r w:rsidRPr="00E73353">
              <w:rPr>
                <w:rFonts w:ascii="Times New Roman" w:eastAsia="Times New Roman" w:hAnsi="Times New Roman" w:cs="Times New Roman"/>
                <w:b/>
                <w:lang w:eastAsia="ar-SA"/>
              </w:rPr>
              <w:t>– 8м;</w:t>
            </w:r>
            <w:r w:rsidRPr="00E73353">
              <w:rPr>
                <w:rFonts w:ascii="Times New Roman" w:eastAsia="Times New Roman" w:hAnsi="Times New Roman" w:cs="Times New Roman"/>
                <w:lang w:eastAsia="ar-SA"/>
              </w:rPr>
              <w:t xml:space="preserve"> </w:t>
            </w:r>
          </w:p>
          <w:p w:rsidR="003E250A" w:rsidRPr="00E73353" w:rsidRDefault="003E250A" w:rsidP="00051A1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Ширина проезда к основному земельному участку – не менее </w:t>
            </w:r>
            <w:r w:rsidRPr="00E73353">
              <w:rPr>
                <w:rFonts w:ascii="Times New Roman" w:eastAsia="Times New Roman CYR" w:hAnsi="Times New Roman" w:cs="Times New Roman"/>
                <w:b/>
                <w:lang w:eastAsia="ar-SA"/>
              </w:rPr>
              <w:t>3 м</w:t>
            </w:r>
            <w:r w:rsidRPr="00E73353">
              <w:rPr>
                <w:rFonts w:ascii="Times New Roman" w:eastAsia="Times New Roman CYR" w:hAnsi="Times New Roman" w:cs="Times New Roman"/>
                <w:lang w:eastAsia="ar-SA"/>
              </w:rPr>
              <w:t xml:space="preserve"> (проезд не считать шириной участка);</w:t>
            </w:r>
          </w:p>
          <w:p w:rsidR="003E250A" w:rsidRPr="00E73353" w:rsidRDefault="003E250A" w:rsidP="00051A18">
            <w:pPr>
              <w:widowControl w:val="0"/>
              <w:suppressAutoHyphens/>
              <w:autoSpaceDE w:val="0"/>
              <w:spacing w:after="0" w:line="240" w:lineRule="auto"/>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3E250A" w:rsidRPr="00E73353" w:rsidRDefault="003E250A" w:rsidP="00051A18">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lastRenderedPageBreak/>
              <w:t xml:space="preserve">От красной линии улиц и </w:t>
            </w:r>
            <w:r w:rsidRPr="00E73353">
              <w:rPr>
                <w:rFonts w:ascii="Times New Roman" w:eastAsia="Times New Roman" w:hAnsi="Times New Roman" w:cs="Times New Roman"/>
                <w:lang w:eastAsia="ar-SA"/>
              </w:rPr>
              <w:lastRenderedPageBreak/>
              <w:t xml:space="preserve">проездов расстояние до строений – не менее </w:t>
            </w:r>
            <w:r w:rsidRPr="00E73353">
              <w:rPr>
                <w:rFonts w:ascii="Times New Roman" w:eastAsia="Times New Roman" w:hAnsi="Times New Roman" w:cs="Times New Roman"/>
                <w:b/>
                <w:lang w:eastAsia="ar-SA"/>
              </w:rPr>
              <w:t>3 м;</w:t>
            </w:r>
          </w:p>
          <w:p w:rsidR="003E250A" w:rsidRDefault="003E250A" w:rsidP="00051A18">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xml:space="preserve">Расстояние до границы смежного земельного участка должно быть не менее </w:t>
            </w:r>
            <w:r w:rsidRPr="00E73353">
              <w:rPr>
                <w:rFonts w:ascii="Times New Roman" w:eastAsia="Times New Roman CYR" w:hAnsi="Times New Roman" w:cs="Times New Roman"/>
                <w:b/>
                <w:lang w:eastAsia="ar-SA"/>
              </w:rPr>
              <w:t>- 3 м</w:t>
            </w:r>
            <w:r w:rsidRPr="00E73353">
              <w:rPr>
                <w:rFonts w:ascii="Times New Roman" w:eastAsia="Times New Roman CYR" w:hAnsi="Times New Roman" w:cs="Times New Roman"/>
                <w:lang w:eastAsia="ar-SA"/>
              </w:rPr>
              <w:t xml:space="preserve"> и </w:t>
            </w:r>
            <w:r w:rsidRPr="00E73353">
              <w:rPr>
                <w:rFonts w:ascii="Times New Roman" w:eastAsia="Times New Roman CYR" w:hAnsi="Times New Roman" w:cs="Times New Roman"/>
                <w:b/>
                <w:lang w:eastAsia="ar-SA"/>
              </w:rPr>
              <w:t>1 м</w:t>
            </w:r>
            <w:r w:rsidRPr="00E73353">
              <w:rPr>
                <w:rFonts w:ascii="Times New Roman" w:eastAsia="Times New Roman CYR" w:hAnsi="Times New Roman" w:cs="Times New Roman"/>
                <w:lang w:eastAsia="ar-SA"/>
              </w:rPr>
              <w:t xml:space="preserve"> от хозяйственных построек с учетом соблюдения тре</w:t>
            </w:r>
            <w:r w:rsidR="00F050B4">
              <w:rPr>
                <w:rFonts w:ascii="Times New Roman" w:eastAsia="Times New Roman CYR" w:hAnsi="Times New Roman" w:cs="Times New Roman"/>
                <w:lang w:eastAsia="ar-SA"/>
              </w:rPr>
              <w:t>бований технических регламентов.</w:t>
            </w:r>
          </w:p>
          <w:p w:rsidR="00F050B4" w:rsidRPr="00E73353" w:rsidRDefault="00F050B4" w:rsidP="00051A18">
            <w:pPr>
              <w:widowControl w:val="0"/>
              <w:suppressAutoHyphens/>
              <w:autoSpaceDE w:val="0"/>
              <w:spacing w:after="0" w:line="240" w:lineRule="auto"/>
              <w:rPr>
                <w:rFonts w:ascii="Times New Roman" w:eastAsia="Times New Roman" w:hAnsi="Times New Roman" w:cs="Times New Roman"/>
                <w:lang w:eastAsia="ar-SA"/>
              </w:rPr>
            </w:pPr>
          </w:p>
        </w:tc>
        <w:tc>
          <w:tcPr>
            <w:tcW w:w="1889" w:type="dxa"/>
            <w:tcBorders>
              <w:top w:val="single" w:sz="4" w:space="0" w:color="000000"/>
              <w:left w:val="single" w:sz="4" w:space="0" w:color="000000"/>
              <w:bottom w:val="single" w:sz="4" w:space="0" w:color="000000"/>
              <w:right w:val="nil"/>
            </w:tcBorders>
          </w:tcPr>
          <w:p w:rsidR="003E250A" w:rsidRPr="00E73353" w:rsidRDefault="003E250A" w:rsidP="00051A1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lastRenderedPageBreak/>
              <w:t xml:space="preserve">Предельное количество </w:t>
            </w:r>
            <w:r w:rsidRPr="00E73353">
              <w:rPr>
                <w:rFonts w:ascii="Times New Roman" w:eastAsia="Times New Roman CYR" w:hAnsi="Times New Roman" w:cs="Times New Roman"/>
                <w:lang w:eastAsia="ar-SA"/>
              </w:rPr>
              <w:lastRenderedPageBreak/>
              <w:t xml:space="preserve">этажей – не более </w:t>
            </w:r>
            <w:r w:rsidRPr="00E73353">
              <w:rPr>
                <w:rFonts w:ascii="Times New Roman" w:eastAsia="Times New Roman CYR" w:hAnsi="Times New Roman" w:cs="Times New Roman"/>
                <w:b/>
                <w:lang w:eastAsia="ar-SA"/>
              </w:rPr>
              <w:t>3-х</w:t>
            </w:r>
            <w:r w:rsidRPr="00E73353">
              <w:rPr>
                <w:rFonts w:ascii="Times New Roman" w:eastAsia="Times New Roman CYR" w:hAnsi="Times New Roman" w:cs="Times New Roman"/>
                <w:lang w:eastAsia="ar-SA"/>
              </w:rPr>
              <w:t xml:space="preserve"> (или 2 этажа с возможностью использования мансардного этажа);</w:t>
            </w:r>
          </w:p>
          <w:p w:rsidR="003E250A" w:rsidRPr="00E73353" w:rsidRDefault="003E250A" w:rsidP="00051A1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зданий от уровня земли до верха перекрытия последнего этажа (или конька кровли) –</w:t>
            </w:r>
            <w:r w:rsidRPr="00E73353">
              <w:rPr>
                <w:rFonts w:ascii="Times New Roman" w:eastAsia="Times New Roman" w:hAnsi="Times New Roman" w:cs="Times New Roman"/>
                <w:b/>
                <w:lang w:eastAsia="ar-SA"/>
              </w:rPr>
              <w:t xml:space="preserve"> 12</w:t>
            </w:r>
            <w:r w:rsidRPr="00E73353">
              <w:rPr>
                <w:rFonts w:ascii="Times New Roman" w:eastAsia="Times New Roman" w:hAnsi="Times New Roman" w:cs="Times New Roman"/>
                <w:lang w:eastAsia="ar-SA"/>
              </w:rPr>
              <w:t xml:space="preserve">  </w:t>
            </w:r>
            <w:r w:rsidRPr="00E73353">
              <w:rPr>
                <w:rFonts w:ascii="Times New Roman" w:eastAsia="Times New Roman" w:hAnsi="Times New Roman" w:cs="Times New Roman"/>
                <w:b/>
                <w:lang w:eastAsia="ar-SA"/>
              </w:rPr>
              <w:t>м;</w:t>
            </w:r>
            <w:r w:rsidRPr="00E73353">
              <w:rPr>
                <w:rFonts w:ascii="Times New Roman" w:eastAsia="Times New Roman" w:hAnsi="Times New Roman" w:cs="Times New Roman"/>
                <w:lang w:eastAsia="ar-SA"/>
              </w:rPr>
              <w:t xml:space="preserve"> до верха плоской кровли —</w:t>
            </w:r>
            <w:r w:rsidRPr="00E73353">
              <w:rPr>
                <w:rFonts w:ascii="Times New Roman" w:eastAsia="Times New Roman" w:hAnsi="Times New Roman" w:cs="Times New Roman"/>
                <w:b/>
                <w:lang w:eastAsia="ar-SA"/>
              </w:rPr>
              <w:t xml:space="preserve"> 9</w:t>
            </w:r>
            <w:r w:rsidRPr="00E73353">
              <w:rPr>
                <w:rFonts w:ascii="Times New Roman" w:eastAsia="Times New Roman" w:hAnsi="Times New Roman" w:cs="Times New Roman"/>
                <w:lang w:eastAsia="ar-SA"/>
              </w:rPr>
              <w:t xml:space="preserve"> </w:t>
            </w:r>
            <w:r w:rsidRPr="00E73353">
              <w:rPr>
                <w:rFonts w:ascii="Times New Roman" w:eastAsia="Times New Roman" w:hAnsi="Times New Roman" w:cs="Times New Roman"/>
                <w:b/>
                <w:lang w:eastAsia="ar-SA"/>
              </w:rPr>
              <w:t>м;</w:t>
            </w:r>
          </w:p>
          <w:p w:rsidR="003E250A" w:rsidRPr="00E73353" w:rsidRDefault="003E250A" w:rsidP="00051A18">
            <w:pPr>
              <w:widowControl w:val="0"/>
              <w:suppressAutoHyphens/>
              <w:autoSpaceDE w:val="0"/>
              <w:spacing w:after="0" w:line="240" w:lineRule="auto"/>
              <w:jc w:val="both"/>
              <w:rPr>
                <w:rFonts w:ascii="Times New Roman" w:eastAsia="Times New Roman" w:hAnsi="Times New Roman" w:cs="Times New Roman"/>
                <w:lang w:eastAsia="ar-SA"/>
              </w:rPr>
            </w:pPr>
          </w:p>
        </w:tc>
        <w:tc>
          <w:tcPr>
            <w:tcW w:w="1932" w:type="dxa"/>
            <w:tcBorders>
              <w:top w:val="single" w:sz="4" w:space="0" w:color="000000"/>
              <w:left w:val="single" w:sz="4" w:space="0" w:color="000000"/>
              <w:bottom w:val="single" w:sz="4" w:space="0" w:color="000000"/>
              <w:right w:val="single" w:sz="4" w:space="0" w:color="000000"/>
            </w:tcBorders>
          </w:tcPr>
          <w:p w:rsidR="003E250A" w:rsidRPr="00E73353" w:rsidRDefault="003E250A" w:rsidP="00051A18">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lastRenderedPageBreak/>
              <w:t xml:space="preserve">Максимальный процент </w:t>
            </w:r>
            <w:r w:rsidRPr="00E73353">
              <w:rPr>
                <w:rFonts w:ascii="Times New Roman" w:eastAsia="Times New Roman" w:hAnsi="Times New Roman" w:cs="Times New Roman"/>
                <w:lang w:eastAsia="ar-SA"/>
              </w:rPr>
              <w:lastRenderedPageBreak/>
              <w:t xml:space="preserve">застройки – </w:t>
            </w:r>
            <w:r w:rsidRPr="00E73353">
              <w:rPr>
                <w:rFonts w:ascii="Times New Roman" w:eastAsia="Times New Roman" w:hAnsi="Times New Roman" w:cs="Times New Roman"/>
                <w:b/>
                <w:lang w:eastAsia="ar-SA"/>
              </w:rPr>
              <w:t>60%;</w:t>
            </w:r>
          </w:p>
          <w:p w:rsidR="003E250A" w:rsidRPr="00E73353" w:rsidRDefault="003E250A" w:rsidP="00051A1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Коэффициент плотности застройки — </w:t>
            </w:r>
            <w:r w:rsidRPr="00E73353">
              <w:rPr>
                <w:rFonts w:ascii="Times New Roman" w:eastAsia="Times New Roman CYR" w:hAnsi="Times New Roman" w:cs="Times New Roman"/>
                <w:b/>
                <w:lang w:eastAsia="ar-SA"/>
              </w:rPr>
              <w:t>0,8;</w:t>
            </w:r>
          </w:p>
        </w:tc>
      </w:tr>
      <w:tr w:rsidR="003E250A" w:rsidRPr="00E73353" w:rsidTr="00FF3546">
        <w:tc>
          <w:tcPr>
            <w:tcW w:w="852" w:type="dxa"/>
            <w:tcBorders>
              <w:top w:val="single" w:sz="4" w:space="0" w:color="000000"/>
              <w:left w:val="single" w:sz="4" w:space="0" w:color="000000"/>
              <w:bottom w:val="single" w:sz="4" w:space="0" w:color="000000"/>
              <w:right w:val="nil"/>
            </w:tcBorders>
          </w:tcPr>
          <w:p w:rsidR="003E250A" w:rsidRPr="00F050B4" w:rsidRDefault="003E250A" w:rsidP="00F9376E">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F050B4">
              <w:rPr>
                <w:rFonts w:ascii="Times New Roman" w:eastAsia="Times New Roman" w:hAnsi="Times New Roman" w:cs="Times New Roman"/>
                <w:b/>
                <w:sz w:val="24"/>
                <w:szCs w:val="24"/>
                <w:lang w:eastAsia="ar-SA"/>
              </w:rPr>
              <w:lastRenderedPageBreak/>
              <w:t>2.2</w:t>
            </w:r>
          </w:p>
        </w:tc>
        <w:tc>
          <w:tcPr>
            <w:tcW w:w="2551" w:type="dxa"/>
            <w:tcBorders>
              <w:top w:val="single" w:sz="4" w:space="0" w:color="000000"/>
              <w:left w:val="single" w:sz="4" w:space="0" w:color="000000"/>
              <w:bottom w:val="single" w:sz="4" w:space="0" w:color="000000"/>
              <w:right w:val="nil"/>
            </w:tcBorders>
          </w:tcPr>
          <w:p w:rsidR="003E250A" w:rsidRPr="00F050B4" w:rsidRDefault="003E250A" w:rsidP="00051A18">
            <w:pPr>
              <w:widowControl w:val="0"/>
              <w:suppressAutoHyphens/>
              <w:autoSpaceDE w:val="0"/>
              <w:spacing w:after="0" w:line="240" w:lineRule="auto"/>
              <w:rPr>
                <w:rFonts w:ascii="Times New Roman" w:eastAsia="Times New Roman" w:hAnsi="Times New Roman" w:cs="Times New Roman"/>
                <w:sz w:val="24"/>
                <w:szCs w:val="24"/>
                <w:lang w:eastAsia="ar-SA"/>
              </w:rPr>
            </w:pPr>
            <w:r w:rsidRPr="00F050B4">
              <w:rPr>
                <w:rFonts w:ascii="Times New Roman" w:eastAsia="Times New Roman" w:hAnsi="Times New Roman" w:cs="Times New Roman"/>
                <w:b/>
                <w:sz w:val="24"/>
                <w:szCs w:val="24"/>
                <w:lang w:eastAsia="ar-SA"/>
              </w:rPr>
              <w:t xml:space="preserve">Для ведения личного подсобного хозяйства </w:t>
            </w:r>
            <w:r w:rsidRPr="00F050B4">
              <w:rPr>
                <w:rFonts w:ascii="Times New Roman" w:eastAsia="Times New Roman" w:hAnsi="Times New Roman" w:cs="Times New Roman"/>
                <w:sz w:val="24"/>
                <w:szCs w:val="24"/>
                <w:lang w:eastAsia="ar-SA"/>
              </w:rPr>
              <w:t xml:space="preserve"> </w:t>
            </w:r>
          </w:p>
        </w:tc>
        <w:tc>
          <w:tcPr>
            <w:tcW w:w="4130" w:type="dxa"/>
            <w:tcBorders>
              <w:top w:val="single" w:sz="4" w:space="0" w:color="000000"/>
              <w:left w:val="single" w:sz="4" w:space="0" w:color="000000"/>
              <w:bottom w:val="single" w:sz="4" w:space="0" w:color="000000"/>
              <w:right w:val="nil"/>
            </w:tcBorders>
          </w:tcPr>
          <w:p w:rsidR="003E250A" w:rsidRPr="00F050B4" w:rsidRDefault="003E250A" w:rsidP="00047D89">
            <w:pPr>
              <w:widowControl w:val="0"/>
              <w:suppressAutoHyphens/>
              <w:autoSpaceDE w:val="0"/>
              <w:spacing w:after="0" w:line="240" w:lineRule="auto"/>
              <w:rPr>
                <w:rFonts w:ascii="Times New Roman" w:eastAsia="Times New Roman" w:hAnsi="Times New Roman" w:cs="Times New Roman"/>
                <w:sz w:val="24"/>
                <w:szCs w:val="24"/>
                <w:lang w:eastAsia="ar-SA"/>
              </w:rPr>
            </w:pPr>
            <w:r w:rsidRPr="00F050B4">
              <w:rPr>
                <w:rFonts w:ascii="Times New Roman" w:eastAsia="Times New Roman" w:hAnsi="Times New Roman" w:cs="Times New Roman"/>
                <w:sz w:val="24"/>
                <w:szCs w:val="24"/>
                <w:lang w:eastAsia="ar-SA"/>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3E250A" w:rsidRPr="00F050B4" w:rsidRDefault="003E250A" w:rsidP="00047D89">
            <w:pPr>
              <w:widowControl w:val="0"/>
              <w:suppressAutoHyphens/>
              <w:autoSpaceDE w:val="0"/>
              <w:spacing w:after="0" w:line="240" w:lineRule="auto"/>
              <w:rPr>
                <w:rFonts w:ascii="Times New Roman" w:eastAsia="Times New Roman" w:hAnsi="Times New Roman" w:cs="Times New Roman"/>
                <w:sz w:val="24"/>
                <w:szCs w:val="24"/>
                <w:lang w:eastAsia="ar-SA"/>
              </w:rPr>
            </w:pPr>
            <w:r w:rsidRPr="00F050B4">
              <w:rPr>
                <w:rFonts w:ascii="Times New Roman" w:eastAsia="Times New Roman" w:hAnsi="Times New Roman" w:cs="Times New Roman"/>
                <w:sz w:val="24"/>
                <w:szCs w:val="24"/>
                <w:lang w:eastAsia="ar-SA"/>
              </w:rPr>
              <w:t>производство сельскохозяйственной продукции;</w:t>
            </w:r>
          </w:p>
          <w:p w:rsidR="003E250A" w:rsidRPr="00F050B4" w:rsidRDefault="003E250A" w:rsidP="006C293F">
            <w:pPr>
              <w:suppressAutoHyphens/>
              <w:spacing w:before="75" w:after="75" w:line="240" w:lineRule="auto"/>
              <w:ind w:left="34" w:right="75"/>
              <w:rPr>
                <w:rFonts w:ascii="Times New Roman" w:eastAsia="Times New Roman" w:hAnsi="Times New Roman" w:cs="Times New Roman"/>
                <w:sz w:val="24"/>
                <w:szCs w:val="24"/>
                <w:lang w:eastAsia="ar-SA"/>
              </w:rPr>
            </w:pPr>
            <w:r w:rsidRPr="00F050B4">
              <w:rPr>
                <w:rFonts w:ascii="Times New Roman" w:eastAsia="Times New Roman" w:hAnsi="Times New Roman" w:cs="Times New Roman"/>
                <w:sz w:val="24"/>
                <w:szCs w:val="24"/>
                <w:lang w:eastAsia="ar-SA"/>
              </w:rPr>
              <w:t>размещение гаража и иных вспомогательных сооружений; содержание сельскохозяйственных животных</w:t>
            </w:r>
          </w:p>
        </w:tc>
        <w:tc>
          <w:tcPr>
            <w:tcW w:w="2396" w:type="dxa"/>
            <w:tcBorders>
              <w:top w:val="single" w:sz="4" w:space="0" w:color="000000"/>
              <w:left w:val="single" w:sz="4" w:space="0" w:color="000000"/>
              <w:bottom w:val="single" w:sz="4" w:space="0" w:color="000000"/>
              <w:right w:val="nil"/>
            </w:tcBorders>
          </w:tcPr>
          <w:p w:rsidR="003E250A" w:rsidRPr="00E73353" w:rsidRDefault="003E250A" w:rsidP="00047D89">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Минимальные размеры земельных участков:</w:t>
            </w:r>
          </w:p>
          <w:p w:rsidR="003E250A" w:rsidRPr="00E73353" w:rsidRDefault="003E250A" w:rsidP="00047D89">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xml:space="preserve">без содержания скота и птицы </w:t>
            </w:r>
            <w:r w:rsidRPr="00E73353">
              <w:rPr>
                <w:rFonts w:ascii="Times New Roman" w:eastAsia="Times New Roman CYR" w:hAnsi="Times New Roman" w:cs="Times New Roman"/>
                <w:b/>
                <w:lang w:eastAsia="ar-SA"/>
              </w:rPr>
              <w:t>-  500 кв. м</w:t>
            </w:r>
            <w:r w:rsidRPr="00E73353">
              <w:rPr>
                <w:rFonts w:ascii="Times New Roman" w:eastAsia="Times New Roman CYR" w:hAnsi="Times New Roman" w:cs="Times New Roman"/>
                <w:lang w:eastAsia="ar-SA"/>
              </w:rPr>
              <w:t xml:space="preserve">; с содержанием и разведением домашнего скота и птицы — </w:t>
            </w:r>
            <w:r w:rsidRPr="00E73353">
              <w:rPr>
                <w:rFonts w:ascii="Times New Roman" w:eastAsia="Times New Roman CYR" w:hAnsi="Times New Roman" w:cs="Times New Roman"/>
                <w:b/>
                <w:lang w:eastAsia="ar-SA"/>
              </w:rPr>
              <w:t>1000 кв.м;</w:t>
            </w:r>
          </w:p>
          <w:p w:rsidR="003E250A" w:rsidRPr="00E73353" w:rsidRDefault="003E250A" w:rsidP="00047D89">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xml:space="preserve">сельская усадьба </w:t>
            </w:r>
            <w:r>
              <w:rPr>
                <w:rFonts w:ascii="Times New Roman" w:eastAsia="Times New Roman CYR" w:hAnsi="Times New Roman" w:cs="Times New Roman"/>
                <w:lang w:eastAsia="ar-SA"/>
              </w:rPr>
              <w:t xml:space="preserve">(хутора) </w:t>
            </w:r>
            <w:r w:rsidRPr="00E73353">
              <w:rPr>
                <w:rFonts w:ascii="Times New Roman" w:eastAsia="Times New Roman CYR" w:hAnsi="Times New Roman" w:cs="Times New Roman"/>
                <w:lang w:eastAsia="ar-SA"/>
              </w:rPr>
              <w:t xml:space="preserve">– </w:t>
            </w:r>
            <w:r w:rsidRPr="00E73353">
              <w:rPr>
                <w:rFonts w:ascii="Times New Roman" w:eastAsia="Times New Roman CYR" w:hAnsi="Times New Roman" w:cs="Times New Roman"/>
                <w:b/>
                <w:lang w:eastAsia="ar-SA"/>
              </w:rPr>
              <w:t>5000 кв.м;</w:t>
            </w:r>
          </w:p>
          <w:p w:rsidR="003E250A" w:rsidRPr="00E73353" w:rsidRDefault="003E250A" w:rsidP="00047D89">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Максимальные размеры земельных участков</w:t>
            </w:r>
            <w:r>
              <w:rPr>
                <w:rFonts w:ascii="Times New Roman" w:eastAsia="Times New Roman CYR" w:hAnsi="Times New Roman" w:cs="Times New Roman"/>
                <w:lang w:eastAsia="ar-SA"/>
              </w:rPr>
              <w:t xml:space="preserve"> </w:t>
            </w:r>
            <w:r w:rsidRPr="00E73353">
              <w:rPr>
                <w:rFonts w:ascii="Times New Roman" w:eastAsia="Times New Roman CYR" w:hAnsi="Times New Roman" w:cs="Times New Roman"/>
                <w:b/>
                <w:lang w:eastAsia="ar-SA"/>
              </w:rPr>
              <w:t xml:space="preserve"> 5000 кв.м.</w:t>
            </w:r>
          </w:p>
          <w:p w:rsidR="003E250A" w:rsidRPr="00E73353" w:rsidRDefault="005328D3" w:rsidP="00047D89">
            <w:pPr>
              <w:widowControl w:val="0"/>
              <w:suppressAutoHyphens/>
              <w:autoSpaceDE w:val="0"/>
              <w:spacing w:after="0" w:line="240" w:lineRule="auto"/>
              <w:rPr>
                <w:rFonts w:ascii="Times New Roman" w:eastAsia="Times New Roman CYR" w:hAnsi="Times New Roman" w:cs="Times New Roman"/>
                <w:lang w:eastAsia="ar-SA"/>
              </w:rPr>
            </w:pPr>
            <w:r>
              <w:rPr>
                <w:rFonts w:ascii="Times New Roman" w:eastAsia="Times New Roman CYR" w:hAnsi="Times New Roman" w:cs="Times New Roman"/>
                <w:lang w:eastAsia="ar-SA"/>
              </w:rPr>
              <w:t>С</w:t>
            </w:r>
            <w:r w:rsidR="003E250A" w:rsidRPr="00E73353">
              <w:rPr>
                <w:rFonts w:ascii="Times New Roman" w:eastAsia="Times New Roman CYR" w:hAnsi="Times New Roman" w:cs="Times New Roman"/>
                <w:lang w:eastAsia="ar-SA"/>
              </w:rPr>
              <w:t xml:space="preserve">ельская усадьба – </w:t>
            </w:r>
            <w:r w:rsidRPr="005328D3">
              <w:rPr>
                <w:rFonts w:ascii="Times New Roman" w:eastAsia="Times New Roman CYR" w:hAnsi="Times New Roman" w:cs="Times New Roman"/>
                <w:b/>
                <w:lang w:eastAsia="ar-SA"/>
              </w:rPr>
              <w:t>5000 кв.м</w:t>
            </w:r>
            <w:r>
              <w:rPr>
                <w:rFonts w:ascii="Times New Roman" w:eastAsia="Times New Roman CYR" w:hAnsi="Times New Roman" w:cs="Times New Roman"/>
                <w:lang w:eastAsia="ar-SA"/>
              </w:rPr>
              <w:t>/</w:t>
            </w:r>
            <w:r w:rsidR="003E250A">
              <w:rPr>
                <w:rFonts w:ascii="Times New Roman" w:eastAsia="Times New Roman CYR" w:hAnsi="Times New Roman" w:cs="Times New Roman"/>
                <w:b/>
                <w:lang w:eastAsia="ar-SA"/>
              </w:rPr>
              <w:t>1</w:t>
            </w:r>
            <w:r w:rsidR="003E250A" w:rsidRPr="00E73353">
              <w:rPr>
                <w:rFonts w:ascii="Times New Roman" w:eastAsia="Times New Roman CYR" w:hAnsi="Times New Roman" w:cs="Times New Roman"/>
                <w:b/>
                <w:lang w:eastAsia="ar-SA"/>
              </w:rPr>
              <w:t>0000 кв.м.</w:t>
            </w:r>
          </w:p>
          <w:p w:rsidR="003E250A" w:rsidRPr="00E73353" w:rsidRDefault="003E250A" w:rsidP="00047D89">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xml:space="preserve">Минимальная ширина </w:t>
            </w:r>
            <w:r w:rsidRPr="00E73353">
              <w:rPr>
                <w:rFonts w:ascii="Times New Roman" w:eastAsia="Times New Roman CYR" w:hAnsi="Times New Roman" w:cs="Times New Roman"/>
                <w:lang w:eastAsia="ar-SA"/>
              </w:rPr>
              <w:lastRenderedPageBreak/>
              <w:t xml:space="preserve">земельного участка  </w:t>
            </w:r>
            <w:r w:rsidRPr="00E73353">
              <w:rPr>
                <w:rFonts w:ascii="Times New Roman" w:eastAsia="Times New Roman CYR" w:hAnsi="Times New Roman" w:cs="Times New Roman"/>
                <w:b/>
                <w:lang w:eastAsia="ar-SA"/>
              </w:rPr>
              <w:t>по фасаду</w:t>
            </w:r>
            <w:r w:rsidRPr="00E73353">
              <w:rPr>
                <w:rFonts w:ascii="Times New Roman" w:eastAsia="Times New Roman CYR" w:hAnsi="Times New Roman" w:cs="Times New Roman"/>
                <w:lang w:eastAsia="ar-SA"/>
              </w:rPr>
              <w:t xml:space="preserve"> </w:t>
            </w:r>
            <w:r w:rsidRPr="00E73353">
              <w:rPr>
                <w:rFonts w:ascii="Times New Roman" w:eastAsia="Times New Roman CYR" w:hAnsi="Times New Roman" w:cs="Times New Roman"/>
                <w:b/>
                <w:lang w:eastAsia="ar-SA"/>
              </w:rPr>
              <w:t xml:space="preserve">– 8м; </w:t>
            </w:r>
          </w:p>
          <w:p w:rsidR="003E250A" w:rsidRPr="00E73353" w:rsidRDefault="003E250A" w:rsidP="00047D8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Ширина проезда к основному земельному участку – не менее </w:t>
            </w:r>
            <w:r w:rsidRPr="00E73353">
              <w:rPr>
                <w:rFonts w:ascii="Times New Roman" w:eastAsia="Times New Roman CYR" w:hAnsi="Times New Roman" w:cs="Times New Roman"/>
                <w:b/>
                <w:lang w:eastAsia="ar-SA"/>
              </w:rPr>
              <w:t>3 м</w:t>
            </w:r>
            <w:r w:rsidRPr="00E73353">
              <w:rPr>
                <w:rFonts w:ascii="Times New Roman" w:eastAsia="Times New Roman CYR" w:hAnsi="Times New Roman" w:cs="Times New Roman"/>
                <w:lang w:eastAsia="ar-SA"/>
              </w:rPr>
              <w:t xml:space="preserve"> (проезд не считать шириной участка).</w:t>
            </w:r>
          </w:p>
          <w:p w:rsidR="003E250A" w:rsidRPr="00E73353" w:rsidRDefault="003E250A" w:rsidP="00051A18">
            <w:pPr>
              <w:widowControl w:val="0"/>
              <w:suppressAutoHyphens/>
              <w:autoSpaceDE w:val="0"/>
              <w:spacing w:after="0" w:line="240" w:lineRule="auto"/>
              <w:rPr>
                <w:rFonts w:ascii="Times New Roman" w:eastAsia="Times New Roman CYR"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3E250A" w:rsidRPr="00E73353" w:rsidRDefault="003E250A" w:rsidP="00047D89">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lastRenderedPageBreak/>
              <w:t>От красной линии улиц и проездов расстояние до строений – не менее 3 м;</w:t>
            </w:r>
          </w:p>
          <w:p w:rsidR="003E250A" w:rsidRPr="00E73353" w:rsidRDefault="003E250A" w:rsidP="00047D89">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xml:space="preserve">В сложившейся застройке, при ширине земельного участка от 8 метров и более, при условии, что расстояние до расположенного на соседнем земельном </w:t>
            </w:r>
            <w:r w:rsidRPr="00E73353">
              <w:rPr>
                <w:rFonts w:ascii="Times New Roman" w:eastAsia="Times New Roman CYR" w:hAnsi="Times New Roman" w:cs="Times New Roman"/>
                <w:lang w:eastAsia="ar-SA"/>
              </w:rPr>
              <w:lastRenderedPageBreak/>
              <w:t>участке жилого дома не менее - 5 м, для строительства жилого дома минимальный отступ от границы соседнего участка составляет не менее:</w:t>
            </w:r>
          </w:p>
          <w:p w:rsidR="003E250A" w:rsidRPr="00E73353" w:rsidRDefault="003E250A" w:rsidP="00047D89">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для одноэтажного жилого дома — 3 м;</w:t>
            </w:r>
          </w:p>
          <w:p w:rsidR="003E250A" w:rsidRPr="00E73353" w:rsidRDefault="003E250A" w:rsidP="00047D89">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для двухэтажного жилого дома — 3 м;</w:t>
            </w:r>
          </w:p>
          <w:p w:rsidR="003E250A" w:rsidRPr="00E73353" w:rsidRDefault="003E250A" w:rsidP="00047D89">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для трехэтажного жилого дома — 3 м.</w:t>
            </w:r>
            <w:r w:rsidRPr="00E73353">
              <w:rPr>
                <w:rFonts w:ascii="Times New Roman" w:eastAsia="Times New Roman" w:hAnsi="Times New Roman" w:cs="Times New Roman"/>
                <w:lang w:eastAsia="ar-SA"/>
              </w:rPr>
              <w:t xml:space="preserve"> Минимальные противопожарные расстояния  от окон жилых комнат до стен соседнего дома должен быть</w:t>
            </w:r>
            <w:r w:rsidRPr="00E73353">
              <w:rPr>
                <w:rFonts w:ascii="Times New Roman" w:eastAsia="Times New Roman CYR" w:hAnsi="Times New Roman" w:cs="Times New Roman"/>
                <w:lang w:eastAsia="ar-SA"/>
              </w:rPr>
              <w:t xml:space="preserve"> не менее 6 м.</w:t>
            </w:r>
          </w:p>
          <w:p w:rsidR="003E250A" w:rsidRPr="00E73353" w:rsidRDefault="003E250A" w:rsidP="00047D89">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xml:space="preserve">Расстояние до границы смежного земельного </w:t>
            </w:r>
            <w:r w:rsidRPr="00E73353">
              <w:rPr>
                <w:rFonts w:ascii="Times New Roman" w:eastAsia="Times New Roman CYR" w:hAnsi="Times New Roman" w:cs="Times New Roman"/>
                <w:lang w:eastAsia="ar-SA"/>
              </w:rPr>
              <w:lastRenderedPageBreak/>
              <w:t xml:space="preserve">участка должно быть не менее - 3 м и 1 м от хозяйственных построек с учетом соблюдения требований технических регламентов; </w:t>
            </w:r>
          </w:p>
          <w:p w:rsidR="003E250A" w:rsidRDefault="003E250A" w:rsidP="00047D89">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xml:space="preserve">Расстояние от окон жилых помещений  (комнат, кухонь, веранд) до построек для содержания скота и птицы  – одиночные или двойные - не менее 10 м; </w:t>
            </w:r>
            <w:r w:rsidRPr="00E73353">
              <w:rPr>
                <w:rFonts w:ascii="Times New Roman" w:eastAsia="Times New Roman" w:hAnsi="Times New Roman" w:cs="Times New Roman"/>
                <w:lang w:eastAsia="ar-SA"/>
              </w:rPr>
              <w:t xml:space="preserve">- </w:t>
            </w:r>
            <w:r w:rsidRPr="00E73353">
              <w:rPr>
                <w:rFonts w:ascii="Times New Roman" w:eastAsia="Times New Roman CYR" w:hAnsi="Times New Roman" w:cs="Times New Roman"/>
                <w:lang w:eastAsia="ar-SA"/>
              </w:rPr>
              <w:t>до 8 блоков – не менее 25 м.</w:t>
            </w:r>
          </w:p>
          <w:p w:rsidR="000A41E0" w:rsidRPr="00E73353" w:rsidRDefault="000A41E0" w:rsidP="00047D89">
            <w:pPr>
              <w:widowControl w:val="0"/>
              <w:suppressAutoHyphens/>
              <w:autoSpaceDE w:val="0"/>
              <w:spacing w:after="0" w:line="240" w:lineRule="auto"/>
              <w:rPr>
                <w:rFonts w:ascii="Times New Roman" w:eastAsia="Times New Roman" w:hAnsi="Times New Roman" w:cs="Times New Roman"/>
                <w:lang w:eastAsia="ar-SA"/>
              </w:rPr>
            </w:pPr>
          </w:p>
        </w:tc>
        <w:tc>
          <w:tcPr>
            <w:tcW w:w="1889" w:type="dxa"/>
            <w:tcBorders>
              <w:top w:val="single" w:sz="4" w:space="0" w:color="000000"/>
              <w:left w:val="single" w:sz="4" w:space="0" w:color="000000"/>
              <w:bottom w:val="single" w:sz="4" w:space="0" w:color="000000"/>
              <w:right w:val="nil"/>
            </w:tcBorders>
          </w:tcPr>
          <w:p w:rsidR="003E250A" w:rsidRPr="00E73353" w:rsidRDefault="003E250A" w:rsidP="00047D8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Предельное количество этажей – не более 3-х (или 2 этажа с возможностью использования мансардного этажа).</w:t>
            </w:r>
          </w:p>
          <w:p w:rsidR="003E250A" w:rsidRPr="00E73353" w:rsidRDefault="003E250A" w:rsidP="00047D8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зданий от уровня земли до верха перекрытия последнего этажа (или конька кровли) – 12 м; до верха плоской </w:t>
            </w:r>
            <w:r w:rsidRPr="00E73353">
              <w:rPr>
                <w:rFonts w:ascii="Times New Roman" w:eastAsia="Times New Roman" w:hAnsi="Times New Roman" w:cs="Times New Roman"/>
                <w:lang w:eastAsia="ar-SA"/>
              </w:rPr>
              <w:lastRenderedPageBreak/>
              <w:t>кровли— 9 м.</w:t>
            </w:r>
          </w:p>
          <w:p w:rsidR="003E250A" w:rsidRPr="00E73353" w:rsidRDefault="003E250A" w:rsidP="00051A18">
            <w:pPr>
              <w:widowControl w:val="0"/>
              <w:suppressAutoHyphens/>
              <w:autoSpaceDE w:val="0"/>
              <w:spacing w:after="0" w:line="240" w:lineRule="auto"/>
              <w:rPr>
                <w:rFonts w:ascii="Times New Roman" w:eastAsia="Times New Roman CYR" w:hAnsi="Times New Roman" w:cs="Times New Roman"/>
                <w:lang w:eastAsia="ar-SA"/>
              </w:rPr>
            </w:pPr>
          </w:p>
        </w:tc>
        <w:tc>
          <w:tcPr>
            <w:tcW w:w="1932" w:type="dxa"/>
            <w:tcBorders>
              <w:top w:val="single" w:sz="4" w:space="0" w:color="000000"/>
              <w:left w:val="single" w:sz="4" w:space="0" w:color="000000"/>
              <w:bottom w:val="single" w:sz="4" w:space="0" w:color="000000"/>
              <w:right w:val="single" w:sz="4" w:space="0" w:color="000000"/>
            </w:tcBorders>
          </w:tcPr>
          <w:p w:rsidR="003E250A" w:rsidRPr="00E73353" w:rsidRDefault="005328D3" w:rsidP="005328D3">
            <w:pPr>
              <w:widowControl w:val="0"/>
              <w:suppressAutoHyphens/>
              <w:autoSpaceDE w:val="0"/>
              <w:spacing w:after="0" w:line="240" w:lineRule="auto"/>
              <w:rPr>
                <w:rFonts w:ascii="Times New Roman" w:eastAsia="Times New Roman CYR" w:hAnsi="Times New Roman" w:cs="Times New Roman"/>
                <w:lang w:eastAsia="ar-SA"/>
              </w:rPr>
            </w:pPr>
            <w:r>
              <w:rPr>
                <w:rFonts w:ascii="Times New Roman" w:eastAsia="Times New Roman" w:hAnsi="Times New Roman" w:cs="Times New Roman"/>
                <w:lang w:eastAsia="ar-SA"/>
              </w:rPr>
              <w:lastRenderedPageBreak/>
              <w:t>М</w:t>
            </w:r>
            <w:r w:rsidR="003E250A" w:rsidRPr="00E73353">
              <w:rPr>
                <w:rFonts w:ascii="Times New Roman" w:eastAsia="Times New Roman" w:hAnsi="Times New Roman" w:cs="Times New Roman"/>
                <w:lang w:eastAsia="ar-SA"/>
              </w:rPr>
              <w:t>аксимальный процент застройки – 60%</w:t>
            </w:r>
            <w:r>
              <w:rPr>
                <w:rFonts w:ascii="Times New Roman" w:eastAsia="Times New Roman" w:hAnsi="Times New Roman" w:cs="Times New Roman"/>
                <w:lang w:eastAsia="ar-SA"/>
              </w:rPr>
              <w:t>.</w:t>
            </w:r>
          </w:p>
          <w:p w:rsidR="003E250A" w:rsidRPr="00E73353" w:rsidRDefault="005328D3" w:rsidP="00047D89">
            <w:pPr>
              <w:widowControl w:val="0"/>
              <w:suppressAutoHyphens/>
              <w:autoSpaceDE w:val="0"/>
              <w:spacing w:after="0" w:line="240" w:lineRule="auto"/>
              <w:ind w:firstLine="720"/>
              <w:rPr>
                <w:rFonts w:ascii="Times New Roman" w:eastAsia="Times New Roman" w:hAnsi="Times New Roman" w:cs="Times New Roman"/>
                <w:lang w:eastAsia="ar-SA"/>
              </w:rPr>
            </w:pPr>
            <w:r>
              <w:rPr>
                <w:rFonts w:ascii="Times New Roman" w:eastAsia="Times New Roman CYR" w:hAnsi="Times New Roman" w:cs="Times New Roman"/>
                <w:lang w:eastAsia="ar-SA"/>
              </w:rPr>
              <w:t xml:space="preserve"> К</w:t>
            </w:r>
            <w:r w:rsidR="003E250A" w:rsidRPr="00E73353">
              <w:rPr>
                <w:rFonts w:ascii="Times New Roman" w:eastAsia="Times New Roman CYR" w:hAnsi="Times New Roman" w:cs="Times New Roman"/>
                <w:lang w:eastAsia="ar-SA"/>
              </w:rPr>
              <w:t xml:space="preserve">оэффициент плотности застройки Кпз-0,8 </w:t>
            </w:r>
          </w:p>
          <w:p w:rsidR="003E250A" w:rsidRPr="00E73353" w:rsidRDefault="003E250A" w:rsidP="00051A18">
            <w:pPr>
              <w:widowControl w:val="0"/>
              <w:suppressAutoHyphens/>
              <w:autoSpaceDE w:val="0"/>
              <w:spacing w:after="0" w:line="240" w:lineRule="auto"/>
              <w:rPr>
                <w:rFonts w:ascii="Times New Roman" w:eastAsia="Times New Roman" w:hAnsi="Times New Roman" w:cs="Times New Roman"/>
                <w:lang w:eastAsia="ar-SA"/>
              </w:rPr>
            </w:pPr>
          </w:p>
        </w:tc>
      </w:tr>
      <w:tr w:rsidR="003E250A" w:rsidRPr="00E73353" w:rsidTr="00FF3546">
        <w:tc>
          <w:tcPr>
            <w:tcW w:w="852" w:type="dxa"/>
            <w:tcBorders>
              <w:top w:val="single" w:sz="4" w:space="0" w:color="000000"/>
              <w:left w:val="single" w:sz="4" w:space="0" w:color="000000"/>
              <w:bottom w:val="single" w:sz="4" w:space="0" w:color="000000"/>
              <w:right w:val="nil"/>
            </w:tcBorders>
          </w:tcPr>
          <w:p w:rsidR="003E250A" w:rsidRPr="000A41E0" w:rsidRDefault="003E250A" w:rsidP="00F9376E">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0A41E0">
              <w:rPr>
                <w:rFonts w:ascii="Times New Roman" w:eastAsia="Times New Roman" w:hAnsi="Times New Roman" w:cs="Times New Roman"/>
                <w:b/>
                <w:sz w:val="24"/>
                <w:szCs w:val="24"/>
                <w:lang w:eastAsia="ar-SA"/>
              </w:rPr>
              <w:lastRenderedPageBreak/>
              <w:t>2.7</w:t>
            </w:r>
          </w:p>
        </w:tc>
        <w:tc>
          <w:tcPr>
            <w:tcW w:w="2551" w:type="dxa"/>
            <w:tcBorders>
              <w:top w:val="single" w:sz="4" w:space="0" w:color="000000"/>
              <w:left w:val="single" w:sz="4" w:space="0" w:color="000000"/>
              <w:bottom w:val="single" w:sz="4" w:space="0" w:color="000000"/>
              <w:right w:val="nil"/>
            </w:tcBorders>
          </w:tcPr>
          <w:p w:rsidR="003E250A" w:rsidRPr="000A41E0" w:rsidRDefault="003E250A" w:rsidP="00047D89">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0A41E0">
              <w:rPr>
                <w:rFonts w:ascii="Times New Roman" w:eastAsia="Times New Roman" w:hAnsi="Times New Roman" w:cs="Times New Roman"/>
                <w:b/>
                <w:sz w:val="24"/>
                <w:szCs w:val="24"/>
                <w:lang w:eastAsia="ar-SA"/>
              </w:rPr>
              <w:t>Обслуживание жилой застройки</w:t>
            </w:r>
          </w:p>
          <w:p w:rsidR="003E250A" w:rsidRPr="000A41E0" w:rsidRDefault="003E250A" w:rsidP="00051A18">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4130" w:type="dxa"/>
            <w:tcBorders>
              <w:top w:val="single" w:sz="4" w:space="0" w:color="000000"/>
              <w:left w:val="single" w:sz="4" w:space="0" w:color="000000"/>
              <w:bottom w:val="single" w:sz="4" w:space="0" w:color="000000"/>
              <w:right w:val="nil"/>
            </w:tcBorders>
          </w:tcPr>
          <w:p w:rsidR="003E250A" w:rsidRPr="000A41E0" w:rsidRDefault="003E250A" w:rsidP="00051A18">
            <w:pPr>
              <w:suppressAutoHyphens/>
              <w:spacing w:before="75" w:after="75" w:line="240" w:lineRule="auto"/>
              <w:ind w:left="75" w:right="75"/>
              <w:rPr>
                <w:rFonts w:ascii="Times New Roman" w:eastAsia="Times New Roman" w:hAnsi="Times New Roman" w:cs="Times New Roman"/>
                <w:sz w:val="24"/>
                <w:szCs w:val="24"/>
                <w:lang w:eastAsia="ar-SA"/>
              </w:rPr>
            </w:pPr>
            <w:r w:rsidRPr="000A41E0">
              <w:rPr>
                <w:rFonts w:ascii="Times New Roman" w:hAnsi="Times New Roman" w:cs="Times New Roman"/>
                <w:sz w:val="24"/>
                <w:szCs w:val="24"/>
              </w:rPr>
              <w:t xml:space="preserve">Размещение объектов капитального строительства, размещение которых предусмотрено видами разрешенного использования с </w:t>
            </w:r>
            <w:hyperlink w:anchor="sub_1031" w:history="1">
              <w:r w:rsidRPr="000A41E0">
                <w:rPr>
                  <w:rStyle w:val="a3"/>
                  <w:rFonts w:ascii="Times New Roman" w:hAnsi="Times New Roman"/>
                  <w:color w:val="auto"/>
                  <w:sz w:val="24"/>
                  <w:szCs w:val="24"/>
                </w:rPr>
                <w:t>кодами 3.1</w:t>
              </w:r>
            </w:hyperlink>
            <w:r w:rsidRPr="000A41E0">
              <w:rPr>
                <w:rFonts w:ascii="Times New Roman" w:hAnsi="Times New Roman" w:cs="Times New Roman"/>
                <w:sz w:val="24"/>
                <w:szCs w:val="24"/>
              </w:rPr>
              <w:t xml:space="preserve">, </w:t>
            </w:r>
            <w:hyperlink w:anchor="sub_1032" w:history="1">
              <w:r w:rsidRPr="000A41E0">
                <w:rPr>
                  <w:rStyle w:val="a3"/>
                  <w:rFonts w:ascii="Times New Roman" w:hAnsi="Times New Roman"/>
                  <w:color w:val="auto"/>
                  <w:sz w:val="24"/>
                  <w:szCs w:val="24"/>
                </w:rPr>
                <w:t>3.2</w:t>
              </w:r>
            </w:hyperlink>
            <w:r w:rsidRPr="000A41E0">
              <w:rPr>
                <w:rFonts w:ascii="Times New Roman" w:hAnsi="Times New Roman" w:cs="Times New Roman"/>
                <w:sz w:val="24"/>
                <w:szCs w:val="24"/>
              </w:rPr>
              <w:t xml:space="preserve">, </w:t>
            </w:r>
            <w:hyperlink w:anchor="sub_1033" w:history="1">
              <w:r w:rsidRPr="000A41E0">
                <w:rPr>
                  <w:rStyle w:val="a3"/>
                  <w:rFonts w:ascii="Times New Roman" w:hAnsi="Times New Roman"/>
                  <w:color w:val="auto"/>
                  <w:sz w:val="24"/>
                  <w:szCs w:val="24"/>
                </w:rPr>
                <w:t>3.3</w:t>
              </w:r>
            </w:hyperlink>
            <w:r w:rsidRPr="000A41E0">
              <w:rPr>
                <w:rFonts w:ascii="Times New Roman" w:hAnsi="Times New Roman" w:cs="Times New Roman"/>
                <w:sz w:val="24"/>
                <w:szCs w:val="24"/>
              </w:rPr>
              <w:t xml:space="preserve">, </w:t>
            </w:r>
            <w:hyperlink w:anchor="sub_1034" w:history="1">
              <w:r w:rsidRPr="000A41E0">
                <w:rPr>
                  <w:rStyle w:val="a3"/>
                  <w:rFonts w:ascii="Times New Roman" w:hAnsi="Times New Roman"/>
                  <w:color w:val="auto"/>
                  <w:sz w:val="24"/>
                  <w:szCs w:val="24"/>
                </w:rPr>
                <w:t>3.4</w:t>
              </w:r>
            </w:hyperlink>
            <w:r w:rsidRPr="000A41E0">
              <w:rPr>
                <w:rFonts w:ascii="Times New Roman" w:hAnsi="Times New Roman" w:cs="Times New Roman"/>
                <w:sz w:val="24"/>
                <w:szCs w:val="24"/>
              </w:rPr>
              <w:t xml:space="preserve">, </w:t>
            </w:r>
            <w:hyperlink w:anchor="sub_10341" w:history="1">
              <w:r w:rsidRPr="000A41E0">
                <w:rPr>
                  <w:rStyle w:val="a3"/>
                  <w:rFonts w:ascii="Times New Roman" w:hAnsi="Times New Roman"/>
                  <w:color w:val="auto"/>
                  <w:sz w:val="24"/>
                  <w:szCs w:val="24"/>
                </w:rPr>
                <w:t>3.4.1</w:t>
              </w:r>
            </w:hyperlink>
            <w:r w:rsidRPr="000A41E0">
              <w:rPr>
                <w:rFonts w:ascii="Times New Roman" w:hAnsi="Times New Roman" w:cs="Times New Roman"/>
                <w:sz w:val="24"/>
                <w:szCs w:val="24"/>
              </w:rPr>
              <w:t xml:space="preserve">, </w:t>
            </w:r>
            <w:hyperlink w:anchor="sub_10351" w:history="1">
              <w:r w:rsidRPr="000A41E0">
                <w:rPr>
                  <w:rStyle w:val="a3"/>
                  <w:rFonts w:ascii="Times New Roman" w:hAnsi="Times New Roman"/>
                  <w:color w:val="auto"/>
                  <w:sz w:val="24"/>
                  <w:szCs w:val="24"/>
                </w:rPr>
                <w:t>3.5.1</w:t>
              </w:r>
            </w:hyperlink>
            <w:r w:rsidRPr="000A41E0">
              <w:rPr>
                <w:rFonts w:ascii="Times New Roman" w:hAnsi="Times New Roman" w:cs="Times New Roman"/>
                <w:sz w:val="24"/>
                <w:szCs w:val="24"/>
              </w:rPr>
              <w:t xml:space="preserve">, </w:t>
            </w:r>
            <w:hyperlink w:anchor="sub_1036" w:history="1">
              <w:r w:rsidRPr="000A41E0">
                <w:rPr>
                  <w:rStyle w:val="a3"/>
                  <w:rFonts w:ascii="Times New Roman" w:hAnsi="Times New Roman"/>
                  <w:color w:val="auto"/>
                  <w:sz w:val="24"/>
                  <w:szCs w:val="24"/>
                </w:rPr>
                <w:t>3.6</w:t>
              </w:r>
            </w:hyperlink>
            <w:r w:rsidRPr="000A41E0">
              <w:rPr>
                <w:rFonts w:ascii="Times New Roman" w:hAnsi="Times New Roman" w:cs="Times New Roman"/>
                <w:sz w:val="24"/>
                <w:szCs w:val="24"/>
              </w:rPr>
              <w:t xml:space="preserve">, </w:t>
            </w:r>
            <w:hyperlink w:anchor="sub_1037" w:history="1">
              <w:r w:rsidRPr="000A41E0">
                <w:rPr>
                  <w:rStyle w:val="a3"/>
                  <w:rFonts w:ascii="Times New Roman" w:hAnsi="Times New Roman"/>
                  <w:color w:val="auto"/>
                  <w:sz w:val="24"/>
                  <w:szCs w:val="24"/>
                </w:rPr>
                <w:t>3.7</w:t>
              </w:r>
            </w:hyperlink>
            <w:r w:rsidRPr="000A41E0">
              <w:rPr>
                <w:rFonts w:ascii="Times New Roman" w:hAnsi="Times New Roman" w:cs="Times New Roman"/>
                <w:sz w:val="24"/>
                <w:szCs w:val="24"/>
              </w:rPr>
              <w:t xml:space="preserve">, </w:t>
            </w:r>
            <w:hyperlink w:anchor="sub_103101" w:history="1">
              <w:r w:rsidRPr="000A41E0">
                <w:rPr>
                  <w:rStyle w:val="a3"/>
                  <w:rFonts w:ascii="Times New Roman" w:hAnsi="Times New Roman"/>
                  <w:color w:val="auto"/>
                  <w:sz w:val="24"/>
                  <w:szCs w:val="24"/>
                </w:rPr>
                <w:t>3.10.1</w:t>
              </w:r>
            </w:hyperlink>
            <w:r w:rsidRPr="000A41E0">
              <w:rPr>
                <w:rFonts w:ascii="Times New Roman" w:hAnsi="Times New Roman" w:cs="Times New Roman"/>
                <w:sz w:val="24"/>
                <w:szCs w:val="24"/>
              </w:rPr>
              <w:t xml:space="preserve">, </w:t>
            </w:r>
            <w:hyperlink w:anchor="sub_1041" w:history="1">
              <w:r w:rsidRPr="000A41E0">
                <w:rPr>
                  <w:rStyle w:val="a3"/>
                  <w:rFonts w:ascii="Times New Roman" w:hAnsi="Times New Roman"/>
                  <w:color w:val="auto"/>
                  <w:sz w:val="24"/>
                  <w:szCs w:val="24"/>
                </w:rPr>
                <w:t>4.1</w:t>
              </w:r>
            </w:hyperlink>
            <w:r w:rsidRPr="000A41E0">
              <w:rPr>
                <w:rFonts w:ascii="Times New Roman" w:hAnsi="Times New Roman" w:cs="Times New Roman"/>
                <w:sz w:val="24"/>
                <w:szCs w:val="24"/>
              </w:rPr>
              <w:t xml:space="preserve">, </w:t>
            </w:r>
            <w:hyperlink w:anchor="sub_1043" w:history="1">
              <w:r w:rsidRPr="000A41E0">
                <w:rPr>
                  <w:rStyle w:val="a3"/>
                  <w:rFonts w:ascii="Times New Roman" w:hAnsi="Times New Roman"/>
                  <w:color w:val="auto"/>
                  <w:sz w:val="24"/>
                  <w:szCs w:val="24"/>
                </w:rPr>
                <w:t>4.3</w:t>
              </w:r>
            </w:hyperlink>
            <w:r w:rsidRPr="000A41E0">
              <w:rPr>
                <w:rFonts w:ascii="Times New Roman" w:hAnsi="Times New Roman" w:cs="Times New Roman"/>
                <w:sz w:val="24"/>
                <w:szCs w:val="24"/>
              </w:rPr>
              <w:t xml:space="preserve">, </w:t>
            </w:r>
            <w:hyperlink w:anchor="sub_1044" w:history="1">
              <w:r w:rsidRPr="000A41E0">
                <w:rPr>
                  <w:rStyle w:val="a3"/>
                  <w:rFonts w:ascii="Times New Roman" w:hAnsi="Times New Roman"/>
                  <w:color w:val="auto"/>
                  <w:sz w:val="24"/>
                  <w:szCs w:val="24"/>
                </w:rPr>
                <w:t>4.4</w:t>
              </w:r>
            </w:hyperlink>
            <w:r w:rsidRPr="000A41E0">
              <w:rPr>
                <w:rFonts w:ascii="Times New Roman" w:hAnsi="Times New Roman" w:cs="Times New Roman"/>
                <w:sz w:val="24"/>
                <w:szCs w:val="24"/>
              </w:rPr>
              <w:t xml:space="preserve">, </w:t>
            </w:r>
            <w:hyperlink w:anchor="sub_1046" w:history="1">
              <w:r w:rsidRPr="000A41E0">
                <w:rPr>
                  <w:rStyle w:val="a3"/>
                  <w:rFonts w:ascii="Times New Roman" w:hAnsi="Times New Roman"/>
                  <w:color w:val="auto"/>
                  <w:sz w:val="24"/>
                  <w:szCs w:val="24"/>
                </w:rPr>
                <w:t>4.6</w:t>
              </w:r>
            </w:hyperlink>
            <w:r w:rsidRPr="000A41E0">
              <w:rPr>
                <w:rFonts w:ascii="Times New Roman" w:hAnsi="Times New Roman" w:cs="Times New Roman"/>
                <w:sz w:val="24"/>
                <w:szCs w:val="24"/>
              </w:rPr>
              <w:t xml:space="preserve">, </w:t>
            </w:r>
            <w:hyperlink w:anchor="sub_1047" w:history="1">
              <w:r w:rsidRPr="000A41E0">
                <w:rPr>
                  <w:rStyle w:val="a3"/>
                  <w:rFonts w:ascii="Times New Roman" w:hAnsi="Times New Roman"/>
                  <w:color w:val="auto"/>
                  <w:sz w:val="24"/>
                  <w:szCs w:val="24"/>
                </w:rPr>
                <w:t>4.7</w:t>
              </w:r>
            </w:hyperlink>
            <w:r w:rsidRPr="000A41E0">
              <w:rPr>
                <w:rFonts w:ascii="Times New Roman" w:hAnsi="Times New Roman" w:cs="Times New Roman"/>
                <w:sz w:val="24"/>
                <w:szCs w:val="24"/>
              </w:rPr>
              <w:t xml:space="preserve">, </w:t>
            </w:r>
            <w:hyperlink w:anchor="sub_1049" w:history="1">
              <w:r w:rsidRPr="000A41E0">
                <w:rPr>
                  <w:rStyle w:val="a3"/>
                  <w:rFonts w:ascii="Times New Roman" w:hAnsi="Times New Roman"/>
                  <w:color w:val="auto"/>
                  <w:sz w:val="24"/>
                  <w:szCs w:val="24"/>
                </w:rPr>
                <w:t>4.9</w:t>
              </w:r>
            </w:hyperlink>
            <w:r w:rsidRPr="000A41E0">
              <w:rPr>
                <w:rFonts w:ascii="Times New Roman" w:hAnsi="Times New Roman" w:cs="Times New Roman"/>
                <w:sz w:val="24"/>
                <w:szCs w:val="24"/>
              </w:rPr>
              <w:t xml:space="preserve">, если их размещение связано с удовлетворением повседневных потребностей жителей, не причиняет вреда окружающей среде и санитарному благополучию, не </w:t>
            </w:r>
            <w:r w:rsidRPr="000A41E0">
              <w:rPr>
                <w:rFonts w:ascii="Times New Roman" w:hAnsi="Times New Roman" w:cs="Times New Roman"/>
                <w:sz w:val="24"/>
                <w:szCs w:val="24"/>
              </w:rPr>
              <w:lastRenderedPageBreak/>
              <w:t>причиняет существенного неудобства жителям, не требует установления санитарной зоны</w:t>
            </w:r>
          </w:p>
        </w:tc>
        <w:tc>
          <w:tcPr>
            <w:tcW w:w="2396" w:type="dxa"/>
            <w:tcBorders>
              <w:top w:val="single" w:sz="4" w:space="0" w:color="000000"/>
              <w:left w:val="single" w:sz="4" w:space="0" w:color="000000"/>
              <w:bottom w:val="single" w:sz="4" w:space="0" w:color="000000"/>
              <w:right w:val="nil"/>
            </w:tcBorders>
          </w:tcPr>
          <w:p w:rsidR="003E250A" w:rsidRPr="00E73353" w:rsidRDefault="003E250A" w:rsidP="00047D8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3E250A" w:rsidRDefault="003E250A" w:rsidP="00047D8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3E250A" w:rsidRPr="00E73353" w:rsidRDefault="003E250A" w:rsidP="00047D89">
            <w:pPr>
              <w:widowControl w:val="0"/>
              <w:suppressAutoHyphens/>
              <w:autoSpaceDE w:val="0"/>
              <w:spacing w:after="0" w:line="240" w:lineRule="auto"/>
              <w:rPr>
                <w:rFonts w:ascii="Times New Roman" w:eastAsia="Times New Roman CYR" w:hAnsi="Times New Roman" w:cs="Times New Roman"/>
                <w:lang w:eastAsia="ar-SA"/>
              </w:rPr>
            </w:pPr>
            <w:r>
              <w:rPr>
                <w:rFonts w:ascii="Times New Roman" w:eastAsia="Times New Roman" w:hAnsi="Times New Roman" w:cs="Times New Roman"/>
                <w:lang w:eastAsia="ar-SA"/>
              </w:rPr>
              <w:t xml:space="preserve">Для объектов инженерного </w:t>
            </w:r>
            <w:r>
              <w:rPr>
                <w:rFonts w:ascii="Times New Roman" w:eastAsia="Times New Roman" w:hAnsi="Times New Roman" w:cs="Times New Roman"/>
                <w:lang w:eastAsia="ar-SA"/>
              </w:rPr>
              <w:lastRenderedPageBreak/>
              <w:t>обеспечения и объектов вспомогательного инженерного назначения минимальный размер участка от 1 кв.м</w:t>
            </w:r>
          </w:p>
        </w:tc>
        <w:tc>
          <w:tcPr>
            <w:tcW w:w="1844" w:type="dxa"/>
            <w:tcBorders>
              <w:top w:val="single" w:sz="4" w:space="0" w:color="000000"/>
              <w:left w:val="single" w:sz="4" w:space="0" w:color="000000"/>
              <w:bottom w:val="single" w:sz="4" w:space="0" w:color="000000"/>
              <w:right w:val="nil"/>
            </w:tcBorders>
          </w:tcPr>
          <w:p w:rsidR="003E250A" w:rsidRPr="00E73353" w:rsidRDefault="003E250A" w:rsidP="00047D8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От красной линии улиц и проездов расстояние до строений – не менее 3 м.</w:t>
            </w:r>
          </w:p>
          <w:p w:rsidR="003E250A" w:rsidRPr="00E73353" w:rsidRDefault="003E250A" w:rsidP="00047D8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отступы от границ участка - 3 м, 1 м от хозяйственных построек, 0 м - </w:t>
            </w:r>
            <w:r w:rsidRPr="00E73353">
              <w:rPr>
                <w:rFonts w:ascii="Times New Roman" w:eastAsia="Times New Roman" w:hAnsi="Times New Roman" w:cs="Times New Roman"/>
                <w:lang w:eastAsia="ar-SA"/>
              </w:rPr>
              <w:lastRenderedPageBreak/>
              <w:t>для объектов инженерной инфраструктуры, предназначенных для обслуживания линейных объектов на отдельном земельном участке, с учетом соблюдения требований технических регламентов;</w:t>
            </w:r>
          </w:p>
          <w:p w:rsidR="003E250A" w:rsidRDefault="003E250A" w:rsidP="00047D8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строений от красной линии улиц не менее чем на — 3 м</w:t>
            </w:r>
          </w:p>
          <w:p w:rsidR="00CA730B" w:rsidRPr="00E73353" w:rsidRDefault="00CA730B" w:rsidP="00047D89">
            <w:pPr>
              <w:widowControl w:val="0"/>
              <w:suppressAutoHyphens/>
              <w:autoSpaceDE w:val="0"/>
              <w:spacing w:after="0" w:line="240" w:lineRule="auto"/>
              <w:rPr>
                <w:rFonts w:ascii="Times New Roman" w:eastAsia="Times New Roman" w:hAnsi="Times New Roman" w:cs="Times New Roman"/>
                <w:lang w:eastAsia="ar-SA"/>
              </w:rPr>
            </w:pPr>
          </w:p>
        </w:tc>
        <w:tc>
          <w:tcPr>
            <w:tcW w:w="1889" w:type="dxa"/>
            <w:tcBorders>
              <w:top w:val="single" w:sz="4" w:space="0" w:color="000000"/>
              <w:left w:val="single" w:sz="4" w:space="0" w:color="000000"/>
              <w:bottom w:val="single" w:sz="4" w:space="0" w:color="000000"/>
              <w:right w:val="nil"/>
            </w:tcBorders>
          </w:tcPr>
          <w:p w:rsidR="003E250A" w:rsidRPr="00E73353" w:rsidRDefault="00CA730B" w:rsidP="00047D8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3E250A"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3E250A" w:rsidRPr="00E73353" w:rsidRDefault="003E250A" w:rsidP="00047D8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этажа – 6 м, мак</w:t>
            </w:r>
            <w:r w:rsidR="00CA730B">
              <w:rPr>
                <w:rFonts w:ascii="Times New Roman" w:eastAsia="Times New Roman" w:hAnsi="Times New Roman" w:cs="Times New Roman"/>
                <w:lang w:eastAsia="ar-SA"/>
              </w:rPr>
              <w:t>симальная высота здания – 18 м.</w:t>
            </w:r>
          </w:p>
          <w:p w:rsidR="003E250A" w:rsidRPr="00E73353" w:rsidRDefault="003E250A" w:rsidP="00047D8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Отдельно стоящие объекты </w:t>
            </w:r>
            <w:r w:rsidRPr="00E73353">
              <w:rPr>
                <w:rFonts w:ascii="Times New Roman" w:eastAsia="Times New Roman" w:hAnsi="Times New Roman" w:cs="Times New Roman"/>
                <w:lang w:eastAsia="ar-SA"/>
              </w:rPr>
              <w:lastRenderedPageBreak/>
              <w:t>основного вида с организацией основного входа</w:t>
            </w:r>
          </w:p>
          <w:p w:rsidR="003E250A" w:rsidRPr="00E73353" w:rsidRDefault="003E250A" w:rsidP="00051A18">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со стороны улицы</w:t>
            </w:r>
          </w:p>
        </w:tc>
        <w:tc>
          <w:tcPr>
            <w:tcW w:w="1932" w:type="dxa"/>
            <w:tcBorders>
              <w:top w:val="single" w:sz="4" w:space="0" w:color="000000"/>
              <w:left w:val="single" w:sz="4" w:space="0" w:color="000000"/>
              <w:bottom w:val="single" w:sz="4" w:space="0" w:color="000000"/>
              <w:right w:val="single" w:sz="4" w:space="0" w:color="000000"/>
            </w:tcBorders>
          </w:tcPr>
          <w:p w:rsidR="003E250A" w:rsidRPr="00E73353" w:rsidRDefault="003E250A" w:rsidP="00047D8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E73353">
              <w:rPr>
                <w:rFonts w:ascii="Times New Roman" w:eastAsia="Times New Roman" w:hAnsi="Times New Roman" w:cs="Times New Roman"/>
                <w:lang w:eastAsia="ar-SA"/>
              </w:rPr>
              <w:t xml:space="preserve">аксимальный процент застройки в границах земельного участка </w:t>
            </w:r>
            <w:r w:rsidRPr="00CA730B">
              <w:rPr>
                <w:rFonts w:ascii="Times New Roman" w:eastAsia="Times New Roman" w:hAnsi="Times New Roman" w:cs="Times New Roman"/>
                <w:lang w:eastAsia="ar-SA"/>
              </w:rPr>
              <w:t>–40- 60</w:t>
            </w:r>
            <w:r w:rsidR="00CA730B" w:rsidRPr="00CA730B">
              <w:rPr>
                <w:rFonts w:ascii="Times New Roman" w:eastAsia="Times New Roman" w:hAnsi="Times New Roman" w:cs="Times New Roman"/>
                <w:lang w:eastAsia="ar-SA"/>
              </w:rPr>
              <w:t>.</w:t>
            </w:r>
            <w:r w:rsidRPr="00E73353">
              <w:rPr>
                <w:rFonts w:ascii="Times New Roman" w:eastAsia="Times New Roman" w:hAnsi="Times New Roman" w:cs="Times New Roman"/>
                <w:lang w:eastAsia="ar-SA"/>
              </w:rPr>
              <w:t xml:space="preserve"> </w:t>
            </w:r>
          </w:p>
          <w:p w:rsidR="003E250A" w:rsidRPr="00E73353" w:rsidRDefault="003E250A" w:rsidP="00047D8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Для объектов инженерной</w:t>
            </w:r>
            <w:r>
              <w:rPr>
                <w:rFonts w:ascii="Times New Roman" w:eastAsia="Times New Roman" w:hAnsi="Times New Roman" w:cs="Times New Roman"/>
                <w:lang w:eastAsia="ar-SA"/>
              </w:rPr>
              <w:t xml:space="preserve"> </w:t>
            </w:r>
            <w:r w:rsidRPr="00E73353">
              <w:rPr>
                <w:rFonts w:ascii="Times New Roman" w:eastAsia="Times New Roman" w:hAnsi="Times New Roman" w:cs="Times New Roman"/>
                <w:lang w:eastAsia="ar-SA"/>
              </w:rPr>
              <w:t xml:space="preserve">инфраструктуры, предназначенных для обслуживания </w:t>
            </w:r>
            <w:r w:rsidRPr="00E73353">
              <w:rPr>
                <w:rFonts w:ascii="Times New Roman" w:eastAsia="Times New Roman" w:hAnsi="Times New Roman" w:cs="Times New Roman"/>
                <w:lang w:eastAsia="ar-SA"/>
              </w:rPr>
              <w:lastRenderedPageBreak/>
              <w:t>линейных</w:t>
            </w:r>
            <w:r>
              <w:rPr>
                <w:rFonts w:ascii="Times New Roman" w:eastAsia="Times New Roman" w:hAnsi="Times New Roman" w:cs="Times New Roman"/>
                <w:lang w:eastAsia="ar-SA"/>
              </w:rPr>
              <w:t xml:space="preserve"> </w:t>
            </w:r>
            <w:r w:rsidRPr="00E73353">
              <w:rPr>
                <w:rFonts w:ascii="Times New Roman" w:eastAsia="Times New Roman" w:hAnsi="Times New Roman" w:cs="Times New Roman"/>
                <w:lang w:eastAsia="ar-SA"/>
              </w:rPr>
              <w:t>объектов на отдельном земельном участке -100</w:t>
            </w:r>
          </w:p>
        </w:tc>
      </w:tr>
      <w:tr w:rsidR="003E250A" w:rsidRPr="00E73353" w:rsidTr="00FF3546">
        <w:tc>
          <w:tcPr>
            <w:tcW w:w="852" w:type="dxa"/>
            <w:tcBorders>
              <w:top w:val="single" w:sz="4" w:space="0" w:color="000000"/>
              <w:left w:val="single" w:sz="4" w:space="0" w:color="000000"/>
              <w:bottom w:val="single" w:sz="4" w:space="0" w:color="000000"/>
              <w:right w:val="nil"/>
            </w:tcBorders>
          </w:tcPr>
          <w:p w:rsidR="003E250A" w:rsidRPr="00CA730B" w:rsidRDefault="003E250A" w:rsidP="00F9376E">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CA730B">
              <w:rPr>
                <w:rFonts w:ascii="Times New Roman" w:eastAsia="Times New Roman" w:hAnsi="Times New Roman" w:cs="Times New Roman"/>
                <w:b/>
                <w:sz w:val="24"/>
                <w:szCs w:val="24"/>
                <w:lang w:eastAsia="ar-SA"/>
              </w:rPr>
              <w:lastRenderedPageBreak/>
              <w:t>2.7.1</w:t>
            </w:r>
          </w:p>
        </w:tc>
        <w:tc>
          <w:tcPr>
            <w:tcW w:w="2551" w:type="dxa"/>
            <w:tcBorders>
              <w:top w:val="single" w:sz="4" w:space="0" w:color="000000"/>
              <w:left w:val="single" w:sz="4" w:space="0" w:color="000000"/>
              <w:bottom w:val="single" w:sz="4" w:space="0" w:color="000000"/>
              <w:right w:val="nil"/>
            </w:tcBorders>
          </w:tcPr>
          <w:p w:rsidR="003E250A" w:rsidRPr="00CA730B" w:rsidRDefault="003E250A" w:rsidP="00047D89">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CA730B">
              <w:rPr>
                <w:rFonts w:ascii="Times New Roman" w:eastAsia="Times New Roman" w:hAnsi="Times New Roman" w:cs="Times New Roman"/>
                <w:b/>
                <w:sz w:val="24"/>
                <w:szCs w:val="24"/>
                <w:lang w:eastAsia="ar-SA"/>
              </w:rPr>
              <w:t>Объекты гаражного назначения</w:t>
            </w:r>
          </w:p>
          <w:p w:rsidR="003E250A" w:rsidRPr="00CA730B" w:rsidRDefault="003E250A" w:rsidP="00047D89">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4130" w:type="dxa"/>
            <w:tcBorders>
              <w:top w:val="single" w:sz="4" w:space="0" w:color="000000"/>
              <w:left w:val="single" w:sz="4" w:space="0" w:color="000000"/>
              <w:bottom w:val="single" w:sz="4" w:space="0" w:color="000000"/>
              <w:right w:val="nil"/>
            </w:tcBorders>
          </w:tcPr>
          <w:p w:rsidR="003E250A" w:rsidRPr="00CA730B" w:rsidRDefault="003E250A" w:rsidP="00051A18">
            <w:pPr>
              <w:suppressAutoHyphens/>
              <w:spacing w:before="75" w:after="75" w:line="240" w:lineRule="auto"/>
              <w:ind w:left="75" w:right="75"/>
              <w:rPr>
                <w:rFonts w:ascii="Times New Roman" w:hAnsi="Times New Roman" w:cs="Times New Roman"/>
                <w:sz w:val="24"/>
                <w:szCs w:val="24"/>
              </w:rPr>
            </w:pPr>
            <w:r w:rsidRPr="00CA730B">
              <w:rPr>
                <w:rFonts w:ascii="Times New Roman" w:eastAsia="Times New Roman" w:hAnsi="Times New Roman" w:cs="Times New Roman"/>
                <w:sz w:val="24"/>
                <w:szCs w:val="24"/>
                <w:lang w:eastAsia="ar-SA"/>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2396" w:type="dxa"/>
            <w:tcBorders>
              <w:top w:val="single" w:sz="4" w:space="0" w:color="000000"/>
              <w:left w:val="single" w:sz="4" w:space="0" w:color="000000"/>
              <w:bottom w:val="single" w:sz="4" w:space="0" w:color="000000"/>
              <w:right w:val="nil"/>
            </w:tcBorders>
          </w:tcPr>
          <w:p w:rsidR="003E250A" w:rsidRDefault="003E250A" w:rsidP="00047D89">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Минимальная площадь 24 кв. м</w:t>
            </w:r>
          </w:p>
          <w:p w:rsidR="0095408C" w:rsidRPr="00E73353" w:rsidRDefault="0095408C" w:rsidP="0095408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95408C" w:rsidRPr="00E73353" w:rsidRDefault="0095408C" w:rsidP="00047D89">
            <w:pPr>
              <w:widowControl w:val="0"/>
              <w:suppressAutoHyphens/>
              <w:autoSpaceDE w:val="0"/>
              <w:spacing w:after="0" w:line="240" w:lineRule="auto"/>
              <w:jc w:val="both"/>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3E250A" w:rsidRPr="00E73353" w:rsidRDefault="005328D3" w:rsidP="006B3F92">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М</w:t>
            </w:r>
            <w:r w:rsidR="003E250A" w:rsidRPr="00E73353">
              <w:rPr>
                <w:rFonts w:ascii="Times New Roman" w:eastAsia="Times New Roman" w:hAnsi="Times New Roman" w:cs="Times New Roman"/>
                <w:sz w:val="24"/>
                <w:szCs w:val="24"/>
                <w:lang w:eastAsia="ar-SA"/>
              </w:rPr>
              <w:t xml:space="preserve">инимальный отступ строений от красной линии участка или границ участка </w:t>
            </w:r>
            <w:r w:rsidR="003E250A">
              <w:rPr>
                <w:rFonts w:ascii="Times New Roman" w:eastAsia="Times New Roman" w:hAnsi="Times New Roman" w:cs="Times New Roman"/>
                <w:sz w:val="24"/>
                <w:szCs w:val="24"/>
                <w:lang w:eastAsia="ar-SA"/>
              </w:rPr>
              <w:t>3</w:t>
            </w:r>
            <w:r w:rsidR="003E250A" w:rsidRPr="00E73353">
              <w:rPr>
                <w:rFonts w:ascii="Times New Roman" w:eastAsia="Times New Roman" w:hAnsi="Times New Roman" w:cs="Times New Roman"/>
                <w:sz w:val="24"/>
                <w:szCs w:val="24"/>
                <w:lang w:eastAsia="ar-SA"/>
              </w:rPr>
              <w:t xml:space="preserve"> метр</w:t>
            </w:r>
            <w:r w:rsidR="006B3F92">
              <w:rPr>
                <w:rFonts w:ascii="Times New Roman" w:eastAsia="Times New Roman" w:hAnsi="Times New Roman" w:cs="Times New Roman"/>
                <w:sz w:val="24"/>
                <w:szCs w:val="24"/>
                <w:lang w:eastAsia="ar-SA"/>
              </w:rPr>
              <w:t>а</w:t>
            </w:r>
          </w:p>
        </w:tc>
        <w:tc>
          <w:tcPr>
            <w:tcW w:w="1889" w:type="dxa"/>
            <w:tcBorders>
              <w:top w:val="single" w:sz="4" w:space="0" w:color="000000"/>
              <w:left w:val="single" w:sz="4" w:space="0" w:color="000000"/>
              <w:bottom w:val="single" w:sz="4" w:space="0" w:color="000000"/>
              <w:right w:val="nil"/>
            </w:tcBorders>
          </w:tcPr>
          <w:p w:rsidR="003E250A" w:rsidRPr="00E73353" w:rsidRDefault="005328D3" w:rsidP="005328D3">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М</w:t>
            </w:r>
            <w:r w:rsidR="003E250A" w:rsidRPr="00E73353">
              <w:rPr>
                <w:rFonts w:ascii="Times New Roman" w:eastAsia="Times New Roman" w:hAnsi="Times New Roman" w:cs="Times New Roman"/>
                <w:sz w:val="24"/>
                <w:szCs w:val="24"/>
                <w:lang w:eastAsia="ar-SA"/>
              </w:rPr>
              <w:t>аксимальное количество надземных этажей 1</w:t>
            </w:r>
          </w:p>
        </w:tc>
        <w:tc>
          <w:tcPr>
            <w:tcW w:w="1932" w:type="dxa"/>
            <w:tcBorders>
              <w:top w:val="single" w:sz="4" w:space="0" w:color="000000"/>
              <w:left w:val="single" w:sz="4" w:space="0" w:color="000000"/>
              <w:bottom w:val="single" w:sz="4" w:space="0" w:color="000000"/>
              <w:right w:val="single" w:sz="4" w:space="0" w:color="000000"/>
            </w:tcBorders>
          </w:tcPr>
          <w:p w:rsidR="003E250A" w:rsidRDefault="005328D3" w:rsidP="005328D3">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М</w:t>
            </w:r>
            <w:r w:rsidR="003E250A" w:rsidRPr="00E73353">
              <w:rPr>
                <w:rFonts w:ascii="Times New Roman" w:eastAsia="Times New Roman" w:hAnsi="Times New Roman" w:cs="Times New Roman"/>
                <w:sz w:val="24"/>
                <w:szCs w:val="24"/>
                <w:lang w:eastAsia="ar-SA"/>
              </w:rPr>
              <w:t>аксимальный процент застройки участка -</w:t>
            </w:r>
            <w:r>
              <w:rPr>
                <w:rFonts w:ascii="Times New Roman" w:eastAsia="Times New Roman" w:hAnsi="Times New Roman" w:cs="Times New Roman"/>
                <w:sz w:val="24"/>
                <w:szCs w:val="24"/>
                <w:lang w:eastAsia="ar-SA"/>
              </w:rPr>
              <w:t xml:space="preserve"> </w:t>
            </w:r>
            <w:r w:rsidR="003E250A" w:rsidRPr="00E73353">
              <w:rPr>
                <w:rFonts w:ascii="Times New Roman" w:eastAsia="Times New Roman" w:hAnsi="Times New Roman" w:cs="Times New Roman"/>
                <w:sz w:val="24"/>
                <w:szCs w:val="24"/>
                <w:lang w:eastAsia="ar-SA"/>
              </w:rPr>
              <w:t>80</w:t>
            </w:r>
          </w:p>
        </w:tc>
      </w:tr>
    </w:tbl>
    <w:tbl>
      <w:tblPr>
        <w:tblpPr w:leftFromText="180" w:rightFromText="180" w:vertAnchor="text" w:horzAnchor="margin" w:tblpX="-243" w:tblpY="-1154"/>
        <w:tblOverlap w:val="never"/>
        <w:tblW w:w="15452" w:type="dxa"/>
        <w:tblLayout w:type="fixed"/>
        <w:tblLook w:val="04A0" w:firstRow="1" w:lastRow="0" w:firstColumn="1" w:lastColumn="0" w:noHBand="0" w:noVBand="1"/>
      </w:tblPr>
      <w:tblGrid>
        <w:gridCol w:w="817"/>
        <w:gridCol w:w="2727"/>
        <w:gridCol w:w="4253"/>
        <w:gridCol w:w="2410"/>
        <w:gridCol w:w="1808"/>
        <w:gridCol w:w="35"/>
        <w:gridCol w:w="1808"/>
        <w:gridCol w:w="1594"/>
      </w:tblGrid>
      <w:tr w:rsidR="000E617E" w:rsidRPr="00E73353" w:rsidTr="00FF3546">
        <w:tc>
          <w:tcPr>
            <w:tcW w:w="817"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CA730B">
              <w:rPr>
                <w:rFonts w:ascii="Times New Roman" w:eastAsia="Times New Roman" w:hAnsi="Times New Roman" w:cs="Times New Roman"/>
                <w:b/>
                <w:color w:val="000000"/>
                <w:sz w:val="24"/>
                <w:szCs w:val="24"/>
                <w:lang w:eastAsia="ar-SA"/>
              </w:rPr>
              <w:lastRenderedPageBreak/>
              <w:t>3.2.</w:t>
            </w:r>
          </w:p>
        </w:tc>
        <w:tc>
          <w:tcPr>
            <w:tcW w:w="2727"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A730B">
              <w:rPr>
                <w:rFonts w:ascii="Times New Roman" w:eastAsia="Times New Roman" w:hAnsi="Times New Roman" w:cs="Times New Roman"/>
                <w:b/>
                <w:sz w:val="24"/>
                <w:szCs w:val="24"/>
                <w:lang w:eastAsia="ar-SA"/>
              </w:rPr>
              <w:t>Социальное обслуживание</w:t>
            </w:r>
          </w:p>
        </w:tc>
        <w:tc>
          <w:tcPr>
            <w:tcW w:w="4253" w:type="dxa"/>
            <w:tcBorders>
              <w:top w:val="single" w:sz="4" w:space="0" w:color="000000"/>
              <w:left w:val="single" w:sz="4" w:space="0" w:color="000000"/>
              <w:bottom w:val="single" w:sz="4" w:space="0" w:color="000000"/>
              <w:right w:val="nil"/>
            </w:tcBorders>
            <w:vAlign w:val="center"/>
            <w:hideMark/>
          </w:tcPr>
          <w:p w:rsidR="00047D89" w:rsidRPr="00CA730B" w:rsidRDefault="00047D89"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CA730B">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047D89" w:rsidRPr="00CA730B" w:rsidRDefault="00047D89"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CA730B">
              <w:rPr>
                <w:rFonts w:ascii="Times New Roman" w:eastAsia="Times New Roman" w:hAnsi="Times New Roman" w:cs="Times New Roman"/>
                <w:sz w:val="24"/>
                <w:szCs w:val="24"/>
                <w:lang w:eastAsia="ar-SA"/>
              </w:rPr>
              <w:t>размещение объектов капитального строительства для размещения отделений почты и телеграфа;</w:t>
            </w:r>
          </w:p>
          <w:p w:rsidR="00047D89" w:rsidRDefault="00047D89" w:rsidP="00CA730B">
            <w:pPr>
              <w:widowControl w:val="0"/>
              <w:suppressAutoHyphens/>
              <w:autoSpaceDE w:val="0"/>
              <w:spacing w:after="0" w:line="240" w:lineRule="auto"/>
              <w:rPr>
                <w:rFonts w:ascii="Times New Roman" w:eastAsia="Times New Roman" w:hAnsi="Times New Roman" w:cs="Times New Roman"/>
                <w:sz w:val="24"/>
                <w:szCs w:val="24"/>
                <w:lang w:eastAsia="ar-SA"/>
              </w:rPr>
            </w:pPr>
            <w:r w:rsidRPr="00CA730B">
              <w:rPr>
                <w:rFonts w:ascii="Times New Roman" w:eastAsia="Times New Roman" w:hAnsi="Times New Roman" w:cs="Times New Roman"/>
                <w:sz w:val="24"/>
                <w:szCs w:val="24"/>
                <w:lang w:eastAsia="ar-SA"/>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p w:rsidR="00CA730B" w:rsidRPr="00CA730B" w:rsidRDefault="00CA730B" w:rsidP="00CA730B">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10" w:type="dxa"/>
            <w:tcBorders>
              <w:top w:val="single" w:sz="4" w:space="0" w:color="000000"/>
              <w:left w:val="single" w:sz="4" w:space="0" w:color="000000"/>
              <w:bottom w:val="single" w:sz="4" w:space="0" w:color="000000"/>
              <w:right w:val="nil"/>
            </w:tcBorders>
          </w:tcPr>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047D89" w:rsidRPr="00E73353" w:rsidRDefault="00047D89" w:rsidP="00FF3546">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hideMark/>
          </w:tcPr>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w:t>
            </w:r>
            <w:r w:rsidR="00CA730B">
              <w:rPr>
                <w:rFonts w:ascii="Times New Roman" w:eastAsia="Times New Roman" w:hAnsi="Times New Roman" w:cs="Times New Roman"/>
                <w:lang w:eastAsia="ar-SA"/>
              </w:rPr>
              <w:t>отступы от границ участка - 3 м.</w:t>
            </w:r>
            <w:r w:rsidRPr="00E73353">
              <w:rPr>
                <w:rFonts w:ascii="Times New Roman" w:eastAsia="Times New Roman" w:hAnsi="Times New Roman" w:cs="Times New Roman"/>
                <w:lang w:eastAsia="ar-SA"/>
              </w:rPr>
              <w:t xml:space="preserve"> </w:t>
            </w:r>
          </w:p>
        </w:tc>
        <w:tc>
          <w:tcPr>
            <w:tcW w:w="1808" w:type="dxa"/>
            <w:tcBorders>
              <w:top w:val="single" w:sz="4" w:space="0" w:color="000000"/>
              <w:left w:val="single" w:sz="4" w:space="0" w:color="000000"/>
              <w:bottom w:val="single" w:sz="4" w:space="0" w:color="000000"/>
              <w:right w:val="nil"/>
            </w:tcBorders>
          </w:tcPr>
          <w:p w:rsidR="00047D89" w:rsidRPr="00E73353" w:rsidRDefault="00CA730B"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47D89"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047D89" w:rsidRPr="00E73353" w:rsidRDefault="00FE673D"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-максимальная высота этажа – 3</w:t>
            </w:r>
            <w:r w:rsidR="00047D89" w:rsidRPr="00E73353">
              <w:rPr>
                <w:rFonts w:ascii="Times New Roman" w:eastAsia="Times New Roman" w:hAnsi="Times New Roman" w:cs="Times New Roman"/>
                <w:lang w:eastAsia="ar-SA"/>
              </w:rPr>
              <w:t xml:space="preserve"> м,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w:t>
            </w:r>
            <w:r w:rsidR="00CA730B">
              <w:rPr>
                <w:rFonts w:ascii="Times New Roman" w:eastAsia="Times New Roman" w:hAnsi="Times New Roman" w:cs="Times New Roman"/>
                <w:lang w:eastAsia="ar-SA"/>
              </w:rPr>
              <w:t>ксимальная высота здания – 18 м.</w:t>
            </w:r>
            <w:r w:rsidRPr="00E73353">
              <w:rPr>
                <w:rFonts w:ascii="Times New Roman" w:eastAsia="Times New Roman" w:hAnsi="Times New Roman" w:cs="Times New Roman"/>
                <w:lang w:eastAsia="ar-SA"/>
              </w:rPr>
              <w:t xml:space="preserve">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047D89" w:rsidRPr="00E73353"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594" w:type="dxa"/>
            <w:tcBorders>
              <w:top w:val="single" w:sz="4" w:space="0" w:color="000000"/>
              <w:left w:val="single" w:sz="4" w:space="0" w:color="000000"/>
              <w:bottom w:val="single" w:sz="4" w:space="0" w:color="000000"/>
              <w:right w:val="single" w:sz="4" w:space="0" w:color="000000"/>
            </w:tcBorders>
          </w:tcPr>
          <w:p w:rsidR="00047D89" w:rsidRPr="00E73353" w:rsidRDefault="00CA730B" w:rsidP="00CA730B">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47D89" w:rsidRPr="00E73353">
              <w:rPr>
                <w:rFonts w:ascii="Times New Roman" w:eastAsia="Times New Roman" w:hAnsi="Times New Roman" w:cs="Times New Roman"/>
                <w:lang w:eastAsia="ar-SA"/>
              </w:rPr>
              <w:t>аксимальный процент застройки в границах земельного участка –</w:t>
            </w:r>
            <w:r w:rsidR="00047D89" w:rsidRPr="00CA730B">
              <w:rPr>
                <w:rFonts w:ascii="Times New Roman" w:eastAsia="Times New Roman" w:hAnsi="Times New Roman" w:cs="Times New Roman"/>
                <w:lang w:eastAsia="ar-SA"/>
              </w:rPr>
              <w:t xml:space="preserve"> 60</w:t>
            </w:r>
            <w:r>
              <w:rPr>
                <w:rFonts w:ascii="Times New Roman" w:eastAsia="Times New Roman" w:hAnsi="Times New Roman" w:cs="Times New Roman"/>
                <w:lang w:eastAsia="ar-SA"/>
              </w:rPr>
              <w:t>.</w:t>
            </w:r>
            <w:r w:rsidR="00047D89" w:rsidRPr="00E73353">
              <w:rPr>
                <w:rFonts w:ascii="Times New Roman" w:eastAsia="Times New Roman" w:hAnsi="Times New Roman" w:cs="Times New Roman"/>
                <w:lang w:eastAsia="ar-SA"/>
              </w:rPr>
              <w:t xml:space="preserve"> </w:t>
            </w:r>
          </w:p>
          <w:p w:rsidR="00047D89" w:rsidRPr="00E73353"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p w:rsidR="00047D89" w:rsidRPr="00E73353" w:rsidRDefault="00047D89" w:rsidP="00FF3546">
            <w:pPr>
              <w:widowControl w:val="0"/>
              <w:suppressAutoHyphens/>
              <w:autoSpaceDE w:val="0"/>
              <w:spacing w:after="0" w:line="240" w:lineRule="auto"/>
              <w:rPr>
                <w:rFonts w:ascii="Times New Roman" w:eastAsia="Times New Roman" w:hAnsi="Times New Roman" w:cs="Times New Roman"/>
                <w:lang w:eastAsia="ar-SA"/>
              </w:rPr>
            </w:pPr>
          </w:p>
          <w:p w:rsidR="00047D89" w:rsidRPr="00E73353"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r>
      <w:tr w:rsidR="000E617E" w:rsidRPr="00E73353" w:rsidTr="00FF3546">
        <w:tc>
          <w:tcPr>
            <w:tcW w:w="817"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CA730B">
              <w:rPr>
                <w:rFonts w:ascii="Times New Roman" w:eastAsia="Times New Roman" w:hAnsi="Times New Roman" w:cs="Times New Roman"/>
                <w:b/>
                <w:color w:val="000000"/>
                <w:sz w:val="24"/>
                <w:szCs w:val="24"/>
                <w:lang w:eastAsia="ar-SA"/>
              </w:rPr>
              <w:t>3.3.</w:t>
            </w:r>
          </w:p>
        </w:tc>
        <w:tc>
          <w:tcPr>
            <w:tcW w:w="2727"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A730B">
              <w:rPr>
                <w:rFonts w:ascii="Times New Roman" w:eastAsia="Times New Roman" w:hAnsi="Times New Roman" w:cs="Times New Roman"/>
                <w:b/>
                <w:sz w:val="24"/>
                <w:szCs w:val="24"/>
                <w:lang w:eastAsia="ar-SA"/>
              </w:rPr>
              <w:t>Бытовое обслуживание</w:t>
            </w:r>
          </w:p>
        </w:tc>
        <w:tc>
          <w:tcPr>
            <w:tcW w:w="4253" w:type="dxa"/>
            <w:tcBorders>
              <w:top w:val="single" w:sz="4" w:space="0" w:color="000000"/>
              <w:left w:val="single" w:sz="4" w:space="0" w:color="000000"/>
              <w:bottom w:val="single" w:sz="4" w:space="0" w:color="000000"/>
              <w:right w:val="nil"/>
            </w:tcBorders>
            <w:hideMark/>
          </w:tcPr>
          <w:p w:rsidR="00047D89" w:rsidRPr="00CA730B" w:rsidRDefault="00047D89" w:rsidP="00CA730B">
            <w:pPr>
              <w:widowControl w:val="0"/>
              <w:suppressAutoHyphens/>
              <w:autoSpaceDE w:val="0"/>
              <w:spacing w:after="0" w:line="240" w:lineRule="auto"/>
              <w:rPr>
                <w:rFonts w:ascii="Times New Roman" w:eastAsia="Times New Roman" w:hAnsi="Times New Roman" w:cs="Times New Roman"/>
                <w:sz w:val="24"/>
                <w:szCs w:val="24"/>
                <w:lang w:eastAsia="ar-SA"/>
              </w:rPr>
            </w:pPr>
            <w:r w:rsidRPr="00CA730B">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410" w:type="dxa"/>
            <w:tcBorders>
              <w:top w:val="single" w:sz="4" w:space="0" w:color="000000"/>
              <w:left w:val="single" w:sz="4" w:space="0" w:color="000000"/>
              <w:bottom w:val="single" w:sz="4" w:space="0" w:color="000000"/>
              <w:right w:val="nil"/>
            </w:tcBorders>
          </w:tcPr>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047D89" w:rsidRPr="00E73353" w:rsidRDefault="00047D89" w:rsidP="00FF3546">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047D89" w:rsidRPr="00E73353" w:rsidRDefault="00047D89" w:rsidP="00CA730B">
            <w:pPr>
              <w:widowControl w:val="0"/>
              <w:suppressAutoHyphens/>
              <w:autoSpaceDE w:val="0"/>
              <w:spacing w:after="0" w:line="240" w:lineRule="auto"/>
              <w:ind w:left="-1"/>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047D89" w:rsidRPr="00E73353" w:rsidRDefault="00047D89" w:rsidP="00CA730B">
            <w:pPr>
              <w:widowControl w:val="0"/>
              <w:suppressAutoHyphens/>
              <w:autoSpaceDE w:val="0"/>
              <w:spacing w:after="0" w:line="240" w:lineRule="auto"/>
              <w:ind w:left="-1"/>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08" w:type="dxa"/>
            <w:tcBorders>
              <w:top w:val="single" w:sz="4" w:space="0" w:color="000000"/>
              <w:left w:val="single" w:sz="4" w:space="0" w:color="000000"/>
              <w:bottom w:val="single" w:sz="4" w:space="0" w:color="000000"/>
              <w:right w:val="nil"/>
            </w:tcBorders>
          </w:tcPr>
          <w:p w:rsidR="00047D89" w:rsidRPr="00E73353" w:rsidRDefault="00CA730B"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47D89"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w:t>
            </w:r>
            <w:r w:rsidR="00FE673D">
              <w:rPr>
                <w:rFonts w:ascii="Times New Roman" w:eastAsia="Times New Roman" w:hAnsi="Times New Roman" w:cs="Times New Roman"/>
                <w:lang w:eastAsia="ar-SA"/>
              </w:rPr>
              <w:t>3</w:t>
            </w:r>
            <w:r w:rsidRPr="00E73353">
              <w:rPr>
                <w:rFonts w:ascii="Times New Roman" w:eastAsia="Times New Roman" w:hAnsi="Times New Roman" w:cs="Times New Roman"/>
                <w:lang w:eastAsia="ar-SA"/>
              </w:rPr>
              <w:t xml:space="preserve">м,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sidR="00FE673D">
              <w:rPr>
                <w:rFonts w:ascii="Times New Roman" w:eastAsia="Times New Roman" w:hAnsi="Times New Roman" w:cs="Times New Roman"/>
                <w:lang w:eastAsia="ar-SA"/>
              </w:rPr>
              <w:t>5</w:t>
            </w:r>
            <w:r w:rsidR="00CA730B">
              <w:rPr>
                <w:rFonts w:ascii="Times New Roman" w:eastAsia="Times New Roman" w:hAnsi="Times New Roman" w:cs="Times New Roman"/>
                <w:lang w:eastAsia="ar-SA"/>
              </w:rPr>
              <w:t xml:space="preserve"> м.</w:t>
            </w:r>
            <w:r w:rsidRPr="00E73353">
              <w:rPr>
                <w:rFonts w:ascii="Times New Roman" w:eastAsia="Times New Roman" w:hAnsi="Times New Roman" w:cs="Times New Roman"/>
                <w:lang w:eastAsia="ar-SA"/>
              </w:rPr>
              <w:t xml:space="preserve">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Отдельно стоящие объекты основного вида </w:t>
            </w:r>
            <w:r w:rsidRPr="00E73353">
              <w:rPr>
                <w:rFonts w:ascii="Times New Roman" w:eastAsia="Times New Roman" w:hAnsi="Times New Roman" w:cs="Times New Roman"/>
                <w:lang w:eastAsia="ar-SA"/>
              </w:rPr>
              <w:lastRenderedPageBreak/>
              <w:t>с организацией основного входа со стороны улицы.</w:t>
            </w:r>
          </w:p>
          <w:p w:rsidR="00047D89" w:rsidRPr="00E73353"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594" w:type="dxa"/>
            <w:tcBorders>
              <w:top w:val="single" w:sz="4" w:space="0" w:color="000000"/>
              <w:left w:val="single" w:sz="4" w:space="0" w:color="000000"/>
              <w:bottom w:val="single" w:sz="4" w:space="0" w:color="000000"/>
              <w:right w:val="single" w:sz="4" w:space="0" w:color="000000"/>
            </w:tcBorders>
          </w:tcPr>
          <w:p w:rsidR="00047D89" w:rsidRPr="00CA730B" w:rsidRDefault="00CA730B" w:rsidP="00CA730B">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047D89" w:rsidRPr="00E73353">
              <w:rPr>
                <w:rFonts w:ascii="Times New Roman" w:eastAsia="Times New Roman" w:hAnsi="Times New Roman" w:cs="Times New Roman"/>
                <w:lang w:eastAsia="ar-SA"/>
              </w:rPr>
              <w:t xml:space="preserve">аксимальный процент застройки в границах земельного </w:t>
            </w:r>
            <w:r w:rsidR="00047D89" w:rsidRPr="00CA730B">
              <w:rPr>
                <w:rFonts w:ascii="Times New Roman" w:eastAsia="Times New Roman" w:hAnsi="Times New Roman" w:cs="Times New Roman"/>
                <w:lang w:eastAsia="ar-SA"/>
              </w:rPr>
              <w:t xml:space="preserve">участка –40- 60 </w:t>
            </w:r>
          </w:p>
          <w:p w:rsidR="00047D89" w:rsidRPr="00E73353"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p w:rsidR="00047D89" w:rsidRPr="00E73353"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r>
      <w:tr w:rsidR="000E617E" w:rsidRPr="00E73353" w:rsidTr="00FF3546">
        <w:tc>
          <w:tcPr>
            <w:tcW w:w="817" w:type="dxa"/>
            <w:tcBorders>
              <w:top w:val="single" w:sz="4" w:space="0" w:color="000000"/>
              <w:left w:val="single" w:sz="4" w:space="0" w:color="000000"/>
              <w:bottom w:val="single" w:sz="4" w:space="0" w:color="000000"/>
              <w:right w:val="nil"/>
            </w:tcBorders>
          </w:tcPr>
          <w:p w:rsidR="00047D89" w:rsidRPr="00CA730B" w:rsidRDefault="00047D89" w:rsidP="00FF3546">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CA730B">
              <w:rPr>
                <w:rFonts w:ascii="Times New Roman" w:eastAsia="Times New Roman" w:hAnsi="Times New Roman" w:cs="Times New Roman"/>
                <w:b/>
                <w:color w:val="000000"/>
                <w:sz w:val="24"/>
                <w:szCs w:val="24"/>
                <w:lang w:eastAsia="ar-SA"/>
              </w:rPr>
              <w:lastRenderedPageBreak/>
              <w:t>3.4</w:t>
            </w:r>
          </w:p>
        </w:tc>
        <w:tc>
          <w:tcPr>
            <w:tcW w:w="2727" w:type="dxa"/>
            <w:tcBorders>
              <w:top w:val="single" w:sz="4" w:space="0" w:color="000000"/>
              <w:left w:val="single" w:sz="4" w:space="0" w:color="000000"/>
              <w:bottom w:val="single" w:sz="4" w:space="0" w:color="000000"/>
              <w:right w:val="nil"/>
            </w:tcBorders>
          </w:tcPr>
          <w:p w:rsidR="00047D89" w:rsidRPr="00CA730B" w:rsidRDefault="00047D89" w:rsidP="00FF354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A730B">
              <w:rPr>
                <w:rFonts w:ascii="Times New Roman" w:eastAsia="Times New Roman" w:hAnsi="Times New Roman" w:cs="Times New Roman"/>
                <w:b/>
                <w:sz w:val="24"/>
                <w:szCs w:val="24"/>
                <w:lang w:eastAsia="ar-SA"/>
              </w:rPr>
              <w:t xml:space="preserve">Здравоохранение </w:t>
            </w:r>
          </w:p>
        </w:tc>
        <w:tc>
          <w:tcPr>
            <w:tcW w:w="4253" w:type="dxa"/>
            <w:tcBorders>
              <w:top w:val="single" w:sz="4" w:space="0" w:color="000000"/>
              <w:left w:val="single" w:sz="4" w:space="0" w:color="000000"/>
              <w:bottom w:val="single" w:sz="4" w:space="0" w:color="000000"/>
              <w:right w:val="nil"/>
            </w:tcBorders>
          </w:tcPr>
          <w:p w:rsidR="00047D89" w:rsidRPr="00CA730B" w:rsidRDefault="00047D89"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CA730B">
              <w:rPr>
                <w:rFonts w:ascii="Times New Roman" w:eastAsiaTheme="minorEastAsia" w:hAnsi="Times New Roman" w:cs="Times New Roman"/>
                <w:sz w:val="24"/>
                <w:szCs w:val="24"/>
                <w:lang w:eastAsia="ru-RU"/>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sub_10341" w:history="1">
              <w:r w:rsidRPr="00CA730B">
                <w:rPr>
                  <w:rFonts w:ascii="Times New Roman" w:eastAsiaTheme="minorEastAsia" w:hAnsi="Times New Roman" w:cs="Times New Roman"/>
                  <w:sz w:val="24"/>
                  <w:szCs w:val="24"/>
                  <w:lang w:eastAsia="ru-RU"/>
                </w:rPr>
                <w:t>кодами 3.4.1 - 3.4.2</w:t>
              </w:r>
            </w:hyperlink>
          </w:p>
        </w:tc>
        <w:tc>
          <w:tcPr>
            <w:tcW w:w="2410" w:type="dxa"/>
            <w:tcBorders>
              <w:top w:val="single" w:sz="4" w:space="0" w:color="000000"/>
              <w:left w:val="single" w:sz="4" w:space="0" w:color="000000"/>
              <w:bottom w:val="single" w:sz="4" w:space="0" w:color="000000"/>
              <w:right w:val="nil"/>
            </w:tcBorders>
          </w:tcPr>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08" w:type="dxa"/>
            <w:tcBorders>
              <w:top w:val="single" w:sz="4" w:space="0" w:color="000000"/>
              <w:left w:val="single" w:sz="4" w:space="0" w:color="000000"/>
              <w:bottom w:val="single" w:sz="4" w:space="0" w:color="000000"/>
              <w:right w:val="nil"/>
            </w:tcBorders>
          </w:tcPr>
          <w:p w:rsidR="00047D89" w:rsidRPr="00E73353" w:rsidRDefault="00477822"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47D89" w:rsidRPr="00E73353">
              <w:rPr>
                <w:rFonts w:ascii="Times New Roman" w:eastAsia="Times New Roman" w:hAnsi="Times New Roman" w:cs="Times New Roman"/>
                <w:lang w:eastAsia="ar-SA"/>
              </w:rPr>
              <w:t xml:space="preserve">аксимальное количество надземных этажей зданий – </w:t>
            </w:r>
            <w:r>
              <w:rPr>
                <w:rFonts w:ascii="Times New Roman" w:eastAsia="Times New Roman" w:hAnsi="Times New Roman" w:cs="Times New Roman"/>
                <w:lang w:eastAsia="ar-SA"/>
              </w:rPr>
              <w:t>5</w:t>
            </w:r>
            <w:r w:rsidR="00047D89" w:rsidRPr="00E73353">
              <w:rPr>
                <w:rFonts w:ascii="Times New Roman" w:eastAsia="Times New Roman" w:hAnsi="Times New Roman" w:cs="Times New Roman"/>
                <w:lang w:eastAsia="ar-SA"/>
              </w:rPr>
              <w:t xml:space="preserve">;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w:t>
            </w:r>
            <w:r w:rsidR="00477822">
              <w:rPr>
                <w:rFonts w:ascii="Times New Roman" w:eastAsia="Times New Roman" w:hAnsi="Times New Roman" w:cs="Times New Roman"/>
                <w:lang w:eastAsia="ar-SA"/>
              </w:rPr>
              <w:t>та здания – 25</w:t>
            </w:r>
            <w:r w:rsidRPr="00E73353">
              <w:rPr>
                <w:rFonts w:ascii="Times New Roman" w:eastAsia="Times New Roman" w:hAnsi="Times New Roman" w:cs="Times New Roman"/>
                <w:lang w:eastAsia="ar-SA"/>
              </w:rPr>
              <w:t xml:space="preserve"> м, </w:t>
            </w:r>
          </w:p>
          <w:p w:rsidR="00047D89"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477822" w:rsidRPr="00E73353" w:rsidRDefault="00477822" w:rsidP="00FF3546">
            <w:pPr>
              <w:widowControl w:val="0"/>
              <w:suppressAutoHyphens/>
              <w:autoSpaceDE w:val="0"/>
              <w:spacing w:after="0" w:line="240" w:lineRule="auto"/>
              <w:jc w:val="both"/>
              <w:rPr>
                <w:rFonts w:ascii="Times New Roman" w:eastAsia="Times New Roman" w:hAnsi="Times New Roman" w:cs="Times New Roman"/>
                <w:lang w:eastAsia="ar-SA"/>
              </w:rPr>
            </w:pPr>
          </w:p>
        </w:tc>
        <w:tc>
          <w:tcPr>
            <w:tcW w:w="1594" w:type="dxa"/>
            <w:tcBorders>
              <w:top w:val="single" w:sz="4" w:space="0" w:color="000000"/>
              <w:left w:val="single" w:sz="4" w:space="0" w:color="000000"/>
              <w:bottom w:val="single" w:sz="4" w:space="0" w:color="000000"/>
              <w:right w:val="single" w:sz="4" w:space="0" w:color="000000"/>
            </w:tcBorders>
          </w:tcPr>
          <w:p w:rsidR="00047D89" w:rsidRPr="00E73353" w:rsidRDefault="008F6551" w:rsidP="00FF354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47D89" w:rsidRPr="00E73353">
              <w:rPr>
                <w:rFonts w:ascii="Times New Roman" w:eastAsia="Times New Roman" w:hAnsi="Times New Roman" w:cs="Times New Roman"/>
                <w:lang w:eastAsia="ar-SA"/>
              </w:rPr>
              <w:t xml:space="preserve">аксимальный процент застройки в границах земельного </w:t>
            </w:r>
            <w:r w:rsidR="00047D89" w:rsidRPr="00477822">
              <w:rPr>
                <w:rFonts w:ascii="Times New Roman" w:eastAsia="Times New Roman" w:hAnsi="Times New Roman" w:cs="Times New Roman"/>
                <w:b/>
                <w:lang w:eastAsia="ar-SA"/>
              </w:rPr>
              <w:t>участка –40- 60</w:t>
            </w:r>
          </w:p>
        </w:tc>
      </w:tr>
      <w:tr w:rsidR="000E617E" w:rsidRPr="00E73353" w:rsidTr="00FF3546">
        <w:tc>
          <w:tcPr>
            <w:tcW w:w="817" w:type="dxa"/>
            <w:tcBorders>
              <w:top w:val="single" w:sz="4" w:space="0" w:color="000000"/>
              <w:left w:val="single" w:sz="4" w:space="0" w:color="000000"/>
              <w:bottom w:val="single" w:sz="4" w:space="0" w:color="000000"/>
              <w:right w:val="nil"/>
            </w:tcBorders>
            <w:hideMark/>
          </w:tcPr>
          <w:p w:rsidR="00047D89" w:rsidRPr="00477822" w:rsidRDefault="00047D89" w:rsidP="00FF3546">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477822">
              <w:rPr>
                <w:rFonts w:ascii="Times New Roman" w:eastAsia="Times New Roman" w:hAnsi="Times New Roman" w:cs="Times New Roman"/>
                <w:b/>
                <w:sz w:val="24"/>
                <w:szCs w:val="24"/>
                <w:lang w:eastAsia="ar-SA"/>
              </w:rPr>
              <w:t>3.4.1</w:t>
            </w:r>
          </w:p>
        </w:tc>
        <w:tc>
          <w:tcPr>
            <w:tcW w:w="2727" w:type="dxa"/>
            <w:tcBorders>
              <w:top w:val="single" w:sz="4" w:space="0" w:color="000000"/>
              <w:left w:val="single" w:sz="4" w:space="0" w:color="000000"/>
              <w:bottom w:val="single" w:sz="4" w:space="0" w:color="000000"/>
              <w:right w:val="nil"/>
            </w:tcBorders>
            <w:hideMark/>
          </w:tcPr>
          <w:p w:rsidR="00047D89" w:rsidRPr="00477822" w:rsidRDefault="00047D89" w:rsidP="00FF354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477822">
              <w:rPr>
                <w:rFonts w:ascii="Times New Roman" w:eastAsia="Times New Roman" w:hAnsi="Times New Roman" w:cs="Times New Roman"/>
                <w:b/>
                <w:sz w:val="24"/>
                <w:szCs w:val="24"/>
                <w:lang w:eastAsia="ar-SA"/>
              </w:rPr>
              <w:t xml:space="preserve">Амбулаторно-поликлиническое обслуживание  </w:t>
            </w:r>
          </w:p>
        </w:tc>
        <w:tc>
          <w:tcPr>
            <w:tcW w:w="4253" w:type="dxa"/>
            <w:tcBorders>
              <w:top w:val="single" w:sz="4" w:space="0" w:color="000000"/>
              <w:left w:val="single" w:sz="4" w:space="0" w:color="000000"/>
              <w:bottom w:val="single" w:sz="4" w:space="0" w:color="000000"/>
              <w:right w:val="nil"/>
            </w:tcBorders>
            <w:hideMark/>
          </w:tcPr>
          <w:p w:rsidR="00047D89" w:rsidRPr="00477822" w:rsidRDefault="00047D89"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477822">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     </w:t>
            </w:r>
          </w:p>
        </w:tc>
        <w:tc>
          <w:tcPr>
            <w:tcW w:w="2410" w:type="dxa"/>
            <w:tcBorders>
              <w:top w:val="single" w:sz="4" w:space="0" w:color="000000"/>
              <w:left w:val="single" w:sz="4" w:space="0" w:color="000000"/>
              <w:bottom w:val="single" w:sz="4" w:space="0" w:color="000000"/>
              <w:right w:val="nil"/>
            </w:tcBorders>
          </w:tcPr>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047D89" w:rsidRPr="00E73353" w:rsidRDefault="00047D89" w:rsidP="00FF3546">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08" w:type="dxa"/>
            <w:tcBorders>
              <w:top w:val="single" w:sz="4" w:space="0" w:color="000000"/>
              <w:left w:val="single" w:sz="4" w:space="0" w:color="000000"/>
              <w:bottom w:val="single" w:sz="4" w:space="0" w:color="000000"/>
              <w:right w:val="nil"/>
            </w:tcBorders>
          </w:tcPr>
          <w:p w:rsidR="00047D89" w:rsidRPr="00E73353" w:rsidRDefault="00477822"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47D89" w:rsidRPr="00E73353">
              <w:rPr>
                <w:rFonts w:ascii="Times New Roman" w:eastAsia="Times New Roman" w:hAnsi="Times New Roman" w:cs="Times New Roman"/>
                <w:lang w:eastAsia="ar-SA"/>
              </w:rPr>
              <w:t xml:space="preserve">аксимальное количество надземных этажей зданий – </w:t>
            </w:r>
            <w:r>
              <w:rPr>
                <w:rFonts w:ascii="Times New Roman" w:eastAsia="Times New Roman" w:hAnsi="Times New Roman" w:cs="Times New Roman"/>
                <w:lang w:eastAsia="ar-SA"/>
              </w:rPr>
              <w:t>5</w:t>
            </w:r>
            <w:r w:rsidR="00047D89" w:rsidRPr="00E73353">
              <w:rPr>
                <w:rFonts w:ascii="Times New Roman" w:eastAsia="Times New Roman" w:hAnsi="Times New Roman" w:cs="Times New Roman"/>
                <w:lang w:eastAsia="ar-SA"/>
              </w:rPr>
              <w:t xml:space="preserve">;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sidR="00477822">
              <w:rPr>
                <w:rFonts w:ascii="Times New Roman" w:eastAsia="Times New Roman" w:hAnsi="Times New Roman" w:cs="Times New Roman"/>
                <w:lang w:eastAsia="ar-SA"/>
              </w:rPr>
              <w:t>25</w:t>
            </w:r>
            <w:r w:rsidRPr="00E73353">
              <w:rPr>
                <w:rFonts w:ascii="Times New Roman" w:eastAsia="Times New Roman" w:hAnsi="Times New Roman" w:cs="Times New Roman"/>
                <w:lang w:eastAsia="ar-SA"/>
              </w:rPr>
              <w:t xml:space="preserve"> м</w:t>
            </w:r>
            <w:r w:rsidR="00477822">
              <w:rPr>
                <w:rFonts w:ascii="Times New Roman" w:eastAsia="Times New Roman" w:hAnsi="Times New Roman" w:cs="Times New Roman"/>
                <w:lang w:eastAsia="ar-SA"/>
              </w:rPr>
              <w:t>.</w:t>
            </w:r>
            <w:r w:rsidRPr="00E73353">
              <w:rPr>
                <w:rFonts w:ascii="Times New Roman" w:eastAsia="Times New Roman" w:hAnsi="Times New Roman" w:cs="Times New Roman"/>
                <w:lang w:eastAsia="ar-SA"/>
              </w:rPr>
              <w:t xml:space="preserve">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Отдельно стоящие объекты основного вида с организацией основного входа со стороны улицы.</w:t>
            </w:r>
          </w:p>
          <w:p w:rsidR="00047D89" w:rsidRPr="00E73353"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594" w:type="dxa"/>
            <w:tcBorders>
              <w:top w:val="single" w:sz="4" w:space="0" w:color="000000"/>
              <w:left w:val="single" w:sz="4" w:space="0" w:color="000000"/>
              <w:bottom w:val="single" w:sz="4" w:space="0" w:color="000000"/>
              <w:right w:val="single" w:sz="4" w:space="0" w:color="000000"/>
            </w:tcBorders>
          </w:tcPr>
          <w:p w:rsidR="00047D89" w:rsidRPr="00477822" w:rsidRDefault="00477822" w:rsidP="00FF354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047D89" w:rsidRPr="00E73353">
              <w:rPr>
                <w:rFonts w:ascii="Times New Roman" w:eastAsia="Times New Roman" w:hAnsi="Times New Roman" w:cs="Times New Roman"/>
                <w:lang w:eastAsia="ar-SA"/>
              </w:rPr>
              <w:t xml:space="preserve">аксимальный процент застройки в границах земельного </w:t>
            </w:r>
            <w:r w:rsidR="00047D89" w:rsidRPr="00477822">
              <w:rPr>
                <w:rFonts w:ascii="Times New Roman" w:eastAsia="Times New Roman" w:hAnsi="Times New Roman" w:cs="Times New Roman"/>
                <w:lang w:eastAsia="ar-SA"/>
              </w:rPr>
              <w:t>участка –40- 60</w:t>
            </w:r>
          </w:p>
          <w:p w:rsidR="00047D89" w:rsidRPr="00477822"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p w:rsidR="00047D89" w:rsidRPr="00E73353"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r>
      <w:tr w:rsidR="000E617E" w:rsidRPr="00E73353" w:rsidTr="00FF3546">
        <w:tc>
          <w:tcPr>
            <w:tcW w:w="817" w:type="dxa"/>
            <w:tcBorders>
              <w:top w:val="single" w:sz="4" w:space="0" w:color="000000"/>
              <w:left w:val="single" w:sz="4" w:space="0" w:color="000000"/>
              <w:bottom w:val="single" w:sz="4" w:space="0" w:color="000000"/>
              <w:right w:val="nil"/>
            </w:tcBorders>
          </w:tcPr>
          <w:p w:rsidR="00047D89" w:rsidRPr="00CA730B" w:rsidRDefault="00047D89" w:rsidP="00FF354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A730B">
              <w:rPr>
                <w:rFonts w:ascii="Times New Roman" w:eastAsia="Times New Roman" w:hAnsi="Times New Roman" w:cs="Times New Roman"/>
                <w:b/>
                <w:sz w:val="24"/>
                <w:szCs w:val="24"/>
                <w:lang w:eastAsia="ar-SA"/>
              </w:rPr>
              <w:lastRenderedPageBreak/>
              <w:t>3.4.2</w:t>
            </w:r>
          </w:p>
        </w:tc>
        <w:tc>
          <w:tcPr>
            <w:tcW w:w="2727" w:type="dxa"/>
            <w:tcBorders>
              <w:top w:val="single" w:sz="4" w:space="0" w:color="000000"/>
              <w:left w:val="single" w:sz="4" w:space="0" w:color="000000"/>
              <w:bottom w:val="single" w:sz="4" w:space="0" w:color="000000"/>
              <w:right w:val="nil"/>
            </w:tcBorders>
          </w:tcPr>
          <w:p w:rsidR="00047D89" w:rsidRPr="00CA730B" w:rsidRDefault="00047D89" w:rsidP="00FF354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bookmarkStart w:id="42" w:name="sub_10342"/>
            <w:r w:rsidRPr="00CA730B">
              <w:rPr>
                <w:rFonts w:ascii="Times New Roman" w:hAnsi="Times New Roman" w:cs="Times New Roman"/>
                <w:b/>
                <w:sz w:val="24"/>
                <w:szCs w:val="24"/>
              </w:rPr>
              <w:t>Стационарное медицинское обслуживание</w:t>
            </w:r>
            <w:bookmarkEnd w:id="42"/>
          </w:p>
        </w:tc>
        <w:tc>
          <w:tcPr>
            <w:tcW w:w="4253" w:type="dxa"/>
            <w:tcBorders>
              <w:top w:val="single" w:sz="4" w:space="0" w:color="000000"/>
              <w:left w:val="single" w:sz="4" w:space="0" w:color="000000"/>
              <w:bottom w:val="single" w:sz="4" w:space="0" w:color="000000"/>
              <w:right w:val="nil"/>
            </w:tcBorders>
          </w:tcPr>
          <w:p w:rsidR="00047D89" w:rsidRPr="00CA730B" w:rsidRDefault="00047D89"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CA730B">
              <w:rPr>
                <w:rFonts w:ascii="Times New Roman" w:hAnsi="Times New Roman" w:cs="Times New Roman"/>
                <w:sz w:val="24"/>
                <w:szCs w:val="24"/>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 размещение станций скорой помощи</w:t>
            </w:r>
          </w:p>
        </w:tc>
        <w:tc>
          <w:tcPr>
            <w:tcW w:w="2410" w:type="dxa"/>
            <w:tcBorders>
              <w:top w:val="single" w:sz="4" w:space="0" w:color="000000"/>
              <w:left w:val="single" w:sz="4" w:space="0" w:color="000000"/>
              <w:bottom w:val="single" w:sz="4" w:space="0" w:color="000000"/>
              <w:right w:val="nil"/>
            </w:tcBorders>
          </w:tcPr>
          <w:p w:rsidR="00047D89"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047D89" w:rsidRPr="009B2340" w:rsidRDefault="00047D89" w:rsidP="00FF3546">
            <w:pPr>
              <w:ind w:firstLine="708"/>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08" w:type="dxa"/>
            <w:tcBorders>
              <w:top w:val="single" w:sz="4" w:space="0" w:color="000000"/>
              <w:left w:val="single" w:sz="4" w:space="0" w:color="000000"/>
              <w:bottom w:val="single" w:sz="4" w:space="0" w:color="000000"/>
              <w:right w:val="nil"/>
            </w:tcBorders>
          </w:tcPr>
          <w:p w:rsidR="00047D89" w:rsidRPr="00E73353" w:rsidRDefault="00477822"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47D89" w:rsidRPr="00E73353">
              <w:rPr>
                <w:rFonts w:ascii="Times New Roman" w:eastAsia="Times New Roman" w:hAnsi="Times New Roman" w:cs="Times New Roman"/>
                <w:lang w:eastAsia="ar-SA"/>
              </w:rPr>
              <w:t xml:space="preserve">аксимальное количество надземных этажей зданий – </w:t>
            </w:r>
            <w:r>
              <w:rPr>
                <w:rFonts w:ascii="Times New Roman" w:eastAsia="Times New Roman" w:hAnsi="Times New Roman" w:cs="Times New Roman"/>
                <w:lang w:eastAsia="ar-SA"/>
              </w:rPr>
              <w:t>5</w:t>
            </w:r>
            <w:r w:rsidR="00047D89" w:rsidRPr="00E73353">
              <w:rPr>
                <w:rFonts w:ascii="Times New Roman" w:eastAsia="Times New Roman" w:hAnsi="Times New Roman" w:cs="Times New Roman"/>
                <w:lang w:eastAsia="ar-SA"/>
              </w:rPr>
              <w:t xml:space="preserve">;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sidR="00477822">
              <w:rPr>
                <w:rFonts w:ascii="Times New Roman" w:eastAsia="Times New Roman" w:hAnsi="Times New Roman" w:cs="Times New Roman"/>
                <w:lang w:eastAsia="ar-SA"/>
              </w:rPr>
              <w:t>25 м.</w:t>
            </w:r>
            <w:r w:rsidRPr="00E73353">
              <w:rPr>
                <w:rFonts w:ascii="Times New Roman" w:eastAsia="Times New Roman" w:hAnsi="Times New Roman" w:cs="Times New Roman"/>
                <w:lang w:eastAsia="ar-SA"/>
              </w:rPr>
              <w:t xml:space="preserve">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p>
        </w:tc>
        <w:tc>
          <w:tcPr>
            <w:tcW w:w="1594" w:type="dxa"/>
            <w:tcBorders>
              <w:top w:val="single" w:sz="4" w:space="0" w:color="000000"/>
              <w:left w:val="single" w:sz="4" w:space="0" w:color="000000"/>
              <w:bottom w:val="single" w:sz="4" w:space="0" w:color="000000"/>
              <w:right w:val="single" w:sz="4" w:space="0" w:color="000000"/>
            </w:tcBorders>
          </w:tcPr>
          <w:p w:rsidR="00047D89" w:rsidRPr="00477822" w:rsidRDefault="00477822" w:rsidP="00FF354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47D89" w:rsidRPr="00E73353">
              <w:rPr>
                <w:rFonts w:ascii="Times New Roman" w:eastAsia="Times New Roman" w:hAnsi="Times New Roman" w:cs="Times New Roman"/>
                <w:lang w:eastAsia="ar-SA"/>
              </w:rPr>
              <w:t>аксимальный процент застройки в границах земельного участка –</w:t>
            </w:r>
            <w:r w:rsidR="00047D89" w:rsidRPr="00477822">
              <w:rPr>
                <w:rFonts w:ascii="Times New Roman" w:eastAsia="Times New Roman" w:hAnsi="Times New Roman" w:cs="Times New Roman"/>
                <w:lang w:eastAsia="ar-SA"/>
              </w:rPr>
              <w:t xml:space="preserve">40- 60, </w:t>
            </w:r>
          </w:p>
          <w:p w:rsidR="00047D89" w:rsidRPr="00E73353"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r>
      <w:tr w:rsidR="000E617E" w:rsidRPr="00E73353" w:rsidTr="00FF3546">
        <w:tc>
          <w:tcPr>
            <w:tcW w:w="817"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CA730B">
              <w:rPr>
                <w:rFonts w:ascii="Times New Roman" w:eastAsia="Times New Roman" w:hAnsi="Times New Roman" w:cs="Times New Roman"/>
                <w:b/>
                <w:sz w:val="24"/>
                <w:szCs w:val="24"/>
                <w:lang w:eastAsia="ar-SA"/>
              </w:rPr>
              <w:t>3.5.1.</w:t>
            </w:r>
          </w:p>
        </w:tc>
        <w:tc>
          <w:tcPr>
            <w:tcW w:w="2727"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CA730B">
              <w:rPr>
                <w:rFonts w:ascii="Times New Roman" w:eastAsia="Times New Roman" w:hAnsi="Times New Roman" w:cs="Times New Roman"/>
                <w:b/>
                <w:sz w:val="24"/>
                <w:szCs w:val="24"/>
                <w:lang w:eastAsia="ar-SA"/>
              </w:rPr>
              <w:t>Дошкольное, начальное и среднее общее образование</w:t>
            </w:r>
          </w:p>
        </w:tc>
        <w:tc>
          <w:tcPr>
            <w:tcW w:w="4253"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CA730B">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w:t>
            </w:r>
            <w:r w:rsidRPr="00CA730B">
              <w:rPr>
                <w:rFonts w:ascii="Times New Roman" w:eastAsia="Times New Roman" w:hAnsi="Times New Roman" w:cs="Times New Roman"/>
                <w:sz w:val="24"/>
                <w:szCs w:val="24"/>
                <w:lang w:eastAsia="ar-SA"/>
              </w:rPr>
              <w:lastRenderedPageBreak/>
              <w:t xml:space="preserve">образовательные кружки и иные организации, осуществляющие деятельность по воспитанию, образованию и просвещению)  </w:t>
            </w:r>
          </w:p>
        </w:tc>
        <w:tc>
          <w:tcPr>
            <w:tcW w:w="2410" w:type="dxa"/>
            <w:tcBorders>
              <w:top w:val="single" w:sz="4" w:space="0" w:color="000000"/>
              <w:left w:val="single" w:sz="4" w:space="0" w:color="000000"/>
              <w:bottom w:val="single" w:sz="4" w:space="0" w:color="000000"/>
              <w:right w:val="nil"/>
            </w:tcBorders>
          </w:tcPr>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Площадь  земельного участка  принимается в соответствии с СП 42.13330.2011 «Градостроительство. Планировка и застройка городских и </w:t>
            </w:r>
            <w:r w:rsidRPr="00E73353">
              <w:rPr>
                <w:rFonts w:ascii="Times New Roman" w:eastAsia="Times New Roman" w:hAnsi="Times New Roman" w:cs="Times New Roman"/>
                <w:lang w:eastAsia="ar-SA"/>
              </w:rPr>
              <w:lastRenderedPageBreak/>
              <w:t xml:space="preserve">сельских поселений».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047D89" w:rsidRPr="00E73353" w:rsidRDefault="00047D89" w:rsidP="00FF354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При размещении  на территории школы-интерната спального корпуса интерната площадь увеличивается на 0,2 га.</w:t>
            </w:r>
          </w:p>
        </w:tc>
        <w:tc>
          <w:tcPr>
            <w:tcW w:w="1843" w:type="dxa"/>
            <w:gridSpan w:val="2"/>
            <w:tcBorders>
              <w:top w:val="single" w:sz="4" w:space="0" w:color="000000"/>
              <w:left w:val="single" w:sz="4" w:space="0" w:color="000000"/>
              <w:bottom w:val="single" w:sz="4" w:space="0" w:color="000000"/>
              <w:right w:val="nil"/>
            </w:tcBorders>
            <w:hideMark/>
          </w:tcPr>
          <w:p w:rsidR="00047D89" w:rsidRPr="00E73353" w:rsidRDefault="00047D89"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Минимальные отступы от красных линий  </w:t>
            </w:r>
          </w:p>
          <w:p w:rsidR="00047D89" w:rsidRPr="00E73353" w:rsidRDefault="00047D89"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w:t>
            </w:r>
            <w:r>
              <w:rPr>
                <w:rFonts w:ascii="Times New Roman" w:eastAsia="Times New Roman" w:hAnsi="Times New Roman" w:cs="Times New Roman"/>
                <w:lang w:eastAsia="ar-SA"/>
              </w:rPr>
              <w:t>25</w:t>
            </w:r>
            <w:r w:rsidRPr="00E73353">
              <w:rPr>
                <w:rFonts w:ascii="Times New Roman" w:eastAsia="Times New Roman" w:hAnsi="Times New Roman" w:cs="Times New Roman"/>
                <w:lang w:eastAsia="ar-SA"/>
              </w:rPr>
              <w:t xml:space="preserve"> м, от границ земельного участка –10м.</w:t>
            </w:r>
          </w:p>
          <w:p w:rsidR="00047D89" w:rsidRPr="00E73353" w:rsidRDefault="00047D89"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Здания  </w:t>
            </w:r>
            <w:r w:rsidRPr="00E73353">
              <w:rPr>
                <w:rFonts w:ascii="Times New Roman" w:eastAsia="Times New Roman" w:hAnsi="Times New Roman" w:cs="Times New Roman"/>
                <w:lang w:eastAsia="ar-SA"/>
              </w:rPr>
              <w:lastRenderedPageBreak/>
              <w:t>общеобразовательных учреждений допускается размещать:</w:t>
            </w:r>
          </w:p>
          <w:p w:rsidR="00047D89" w:rsidRPr="00E73353" w:rsidRDefault="00047D89"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 внутриквартальных территориях микрорайона, удаленных от межквартальных проездов с регулярным движением транспорта на расстояние 100 - 170 м;</w:t>
            </w:r>
          </w:p>
          <w:p w:rsidR="00047D89" w:rsidRDefault="00047D89"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 внутриквартальных проездах с периодическим (нерегулярным) движением автотранспорта только при условии увеличения минимального разрыва от границы участка учреждения до проезда на 15 - 25 м.</w:t>
            </w:r>
          </w:p>
          <w:p w:rsidR="00CA730B" w:rsidRPr="00E73353" w:rsidRDefault="00CA730B" w:rsidP="00FF3546">
            <w:pPr>
              <w:widowControl w:val="0"/>
              <w:suppressAutoHyphens/>
              <w:autoSpaceDE w:val="0"/>
              <w:spacing w:after="0" w:line="240" w:lineRule="auto"/>
              <w:rPr>
                <w:rFonts w:ascii="Times New Roman" w:eastAsia="Times New Roman" w:hAnsi="Times New Roman" w:cs="Times New Roman"/>
                <w:lang w:eastAsia="ar-SA"/>
              </w:rPr>
            </w:pPr>
          </w:p>
        </w:tc>
        <w:tc>
          <w:tcPr>
            <w:tcW w:w="1808" w:type="dxa"/>
            <w:tcBorders>
              <w:top w:val="single" w:sz="4" w:space="0" w:color="000000"/>
              <w:left w:val="single" w:sz="4" w:space="0" w:color="000000"/>
              <w:bottom w:val="single" w:sz="4" w:space="0" w:color="000000"/>
              <w:right w:val="nil"/>
            </w:tcBorders>
            <w:hideMark/>
          </w:tcPr>
          <w:p w:rsidR="00E0238A" w:rsidRDefault="00047D89"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Максимальная  этажность для дошкольных учреждений -2 этажа</w:t>
            </w:r>
            <w:r w:rsidR="00E0238A">
              <w:rPr>
                <w:rFonts w:ascii="Times New Roman" w:eastAsia="Times New Roman" w:hAnsi="Times New Roman" w:cs="Times New Roman"/>
                <w:lang w:eastAsia="ar-SA"/>
              </w:rPr>
              <w:t>,</w:t>
            </w:r>
          </w:p>
          <w:p w:rsidR="00047D89" w:rsidRPr="00E73353" w:rsidRDefault="00047D89"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для школ и начального </w:t>
            </w:r>
            <w:r w:rsidRPr="00E73353">
              <w:rPr>
                <w:rFonts w:ascii="Times New Roman" w:eastAsia="Times New Roman" w:hAnsi="Times New Roman" w:cs="Times New Roman"/>
                <w:lang w:eastAsia="ar-SA"/>
              </w:rPr>
              <w:lastRenderedPageBreak/>
              <w:t>профессионального образования -</w:t>
            </w:r>
            <w:r w:rsidR="00E0238A">
              <w:rPr>
                <w:rFonts w:ascii="Times New Roman" w:eastAsia="Times New Roman" w:hAnsi="Times New Roman" w:cs="Times New Roman"/>
                <w:lang w:eastAsia="ar-SA"/>
              </w:rPr>
              <w:t xml:space="preserve"> </w:t>
            </w:r>
            <w:r w:rsidRPr="00E73353">
              <w:rPr>
                <w:rFonts w:ascii="Times New Roman" w:eastAsia="Times New Roman" w:hAnsi="Times New Roman" w:cs="Times New Roman"/>
                <w:lang w:eastAsia="ar-SA"/>
              </w:rPr>
              <w:t>4 этажа,</w:t>
            </w:r>
          </w:p>
          <w:p w:rsidR="00047D89" w:rsidRPr="00E73353" w:rsidRDefault="00047D89"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прочие образовательные учреждения по заданию на проектирование с учетом сложившейся застройки </w:t>
            </w:r>
          </w:p>
        </w:tc>
        <w:tc>
          <w:tcPr>
            <w:tcW w:w="1594" w:type="dxa"/>
            <w:tcBorders>
              <w:top w:val="single" w:sz="4" w:space="0" w:color="000000"/>
              <w:left w:val="single" w:sz="4" w:space="0" w:color="000000"/>
              <w:bottom w:val="single" w:sz="4" w:space="0" w:color="000000"/>
              <w:right w:val="single" w:sz="4" w:space="0" w:color="000000"/>
            </w:tcBorders>
            <w:hideMark/>
          </w:tcPr>
          <w:p w:rsidR="00047D89" w:rsidRPr="00E73353" w:rsidRDefault="00047D89"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максимальный процент: застройки участка – 50 %</w:t>
            </w:r>
          </w:p>
          <w:p w:rsidR="00047D89" w:rsidRPr="00E73353" w:rsidRDefault="00047D89" w:rsidP="00FF3546">
            <w:pPr>
              <w:widowControl w:val="0"/>
              <w:suppressAutoHyphens/>
              <w:autoSpaceDE w:val="0"/>
              <w:spacing w:after="0" w:line="240" w:lineRule="auto"/>
              <w:rPr>
                <w:rFonts w:ascii="Arial" w:eastAsia="Times New Roman" w:hAnsi="Arial" w:cs="Arial"/>
                <w:sz w:val="24"/>
                <w:szCs w:val="24"/>
                <w:lang w:eastAsia="ar-SA"/>
              </w:rPr>
            </w:pPr>
            <w:r w:rsidRPr="00E73353">
              <w:rPr>
                <w:rFonts w:ascii="Times New Roman" w:eastAsia="Times New Roman" w:hAnsi="Times New Roman" w:cs="Times New Roman"/>
                <w:lang w:eastAsia="ar-SA"/>
              </w:rPr>
              <w:t>-озеленение 30-50%</w:t>
            </w:r>
          </w:p>
        </w:tc>
      </w:tr>
      <w:tr w:rsidR="000E617E" w:rsidRPr="00E73353" w:rsidTr="00FF3546">
        <w:tc>
          <w:tcPr>
            <w:tcW w:w="817"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CA730B">
              <w:rPr>
                <w:rFonts w:ascii="Times New Roman" w:eastAsia="Times New Roman" w:hAnsi="Times New Roman" w:cs="Times New Roman"/>
                <w:b/>
                <w:color w:val="000000"/>
                <w:sz w:val="24"/>
                <w:szCs w:val="24"/>
                <w:lang w:eastAsia="ar-SA"/>
              </w:rPr>
              <w:lastRenderedPageBreak/>
              <w:t>3.6</w:t>
            </w:r>
          </w:p>
        </w:tc>
        <w:tc>
          <w:tcPr>
            <w:tcW w:w="2727"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CA730B">
              <w:rPr>
                <w:rFonts w:ascii="Times New Roman" w:eastAsia="Times New Roman" w:hAnsi="Times New Roman" w:cs="Times New Roman"/>
                <w:b/>
                <w:sz w:val="24"/>
                <w:szCs w:val="24"/>
                <w:lang w:eastAsia="ar-SA"/>
              </w:rPr>
              <w:t>Культурное развитие</w:t>
            </w:r>
          </w:p>
        </w:tc>
        <w:tc>
          <w:tcPr>
            <w:tcW w:w="4253"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CA730B">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для </w:t>
            </w:r>
            <w:r w:rsidRPr="00CA730B">
              <w:rPr>
                <w:rFonts w:ascii="Times New Roman" w:eastAsia="Times New Roman" w:hAnsi="Times New Roman" w:cs="Times New Roman"/>
                <w:sz w:val="24"/>
                <w:szCs w:val="24"/>
                <w:lang w:eastAsia="ar-SA"/>
              </w:rPr>
              <w:lastRenderedPageBreak/>
              <w:t>размещения в них музеев, выставочных залов, художественных галерей, домов культуры, библиотек, кинотеатров и кинозалов, театров, филармоний, планетариев;</w:t>
            </w:r>
          </w:p>
          <w:p w:rsidR="00047D89" w:rsidRPr="00CA730B" w:rsidRDefault="00047D89"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CA730B">
              <w:rPr>
                <w:rFonts w:ascii="Times New Roman" w:eastAsia="Times New Roman" w:hAnsi="Times New Roman" w:cs="Times New Roman"/>
                <w:sz w:val="24"/>
                <w:szCs w:val="24"/>
                <w:lang w:eastAsia="ar-SA"/>
              </w:rPr>
              <w:t>устройство площадок для празднеств и гуляний;</w:t>
            </w:r>
          </w:p>
          <w:p w:rsidR="00047D89" w:rsidRPr="00CA730B" w:rsidRDefault="00047D89"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CA730B">
              <w:rPr>
                <w:rFonts w:ascii="Times New Roman" w:eastAsia="Times New Roman" w:hAnsi="Times New Roman" w:cs="Times New Roman"/>
                <w:sz w:val="24"/>
                <w:szCs w:val="24"/>
                <w:lang w:eastAsia="ar-SA"/>
              </w:rPr>
              <w:t>размещение зданий и сооружений для размещения цирков, зверинцев, зоопарков, океанариумов</w:t>
            </w:r>
          </w:p>
        </w:tc>
        <w:tc>
          <w:tcPr>
            <w:tcW w:w="2410" w:type="dxa"/>
            <w:tcBorders>
              <w:top w:val="single" w:sz="4" w:space="0" w:color="000000"/>
              <w:left w:val="single" w:sz="4" w:space="0" w:color="000000"/>
              <w:bottom w:val="single" w:sz="4" w:space="0" w:color="000000"/>
              <w:right w:val="nil"/>
            </w:tcBorders>
          </w:tcPr>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Площадь  земельного участка  принимается </w:t>
            </w:r>
            <w:r w:rsidRPr="00E73353">
              <w:rPr>
                <w:rFonts w:ascii="Times New Roman" w:eastAsia="Times New Roman" w:hAnsi="Times New Roman" w:cs="Times New Roman"/>
                <w:lang w:eastAsia="ar-SA"/>
              </w:rPr>
              <w:lastRenderedPageBreak/>
              <w:t xml:space="preserve">в соответствии с СП 42.13330.2011 «Градостроительство. Планировка и застройка городских и сельских поселений».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047D89" w:rsidRPr="00E73353" w:rsidRDefault="00047D89" w:rsidP="00FF3546">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hideMark/>
          </w:tcPr>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От красной линии улиц и </w:t>
            </w:r>
            <w:r w:rsidRPr="00E73353">
              <w:rPr>
                <w:rFonts w:ascii="Times New Roman" w:eastAsia="Times New Roman" w:hAnsi="Times New Roman" w:cs="Times New Roman"/>
                <w:lang w:eastAsia="ar-SA"/>
              </w:rPr>
              <w:lastRenderedPageBreak/>
              <w:t>проездов расстояние до строений – не менее 3 м.</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08" w:type="dxa"/>
            <w:tcBorders>
              <w:top w:val="single" w:sz="4" w:space="0" w:color="000000"/>
              <w:left w:val="single" w:sz="4" w:space="0" w:color="000000"/>
              <w:bottom w:val="single" w:sz="4" w:space="0" w:color="000000"/>
              <w:right w:val="nil"/>
            </w:tcBorders>
          </w:tcPr>
          <w:p w:rsidR="00047D89" w:rsidRPr="00E73353" w:rsidRDefault="00CA730B"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047D89" w:rsidRPr="00E73353">
              <w:rPr>
                <w:rFonts w:ascii="Times New Roman" w:eastAsia="Times New Roman" w:hAnsi="Times New Roman" w:cs="Times New Roman"/>
                <w:lang w:eastAsia="ar-SA"/>
              </w:rPr>
              <w:t xml:space="preserve">аксимальное количество </w:t>
            </w:r>
            <w:r w:rsidR="00047D89" w:rsidRPr="00E73353">
              <w:rPr>
                <w:rFonts w:ascii="Times New Roman" w:eastAsia="Times New Roman" w:hAnsi="Times New Roman" w:cs="Times New Roman"/>
                <w:lang w:eastAsia="ar-SA"/>
              </w:rPr>
              <w:lastRenderedPageBreak/>
              <w:t xml:space="preserve">надземных этажей зданий – 3 этажа;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sidR="00737A09">
              <w:rPr>
                <w:rFonts w:ascii="Times New Roman" w:eastAsia="Times New Roman" w:hAnsi="Times New Roman" w:cs="Times New Roman"/>
                <w:lang w:eastAsia="ar-SA"/>
              </w:rPr>
              <w:t>21</w:t>
            </w:r>
            <w:r w:rsidR="00CA730B">
              <w:rPr>
                <w:rFonts w:ascii="Times New Roman" w:eastAsia="Times New Roman" w:hAnsi="Times New Roman" w:cs="Times New Roman"/>
                <w:lang w:eastAsia="ar-SA"/>
              </w:rPr>
              <w:t xml:space="preserve"> м.</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047D89" w:rsidRPr="00E73353"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594" w:type="dxa"/>
            <w:tcBorders>
              <w:top w:val="single" w:sz="4" w:space="0" w:color="000000"/>
              <w:left w:val="single" w:sz="4" w:space="0" w:color="000000"/>
              <w:bottom w:val="single" w:sz="4" w:space="0" w:color="000000"/>
              <w:right w:val="single" w:sz="4" w:space="0" w:color="000000"/>
            </w:tcBorders>
          </w:tcPr>
          <w:p w:rsidR="00047D89" w:rsidRPr="00E73353" w:rsidRDefault="00CA730B" w:rsidP="00CA730B">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047D89" w:rsidRPr="00E73353">
              <w:rPr>
                <w:rFonts w:ascii="Times New Roman" w:eastAsia="Times New Roman" w:hAnsi="Times New Roman" w:cs="Times New Roman"/>
                <w:lang w:eastAsia="ar-SA"/>
              </w:rPr>
              <w:t xml:space="preserve">аксимальный процент </w:t>
            </w:r>
            <w:r w:rsidR="00047D89" w:rsidRPr="00E73353">
              <w:rPr>
                <w:rFonts w:ascii="Times New Roman" w:eastAsia="Times New Roman" w:hAnsi="Times New Roman" w:cs="Times New Roman"/>
                <w:lang w:eastAsia="ar-SA"/>
              </w:rPr>
              <w:lastRenderedPageBreak/>
              <w:t>застройки в границах земельного участка –</w:t>
            </w:r>
            <w:r w:rsidR="00047D89" w:rsidRPr="00E73353">
              <w:rPr>
                <w:rFonts w:ascii="Times New Roman" w:eastAsia="Times New Roman" w:hAnsi="Times New Roman" w:cs="Times New Roman"/>
                <w:b/>
                <w:lang w:eastAsia="ar-SA"/>
              </w:rPr>
              <w:t>40- 60</w:t>
            </w:r>
            <w:r w:rsidR="00047D89" w:rsidRPr="00E73353">
              <w:rPr>
                <w:rFonts w:ascii="Times New Roman" w:eastAsia="Times New Roman" w:hAnsi="Times New Roman" w:cs="Times New Roman"/>
                <w:lang w:eastAsia="ar-SA"/>
              </w:rPr>
              <w:t>,</w:t>
            </w:r>
            <w:r>
              <w:rPr>
                <w:rFonts w:ascii="Times New Roman" w:eastAsia="Times New Roman" w:hAnsi="Times New Roman" w:cs="Times New Roman"/>
                <w:lang w:eastAsia="ar-SA"/>
              </w:rPr>
              <w:t>.</w:t>
            </w:r>
            <w:r w:rsidR="00047D89" w:rsidRPr="00E73353">
              <w:rPr>
                <w:rFonts w:ascii="Times New Roman" w:eastAsia="Times New Roman" w:hAnsi="Times New Roman" w:cs="Times New Roman"/>
                <w:lang w:eastAsia="ar-SA"/>
              </w:rPr>
              <w:t xml:space="preserve"> </w:t>
            </w:r>
          </w:p>
          <w:p w:rsidR="00047D89" w:rsidRPr="00E73353"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p w:rsidR="00047D89" w:rsidRPr="00E73353"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r>
      <w:tr w:rsidR="000E617E" w:rsidRPr="00E73353" w:rsidTr="00FF3546">
        <w:tc>
          <w:tcPr>
            <w:tcW w:w="817"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CA730B">
              <w:rPr>
                <w:rFonts w:ascii="Times New Roman" w:eastAsia="Times New Roman" w:hAnsi="Times New Roman" w:cs="Times New Roman"/>
                <w:b/>
                <w:color w:val="000000"/>
                <w:sz w:val="24"/>
                <w:szCs w:val="24"/>
                <w:lang w:eastAsia="ar-SA"/>
              </w:rPr>
              <w:lastRenderedPageBreak/>
              <w:t>3.7.</w:t>
            </w:r>
          </w:p>
        </w:tc>
        <w:tc>
          <w:tcPr>
            <w:tcW w:w="2727"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CA730B">
              <w:rPr>
                <w:rFonts w:ascii="Times New Roman" w:eastAsia="Times New Roman" w:hAnsi="Times New Roman" w:cs="Times New Roman"/>
                <w:b/>
                <w:sz w:val="24"/>
                <w:szCs w:val="24"/>
                <w:lang w:eastAsia="ar-SA"/>
              </w:rPr>
              <w:t>Религиозное использование</w:t>
            </w:r>
          </w:p>
        </w:tc>
        <w:tc>
          <w:tcPr>
            <w:tcW w:w="4253"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CA730B">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047D89" w:rsidRPr="00CA730B" w:rsidRDefault="00047D89" w:rsidP="00CA730B">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CA730B">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2410" w:type="dxa"/>
            <w:tcBorders>
              <w:top w:val="single" w:sz="4" w:space="0" w:color="000000"/>
              <w:left w:val="single" w:sz="4" w:space="0" w:color="000000"/>
              <w:bottom w:val="single" w:sz="4" w:space="0" w:color="000000"/>
              <w:right w:val="nil"/>
            </w:tcBorders>
          </w:tcPr>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047D89" w:rsidRPr="00E73353" w:rsidRDefault="00047D89" w:rsidP="00FF3546">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08" w:type="dxa"/>
            <w:tcBorders>
              <w:top w:val="single" w:sz="4" w:space="0" w:color="000000"/>
              <w:left w:val="single" w:sz="4" w:space="0" w:color="000000"/>
              <w:bottom w:val="single" w:sz="4" w:space="0" w:color="000000"/>
              <w:right w:val="nil"/>
            </w:tcBorders>
          </w:tcPr>
          <w:p w:rsidR="00047D89" w:rsidRPr="00E73353" w:rsidRDefault="00CA730B"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47D89"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 xml:space="preserve">21 </w:t>
            </w:r>
            <w:r w:rsidRPr="00E73353">
              <w:rPr>
                <w:rFonts w:ascii="Times New Roman" w:eastAsia="Times New Roman" w:hAnsi="Times New Roman" w:cs="Times New Roman"/>
                <w:lang w:eastAsia="ar-SA"/>
              </w:rPr>
              <w:t>м</w:t>
            </w:r>
            <w:r w:rsidR="00CA730B">
              <w:rPr>
                <w:rFonts w:ascii="Times New Roman" w:eastAsia="Times New Roman" w:hAnsi="Times New Roman" w:cs="Times New Roman"/>
                <w:lang w:eastAsia="ar-SA"/>
              </w:rPr>
              <w:t>.</w:t>
            </w:r>
            <w:r w:rsidRPr="00E73353">
              <w:rPr>
                <w:rFonts w:ascii="Times New Roman" w:eastAsia="Times New Roman" w:hAnsi="Times New Roman" w:cs="Times New Roman"/>
                <w:lang w:eastAsia="ar-SA"/>
              </w:rPr>
              <w:t xml:space="preserve">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Отдельно стоящие объекты основного вида с организацией основного входа со стороны </w:t>
            </w:r>
            <w:r w:rsidRPr="00E73353">
              <w:rPr>
                <w:rFonts w:ascii="Times New Roman" w:eastAsia="Times New Roman" w:hAnsi="Times New Roman" w:cs="Times New Roman"/>
                <w:lang w:eastAsia="ar-SA"/>
              </w:rPr>
              <w:lastRenderedPageBreak/>
              <w:t>улицы.</w:t>
            </w:r>
          </w:p>
          <w:p w:rsidR="00047D89" w:rsidRPr="00E73353"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594" w:type="dxa"/>
            <w:tcBorders>
              <w:top w:val="single" w:sz="4" w:space="0" w:color="000000"/>
              <w:left w:val="single" w:sz="4" w:space="0" w:color="000000"/>
              <w:bottom w:val="single" w:sz="4" w:space="0" w:color="000000"/>
              <w:right w:val="single" w:sz="4" w:space="0" w:color="000000"/>
            </w:tcBorders>
          </w:tcPr>
          <w:p w:rsidR="00047D89" w:rsidRPr="00E73353" w:rsidRDefault="00CA730B" w:rsidP="00CA730B">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047D89" w:rsidRPr="00E73353">
              <w:rPr>
                <w:rFonts w:ascii="Times New Roman" w:eastAsia="Times New Roman" w:hAnsi="Times New Roman" w:cs="Times New Roman"/>
                <w:lang w:eastAsia="ar-SA"/>
              </w:rPr>
              <w:t>аксимальный процент застройки в границах земельного участка –</w:t>
            </w:r>
            <w:r w:rsidR="00047D89" w:rsidRPr="00E73353">
              <w:rPr>
                <w:rFonts w:ascii="Times New Roman" w:eastAsia="Times New Roman" w:hAnsi="Times New Roman" w:cs="Times New Roman"/>
                <w:b/>
                <w:lang w:eastAsia="ar-SA"/>
              </w:rPr>
              <w:t xml:space="preserve">40- </w:t>
            </w:r>
            <w:r w:rsidR="00047D89">
              <w:rPr>
                <w:rFonts w:ascii="Times New Roman" w:eastAsia="Times New Roman" w:hAnsi="Times New Roman" w:cs="Times New Roman"/>
                <w:b/>
                <w:lang w:eastAsia="ar-SA"/>
              </w:rPr>
              <w:t>5</w:t>
            </w:r>
            <w:r w:rsidR="00047D89" w:rsidRPr="00E73353">
              <w:rPr>
                <w:rFonts w:ascii="Times New Roman" w:eastAsia="Times New Roman" w:hAnsi="Times New Roman" w:cs="Times New Roman"/>
                <w:b/>
                <w:lang w:eastAsia="ar-SA"/>
              </w:rPr>
              <w:t>0</w:t>
            </w:r>
            <w:r>
              <w:rPr>
                <w:rFonts w:ascii="Times New Roman" w:eastAsia="Times New Roman" w:hAnsi="Times New Roman" w:cs="Times New Roman"/>
                <w:lang w:eastAsia="ar-SA"/>
              </w:rPr>
              <w:t>.</w:t>
            </w:r>
          </w:p>
          <w:p w:rsidR="00047D89" w:rsidRPr="00E73353"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p w:rsidR="00047D89" w:rsidRPr="00E73353"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r>
      <w:tr w:rsidR="000E617E" w:rsidRPr="00E73353" w:rsidTr="00FF3546">
        <w:tc>
          <w:tcPr>
            <w:tcW w:w="817" w:type="dxa"/>
            <w:tcBorders>
              <w:top w:val="single" w:sz="4" w:space="0" w:color="000000"/>
              <w:left w:val="single" w:sz="4" w:space="0" w:color="000000"/>
              <w:bottom w:val="single" w:sz="4" w:space="0" w:color="000000"/>
              <w:right w:val="nil"/>
            </w:tcBorders>
            <w:hideMark/>
          </w:tcPr>
          <w:p w:rsidR="00047D89" w:rsidRPr="00CA730B" w:rsidRDefault="006C293F" w:rsidP="00FF3546">
            <w:pPr>
              <w:widowControl w:val="0"/>
              <w:tabs>
                <w:tab w:val="left" w:pos="2520"/>
              </w:tabs>
              <w:suppressAutoHyphens/>
              <w:autoSpaceDE w:val="0"/>
              <w:spacing w:after="0" w:line="240" w:lineRule="auto"/>
              <w:ind w:left="-29"/>
              <w:jc w:val="both"/>
              <w:rPr>
                <w:rFonts w:ascii="Times New Roman" w:eastAsia="Times New Roman" w:hAnsi="Times New Roman" w:cs="Times New Roman"/>
                <w:sz w:val="24"/>
                <w:szCs w:val="24"/>
                <w:lang w:eastAsia="ar-SA"/>
              </w:rPr>
            </w:pPr>
            <w:r w:rsidRPr="00CA730B">
              <w:rPr>
                <w:rFonts w:ascii="Times New Roman" w:eastAsia="Times New Roman" w:hAnsi="Times New Roman" w:cs="Times New Roman"/>
                <w:b/>
                <w:sz w:val="24"/>
                <w:szCs w:val="24"/>
                <w:lang w:eastAsia="ar-SA"/>
              </w:rPr>
              <w:lastRenderedPageBreak/>
              <w:t>3.10.1</w:t>
            </w:r>
          </w:p>
        </w:tc>
        <w:tc>
          <w:tcPr>
            <w:tcW w:w="2727"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A730B">
              <w:rPr>
                <w:rFonts w:ascii="Times New Roman" w:eastAsia="Times New Roman" w:hAnsi="Times New Roman" w:cs="Times New Roman"/>
                <w:b/>
                <w:sz w:val="24"/>
                <w:szCs w:val="24"/>
                <w:lang w:eastAsia="ar-SA"/>
              </w:rPr>
              <w:t>Амбулаторное ветеринарное обслуживание</w:t>
            </w:r>
          </w:p>
        </w:tc>
        <w:tc>
          <w:tcPr>
            <w:tcW w:w="4253"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CA730B">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оказания ветеринарных услуг без содержания животных</w:t>
            </w:r>
          </w:p>
        </w:tc>
        <w:tc>
          <w:tcPr>
            <w:tcW w:w="2410" w:type="dxa"/>
            <w:tcBorders>
              <w:top w:val="single" w:sz="4" w:space="0" w:color="000000"/>
              <w:left w:val="single" w:sz="4" w:space="0" w:color="000000"/>
              <w:bottom w:val="single" w:sz="4" w:space="0" w:color="000000"/>
              <w:right w:val="nil"/>
            </w:tcBorders>
          </w:tcPr>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047D89" w:rsidRPr="00E73353" w:rsidRDefault="00047D89" w:rsidP="00FF3546">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08" w:type="dxa"/>
            <w:tcBorders>
              <w:top w:val="single" w:sz="4" w:space="0" w:color="000000"/>
              <w:left w:val="single" w:sz="4" w:space="0" w:color="000000"/>
              <w:bottom w:val="single" w:sz="4" w:space="0" w:color="000000"/>
              <w:right w:val="nil"/>
            </w:tcBorders>
          </w:tcPr>
          <w:p w:rsidR="00047D89" w:rsidRPr="00E73353" w:rsidRDefault="00CA730B"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47D89"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w:t>
            </w:r>
            <w:r w:rsidR="00CA730B">
              <w:rPr>
                <w:rFonts w:ascii="Times New Roman" w:eastAsia="Times New Roman" w:hAnsi="Times New Roman" w:cs="Times New Roman"/>
                <w:lang w:eastAsia="ar-SA"/>
              </w:rPr>
              <w:t>ксимальная высота здания – 18 м.</w:t>
            </w:r>
            <w:r w:rsidRPr="00E73353">
              <w:rPr>
                <w:rFonts w:ascii="Times New Roman" w:eastAsia="Times New Roman" w:hAnsi="Times New Roman" w:cs="Times New Roman"/>
                <w:lang w:eastAsia="ar-SA"/>
              </w:rPr>
              <w:t xml:space="preserve">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047D89" w:rsidRPr="00E73353"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594" w:type="dxa"/>
            <w:tcBorders>
              <w:top w:val="single" w:sz="4" w:space="0" w:color="000000"/>
              <w:left w:val="single" w:sz="4" w:space="0" w:color="000000"/>
              <w:bottom w:val="single" w:sz="4" w:space="0" w:color="000000"/>
              <w:right w:val="single" w:sz="4" w:space="0" w:color="000000"/>
            </w:tcBorders>
          </w:tcPr>
          <w:p w:rsidR="00047D89" w:rsidRPr="00E73353" w:rsidRDefault="00CA730B" w:rsidP="00CA730B">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47D89" w:rsidRPr="00E73353">
              <w:rPr>
                <w:rFonts w:ascii="Times New Roman" w:eastAsia="Times New Roman" w:hAnsi="Times New Roman" w:cs="Times New Roman"/>
                <w:lang w:eastAsia="ar-SA"/>
              </w:rPr>
              <w:t>аксимальный процент застройки в границах земельного участка –</w:t>
            </w:r>
            <w:r w:rsidR="00047D89" w:rsidRPr="00E73353">
              <w:rPr>
                <w:rFonts w:ascii="Times New Roman" w:eastAsia="Times New Roman" w:hAnsi="Times New Roman" w:cs="Times New Roman"/>
                <w:b/>
                <w:lang w:eastAsia="ar-SA"/>
              </w:rPr>
              <w:t>40- 60</w:t>
            </w:r>
            <w:r>
              <w:rPr>
                <w:rFonts w:ascii="Times New Roman" w:eastAsia="Times New Roman" w:hAnsi="Times New Roman" w:cs="Times New Roman"/>
                <w:lang w:eastAsia="ar-SA"/>
              </w:rPr>
              <w:t>.</w:t>
            </w:r>
          </w:p>
          <w:p w:rsidR="00047D89" w:rsidRPr="00E73353"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p w:rsidR="00047D89" w:rsidRPr="00E73353"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r>
      <w:tr w:rsidR="000E617E" w:rsidRPr="00E73353" w:rsidTr="00FF3546">
        <w:tc>
          <w:tcPr>
            <w:tcW w:w="817"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A730B">
              <w:rPr>
                <w:rFonts w:ascii="Times New Roman" w:eastAsia="Times New Roman" w:hAnsi="Times New Roman" w:cs="Times New Roman"/>
                <w:b/>
                <w:sz w:val="24"/>
                <w:szCs w:val="24"/>
                <w:lang w:eastAsia="ar-SA"/>
              </w:rPr>
              <w:t>4.0</w:t>
            </w:r>
          </w:p>
        </w:tc>
        <w:tc>
          <w:tcPr>
            <w:tcW w:w="2727" w:type="dxa"/>
            <w:tcBorders>
              <w:top w:val="single" w:sz="4" w:space="0" w:color="000000"/>
              <w:left w:val="single" w:sz="4" w:space="0" w:color="000000"/>
              <w:bottom w:val="single" w:sz="4" w:space="0" w:color="000000"/>
              <w:right w:val="nil"/>
            </w:tcBorders>
          </w:tcPr>
          <w:p w:rsidR="00047D89" w:rsidRPr="00CA730B" w:rsidRDefault="00047D89" w:rsidP="00FF3546">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CA730B">
              <w:rPr>
                <w:rFonts w:ascii="Times New Roman" w:eastAsia="Times New Roman" w:hAnsi="Times New Roman" w:cs="Times New Roman"/>
                <w:b/>
                <w:sz w:val="24"/>
                <w:szCs w:val="24"/>
                <w:lang w:eastAsia="ar-SA"/>
              </w:rPr>
              <w:t>Предпринимательство</w:t>
            </w:r>
          </w:p>
          <w:p w:rsidR="00047D89" w:rsidRPr="00CA730B" w:rsidRDefault="00047D89" w:rsidP="00FF3546">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4253" w:type="dxa"/>
            <w:tcBorders>
              <w:top w:val="single" w:sz="4" w:space="0" w:color="000000"/>
              <w:left w:val="single" w:sz="4" w:space="0" w:color="000000"/>
              <w:bottom w:val="single" w:sz="4" w:space="0" w:color="000000"/>
              <w:right w:val="nil"/>
            </w:tcBorders>
          </w:tcPr>
          <w:p w:rsidR="00047D89" w:rsidRPr="00CA730B" w:rsidRDefault="00047D89"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CA730B">
              <w:rPr>
                <w:rFonts w:ascii="Times New Roman" w:eastAsiaTheme="minorEastAsia" w:hAnsi="Times New Roman" w:cs="Times New Roman"/>
                <w:sz w:val="24"/>
                <w:szCs w:val="24"/>
                <w:lang w:eastAsia="ru-RU"/>
              </w:rPr>
              <w:t xml:space="preserve">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w:t>
            </w:r>
            <w:hyperlink w:anchor="sub_1041" w:history="1">
              <w:r w:rsidRPr="00CA730B">
                <w:rPr>
                  <w:rFonts w:ascii="Times New Roman" w:eastAsiaTheme="minorEastAsia" w:hAnsi="Times New Roman" w:cs="Times New Roman"/>
                  <w:sz w:val="24"/>
                  <w:szCs w:val="24"/>
                  <w:lang w:eastAsia="ru-RU"/>
                </w:rPr>
                <w:t>кодами 4.1-4.10</w:t>
              </w:r>
            </w:hyperlink>
          </w:p>
        </w:tc>
        <w:tc>
          <w:tcPr>
            <w:tcW w:w="2410" w:type="dxa"/>
            <w:tcBorders>
              <w:top w:val="single" w:sz="4" w:space="0" w:color="000000"/>
              <w:left w:val="single" w:sz="4" w:space="0" w:color="000000"/>
              <w:bottom w:val="single" w:sz="4" w:space="0" w:color="000000"/>
              <w:right w:val="nil"/>
            </w:tcBorders>
          </w:tcPr>
          <w:p w:rsidR="00047D89"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Площадь  земельного участка  принимается в соответствии с СП 42.13330.2011 «Градостроительство. Планировка и застройка городских и сельских поселений».</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Размещение объектов</w:t>
            </w:r>
            <w:r w:rsidRPr="00E73353">
              <w:rPr>
                <w:rFonts w:ascii="Times New Roman" w:eastAsia="Times New Roman" w:hAnsi="Times New Roman" w:cs="Times New Roman"/>
                <w:lang w:eastAsia="ar-SA"/>
              </w:rPr>
              <w:t xml:space="preserve"> не требующих установления санитарно-защитных зон</w:t>
            </w:r>
            <w:r>
              <w:rPr>
                <w:rFonts w:ascii="Times New Roman" w:eastAsia="Times New Roman" w:hAnsi="Times New Roman" w:cs="Times New Roman"/>
                <w:lang w:eastAsia="ar-SA"/>
              </w:rPr>
              <w:t>.</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Минимальный размер участка от 10 кв.м.</w:t>
            </w:r>
          </w:p>
          <w:p w:rsidR="00047D89" w:rsidRPr="00E73353" w:rsidRDefault="00047D89" w:rsidP="00FF3546">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От красной линии улиц и проездов расстояние до строений – не менее 3 м.</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08" w:type="dxa"/>
            <w:tcBorders>
              <w:top w:val="single" w:sz="4" w:space="0" w:color="000000"/>
              <w:left w:val="single" w:sz="4" w:space="0" w:color="000000"/>
              <w:bottom w:val="single" w:sz="4" w:space="0" w:color="000000"/>
              <w:right w:val="nil"/>
            </w:tcBorders>
          </w:tcPr>
          <w:p w:rsidR="00047D89" w:rsidRPr="00E73353" w:rsidRDefault="00CA730B"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47D89"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w:t>
            </w:r>
            <w:r w:rsidR="00CA730B">
              <w:rPr>
                <w:rFonts w:ascii="Times New Roman" w:eastAsia="Times New Roman" w:hAnsi="Times New Roman" w:cs="Times New Roman"/>
                <w:lang w:eastAsia="ar-SA"/>
              </w:rPr>
              <w:t>ксимальная высота здания – 18 м.</w:t>
            </w:r>
            <w:r w:rsidRPr="00E73353">
              <w:rPr>
                <w:rFonts w:ascii="Times New Roman" w:eastAsia="Times New Roman" w:hAnsi="Times New Roman" w:cs="Times New Roman"/>
                <w:lang w:eastAsia="ar-SA"/>
              </w:rPr>
              <w:t xml:space="preserve">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Отдельно стоящие объекты </w:t>
            </w:r>
            <w:r w:rsidRPr="00E73353">
              <w:rPr>
                <w:rFonts w:ascii="Times New Roman" w:eastAsia="Times New Roman" w:hAnsi="Times New Roman" w:cs="Times New Roman"/>
                <w:lang w:eastAsia="ar-SA"/>
              </w:rPr>
              <w:lastRenderedPageBreak/>
              <w:t>основного вида с организацией основного входа со стороны улицы.</w:t>
            </w:r>
          </w:p>
          <w:p w:rsidR="00047D89" w:rsidRPr="00E73353"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594" w:type="dxa"/>
            <w:tcBorders>
              <w:top w:val="single" w:sz="4" w:space="0" w:color="000000"/>
              <w:left w:val="single" w:sz="4" w:space="0" w:color="000000"/>
              <w:bottom w:val="single" w:sz="4" w:space="0" w:color="000000"/>
              <w:right w:val="single" w:sz="4" w:space="0" w:color="000000"/>
            </w:tcBorders>
          </w:tcPr>
          <w:p w:rsidR="00047D89" w:rsidRPr="00E73353" w:rsidRDefault="00CA730B" w:rsidP="00CA730B">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047D89" w:rsidRPr="00E73353">
              <w:rPr>
                <w:rFonts w:ascii="Times New Roman" w:eastAsia="Times New Roman" w:hAnsi="Times New Roman" w:cs="Times New Roman"/>
                <w:lang w:eastAsia="ar-SA"/>
              </w:rPr>
              <w:t>аксимальный процент застройки в границах земельного участка –</w:t>
            </w:r>
            <w:r w:rsidR="00047D89" w:rsidRPr="00E73353">
              <w:rPr>
                <w:rFonts w:ascii="Times New Roman" w:eastAsia="Times New Roman" w:hAnsi="Times New Roman" w:cs="Times New Roman"/>
                <w:b/>
                <w:lang w:eastAsia="ar-SA"/>
              </w:rPr>
              <w:t>40- 60</w:t>
            </w:r>
            <w:r w:rsidR="00047D89" w:rsidRPr="00E73353">
              <w:rPr>
                <w:rFonts w:ascii="Times New Roman" w:eastAsia="Times New Roman" w:hAnsi="Times New Roman" w:cs="Times New Roman"/>
                <w:lang w:eastAsia="ar-SA"/>
              </w:rPr>
              <w:t xml:space="preserve"> </w:t>
            </w:r>
          </w:p>
          <w:p w:rsidR="00047D89" w:rsidRPr="00E73353"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p w:rsidR="00047D89" w:rsidRPr="00E73353"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r>
      <w:tr w:rsidR="000E617E" w:rsidRPr="00E73353" w:rsidTr="00FF3546">
        <w:tc>
          <w:tcPr>
            <w:tcW w:w="817"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CA730B">
              <w:rPr>
                <w:rFonts w:ascii="Times New Roman" w:eastAsia="Times New Roman" w:hAnsi="Times New Roman" w:cs="Times New Roman"/>
                <w:b/>
                <w:sz w:val="24"/>
                <w:szCs w:val="24"/>
                <w:lang w:eastAsia="ar-SA"/>
              </w:rPr>
              <w:lastRenderedPageBreak/>
              <w:t>4.1.</w:t>
            </w:r>
          </w:p>
        </w:tc>
        <w:tc>
          <w:tcPr>
            <w:tcW w:w="2727"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CA730B">
              <w:rPr>
                <w:rFonts w:ascii="Times New Roman" w:eastAsia="Times New Roman" w:hAnsi="Times New Roman" w:cs="Times New Roman"/>
                <w:b/>
                <w:sz w:val="24"/>
                <w:szCs w:val="24"/>
                <w:lang w:eastAsia="ar-SA"/>
              </w:rPr>
              <w:t>Деловое управление</w:t>
            </w:r>
          </w:p>
        </w:tc>
        <w:tc>
          <w:tcPr>
            <w:tcW w:w="4253"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CA730B">
              <w:rPr>
                <w:rFonts w:ascii="Times New Roman" w:eastAsia="Times New Roman" w:hAnsi="Times New Roman" w:cs="Times New Roman"/>
                <w:sz w:val="24"/>
                <w:szCs w:val="24"/>
                <w:lang w:eastAsia="ar-SA"/>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410" w:type="dxa"/>
            <w:tcBorders>
              <w:top w:val="single" w:sz="4" w:space="0" w:color="000000"/>
              <w:left w:val="single" w:sz="4" w:space="0" w:color="000000"/>
              <w:bottom w:val="single" w:sz="4" w:space="0" w:color="000000"/>
              <w:right w:val="nil"/>
            </w:tcBorders>
          </w:tcPr>
          <w:p w:rsidR="00756908" w:rsidRPr="00E73353" w:rsidRDefault="00756908" w:rsidP="007569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Максимальная </w:t>
            </w:r>
            <w:r w:rsidRPr="00E73353">
              <w:rPr>
                <w:rFonts w:ascii="Times New Roman" w:eastAsia="Times New Roman" w:hAnsi="Times New Roman" w:cs="Times New Roman"/>
                <w:lang w:eastAsia="ar-SA"/>
              </w:rPr>
              <w:t>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756908" w:rsidRPr="00E73353" w:rsidRDefault="00756908" w:rsidP="007569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047D89" w:rsidRPr="00E73353" w:rsidRDefault="00047D89" w:rsidP="00FF3546">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08" w:type="dxa"/>
            <w:tcBorders>
              <w:top w:val="single" w:sz="4" w:space="0" w:color="000000"/>
              <w:left w:val="single" w:sz="4" w:space="0" w:color="000000"/>
              <w:bottom w:val="single" w:sz="4" w:space="0" w:color="000000"/>
              <w:right w:val="nil"/>
            </w:tcBorders>
          </w:tcPr>
          <w:p w:rsidR="00047D89" w:rsidRPr="00E73353" w:rsidRDefault="00CA730B"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47D89"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w:t>
            </w:r>
            <w:r w:rsidR="00CA730B">
              <w:rPr>
                <w:rFonts w:ascii="Times New Roman" w:eastAsia="Times New Roman" w:hAnsi="Times New Roman" w:cs="Times New Roman"/>
                <w:lang w:eastAsia="ar-SA"/>
              </w:rPr>
              <w:t>симальная высота здания – 18 м.</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047D89" w:rsidRPr="00E73353"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594" w:type="dxa"/>
            <w:tcBorders>
              <w:top w:val="single" w:sz="4" w:space="0" w:color="000000"/>
              <w:left w:val="single" w:sz="4" w:space="0" w:color="000000"/>
              <w:bottom w:val="single" w:sz="4" w:space="0" w:color="000000"/>
              <w:right w:val="single" w:sz="4" w:space="0" w:color="000000"/>
            </w:tcBorders>
          </w:tcPr>
          <w:p w:rsidR="00047D89" w:rsidRPr="00E73353" w:rsidRDefault="00CA730B" w:rsidP="00CA730B">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47D89" w:rsidRPr="00E73353">
              <w:rPr>
                <w:rFonts w:ascii="Times New Roman" w:eastAsia="Times New Roman" w:hAnsi="Times New Roman" w:cs="Times New Roman"/>
                <w:lang w:eastAsia="ar-SA"/>
              </w:rPr>
              <w:t>аксимальный процент застройки в границах земельного участка –</w:t>
            </w:r>
            <w:r w:rsidR="00047D89" w:rsidRPr="00E73353">
              <w:rPr>
                <w:rFonts w:ascii="Times New Roman" w:eastAsia="Times New Roman" w:hAnsi="Times New Roman" w:cs="Times New Roman"/>
                <w:b/>
                <w:lang w:eastAsia="ar-SA"/>
              </w:rPr>
              <w:t>40- 60</w:t>
            </w:r>
            <w:r>
              <w:rPr>
                <w:rFonts w:ascii="Times New Roman" w:eastAsia="Times New Roman" w:hAnsi="Times New Roman" w:cs="Times New Roman"/>
                <w:lang w:eastAsia="ar-SA"/>
              </w:rPr>
              <w:t>.</w:t>
            </w:r>
            <w:r w:rsidR="00047D89" w:rsidRPr="00E73353">
              <w:rPr>
                <w:rFonts w:ascii="Times New Roman" w:eastAsia="Times New Roman" w:hAnsi="Times New Roman" w:cs="Times New Roman"/>
                <w:lang w:eastAsia="ar-SA"/>
              </w:rPr>
              <w:t xml:space="preserve"> </w:t>
            </w:r>
          </w:p>
          <w:p w:rsidR="00047D89" w:rsidRPr="00E73353"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p w:rsidR="00047D89" w:rsidRPr="00E73353"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r>
      <w:tr w:rsidR="000E617E" w:rsidRPr="00E73353" w:rsidTr="00FF3546">
        <w:tc>
          <w:tcPr>
            <w:tcW w:w="817"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CA730B">
              <w:rPr>
                <w:rFonts w:ascii="Times New Roman" w:eastAsia="Times New Roman" w:hAnsi="Times New Roman" w:cs="Times New Roman"/>
                <w:b/>
                <w:sz w:val="24"/>
                <w:szCs w:val="24"/>
                <w:lang w:eastAsia="ar-SA"/>
              </w:rPr>
              <w:t>4.3</w:t>
            </w:r>
          </w:p>
        </w:tc>
        <w:tc>
          <w:tcPr>
            <w:tcW w:w="2727"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CA730B">
              <w:rPr>
                <w:rFonts w:ascii="Times New Roman" w:eastAsia="Times New Roman" w:hAnsi="Times New Roman" w:cs="Times New Roman"/>
                <w:b/>
                <w:sz w:val="24"/>
                <w:szCs w:val="24"/>
                <w:lang w:eastAsia="ar-SA"/>
              </w:rPr>
              <w:t>Рынки</w:t>
            </w:r>
          </w:p>
        </w:tc>
        <w:tc>
          <w:tcPr>
            <w:tcW w:w="4253"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CA730B">
              <w:rPr>
                <w:rFonts w:ascii="Times New Roman" w:eastAsia="Times New Roman" w:hAnsi="Times New Roman" w:cs="Times New Roman"/>
                <w:sz w:val="24"/>
                <w:szCs w:val="24"/>
                <w:lang w:eastAsia="ar-SA"/>
              </w:rPr>
              <w:t xml:space="preserve">Размещение объектов капитального строительства, сооружений, </w:t>
            </w:r>
            <w:r w:rsidRPr="00CA730B">
              <w:rPr>
                <w:rFonts w:ascii="Times New Roman" w:eastAsia="Times New Roman" w:hAnsi="Times New Roman" w:cs="Times New Roman"/>
                <w:sz w:val="24"/>
                <w:szCs w:val="24"/>
                <w:lang w:eastAsia="ar-SA"/>
              </w:rPr>
              <w:lastRenderedPageBreak/>
              <w:t>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047D89" w:rsidRPr="00CA730B" w:rsidRDefault="00047D89" w:rsidP="00FF3546">
            <w:pPr>
              <w:widowControl w:val="0"/>
              <w:suppressAutoHyphens/>
              <w:autoSpaceDE w:val="0"/>
              <w:spacing w:after="0" w:line="240" w:lineRule="auto"/>
              <w:ind w:firstLine="720"/>
              <w:rPr>
                <w:rFonts w:ascii="Times New Roman" w:eastAsia="Times New Roman" w:hAnsi="Times New Roman" w:cs="Times New Roman"/>
                <w:sz w:val="24"/>
                <w:szCs w:val="24"/>
                <w:lang w:eastAsia="ar-SA"/>
              </w:rPr>
            </w:pPr>
            <w:r w:rsidRPr="00CA730B">
              <w:rPr>
                <w:rFonts w:ascii="Times New Roman" w:eastAsia="Times New Roman" w:hAnsi="Times New Roman" w:cs="Times New Roman"/>
                <w:sz w:val="24"/>
                <w:szCs w:val="24"/>
                <w:lang w:eastAsia="ar-SA"/>
              </w:rPr>
              <w:t>размещение гаражей и (или) стоянок для автомобилей сотрудников и посетителей рынка</w:t>
            </w:r>
          </w:p>
        </w:tc>
        <w:tc>
          <w:tcPr>
            <w:tcW w:w="2410" w:type="dxa"/>
            <w:tcBorders>
              <w:top w:val="single" w:sz="4" w:space="0" w:color="000000"/>
              <w:left w:val="single" w:sz="4" w:space="0" w:color="000000"/>
              <w:bottom w:val="single" w:sz="4" w:space="0" w:color="000000"/>
              <w:right w:val="nil"/>
            </w:tcBorders>
          </w:tcPr>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Площадь  земельного участка  принимается </w:t>
            </w:r>
            <w:r w:rsidRPr="00E73353">
              <w:rPr>
                <w:rFonts w:ascii="Times New Roman" w:eastAsia="Times New Roman" w:hAnsi="Times New Roman" w:cs="Times New Roman"/>
                <w:lang w:eastAsia="ar-SA"/>
              </w:rPr>
              <w:lastRenderedPageBreak/>
              <w:t xml:space="preserve">в соответствии с СП 42.13330.2011 «Градостроительство. Планировка и застройка городских и сельских поселений».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047D89" w:rsidRPr="00E73353" w:rsidRDefault="00047D89" w:rsidP="00FF3546">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От красной линии улиц и </w:t>
            </w:r>
            <w:r w:rsidRPr="00E73353">
              <w:rPr>
                <w:rFonts w:ascii="Times New Roman" w:eastAsia="Times New Roman" w:hAnsi="Times New Roman" w:cs="Times New Roman"/>
                <w:lang w:eastAsia="ar-SA"/>
              </w:rPr>
              <w:lastRenderedPageBreak/>
              <w:t>проездов расстояние до строений – не менее 3 м.</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08" w:type="dxa"/>
            <w:tcBorders>
              <w:top w:val="single" w:sz="4" w:space="0" w:color="000000"/>
              <w:left w:val="single" w:sz="4" w:space="0" w:color="000000"/>
              <w:bottom w:val="single" w:sz="4" w:space="0" w:color="000000"/>
              <w:right w:val="nil"/>
            </w:tcBorders>
          </w:tcPr>
          <w:p w:rsidR="00047D89" w:rsidRPr="00E73353" w:rsidRDefault="00CA730B"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047D89" w:rsidRPr="00E73353">
              <w:rPr>
                <w:rFonts w:ascii="Times New Roman" w:eastAsia="Times New Roman" w:hAnsi="Times New Roman" w:cs="Times New Roman"/>
                <w:lang w:eastAsia="ar-SA"/>
              </w:rPr>
              <w:t xml:space="preserve">аксимальное количество </w:t>
            </w:r>
            <w:r w:rsidR="00047D89" w:rsidRPr="00E73353">
              <w:rPr>
                <w:rFonts w:ascii="Times New Roman" w:eastAsia="Times New Roman" w:hAnsi="Times New Roman" w:cs="Times New Roman"/>
                <w:lang w:eastAsia="ar-SA"/>
              </w:rPr>
              <w:lastRenderedPageBreak/>
              <w:t xml:space="preserve">надземных этажей зданий – 3 этажа;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w:t>
            </w:r>
            <w:r w:rsidR="00CA730B">
              <w:rPr>
                <w:rFonts w:ascii="Times New Roman" w:eastAsia="Times New Roman" w:hAnsi="Times New Roman" w:cs="Times New Roman"/>
                <w:lang w:eastAsia="ar-SA"/>
              </w:rPr>
              <w:t>ксимальная высота здания – 15 м.</w:t>
            </w:r>
            <w:r w:rsidRPr="00E73353">
              <w:rPr>
                <w:rFonts w:ascii="Times New Roman" w:eastAsia="Times New Roman" w:hAnsi="Times New Roman" w:cs="Times New Roman"/>
                <w:lang w:eastAsia="ar-SA"/>
              </w:rPr>
              <w:t xml:space="preserve">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047D89" w:rsidRPr="00E73353"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594" w:type="dxa"/>
            <w:tcBorders>
              <w:top w:val="single" w:sz="4" w:space="0" w:color="000000"/>
              <w:left w:val="single" w:sz="4" w:space="0" w:color="000000"/>
              <w:bottom w:val="single" w:sz="4" w:space="0" w:color="000000"/>
              <w:right w:val="single" w:sz="4" w:space="0" w:color="000000"/>
            </w:tcBorders>
            <w:hideMark/>
          </w:tcPr>
          <w:p w:rsidR="00047D89" w:rsidRPr="00E73353" w:rsidRDefault="00CA730B" w:rsidP="00CA730B">
            <w:pPr>
              <w:widowControl w:val="0"/>
              <w:suppressAutoHyphens/>
              <w:autoSpaceDE w:val="0"/>
              <w:spacing w:after="0" w:line="240" w:lineRule="auto"/>
              <w:jc w:val="both"/>
              <w:rPr>
                <w:rFonts w:ascii="Arial" w:eastAsia="Times New Roman" w:hAnsi="Arial" w:cs="Arial"/>
                <w:sz w:val="24"/>
                <w:szCs w:val="24"/>
                <w:lang w:eastAsia="ar-SA"/>
              </w:rPr>
            </w:pPr>
            <w:r>
              <w:rPr>
                <w:rFonts w:ascii="Times New Roman" w:eastAsia="Times New Roman" w:hAnsi="Times New Roman" w:cs="Times New Roman"/>
                <w:lang w:eastAsia="ar-SA"/>
              </w:rPr>
              <w:lastRenderedPageBreak/>
              <w:t>М</w:t>
            </w:r>
            <w:r w:rsidR="00047D89" w:rsidRPr="00E73353">
              <w:rPr>
                <w:rFonts w:ascii="Times New Roman" w:eastAsia="Times New Roman" w:hAnsi="Times New Roman" w:cs="Times New Roman"/>
                <w:lang w:eastAsia="ar-SA"/>
              </w:rPr>
              <w:t xml:space="preserve">аксимальный процент </w:t>
            </w:r>
            <w:r w:rsidR="00047D89" w:rsidRPr="00E73353">
              <w:rPr>
                <w:rFonts w:ascii="Times New Roman" w:eastAsia="Times New Roman" w:hAnsi="Times New Roman" w:cs="Times New Roman"/>
                <w:lang w:eastAsia="ar-SA"/>
              </w:rPr>
              <w:lastRenderedPageBreak/>
              <w:t xml:space="preserve">застройки в границах земельного участка </w:t>
            </w:r>
            <w:r w:rsidR="00047D89" w:rsidRPr="00CA730B">
              <w:rPr>
                <w:rFonts w:ascii="Times New Roman" w:eastAsia="Times New Roman" w:hAnsi="Times New Roman" w:cs="Times New Roman"/>
                <w:lang w:eastAsia="ar-SA"/>
              </w:rPr>
              <w:t>– 60,</w:t>
            </w:r>
            <w:r w:rsidR="00047D89" w:rsidRPr="00E73353">
              <w:rPr>
                <w:rFonts w:ascii="Times New Roman" w:eastAsia="Times New Roman" w:hAnsi="Times New Roman" w:cs="Times New Roman"/>
                <w:lang w:eastAsia="ar-SA"/>
              </w:rPr>
              <w:t xml:space="preserve"> </w:t>
            </w:r>
          </w:p>
        </w:tc>
      </w:tr>
      <w:tr w:rsidR="000E617E" w:rsidRPr="00E73353" w:rsidTr="00FF3546">
        <w:tc>
          <w:tcPr>
            <w:tcW w:w="817"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CA730B">
              <w:rPr>
                <w:rFonts w:ascii="Times New Roman" w:eastAsia="Times New Roman" w:hAnsi="Times New Roman" w:cs="Times New Roman"/>
                <w:b/>
                <w:sz w:val="24"/>
                <w:szCs w:val="24"/>
                <w:lang w:eastAsia="ar-SA"/>
              </w:rPr>
              <w:lastRenderedPageBreak/>
              <w:t>4.4.</w:t>
            </w:r>
          </w:p>
        </w:tc>
        <w:tc>
          <w:tcPr>
            <w:tcW w:w="2727"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CA730B">
              <w:rPr>
                <w:rFonts w:ascii="Times New Roman" w:eastAsia="Times New Roman" w:hAnsi="Times New Roman" w:cs="Times New Roman"/>
                <w:b/>
                <w:sz w:val="24"/>
                <w:szCs w:val="24"/>
                <w:lang w:eastAsia="ar-SA"/>
              </w:rPr>
              <w:t>Магазины</w:t>
            </w:r>
          </w:p>
        </w:tc>
        <w:tc>
          <w:tcPr>
            <w:tcW w:w="4253" w:type="dxa"/>
            <w:tcBorders>
              <w:top w:val="single" w:sz="4" w:space="0" w:color="000000"/>
              <w:left w:val="single" w:sz="4" w:space="0" w:color="000000"/>
              <w:bottom w:val="single" w:sz="4" w:space="0" w:color="000000"/>
              <w:right w:val="nil"/>
            </w:tcBorders>
          </w:tcPr>
          <w:p w:rsidR="00047D89" w:rsidRPr="00CA730B" w:rsidRDefault="00047D89" w:rsidP="00FF3546">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CA730B">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продажи товаров, торговая площадь которых составляет до 5000 кв. м;</w:t>
            </w:r>
          </w:p>
          <w:p w:rsidR="00047D89" w:rsidRPr="00CA730B" w:rsidRDefault="00047D89" w:rsidP="00FF3546">
            <w:pPr>
              <w:widowControl w:val="0"/>
              <w:suppressAutoHyphens/>
              <w:autoSpaceDE w:val="0"/>
              <w:spacing w:after="0" w:line="240" w:lineRule="auto"/>
              <w:jc w:val="both"/>
              <w:rPr>
                <w:rFonts w:ascii="Times New Roman" w:eastAsia="Times New Roman" w:hAnsi="Times New Roman" w:cs="Times New Roman"/>
                <w:sz w:val="24"/>
                <w:szCs w:val="24"/>
                <w:lang w:eastAsia="ar-SA"/>
              </w:rPr>
            </w:pPr>
          </w:p>
          <w:p w:rsidR="00047D89" w:rsidRPr="00CA730B" w:rsidRDefault="00047D89" w:rsidP="00FF3546">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2410" w:type="dxa"/>
            <w:tcBorders>
              <w:top w:val="single" w:sz="4" w:space="0" w:color="000000"/>
              <w:left w:val="single" w:sz="4" w:space="0" w:color="000000"/>
              <w:bottom w:val="single" w:sz="4" w:space="0" w:color="000000"/>
              <w:right w:val="nil"/>
            </w:tcBorders>
          </w:tcPr>
          <w:p w:rsidR="006901EC" w:rsidRPr="00E73353" w:rsidRDefault="006901EC" w:rsidP="006901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6901EC" w:rsidRPr="00437852" w:rsidRDefault="006901EC" w:rsidP="006901EC">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 xml:space="preserve">Размеры земельных участков для объектов торгового назначения </w:t>
            </w:r>
            <w:r w:rsidRPr="00E73353">
              <w:rPr>
                <w:rFonts w:ascii="Times New Roman" w:eastAsia="Times New Roman" w:hAnsi="Times New Roman" w:cs="Times New Roman"/>
                <w:lang w:eastAsia="ar-SA"/>
              </w:rPr>
              <w:t>принимается в соответствии с СП 42.13330.2011 «Градостроительство. Планировка и застройка городских и сельских поселений</w:t>
            </w:r>
            <w:r w:rsidRPr="00437852">
              <w:rPr>
                <w:rFonts w:ascii="Times New Roman" w:eastAsia="Times New Roman" w:hAnsi="Times New Roman" w:cs="Times New Roman"/>
                <w:lang w:eastAsia="ar-SA"/>
              </w:rPr>
              <w:t>» с учетом размещения в границах участка парковочной площадки.</w:t>
            </w:r>
          </w:p>
          <w:p w:rsidR="006901EC" w:rsidRPr="00E73353" w:rsidRDefault="006901EC" w:rsidP="006901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w:t>
            </w:r>
          </w:p>
          <w:p w:rsidR="006901EC" w:rsidRPr="00437852" w:rsidRDefault="006901EC" w:rsidP="006901EC">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xml:space="preserve">Размеры земельных </w:t>
            </w:r>
            <w:r w:rsidRPr="00437852">
              <w:rPr>
                <w:rFonts w:ascii="Times New Roman" w:eastAsia="Times New Roman" w:hAnsi="Times New Roman" w:cs="Times New Roman"/>
                <w:i/>
                <w:lang w:eastAsia="ar-SA"/>
              </w:rPr>
              <w:lastRenderedPageBreak/>
              <w:t xml:space="preserve">участков для отдельно стоящих временных (некапитальных) киосков, лоточной торговли, временных павильонов розничной торговли и обслуживания населения площадью не более 20 кв.м. </w:t>
            </w:r>
          </w:p>
          <w:p w:rsidR="006901EC" w:rsidRPr="00437852" w:rsidRDefault="006901EC" w:rsidP="006901EC">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минимальный - 10 кв.м,</w:t>
            </w:r>
          </w:p>
          <w:p w:rsidR="006901EC" w:rsidRPr="00437852" w:rsidRDefault="006901EC" w:rsidP="006901EC">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максимальный – 100 кв.м, с учетом размещения в границах участка парковочной площадки.</w:t>
            </w:r>
          </w:p>
          <w:p w:rsidR="006901EC" w:rsidRPr="009F53F3" w:rsidRDefault="006901EC" w:rsidP="006901EC">
            <w:pPr>
              <w:widowControl w:val="0"/>
              <w:suppressAutoHyphens/>
              <w:autoSpaceDE w:val="0"/>
              <w:spacing w:after="0" w:line="240" w:lineRule="auto"/>
              <w:rPr>
                <w:rFonts w:ascii="Times New Roman" w:eastAsia="Times New Roman" w:hAnsi="Times New Roman" w:cs="Times New Roman"/>
                <w:lang w:eastAsia="ar-SA"/>
              </w:rPr>
            </w:pPr>
            <w:r w:rsidRPr="00437852">
              <w:rPr>
                <w:rFonts w:ascii="Times New Roman" w:eastAsia="Times New Roman" w:hAnsi="Times New Roman" w:cs="Times New Roman"/>
                <w:i/>
                <w:lang w:eastAsia="ar-SA"/>
              </w:rPr>
              <w:t xml:space="preserve">Размещение данных объектов только по согласованию с органами местного самоуправления района и поселения, а так же с управлением </w:t>
            </w:r>
            <w:r>
              <w:rPr>
                <w:rFonts w:ascii="Times New Roman" w:eastAsia="Times New Roman" w:hAnsi="Times New Roman" w:cs="Times New Roman"/>
                <w:i/>
                <w:lang w:eastAsia="ar-SA"/>
              </w:rPr>
              <w:t>строительства</w:t>
            </w:r>
            <w:r w:rsidRPr="009F53F3">
              <w:rPr>
                <w:rFonts w:ascii="Times New Roman" w:eastAsia="Times New Roman" w:hAnsi="Times New Roman" w:cs="Times New Roman"/>
                <w:lang w:eastAsia="ar-SA"/>
              </w:rPr>
              <w:t>.</w:t>
            </w:r>
          </w:p>
          <w:p w:rsidR="00047D89" w:rsidRPr="009B2340"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047D89" w:rsidRPr="009B2340"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9B2340">
              <w:rPr>
                <w:rFonts w:ascii="Times New Roman" w:eastAsia="Times New Roman" w:hAnsi="Times New Roman" w:cs="Times New Roman"/>
                <w:lang w:eastAsia="ar-SA"/>
              </w:rPr>
              <w:lastRenderedPageBreak/>
              <w:t>От красной линии улиц и проездов расстояние до строений – не менее 3 м.</w:t>
            </w:r>
          </w:p>
          <w:p w:rsidR="00047D89" w:rsidRPr="009B2340"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9B2340">
              <w:rPr>
                <w:rFonts w:ascii="Times New Roman" w:eastAsia="Times New Roman" w:hAnsi="Times New Roman" w:cs="Times New Roman"/>
                <w:lang w:eastAsia="ar-SA"/>
              </w:rPr>
              <w:t xml:space="preserve">Минимальные отступы от границ участка - 3 м. </w:t>
            </w:r>
          </w:p>
          <w:p w:rsidR="00047D89" w:rsidRPr="009B2340" w:rsidRDefault="00047D89" w:rsidP="00FF3546">
            <w:pPr>
              <w:widowControl w:val="0"/>
              <w:suppressAutoHyphens/>
              <w:autoSpaceDE w:val="0"/>
              <w:spacing w:after="0" w:line="240" w:lineRule="auto"/>
              <w:rPr>
                <w:rFonts w:ascii="Times New Roman" w:eastAsia="Times New Roman" w:hAnsi="Times New Roman" w:cs="Times New Roman"/>
                <w:i/>
                <w:lang w:eastAsia="ar-SA"/>
              </w:rPr>
            </w:pPr>
            <w:r w:rsidRPr="009B2340">
              <w:rPr>
                <w:rFonts w:ascii="Times New Roman" w:eastAsia="Times New Roman" w:hAnsi="Times New Roman" w:cs="Times New Roman"/>
                <w:i/>
                <w:lang w:eastAsia="ar-SA"/>
              </w:rPr>
              <w:t>Для отдельно стоящих временных (некапитальных) объектов</w:t>
            </w:r>
          </w:p>
          <w:p w:rsidR="00047D89" w:rsidRPr="009B2340" w:rsidRDefault="00047D89" w:rsidP="00FF3546">
            <w:pPr>
              <w:widowControl w:val="0"/>
              <w:suppressAutoHyphens/>
              <w:autoSpaceDE w:val="0"/>
              <w:spacing w:after="0" w:line="240" w:lineRule="auto"/>
              <w:rPr>
                <w:rFonts w:ascii="Times New Roman" w:eastAsia="Times New Roman" w:hAnsi="Times New Roman" w:cs="Times New Roman"/>
                <w:i/>
                <w:lang w:eastAsia="ar-SA"/>
              </w:rPr>
            </w:pPr>
            <w:r w:rsidRPr="009B2340">
              <w:rPr>
                <w:rFonts w:ascii="Times New Roman" w:eastAsia="Times New Roman" w:hAnsi="Times New Roman" w:cs="Times New Roman"/>
                <w:i/>
                <w:lang w:eastAsia="ar-SA"/>
              </w:rPr>
              <w:t xml:space="preserve">-минимальный отступ от границ участка - </w:t>
            </w:r>
            <w:r w:rsidRPr="009B2340">
              <w:rPr>
                <w:rFonts w:ascii="Times New Roman" w:eastAsia="Times New Roman" w:hAnsi="Times New Roman" w:cs="Times New Roman"/>
                <w:i/>
                <w:lang w:eastAsia="ar-SA"/>
              </w:rPr>
              <w:lastRenderedPageBreak/>
              <w:t xml:space="preserve">0 м (с учетом  требований технических  регламентов).  </w:t>
            </w:r>
          </w:p>
          <w:p w:rsidR="00047D89" w:rsidRPr="009B2340"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p>
        </w:tc>
        <w:tc>
          <w:tcPr>
            <w:tcW w:w="1808" w:type="dxa"/>
            <w:tcBorders>
              <w:top w:val="single" w:sz="4" w:space="0" w:color="000000"/>
              <w:left w:val="single" w:sz="4" w:space="0" w:color="000000"/>
              <w:bottom w:val="single" w:sz="4" w:space="0" w:color="000000"/>
              <w:right w:val="nil"/>
            </w:tcBorders>
          </w:tcPr>
          <w:p w:rsidR="00047D89" w:rsidRPr="009B2340" w:rsidRDefault="005328D3"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047D89" w:rsidRPr="009B2340">
              <w:rPr>
                <w:rFonts w:ascii="Times New Roman" w:eastAsia="Times New Roman" w:hAnsi="Times New Roman" w:cs="Times New Roman"/>
                <w:lang w:eastAsia="ar-SA"/>
              </w:rPr>
              <w:t xml:space="preserve">аксимальное количество надземных этажей зданий – 3 этажа; </w:t>
            </w:r>
          </w:p>
          <w:p w:rsidR="00047D89" w:rsidRPr="009B2340"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9B2340">
              <w:rPr>
                <w:rFonts w:ascii="Times New Roman" w:eastAsia="Times New Roman" w:hAnsi="Times New Roman" w:cs="Times New Roman"/>
                <w:lang w:eastAsia="ar-SA"/>
              </w:rPr>
              <w:t xml:space="preserve">-максимальная высота этажа – 6 м, </w:t>
            </w:r>
          </w:p>
          <w:p w:rsidR="00047D89" w:rsidRPr="009B2340"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9B2340">
              <w:rPr>
                <w:rFonts w:ascii="Times New Roman" w:eastAsia="Times New Roman" w:hAnsi="Times New Roman" w:cs="Times New Roman"/>
                <w:lang w:eastAsia="ar-SA"/>
              </w:rPr>
              <w:t>-мак</w:t>
            </w:r>
            <w:r w:rsidR="005328D3">
              <w:rPr>
                <w:rFonts w:ascii="Times New Roman" w:eastAsia="Times New Roman" w:hAnsi="Times New Roman" w:cs="Times New Roman"/>
                <w:lang w:eastAsia="ar-SA"/>
              </w:rPr>
              <w:t>симальная высота здания – 18 м.</w:t>
            </w:r>
          </w:p>
          <w:p w:rsidR="00047D89" w:rsidRPr="009B2340"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9B2340">
              <w:rPr>
                <w:rFonts w:ascii="Times New Roman" w:eastAsia="Times New Roman" w:hAnsi="Times New Roman" w:cs="Times New Roman"/>
                <w:lang w:eastAsia="ar-SA"/>
              </w:rPr>
              <w:t xml:space="preserve">Отдельно стоящие объекты основного вида с организацией основного входа со стороны </w:t>
            </w:r>
            <w:r w:rsidRPr="009B2340">
              <w:rPr>
                <w:rFonts w:ascii="Times New Roman" w:eastAsia="Times New Roman" w:hAnsi="Times New Roman" w:cs="Times New Roman"/>
                <w:lang w:eastAsia="ar-SA"/>
              </w:rPr>
              <w:lastRenderedPageBreak/>
              <w:t>улицы.</w:t>
            </w:r>
          </w:p>
          <w:p w:rsidR="00047D89" w:rsidRPr="009B2340" w:rsidRDefault="00047D89" w:rsidP="00FF3546">
            <w:pPr>
              <w:widowControl w:val="0"/>
              <w:suppressAutoHyphens/>
              <w:autoSpaceDE w:val="0"/>
              <w:spacing w:after="0" w:line="240" w:lineRule="auto"/>
              <w:rPr>
                <w:rFonts w:ascii="Times New Roman" w:eastAsia="Times New Roman" w:hAnsi="Times New Roman" w:cs="Times New Roman"/>
                <w:i/>
                <w:lang w:eastAsia="ar-SA"/>
              </w:rPr>
            </w:pPr>
            <w:r w:rsidRPr="009B2340">
              <w:rPr>
                <w:rFonts w:ascii="Times New Roman" w:eastAsia="Times New Roman" w:hAnsi="Times New Roman" w:cs="Times New Roman"/>
                <w:i/>
                <w:lang w:eastAsia="ar-SA"/>
              </w:rPr>
              <w:t>Для отдельно стоящих временных (некапитальных) объектов -</w:t>
            </w:r>
          </w:p>
          <w:p w:rsidR="00047D89" w:rsidRPr="009B2340" w:rsidRDefault="00047D89" w:rsidP="00FF3546">
            <w:pPr>
              <w:widowControl w:val="0"/>
              <w:suppressAutoHyphens/>
              <w:autoSpaceDE w:val="0"/>
              <w:spacing w:after="0" w:line="240" w:lineRule="auto"/>
              <w:jc w:val="both"/>
              <w:rPr>
                <w:rFonts w:ascii="Times New Roman" w:eastAsia="Times New Roman" w:hAnsi="Times New Roman" w:cs="Times New Roman"/>
                <w:i/>
                <w:lang w:eastAsia="ar-SA"/>
              </w:rPr>
            </w:pPr>
            <w:r w:rsidRPr="009B2340">
              <w:rPr>
                <w:rFonts w:ascii="Times New Roman" w:eastAsia="Times New Roman" w:hAnsi="Times New Roman" w:cs="Times New Roman"/>
                <w:i/>
                <w:lang w:eastAsia="ar-SA"/>
              </w:rPr>
              <w:t xml:space="preserve">максимальное количество надземных этажей зданий – 1 </w:t>
            </w:r>
          </w:p>
          <w:p w:rsidR="00047D89" w:rsidRPr="009B2340" w:rsidRDefault="00047D89" w:rsidP="00FF3546">
            <w:pPr>
              <w:widowControl w:val="0"/>
              <w:suppressAutoHyphens/>
              <w:autoSpaceDE w:val="0"/>
              <w:spacing w:after="0" w:line="240" w:lineRule="auto"/>
              <w:jc w:val="both"/>
              <w:rPr>
                <w:rFonts w:ascii="Times New Roman" w:eastAsia="Times New Roman" w:hAnsi="Times New Roman" w:cs="Times New Roman"/>
                <w:i/>
                <w:lang w:eastAsia="ar-SA"/>
              </w:rPr>
            </w:pPr>
            <w:r w:rsidRPr="009B2340">
              <w:rPr>
                <w:rFonts w:ascii="Times New Roman" w:eastAsia="Times New Roman" w:hAnsi="Times New Roman" w:cs="Times New Roman"/>
                <w:i/>
                <w:lang w:eastAsia="ar-SA"/>
              </w:rPr>
              <w:t>максимальная высота зданий – 7 м.</w:t>
            </w:r>
          </w:p>
          <w:p w:rsidR="00047D89" w:rsidRPr="009B2340"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594" w:type="dxa"/>
            <w:tcBorders>
              <w:top w:val="single" w:sz="4" w:space="0" w:color="000000"/>
              <w:left w:val="single" w:sz="4" w:space="0" w:color="000000"/>
              <w:bottom w:val="single" w:sz="4" w:space="0" w:color="000000"/>
              <w:right w:val="single" w:sz="4" w:space="0" w:color="000000"/>
            </w:tcBorders>
          </w:tcPr>
          <w:p w:rsidR="00047D89" w:rsidRPr="005328D3" w:rsidRDefault="005328D3" w:rsidP="00FF3546">
            <w:pPr>
              <w:widowControl w:val="0"/>
              <w:suppressAutoHyphens/>
              <w:autoSpaceDE w:val="0"/>
              <w:spacing w:after="0" w:line="240" w:lineRule="auto"/>
              <w:rPr>
                <w:rFonts w:ascii="Times New Roman" w:eastAsia="Times New Roman" w:hAnsi="Times New Roman" w:cs="Times New Roman"/>
                <w:lang w:eastAsia="ar-SA"/>
              </w:rPr>
            </w:pPr>
            <w:r w:rsidRPr="005328D3">
              <w:rPr>
                <w:rFonts w:ascii="Times New Roman" w:eastAsia="Times New Roman" w:hAnsi="Times New Roman" w:cs="Times New Roman"/>
                <w:lang w:eastAsia="ar-SA"/>
              </w:rPr>
              <w:lastRenderedPageBreak/>
              <w:t>М</w:t>
            </w:r>
            <w:r w:rsidR="00047D89" w:rsidRPr="005328D3">
              <w:rPr>
                <w:rFonts w:ascii="Times New Roman" w:eastAsia="Times New Roman" w:hAnsi="Times New Roman" w:cs="Times New Roman"/>
                <w:lang w:eastAsia="ar-SA"/>
              </w:rPr>
              <w:t>аксимальный процент застройки в границах земельного участка –40- 60</w:t>
            </w:r>
            <w:r>
              <w:rPr>
                <w:rFonts w:ascii="Times New Roman" w:eastAsia="Times New Roman" w:hAnsi="Times New Roman" w:cs="Times New Roman"/>
                <w:lang w:eastAsia="ar-SA"/>
              </w:rPr>
              <w:t>.</w:t>
            </w:r>
          </w:p>
          <w:p w:rsidR="00047D89" w:rsidRPr="005328D3" w:rsidRDefault="00047D89" w:rsidP="00FF3546">
            <w:pPr>
              <w:widowControl w:val="0"/>
              <w:suppressAutoHyphens/>
              <w:autoSpaceDE w:val="0"/>
              <w:spacing w:after="0" w:line="240" w:lineRule="auto"/>
              <w:rPr>
                <w:rFonts w:ascii="Times New Roman" w:eastAsia="Times New Roman" w:hAnsi="Times New Roman" w:cs="Times New Roman"/>
                <w:lang w:eastAsia="ar-SA"/>
              </w:rPr>
            </w:pPr>
            <w:r w:rsidRPr="005328D3">
              <w:rPr>
                <w:rFonts w:ascii="Times New Roman" w:eastAsia="Times New Roman" w:hAnsi="Times New Roman" w:cs="Times New Roman"/>
                <w:lang w:eastAsia="ar-SA"/>
              </w:rPr>
              <w:t xml:space="preserve">Максимальный процент застройки в границах земельного участка для отдельно стоящих временных (некапитальных) объектов </w:t>
            </w:r>
            <w:r w:rsidRPr="005328D3">
              <w:rPr>
                <w:rFonts w:ascii="Times New Roman" w:eastAsia="Times New Roman" w:hAnsi="Times New Roman" w:cs="Times New Roman"/>
                <w:lang w:eastAsia="ar-SA"/>
              </w:rPr>
              <w:lastRenderedPageBreak/>
              <w:t>– 80.</w:t>
            </w:r>
          </w:p>
          <w:p w:rsidR="00047D89" w:rsidRPr="00E73353" w:rsidRDefault="00047D89" w:rsidP="00FF3546">
            <w:pPr>
              <w:widowControl w:val="0"/>
              <w:suppressAutoHyphens/>
              <w:autoSpaceDE w:val="0"/>
              <w:spacing w:after="0" w:line="240" w:lineRule="auto"/>
              <w:rPr>
                <w:rFonts w:ascii="Times New Roman" w:eastAsia="Times New Roman" w:hAnsi="Times New Roman" w:cs="Times New Roman"/>
                <w:lang w:eastAsia="ar-SA"/>
              </w:rPr>
            </w:pPr>
          </w:p>
        </w:tc>
      </w:tr>
      <w:tr w:rsidR="000E617E" w:rsidRPr="00E73353" w:rsidTr="00FF3546">
        <w:tc>
          <w:tcPr>
            <w:tcW w:w="817"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CA730B">
              <w:rPr>
                <w:rFonts w:ascii="Times New Roman" w:eastAsia="Times New Roman" w:hAnsi="Times New Roman" w:cs="Times New Roman"/>
                <w:b/>
                <w:sz w:val="24"/>
                <w:szCs w:val="24"/>
                <w:lang w:eastAsia="ar-SA"/>
              </w:rPr>
              <w:lastRenderedPageBreak/>
              <w:t>4.5.</w:t>
            </w:r>
          </w:p>
        </w:tc>
        <w:tc>
          <w:tcPr>
            <w:tcW w:w="2727"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CA730B">
              <w:rPr>
                <w:rFonts w:ascii="Times New Roman" w:eastAsia="Times New Roman" w:hAnsi="Times New Roman" w:cs="Times New Roman"/>
                <w:b/>
                <w:sz w:val="24"/>
                <w:szCs w:val="24"/>
                <w:lang w:eastAsia="ar-SA"/>
              </w:rPr>
              <w:t>Банковская и страховая деятельность</w:t>
            </w:r>
          </w:p>
        </w:tc>
        <w:tc>
          <w:tcPr>
            <w:tcW w:w="4253"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CA730B">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2410" w:type="dxa"/>
            <w:tcBorders>
              <w:top w:val="single" w:sz="4" w:space="0" w:color="000000"/>
              <w:left w:val="single" w:sz="4" w:space="0" w:color="000000"/>
              <w:bottom w:val="single" w:sz="4" w:space="0" w:color="000000"/>
              <w:right w:val="nil"/>
            </w:tcBorders>
          </w:tcPr>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047D89" w:rsidRPr="00E73353" w:rsidRDefault="00047D89" w:rsidP="00FF3546">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От красной линии улиц и проездов расстояние до строений – не менее 3 м.</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08" w:type="dxa"/>
            <w:tcBorders>
              <w:top w:val="single" w:sz="4" w:space="0" w:color="000000"/>
              <w:left w:val="single" w:sz="4" w:space="0" w:color="000000"/>
              <w:bottom w:val="single" w:sz="4" w:space="0" w:color="000000"/>
              <w:right w:val="nil"/>
            </w:tcBorders>
          </w:tcPr>
          <w:p w:rsidR="00047D89" w:rsidRPr="00E73353" w:rsidRDefault="005328D3"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47D89"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w:t>
            </w:r>
            <w:r w:rsidR="005328D3">
              <w:rPr>
                <w:rFonts w:ascii="Times New Roman" w:eastAsia="Times New Roman" w:hAnsi="Times New Roman" w:cs="Times New Roman"/>
                <w:lang w:eastAsia="ar-SA"/>
              </w:rPr>
              <w:t xml:space="preserve"> – </w:t>
            </w:r>
            <w:r w:rsidR="005328D3">
              <w:rPr>
                <w:rFonts w:ascii="Times New Roman" w:eastAsia="Times New Roman" w:hAnsi="Times New Roman" w:cs="Times New Roman"/>
                <w:lang w:eastAsia="ar-SA"/>
              </w:rPr>
              <w:lastRenderedPageBreak/>
              <w:t>18 м.</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047D89" w:rsidRPr="00E73353"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594" w:type="dxa"/>
            <w:tcBorders>
              <w:top w:val="single" w:sz="4" w:space="0" w:color="000000"/>
              <w:left w:val="single" w:sz="4" w:space="0" w:color="000000"/>
              <w:bottom w:val="single" w:sz="4" w:space="0" w:color="000000"/>
              <w:right w:val="single" w:sz="4" w:space="0" w:color="000000"/>
            </w:tcBorders>
          </w:tcPr>
          <w:p w:rsidR="00047D89" w:rsidRPr="00CA730B" w:rsidRDefault="005328D3" w:rsidP="005328D3">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047D89" w:rsidRPr="00E73353">
              <w:rPr>
                <w:rFonts w:ascii="Times New Roman" w:eastAsia="Times New Roman" w:hAnsi="Times New Roman" w:cs="Times New Roman"/>
                <w:lang w:eastAsia="ar-SA"/>
              </w:rPr>
              <w:t xml:space="preserve">аксимальный процент застройки в границах </w:t>
            </w:r>
            <w:r w:rsidR="00047D89" w:rsidRPr="00CA730B">
              <w:rPr>
                <w:rFonts w:ascii="Times New Roman" w:eastAsia="Times New Roman" w:hAnsi="Times New Roman" w:cs="Times New Roman"/>
                <w:lang w:eastAsia="ar-SA"/>
              </w:rPr>
              <w:t xml:space="preserve">земельного участка –40- 60, </w:t>
            </w:r>
          </w:p>
          <w:p w:rsidR="00047D89" w:rsidRPr="00E73353"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r>
      <w:tr w:rsidR="000E617E" w:rsidRPr="00E73353" w:rsidTr="00FF3546">
        <w:tc>
          <w:tcPr>
            <w:tcW w:w="817"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CA730B">
              <w:rPr>
                <w:rFonts w:ascii="Times New Roman" w:eastAsia="Times New Roman" w:hAnsi="Times New Roman" w:cs="Times New Roman"/>
                <w:b/>
                <w:color w:val="000000"/>
                <w:sz w:val="24"/>
                <w:szCs w:val="24"/>
                <w:lang w:eastAsia="ar-SA"/>
              </w:rPr>
              <w:lastRenderedPageBreak/>
              <w:t>4.6.</w:t>
            </w:r>
          </w:p>
        </w:tc>
        <w:tc>
          <w:tcPr>
            <w:tcW w:w="2727"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CA730B">
              <w:rPr>
                <w:rFonts w:ascii="Times New Roman" w:eastAsia="Times New Roman" w:hAnsi="Times New Roman" w:cs="Times New Roman"/>
                <w:b/>
                <w:sz w:val="24"/>
                <w:szCs w:val="24"/>
                <w:lang w:eastAsia="ar-SA"/>
              </w:rPr>
              <w:t>Общественное питание</w:t>
            </w:r>
          </w:p>
        </w:tc>
        <w:tc>
          <w:tcPr>
            <w:tcW w:w="4253"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CA730B">
              <w:rPr>
                <w:rFonts w:ascii="Times New Roman" w:eastAsia="Times New Roman" w:hAnsi="Times New Roman" w:cs="Times New Roman"/>
                <w:sz w:val="24"/>
                <w:szCs w:val="24"/>
                <w:lang w:eastAsia="ar-SA"/>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410" w:type="dxa"/>
            <w:tcBorders>
              <w:top w:val="single" w:sz="4" w:space="0" w:color="000000"/>
              <w:left w:val="single" w:sz="4" w:space="0" w:color="000000"/>
              <w:bottom w:val="single" w:sz="4" w:space="0" w:color="000000"/>
              <w:right w:val="nil"/>
            </w:tcBorders>
          </w:tcPr>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047D89" w:rsidRPr="00E73353" w:rsidRDefault="00047D89" w:rsidP="00FF3546">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hideMark/>
          </w:tcPr>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08" w:type="dxa"/>
            <w:tcBorders>
              <w:top w:val="single" w:sz="4" w:space="0" w:color="000000"/>
              <w:left w:val="single" w:sz="4" w:space="0" w:color="000000"/>
              <w:bottom w:val="single" w:sz="4" w:space="0" w:color="000000"/>
              <w:right w:val="nil"/>
            </w:tcBorders>
          </w:tcPr>
          <w:p w:rsidR="00047D89" w:rsidRPr="00E73353" w:rsidRDefault="00CA730B"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47D89"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sidR="006E1883">
              <w:rPr>
                <w:rFonts w:ascii="Times New Roman" w:eastAsia="Times New Roman" w:hAnsi="Times New Roman" w:cs="Times New Roman"/>
                <w:lang w:eastAsia="ar-SA"/>
              </w:rPr>
              <w:t>21</w:t>
            </w:r>
            <w:r w:rsidR="00CA730B">
              <w:rPr>
                <w:rFonts w:ascii="Times New Roman" w:eastAsia="Times New Roman" w:hAnsi="Times New Roman" w:cs="Times New Roman"/>
                <w:lang w:eastAsia="ar-SA"/>
              </w:rPr>
              <w:t xml:space="preserve"> м.</w:t>
            </w:r>
            <w:r w:rsidRPr="00E73353">
              <w:rPr>
                <w:rFonts w:ascii="Times New Roman" w:eastAsia="Times New Roman" w:hAnsi="Times New Roman" w:cs="Times New Roman"/>
                <w:lang w:eastAsia="ar-SA"/>
              </w:rPr>
              <w:t xml:space="preserve">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047D89" w:rsidRPr="00E73353"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594" w:type="dxa"/>
            <w:tcBorders>
              <w:top w:val="single" w:sz="4" w:space="0" w:color="000000"/>
              <w:left w:val="single" w:sz="4" w:space="0" w:color="000000"/>
              <w:bottom w:val="single" w:sz="4" w:space="0" w:color="000000"/>
              <w:right w:val="single" w:sz="4" w:space="0" w:color="000000"/>
            </w:tcBorders>
          </w:tcPr>
          <w:p w:rsidR="00047D89" w:rsidRPr="00E73353" w:rsidRDefault="00CA730B" w:rsidP="005A1D91">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47D89" w:rsidRPr="00E73353">
              <w:rPr>
                <w:rFonts w:ascii="Times New Roman" w:eastAsia="Times New Roman" w:hAnsi="Times New Roman" w:cs="Times New Roman"/>
                <w:lang w:eastAsia="ar-SA"/>
              </w:rPr>
              <w:t>аксимальный процент застройки в границах земельного участка –</w:t>
            </w:r>
            <w:r w:rsidR="00047D89" w:rsidRPr="00E73353">
              <w:rPr>
                <w:rFonts w:ascii="Times New Roman" w:eastAsia="Times New Roman" w:hAnsi="Times New Roman" w:cs="Times New Roman"/>
                <w:b/>
                <w:lang w:eastAsia="ar-SA"/>
              </w:rPr>
              <w:t>40- 60</w:t>
            </w:r>
            <w:r w:rsidR="00047D89" w:rsidRPr="00E73353">
              <w:rPr>
                <w:rFonts w:ascii="Times New Roman" w:eastAsia="Times New Roman" w:hAnsi="Times New Roman" w:cs="Times New Roman"/>
                <w:lang w:eastAsia="ar-SA"/>
              </w:rPr>
              <w:t xml:space="preserve">, </w:t>
            </w:r>
          </w:p>
          <w:p w:rsidR="00047D89" w:rsidRPr="00E73353"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p w:rsidR="00047D89" w:rsidRPr="00E73353"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r>
      <w:tr w:rsidR="000E617E" w:rsidRPr="00E73353" w:rsidTr="00FF3546">
        <w:tc>
          <w:tcPr>
            <w:tcW w:w="817"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CA730B">
              <w:rPr>
                <w:rFonts w:ascii="Times New Roman" w:eastAsia="Times New Roman" w:hAnsi="Times New Roman" w:cs="Times New Roman"/>
                <w:b/>
                <w:color w:val="000000"/>
                <w:sz w:val="24"/>
                <w:szCs w:val="24"/>
                <w:lang w:eastAsia="ar-SA"/>
              </w:rPr>
              <w:t>4.7.</w:t>
            </w:r>
          </w:p>
        </w:tc>
        <w:tc>
          <w:tcPr>
            <w:tcW w:w="2727"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CA730B">
              <w:rPr>
                <w:rFonts w:ascii="Times New Roman" w:eastAsia="Times New Roman" w:hAnsi="Times New Roman" w:cs="Times New Roman"/>
                <w:b/>
                <w:sz w:val="24"/>
                <w:szCs w:val="24"/>
                <w:lang w:eastAsia="ar-SA"/>
              </w:rPr>
              <w:t>Гостиничное обслуживание</w:t>
            </w:r>
          </w:p>
        </w:tc>
        <w:tc>
          <w:tcPr>
            <w:tcW w:w="4253"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CA730B">
              <w:rPr>
                <w:rFonts w:ascii="Times New Roman" w:eastAsia="Times New Roman" w:hAnsi="Times New Roman" w:cs="Times New Roman"/>
                <w:sz w:val="24"/>
                <w:szCs w:val="24"/>
                <w:lang w:eastAsia="ar-SA"/>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410" w:type="dxa"/>
            <w:tcBorders>
              <w:top w:val="single" w:sz="4" w:space="0" w:color="000000"/>
              <w:left w:val="single" w:sz="4" w:space="0" w:color="000000"/>
              <w:bottom w:val="single" w:sz="4" w:space="0" w:color="000000"/>
              <w:right w:val="nil"/>
            </w:tcBorders>
          </w:tcPr>
          <w:p w:rsidR="00047D89" w:rsidRPr="00E73353" w:rsidRDefault="00047D89"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Площадь земельного участка – 30 кв.м. на 1 место, но не менее 300 кв.м общей площади.</w:t>
            </w:r>
          </w:p>
          <w:p w:rsidR="00047D89" w:rsidRPr="00E73353" w:rsidRDefault="00047D89"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Для проживания одной семьи и размещения </w:t>
            </w:r>
            <w:r w:rsidRPr="00E73353">
              <w:rPr>
                <w:rFonts w:ascii="Times New Roman" w:eastAsia="Times New Roman" w:hAnsi="Times New Roman" w:cs="Times New Roman"/>
                <w:lang w:eastAsia="ar-SA"/>
              </w:rPr>
              <w:lastRenderedPageBreak/>
              <w:t>отдыхающих не более 30 человек.</w:t>
            </w:r>
          </w:p>
          <w:p w:rsidR="00047D89" w:rsidRPr="00E73353" w:rsidRDefault="00047D89"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номеров – 15.</w:t>
            </w:r>
          </w:p>
          <w:p w:rsidR="00047D89" w:rsidRPr="00E73353" w:rsidRDefault="00047D89" w:rsidP="00FF3546">
            <w:pPr>
              <w:widowControl w:val="0"/>
              <w:suppressAutoHyphens/>
              <w:autoSpaceDE w:val="0"/>
              <w:spacing w:after="0" w:line="240" w:lineRule="auto"/>
              <w:rPr>
                <w:rFonts w:ascii="Times New Roman" w:eastAsia="Times New Roman" w:hAnsi="Times New Roman" w:cs="Times New Roman"/>
                <w:lang w:eastAsia="ar-SA"/>
              </w:rPr>
            </w:pP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Участок придомовой территории должен соответствовать требованиям для земельных участков для размещения жилых домов.</w:t>
            </w:r>
          </w:p>
          <w:p w:rsidR="00047D89" w:rsidRPr="00E73353" w:rsidRDefault="00047D89" w:rsidP="00FF3546">
            <w:pPr>
              <w:widowControl w:val="0"/>
              <w:suppressAutoHyphens/>
              <w:autoSpaceDE w:val="0"/>
              <w:spacing w:after="0" w:line="240" w:lineRule="auto"/>
              <w:rPr>
                <w:rFonts w:ascii="Times New Roman" w:eastAsia="Times New Roman" w:hAnsi="Times New Roman" w:cs="Times New Roman"/>
                <w:lang w:eastAsia="ar-SA"/>
              </w:rPr>
            </w:pPr>
          </w:p>
          <w:p w:rsidR="00047D89" w:rsidRPr="00E73353" w:rsidRDefault="00047D89" w:rsidP="00FF3546">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hideMark/>
          </w:tcPr>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От красной линии улиц и проездов расстояние до строений – не менее 3 м.</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Минимальные отступы от границ участка - 3 м</w:t>
            </w:r>
            <w:r>
              <w:rPr>
                <w:rFonts w:ascii="Times New Roman" w:eastAsia="Times New Roman" w:hAnsi="Times New Roman" w:cs="Times New Roman"/>
                <w:lang w:eastAsia="ar-SA"/>
              </w:rPr>
              <w:t>, 1 м от хозяйственных построек</w:t>
            </w:r>
          </w:p>
        </w:tc>
        <w:tc>
          <w:tcPr>
            <w:tcW w:w="1808" w:type="dxa"/>
            <w:tcBorders>
              <w:top w:val="single" w:sz="4" w:space="0" w:color="000000"/>
              <w:left w:val="single" w:sz="4" w:space="0" w:color="000000"/>
              <w:bottom w:val="single" w:sz="4" w:space="0" w:color="000000"/>
              <w:right w:val="nil"/>
            </w:tcBorders>
          </w:tcPr>
          <w:p w:rsidR="00047D89" w:rsidRPr="00E73353" w:rsidRDefault="00CA730B"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047D89" w:rsidRPr="00E73353">
              <w:rPr>
                <w:rFonts w:ascii="Times New Roman" w:eastAsia="Times New Roman" w:hAnsi="Times New Roman" w:cs="Times New Roman"/>
                <w:lang w:eastAsia="ar-SA"/>
              </w:rPr>
              <w:t xml:space="preserve">аксимальное количество надземных этажей зданий – 5 этажа;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p>
        </w:tc>
        <w:tc>
          <w:tcPr>
            <w:tcW w:w="1594" w:type="dxa"/>
            <w:tcBorders>
              <w:top w:val="single" w:sz="4" w:space="0" w:color="000000"/>
              <w:left w:val="single" w:sz="4" w:space="0" w:color="000000"/>
              <w:bottom w:val="single" w:sz="4" w:space="0" w:color="000000"/>
              <w:right w:val="single" w:sz="4" w:space="0" w:color="000000"/>
            </w:tcBorders>
          </w:tcPr>
          <w:p w:rsidR="00047D89" w:rsidRPr="00E73353" w:rsidRDefault="00CA730B" w:rsidP="00CA730B">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47D89" w:rsidRPr="00E73353">
              <w:rPr>
                <w:rFonts w:ascii="Times New Roman" w:eastAsia="Times New Roman" w:hAnsi="Times New Roman" w:cs="Times New Roman"/>
                <w:lang w:eastAsia="ar-SA"/>
              </w:rPr>
              <w:t>аксимальный процент застройки в границах земельного участка –</w:t>
            </w:r>
            <w:r w:rsidR="00047D89" w:rsidRPr="00E73353">
              <w:rPr>
                <w:rFonts w:ascii="Times New Roman" w:eastAsia="Times New Roman" w:hAnsi="Times New Roman" w:cs="Times New Roman"/>
                <w:b/>
                <w:lang w:eastAsia="ar-SA"/>
              </w:rPr>
              <w:t xml:space="preserve"> 60</w:t>
            </w:r>
            <w:r w:rsidR="00047D89" w:rsidRPr="00E73353">
              <w:rPr>
                <w:rFonts w:ascii="Times New Roman" w:eastAsia="Times New Roman" w:hAnsi="Times New Roman" w:cs="Times New Roman"/>
                <w:lang w:eastAsia="ar-SA"/>
              </w:rPr>
              <w:t xml:space="preserve">, </w:t>
            </w:r>
          </w:p>
          <w:p w:rsidR="00047D89" w:rsidRPr="00E73353"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r>
      <w:tr w:rsidR="000E617E" w:rsidRPr="00E73353" w:rsidTr="00FF3546">
        <w:tc>
          <w:tcPr>
            <w:tcW w:w="817"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CA730B">
              <w:rPr>
                <w:rFonts w:ascii="Times New Roman" w:eastAsia="Times New Roman" w:hAnsi="Times New Roman" w:cs="Times New Roman"/>
                <w:b/>
                <w:sz w:val="24"/>
                <w:szCs w:val="24"/>
                <w:lang w:eastAsia="ar-SA"/>
              </w:rPr>
              <w:lastRenderedPageBreak/>
              <w:t>4.9</w:t>
            </w:r>
          </w:p>
        </w:tc>
        <w:tc>
          <w:tcPr>
            <w:tcW w:w="2727"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suppressAutoHyphens/>
              <w:autoSpaceDE w:val="0"/>
              <w:spacing w:after="0" w:line="240" w:lineRule="auto"/>
              <w:rPr>
                <w:rFonts w:ascii="Times New Roman" w:eastAsia="Times New Roman" w:hAnsi="Times New Roman" w:cs="Times New Roman"/>
                <w:b/>
                <w:sz w:val="24"/>
                <w:szCs w:val="24"/>
                <w:lang w:eastAsia="ar-SA"/>
              </w:rPr>
            </w:pPr>
            <w:r w:rsidRPr="00CA730B">
              <w:rPr>
                <w:rFonts w:ascii="Times New Roman" w:eastAsia="Times New Roman" w:hAnsi="Times New Roman" w:cs="Times New Roman"/>
                <w:b/>
                <w:sz w:val="24"/>
                <w:szCs w:val="24"/>
                <w:lang w:eastAsia="ar-SA"/>
              </w:rPr>
              <w:t>Обслуживание автотранспорта</w:t>
            </w:r>
          </w:p>
        </w:tc>
        <w:tc>
          <w:tcPr>
            <w:tcW w:w="4253" w:type="dxa"/>
            <w:tcBorders>
              <w:top w:val="single" w:sz="4" w:space="0" w:color="000000"/>
              <w:left w:val="single" w:sz="4" w:space="0" w:color="000000"/>
              <w:bottom w:val="single" w:sz="4" w:space="0" w:color="000000"/>
              <w:right w:val="nil"/>
            </w:tcBorders>
          </w:tcPr>
          <w:p w:rsidR="00047D89" w:rsidRPr="00CA730B" w:rsidRDefault="00047D89"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CA730B">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126" w:anchor="block_10271" w:history="1">
              <w:r w:rsidRPr="00CA730B">
                <w:rPr>
                  <w:rFonts w:ascii="Times New Roman" w:eastAsia="Times New Roman" w:hAnsi="Times New Roman" w:cs="Times New Roman"/>
                  <w:sz w:val="24"/>
                  <w:szCs w:val="24"/>
                  <w:u w:val="single"/>
                  <w:lang w:eastAsia="ar-SA"/>
                </w:rPr>
                <w:t>коде 2.7.1</w:t>
              </w:r>
            </w:hyperlink>
          </w:p>
          <w:p w:rsidR="00047D89" w:rsidRPr="00CA730B" w:rsidRDefault="00047D89" w:rsidP="00FF3546">
            <w:pPr>
              <w:widowControl w:val="0"/>
              <w:suppressAutoHyphens/>
              <w:autoSpaceDE w:val="0"/>
              <w:spacing w:after="0" w:line="240" w:lineRule="auto"/>
              <w:ind w:firstLine="720"/>
              <w:rPr>
                <w:rFonts w:ascii="Times New Roman" w:eastAsia="Times New Roman" w:hAnsi="Times New Roman" w:cs="Times New Roman"/>
                <w:sz w:val="24"/>
                <w:szCs w:val="24"/>
                <w:lang w:eastAsia="ar-SA"/>
              </w:rPr>
            </w:pPr>
          </w:p>
        </w:tc>
        <w:tc>
          <w:tcPr>
            <w:tcW w:w="2410" w:type="dxa"/>
            <w:tcBorders>
              <w:top w:val="single" w:sz="4" w:space="0" w:color="000000"/>
              <w:left w:val="single" w:sz="4" w:space="0" w:color="000000"/>
              <w:bottom w:val="single" w:sz="4" w:space="0" w:color="000000"/>
              <w:right w:val="nil"/>
            </w:tcBorders>
          </w:tcPr>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047D89" w:rsidRPr="00E73353" w:rsidRDefault="00047D89" w:rsidP="00FF3546">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hideMark/>
          </w:tcPr>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08" w:type="dxa"/>
            <w:tcBorders>
              <w:top w:val="single" w:sz="4" w:space="0" w:color="000000"/>
              <w:left w:val="single" w:sz="4" w:space="0" w:color="000000"/>
              <w:bottom w:val="single" w:sz="4" w:space="0" w:color="000000"/>
              <w:right w:val="nil"/>
            </w:tcBorders>
          </w:tcPr>
          <w:p w:rsidR="00047D89" w:rsidRPr="00E73353" w:rsidRDefault="00CA730B"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47D89"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w:t>
            </w:r>
            <w:r w:rsidR="001A13A0">
              <w:rPr>
                <w:rFonts w:ascii="Times New Roman" w:eastAsia="Times New Roman" w:hAnsi="Times New Roman" w:cs="Times New Roman"/>
                <w:lang w:eastAsia="ar-SA"/>
              </w:rPr>
              <w:t>3</w:t>
            </w:r>
            <w:r w:rsidRPr="00E73353">
              <w:rPr>
                <w:rFonts w:ascii="Times New Roman" w:eastAsia="Times New Roman" w:hAnsi="Times New Roman" w:cs="Times New Roman"/>
                <w:lang w:eastAsia="ar-SA"/>
              </w:rPr>
              <w:t xml:space="preserve">м,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18 м</w:t>
            </w:r>
            <w:r w:rsidR="00CA730B">
              <w:rPr>
                <w:rFonts w:ascii="Times New Roman" w:eastAsia="Times New Roman" w:hAnsi="Times New Roman" w:cs="Times New Roman"/>
                <w:lang w:eastAsia="ar-SA"/>
              </w:rPr>
              <w:t>.</w:t>
            </w:r>
            <w:r w:rsidRPr="00E73353">
              <w:rPr>
                <w:rFonts w:ascii="Times New Roman" w:eastAsia="Times New Roman" w:hAnsi="Times New Roman" w:cs="Times New Roman"/>
                <w:lang w:eastAsia="ar-SA"/>
              </w:rPr>
              <w:t xml:space="preserve">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047D89" w:rsidRPr="00E73353"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594" w:type="dxa"/>
            <w:tcBorders>
              <w:top w:val="single" w:sz="4" w:space="0" w:color="000000"/>
              <w:left w:val="single" w:sz="4" w:space="0" w:color="000000"/>
              <w:bottom w:val="single" w:sz="4" w:space="0" w:color="000000"/>
              <w:right w:val="single" w:sz="4" w:space="0" w:color="000000"/>
            </w:tcBorders>
          </w:tcPr>
          <w:p w:rsidR="00047D89" w:rsidRPr="00CA730B" w:rsidRDefault="00CA730B" w:rsidP="00CA730B">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47D89" w:rsidRPr="00E73353">
              <w:rPr>
                <w:rFonts w:ascii="Times New Roman" w:eastAsia="Times New Roman" w:hAnsi="Times New Roman" w:cs="Times New Roman"/>
                <w:lang w:eastAsia="ar-SA"/>
              </w:rPr>
              <w:t xml:space="preserve">аксимальный процент застройки в границах земельного </w:t>
            </w:r>
            <w:r w:rsidR="00047D89" w:rsidRPr="00CA730B">
              <w:rPr>
                <w:rFonts w:ascii="Times New Roman" w:eastAsia="Times New Roman" w:hAnsi="Times New Roman" w:cs="Times New Roman"/>
                <w:lang w:eastAsia="ar-SA"/>
              </w:rPr>
              <w:t xml:space="preserve">участка –40- 60, </w:t>
            </w:r>
          </w:p>
          <w:p w:rsidR="00047D89" w:rsidRPr="00E73353"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p w:rsidR="00047D89" w:rsidRPr="00E73353"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r>
      <w:tr w:rsidR="000E617E" w:rsidRPr="009B2340" w:rsidTr="00FF3546">
        <w:tc>
          <w:tcPr>
            <w:tcW w:w="817"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CA730B">
              <w:rPr>
                <w:rFonts w:ascii="Times New Roman" w:eastAsia="Times New Roman" w:hAnsi="Times New Roman" w:cs="Times New Roman"/>
                <w:b/>
                <w:sz w:val="24"/>
                <w:szCs w:val="24"/>
                <w:lang w:eastAsia="ar-SA"/>
              </w:rPr>
              <w:t>4.9.1</w:t>
            </w:r>
          </w:p>
        </w:tc>
        <w:tc>
          <w:tcPr>
            <w:tcW w:w="2727"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suppressAutoHyphens/>
              <w:autoSpaceDE w:val="0"/>
              <w:spacing w:after="0" w:line="240" w:lineRule="auto"/>
              <w:rPr>
                <w:rFonts w:ascii="Times New Roman" w:eastAsia="Times New Roman" w:hAnsi="Times New Roman" w:cs="Times New Roman"/>
                <w:b/>
                <w:sz w:val="24"/>
                <w:szCs w:val="24"/>
                <w:lang w:eastAsia="ar-SA"/>
              </w:rPr>
            </w:pPr>
            <w:r w:rsidRPr="00CA730B">
              <w:rPr>
                <w:rFonts w:ascii="Times New Roman" w:eastAsia="Times New Roman" w:hAnsi="Times New Roman" w:cs="Times New Roman"/>
                <w:b/>
                <w:sz w:val="24"/>
                <w:szCs w:val="24"/>
                <w:lang w:eastAsia="ar-SA"/>
              </w:rPr>
              <w:t xml:space="preserve">Объекты </w:t>
            </w:r>
            <w:r w:rsidRPr="00CA730B">
              <w:rPr>
                <w:rFonts w:ascii="Times New Roman" w:eastAsia="Times New Roman" w:hAnsi="Times New Roman" w:cs="Times New Roman"/>
                <w:b/>
                <w:sz w:val="24"/>
                <w:szCs w:val="24"/>
                <w:lang w:eastAsia="ar-SA"/>
              </w:rPr>
              <w:lastRenderedPageBreak/>
              <w:t>придорожного сервиса</w:t>
            </w:r>
          </w:p>
        </w:tc>
        <w:tc>
          <w:tcPr>
            <w:tcW w:w="4253"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CA730B">
              <w:rPr>
                <w:rFonts w:ascii="Times New Roman" w:eastAsia="Times New Roman" w:hAnsi="Times New Roman" w:cs="Times New Roman"/>
                <w:sz w:val="24"/>
                <w:szCs w:val="24"/>
                <w:lang w:eastAsia="ar-SA"/>
              </w:rPr>
              <w:lastRenderedPageBreak/>
              <w:t xml:space="preserve">Размещение автозаправочных станций </w:t>
            </w:r>
            <w:r w:rsidRPr="00CA730B">
              <w:rPr>
                <w:rFonts w:ascii="Times New Roman" w:eastAsia="Times New Roman" w:hAnsi="Times New Roman" w:cs="Times New Roman"/>
                <w:sz w:val="24"/>
                <w:szCs w:val="24"/>
                <w:lang w:eastAsia="ar-SA"/>
              </w:rPr>
              <w:lastRenderedPageBreak/>
              <w:t xml:space="preserve">(бензиновых, газовых); размещение магазинов сопутствующей торговли, зданий для организации общественного питания в качестве объектов придорожного сервиса; 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  </w:t>
            </w:r>
          </w:p>
        </w:tc>
        <w:tc>
          <w:tcPr>
            <w:tcW w:w="2410" w:type="dxa"/>
            <w:tcBorders>
              <w:top w:val="single" w:sz="4" w:space="0" w:color="000000"/>
              <w:left w:val="single" w:sz="4" w:space="0" w:color="000000"/>
              <w:bottom w:val="single" w:sz="4" w:space="0" w:color="000000"/>
              <w:right w:val="nil"/>
            </w:tcBorders>
          </w:tcPr>
          <w:p w:rsidR="00047D89" w:rsidRPr="009B2340"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9B2340">
              <w:rPr>
                <w:rFonts w:ascii="Times New Roman" w:eastAsia="Times New Roman" w:hAnsi="Times New Roman" w:cs="Times New Roman"/>
                <w:lang w:eastAsia="ar-SA"/>
              </w:rPr>
              <w:lastRenderedPageBreak/>
              <w:t xml:space="preserve">Площадь  земельного </w:t>
            </w:r>
            <w:r w:rsidRPr="009B2340">
              <w:rPr>
                <w:rFonts w:ascii="Times New Roman" w:eastAsia="Times New Roman" w:hAnsi="Times New Roman" w:cs="Times New Roman"/>
                <w:lang w:eastAsia="ar-SA"/>
              </w:rPr>
              <w:lastRenderedPageBreak/>
              <w:t xml:space="preserve">участка  принимается в соответствии с СП 42.13330.2011 «Градостроительство. Планировка и застройка городских и сельских поселений».  </w:t>
            </w:r>
          </w:p>
          <w:p w:rsidR="00047D89" w:rsidRPr="009B2340"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9B2340">
              <w:rPr>
                <w:rFonts w:ascii="Times New Roman" w:eastAsia="Times New Roman" w:hAnsi="Times New Roman" w:cs="Times New Roman"/>
                <w:lang w:eastAsia="ar-SA"/>
              </w:rPr>
              <w:t>Минимальный размер участка от 10 кв.м.</w:t>
            </w:r>
          </w:p>
          <w:p w:rsidR="00047D89" w:rsidRPr="009B2340" w:rsidRDefault="00047D89" w:rsidP="00FF3546">
            <w:pPr>
              <w:widowControl w:val="0"/>
              <w:suppressAutoHyphens/>
              <w:autoSpaceDE w:val="0"/>
              <w:spacing w:after="0" w:line="240" w:lineRule="auto"/>
              <w:jc w:val="both"/>
              <w:rPr>
                <w:rFonts w:ascii="Times New Roman" w:eastAsia="Times New Roman" w:hAnsi="Times New Roman" w:cs="Times New Roman"/>
                <w:i/>
                <w:lang w:eastAsia="ar-SA"/>
              </w:rPr>
            </w:pPr>
            <w:r w:rsidRPr="009B2340">
              <w:rPr>
                <w:rFonts w:ascii="Times New Roman" w:hAnsi="Times New Roman" w:cs="Times New Roman"/>
                <w:i/>
                <w:sz w:val="24"/>
                <w:szCs w:val="24"/>
              </w:rPr>
              <w:t>Размещение автозаправочных станций (бензиновых, газовых) в данной территориальной зоне запрещено.</w:t>
            </w:r>
            <w:r w:rsidRPr="009B2340">
              <w:rPr>
                <w:rFonts w:ascii="Times New Roman" w:eastAsia="Times New Roman" w:hAnsi="Times New Roman" w:cs="Times New Roman"/>
                <w:i/>
                <w:lang w:eastAsia="ar-SA"/>
              </w:rPr>
              <w:t xml:space="preserve">  </w:t>
            </w:r>
          </w:p>
          <w:p w:rsidR="00047D89" w:rsidRPr="009B2340" w:rsidRDefault="00047D89" w:rsidP="00FF3546">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047D89" w:rsidRPr="009B2340"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9B2340">
              <w:rPr>
                <w:rFonts w:ascii="Times New Roman" w:eastAsia="Times New Roman" w:hAnsi="Times New Roman" w:cs="Times New Roman"/>
                <w:lang w:eastAsia="ar-SA"/>
              </w:rPr>
              <w:lastRenderedPageBreak/>
              <w:t xml:space="preserve">От красной </w:t>
            </w:r>
            <w:r w:rsidRPr="009B2340">
              <w:rPr>
                <w:rFonts w:ascii="Times New Roman" w:eastAsia="Times New Roman" w:hAnsi="Times New Roman" w:cs="Times New Roman"/>
                <w:lang w:eastAsia="ar-SA"/>
              </w:rPr>
              <w:lastRenderedPageBreak/>
              <w:t>линии улиц и проездов расстояние до строений – не менее 3 м.</w:t>
            </w:r>
          </w:p>
          <w:p w:rsidR="00047D89" w:rsidRPr="009B2340"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9B2340">
              <w:rPr>
                <w:rFonts w:ascii="Times New Roman" w:eastAsia="Times New Roman" w:hAnsi="Times New Roman" w:cs="Times New Roman"/>
                <w:lang w:eastAsia="ar-SA"/>
              </w:rPr>
              <w:t>Минимальные отступы от границ участка - 3 м</w:t>
            </w:r>
          </w:p>
        </w:tc>
        <w:tc>
          <w:tcPr>
            <w:tcW w:w="1808" w:type="dxa"/>
            <w:tcBorders>
              <w:top w:val="single" w:sz="4" w:space="0" w:color="000000"/>
              <w:left w:val="single" w:sz="4" w:space="0" w:color="000000"/>
              <w:bottom w:val="single" w:sz="4" w:space="0" w:color="000000"/>
              <w:right w:val="nil"/>
            </w:tcBorders>
          </w:tcPr>
          <w:p w:rsidR="00047D89" w:rsidRPr="009B2340" w:rsidRDefault="00CA730B"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047D89" w:rsidRPr="009B2340">
              <w:rPr>
                <w:rFonts w:ascii="Times New Roman" w:eastAsia="Times New Roman" w:hAnsi="Times New Roman" w:cs="Times New Roman"/>
                <w:lang w:eastAsia="ar-SA"/>
              </w:rPr>
              <w:t xml:space="preserve">аксимальное </w:t>
            </w:r>
            <w:r w:rsidR="00047D89" w:rsidRPr="009B2340">
              <w:rPr>
                <w:rFonts w:ascii="Times New Roman" w:eastAsia="Times New Roman" w:hAnsi="Times New Roman" w:cs="Times New Roman"/>
                <w:lang w:eastAsia="ar-SA"/>
              </w:rPr>
              <w:lastRenderedPageBreak/>
              <w:t xml:space="preserve">количество надземных этажей зданий – 3 этажа; </w:t>
            </w:r>
          </w:p>
          <w:p w:rsidR="00047D89" w:rsidRPr="009B2340"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9B2340">
              <w:rPr>
                <w:rFonts w:ascii="Times New Roman" w:eastAsia="Times New Roman" w:hAnsi="Times New Roman" w:cs="Times New Roman"/>
                <w:lang w:eastAsia="ar-SA"/>
              </w:rPr>
              <w:t xml:space="preserve">-максимальная высота этажа – 6 м, </w:t>
            </w:r>
          </w:p>
          <w:p w:rsidR="00047D89" w:rsidRPr="009B2340"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9B2340">
              <w:rPr>
                <w:rFonts w:ascii="Times New Roman" w:eastAsia="Times New Roman" w:hAnsi="Times New Roman" w:cs="Times New Roman"/>
                <w:lang w:eastAsia="ar-SA"/>
              </w:rPr>
              <w:t>-максимальная высота здания – 18 м</w:t>
            </w:r>
            <w:r w:rsidR="00CA730B">
              <w:rPr>
                <w:rFonts w:ascii="Times New Roman" w:eastAsia="Times New Roman" w:hAnsi="Times New Roman" w:cs="Times New Roman"/>
                <w:lang w:eastAsia="ar-SA"/>
              </w:rPr>
              <w:t>.</w:t>
            </w:r>
            <w:r w:rsidRPr="009B2340">
              <w:rPr>
                <w:rFonts w:ascii="Times New Roman" w:eastAsia="Times New Roman" w:hAnsi="Times New Roman" w:cs="Times New Roman"/>
                <w:lang w:eastAsia="ar-SA"/>
              </w:rPr>
              <w:t xml:space="preserve"> </w:t>
            </w:r>
          </w:p>
          <w:p w:rsidR="00047D89" w:rsidRPr="009B2340"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9B2340">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047D89" w:rsidRPr="009B2340"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594" w:type="dxa"/>
            <w:tcBorders>
              <w:top w:val="single" w:sz="4" w:space="0" w:color="000000"/>
              <w:left w:val="single" w:sz="4" w:space="0" w:color="000000"/>
              <w:bottom w:val="single" w:sz="4" w:space="0" w:color="000000"/>
              <w:right w:val="single" w:sz="4" w:space="0" w:color="000000"/>
            </w:tcBorders>
          </w:tcPr>
          <w:p w:rsidR="00047D89" w:rsidRPr="009B2340" w:rsidRDefault="00CA730B" w:rsidP="00FF354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047D89" w:rsidRPr="009B2340">
              <w:rPr>
                <w:rFonts w:ascii="Times New Roman" w:eastAsia="Times New Roman" w:hAnsi="Times New Roman" w:cs="Times New Roman"/>
                <w:lang w:eastAsia="ar-SA"/>
              </w:rPr>
              <w:t>аксимальны</w:t>
            </w:r>
            <w:r w:rsidR="00047D89" w:rsidRPr="009B2340">
              <w:rPr>
                <w:rFonts w:ascii="Times New Roman" w:eastAsia="Times New Roman" w:hAnsi="Times New Roman" w:cs="Times New Roman"/>
                <w:lang w:eastAsia="ar-SA"/>
              </w:rPr>
              <w:lastRenderedPageBreak/>
              <w:t>й процент застройки в границах земельного участка –</w:t>
            </w:r>
            <w:r w:rsidR="00047D89" w:rsidRPr="009B2340">
              <w:rPr>
                <w:rFonts w:ascii="Times New Roman" w:eastAsia="Times New Roman" w:hAnsi="Times New Roman" w:cs="Times New Roman"/>
                <w:b/>
                <w:lang w:eastAsia="ar-SA"/>
              </w:rPr>
              <w:t>40- 60</w:t>
            </w:r>
            <w:r w:rsidR="00047D89" w:rsidRPr="009B2340">
              <w:rPr>
                <w:rFonts w:ascii="Times New Roman" w:eastAsia="Times New Roman" w:hAnsi="Times New Roman" w:cs="Times New Roman"/>
                <w:lang w:eastAsia="ar-SA"/>
              </w:rPr>
              <w:t xml:space="preserve">, </w:t>
            </w:r>
          </w:p>
          <w:p w:rsidR="00047D89" w:rsidRPr="009B2340"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p w:rsidR="00047D89" w:rsidRPr="009B2340"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r>
      <w:tr w:rsidR="000E617E" w:rsidRPr="00E73353" w:rsidTr="00FF3546">
        <w:tc>
          <w:tcPr>
            <w:tcW w:w="817"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CA730B">
              <w:rPr>
                <w:rFonts w:ascii="Times New Roman" w:eastAsia="Times New Roman" w:hAnsi="Times New Roman" w:cs="Times New Roman"/>
                <w:b/>
                <w:color w:val="000000"/>
                <w:sz w:val="24"/>
                <w:szCs w:val="24"/>
                <w:lang w:eastAsia="ar-SA"/>
              </w:rPr>
              <w:lastRenderedPageBreak/>
              <w:t>5.1</w:t>
            </w:r>
          </w:p>
        </w:tc>
        <w:tc>
          <w:tcPr>
            <w:tcW w:w="2727"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A730B">
              <w:rPr>
                <w:rFonts w:ascii="Times New Roman" w:eastAsia="Times New Roman" w:hAnsi="Times New Roman" w:cs="Times New Roman"/>
                <w:b/>
                <w:sz w:val="24"/>
                <w:szCs w:val="24"/>
                <w:lang w:eastAsia="ar-SA"/>
              </w:rPr>
              <w:t>Спорт</w:t>
            </w:r>
          </w:p>
        </w:tc>
        <w:tc>
          <w:tcPr>
            <w:tcW w:w="4253"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CA730B">
              <w:rPr>
                <w:rFonts w:ascii="Times New Roman" w:eastAsiaTheme="minorEastAsia" w:hAnsi="Times New Roman" w:cs="Times New Roman"/>
                <w:sz w:val="24"/>
                <w:szCs w:val="24"/>
                <w:lang w:eastAsia="ru-RU"/>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w:t>
            </w:r>
            <w:r w:rsidRPr="00CA730B">
              <w:rPr>
                <w:rFonts w:ascii="Times New Roman" w:eastAsiaTheme="minorEastAsia" w:hAnsi="Times New Roman" w:cs="Times New Roman"/>
                <w:sz w:val="24"/>
                <w:szCs w:val="24"/>
                <w:lang w:eastAsia="ru-RU"/>
              </w:rPr>
              <w:t>о</w:t>
            </w:r>
            <w:r w:rsidRPr="00CA730B">
              <w:rPr>
                <w:rFonts w:ascii="Times New Roman" w:eastAsiaTheme="minorEastAsia" w:hAnsi="Times New Roman" w:cs="Times New Roman"/>
                <w:sz w:val="24"/>
                <w:szCs w:val="24"/>
                <w:lang w:eastAsia="ru-RU"/>
              </w:rPr>
              <w:t>рожки, спортивные сооружения, те</w:t>
            </w:r>
            <w:r w:rsidRPr="00CA730B">
              <w:rPr>
                <w:rFonts w:ascii="Times New Roman" w:eastAsiaTheme="minorEastAsia" w:hAnsi="Times New Roman" w:cs="Times New Roman"/>
                <w:sz w:val="24"/>
                <w:szCs w:val="24"/>
                <w:lang w:eastAsia="ru-RU"/>
              </w:rPr>
              <w:t>н</w:t>
            </w:r>
            <w:r w:rsidRPr="00CA730B">
              <w:rPr>
                <w:rFonts w:ascii="Times New Roman" w:eastAsiaTheme="minorEastAsia" w:hAnsi="Times New Roman" w:cs="Times New Roman"/>
                <w:sz w:val="24"/>
                <w:szCs w:val="24"/>
                <w:lang w:eastAsia="ru-RU"/>
              </w:rPr>
              <w:t>нисные корты, поля для спортивной игры, автодромы, мотодромы, тра</w:t>
            </w:r>
            <w:r w:rsidRPr="00CA730B">
              <w:rPr>
                <w:rFonts w:ascii="Times New Roman" w:eastAsiaTheme="minorEastAsia" w:hAnsi="Times New Roman" w:cs="Times New Roman"/>
                <w:sz w:val="24"/>
                <w:szCs w:val="24"/>
                <w:lang w:eastAsia="ru-RU"/>
              </w:rPr>
              <w:t>м</w:t>
            </w:r>
            <w:r w:rsidRPr="00CA730B">
              <w:rPr>
                <w:rFonts w:ascii="Times New Roman" w:eastAsiaTheme="minorEastAsia" w:hAnsi="Times New Roman" w:cs="Times New Roman"/>
                <w:sz w:val="24"/>
                <w:szCs w:val="24"/>
                <w:lang w:eastAsia="ru-RU"/>
              </w:rPr>
              <w:t>плины, трассы и спортивные стрел</w:t>
            </w:r>
            <w:r w:rsidRPr="00CA730B">
              <w:rPr>
                <w:rFonts w:ascii="Times New Roman" w:eastAsiaTheme="minorEastAsia" w:hAnsi="Times New Roman" w:cs="Times New Roman"/>
                <w:sz w:val="24"/>
                <w:szCs w:val="24"/>
                <w:lang w:eastAsia="ru-RU"/>
              </w:rPr>
              <w:t>ь</w:t>
            </w:r>
            <w:r w:rsidRPr="00CA730B">
              <w:rPr>
                <w:rFonts w:ascii="Times New Roman" w:eastAsiaTheme="minorEastAsia" w:hAnsi="Times New Roman" w:cs="Times New Roman"/>
                <w:sz w:val="24"/>
                <w:szCs w:val="24"/>
                <w:lang w:eastAsia="ru-RU"/>
              </w:rPr>
              <w:t>бища), в том числе водным (причалы и сооружения, необходимые для водных видов спорта и хранения соответств</w:t>
            </w:r>
            <w:r w:rsidRPr="00CA730B">
              <w:rPr>
                <w:rFonts w:ascii="Times New Roman" w:eastAsiaTheme="minorEastAsia" w:hAnsi="Times New Roman" w:cs="Times New Roman"/>
                <w:sz w:val="24"/>
                <w:szCs w:val="24"/>
                <w:lang w:eastAsia="ru-RU"/>
              </w:rPr>
              <w:t>у</w:t>
            </w:r>
            <w:r w:rsidRPr="00CA730B">
              <w:rPr>
                <w:rFonts w:ascii="Times New Roman" w:eastAsiaTheme="minorEastAsia" w:hAnsi="Times New Roman" w:cs="Times New Roman"/>
                <w:sz w:val="24"/>
                <w:szCs w:val="24"/>
                <w:lang w:eastAsia="ru-RU"/>
              </w:rPr>
              <w:t>ющего инвентаря);</w:t>
            </w:r>
          </w:p>
          <w:p w:rsidR="00047D89" w:rsidRPr="00CA730B" w:rsidRDefault="00047D89" w:rsidP="00F94254">
            <w:pPr>
              <w:widowControl w:val="0"/>
              <w:suppressAutoHyphens/>
              <w:autoSpaceDE w:val="0"/>
              <w:spacing w:after="0" w:line="240" w:lineRule="auto"/>
              <w:rPr>
                <w:rFonts w:ascii="Times New Roman" w:eastAsia="Times New Roman" w:hAnsi="Times New Roman" w:cs="Times New Roman"/>
                <w:sz w:val="24"/>
                <w:szCs w:val="24"/>
                <w:lang w:eastAsia="ar-SA"/>
              </w:rPr>
            </w:pPr>
            <w:r w:rsidRPr="00CA730B">
              <w:rPr>
                <w:rFonts w:ascii="Times New Roman" w:eastAsiaTheme="minorEastAsia" w:hAnsi="Times New Roman" w:cs="Times New Roman"/>
                <w:sz w:val="24"/>
                <w:szCs w:val="24"/>
                <w:lang w:eastAsia="ru-RU"/>
              </w:rPr>
              <w:t>размещение спортивных баз и лагерей</w:t>
            </w:r>
          </w:p>
        </w:tc>
        <w:tc>
          <w:tcPr>
            <w:tcW w:w="2410" w:type="dxa"/>
            <w:tcBorders>
              <w:top w:val="single" w:sz="4" w:space="0" w:color="000000"/>
              <w:left w:val="single" w:sz="4" w:space="0" w:color="000000"/>
              <w:bottom w:val="single" w:sz="4" w:space="0" w:color="000000"/>
              <w:right w:val="nil"/>
            </w:tcBorders>
          </w:tcPr>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r>
              <w:rPr>
                <w:rFonts w:ascii="Times New Roman" w:eastAsia="Times New Roman" w:hAnsi="Times New Roman" w:cs="Times New Roman"/>
                <w:lang w:eastAsia="ar-SA"/>
              </w:rPr>
              <w:t xml:space="preserve"> но с учетом удельного размера площадок кв.м/чел.:</w:t>
            </w:r>
          </w:p>
          <w:p w:rsidR="00047D89" w:rsidRDefault="00047D89" w:rsidP="00FF354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игр детей школьного и младшего школьного возраста – 0,7;</w:t>
            </w:r>
          </w:p>
          <w:p w:rsidR="00047D89" w:rsidRDefault="00047D89" w:rsidP="00FF354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 для занятия физкультурой и спортом – 0,2</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для отдыха взрослого населения – 0,1</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p>
          <w:p w:rsidR="00047D89" w:rsidRPr="00E73353" w:rsidRDefault="00047D89" w:rsidP="00FF3546">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От красной линии улиц и проездов расстояние до строений – не менее 3 м.</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w:t>
            </w:r>
            <w:r>
              <w:rPr>
                <w:rFonts w:ascii="Times New Roman" w:eastAsia="Times New Roman" w:hAnsi="Times New Roman" w:cs="Times New Roman"/>
                <w:lang w:eastAsia="ar-SA"/>
              </w:rPr>
              <w:t xml:space="preserve"> отступы от границ участка - 3м.</w:t>
            </w:r>
            <w:r w:rsidRPr="00E73353">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 xml:space="preserve"> Минимально допустимое расстояние от окон жилых и общественных зданий до площадок:</w:t>
            </w:r>
          </w:p>
          <w:p w:rsidR="00047D89" w:rsidRDefault="00047D89" w:rsidP="00FF354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 для игр детей школьного и младшего школьного возраста – не менее 12 м;</w:t>
            </w:r>
          </w:p>
          <w:p w:rsidR="00047D89"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для отдыха взрослого населения – не менее 10 м.</w:t>
            </w:r>
          </w:p>
          <w:p w:rsidR="00CA730B" w:rsidRPr="00E73353" w:rsidRDefault="00CA730B" w:rsidP="00FF3546">
            <w:pPr>
              <w:widowControl w:val="0"/>
              <w:suppressAutoHyphens/>
              <w:autoSpaceDE w:val="0"/>
              <w:spacing w:after="0" w:line="240" w:lineRule="auto"/>
              <w:jc w:val="both"/>
              <w:rPr>
                <w:rFonts w:ascii="Times New Roman" w:eastAsia="Times New Roman" w:hAnsi="Times New Roman" w:cs="Times New Roman"/>
                <w:lang w:eastAsia="ar-SA"/>
              </w:rPr>
            </w:pPr>
          </w:p>
        </w:tc>
        <w:tc>
          <w:tcPr>
            <w:tcW w:w="1808" w:type="dxa"/>
            <w:tcBorders>
              <w:top w:val="single" w:sz="4" w:space="0" w:color="000000"/>
              <w:left w:val="single" w:sz="4" w:space="0" w:color="000000"/>
              <w:bottom w:val="single" w:sz="4" w:space="0" w:color="000000"/>
              <w:right w:val="nil"/>
            </w:tcBorders>
          </w:tcPr>
          <w:p w:rsidR="00047D89" w:rsidRPr="00E73353" w:rsidRDefault="00CA730B"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047D89"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25</w:t>
            </w:r>
            <w:r w:rsidR="00CA730B">
              <w:rPr>
                <w:rFonts w:ascii="Times New Roman" w:eastAsia="Times New Roman" w:hAnsi="Times New Roman" w:cs="Times New Roman"/>
                <w:lang w:eastAsia="ar-SA"/>
              </w:rPr>
              <w:t xml:space="preserve"> м.</w:t>
            </w:r>
            <w:r w:rsidRPr="00E73353">
              <w:rPr>
                <w:rFonts w:ascii="Times New Roman" w:eastAsia="Times New Roman" w:hAnsi="Times New Roman" w:cs="Times New Roman"/>
                <w:lang w:eastAsia="ar-SA"/>
              </w:rPr>
              <w:t xml:space="preserve">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Отдельно стоящие объекты основного вида с организацией основного входа </w:t>
            </w:r>
            <w:r w:rsidRPr="00E73353">
              <w:rPr>
                <w:rFonts w:ascii="Times New Roman" w:eastAsia="Times New Roman" w:hAnsi="Times New Roman" w:cs="Times New Roman"/>
                <w:lang w:eastAsia="ar-SA"/>
              </w:rPr>
              <w:lastRenderedPageBreak/>
              <w:t>со стороны улицы.</w:t>
            </w:r>
          </w:p>
          <w:p w:rsidR="00047D89" w:rsidRPr="00E73353"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594" w:type="dxa"/>
            <w:tcBorders>
              <w:top w:val="single" w:sz="4" w:space="0" w:color="000000"/>
              <w:left w:val="single" w:sz="4" w:space="0" w:color="000000"/>
              <w:bottom w:val="single" w:sz="4" w:space="0" w:color="000000"/>
              <w:right w:val="single" w:sz="4" w:space="0" w:color="000000"/>
            </w:tcBorders>
            <w:hideMark/>
          </w:tcPr>
          <w:p w:rsidR="00047D89" w:rsidRPr="00E73353" w:rsidRDefault="00CA730B" w:rsidP="00CA730B">
            <w:pPr>
              <w:widowControl w:val="0"/>
              <w:suppressAutoHyphens/>
              <w:autoSpaceDE w:val="0"/>
              <w:spacing w:after="0" w:line="240" w:lineRule="auto"/>
              <w:jc w:val="both"/>
              <w:rPr>
                <w:rFonts w:ascii="Arial" w:eastAsia="Times New Roman" w:hAnsi="Arial" w:cs="Arial"/>
                <w:sz w:val="24"/>
                <w:szCs w:val="24"/>
                <w:lang w:eastAsia="ar-SA"/>
              </w:rPr>
            </w:pPr>
            <w:r>
              <w:rPr>
                <w:rFonts w:ascii="Times New Roman" w:eastAsia="Times New Roman" w:hAnsi="Times New Roman" w:cs="Times New Roman"/>
                <w:lang w:eastAsia="ar-SA"/>
              </w:rPr>
              <w:lastRenderedPageBreak/>
              <w:t>М</w:t>
            </w:r>
            <w:r w:rsidR="00047D89" w:rsidRPr="00E73353">
              <w:rPr>
                <w:rFonts w:ascii="Times New Roman" w:eastAsia="Times New Roman" w:hAnsi="Times New Roman" w:cs="Times New Roman"/>
                <w:lang w:eastAsia="ar-SA"/>
              </w:rPr>
              <w:t>аксимальный процент застройки в границах земельного участка –</w:t>
            </w:r>
            <w:r w:rsidR="00047D89" w:rsidRPr="00E73353">
              <w:rPr>
                <w:rFonts w:ascii="Times New Roman" w:eastAsia="Times New Roman" w:hAnsi="Times New Roman" w:cs="Times New Roman"/>
                <w:b/>
                <w:lang w:eastAsia="ar-SA"/>
              </w:rPr>
              <w:t xml:space="preserve"> </w:t>
            </w:r>
            <w:r w:rsidR="00047D89" w:rsidRPr="00CA730B">
              <w:rPr>
                <w:rFonts w:ascii="Times New Roman" w:eastAsia="Times New Roman" w:hAnsi="Times New Roman" w:cs="Times New Roman"/>
                <w:lang w:eastAsia="ar-SA"/>
              </w:rPr>
              <w:t>60</w:t>
            </w:r>
            <w:r w:rsidR="00047D89" w:rsidRPr="00CA730B">
              <w:rPr>
                <w:rFonts w:ascii="Arial" w:eastAsia="Times New Roman" w:hAnsi="Arial" w:cs="Arial"/>
                <w:sz w:val="24"/>
                <w:szCs w:val="24"/>
                <w:lang w:eastAsia="ar-SA"/>
              </w:rPr>
              <w:t xml:space="preserve"> </w:t>
            </w:r>
          </w:p>
        </w:tc>
      </w:tr>
      <w:tr w:rsidR="000E617E" w:rsidRPr="00E73353" w:rsidTr="00FF3546">
        <w:tc>
          <w:tcPr>
            <w:tcW w:w="817"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CA730B">
              <w:rPr>
                <w:rFonts w:ascii="Times New Roman" w:eastAsia="Times New Roman" w:hAnsi="Times New Roman" w:cs="Times New Roman"/>
                <w:b/>
                <w:sz w:val="24"/>
                <w:szCs w:val="24"/>
                <w:lang w:eastAsia="ar-SA"/>
              </w:rPr>
              <w:lastRenderedPageBreak/>
              <w:t>6.8.</w:t>
            </w:r>
          </w:p>
        </w:tc>
        <w:tc>
          <w:tcPr>
            <w:tcW w:w="2727"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A730B">
              <w:rPr>
                <w:rFonts w:ascii="Times New Roman" w:eastAsia="Times New Roman" w:hAnsi="Times New Roman" w:cs="Times New Roman"/>
                <w:b/>
                <w:sz w:val="24"/>
                <w:szCs w:val="24"/>
                <w:lang w:eastAsia="ar-SA"/>
              </w:rPr>
              <w:t>Связь</w:t>
            </w:r>
          </w:p>
        </w:tc>
        <w:tc>
          <w:tcPr>
            <w:tcW w:w="4253"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tabs>
                <w:tab w:val="left" w:pos="2520"/>
              </w:tabs>
              <w:suppressAutoHyphens/>
              <w:autoSpaceDE w:val="0"/>
              <w:spacing w:after="0" w:line="240" w:lineRule="auto"/>
              <w:rPr>
                <w:rFonts w:ascii="Times New Roman" w:eastAsia="Times New Roman" w:hAnsi="Times New Roman" w:cs="Times New Roman"/>
                <w:sz w:val="24"/>
                <w:szCs w:val="24"/>
                <w:u w:val="single"/>
                <w:lang w:eastAsia="ar-SA"/>
              </w:rPr>
            </w:pPr>
            <w:r w:rsidRPr="00CA730B">
              <w:rPr>
                <w:rFonts w:ascii="Times New Roman" w:eastAsia="Times New Roman" w:hAnsi="Times New Roman" w:cs="Times New Roman"/>
                <w:sz w:val="24"/>
                <w:szCs w:val="24"/>
                <w:lang w:eastAsia="ar-SA"/>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r:id="rId127" w:anchor="Par155" w:history="1">
              <w:r w:rsidRPr="00CA730B">
                <w:rPr>
                  <w:rFonts w:ascii="Times New Roman" w:eastAsia="Times New Roman" w:hAnsi="Times New Roman" w:cs="Times New Roman"/>
                  <w:sz w:val="24"/>
                  <w:szCs w:val="24"/>
                  <w:u w:val="single"/>
                  <w:lang w:eastAsia="ar-SA"/>
                </w:rPr>
                <w:t>кодом 3.1</w:t>
              </w:r>
            </w:hyperlink>
          </w:p>
          <w:p w:rsidR="006A5B3D" w:rsidRPr="00CA730B" w:rsidRDefault="006A5B3D" w:rsidP="00FF3546">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p>
        </w:tc>
        <w:tc>
          <w:tcPr>
            <w:tcW w:w="2410" w:type="dxa"/>
            <w:tcBorders>
              <w:top w:val="single" w:sz="4" w:space="0" w:color="000000"/>
              <w:left w:val="single" w:sz="4" w:space="0" w:color="000000"/>
              <w:bottom w:val="single" w:sz="4" w:space="0" w:color="000000"/>
              <w:right w:val="nil"/>
            </w:tcBorders>
            <w:hideMark/>
          </w:tcPr>
          <w:p w:rsidR="00047D89" w:rsidRPr="00E73353" w:rsidRDefault="00047D89"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Регламенты не распространяются</w:t>
            </w:r>
          </w:p>
        </w:tc>
        <w:tc>
          <w:tcPr>
            <w:tcW w:w="1843" w:type="dxa"/>
            <w:gridSpan w:val="2"/>
            <w:tcBorders>
              <w:top w:val="single" w:sz="4" w:space="0" w:color="000000"/>
              <w:left w:val="single" w:sz="4" w:space="0" w:color="000000"/>
              <w:bottom w:val="single" w:sz="4" w:space="0" w:color="000000"/>
              <w:right w:val="nil"/>
            </w:tcBorders>
            <w:hideMark/>
          </w:tcPr>
          <w:p w:rsidR="00047D89" w:rsidRPr="00E73353" w:rsidRDefault="00047D89"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Регламенты не распространяются</w:t>
            </w:r>
          </w:p>
        </w:tc>
        <w:tc>
          <w:tcPr>
            <w:tcW w:w="1808" w:type="dxa"/>
            <w:tcBorders>
              <w:top w:val="single" w:sz="4" w:space="0" w:color="000000"/>
              <w:left w:val="single" w:sz="4" w:space="0" w:color="000000"/>
              <w:bottom w:val="single" w:sz="4" w:space="0" w:color="000000"/>
              <w:right w:val="nil"/>
            </w:tcBorders>
            <w:hideMark/>
          </w:tcPr>
          <w:p w:rsidR="00047D89" w:rsidRPr="00E73353" w:rsidRDefault="00047D89"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Регламенты не распространяются</w:t>
            </w:r>
          </w:p>
        </w:tc>
        <w:tc>
          <w:tcPr>
            <w:tcW w:w="1594" w:type="dxa"/>
            <w:tcBorders>
              <w:top w:val="single" w:sz="4" w:space="0" w:color="000000"/>
              <w:left w:val="single" w:sz="4" w:space="0" w:color="000000"/>
              <w:bottom w:val="single" w:sz="4" w:space="0" w:color="000000"/>
              <w:right w:val="single" w:sz="4" w:space="0" w:color="000000"/>
            </w:tcBorders>
            <w:hideMark/>
          </w:tcPr>
          <w:p w:rsidR="00047D89" w:rsidRPr="00E73353" w:rsidRDefault="00047D89" w:rsidP="00FF3546">
            <w:pPr>
              <w:widowControl w:val="0"/>
              <w:suppressAutoHyphens/>
              <w:autoSpaceDE w:val="0"/>
              <w:spacing w:after="0" w:line="240" w:lineRule="auto"/>
              <w:rPr>
                <w:rFonts w:ascii="Arial" w:eastAsia="Times New Roman" w:hAnsi="Arial" w:cs="Arial"/>
                <w:sz w:val="24"/>
                <w:szCs w:val="24"/>
                <w:lang w:eastAsia="ar-SA"/>
              </w:rPr>
            </w:pPr>
            <w:r w:rsidRPr="00E73353">
              <w:rPr>
                <w:rFonts w:ascii="Times New Roman" w:eastAsia="Times New Roman" w:hAnsi="Times New Roman" w:cs="Times New Roman"/>
                <w:lang w:eastAsia="ar-SA"/>
              </w:rPr>
              <w:t>Регламенты не распространяются</w:t>
            </w:r>
          </w:p>
        </w:tc>
      </w:tr>
      <w:tr w:rsidR="00047D89" w:rsidRPr="00E73353" w:rsidTr="00B63243">
        <w:tc>
          <w:tcPr>
            <w:tcW w:w="817"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CA730B">
              <w:rPr>
                <w:rFonts w:ascii="Times New Roman" w:eastAsia="Times New Roman" w:hAnsi="Times New Roman" w:cs="Times New Roman"/>
                <w:b/>
                <w:color w:val="000000"/>
                <w:sz w:val="24"/>
                <w:szCs w:val="24"/>
                <w:lang w:eastAsia="ar-SA"/>
              </w:rPr>
              <w:t>8.3</w:t>
            </w:r>
          </w:p>
        </w:tc>
        <w:tc>
          <w:tcPr>
            <w:tcW w:w="2727" w:type="dxa"/>
            <w:tcBorders>
              <w:top w:val="single" w:sz="4" w:space="0" w:color="000000"/>
              <w:left w:val="single" w:sz="4" w:space="0" w:color="000000"/>
              <w:bottom w:val="single" w:sz="4" w:space="0" w:color="000000"/>
              <w:right w:val="nil"/>
            </w:tcBorders>
          </w:tcPr>
          <w:p w:rsidR="00047D89" w:rsidRPr="00CA730B" w:rsidRDefault="00047D89" w:rsidP="00FF3546">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CA730B">
              <w:rPr>
                <w:rFonts w:ascii="Times New Roman" w:eastAsia="Times New Roman" w:hAnsi="Times New Roman" w:cs="Times New Roman"/>
                <w:b/>
                <w:sz w:val="24"/>
                <w:szCs w:val="24"/>
                <w:lang w:eastAsia="ar-SA"/>
              </w:rPr>
              <w:t>Обеспечение внутреннего правопорядка</w:t>
            </w:r>
          </w:p>
          <w:p w:rsidR="00047D89" w:rsidRPr="00CA730B" w:rsidRDefault="00047D89" w:rsidP="00FF3546">
            <w:pPr>
              <w:widowControl w:val="0"/>
              <w:suppressAutoHyphens/>
              <w:autoSpaceDE w:val="0"/>
              <w:spacing w:after="0" w:line="240" w:lineRule="auto"/>
              <w:jc w:val="both"/>
              <w:rPr>
                <w:rFonts w:ascii="Times New Roman" w:eastAsia="Times New Roman" w:hAnsi="Times New Roman" w:cs="Times New Roman"/>
                <w:b/>
                <w:sz w:val="24"/>
                <w:szCs w:val="24"/>
                <w:lang w:eastAsia="ar-SA"/>
              </w:rPr>
            </w:pPr>
          </w:p>
        </w:tc>
        <w:tc>
          <w:tcPr>
            <w:tcW w:w="4253" w:type="dxa"/>
            <w:tcBorders>
              <w:top w:val="single" w:sz="4" w:space="0" w:color="000000"/>
              <w:left w:val="single" w:sz="4" w:space="0" w:color="000000"/>
              <w:bottom w:val="single" w:sz="4" w:space="0" w:color="000000"/>
              <w:right w:val="nil"/>
            </w:tcBorders>
            <w:hideMark/>
          </w:tcPr>
          <w:p w:rsidR="00047D89" w:rsidRPr="00CA730B" w:rsidRDefault="006A5B3D" w:rsidP="00FF3546">
            <w:pPr>
              <w:widowControl w:val="0"/>
              <w:suppressAutoHyphens/>
              <w:autoSpaceDE w:val="0"/>
              <w:spacing w:after="0" w:line="240" w:lineRule="auto"/>
              <w:jc w:val="both"/>
              <w:rPr>
                <w:rFonts w:ascii="Arial" w:eastAsia="Times New Roman" w:hAnsi="Arial" w:cs="Arial"/>
                <w:sz w:val="24"/>
                <w:szCs w:val="24"/>
                <w:lang w:eastAsia="ar-SA"/>
              </w:rPr>
            </w:pPr>
            <w:r w:rsidRPr="00CA730B">
              <w:rPr>
                <w:rFonts w:ascii="Times New Roman" w:hAnsi="Times New Roman" w:cs="Times New Roman"/>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w:t>
            </w:r>
            <w:r w:rsidRPr="00CA730B">
              <w:rPr>
                <w:rFonts w:ascii="Times New Roman" w:hAnsi="Times New Roman" w:cs="Times New Roman"/>
                <w:sz w:val="24"/>
                <w:szCs w:val="24"/>
              </w:rPr>
              <w:lastRenderedPageBreak/>
              <w:t>частями производственных зданий</w:t>
            </w:r>
            <w:r w:rsidR="00047D89" w:rsidRPr="00CA730B">
              <w:rPr>
                <w:rFonts w:ascii="Times New Roman" w:eastAsia="Times New Roman" w:hAnsi="Times New Roman" w:cs="Times New Roman"/>
                <w:sz w:val="24"/>
                <w:szCs w:val="24"/>
                <w:lang w:eastAsia="ar-SA"/>
              </w:rPr>
              <w:t>.</w:t>
            </w:r>
          </w:p>
        </w:tc>
        <w:tc>
          <w:tcPr>
            <w:tcW w:w="2410" w:type="dxa"/>
            <w:tcBorders>
              <w:top w:val="single" w:sz="4" w:space="0" w:color="000000"/>
              <w:left w:val="single" w:sz="4" w:space="0" w:color="000000"/>
              <w:bottom w:val="single" w:sz="4" w:space="0" w:color="000000"/>
              <w:right w:val="nil"/>
            </w:tcBorders>
          </w:tcPr>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047D89" w:rsidRPr="00E73353" w:rsidRDefault="00047D89" w:rsidP="00FF3546">
            <w:pPr>
              <w:widowControl w:val="0"/>
              <w:suppressAutoHyphens/>
              <w:autoSpaceDE w:val="0"/>
              <w:spacing w:after="0" w:line="240" w:lineRule="auto"/>
              <w:rPr>
                <w:rFonts w:ascii="Times New Roman" w:eastAsia="Times New Roman" w:hAnsi="Times New Roman" w:cs="Times New Roman"/>
                <w:lang w:eastAsia="ar-SA"/>
              </w:rPr>
            </w:pPr>
          </w:p>
        </w:tc>
        <w:tc>
          <w:tcPr>
            <w:tcW w:w="1808" w:type="dxa"/>
            <w:tcBorders>
              <w:top w:val="single" w:sz="4" w:space="0" w:color="000000"/>
              <w:left w:val="single" w:sz="4" w:space="0" w:color="000000"/>
              <w:bottom w:val="single" w:sz="4" w:space="0" w:color="000000"/>
              <w:right w:val="nil"/>
            </w:tcBorders>
          </w:tcPr>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От красной линии улиц и проездов расстояние до строений – не менее 3 м.</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r>
              <w:rPr>
                <w:rFonts w:ascii="Times New Roman" w:eastAsia="Times New Roman" w:hAnsi="Times New Roman" w:cs="Times New Roman"/>
                <w:lang w:eastAsia="ar-SA"/>
              </w:rPr>
              <w:t>.</w:t>
            </w:r>
          </w:p>
        </w:tc>
        <w:tc>
          <w:tcPr>
            <w:tcW w:w="1843" w:type="dxa"/>
            <w:gridSpan w:val="2"/>
            <w:tcBorders>
              <w:top w:val="single" w:sz="4" w:space="0" w:color="000000"/>
              <w:left w:val="single" w:sz="4" w:space="0" w:color="000000"/>
              <w:bottom w:val="single" w:sz="4" w:space="0" w:color="000000"/>
              <w:right w:val="nil"/>
            </w:tcBorders>
          </w:tcPr>
          <w:p w:rsidR="00047D89" w:rsidRPr="00E73353" w:rsidRDefault="005328D3"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47D89"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w:t>
            </w:r>
            <w:r w:rsidR="005328D3">
              <w:rPr>
                <w:rFonts w:ascii="Times New Roman" w:eastAsia="Times New Roman" w:hAnsi="Times New Roman" w:cs="Times New Roman"/>
                <w:lang w:eastAsia="ar-SA"/>
              </w:rPr>
              <w:t xml:space="preserve"> здания – </w:t>
            </w:r>
            <w:r w:rsidR="005328D3">
              <w:rPr>
                <w:rFonts w:ascii="Times New Roman" w:eastAsia="Times New Roman" w:hAnsi="Times New Roman" w:cs="Times New Roman"/>
                <w:lang w:eastAsia="ar-SA"/>
              </w:rPr>
              <w:lastRenderedPageBreak/>
              <w:t>18 м.</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047D89" w:rsidRPr="00E73353"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594" w:type="dxa"/>
            <w:tcBorders>
              <w:top w:val="single" w:sz="4" w:space="0" w:color="000000"/>
              <w:left w:val="single" w:sz="4" w:space="0" w:color="000000"/>
              <w:bottom w:val="single" w:sz="4" w:space="0" w:color="000000"/>
              <w:right w:val="single" w:sz="4" w:space="0" w:color="000000"/>
            </w:tcBorders>
            <w:hideMark/>
          </w:tcPr>
          <w:p w:rsidR="00047D89" w:rsidRPr="00E73353" w:rsidRDefault="005328D3" w:rsidP="005328D3">
            <w:pPr>
              <w:widowControl w:val="0"/>
              <w:suppressAutoHyphens/>
              <w:autoSpaceDE w:val="0"/>
              <w:spacing w:after="0" w:line="240" w:lineRule="auto"/>
              <w:jc w:val="both"/>
              <w:rPr>
                <w:rFonts w:ascii="Arial" w:eastAsia="Times New Roman" w:hAnsi="Arial" w:cs="Arial"/>
                <w:sz w:val="24"/>
                <w:szCs w:val="24"/>
                <w:lang w:eastAsia="ar-SA"/>
              </w:rPr>
            </w:pPr>
            <w:r>
              <w:rPr>
                <w:rFonts w:ascii="Times New Roman" w:eastAsia="Times New Roman" w:hAnsi="Times New Roman" w:cs="Times New Roman"/>
                <w:lang w:eastAsia="ar-SA"/>
              </w:rPr>
              <w:lastRenderedPageBreak/>
              <w:t>М</w:t>
            </w:r>
            <w:r w:rsidR="00047D89" w:rsidRPr="00E73353">
              <w:rPr>
                <w:rFonts w:ascii="Times New Roman" w:eastAsia="Times New Roman" w:hAnsi="Times New Roman" w:cs="Times New Roman"/>
                <w:lang w:eastAsia="ar-SA"/>
              </w:rPr>
              <w:t xml:space="preserve">аксимальный процент застройки в границах земельного </w:t>
            </w:r>
            <w:r w:rsidR="00047D89" w:rsidRPr="00CA730B">
              <w:rPr>
                <w:rFonts w:ascii="Times New Roman" w:eastAsia="Times New Roman" w:hAnsi="Times New Roman" w:cs="Times New Roman"/>
                <w:lang w:eastAsia="ar-SA"/>
              </w:rPr>
              <w:t>участка –40- 60</w:t>
            </w:r>
            <w:r w:rsidRPr="00CA730B">
              <w:rPr>
                <w:rFonts w:ascii="Times New Roman" w:eastAsia="Times New Roman" w:hAnsi="Times New Roman" w:cs="Times New Roman"/>
                <w:lang w:eastAsia="ar-SA"/>
              </w:rPr>
              <w:t>.</w:t>
            </w:r>
          </w:p>
        </w:tc>
      </w:tr>
      <w:tr w:rsidR="000E617E" w:rsidRPr="00E73353" w:rsidTr="00B63243">
        <w:tc>
          <w:tcPr>
            <w:tcW w:w="817" w:type="dxa"/>
            <w:tcBorders>
              <w:top w:val="single" w:sz="4" w:space="0" w:color="000000"/>
              <w:left w:val="single" w:sz="4" w:space="0" w:color="000000"/>
              <w:bottom w:val="single" w:sz="4" w:space="0" w:color="000000"/>
              <w:right w:val="nil"/>
            </w:tcBorders>
          </w:tcPr>
          <w:p w:rsidR="000E617E" w:rsidRPr="00CA730B" w:rsidRDefault="004C344B" w:rsidP="00FF3546">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CA730B">
              <w:rPr>
                <w:rFonts w:ascii="Times New Roman" w:eastAsia="Times New Roman" w:hAnsi="Times New Roman" w:cs="Times New Roman"/>
                <w:b/>
                <w:color w:val="000000"/>
                <w:sz w:val="24"/>
                <w:szCs w:val="24"/>
                <w:lang w:eastAsia="ar-SA"/>
              </w:rPr>
              <w:lastRenderedPageBreak/>
              <w:t>9.3</w:t>
            </w:r>
          </w:p>
        </w:tc>
        <w:tc>
          <w:tcPr>
            <w:tcW w:w="2727" w:type="dxa"/>
            <w:tcBorders>
              <w:top w:val="single" w:sz="4" w:space="0" w:color="000000"/>
              <w:left w:val="single" w:sz="4" w:space="0" w:color="000000"/>
              <w:bottom w:val="single" w:sz="4" w:space="0" w:color="000000"/>
              <w:right w:val="nil"/>
            </w:tcBorders>
          </w:tcPr>
          <w:p w:rsidR="000E617E" w:rsidRPr="00CA730B" w:rsidRDefault="004C344B" w:rsidP="00FF3546">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CA730B">
              <w:rPr>
                <w:rFonts w:ascii="Times New Roman" w:hAnsi="Times New Roman" w:cs="Times New Roman"/>
                <w:b/>
                <w:sz w:val="24"/>
                <w:szCs w:val="24"/>
              </w:rPr>
              <w:t>Историко-культурная деятельность</w:t>
            </w:r>
          </w:p>
        </w:tc>
        <w:tc>
          <w:tcPr>
            <w:tcW w:w="4253" w:type="dxa"/>
            <w:tcBorders>
              <w:top w:val="single" w:sz="4" w:space="0" w:color="000000"/>
              <w:left w:val="single" w:sz="4" w:space="0" w:color="000000"/>
              <w:bottom w:val="single" w:sz="4" w:space="0" w:color="000000"/>
              <w:right w:val="nil"/>
            </w:tcBorders>
          </w:tcPr>
          <w:p w:rsidR="004C344B" w:rsidRPr="00CA730B" w:rsidRDefault="004C344B" w:rsidP="004C344B">
            <w:pPr>
              <w:widowControl w:val="0"/>
              <w:autoSpaceDE w:val="0"/>
              <w:autoSpaceDN w:val="0"/>
              <w:adjustRightInd w:val="0"/>
              <w:spacing w:after="0" w:line="240" w:lineRule="auto"/>
              <w:jc w:val="both"/>
              <w:rPr>
                <w:rFonts w:ascii="Times New Roman" w:hAnsi="Times New Roman" w:cs="Times New Roman"/>
                <w:sz w:val="24"/>
                <w:szCs w:val="24"/>
              </w:rPr>
            </w:pPr>
            <w:r w:rsidRPr="00CA730B">
              <w:rPr>
                <w:rFonts w:ascii="Times New Roman" w:hAnsi="Times New Roman" w:cs="Times New Roman"/>
                <w:sz w:val="24"/>
                <w:szCs w:val="24"/>
              </w:rPr>
              <w:t>Сохранение и изучение объектов кул</w:t>
            </w:r>
            <w:r w:rsidRPr="00CA730B">
              <w:rPr>
                <w:rFonts w:ascii="Times New Roman" w:hAnsi="Times New Roman" w:cs="Times New Roman"/>
                <w:sz w:val="24"/>
                <w:szCs w:val="24"/>
              </w:rPr>
              <w:t>ь</w:t>
            </w:r>
            <w:r w:rsidRPr="00CA730B">
              <w:rPr>
                <w:rFonts w:ascii="Times New Roman" w:hAnsi="Times New Roman" w:cs="Times New Roman"/>
                <w:sz w:val="24"/>
                <w:szCs w:val="24"/>
              </w:rPr>
              <w:t>турного наследия народов Российской Федерации (памятников истории и культуры), в том числе: объектов а</w:t>
            </w:r>
            <w:r w:rsidRPr="00CA730B">
              <w:rPr>
                <w:rFonts w:ascii="Times New Roman" w:hAnsi="Times New Roman" w:cs="Times New Roman"/>
                <w:sz w:val="24"/>
                <w:szCs w:val="24"/>
              </w:rPr>
              <w:t>р</w:t>
            </w:r>
            <w:r w:rsidRPr="00CA730B">
              <w:rPr>
                <w:rFonts w:ascii="Times New Roman" w:hAnsi="Times New Roman" w:cs="Times New Roman"/>
                <w:sz w:val="24"/>
                <w:szCs w:val="24"/>
              </w:rPr>
              <w:t>хеологического наследия, достопр</w:t>
            </w:r>
            <w:r w:rsidRPr="00CA730B">
              <w:rPr>
                <w:rFonts w:ascii="Times New Roman" w:hAnsi="Times New Roman" w:cs="Times New Roman"/>
                <w:sz w:val="24"/>
                <w:szCs w:val="24"/>
              </w:rPr>
              <w:t>и</w:t>
            </w:r>
            <w:r w:rsidRPr="00CA730B">
              <w:rPr>
                <w:rFonts w:ascii="Times New Roman" w:hAnsi="Times New Roman" w:cs="Times New Roman"/>
                <w:sz w:val="24"/>
                <w:szCs w:val="24"/>
              </w:rPr>
              <w:t>мечательных мест, мест бытования и</w:t>
            </w:r>
            <w:r w:rsidRPr="00CA730B">
              <w:rPr>
                <w:rFonts w:ascii="Times New Roman" w:hAnsi="Times New Roman" w:cs="Times New Roman"/>
                <w:sz w:val="24"/>
                <w:szCs w:val="24"/>
              </w:rPr>
              <w:t>с</w:t>
            </w:r>
            <w:r w:rsidRPr="00CA730B">
              <w:rPr>
                <w:rFonts w:ascii="Times New Roman" w:hAnsi="Times New Roman" w:cs="Times New Roman"/>
                <w:sz w:val="24"/>
                <w:szCs w:val="24"/>
              </w:rPr>
              <w:t>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w:t>
            </w:r>
            <w:r w:rsidRPr="00CA730B">
              <w:rPr>
                <w:rFonts w:ascii="Times New Roman" w:hAnsi="Times New Roman" w:cs="Times New Roman"/>
                <w:sz w:val="24"/>
                <w:szCs w:val="24"/>
              </w:rPr>
              <w:t>е</w:t>
            </w:r>
            <w:r w:rsidRPr="00CA730B">
              <w:rPr>
                <w:rFonts w:ascii="Times New Roman" w:hAnsi="Times New Roman" w:cs="Times New Roman"/>
                <w:sz w:val="24"/>
                <w:szCs w:val="24"/>
              </w:rPr>
              <w:t>ским промыслом или ремеслом, а та</w:t>
            </w:r>
            <w:r w:rsidRPr="00CA730B">
              <w:rPr>
                <w:rFonts w:ascii="Times New Roman" w:hAnsi="Times New Roman" w:cs="Times New Roman"/>
                <w:sz w:val="24"/>
                <w:szCs w:val="24"/>
              </w:rPr>
              <w:t>к</w:t>
            </w:r>
            <w:r w:rsidRPr="00CA730B">
              <w:rPr>
                <w:rFonts w:ascii="Times New Roman" w:hAnsi="Times New Roman" w:cs="Times New Roman"/>
                <w:sz w:val="24"/>
                <w:szCs w:val="24"/>
              </w:rPr>
              <w:t>же хозяйственная деятельность, обе</w:t>
            </w:r>
            <w:r w:rsidRPr="00CA730B">
              <w:rPr>
                <w:rFonts w:ascii="Times New Roman" w:hAnsi="Times New Roman" w:cs="Times New Roman"/>
                <w:sz w:val="24"/>
                <w:szCs w:val="24"/>
              </w:rPr>
              <w:t>с</w:t>
            </w:r>
            <w:r w:rsidRPr="00CA730B">
              <w:rPr>
                <w:rFonts w:ascii="Times New Roman" w:hAnsi="Times New Roman" w:cs="Times New Roman"/>
                <w:sz w:val="24"/>
                <w:szCs w:val="24"/>
              </w:rPr>
              <w:t>печивающая познавательный туризм</w:t>
            </w:r>
          </w:p>
          <w:p w:rsidR="000E617E" w:rsidRPr="00CA730B" w:rsidRDefault="000E617E" w:rsidP="00FF3546">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10" w:type="dxa"/>
            <w:tcBorders>
              <w:top w:val="single" w:sz="4" w:space="0" w:color="000000"/>
              <w:left w:val="single" w:sz="4" w:space="0" w:color="000000"/>
              <w:bottom w:val="single" w:sz="4" w:space="0" w:color="000000"/>
              <w:right w:val="nil"/>
            </w:tcBorders>
          </w:tcPr>
          <w:p w:rsidR="000E617E" w:rsidRPr="00E73353" w:rsidRDefault="004C344B"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hAnsi="Times New Roman" w:cs="Times New Roman"/>
              </w:rPr>
              <w:t>Регламенты не устанавливаются</w:t>
            </w:r>
          </w:p>
        </w:tc>
        <w:tc>
          <w:tcPr>
            <w:tcW w:w="1808" w:type="dxa"/>
            <w:tcBorders>
              <w:top w:val="single" w:sz="4" w:space="0" w:color="000000"/>
              <w:left w:val="single" w:sz="4" w:space="0" w:color="000000"/>
              <w:bottom w:val="single" w:sz="4" w:space="0" w:color="000000"/>
              <w:right w:val="nil"/>
            </w:tcBorders>
          </w:tcPr>
          <w:p w:rsidR="000E617E" w:rsidRPr="00E73353" w:rsidRDefault="004C344B"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hAnsi="Times New Roman" w:cs="Times New Roman"/>
              </w:rPr>
              <w:t>Регламенты не устанавливаются</w:t>
            </w:r>
          </w:p>
        </w:tc>
        <w:tc>
          <w:tcPr>
            <w:tcW w:w="1843" w:type="dxa"/>
            <w:gridSpan w:val="2"/>
            <w:tcBorders>
              <w:top w:val="single" w:sz="4" w:space="0" w:color="000000"/>
              <w:left w:val="single" w:sz="4" w:space="0" w:color="000000"/>
              <w:bottom w:val="single" w:sz="4" w:space="0" w:color="000000"/>
              <w:right w:val="nil"/>
            </w:tcBorders>
          </w:tcPr>
          <w:p w:rsidR="000E617E" w:rsidRPr="00E73353" w:rsidRDefault="004C344B"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hAnsi="Times New Roman" w:cs="Times New Roman"/>
              </w:rPr>
              <w:t>Регламенты не устанавливаются</w:t>
            </w:r>
          </w:p>
        </w:tc>
        <w:tc>
          <w:tcPr>
            <w:tcW w:w="1594" w:type="dxa"/>
            <w:tcBorders>
              <w:top w:val="single" w:sz="4" w:space="0" w:color="000000"/>
              <w:left w:val="single" w:sz="4" w:space="0" w:color="000000"/>
              <w:bottom w:val="single" w:sz="4" w:space="0" w:color="000000"/>
              <w:right w:val="single" w:sz="4" w:space="0" w:color="000000"/>
            </w:tcBorders>
          </w:tcPr>
          <w:p w:rsidR="000E617E" w:rsidRPr="00E73353" w:rsidRDefault="004C344B" w:rsidP="004C344B">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hAnsi="Times New Roman" w:cs="Times New Roman"/>
              </w:rPr>
              <w:t>Регламенты не устанавливаются</w:t>
            </w:r>
          </w:p>
        </w:tc>
      </w:tr>
    </w:tbl>
    <w:p w:rsidR="00132112" w:rsidRDefault="00132112"/>
    <w:p w:rsidR="000E617E" w:rsidRPr="000E617E" w:rsidRDefault="000E617E" w:rsidP="000E617E">
      <w:pPr>
        <w:suppressAutoHyphens/>
        <w:spacing w:after="0" w:line="240" w:lineRule="auto"/>
        <w:ind w:left="426"/>
        <w:rPr>
          <w:rFonts w:ascii="Times New Roman" w:eastAsia="Times New Roman" w:hAnsi="Times New Roman" w:cs="Times New Roman"/>
          <w:b/>
          <w:sz w:val="28"/>
          <w:szCs w:val="28"/>
          <w:u w:val="single"/>
          <w:lang w:eastAsia="ar-SA"/>
        </w:rPr>
      </w:pPr>
      <w:r w:rsidRPr="000E617E">
        <w:rPr>
          <w:rFonts w:ascii="Times New Roman" w:eastAsia="Times New Roman" w:hAnsi="Times New Roman" w:cs="Times New Roman"/>
          <w:b/>
          <w:sz w:val="28"/>
          <w:szCs w:val="28"/>
          <w:u w:val="single"/>
          <w:lang w:eastAsia="ar-SA"/>
        </w:rPr>
        <w:t>Ж – 3 (СЗ). Зона застройки среднеэтажными жилыми домами</w:t>
      </w:r>
    </w:p>
    <w:p w:rsidR="000E617E" w:rsidRPr="000E617E" w:rsidRDefault="000E617E" w:rsidP="000E617E">
      <w:pPr>
        <w:suppressAutoHyphens/>
        <w:spacing w:after="0" w:line="240" w:lineRule="auto"/>
        <w:jc w:val="both"/>
        <w:rPr>
          <w:rFonts w:ascii="Times New Roman" w:eastAsia="Times New Roman" w:hAnsi="Times New Roman" w:cs="Times New Roman"/>
          <w:sz w:val="28"/>
          <w:szCs w:val="28"/>
          <w:lang w:eastAsia="ar-SA"/>
        </w:rPr>
      </w:pPr>
    </w:p>
    <w:p w:rsidR="000E617E" w:rsidRPr="001F6B31" w:rsidRDefault="000E617E" w:rsidP="000E617E">
      <w:pPr>
        <w:ind w:left="426"/>
        <w:jc w:val="both"/>
        <w:rPr>
          <w:sz w:val="24"/>
          <w:szCs w:val="24"/>
        </w:rPr>
      </w:pPr>
      <w:r w:rsidRPr="001F6B31">
        <w:rPr>
          <w:rFonts w:ascii="Times New Roman" w:eastAsia="Arial" w:hAnsi="Times New Roman" w:cs="Times New Roman"/>
          <w:sz w:val="24"/>
          <w:szCs w:val="24"/>
          <w:lang w:eastAsia="ar-SA"/>
        </w:rPr>
        <w:t xml:space="preserve">Зона Ж–3 (СЗ) выделена </w:t>
      </w:r>
      <w:r w:rsidRPr="001F6B31">
        <w:rPr>
          <w:rFonts w:ascii="Times New Roman" w:eastAsia="SimSun" w:hAnsi="Times New Roman" w:cs="Times New Roman"/>
          <w:sz w:val="24"/>
          <w:szCs w:val="24"/>
          <w:lang w:eastAsia="ar-SA"/>
        </w:rPr>
        <w:t xml:space="preserve">для обеспечения правовых, социальных, культурных, бытовых условий </w:t>
      </w:r>
      <w:r w:rsidRPr="001F6B31">
        <w:rPr>
          <w:rFonts w:ascii="Times New Roman" w:eastAsia="Arial" w:hAnsi="Times New Roman" w:cs="Times New Roman"/>
          <w:sz w:val="24"/>
          <w:szCs w:val="24"/>
          <w:lang w:eastAsia="ar-SA"/>
        </w:rPr>
        <w:t>районов с многоквартирными жилыми домами от 4 до 8 этажей (включая мансардный), с  расширенным набором услуг местного значения</w:t>
      </w:r>
    </w:p>
    <w:tbl>
      <w:tblPr>
        <w:tblW w:w="15452" w:type="dxa"/>
        <w:tblInd w:w="-318" w:type="dxa"/>
        <w:tblLayout w:type="fixed"/>
        <w:tblLook w:val="04A0" w:firstRow="1" w:lastRow="0" w:firstColumn="1" w:lastColumn="0" w:noHBand="0" w:noVBand="1"/>
      </w:tblPr>
      <w:tblGrid>
        <w:gridCol w:w="852"/>
        <w:gridCol w:w="2624"/>
        <w:gridCol w:w="4279"/>
        <w:gridCol w:w="2483"/>
        <w:gridCol w:w="1911"/>
        <w:gridCol w:w="1744"/>
        <w:gridCol w:w="1559"/>
      </w:tblGrid>
      <w:tr w:rsidR="000E617E" w:rsidRPr="00E73353" w:rsidTr="00FF3546">
        <w:tc>
          <w:tcPr>
            <w:tcW w:w="852" w:type="dxa"/>
            <w:vMerge w:val="restart"/>
            <w:tcBorders>
              <w:top w:val="single" w:sz="4" w:space="0" w:color="000000"/>
              <w:left w:val="single" w:sz="4" w:space="0" w:color="000000"/>
              <w:bottom w:val="single" w:sz="4" w:space="0" w:color="000000"/>
              <w:right w:val="nil"/>
            </w:tcBorders>
          </w:tcPr>
          <w:p w:rsidR="000E617E" w:rsidRPr="00E73353" w:rsidRDefault="000E617E" w:rsidP="001731B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Код</w:t>
            </w:r>
          </w:p>
          <w:p w:rsidR="000E617E" w:rsidRPr="00E73353" w:rsidRDefault="000E617E" w:rsidP="001731B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(число</w:t>
            </w:r>
            <w:r w:rsidRPr="00E73353">
              <w:rPr>
                <w:rFonts w:ascii="Times New Roman" w:eastAsia="Times New Roman" w:hAnsi="Times New Roman" w:cs="Times New Roman"/>
                <w:lang w:eastAsia="ar-SA"/>
              </w:rPr>
              <w:lastRenderedPageBreak/>
              <w:t>вое обозначение) вида разрешенного использования земельного участка</w:t>
            </w:r>
          </w:p>
          <w:p w:rsidR="000E617E" w:rsidRPr="00E73353" w:rsidRDefault="000E617E" w:rsidP="001731BA">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2624" w:type="dxa"/>
            <w:vMerge w:val="restart"/>
            <w:tcBorders>
              <w:top w:val="single" w:sz="4" w:space="0" w:color="000000"/>
              <w:left w:val="single" w:sz="4" w:space="0" w:color="000000"/>
              <w:bottom w:val="single" w:sz="4" w:space="0" w:color="000000"/>
              <w:right w:val="nil"/>
            </w:tcBorders>
          </w:tcPr>
          <w:p w:rsidR="000E617E" w:rsidRPr="00E73353" w:rsidRDefault="000E617E" w:rsidP="001731B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Наименование вида разрешенного </w:t>
            </w:r>
            <w:r w:rsidRPr="00E73353">
              <w:rPr>
                <w:rFonts w:ascii="Times New Roman" w:eastAsia="Times New Roman" w:hAnsi="Times New Roman" w:cs="Times New Roman"/>
                <w:lang w:eastAsia="ar-SA"/>
              </w:rPr>
              <w:lastRenderedPageBreak/>
              <w:t>использования земельного участка</w:t>
            </w:r>
          </w:p>
          <w:p w:rsidR="000E617E" w:rsidRPr="00E73353" w:rsidRDefault="000E617E" w:rsidP="001731BA">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4279" w:type="dxa"/>
            <w:vMerge w:val="restart"/>
            <w:tcBorders>
              <w:top w:val="single" w:sz="4" w:space="0" w:color="000000"/>
              <w:left w:val="single" w:sz="4" w:space="0" w:color="000000"/>
              <w:bottom w:val="single" w:sz="4" w:space="0" w:color="000000"/>
              <w:right w:val="nil"/>
            </w:tcBorders>
            <w:hideMark/>
          </w:tcPr>
          <w:p w:rsidR="000E617E" w:rsidRPr="00E73353" w:rsidRDefault="000E617E" w:rsidP="001731B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Описание вида разрешенного использования</w:t>
            </w:r>
          </w:p>
          <w:p w:rsidR="000E617E" w:rsidRPr="00E73353" w:rsidRDefault="000E617E" w:rsidP="001731BA">
            <w:pPr>
              <w:widowControl w:val="0"/>
              <w:tabs>
                <w:tab w:val="left" w:pos="2520"/>
              </w:tabs>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земельного участка</w:t>
            </w:r>
          </w:p>
        </w:tc>
        <w:tc>
          <w:tcPr>
            <w:tcW w:w="7697" w:type="dxa"/>
            <w:gridSpan w:val="4"/>
            <w:tcBorders>
              <w:top w:val="single" w:sz="4" w:space="0" w:color="000000"/>
              <w:left w:val="single" w:sz="4" w:space="0" w:color="000000"/>
              <w:bottom w:val="single" w:sz="4" w:space="0" w:color="000000"/>
              <w:right w:val="single" w:sz="4" w:space="0" w:color="000000"/>
            </w:tcBorders>
            <w:hideMark/>
          </w:tcPr>
          <w:p w:rsidR="000E617E" w:rsidRPr="00E73353" w:rsidRDefault="000E617E" w:rsidP="001731BA">
            <w:pPr>
              <w:widowControl w:val="0"/>
              <w:suppressAutoHyphens/>
              <w:autoSpaceDE w:val="0"/>
              <w:spacing w:after="0" w:line="240" w:lineRule="auto"/>
              <w:ind w:firstLine="720"/>
              <w:jc w:val="center"/>
              <w:rPr>
                <w:rFonts w:ascii="Arial" w:eastAsia="Times New Roman" w:hAnsi="Arial" w:cs="Arial"/>
                <w:sz w:val="24"/>
                <w:szCs w:val="24"/>
                <w:lang w:eastAsia="ar-SA"/>
              </w:rPr>
            </w:pPr>
            <w:r w:rsidRPr="00E73353">
              <w:rPr>
                <w:rFonts w:ascii="Times New Roman" w:eastAsia="Times New Roman" w:hAnsi="Times New Roman" w:cs="Times New Roman"/>
                <w:lang w:eastAsia="ar-SA"/>
              </w:rPr>
              <w:lastRenderedPageBreak/>
              <w:t xml:space="preserve">Предельные (минимальные и (или) максимальные размеры земельных участков и предельные параметры разрешенного строительства, </w:t>
            </w:r>
            <w:r w:rsidRPr="00E73353">
              <w:rPr>
                <w:rFonts w:ascii="Times New Roman" w:eastAsia="Times New Roman" w:hAnsi="Times New Roman" w:cs="Times New Roman"/>
                <w:lang w:eastAsia="ar-SA"/>
              </w:rPr>
              <w:lastRenderedPageBreak/>
              <w:t>реконструкции объектов капитального строительства)</w:t>
            </w:r>
          </w:p>
        </w:tc>
      </w:tr>
      <w:tr w:rsidR="000E617E" w:rsidRPr="00E73353" w:rsidTr="00FF3546">
        <w:tc>
          <w:tcPr>
            <w:tcW w:w="852" w:type="dxa"/>
            <w:vMerge/>
            <w:tcBorders>
              <w:top w:val="single" w:sz="4" w:space="0" w:color="000000"/>
              <w:left w:val="single" w:sz="4" w:space="0" w:color="000000"/>
              <w:bottom w:val="single" w:sz="4" w:space="0" w:color="000000"/>
              <w:right w:val="nil"/>
            </w:tcBorders>
            <w:vAlign w:val="center"/>
            <w:hideMark/>
          </w:tcPr>
          <w:p w:rsidR="000E617E" w:rsidRPr="00E73353" w:rsidRDefault="000E617E" w:rsidP="001731BA">
            <w:pPr>
              <w:spacing w:after="0" w:line="240" w:lineRule="auto"/>
              <w:rPr>
                <w:rFonts w:ascii="Times New Roman" w:eastAsia="Times New Roman" w:hAnsi="Times New Roman" w:cs="Times New Roman"/>
                <w:lang w:eastAsia="ar-SA"/>
              </w:rPr>
            </w:pPr>
          </w:p>
        </w:tc>
        <w:tc>
          <w:tcPr>
            <w:tcW w:w="2624" w:type="dxa"/>
            <w:vMerge/>
            <w:tcBorders>
              <w:top w:val="single" w:sz="4" w:space="0" w:color="000000"/>
              <w:left w:val="single" w:sz="4" w:space="0" w:color="000000"/>
              <w:bottom w:val="single" w:sz="4" w:space="0" w:color="000000"/>
              <w:right w:val="nil"/>
            </w:tcBorders>
            <w:vAlign w:val="center"/>
            <w:hideMark/>
          </w:tcPr>
          <w:p w:rsidR="000E617E" w:rsidRPr="00E73353" w:rsidRDefault="000E617E" w:rsidP="001731BA">
            <w:pPr>
              <w:spacing w:after="0" w:line="240" w:lineRule="auto"/>
              <w:rPr>
                <w:rFonts w:ascii="Times New Roman" w:eastAsia="Times New Roman" w:hAnsi="Times New Roman" w:cs="Times New Roman"/>
                <w:lang w:eastAsia="ar-SA"/>
              </w:rPr>
            </w:pPr>
          </w:p>
        </w:tc>
        <w:tc>
          <w:tcPr>
            <w:tcW w:w="4279" w:type="dxa"/>
            <w:vMerge/>
            <w:tcBorders>
              <w:top w:val="single" w:sz="4" w:space="0" w:color="000000"/>
              <w:left w:val="single" w:sz="4" w:space="0" w:color="000000"/>
              <w:bottom w:val="single" w:sz="4" w:space="0" w:color="000000"/>
              <w:right w:val="nil"/>
            </w:tcBorders>
            <w:vAlign w:val="center"/>
            <w:hideMark/>
          </w:tcPr>
          <w:p w:rsidR="000E617E" w:rsidRPr="00E73353" w:rsidRDefault="000E617E" w:rsidP="001731BA">
            <w:pPr>
              <w:spacing w:after="0" w:line="240" w:lineRule="auto"/>
              <w:rPr>
                <w:rFonts w:ascii="Times New Roman" w:eastAsia="Times New Roman" w:hAnsi="Times New Roman" w:cs="Times New Roman"/>
                <w:lang w:eastAsia="ar-SA"/>
              </w:rPr>
            </w:pPr>
          </w:p>
        </w:tc>
        <w:tc>
          <w:tcPr>
            <w:tcW w:w="2483" w:type="dxa"/>
            <w:tcBorders>
              <w:top w:val="single" w:sz="4" w:space="0" w:color="000000"/>
              <w:left w:val="single" w:sz="4" w:space="0" w:color="000000"/>
              <w:bottom w:val="single" w:sz="4" w:space="0" w:color="000000"/>
              <w:right w:val="nil"/>
            </w:tcBorders>
            <w:hideMark/>
          </w:tcPr>
          <w:p w:rsidR="000E617E" w:rsidRPr="00E73353" w:rsidRDefault="000E617E" w:rsidP="001731B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в том числе их площадь</w:t>
            </w:r>
          </w:p>
        </w:tc>
        <w:tc>
          <w:tcPr>
            <w:tcW w:w="1911" w:type="dxa"/>
            <w:tcBorders>
              <w:top w:val="single" w:sz="4" w:space="0" w:color="000000"/>
              <w:left w:val="single" w:sz="4" w:space="0" w:color="000000"/>
              <w:bottom w:val="single" w:sz="4" w:space="0" w:color="000000"/>
              <w:right w:val="nil"/>
            </w:tcBorders>
            <w:hideMark/>
          </w:tcPr>
          <w:p w:rsidR="000E617E" w:rsidRPr="00E73353" w:rsidRDefault="000E617E" w:rsidP="001731B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строений, сооружений</w:t>
            </w:r>
          </w:p>
        </w:tc>
        <w:tc>
          <w:tcPr>
            <w:tcW w:w="1744" w:type="dxa"/>
            <w:tcBorders>
              <w:top w:val="single" w:sz="4" w:space="0" w:color="000000"/>
              <w:left w:val="single" w:sz="4" w:space="0" w:color="000000"/>
              <w:bottom w:val="single" w:sz="4" w:space="0" w:color="000000"/>
              <w:right w:val="nil"/>
            </w:tcBorders>
            <w:hideMark/>
          </w:tcPr>
          <w:p w:rsidR="000E617E" w:rsidRPr="00E73353" w:rsidRDefault="000E617E" w:rsidP="001731B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Предельное количество этажей или предельную высоту зданий, строений, сооружений</w:t>
            </w:r>
          </w:p>
        </w:tc>
        <w:tc>
          <w:tcPr>
            <w:tcW w:w="1559" w:type="dxa"/>
            <w:tcBorders>
              <w:top w:val="single" w:sz="4" w:space="0" w:color="000000"/>
              <w:left w:val="single" w:sz="4" w:space="0" w:color="000000"/>
              <w:bottom w:val="single" w:sz="4" w:space="0" w:color="000000"/>
              <w:right w:val="single" w:sz="4" w:space="0" w:color="000000"/>
            </w:tcBorders>
            <w:hideMark/>
          </w:tcPr>
          <w:p w:rsidR="000E617E" w:rsidRPr="00E73353" w:rsidRDefault="000E617E" w:rsidP="001731BA">
            <w:pPr>
              <w:widowControl w:val="0"/>
              <w:suppressAutoHyphens/>
              <w:autoSpaceDE w:val="0"/>
              <w:spacing w:after="0" w:line="240" w:lineRule="auto"/>
              <w:rPr>
                <w:rFonts w:ascii="Arial" w:eastAsia="Times New Roman" w:hAnsi="Arial" w:cs="Arial"/>
                <w:sz w:val="24"/>
                <w:szCs w:val="24"/>
                <w:lang w:eastAsia="ar-SA"/>
              </w:rPr>
            </w:pPr>
            <w:r w:rsidRPr="00E73353">
              <w:rPr>
                <w:rFonts w:ascii="Times New Roman" w:eastAsia="Times New Roman" w:hAnsi="Times New Roman" w:cs="Times New Roman"/>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0E617E" w:rsidRPr="00E73353" w:rsidTr="00FF3546">
        <w:tc>
          <w:tcPr>
            <w:tcW w:w="852" w:type="dxa"/>
            <w:tcBorders>
              <w:top w:val="single" w:sz="4" w:space="0" w:color="000000"/>
              <w:left w:val="single" w:sz="4" w:space="0" w:color="000000"/>
              <w:bottom w:val="single" w:sz="4" w:space="0" w:color="000000"/>
              <w:right w:val="nil"/>
            </w:tcBorders>
            <w:vAlign w:val="center"/>
          </w:tcPr>
          <w:p w:rsidR="000E617E" w:rsidRPr="00E73353" w:rsidRDefault="000E617E" w:rsidP="000E617E">
            <w:pPr>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1</w:t>
            </w:r>
          </w:p>
        </w:tc>
        <w:tc>
          <w:tcPr>
            <w:tcW w:w="2624" w:type="dxa"/>
            <w:tcBorders>
              <w:top w:val="single" w:sz="4" w:space="0" w:color="000000"/>
              <w:left w:val="single" w:sz="4" w:space="0" w:color="000000"/>
              <w:bottom w:val="single" w:sz="4" w:space="0" w:color="000000"/>
              <w:right w:val="nil"/>
            </w:tcBorders>
            <w:vAlign w:val="center"/>
          </w:tcPr>
          <w:p w:rsidR="000E617E" w:rsidRPr="00E73353" w:rsidRDefault="000E617E" w:rsidP="000E617E">
            <w:pPr>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2</w:t>
            </w:r>
          </w:p>
        </w:tc>
        <w:tc>
          <w:tcPr>
            <w:tcW w:w="4279" w:type="dxa"/>
            <w:tcBorders>
              <w:top w:val="single" w:sz="4" w:space="0" w:color="000000"/>
              <w:left w:val="single" w:sz="4" w:space="0" w:color="000000"/>
              <w:bottom w:val="single" w:sz="4" w:space="0" w:color="000000"/>
              <w:right w:val="nil"/>
            </w:tcBorders>
            <w:vAlign w:val="center"/>
          </w:tcPr>
          <w:p w:rsidR="000E617E" w:rsidRPr="00E73353" w:rsidRDefault="000E617E" w:rsidP="000E617E">
            <w:pPr>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3</w:t>
            </w:r>
          </w:p>
        </w:tc>
        <w:tc>
          <w:tcPr>
            <w:tcW w:w="2483" w:type="dxa"/>
            <w:tcBorders>
              <w:top w:val="single" w:sz="4" w:space="0" w:color="000000"/>
              <w:left w:val="single" w:sz="4" w:space="0" w:color="000000"/>
              <w:bottom w:val="single" w:sz="4" w:space="0" w:color="000000"/>
              <w:right w:val="nil"/>
            </w:tcBorders>
          </w:tcPr>
          <w:p w:rsidR="000E617E" w:rsidRPr="00E73353" w:rsidRDefault="000E617E" w:rsidP="000E617E">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4</w:t>
            </w:r>
          </w:p>
        </w:tc>
        <w:tc>
          <w:tcPr>
            <w:tcW w:w="1911" w:type="dxa"/>
            <w:tcBorders>
              <w:top w:val="single" w:sz="4" w:space="0" w:color="000000"/>
              <w:left w:val="single" w:sz="4" w:space="0" w:color="000000"/>
              <w:bottom w:val="single" w:sz="4" w:space="0" w:color="000000"/>
              <w:right w:val="nil"/>
            </w:tcBorders>
          </w:tcPr>
          <w:p w:rsidR="000E617E" w:rsidRPr="00E73353" w:rsidRDefault="000E617E" w:rsidP="000E617E">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5</w:t>
            </w:r>
          </w:p>
        </w:tc>
        <w:tc>
          <w:tcPr>
            <w:tcW w:w="1744" w:type="dxa"/>
            <w:tcBorders>
              <w:top w:val="single" w:sz="4" w:space="0" w:color="000000"/>
              <w:left w:val="single" w:sz="4" w:space="0" w:color="000000"/>
              <w:bottom w:val="single" w:sz="4" w:space="0" w:color="000000"/>
              <w:right w:val="nil"/>
            </w:tcBorders>
          </w:tcPr>
          <w:p w:rsidR="000E617E" w:rsidRPr="00E73353" w:rsidRDefault="000E617E" w:rsidP="000E617E">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6</w:t>
            </w:r>
          </w:p>
        </w:tc>
        <w:tc>
          <w:tcPr>
            <w:tcW w:w="1559" w:type="dxa"/>
            <w:tcBorders>
              <w:top w:val="single" w:sz="4" w:space="0" w:color="000000"/>
              <w:left w:val="single" w:sz="4" w:space="0" w:color="000000"/>
              <w:bottom w:val="single" w:sz="4" w:space="0" w:color="000000"/>
              <w:right w:val="single" w:sz="4" w:space="0" w:color="000000"/>
            </w:tcBorders>
          </w:tcPr>
          <w:p w:rsidR="000E617E" w:rsidRPr="00E73353" w:rsidRDefault="000E617E" w:rsidP="000E617E">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7</w:t>
            </w:r>
          </w:p>
        </w:tc>
      </w:tr>
      <w:tr w:rsidR="000E617E" w:rsidRPr="00E73353" w:rsidTr="00FF3546">
        <w:tc>
          <w:tcPr>
            <w:tcW w:w="15452" w:type="dxa"/>
            <w:gridSpan w:val="7"/>
            <w:tcBorders>
              <w:top w:val="single" w:sz="4" w:space="0" w:color="000000"/>
              <w:left w:val="single" w:sz="4" w:space="0" w:color="000000"/>
              <w:bottom w:val="single" w:sz="4" w:space="0" w:color="000000"/>
              <w:right w:val="single" w:sz="4" w:space="0" w:color="000000"/>
            </w:tcBorders>
            <w:vAlign w:val="center"/>
          </w:tcPr>
          <w:p w:rsidR="000E617E" w:rsidRDefault="000E617E" w:rsidP="000E617E">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0E617E" w:rsidRDefault="000E617E" w:rsidP="000E617E">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sidRPr="000E617E">
              <w:rPr>
                <w:rFonts w:ascii="Times New Roman" w:eastAsia="Times New Roman" w:hAnsi="Times New Roman" w:cs="Times New Roman"/>
                <w:b/>
                <w:sz w:val="24"/>
                <w:szCs w:val="24"/>
                <w:lang w:eastAsia="ar-SA"/>
              </w:rPr>
              <w:t>Основные виды разрешенного использования  земельных участков и объектов недвижимости</w:t>
            </w:r>
          </w:p>
          <w:p w:rsidR="000E617E" w:rsidRPr="000E617E" w:rsidRDefault="000E617E" w:rsidP="000E617E">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tc>
      </w:tr>
    </w:tbl>
    <w:tbl>
      <w:tblPr>
        <w:tblpPr w:leftFromText="180" w:rightFromText="180" w:vertAnchor="text" w:tblpX="-268" w:tblpY="1"/>
        <w:tblOverlap w:val="never"/>
        <w:tblW w:w="15666" w:type="dxa"/>
        <w:tblLayout w:type="fixed"/>
        <w:tblLook w:val="04A0" w:firstRow="1" w:lastRow="0" w:firstColumn="1" w:lastColumn="0" w:noHBand="0" w:noVBand="1"/>
      </w:tblPr>
      <w:tblGrid>
        <w:gridCol w:w="817"/>
        <w:gridCol w:w="2835"/>
        <w:gridCol w:w="4076"/>
        <w:gridCol w:w="284"/>
        <w:gridCol w:w="2410"/>
        <w:gridCol w:w="1984"/>
        <w:gridCol w:w="1701"/>
        <w:gridCol w:w="1559"/>
      </w:tblGrid>
      <w:tr w:rsidR="003E250A" w:rsidRPr="00E73353" w:rsidTr="00AF74D6">
        <w:tc>
          <w:tcPr>
            <w:tcW w:w="817" w:type="dxa"/>
            <w:tcBorders>
              <w:top w:val="single" w:sz="4" w:space="0" w:color="000000"/>
              <w:left w:val="single" w:sz="4" w:space="0" w:color="000000"/>
              <w:bottom w:val="single" w:sz="4" w:space="0" w:color="000000"/>
              <w:right w:val="nil"/>
            </w:tcBorders>
          </w:tcPr>
          <w:p w:rsidR="003E250A" w:rsidRPr="00921BDC" w:rsidRDefault="003E250A" w:rsidP="00FF3546">
            <w:pPr>
              <w:widowControl w:val="0"/>
              <w:tabs>
                <w:tab w:val="left" w:pos="2520"/>
              </w:tabs>
              <w:suppressAutoHyphens/>
              <w:autoSpaceDE w:val="0"/>
              <w:snapToGrid w:val="0"/>
              <w:spacing w:after="0" w:line="240" w:lineRule="auto"/>
              <w:ind w:firstLine="720"/>
              <w:jc w:val="both"/>
              <w:rPr>
                <w:rFonts w:ascii="Times New Roman" w:eastAsia="Times New Roman" w:hAnsi="Times New Roman" w:cs="Times New Roman"/>
                <w:b/>
                <w:color w:val="000000"/>
                <w:sz w:val="24"/>
                <w:szCs w:val="24"/>
                <w:lang w:eastAsia="ar-SA"/>
              </w:rPr>
            </w:pPr>
          </w:p>
          <w:p w:rsidR="003E250A" w:rsidRPr="00921BDC" w:rsidRDefault="003E250A" w:rsidP="00FF3546">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921BDC">
              <w:rPr>
                <w:rFonts w:ascii="Times New Roman" w:eastAsia="Times New Roman" w:hAnsi="Times New Roman" w:cs="Times New Roman"/>
                <w:b/>
                <w:color w:val="000000"/>
                <w:sz w:val="24"/>
                <w:szCs w:val="24"/>
                <w:lang w:eastAsia="ar-SA"/>
              </w:rPr>
              <w:t>2.1.1</w:t>
            </w:r>
          </w:p>
        </w:tc>
        <w:tc>
          <w:tcPr>
            <w:tcW w:w="2835" w:type="dxa"/>
            <w:tcBorders>
              <w:top w:val="single" w:sz="4" w:space="0" w:color="000000"/>
              <w:left w:val="single" w:sz="4" w:space="0" w:color="000000"/>
              <w:bottom w:val="single" w:sz="4" w:space="0" w:color="000000"/>
              <w:right w:val="nil"/>
            </w:tcBorders>
            <w:hideMark/>
          </w:tcPr>
          <w:p w:rsidR="003E250A" w:rsidRPr="00921BDC" w:rsidRDefault="003E250A" w:rsidP="00FF3546">
            <w:pPr>
              <w:widowControl w:val="0"/>
              <w:suppressAutoHyphens/>
              <w:autoSpaceDE w:val="0"/>
              <w:spacing w:after="0" w:line="240" w:lineRule="auto"/>
              <w:ind w:firstLine="34"/>
              <w:rPr>
                <w:rFonts w:ascii="Times New Roman" w:eastAsia="Times New Roman" w:hAnsi="Times New Roman" w:cs="Times New Roman"/>
                <w:b/>
                <w:sz w:val="24"/>
                <w:szCs w:val="24"/>
                <w:lang w:eastAsia="ar-SA"/>
              </w:rPr>
            </w:pPr>
            <w:r w:rsidRPr="00921BDC">
              <w:rPr>
                <w:rFonts w:ascii="Times New Roman" w:eastAsia="Times New Roman" w:hAnsi="Times New Roman" w:cs="Times New Roman"/>
                <w:b/>
                <w:sz w:val="24"/>
                <w:szCs w:val="24"/>
                <w:lang w:eastAsia="ar-SA"/>
              </w:rPr>
              <w:t xml:space="preserve">Малоэтажная многоквартирная жилая застройка </w:t>
            </w:r>
          </w:p>
        </w:tc>
        <w:tc>
          <w:tcPr>
            <w:tcW w:w="4360" w:type="dxa"/>
            <w:gridSpan w:val="2"/>
            <w:tcBorders>
              <w:top w:val="single" w:sz="4" w:space="0" w:color="000000"/>
              <w:left w:val="single" w:sz="4" w:space="0" w:color="000000"/>
              <w:bottom w:val="single" w:sz="4" w:space="0" w:color="000000"/>
              <w:right w:val="nil"/>
            </w:tcBorders>
            <w:hideMark/>
          </w:tcPr>
          <w:p w:rsidR="003E250A" w:rsidRPr="00921BDC" w:rsidRDefault="003E250A" w:rsidP="00FF3546">
            <w:pPr>
              <w:widowControl w:val="0"/>
              <w:suppressAutoHyphens/>
              <w:autoSpaceDE w:val="0"/>
              <w:spacing w:after="0" w:line="240" w:lineRule="auto"/>
              <w:jc w:val="both"/>
              <w:rPr>
                <w:rFonts w:ascii="Times New Roman" w:eastAsia="SimSun" w:hAnsi="Times New Roman" w:cs="Times New Roman"/>
                <w:b/>
                <w:sz w:val="24"/>
                <w:szCs w:val="24"/>
                <w:lang w:eastAsia="ar-SA"/>
              </w:rPr>
            </w:pPr>
            <w:r w:rsidRPr="00921BDC">
              <w:rPr>
                <w:rFonts w:ascii="Times New Roman" w:eastAsia="Times New Roman" w:hAnsi="Times New Roman" w:cs="Times New Roman"/>
                <w:sz w:val="24"/>
                <w:szCs w:val="24"/>
                <w:lang w:eastAsia="ar-SA"/>
              </w:rPr>
              <w:t xml:space="preserve">Размещение малоэтажного многоквартирного жилого дома (дом, пригодный для постоянного проживания, высотой до 4 этажей, включая мансардный); 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w:t>
            </w:r>
            <w:r w:rsidRPr="00921BDC">
              <w:rPr>
                <w:rFonts w:ascii="Times New Roman" w:eastAsia="Times New Roman" w:hAnsi="Times New Roman" w:cs="Times New Roman"/>
                <w:sz w:val="24"/>
                <w:szCs w:val="24"/>
                <w:lang w:eastAsia="ar-SA"/>
              </w:rPr>
              <w:lastRenderedPageBreak/>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2410" w:type="dxa"/>
            <w:tcBorders>
              <w:top w:val="single" w:sz="4" w:space="0" w:color="000000"/>
              <w:left w:val="single" w:sz="4" w:space="0" w:color="000000"/>
              <w:bottom w:val="single" w:sz="4" w:space="0" w:color="000000"/>
              <w:right w:val="nil"/>
            </w:tcBorders>
          </w:tcPr>
          <w:p w:rsidR="003E250A" w:rsidRPr="00E73353" w:rsidRDefault="003E250A" w:rsidP="00FF3546">
            <w:pPr>
              <w:widowControl w:val="0"/>
              <w:suppressAutoHyphens/>
              <w:autoSpaceDE w:val="0"/>
              <w:spacing w:after="0" w:line="240" w:lineRule="auto"/>
              <w:rPr>
                <w:rFonts w:ascii="Times New Roman" w:eastAsia="SimSun" w:hAnsi="Times New Roman" w:cs="Times New Roman"/>
                <w:lang w:eastAsia="ar-SA"/>
              </w:rPr>
            </w:pPr>
            <w:r w:rsidRPr="00E73353">
              <w:rPr>
                <w:rFonts w:ascii="Times New Roman" w:eastAsia="SimSun" w:hAnsi="Times New Roman" w:cs="Times New Roman"/>
                <w:b/>
                <w:lang w:eastAsia="ar-SA"/>
              </w:rPr>
              <w:lastRenderedPageBreak/>
              <w:t>Минимальная площадь участка от 200 кв.м на 1 квартиру.</w:t>
            </w:r>
            <w:r w:rsidRPr="00E73353">
              <w:rPr>
                <w:rFonts w:ascii="Times New Roman" w:eastAsia="SimSun" w:hAnsi="Times New Roman" w:cs="Times New Roman"/>
                <w:lang w:eastAsia="ar-SA"/>
              </w:rPr>
              <w:t xml:space="preserve"> </w:t>
            </w:r>
          </w:p>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SimSun" w:hAnsi="Times New Roman" w:cs="Times New Roman"/>
                <w:lang w:eastAsia="ar-SA"/>
              </w:rPr>
              <w:t>Предельная площадь земельных участков –  определяется по заданию на проектирование;</w:t>
            </w:r>
          </w:p>
          <w:p w:rsidR="003E250A" w:rsidRPr="00E73353" w:rsidRDefault="003E250A" w:rsidP="00FF3546">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 xml:space="preserve">Минимальная ширина земельных участков вдоль фронта улицы </w:t>
            </w:r>
            <w:r w:rsidRPr="00E73353">
              <w:rPr>
                <w:rFonts w:ascii="Times New Roman" w:eastAsia="Times New Roman" w:hAnsi="Times New Roman" w:cs="Times New Roman"/>
                <w:lang w:eastAsia="ar-SA"/>
              </w:rPr>
              <w:lastRenderedPageBreak/>
              <w:t>(проезда) – 16 м.</w:t>
            </w:r>
          </w:p>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Ширина проезда к основному земельному участку – не менее 3 м (проезд не считать шириной участка).</w:t>
            </w:r>
          </w:p>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nil"/>
            </w:tcBorders>
          </w:tcPr>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  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p>
          <w:p w:rsidR="003E250A" w:rsidRPr="00E73353" w:rsidRDefault="003E250A" w:rsidP="00FF3546">
            <w:pPr>
              <w:widowControl w:val="0"/>
              <w:suppressAutoHyphens/>
              <w:autoSpaceDE w:val="0"/>
              <w:spacing w:after="0" w:line="240" w:lineRule="auto"/>
              <w:ind w:firstLine="720"/>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 xml:space="preserve"> Минимальные противопожарные расстояния  от окон жилых комнат до стен </w:t>
            </w:r>
            <w:r w:rsidRPr="00E73353">
              <w:rPr>
                <w:rFonts w:ascii="Times New Roman" w:eastAsia="Times New Roman" w:hAnsi="Times New Roman" w:cs="Times New Roman"/>
                <w:lang w:eastAsia="ar-SA"/>
              </w:rPr>
              <w:lastRenderedPageBreak/>
              <w:t>соседнего дома должен быть</w:t>
            </w:r>
            <w:r w:rsidRPr="00E73353">
              <w:rPr>
                <w:rFonts w:ascii="Times New Roman" w:eastAsia="Times New Roman CYR" w:hAnsi="Times New Roman" w:cs="Times New Roman"/>
                <w:lang w:eastAsia="ar-SA"/>
              </w:rPr>
              <w:t xml:space="preserve"> не менее 6 м.</w:t>
            </w:r>
          </w:p>
          <w:p w:rsidR="003E250A" w:rsidRDefault="003E250A" w:rsidP="00FF3546">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Расстояние до границы смежного земельного участка должно быть не менее - 3 м и 1 м от хозяйственных построек с учетом соблюдения тре</w:t>
            </w:r>
            <w:r w:rsidR="00841A78">
              <w:rPr>
                <w:rFonts w:ascii="Times New Roman" w:eastAsia="Times New Roman CYR" w:hAnsi="Times New Roman" w:cs="Times New Roman"/>
                <w:lang w:eastAsia="ar-SA"/>
              </w:rPr>
              <w:t>бований технических регламентов</w:t>
            </w:r>
          </w:p>
          <w:p w:rsidR="00841A78" w:rsidRPr="00E73353" w:rsidRDefault="00841A78" w:rsidP="00FF3546">
            <w:pPr>
              <w:widowControl w:val="0"/>
              <w:suppressAutoHyphens/>
              <w:autoSpaceDE w:val="0"/>
              <w:spacing w:after="0" w:line="240" w:lineRule="auto"/>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 xml:space="preserve">Максимальное </w:t>
            </w:r>
            <w:r w:rsidRPr="00E73353">
              <w:rPr>
                <w:rFonts w:ascii="Times New Roman" w:eastAsia="Times New Roman" w:hAnsi="Times New Roman" w:cs="Times New Roman"/>
                <w:lang w:eastAsia="ar-SA"/>
              </w:rPr>
              <w:t xml:space="preserve">количество этажей – не более </w:t>
            </w:r>
            <w:r>
              <w:rPr>
                <w:rFonts w:ascii="Times New Roman" w:eastAsia="Times New Roman" w:hAnsi="Times New Roman" w:cs="Times New Roman"/>
                <w:lang w:eastAsia="ar-SA"/>
              </w:rPr>
              <w:t>4</w:t>
            </w:r>
            <w:r w:rsidRPr="00E73353">
              <w:rPr>
                <w:rFonts w:ascii="Times New Roman" w:eastAsia="Times New Roman" w:hAnsi="Times New Roman" w:cs="Times New Roman"/>
                <w:lang w:eastAsia="ar-SA"/>
              </w:rPr>
              <w:t xml:space="preserve">-х (или </w:t>
            </w:r>
            <w:r>
              <w:rPr>
                <w:rFonts w:ascii="Times New Roman" w:eastAsia="Times New Roman" w:hAnsi="Times New Roman" w:cs="Times New Roman"/>
                <w:lang w:eastAsia="ar-SA"/>
              </w:rPr>
              <w:t>3</w:t>
            </w:r>
            <w:r w:rsidRPr="00E73353">
              <w:rPr>
                <w:rFonts w:ascii="Times New Roman" w:eastAsia="Times New Roman" w:hAnsi="Times New Roman" w:cs="Times New Roman"/>
                <w:lang w:eastAsia="ar-SA"/>
              </w:rPr>
              <w:t xml:space="preserve"> этажа с возможностью использования мансардного этажа.</w:t>
            </w: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 до 1</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 высота </w:t>
            </w:r>
            <w:r w:rsidRPr="00E73353">
              <w:rPr>
                <w:rFonts w:ascii="Times New Roman" w:eastAsia="Times New Roman" w:hAnsi="Times New Roman" w:cs="Times New Roman"/>
                <w:lang w:eastAsia="ar-SA"/>
              </w:rPr>
              <w:lastRenderedPageBreak/>
              <w:t>этажа – до 3 м.</w:t>
            </w:r>
          </w:p>
          <w:p w:rsidR="003E250A" w:rsidRPr="00E73353" w:rsidRDefault="003E250A" w:rsidP="00FF3546">
            <w:pPr>
              <w:widowControl w:val="0"/>
              <w:suppressAutoHyphens/>
              <w:autoSpaceDE w:val="0"/>
              <w:spacing w:after="0" w:line="240" w:lineRule="auto"/>
              <w:ind w:firstLine="720"/>
              <w:jc w:val="both"/>
              <w:rPr>
                <w:rFonts w:ascii="Times New Roman" w:eastAsia="Times New Roman" w:hAnsi="Times New Roman" w:cs="Times New Roman"/>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3E250A" w:rsidRPr="00E73353" w:rsidRDefault="00921BDC" w:rsidP="00FF3546">
            <w:pPr>
              <w:widowControl w:val="0"/>
              <w:suppressAutoHyphens/>
              <w:autoSpaceDE w:val="0"/>
              <w:spacing w:after="0" w:line="240" w:lineRule="auto"/>
              <w:ind w:firstLine="720"/>
              <w:rPr>
                <w:rFonts w:ascii="Times New Roman" w:eastAsia="Times New Roman CYR" w:hAnsi="Times New Roman" w:cs="Times New Roman"/>
                <w:lang w:eastAsia="ar-SA"/>
              </w:rPr>
            </w:pPr>
            <w:r>
              <w:rPr>
                <w:rFonts w:ascii="Times New Roman" w:eastAsia="Times New Roman" w:hAnsi="Times New Roman" w:cs="Times New Roman"/>
                <w:lang w:eastAsia="ar-SA"/>
              </w:rPr>
              <w:lastRenderedPageBreak/>
              <w:t xml:space="preserve"> М</w:t>
            </w:r>
            <w:r w:rsidR="003E250A" w:rsidRPr="00E73353">
              <w:rPr>
                <w:rFonts w:ascii="Times New Roman" w:eastAsia="Times New Roman" w:hAnsi="Times New Roman" w:cs="Times New Roman"/>
                <w:lang w:eastAsia="ar-SA"/>
              </w:rPr>
              <w:t>аксимальный процент застройки – 60%</w:t>
            </w:r>
          </w:p>
          <w:p w:rsidR="003E250A" w:rsidRPr="00E73353" w:rsidRDefault="003E250A" w:rsidP="00FF3546">
            <w:pPr>
              <w:widowControl w:val="0"/>
              <w:suppressAutoHyphens/>
              <w:autoSpaceDE w:val="0"/>
              <w:spacing w:after="0" w:line="240" w:lineRule="auto"/>
              <w:ind w:firstLine="720"/>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 </w:t>
            </w:r>
            <w:r w:rsidR="00921BDC">
              <w:rPr>
                <w:rFonts w:ascii="Times New Roman" w:eastAsia="Times New Roman CYR" w:hAnsi="Times New Roman" w:cs="Times New Roman"/>
                <w:lang w:eastAsia="ar-SA"/>
              </w:rPr>
              <w:t>К</w:t>
            </w:r>
            <w:r w:rsidRPr="00E73353">
              <w:rPr>
                <w:rFonts w:ascii="Times New Roman" w:eastAsia="Times New Roman CYR" w:hAnsi="Times New Roman" w:cs="Times New Roman"/>
                <w:lang w:eastAsia="ar-SA"/>
              </w:rPr>
              <w:t xml:space="preserve">оэффициент плотности застройки Кпз-0,8 </w:t>
            </w:r>
          </w:p>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p>
        </w:tc>
      </w:tr>
      <w:tr w:rsidR="003E250A" w:rsidRPr="00E73353" w:rsidTr="00AF74D6">
        <w:tc>
          <w:tcPr>
            <w:tcW w:w="817" w:type="dxa"/>
            <w:tcBorders>
              <w:top w:val="single" w:sz="4" w:space="0" w:color="000000"/>
              <w:left w:val="single" w:sz="4" w:space="0" w:color="000000"/>
              <w:bottom w:val="single" w:sz="4" w:space="0" w:color="000000"/>
              <w:right w:val="nil"/>
            </w:tcBorders>
            <w:hideMark/>
          </w:tcPr>
          <w:p w:rsidR="003E250A" w:rsidRPr="00841A78" w:rsidRDefault="003E250A"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841A78">
              <w:rPr>
                <w:rFonts w:ascii="Times New Roman" w:eastAsia="Times New Roman" w:hAnsi="Times New Roman" w:cs="Times New Roman"/>
                <w:b/>
                <w:color w:val="000000"/>
                <w:sz w:val="24"/>
                <w:szCs w:val="24"/>
                <w:lang w:eastAsia="ar-SA"/>
              </w:rPr>
              <w:lastRenderedPageBreak/>
              <w:t>2.3</w:t>
            </w:r>
          </w:p>
        </w:tc>
        <w:tc>
          <w:tcPr>
            <w:tcW w:w="2835" w:type="dxa"/>
            <w:tcBorders>
              <w:top w:val="single" w:sz="4" w:space="0" w:color="000000"/>
              <w:left w:val="single" w:sz="4" w:space="0" w:color="000000"/>
              <w:bottom w:val="single" w:sz="4" w:space="0" w:color="000000"/>
              <w:right w:val="nil"/>
            </w:tcBorders>
            <w:hideMark/>
          </w:tcPr>
          <w:p w:rsidR="003E250A" w:rsidRPr="00841A78" w:rsidRDefault="003E250A" w:rsidP="00FF3546">
            <w:pPr>
              <w:widowControl w:val="0"/>
              <w:suppressAutoHyphens/>
              <w:autoSpaceDE w:val="0"/>
              <w:spacing w:after="0" w:line="240" w:lineRule="auto"/>
              <w:rPr>
                <w:rFonts w:ascii="Times New Roman" w:eastAsia="Times New Roman" w:hAnsi="Times New Roman" w:cs="Times New Roman"/>
                <w:b/>
                <w:sz w:val="24"/>
                <w:szCs w:val="24"/>
                <w:lang w:eastAsia="ar-SA"/>
              </w:rPr>
            </w:pPr>
            <w:r w:rsidRPr="00841A78">
              <w:rPr>
                <w:rFonts w:ascii="Times New Roman" w:eastAsia="Times New Roman" w:hAnsi="Times New Roman" w:cs="Times New Roman"/>
                <w:b/>
                <w:sz w:val="24"/>
                <w:szCs w:val="24"/>
                <w:lang w:eastAsia="ar-SA"/>
              </w:rPr>
              <w:t xml:space="preserve">Блокированная жилая застройка  </w:t>
            </w:r>
          </w:p>
        </w:tc>
        <w:tc>
          <w:tcPr>
            <w:tcW w:w="4360" w:type="dxa"/>
            <w:gridSpan w:val="2"/>
            <w:tcBorders>
              <w:top w:val="single" w:sz="4" w:space="0" w:color="000000"/>
              <w:left w:val="single" w:sz="4" w:space="0" w:color="000000"/>
              <w:bottom w:val="single" w:sz="4" w:space="0" w:color="000000"/>
              <w:right w:val="nil"/>
            </w:tcBorders>
            <w:hideMark/>
          </w:tcPr>
          <w:p w:rsidR="003E250A" w:rsidRDefault="003E250A"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841A78">
              <w:rPr>
                <w:rFonts w:ascii="Times New Roman" w:eastAsia="Times New Roman" w:hAnsi="Times New Roman" w:cs="Times New Roman"/>
                <w:sz w:val="24"/>
                <w:szCs w:val="24"/>
                <w:lang w:eastAsia="ar-SA"/>
              </w:rPr>
              <w:t xml:space="preserve">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 разведение декоративных и плодовых деревьев, овощных и ягодных культур; </w:t>
            </w:r>
            <w:r w:rsidRPr="00841A78">
              <w:rPr>
                <w:rFonts w:ascii="Times New Roman" w:eastAsia="Times New Roman" w:hAnsi="Times New Roman" w:cs="Times New Roman"/>
                <w:sz w:val="24"/>
                <w:szCs w:val="24"/>
                <w:lang w:eastAsia="ar-SA"/>
              </w:rPr>
              <w:lastRenderedPageBreak/>
              <w:t xml:space="preserve">размещение индивидуальных гаражей и иных вспомогательных сооружений; обустройство спортивных и детских площадок, площадок отдыха  </w:t>
            </w:r>
          </w:p>
          <w:p w:rsidR="00841A78" w:rsidRPr="00841A78" w:rsidRDefault="00841A78" w:rsidP="00FF3546">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10" w:type="dxa"/>
            <w:tcBorders>
              <w:top w:val="single" w:sz="4" w:space="0" w:color="000000"/>
              <w:left w:val="single" w:sz="4" w:space="0" w:color="000000"/>
              <w:bottom w:val="single" w:sz="4" w:space="0" w:color="000000"/>
              <w:right w:val="nil"/>
            </w:tcBorders>
          </w:tcPr>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lastRenderedPageBreak/>
              <w:t xml:space="preserve">Минимальные размеры земельных участков - </w:t>
            </w:r>
            <w:r>
              <w:rPr>
                <w:rFonts w:ascii="Times New Roman" w:eastAsia="Times New Roman CYR" w:hAnsi="Times New Roman" w:cs="Times New Roman"/>
                <w:b/>
                <w:lang w:eastAsia="ar-SA"/>
              </w:rPr>
              <w:t>20</w:t>
            </w:r>
            <w:r w:rsidRPr="00E73353">
              <w:rPr>
                <w:rFonts w:ascii="Times New Roman" w:eastAsia="Times New Roman CYR" w:hAnsi="Times New Roman" w:cs="Times New Roman"/>
                <w:b/>
                <w:lang w:eastAsia="ar-SA"/>
              </w:rPr>
              <w:t>0 кв.м</w:t>
            </w:r>
            <w:r w:rsidRPr="00E73353">
              <w:rPr>
                <w:rFonts w:ascii="Times New Roman" w:eastAsia="Times New Roman CYR" w:hAnsi="Times New Roman" w:cs="Times New Roman"/>
                <w:lang w:eastAsia="ar-SA"/>
              </w:rPr>
              <w:t>;</w:t>
            </w:r>
          </w:p>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Максимальные размеры земельных участков - </w:t>
            </w:r>
            <w:r w:rsidRPr="00E73353">
              <w:rPr>
                <w:rFonts w:ascii="Times New Roman" w:eastAsia="Times New Roman" w:hAnsi="Times New Roman" w:cs="Times New Roman"/>
                <w:b/>
                <w:lang w:eastAsia="ar-SA"/>
              </w:rPr>
              <w:t>5000 кв.м;</w:t>
            </w:r>
          </w:p>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Минимальная ширина земельного участка  </w:t>
            </w:r>
            <w:r w:rsidRPr="00E73353">
              <w:rPr>
                <w:rFonts w:ascii="Times New Roman" w:eastAsia="Times New Roman" w:hAnsi="Times New Roman" w:cs="Times New Roman"/>
                <w:b/>
                <w:lang w:eastAsia="ar-SA"/>
              </w:rPr>
              <w:t>по фасаду</w:t>
            </w:r>
            <w:r w:rsidRPr="00E73353">
              <w:rPr>
                <w:rFonts w:ascii="Times New Roman" w:eastAsia="Times New Roman" w:hAnsi="Times New Roman" w:cs="Times New Roman"/>
                <w:lang w:eastAsia="ar-SA"/>
              </w:rPr>
              <w:t xml:space="preserve"> </w:t>
            </w:r>
            <w:r w:rsidRPr="00E73353">
              <w:rPr>
                <w:rFonts w:ascii="Times New Roman" w:eastAsia="Times New Roman" w:hAnsi="Times New Roman" w:cs="Times New Roman"/>
                <w:b/>
                <w:lang w:eastAsia="ar-SA"/>
              </w:rPr>
              <w:t>– 8м;</w:t>
            </w:r>
            <w:r w:rsidRPr="00E73353">
              <w:rPr>
                <w:rFonts w:ascii="Times New Roman" w:eastAsia="Times New Roman" w:hAnsi="Times New Roman" w:cs="Times New Roman"/>
                <w:lang w:eastAsia="ar-SA"/>
              </w:rPr>
              <w:t xml:space="preserve"> </w:t>
            </w:r>
          </w:p>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Ширина проезда к основному земельному участку – не менее </w:t>
            </w:r>
            <w:r w:rsidRPr="00E73353">
              <w:rPr>
                <w:rFonts w:ascii="Times New Roman" w:eastAsia="Times New Roman CYR" w:hAnsi="Times New Roman" w:cs="Times New Roman"/>
                <w:b/>
                <w:lang w:eastAsia="ar-SA"/>
              </w:rPr>
              <w:t>3 м</w:t>
            </w:r>
            <w:r w:rsidRPr="00E73353">
              <w:rPr>
                <w:rFonts w:ascii="Times New Roman" w:eastAsia="Times New Roman CYR" w:hAnsi="Times New Roman" w:cs="Times New Roman"/>
                <w:lang w:eastAsia="ar-SA"/>
              </w:rPr>
              <w:t xml:space="preserve"> (проезд не считать шириной участка);</w:t>
            </w:r>
          </w:p>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nil"/>
            </w:tcBorders>
            <w:hideMark/>
          </w:tcPr>
          <w:p w:rsidR="003E250A" w:rsidRPr="00E73353" w:rsidRDefault="003E250A" w:rsidP="00FF3546">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 xml:space="preserve">  От красной линии улиц и проездов расстояние до строений – не менее </w:t>
            </w:r>
            <w:r w:rsidRPr="00E73353">
              <w:rPr>
                <w:rFonts w:ascii="Times New Roman" w:eastAsia="Times New Roman" w:hAnsi="Times New Roman" w:cs="Times New Roman"/>
                <w:b/>
                <w:lang w:eastAsia="ar-SA"/>
              </w:rPr>
              <w:t>3 м;</w:t>
            </w:r>
          </w:p>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Расстояние до границы смежного земельного участка должно быть не менее </w:t>
            </w:r>
            <w:r w:rsidRPr="00E73353">
              <w:rPr>
                <w:rFonts w:ascii="Times New Roman" w:eastAsia="Times New Roman CYR" w:hAnsi="Times New Roman" w:cs="Times New Roman"/>
                <w:b/>
                <w:lang w:eastAsia="ar-SA"/>
              </w:rPr>
              <w:t>- 3 м</w:t>
            </w:r>
            <w:r w:rsidRPr="00E73353">
              <w:rPr>
                <w:rFonts w:ascii="Times New Roman" w:eastAsia="Times New Roman CYR" w:hAnsi="Times New Roman" w:cs="Times New Roman"/>
                <w:lang w:eastAsia="ar-SA"/>
              </w:rPr>
              <w:t xml:space="preserve"> и </w:t>
            </w:r>
            <w:r w:rsidRPr="00E73353">
              <w:rPr>
                <w:rFonts w:ascii="Times New Roman" w:eastAsia="Times New Roman CYR" w:hAnsi="Times New Roman" w:cs="Times New Roman"/>
                <w:b/>
                <w:lang w:eastAsia="ar-SA"/>
              </w:rPr>
              <w:t>1 м</w:t>
            </w:r>
            <w:r w:rsidRPr="00E73353">
              <w:rPr>
                <w:rFonts w:ascii="Times New Roman" w:eastAsia="Times New Roman CYR" w:hAnsi="Times New Roman" w:cs="Times New Roman"/>
                <w:lang w:eastAsia="ar-SA"/>
              </w:rPr>
              <w:t xml:space="preserve"> от хозяйственных построек с учетом соблюдения требований технических регламентов;</w:t>
            </w:r>
          </w:p>
        </w:tc>
        <w:tc>
          <w:tcPr>
            <w:tcW w:w="1701" w:type="dxa"/>
            <w:tcBorders>
              <w:top w:val="single" w:sz="4" w:space="0" w:color="000000"/>
              <w:left w:val="single" w:sz="4" w:space="0" w:color="000000"/>
              <w:bottom w:val="single" w:sz="4" w:space="0" w:color="000000"/>
              <w:right w:val="nil"/>
            </w:tcBorders>
          </w:tcPr>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Предельное количество этажей – не более </w:t>
            </w:r>
            <w:r w:rsidRPr="00E73353">
              <w:rPr>
                <w:rFonts w:ascii="Times New Roman" w:eastAsia="Times New Roman CYR" w:hAnsi="Times New Roman" w:cs="Times New Roman"/>
                <w:b/>
                <w:lang w:eastAsia="ar-SA"/>
              </w:rPr>
              <w:t>3-х</w:t>
            </w:r>
            <w:r w:rsidRPr="00E73353">
              <w:rPr>
                <w:rFonts w:ascii="Times New Roman" w:eastAsia="Times New Roman CYR" w:hAnsi="Times New Roman" w:cs="Times New Roman"/>
                <w:lang w:eastAsia="ar-SA"/>
              </w:rPr>
              <w:t xml:space="preserve"> (или 2 этажа с возможностью использования мансардного этажа);</w:t>
            </w:r>
          </w:p>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зданий от уровня земли до верха перекрытия последнего этажа (или конька кровли) –</w:t>
            </w:r>
            <w:r w:rsidRPr="00E73353">
              <w:rPr>
                <w:rFonts w:ascii="Times New Roman" w:eastAsia="Times New Roman" w:hAnsi="Times New Roman" w:cs="Times New Roman"/>
                <w:b/>
                <w:lang w:eastAsia="ar-SA"/>
              </w:rPr>
              <w:t xml:space="preserve"> 12</w:t>
            </w:r>
            <w:r w:rsidRPr="00E73353">
              <w:rPr>
                <w:rFonts w:ascii="Times New Roman" w:eastAsia="Times New Roman" w:hAnsi="Times New Roman" w:cs="Times New Roman"/>
                <w:lang w:eastAsia="ar-SA"/>
              </w:rPr>
              <w:t xml:space="preserve">  </w:t>
            </w:r>
            <w:r w:rsidRPr="00E73353">
              <w:rPr>
                <w:rFonts w:ascii="Times New Roman" w:eastAsia="Times New Roman" w:hAnsi="Times New Roman" w:cs="Times New Roman"/>
                <w:b/>
                <w:lang w:eastAsia="ar-SA"/>
              </w:rPr>
              <w:t>м;</w:t>
            </w:r>
            <w:r w:rsidRPr="00E73353">
              <w:rPr>
                <w:rFonts w:ascii="Times New Roman" w:eastAsia="Times New Roman" w:hAnsi="Times New Roman" w:cs="Times New Roman"/>
                <w:lang w:eastAsia="ar-SA"/>
              </w:rPr>
              <w:t xml:space="preserve"> до верха плоской </w:t>
            </w:r>
            <w:r w:rsidRPr="00E73353">
              <w:rPr>
                <w:rFonts w:ascii="Times New Roman" w:eastAsia="Times New Roman" w:hAnsi="Times New Roman" w:cs="Times New Roman"/>
                <w:lang w:eastAsia="ar-SA"/>
              </w:rPr>
              <w:lastRenderedPageBreak/>
              <w:t>кровли —</w:t>
            </w:r>
            <w:r w:rsidRPr="00E73353">
              <w:rPr>
                <w:rFonts w:ascii="Times New Roman" w:eastAsia="Times New Roman" w:hAnsi="Times New Roman" w:cs="Times New Roman"/>
                <w:b/>
                <w:lang w:eastAsia="ar-SA"/>
              </w:rPr>
              <w:t xml:space="preserve"> 9</w:t>
            </w:r>
            <w:r w:rsidRPr="00E73353">
              <w:rPr>
                <w:rFonts w:ascii="Times New Roman" w:eastAsia="Times New Roman" w:hAnsi="Times New Roman" w:cs="Times New Roman"/>
                <w:lang w:eastAsia="ar-SA"/>
              </w:rPr>
              <w:t xml:space="preserve"> </w:t>
            </w:r>
            <w:r w:rsidRPr="00E73353">
              <w:rPr>
                <w:rFonts w:ascii="Times New Roman" w:eastAsia="Times New Roman" w:hAnsi="Times New Roman" w:cs="Times New Roman"/>
                <w:b/>
                <w:lang w:eastAsia="ar-SA"/>
              </w:rPr>
              <w:t>м;</w:t>
            </w:r>
          </w:p>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3E250A" w:rsidRPr="00E73353" w:rsidRDefault="003E250A" w:rsidP="00FF3546">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lastRenderedPageBreak/>
              <w:t xml:space="preserve">Максимальный процент застройки – </w:t>
            </w:r>
            <w:r w:rsidRPr="00E73353">
              <w:rPr>
                <w:rFonts w:ascii="Times New Roman" w:eastAsia="Times New Roman" w:hAnsi="Times New Roman" w:cs="Times New Roman"/>
                <w:b/>
                <w:lang w:eastAsia="ar-SA"/>
              </w:rPr>
              <w:t>60%;</w:t>
            </w:r>
          </w:p>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Коэффициент плотности застройки — </w:t>
            </w:r>
            <w:r w:rsidRPr="00E73353">
              <w:rPr>
                <w:rFonts w:ascii="Times New Roman" w:eastAsia="Times New Roman CYR" w:hAnsi="Times New Roman" w:cs="Times New Roman"/>
                <w:b/>
                <w:lang w:eastAsia="ar-SA"/>
              </w:rPr>
              <w:t>0,8;</w:t>
            </w:r>
          </w:p>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p>
        </w:tc>
      </w:tr>
      <w:tr w:rsidR="00AF5669" w:rsidRPr="00E73353" w:rsidTr="00AF74D6">
        <w:tc>
          <w:tcPr>
            <w:tcW w:w="817" w:type="dxa"/>
            <w:tcBorders>
              <w:top w:val="single" w:sz="4" w:space="0" w:color="000000"/>
              <w:left w:val="single" w:sz="4" w:space="0" w:color="000000"/>
              <w:bottom w:val="single" w:sz="4" w:space="0" w:color="000000"/>
              <w:right w:val="nil"/>
            </w:tcBorders>
          </w:tcPr>
          <w:p w:rsidR="00AF5669" w:rsidRPr="00841A78" w:rsidRDefault="00AF5669" w:rsidP="00FF3546">
            <w:pPr>
              <w:widowControl w:val="0"/>
              <w:suppressAutoHyphens/>
              <w:autoSpaceDE w:val="0"/>
              <w:spacing w:after="0" w:line="240" w:lineRule="auto"/>
              <w:rPr>
                <w:rFonts w:ascii="Times New Roman" w:eastAsia="Times New Roman" w:hAnsi="Times New Roman" w:cs="Times New Roman"/>
                <w:b/>
                <w:color w:val="000000"/>
                <w:sz w:val="24"/>
                <w:szCs w:val="24"/>
                <w:lang w:eastAsia="ar-SA"/>
              </w:rPr>
            </w:pPr>
            <w:r w:rsidRPr="00841A78">
              <w:rPr>
                <w:rFonts w:ascii="Times New Roman" w:eastAsia="Times New Roman" w:hAnsi="Times New Roman" w:cs="Times New Roman"/>
                <w:b/>
                <w:color w:val="000000"/>
                <w:sz w:val="24"/>
                <w:szCs w:val="24"/>
                <w:lang w:eastAsia="ar-SA"/>
              </w:rPr>
              <w:lastRenderedPageBreak/>
              <w:t>2.5</w:t>
            </w:r>
          </w:p>
        </w:tc>
        <w:tc>
          <w:tcPr>
            <w:tcW w:w="2835" w:type="dxa"/>
            <w:tcBorders>
              <w:top w:val="single" w:sz="4" w:space="0" w:color="000000"/>
              <w:left w:val="single" w:sz="4" w:space="0" w:color="000000"/>
              <w:bottom w:val="single" w:sz="4" w:space="0" w:color="000000"/>
              <w:right w:val="nil"/>
            </w:tcBorders>
          </w:tcPr>
          <w:p w:rsidR="00AF5669" w:rsidRPr="00841A78" w:rsidRDefault="00AF5669" w:rsidP="00FF3546">
            <w:pPr>
              <w:widowControl w:val="0"/>
              <w:suppressAutoHyphens/>
              <w:autoSpaceDE w:val="0"/>
              <w:spacing w:after="0" w:line="240" w:lineRule="auto"/>
              <w:rPr>
                <w:rFonts w:ascii="Times New Roman" w:eastAsia="Times New Roman" w:hAnsi="Times New Roman" w:cs="Times New Roman"/>
                <w:b/>
                <w:sz w:val="24"/>
                <w:szCs w:val="24"/>
                <w:lang w:eastAsia="ar-SA"/>
              </w:rPr>
            </w:pPr>
            <w:bookmarkStart w:id="43" w:name="sub_1025"/>
            <w:r w:rsidRPr="00841A78">
              <w:rPr>
                <w:rFonts w:ascii="Times New Roman" w:hAnsi="Times New Roman" w:cs="Times New Roman"/>
                <w:b/>
                <w:sz w:val="24"/>
                <w:szCs w:val="24"/>
              </w:rPr>
              <w:t>Среднеэтажная жилая застройка</w:t>
            </w:r>
            <w:bookmarkEnd w:id="43"/>
          </w:p>
        </w:tc>
        <w:tc>
          <w:tcPr>
            <w:tcW w:w="4360" w:type="dxa"/>
            <w:gridSpan w:val="2"/>
            <w:tcBorders>
              <w:top w:val="single" w:sz="4" w:space="0" w:color="000000"/>
              <w:left w:val="single" w:sz="4" w:space="0" w:color="000000"/>
              <w:bottom w:val="single" w:sz="4" w:space="0" w:color="000000"/>
              <w:right w:val="nil"/>
            </w:tcBorders>
          </w:tcPr>
          <w:p w:rsidR="00AF5669" w:rsidRPr="00841A78" w:rsidRDefault="00AF5669" w:rsidP="00FF3546">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841A78">
              <w:rPr>
                <w:rFonts w:ascii="Times New Roman" w:eastAsiaTheme="minorEastAsia" w:hAnsi="Times New Roman" w:cs="Times New Roman"/>
                <w:sz w:val="24"/>
                <w:szCs w:val="24"/>
                <w:lang w:eastAsia="ru-RU"/>
              </w:rPr>
              <w:t>Размещение жилых домов, предназн</w:t>
            </w:r>
            <w:r w:rsidRPr="00841A78">
              <w:rPr>
                <w:rFonts w:ascii="Times New Roman" w:eastAsiaTheme="minorEastAsia" w:hAnsi="Times New Roman" w:cs="Times New Roman"/>
                <w:sz w:val="24"/>
                <w:szCs w:val="24"/>
                <w:lang w:eastAsia="ru-RU"/>
              </w:rPr>
              <w:t>а</w:t>
            </w:r>
            <w:r w:rsidRPr="00841A78">
              <w:rPr>
                <w:rFonts w:ascii="Times New Roman" w:eastAsiaTheme="minorEastAsia" w:hAnsi="Times New Roman" w:cs="Times New Roman"/>
                <w:sz w:val="24"/>
                <w:szCs w:val="24"/>
                <w:lang w:eastAsia="ru-RU"/>
              </w:rPr>
              <w:t>ченных для разделения на квартиры, каждая из которых пригодна для пост</w:t>
            </w:r>
            <w:r w:rsidRPr="00841A78">
              <w:rPr>
                <w:rFonts w:ascii="Times New Roman" w:eastAsiaTheme="minorEastAsia" w:hAnsi="Times New Roman" w:cs="Times New Roman"/>
                <w:sz w:val="24"/>
                <w:szCs w:val="24"/>
                <w:lang w:eastAsia="ru-RU"/>
              </w:rPr>
              <w:t>о</w:t>
            </w:r>
            <w:r w:rsidRPr="00841A78">
              <w:rPr>
                <w:rFonts w:ascii="Times New Roman" w:eastAsiaTheme="minorEastAsia" w:hAnsi="Times New Roman" w:cs="Times New Roman"/>
                <w:sz w:val="24"/>
                <w:szCs w:val="24"/>
                <w:lang w:eastAsia="ru-RU"/>
              </w:rPr>
              <w:t>янного проживания (жилые дома, выс</w:t>
            </w:r>
            <w:r w:rsidRPr="00841A78">
              <w:rPr>
                <w:rFonts w:ascii="Times New Roman" w:eastAsiaTheme="minorEastAsia" w:hAnsi="Times New Roman" w:cs="Times New Roman"/>
                <w:sz w:val="24"/>
                <w:szCs w:val="24"/>
                <w:lang w:eastAsia="ru-RU"/>
              </w:rPr>
              <w:t>о</w:t>
            </w:r>
            <w:r w:rsidRPr="00841A78">
              <w:rPr>
                <w:rFonts w:ascii="Times New Roman" w:eastAsiaTheme="minorEastAsia" w:hAnsi="Times New Roman" w:cs="Times New Roman"/>
                <w:sz w:val="24"/>
                <w:szCs w:val="24"/>
                <w:lang w:eastAsia="ru-RU"/>
              </w:rPr>
              <w:t>той не выше восьми надземных этажей, разделенных на две и более квартиры);</w:t>
            </w:r>
          </w:p>
          <w:p w:rsidR="00AF5669" w:rsidRPr="00841A78" w:rsidRDefault="00AF5669" w:rsidP="00FF3546">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841A78">
              <w:rPr>
                <w:rFonts w:ascii="Times New Roman" w:eastAsiaTheme="minorEastAsia" w:hAnsi="Times New Roman" w:cs="Times New Roman"/>
                <w:sz w:val="24"/>
                <w:szCs w:val="24"/>
                <w:lang w:eastAsia="ru-RU"/>
              </w:rPr>
              <w:t>благоустройство и озеленение;</w:t>
            </w:r>
          </w:p>
          <w:p w:rsidR="00AF5669" w:rsidRPr="00841A78" w:rsidRDefault="00AF5669" w:rsidP="00FF3546">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841A78">
              <w:rPr>
                <w:rFonts w:ascii="Times New Roman" w:eastAsiaTheme="minorEastAsia" w:hAnsi="Times New Roman" w:cs="Times New Roman"/>
                <w:sz w:val="24"/>
                <w:szCs w:val="24"/>
                <w:lang w:eastAsia="ru-RU"/>
              </w:rPr>
              <w:t>размещение подземных гаражей и авт</w:t>
            </w:r>
            <w:r w:rsidRPr="00841A78">
              <w:rPr>
                <w:rFonts w:ascii="Times New Roman" w:eastAsiaTheme="minorEastAsia" w:hAnsi="Times New Roman" w:cs="Times New Roman"/>
                <w:sz w:val="24"/>
                <w:szCs w:val="24"/>
                <w:lang w:eastAsia="ru-RU"/>
              </w:rPr>
              <w:t>о</w:t>
            </w:r>
            <w:r w:rsidRPr="00841A78">
              <w:rPr>
                <w:rFonts w:ascii="Times New Roman" w:eastAsiaTheme="minorEastAsia" w:hAnsi="Times New Roman" w:cs="Times New Roman"/>
                <w:sz w:val="24"/>
                <w:szCs w:val="24"/>
                <w:lang w:eastAsia="ru-RU"/>
              </w:rPr>
              <w:t>стоянок;</w:t>
            </w:r>
          </w:p>
          <w:p w:rsidR="00AF5669" w:rsidRPr="00841A78" w:rsidRDefault="00AF5669" w:rsidP="00FF3546">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841A78">
              <w:rPr>
                <w:rFonts w:ascii="Times New Roman" w:eastAsiaTheme="minorEastAsia" w:hAnsi="Times New Roman" w:cs="Times New Roman"/>
                <w:sz w:val="24"/>
                <w:szCs w:val="24"/>
                <w:lang w:eastAsia="ru-RU"/>
              </w:rPr>
              <w:t>обустройство спортивных и детских площадок, площадок отдыха;</w:t>
            </w:r>
          </w:p>
          <w:p w:rsidR="00AF5669" w:rsidRDefault="00AF5669" w:rsidP="00FF3546">
            <w:pPr>
              <w:widowControl w:val="0"/>
              <w:suppressAutoHyphens/>
              <w:autoSpaceDE w:val="0"/>
              <w:spacing w:after="0" w:line="240" w:lineRule="auto"/>
              <w:rPr>
                <w:rFonts w:ascii="Times New Roman" w:eastAsiaTheme="minorEastAsia" w:hAnsi="Times New Roman" w:cs="Times New Roman"/>
                <w:sz w:val="24"/>
                <w:szCs w:val="24"/>
                <w:lang w:eastAsia="ru-RU"/>
              </w:rPr>
            </w:pPr>
            <w:r w:rsidRPr="00841A78">
              <w:rPr>
                <w:rFonts w:ascii="Times New Roman" w:eastAsiaTheme="minorEastAsia" w:hAnsi="Times New Roman" w:cs="Times New Roman"/>
                <w:sz w:val="24"/>
                <w:szCs w:val="24"/>
                <w:lang w:eastAsia="ru-RU"/>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p w:rsidR="00841A78" w:rsidRPr="00841A78" w:rsidRDefault="00841A78" w:rsidP="00FF3546">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10" w:type="dxa"/>
            <w:tcBorders>
              <w:top w:val="single" w:sz="4" w:space="0" w:color="000000"/>
              <w:left w:val="single" w:sz="4" w:space="0" w:color="000000"/>
              <w:bottom w:val="single" w:sz="4" w:space="0" w:color="000000"/>
              <w:right w:val="nil"/>
            </w:tcBorders>
          </w:tcPr>
          <w:p w:rsidR="00AF5669" w:rsidRPr="00E73353" w:rsidRDefault="00AF566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SimSun" w:hAnsi="Times New Roman" w:cs="Times New Roman"/>
                <w:lang w:eastAsia="ar-SA"/>
              </w:rPr>
              <w:t>Минимальная площадь участка от 200 кв.м на 1 квартиру.</w:t>
            </w:r>
          </w:p>
          <w:p w:rsidR="00AF5669" w:rsidRPr="00E73353" w:rsidRDefault="00AF5669" w:rsidP="00FF3546">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Максимальная площадь земельных участков   – по заданию на проектирование</w:t>
            </w:r>
          </w:p>
        </w:tc>
        <w:tc>
          <w:tcPr>
            <w:tcW w:w="1984" w:type="dxa"/>
            <w:tcBorders>
              <w:top w:val="single" w:sz="4" w:space="0" w:color="000000"/>
              <w:left w:val="single" w:sz="4" w:space="0" w:color="000000"/>
              <w:bottom w:val="single" w:sz="4" w:space="0" w:color="000000"/>
              <w:right w:val="nil"/>
            </w:tcBorders>
          </w:tcPr>
          <w:p w:rsidR="00AF5669" w:rsidRPr="00E73353" w:rsidRDefault="00841A78" w:rsidP="00FF354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F5669" w:rsidRPr="00E73353">
              <w:rPr>
                <w:rFonts w:ascii="Times New Roman" w:eastAsia="Times New Roman" w:hAnsi="Times New Roman" w:cs="Times New Roman"/>
                <w:lang w:eastAsia="ar-SA"/>
              </w:rPr>
              <w:t xml:space="preserve">инимальный отступ строений от красной линии улиц не менее чем на - 5 м, от границ земельных участков не менее чем на -3 м. </w:t>
            </w:r>
          </w:p>
          <w:p w:rsidR="00AF5669" w:rsidRPr="00E73353" w:rsidRDefault="00AF5669" w:rsidP="00FF3546">
            <w:pPr>
              <w:widowControl w:val="0"/>
              <w:suppressAutoHyphens/>
              <w:autoSpaceDE w:val="0"/>
              <w:spacing w:after="0" w:line="240" w:lineRule="auto"/>
              <w:ind w:firstLine="720"/>
              <w:jc w:val="both"/>
              <w:rPr>
                <w:rFonts w:ascii="Times New Roman" w:eastAsia="Times New Roman" w:hAnsi="Times New Roman" w:cs="Times New Roman"/>
                <w:lang w:eastAsia="ar-SA"/>
              </w:rPr>
            </w:pPr>
          </w:p>
          <w:p w:rsidR="00AF5669" w:rsidRPr="00E73353" w:rsidRDefault="00AF566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Допускается устройство в первых этажах помещения общественного назначения.</w:t>
            </w:r>
          </w:p>
          <w:p w:rsidR="00AF5669" w:rsidRPr="00E73353" w:rsidRDefault="00AF5669" w:rsidP="00FF3546">
            <w:pPr>
              <w:widowControl w:val="0"/>
              <w:suppressAutoHyphens/>
              <w:autoSpaceDE w:val="0"/>
              <w:spacing w:after="0" w:line="240" w:lineRule="auto"/>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nil"/>
            </w:tcBorders>
          </w:tcPr>
          <w:p w:rsidR="00AF5669" w:rsidRPr="00E73353" w:rsidRDefault="00841A78"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F5669" w:rsidRPr="00E73353">
              <w:rPr>
                <w:rFonts w:ascii="Times New Roman" w:eastAsia="Times New Roman" w:hAnsi="Times New Roman" w:cs="Times New Roman"/>
                <w:lang w:eastAsia="ar-SA"/>
              </w:rPr>
              <w:t>аксимальная высота зданий от уровня земли до верха перекрытия последнего этажа (или конька кровли) — 32 м;</w:t>
            </w:r>
          </w:p>
          <w:p w:rsidR="00AF5669" w:rsidRPr="00E73353" w:rsidRDefault="00AF566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количество надземных этажей – не более 8-ми;</w:t>
            </w:r>
          </w:p>
          <w:p w:rsidR="00AF5669" w:rsidRPr="00E73353" w:rsidRDefault="00AF566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высота этажа – до 3 м. </w:t>
            </w:r>
          </w:p>
          <w:p w:rsidR="00AF5669" w:rsidRPr="00E73353" w:rsidRDefault="00AF5669" w:rsidP="00FF3546">
            <w:pPr>
              <w:widowControl w:val="0"/>
              <w:suppressAutoHyphens/>
              <w:autoSpaceDE w:val="0"/>
              <w:spacing w:after="0" w:line="240" w:lineRule="auto"/>
              <w:rPr>
                <w:rFonts w:ascii="Times New Roman" w:eastAsia="Times New Roman CYR" w:hAnsi="Times New Roman" w:cs="Times New Roman"/>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AF5669" w:rsidRPr="00E73353" w:rsidRDefault="00AF566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 30-40</w:t>
            </w:r>
          </w:p>
          <w:p w:rsidR="00AF5669" w:rsidRPr="00E73353" w:rsidRDefault="00841A78" w:rsidP="00FF3546">
            <w:pPr>
              <w:widowControl w:val="0"/>
              <w:suppressAutoHyphens/>
              <w:autoSpaceDE w:val="0"/>
              <w:spacing w:after="0" w:line="240" w:lineRule="auto"/>
              <w:ind w:firstLine="720"/>
              <w:jc w:val="both"/>
              <w:rPr>
                <w:rFonts w:ascii="Times New Roman" w:eastAsia="Times New Roman" w:hAnsi="Times New Roman" w:cs="Times New Roman"/>
                <w:lang w:eastAsia="ar-SA"/>
              </w:rPr>
            </w:pPr>
            <w:r>
              <w:rPr>
                <w:rFonts w:ascii="Times New Roman" w:eastAsia="Times New Roman" w:hAnsi="Times New Roman" w:cs="Times New Roman"/>
                <w:lang w:eastAsia="ar-SA"/>
              </w:rPr>
              <w:t>- К</w:t>
            </w:r>
            <w:r w:rsidR="00AF5669" w:rsidRPr="00E73353">
              <w:rPr>
                <w:rFonts w:ascii="Times New Roman" w:eastAsia="Times New Roman" w:hAnsi="Times New Roman" w:cs="Times New Roman"/>
                <w:lang w:eastAsia="ar-SA"/>
              </w:rPr>
              <w:t xml:space="preserve">оэффициент плотности застройки Кпз-1,2; </w:t>
            </w:r>
          </w:p>
          <w:p w:rsidR="00AF5669" w:rsidRPr="00E73353" w:rsidRDefault="00AF5669" w:rsidP="00FF3546">
            <w:pPr>
              <w:widowControl w:val="0"/>
              <w:suppressAutoHyphens/>
              <w:autoSpaceDE w:val="0"/>
              <w:spacing w:after="0" w:line="240" w:lineRule="auto"/>
              <w:rPr>
                <w:rFonts w:ascii="Times New Roman" w:eastAsia="Times New Roman" w:hAnsi="Times New Roman" w:cs="Times New Roman"/>
                <w:lang w:eastAsia="ar-SA"/>
              </w:rPr>
            </w:pPr>
          </w:p>
        </w:tc>
      </w:tr>
      <w:tr w:rsidR="003E250A" w:rsidRPr="00E73353" w:rsidTr="00AF74D6">
        <w:tc>
          <w:tcPr>
            <w:tcW w:w="817" w:type="dxa"/>
            <w:tcBorders>
              <w:top w:val="single" w:sz="4" w:space="0" w:color="000000"/>
              <w:left w:val="single" w:sz="4" w:space="0" w:color="000000"/>
              <w:bottom w:val="single" w:sz="4" w:space="0" w:color="000000"/>
              <w:right w:val="nil"/>
            </w:tcBorders>
            <w:hideMark/>
          </w:tcPr>
          <w:p w:rsidR="003E250A" w:rsidRPr="00841A78" w:rsidRDefault="003E250A"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841A78">
              <w:rPr>
                <w:rFonts w:ascii="Times New Roman" w:eastAsia="Times New Roman" w:hAnsi="Times New Roman" w:cs="Times New Roman"/>
                <w:b/>
                <w:color w:val="000000"/>
                <w:sz w:val="24"/>
                <w:szCs w:val="24"/>
                <w:lang w:eastAsia="ar-SA"/>
              </w:rPr>
              <w:t>2.6</w:t>
            </w:r>
          </w:p>
        </w:tc>
        <w:tc>
          <w:tcPr>
            <w:tcW w:w="2835" w:type="dxa"/>
            <w:tcBorders>
              <w:top w:val="single" w:sz="4" w:space="0" w:color="000000"/>
              <w:left w:val="single" w:sz="4" w:space="0" w:color="000000"/>
              <w:bottom w:val="single" w:sz="4" w:space="0" w:color="000000"/>
              <w:right w:val="nil"/>
            </w:tcBorders>
            <w:hideMark/>
          </w:tcPr>
          <w:p w:rsidR="003E250A" w:rsidRPr="00841A78" w:rsidRDefault="003E250A" w:rsidP="00FF3546">
            <w:pPr>
              <w:widowControl w:val="0"/>
              <w:suppressAutoHyphens/>
              <w:autoSpaceDE w:val="0"/>
              <w:spacing w:after="0" w:line="240" w:lineRule="auto"/>
              <w:rPr>
                <w:rFonts w:ascii="Times New Roman" w:eastAsia="Times New Roman" w:hAnsi="Times New Roman" w:cs="Times New Roman"/>
                <w:b/>
                <w:sz w:val="24"/>
                <w:szCs w:val="24"/>
                <w:lang w:eastAsia="ar-SA"/>
              </w:rPr>
            </w:pPr>
            <w:r w:rsidRPr="00841A78">
              <w:rPr>
                <w:rFonts w:ascii="Times New Roman" w:eastAsia="Times New Roman" w:hAnsi="Times New Roman" w:cs="Times New Roman"/>
                <w:b/>
                <w:sz w:val="24"/>
                <w:szCs w:val="24"/>
                <w:lang w:eastAsia="ar-SA"/>
              </w:rPr>
              <w:t>Многоэтажная жилая застройка (высотная застройка)</w:t>
            </w:r>
          </w:p>
        </w:tc>
        <w:tc>
          <w:tcPr>
            <w:tcW w:w="4360" w:type="dxa"/>
            <w:gridSpan w:val="2"/>
            <w:tcBorders>
              <w:top w:val="single" w:sz="4" w:space="0" w:color="000000"/>
              <w:left w:val="single" w:sz="4" w:space="0" w:color="000000"/>
              <w:bottom w:val="single" w:sz="4" w:space="0" w:color="000000"/>
              <w:right w:val="nil"/>
            </w:tcBorders>
            <w:hideMark/>
          </w:tcPr>
          <w:p w:rsidR="003E250A" w:rsidRPr="00841A78" w:rsidRDefault="003E250A"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841A78">
              <w:rPr>
                <w:rFonts w:ascii="Times New Roman" w:eastAsia="Times New Roman" w:hAnsi="Times New Roman" w:cs="Times New Roman"/>
                <w:sz w:val="24"/>
                <w:szCs w:val="24"/>
                <w:lang w:eastAsia="ar-SA"/>
              </w:rPr>
              <w:t xml:space="preserve">Размещение жилых домов, предназначенных для разделения на квартиры, каждая из которых пригодна для постоянного проживания (жилые дома высотой девять и выше этажей, включая подземные, разделенных на двадцать и более квартир); </w:t>
            </w:r>
            <w:r w:rsidRPr="00841A78">
              <w:rPr>
                <w:rFonts w:ascii="Times New Roman" w:eastAsia="Times New Roman" w:hAnsi="Times New Roman" w:cs="Times New Roman"/>
                <w:sz w:val="24"/>
                <w:szCs w:val="24"/>
                <w:lang w:eastAsia="ar-SA"/>
              </w:rPr>
              <w:lastRenderedPageBreak/>
              <w:t>благоустройство и озеленение придомовых территорий;</w:t>
            </w:r>
          </w:p>
          <w:p w:rsidR="003E250A" w:rsidRDefault="003E250A"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841A78">
              <w:rPr>
                <w:rFonts w:ascii="Times New Roman" w:eastAsia="Times New Roman" w:hAnsi="Times New Roman" w:cs="Times New Roman"/>
                <w:sz w:val="24"/>
                <w:szCs w:val="24"/>
                <w:lang w:eastAsia="ar-SA"/>
              </w:rPr>
              <w:t>обустройство спортивных и детских площадок, хозяйственных площадок; размещение подземных гаражей и наземных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p w:rsidR="00841A78" w:rsidRPr="00841A78" w:rsidRDefault="00841A78" w:rsidP="00FF3546">
            <w:pPr>
              <w:widowControl w:val="0"/>
              <w:suppressAutoHyphens/>
              <w:autoSpaceDE w:val="0"/>
              <w:spacing w:after="0" w:line="240" w:lineRule="auto"/>
              <w:rPr>
                <w:rFonts w:ascii="Times New Roman" w:eastAsia="SimSun" w:hAnsi="Times New Roman" w:cs="Times New Roman"/>
                <w:sz w:val="24"/>
                <w:szCs w:val="24"/>
                <w:lang w:eastAsia="ar-SA"/>
              </w:rPr>
            </w:pPr>
          </w:p>
        </w:tc>
        <w:tc>
          <w:tcPr>
            <w:tcW w:w="2410" w:type="dxa"/>
            <w:tcBorders>
              <w:top w:val="single" w:sz="4" w:space="0" w:color="000000"/>
              <w:left w:val="single" w:sz="4" w:space="0" w:color="000000"/>
              <w:bottom w:val="single" w:sz="4" w:space="0" w:color="000000"/>
              <w:right w:val="nil"/>
            </w:tcBorders>
          </w:tcPr>
          <w:p w:rsidR="003E250A" w:rsidRPr="00E73353" w:rsidRDefault="003E250A"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SimSun" w:hAnsi="Times New Roman" w:cs="Times New Roman"/>
                <w:lang w:eastAsia="ar-SA"/>
              </w:rPr>
              <w:lastRenderedPageBreak/>
              <w:t>Минимальная площадь участка от 200 кв.м на 1 квартиру.</w:t>
            </w:r>
          </w:p>
          <w:p w:rsidR="003E250A" w:rsidRPr="00E73353" w:rsidRDefault="003E250A"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площадь земельных участков   – по заданию на проектирование.</w:t>
            </w:r>
          </w:p>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nil"/>
            </w:tcBorders>
          </w:tcPr>
          <w:p w:rsidR="003E250A" w:rsidRPr="00E73353" w:rsidRDefault="00841A78" w:rsidP="00FF354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3E250A" w:rsidRPr="00E73353">
              <w:rPr>
                <w:rFonts w:ascii="Times New Roman" w:eastAsia="Times New Roman" w:hAnsi="Times New Roman" w:cs="Times New Roman"/>
                <w:lang w:eastAsia="ar-SA"/>
              </w:rPr>
              <w:t xml:space="preserve">инимальный отступ строений от красной линии улиц не менее чем на - 5 м, от границ земельных участков не менее чем на -3 м. </w:t>
            </w:r>
          </w:p>
          <w:p w:rsidR="003E250A" w:rsidRPr="00E73353" w:rsidRDefault="003E250A" w:rsidP="00FF3546">
            <w:pPr>
              <w:widowControl w:val="0"/>
              <w:suppressAutoHyphens/>
              <w:autoSpaceDE w:val="0"/>
              <w:spacing w:after="0" w:line="240" w:lineRule="auto"/>
              <w:ind w:firstLine="720"/>
              <w:jc w:val="both"/>
              <w:rPr>
                <w:rFonts w:ascii="Times New Roman" w:eastAsia="Times New Roman" w:hAnsi="Times New Roman" w:cs="Times New Roman"/>
                <w:lang w:eastAsia="ar-SA"/>
              </w:rPr>
            </w:pPr>
          </w:p>
          <w:p w:rsidR="003E250A" w:rsidRPr="00E73353" w:rsidRDefault="003E250A"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Допускается устройство в первых этажах помещения общественного назначения.</w:t>
            </w:r>
          </w:p>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nil"/>
            </w:tcBorders>
          </w:tcPr>
          <w:p w:rsidR="003E250A" w:rsidRPr="00E73353" w:rsidRDefault="00841A78"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3E250A" w:rsidRPr="00E73353">
              <w:rPr>
                <w:rFonts w:ascii="Times New Roman" w:eastAsia="Times New Roman" w:hAnsi="Times New Roman" w:cs="Times New Roman"/>
                <w:lang w:eastAsia="ar-SA"/>
              </w:rPr>
              <w:t xml:space="preserve">аксимальная высота зданий от уровня земли до верха перекрытия последнего этажа (или конька кровли) </w:t>
            </w:r>
            <w:r w:rsidR="003E250A" w:rsidRPr="00E73353">
              <w:rPr>
                <w:rFonts w:ascii="Times New Roman" w:eastAsia="Times New Roman" w:hAnsi="Times New Roman" w:cs="Times New Roman"/>
                <w:lang w:eastAsia="ar-SA"/>
              </w:rPr>
              <w:lastRenderedPageBreak/>
              <w:t>— 32 м;</w:t>
            </w:r>
          </w:p>
          <w:p w:rsidR="003E250A" w:rsidRPr="00E73353" w:rsidRDefault="003E250A"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количество надземных этажей – не более 8-ми;</w:t>
            </w:r>
          </w:p>
          <w:p w:rsidR="003E250A" w:rsidRPr="00E73353" w:rsidRDefault="003E250A"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высота этажа – до 3 м. </w:t>
            </w:r>
          </w:p>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3E250A" w:rsidRPr="00E73353" w:rsidRDefault="003E250A"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Максимальный процент застройки – 30-40</w:t>
            </w:r>
          </w:p>
          <w:p w:rsidR="003E250A" w:rsidRPr="00E73353" w:rsidRDefault="005328D3" w:rsidP="00FF3546">
            <w:pPr>
              <w:widowControl w:val="0"/>
              <w:suppressAutoHyphens/>
              <w:autoSpaceDE w:val="0"/>
              <w:spacing w:after="0" w:line="240" w:lineRule="auto"/>
              <w:ind w:firstLine="720"/>
              <w:jc w:val="both"/>
              <w:rPr>
                <w:rFonts w:ascii="Times New Roman" w:eastAsia="Times New Roman" w:hAnsi="Times New Roman" w:cs="Times New Roman"/>
                <w:lang w:eastAsia="ar-SA"/>
              </w:rPr>
            </w:pPr>
            <w:r>
              <w:rPr>
                <w:rFonts w:ascii="Times New Roman" w:eastAsia="Times New Roman" w:hAnsi="Times New Roman" w:cs="Times New Roman"/>
                <w:lang w:eastAsia="ar-SA"/>
              </w:rPr>
              <w:t>-К</w:t>
            </w:r>
            <w:r w:rsidR="003E250A" w:rsidRPr="00E73353">
              <w:rPr>
                <w:rFonts w:ascii="Times New Roman" w:eastAsia="Times New Roman" w:hAnsi="Times New Roman" w:cs="Times New Roman"/>
                <w:lang w:eastAsia="ar-SA"/>
              </w:rPr>
              <w:t xml:space="preserve">оэффициент плотности застройки </w:t>
            </w:r>
            <w:r w:rsidR="003E250A" w:rsidRPr="00E73353">
              <w:rPr>
                <w:rFonts w:ascii="Times New Roman" w:eastAsia="Times New Roman" w:hAnsi="Times New Roman" w:cs="Times New Roman"/>
                <w:lang w:eastAsia="ar-SA"/>
              </w:rPr>
              <w:lastRenderedPageBreak/>
              <w:t xml:space="preserve">Кпз-1,2; </w:t>
            </w:r>
          </w:p>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p>
        </w:tc>
      </w:tr>
      <w:tr w:rsidR="003E250A" w:rsidRPr="00E73353" w:rsidTr="00AF74D6">
        <w:tc>
          <w:tcPr>
            <w:tcW w:w="817" w:type="dxa"/>
            <w:tcBorders>
              <w:top w:val="single" w:sz="4" w:space="0" w:color="000000"/>
              <w:left w:val="single" w:sz="4" w:space="0" w:color="000000"/>
              <w:bottom w:val="single" w:sz="4" w:space="0" w:color="000000"/>
              <w:right w:val="nil"/>
            </w:tcBorders>
            <w:hideMark/>
          </w:tcPr>
          <w:p w:rsidR="003E250A" w:rsidRPr="00841A78" w:rsidRDefault="003E250A"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841A78">
              <w:rPr>
                <w:rFonts w:ascii="Times New Roman" w:eastAsia="Times New Roman" w:hAnsi="Times New Roman" w:cs="Times New Roman"/>
                <w:b/>
                <w:color w:val="000000"/>
                <w:sz w:val="24"/>
                <w:szCs w:val="24"/>
                <w:lang w:eastAsia="ar-SA"/>
              </w:rPr>
              <w:lastRenderedPageBreak/>
              <w:t>3.1.</w:t>
            </w:r>
          </w:p>
        </w:tc>
        <w:tc>
          <w:tcPr>
            <w:tcW w:w="2835" w:type="dxa"/>
            <w:tcBorders>
              <w:top w:val="single" w:sz="4" w:space="0" w:color="000000"/>
              <w:left w:val="single" w:sz="4" w:space="0" w:color="000000"/>
              <w:bottom w:val="single" w:sz="4" w:space="0" w:color="000000"/>
              <w:right w:val="nil"/>
            </w:tcBorders>
            <w:hideMark/>
          </w:tcPr>
          <w:p w:rsidR="003E250A" w:rsidRPr="00841A78" w:rsidRDefault="003E250A" w:rsidP="00FF3546">
            <w:pPr>
              <w:widowControl w:val="0"/>
              <w:suppressAutoHyphens/>
              <w:autoSpaceDE w:val="0"/>
              <w:spacing w:after="0" w:line="240" w:lineRule="auto"/>
              <w:rPr>
                <w:rFonts w:ascii="Times New Roman" w:eastAsia="Times New Roman" w:hAnsi="Times New Roman" w:cs="Times New Roman"/>
                <w:b/>
                <w:sz w:val="24"/>
                <w:szCs w:val="24"/>
                <w:lang w:eastAsia="ar-SA"/>
              </w:rPr>
            </w:pPr>
            <w:r w:rsidRPr="00841A78">
              <w:rPr>
                <w:rFonts w:ascii="Times New Roman" w:eastAsia="Times New Roman" w:hAnsi="Times New Roman" w:cs="Times New Roman"/>
                <w:b/>
                <w:sz w:val="24"/>
                <w:szCs w:val="24"/>
                <w:lang w:eastAsia="ar-SA"/>
              </w:rPr>
              <w:t>Коммунальное обслуживание</w:t>
            </w:r>
          </w:p>
        </w:tc>
        <w:tc>
          <w:tcPr>
            <w:tcW w:w="4360" w:type="dxa"/>
            <w:gridSpan w:val="2"/>
            <w:tcBorders>
              <w:top w:val="single" w:sz="4" w:space="0" w:color="000000"/>
              <w:left w:val="single" w:sz="4" w:space="0" w:color="000000"/>
              <w:bottom w:val="single" w:sz="4" w:space="0" w:color="000000"/>
              <w:right w:val="nil"/>
            </w:tcBorders>
          </w:tcPr>
          <w:p w:rsidR="003E250A" w:rsidRPr="00841A78" w:rsidRDefault="003E250A" w:rsidP="00FF3546">
            <w:pPr>
              <w:widowControl w:val="0"/>
              <w:suppressAutoHyphens/>
              <w:autoSpaceDE w:val="0"/>
              <w:spacing w:after="0" w:line="240" w:lineRule="auto"/>
              <w:rPr>
                <w:rFonts w:ascii="Times New Roman" w:eastAsia="Times New Roman CYR" w:hAnsi="Times New Roman" w:cs="Times New Roman"/>
                <w:sz w:val="24"/>
                <w:szCs w:val="24"/>
                <w:lang w:eastAsia="ar-SA"/>
              </w:rPr>
            </w:pPr>
            <w:r w:rsidRPr="00841A78">
              <w:rPr>
                <w:rFonts w:ascii="Times New Roman" w:eastAsia="Times New Roman" w:hAnsi="Times New Roman" w:cs="Times New Roman"/>
                <w:sz w:val="24"/>
                <w:szCs w:val="24"/>
                <w:lang w:eastAsia="ar-SA"/>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w:t>
            </w:r>
            <w:r w:rsidRPr="00841A78">
              <w:rPr>
                <w:rFonts w:ascii="Times New Roman" w:eastAsia="Times New Roman" w:hAnsi="Times New Roman" w:cs="Times New Roman"/>
                <w:sz w:val="24"/>
                <w:szCs w:val="24"/>
                <w:lang w:eastAsia="ar-SA"/>
              </w:rPr>
              <w:lastRenderedPageBreak/>
              <w:t xml:space="preserve">также зданий или помещений, предназначенных для приема физических и юридических лиц в связи с предоставлением им коммунальных услуг)  </w:t>
            </w:r>
          </w:p>
          <w:p w:rsidR="003E250A" w:rsidRPr="00841A78" w:rsidRDefault="003E250A" w:rsidP="00FF3546">
            <w:pPr>
              <w:widowControl w:val="0"/>
              <w:suppressAutoHyphens/>
              <w:autoSpaceDE w:val="0"/>
              <w:spacing w:after="0" w:line="240" w:lineRule="auto"/>
              <w:rPr>
                <w:rFonts w:ascii="Times New Roman" w:eastAsia="Times New Roman CYR" w:hAnsi="Times New Roman" w:cs="Times New Roman"/>
                <w:sz w:val="24"/>
                <w:szCs w:val="24"/>
                <w:lang w:eastAsia="ar-SA"/>
              </w:rPr>
            </w:pPr>
          </w:p>
        </w:tc>
        <w:tc>
          <w:tcPr>
            <w:tcW w:w="2410" w:type="dxa"/>
            <w:tcBorders>
              <w:top w:val="single" w:sz="4" w:space="0" w:color="000000"/>
              <w:left w:val="single" w:sz="4" w:space="0" w:color="000000"/>
              <w:bottom w:val="single" w:sz="4" w:space="0" w:color="000000"/>
              <w:right w:val="nil"/>
            </w:tcBorders>
          </w:tcPr>
          <w:p w:rsidR="003E250A" w:rsidRPr="00E73353" w:rsidRDefault="003E250A" w:rsidP="00FF3546">
            <w:pPr>
              <w:widowControl w:val="0"/>
              <w:suppressAutoHyphens/>
              <w:autoSpaceDE w:val="0"/>
              <w:spacing w:after="0" w:line="240" w:lineRule="auto"/>
              <w:rPr>
                <w:rFonts w:ascii="Times New Roman" w:eastAsia="Times New Roman CYR" w:hAnsi="Times New Roman" w:cs="Times New Roman"/>
                <w:b/>
                <w:lang w:eastAsia="ar-SA"/>
              </w:rPr>
            </w:pPr>
            <w:r w:rsidRPr="00E73353">
              <w:rPr>
                <w:rFonts w:ascii="Times New Roman" w:eastAsia="Times New Roman CYR" w:hAnsi="Times New Roman" w:cs="Times New Roman"/>
                <w:lang w:eastAsia="ar-SA"/>
              </w:rPr>
              <w:lastRenderedPageBreak/>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СП 42.13330.2011, СН 465-74).</w:t>
            </w:r>
          </w:p>
          <w:p w:rsidR="003E250A" w:rsidRPr="005328D3" w:rsidRDefault="003E250A" w:rsidP="00FF3546">
            <w:pPr>
              <w:widowControl w:val="0"/>
              <w:suppressAutoHyphens/>
              <w:autoSpaceDE w:val="0"/>
              <w:spacing w:after="0" w:line="240" w:lineRule="auto"/>
              <w:rPr>
                <w:rFonts w:ascii="Times New Roman" w:eastAsia="Times New Roman" w:hAnsi="Times New Roman" w:cs="Times New Roman"/>
                <w:lang w:eastAsia="ar-SA"/>
              </w:rPr>
            </w:pPr>
            <w:r w:rsidRPr="005328D3">
              <w:rPr>
                <w:rFonts w:ascii="Times New Roman" w:eastAsia="Times New Roman CYR" w:hAnsi="Times New Roman" w:cs="Times New Roman"/>
                <w:lang w:eastAsia="ar-SA"/>
              </w:rPr>
              <w:t>Минимальный размер участка от 1 кв.м.</w:t>
            </w:r>
          </w:p>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nil"/>
            </w:tcBorders>
          </w:tcPr>
          <w:p w:rsidR="003E250A" w:rsidRPr="00E73353" w:rsidRDefault="005328D3" w:rsidP="00FF354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3E250A" w:rsidRPr="00E73353">
              <w:rPr>
                <w:rFonts w:ascii="Times New Roman" w:eastAsia="Times New Roman" w:hAnsi="Times New Roman" w:cs="Times New Roman"/>
                <w:lang w:eastAsia="ar-SA"/>
              </w:rPr>
              <w:t>инимальные отступы от границ участка - 0 м для объектов инженерной инфраструктуры, на отдельном земельном участке, с учетом соблюдения требований технических регламентов;</w:t>
            </w:r>
          </w:p>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nil"/>
            </w:tcBorders>
          </w:tcPr>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1 этажа.</w:t>
            </w:r>
          </w:p>
          <w:p w:rsidR="003E250A" w:rsidRPr="00E73353" w:rsidRDefault="003E250A" w:rsidP="00FF3546">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Максимальная высота здания – до 6 м, за исключением линейных объектов.</w:t>
            </w:r>
          </w:p>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Отдельно стоящие или встроенно-пристроенные.</w:t>
            </w:r>
          </w:p>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Отдельно стоящие объекты основного вида </w:t>
            </w:r>
            <w:r w:rsidRPr="00E73353">
              <w:rPr>
                <w:rFonts w:ascii="Times New Roman" w:eastAsia="Times New Roman" w:hAnsi="Times New Roman" w:cs="Times New Roman"/>
                <w:lang w:eastAsia="ar-SA"/>
              </w:rPr>
              <w:lastRenderedPageBreak/>
              <w:t>с организацией основного входа со стороны улицы.</w:t>
            </w:r>
          </w:p>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3E250A" w:rsidRPr="00E73353" w:rsidRDefault="003D3B37" w:rsidP="00FF3546">
            <w:pPr>
              <w:widowControl w:val="0"/>
              <w:suppressAutoHyphens/>
              <w:autoSpaceDE w:val="0"/>
              <w:spacing w:after="0" w:line="240" w:lineRule="auto"/>
              <w:rPr>
                <w:rFonts w:ascii="Times New Roman" w:eastAsia="Times New Roman" w:hAnsi="Times New Roman" w:cs="Times New Roman"/>
                <w:color w:val="000000"/>
                <w:lang w:eastAsia="ar-SA"/>
              </w:rPr>
            </w:pPr>
            <w:r>
              <w:rPr>
                <w:rFonts w:ascii="Times New Roman" w:eastAsia="Times New Roman" w:hAnsi="Times New Roman" w:cs="Times New Roman"/>
                <w:lang w:eastAsia="ar-SA"/>
              </w:rPr>
              <w:lastRenderedPageBreak/>
              <w:t>М</w:t>
            </w:r>
            <w:r w:rsidR="003E250A" w:rsidRPr="00E73353">
              <w:rPr>
                <w:rFonts w:ascii="Times New Roman" w:eastAsia="Times New Roman" w:hAnsi="Times New Roman" w:cs="Times New Roman"/>
                <w:lang w:eastAsia="ar-SA"/>
              </w:rPr>
              <w:t>аксимальный п</w:t>
            </w:r>
            <w:r w:rsidR="005328D3">
              <w:rPr>
                <w:rFonts w:ascii="Times New Roman" w:eastAsia="Times New Roman" w:hAnsi="Times New Roman" w:cs="Times New Roman"/>
                <w:lang w:eastAsia="ar-SA"/>
              </w:rPr>
              <w:t xml:space="preserve">роцент застройки участка – 60% </w:t>
            </w:r>
          </w:p>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Для объектов инженерной инфраструктуры, предназначенных для обслуживания линейных объектов, на отдельном земельном участке -100%.</w:t>
            </w:r>
          </w:p>
          <w:p w:rsidR="003E250A" w:rsidRPr="00E73353" w:rsidRDefault="003E250A"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r>
      <w:tr w:rsidR="00AF5669" w:rsidRPr="00E73353" w:rsidTr="00AF74D6">
        <w:tc>
          <w:tcPr>
            <w:tcW w:w="817" w:type="dxa"/>
            <w:tcBorders>
              <w:top w:val="single" w:sz="4" w:space="0" w:color="000000"/>
              <w:left w:val="single" w:sz="4" w:space="0" w:color="000000"/>
              <w:bottom w:val="single" w:sz="4" w:space="0" w:color="000000"/>
              <w:right w:val="nil"/>
            </w:tcBorders>
          </w:tcPr>
          <w:p w:rsidR="00AF5669" w:rsidRPr="00841A78" w:rsidRDefault="00AF5669" w:rsidP="00FF3546">
            <w:pPr>
              <w:widowControl w:val="0"/>
              <w:suppressAutoHyphens/>
              <w:autoSpaceDE w:val="0"/>
              <w:spacing w:after="0" w:line="240" w:lineRule="auto"/>
              <w:rPr>
                <w:rFonts w:ascii="Times New Roman" w:eastAsia="Times New Roman" w:hAnsi="Times New Roman" w:cs="Times New Roman"/>
                <w:b/>
                <w:color w:val="000000"/>
                <w:sz w:val="24"/>
                <w:szCs w:val="24"/>
                <w:lang w:eastAsia="ar-SA"/>
              </w:rPr>
            </w:pPr>
            <w:r w:rsidRPr="00841A78">
              <w:rPr>
                <w:rFonts w:ascii="Times New Roman" w:eastAsia="Times New Roman" w:hAnsi="Times New Roman" w:cs="Times New Roman"/>
                <w:b/>
                <w:color w:val="000000"/>
                <w:sz w:val="24"/>
                <w:szCs w:val="24"/>
                <w:lang w:eastAsia="ar-SA"/>
              </w:rPr>
              <w:lastRenderedPageBreak/>
              <w:t>12.0</w:t>
            </w:r>
          </w:p>
        </w:tc>
        <w:tc>
          <w:tcPr>
            <w:tcW w:w="2835" w:type="dxa"/>
            <w:tcBorders>
              <w:top w:val="single" w:sz="4" w:space="0" w:color="000000"/>
              <w:left w:val="single" w:sz="4" w:space="0" w:color="000000"/>
              <w:bottom w:val="single" w:sz="4" w:space="0" w:color="000000"/>
              <w:right w:val="nil"/>
            </w:tcBorders>
          </w:tcPr>
          <w:p w:rsidR="00AF5669" w:rsidRPr="00841A78" w:rsidRDefault="00AF5669" w:rsidP="00FF3546">
            <w:pPr>
              <w:widowControl w:val="0"/>
              <w:suppressAutoHyphens/>
              <w:autoSpaceDE w:val="0"/>
              <w:spacing w:after="0" w:line="240" w:lineRule="auto"/>
              <w:rPr>
                <w:rFonts w:ascii="Times New Roman" w:eastAsia="Times New Roman" w:hAnsi="Times New Roman" w:cs="Times New Roman"/>
                <w:b/>
                <w:sz w:val="24"/>
                <w:szCs w:val="24"/>
                <w:lang w:eastAsia="ar-SA"/>
              </w:rPr>
            </w:pPr>
            <w:r w:rsidRPr="00841A78">
              <w:rPr>
                <w:rFonts w:ascii="Times New Roman" w:eastAsia="Times New Roman" w:hAnsi="Times New Roman" w:cs="Times New Roman"/>
                <w:b/>
                <w:sz w:val="24"/>
                <w:szCs w:val="24"/>
                <w:lang w:eastAsia="ar-SA"/>
              </w:rPr>
              <w:t>Земельные участки (территории) общего пользования</w:t>
            </w:r>
          </w:p>
        </w:tc>
        <w:tc>
          <w:tcPr>
            <w:tcW w:w="4360" w:type="dxa"/>
            <w:gridSpan w:val="2"/>
            <w:tcBorders>
              <w:top w:val="single" w:sz="4" w:space="0" w:color="000000"/>
              <w:left w:val="single" w:sz="4" w:space="0" w:color="000000"/>
              <w:bottom w:val="single" w:sz="4" w:space="0" w:color="000000"/>
              <w:right w:val="nil"/>
            </w:tcBorders>
          </w:tcPr>
          <w:p w:rsidR="00AF5669" w:rsidRPr="00841A78" w:rsidRDefault="00AF5669"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841A78">
              <w:rPr>
                <w:rFonts w:ascii="Times New Roman" w:eastAsia="Times New Roman" w:hAnsi="Times New Roman" w:cs="Times New Roman"/>
                <w:sz w:val="24"/>
                <w:szCs w:val="24"/>
                <w:lang w:eastAsia="ar-SA"/>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2410" w:type="dxa"/>
            <w:tcBorders>
              <w:top w:val="single" w:sz="4" w:space="0" w:color="000000"/>
              <w:left w:val="single" w:sz="4" w:space="0" w:color="000000"/>
              <w:bottom w:val="single" w:sz="4" w:space="0" w:color="000000"/>
              <w:right w:val="nil"/>
            </w:tcBorders>
          </w:tcPr>
          <w:p w:rsidR="00AF5669" w:rsidRPr="00E73353" w:rsidRDefault="00AF5669" w:rsidP="00FF3546">
            <w:pPr>
              <w:widowControl w:val="0"/>
              <w:suppressAutoHyphens/>
              <w:autoSpaceDE w:val="0"/>
              <w:spacing w:after="0" w:line="240" w:lineRule="auto"/>
              <w:rPr>
                <w:rFonts w:ascii="Times New Roman" w:eastAsia="Times New Roman CYR"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1984" w:type="dxa"/>
            <w:tcBorders>
              <w:top w:val="single" w:sz="4" w:space="0" w:color="000000"/>
              <w:left w:val="single" w:sz="4" w:space="0" w:color="000000"/>
              <w:bottom w:val="single" w:sz="4" w:space="0" w:color="000000"/>
              <w:right w:val="nil"/>
            </w:tcBorders>
          </w:tcPr>
          <w:p w:rsidR="00AF5669" w:rsidRPr="00E73353" w:rsidRDefault="00AF5669" w:rsidP="00FF354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1701" w:type="dxa"/>
            <w:tcBorders>
              <w:top w:val="single" w:sz="4" w:space="0" w:color="000000"/>
              <w:left w:val="single" w:sz="4" w:space="0" w:color="000000"/>
              <w:bottom w:val="single" w:sz="4" w:space="0" w:color="000000"/>
              <w:right w:val="nil"/>
            </w:tcBorders>
          </w:tcPr>
          <w:p w:rsidR="00AF5669" w:rsidRPr="00E73353" w:rsidRDefault="00AF5669" w:rsidP="00FF354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1559" w:type="dxa"/>
            <w:tcBorders>
              <w:top w:val="single" w:sz="4" w:space="0" w:color="000000"/>
              <w:left w:val="single" w:sz="4" w:space="0" w:color="000000"/>
              <w:bottom w:val="single" w:sz="4" w:space="0" w:color="000000"/>
              <w:right w:val="single" w:sz="4" w:space="0" w:color="000000"/>
            </w:tcBorders>
          </w:tcPr>
          <w:p w:rsidR="00AF5669" w:rsidRPr="00E73353" w:rsidRDefault="00AF5669" w:rsidP="00FF354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t>Регламенты не устанавливаются</w:t>
            </w:r>
          </w:p>
        </w:tc>
      </w:tr>
      <w:tr w:rsidR="004B0FD6" w:rsidRPr="00E73353" w:rsidTr="00AF74D6">
        <w:tc>
          <w:tcPr>
            <w:tcW w:w="15666" w:type="dxa"/>
            <w:gridSpan w:val="8"/>
            <w:tcBorders>
              <w:top w:val="single" w:sz="4" w:space="0" w:color="000000"/>
              <w:left w:val="single" w:sz="4" w:space="0" w:color="000000"/>
              <w:bottom w:val="single" w:sz="4" w:space="0" w:color="000000"/>
              <w:right w:val="single" w:sz="4" w:space="0" w:color="000000"/>
            </w:tcBorders>
          </w:tcPr>
          <w:p w:rsidR="004B0FD6" w:rsidRDefault="004B0FD6" w:rsidP="00FF3546">
            <w:pPr>
              <w:widowControl w:val="0"/>
              <w:suppressAutoHyphens/>
              <w:autoSpaceDE w:val="0"/>
              <w:spacing w:after="0" w:line="240" w:lineRule="auto"/>
              <w:jc w:val="center"/>
              <w:rPr>
                <w:rFonts w:ascii="Times New Roman" w:eastAsia="Times New Roman" w:hAnsi="Times New Roman" w:cs="Times New Roman"/>
                <w:b/>
                <w:lang w:eastAsia="ar-SA"/>
              </w:rPr>
            </w:pPr>
          </w:p>
          <w:p w:rsidR="004B0FD6" w:rsidRPr="00841A78" w:rsidRDefault="004B0FD6" w:rsidP="00FF3546">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sidRPr="00841A78">
              <w:rPr>
                <w:rFonts w:ascii="Times New Roman" w:eastAsia="Times New Roman" w:hAnsi="Times New Roman" w:cs="Times New Roman"/>
                <w:b/>
                <w:sz w:val="24"/>
                <w:szCs w:val="24"/>
                <w:lang w:eastAsia="ar-SA"/>
              </w:rPr>
              <w:t>Вспомогательные виды разрешенного использования земельных участков и объектов недвижимости</w:t>
            </w:r>
          </w:p>
          <w:p w:rsidR="004B0FD6" w:rsidRDefault="004B0FD6" w:rsidP="00FF3546">
            <w:pPr>
              <w:widowControl w:val="0"/>
              <w:suppressAutoHyphens/>
              <w:autoSpaceDE w:val="0"/>
              <w:spacing w:after="0" w:line="240" w:lineRule="auto"/>
              <w:ind w:firstLine="720"/>
              <w:jc w:val="both"/>
              <w:rPr>
                <w:rFonts w:ascii="Times New Roman" w:eastAsia="Times New Roman CYR" w:hAnsi="Times New Roman" w:cs="Times New Roman"/>
                <w:lang w:eastAsia="ar-SA"/>
              </w:rPr>
            </w:pPr>
          </w:p>
        </w:tc>
      </w:tr>
      <w:tr w:rsidR="005A1D91" w:rsidRPr="00E73353" w:rsidTr="00AF74D6">
        <w:tc>
          <w:tcPr>
            <w:tcW w:w="817" w:type="dxa"/>
            <w:tcBorders>
              <w:top w:val="single" w:sz="4" w:space="0" w:color="000000"/>
              <w:left w:val="single" w:sz="4" w:space="0" w:color="000000"/>
              <w:bottom w:val="single" w:sz="4" w:space="0" w:color="000000"/>
              <w:right w:val="nil"/>
            </w:tcBorders>
          </w:tcPr>
          <w:p w:rsidR="005A1D91" w:rsidRPr="00841A78" w:rsidRDefault="005A1D91" w:rsidP="00AF74D6">
            <w:pPr>
              <w:widowControl w:val="0"/>
              <w:tabs>
                <w:tab w:val="left" w:pos="2520"/>
              </w:tabs>
              <w:suppressAutoHyphens/>
              <w:autoSpaceDE w:val="0"/>
              <w:snapToGrid w:val="0"/>
              <w:spacing w:after="0" w:line="240" w:lineRule="auto"/>
              <w:jc w:val="both"/>
              <w:rPr>
                <w:rFonts w:ascii="Times New Roman" w:eastAsia="Times New Roman" w:hAnsi="Times New Roman" w:cs="Times New Roman"/>
                <w:b/>
                <w:color w:val="000000"/>
                <w:sz w:val="24"/>
                <w:szCs w:val="24"/>
                <w:lang w:eastAsia="ar-SA"/>
              </w:rPr>
            </w:pPr>
            <w:r w:rsidRPr="00841A78">
              <w:rPr>
                <w:rFonts w:ascii="Times New Roman" w:eastAsia="Times New Roman" w:hAnsi="Times New Roman" w:cs="Times New Roman"/>
                <w:b/>
                <w:color w:val="000000"/>
                <w:sz w:val="24"/>
                <w:szCs w:val="24"/>
                <w:lang w:eastAsia="ar-SA"/>
              </w:rPr>
              <w:t>2.7.1</w:t>
            </w:r>
          </w:p>
        </w:tc>
        <w:tc>
          <w:tcPr>
            <w:tcW w:w="2835" w:type="dxa"/>
            <w:tcBorders>
              <w:top w:val="single" w:sz="4" w:space="0" w:color="000000"/>
              <w:left w:val="single" w:sz="4" w:space="0" w:color="000000"/>
              <w:bottom w:val="single" w:sz="4" w:space="0" w:color="000000"/>
              <w:right w:val="nil"/>
            </w:tcBorders>
          </w:tcPr>
          <w:p w:rsidR="005A1D91" w:rsidRPr="00841A78" w:rsidRDefault="005A1D91" w:rsidP="00FF3546">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841A78">
              <w:rPr>
                <w:rFonts w:ascii="Times New Roman" w:eastAsia="Times New Roman" w:hAnsi="Times New Roman" w:cs="Times New Roman"/>
                <w:b/>
                <w:sz w:val="24"/>
                <w:szCs w:val="24"/>
                <w:lang w:eastAsia="ar-SA"/>
              </w:rPr>
              <w:t>Объекты гаражного назначения</w:t>
            </w:r>
          </w:p>
          <w:p w:rsidR="005A1D91" w:rsidRPr="00841A78" w:rsidRDefault="005A1D91" w:rsidP="00FF3546">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p>
        </w:tc>
        <w:tc>
          <w:tcPr>
            <w:tcW w:w="4360" w:type="dxa"/>
            <w:gridSpan w:val="2"/>
            <w:tcBorders>
              <w:top w:val="single" w:sz="4" w:space="0" w:color="000000"/>
              <w:left w:val="single" w:sz="4" w:space="0" w:color="000000"/>
              <w:bottom w:val="single" w:sz="4" w:space="0" w:color="000000"/>
              <w:right w:val="nil"/>
            </w:tcBorders>
          </w:tcPr>
          <w:p w:rsidR="005A1D91" w:rsidRPr="00841A78" w:rsidRDefault="005A1D91"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841A78">
              <w:rPr>
                <w:rFonts w:ascii="Times New Roman" w:eastAsia="Times New Roman" w:hAnsi="Times New Roman" w:cs="Times New Roman"/>
                <w:sz w:val="24"/>
                <w:szCs w:val="24"/>
                <w:lang w:eastAsia="ar-SA"/>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2410" w:type="dxa"/>
            <w:tcBorders>
              <w:top w:val="single" w:sz="4" w:space="0" w:color="000000"/>
              <w:left w:val="single" w:sz="4" w:space="0" w:color="000000"/>
              <w:bottom w:val="single" w:sz="4" w:space="0" w:color="000000"/>
              <w:right w:val="nil"/>
            </w:tcBorders>
          </w:tcPr>
          <w:p w:rsidR="005A1D91" w:rsidRPr="00841A78" w:rsidRDefault="005A1D91" w:rsidP="00FF3546">
            <w:pPr>
              <w:widowControl w:val="0"/>
              <w:suppressAutoHyphens/>
              <w:autoSpaceDE w:val="0"/>
              <w:spacing w:after="0" w:line="240" w:lineRule="auto"/>
              <w:rPr>
                <w:rFonts w:ascii="Times New Roman" w:eastAsia="Times New Roman" w:hAnsi="Times New Roman" w:cs="Times New Roman"/>
                <w:lang w:eastAsia="ar-SA"/>
              </w:rPr>
            </w:pPr>
            <w:r w:rsidRPr="00841A78">
              <w:rPr>
                <w:rFonts w:ascii="Times New Roman" w:eastAsia="Times New Roman" w:hAnsi="Times New Roman" w:cs="Times New Roman"/>
                <w:lang w:eastAsia="ar-SA"/>
              </w:rPr>
              <w:t>Минимальная площадь 24 кв. м</w:t>
            </w:r>
          </w:p>
          <w:p w:rsidR="005A1D91" w:rsidRPr="00841A78" w:rsidRDefault="005A1D91" w:rsidP="0095408C">
            <w:pPr>
              <w:widowControl w:val="0"/>
              <w:suppressAutoHyphens/>
              <w:autoSpaceDE w:val="0"/>
              <w:spacing w:after="0" w:line="240" w:lineRule="auto"/>
              <w:rPr>
                <w:rFonts w:ascii="Times New Roman" w:eastAsia="Times New Roman" w:hAnsi="Times New Roman" w:cs="Times New Roman"/>
                <w:lang w:eastAsia="ar-SA"/>
              </w:rPr>
            </w:pPr>
            <w:r w:rsidRPr="00841A78">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5A1D91" w:rsidRPr="00841A78" w:rsidRDefault="005A1D91" w:rsidP="00FF3546">
            <w:pPr>
              <w:widowControl w:val="0"/>
              <w:suppressAutoHyphens/>
              <w:autoSpaceDE w:val="0"/>
              <w:spacing w:after="0" w:line="240" w:lineRule="auto"/>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nil"/>
            </w:tcBorders>
          </w:tcPr>
          <w:p w:rsidR="005A1D91" w:rsidRPr="00841A78" w:rsidRDefault="00AF74D6" w:rsidP="00FF3546">
            <w:pPr>
              <w:widowControl w:val="0"/>
              <w:suppressAutoHyphens/>
              <w:autoSpaceDE w:val="0"/>
              <w:spacing w:after="0" w:line="240" w:lineRule="auto"/>
              <w:rPr>
                <w:rFonts w:ascii="Times New Roman" w:eastAsia="Times New Roman" w:hAnsi="Times New Roman" w:cs="Times New Roman"/>
                <w:lang w:eastAsia="ar-SA"/>
              </w:rPr>
            </w:pPr>
            <w:r w:rsidRPr="00841A78">
              <w:rPr>
                <w:rFonts w:ascii="Times New Roman" w:eastAsia="Times New Roman" w:hAnsi="Times New Roman" w:cs="Times New Roman"/>
                <w:lang w:eastAsia="ar-SA"/>
              </w:rPr>
              <w:t>М</w:t>
            </w:r>
            <w:r w:rsidR="005A1D91" w:rsidRPr="00841A78">
              <w:rPr>
                <w:rFonts w:ascii="Times New Roman" w:eastAsia="Times New Roman" w:hAnsi="Times New Roman" w:cs="Times New Roman"/>
                <w:lang w:eastAsia="ar-SA"/>
              </w:rPr>
              <w:t>инимальный отступ строений от красной линии участка или границ участка 3 метра</w:t>
            </w:r>
          </w:p>
        </w:tc>
        <w:tc>
          <w:tcPr>
            <w:tcW w:w="1701" w:type="dxa"/>
            <w:tcBorders>
              <w:top w:val="single" w:sz="4" w:space="0" w:color="000000"/>
              <w:left w:val="single" w:sz="4" w:space="0" w:color="000000"/>
              <w:bottom w:val="single" w:sz="4" w:space="0" w:color="000000"/>
              <w:right w:val="nil"/>
            </w:tcBorders>
          </w:tcPr>
          <w:p w:rsidR="005A1D91" w:rsidRPr="00841A78" w:rsidRDefault="005328D3" w:rsidP="005328D3">
            <w:pPr>
              <w:widowControl w:val="0"/>
              <w:suppressAutoHyphens/>
              <w:autoSpaceDE w:val="0"/>
              <w:spacing w:after="0" w:line="240" w:lineRule="auto"/>
              <w:rPr>
                <w:rFonts w:ascii="Times New Roman" w:eastAsia="Times New Roman" w:hAnsi="Times New Roman" w:cs="Times New Roman"/>
                <w:lang w:eastAsia="ar-SA"/>
              </w:rPr>
            </w:pPr>
            <w:r w:rsidRPr="00841A78">
              <w:rPr>
                <w:rFonts w:ascii="Times New Roman" w:eastAsia="Times New Roman" w:hAnsi="Times New Roman" w:cs="Times New Roman"/>
                <w:lang w:eastAsia="ar-SA"/>
              </w:rPr>
              <w:t>М</w:t>
            </w:r>
            <w:r w:rsidR="005A1D91" w:rsidRPr="00841A78">
              <w:rPr>
                <w:rFonts w:ascii="Times New Roman" w:eastAsia="Times New Roman" w:hAnsi="Times New Roman" w:cs="Times New Roman"/>
                <w:lang w:eastAsia="ar-SA"/>
              </w:rPr>
              <w:t>аксимальное количество надземных этажей 1</w:t>
            </w:r>
            <w:r w:rsidR="00AF74D6" w:rsidRPr="00841A78">
              <w:rPr>
                <w:rFonts w:ascii="Times New Roman" w:eastAsia="Times New Roman" w:hAnsi="Times New Roman" w:cs="Times New Roman"/>
                <w:lang w:eastAsia="ar-SA"/>
              </w:rPr>
              <w:t>.</w:t>
            </w:r>
          </w:p>
        </w:tc>
        <w:tc>
          <w:tcPr>
            <w:tcW w:w="1559" w:type="dxa"/>
            <w:tcBorders>
              <w:top w:val="single" w:sz="4" w:space="0" w:color="000000"/>
              <w:left w:val="single" w:sz="4" w:space="0" w:color="000000"/>
              <w:bottom w:val="single" w:sz="4" w:space="0" w:color="000000"/>
              <w:right w:val="single" w:sz="4" w:space="0" w:color="000000"/>
            </w:tcBorders>
          </w:tcPr>
          <w:p w:rsidR="005A1D91" w:rsidRPr="00841A78" w:rsidRDefault="005A1D91">
            <w:r w:rsidRPr="00841A78">
              <w:rPr>
                <w:rFonts w:ascii="Times New Roman" w:hAnsi="Times New Roman" w:cs="Times New Roman"/>
              </w:rPr>
              <w:t>Согласно в</w:t>
            </w:r>
            <w:r w:rsidRPr="00841A78">
              <w:rPr>
                <w:rFonts w:ascii="Times New Roman" w:hAnsi="Times New Roman" w:cs="Times New Roman"/>
              </w:rPr>
              <w:t>и</w:t>
            </w:r>
            <w:r w:rsidRPr="00841A78">
              <w:rPr>
                <w:rFonts w:ascii="Times New Roman" w:hAnsi="Times New Roman" w:cs="Times New Roman"/>
              </w:rPr>
              <w:t>дам разр</w:t>
            </w:r>
            <w:r w:rsidRPr="00841A78">
              <w:rPr>
                <w:rFonts w:ascii="Times New Roman" w:hAnsi="Times New Roman" w:cs="Times New Roman"/>
              </w:rPr>
              <w:t>е</w:t>
            </w:r>
            <w:r w:rsidRPr="00841A78">
              <w:rPr>
                <w:rFonts w:ascii="Times New Roman" w:hAnsi="Times New Roman" w:cs="Times New Roman"/>
              </w:rPr>
              <w:t>шенного и</w:t>
            </w:r>
            <w:r w:rsidRPr="00841A78">
              <w:rPr>
                <w:rFonts w:ascii="Times New Roman" w:hAnsi="Times New Roman" w:cs="Times New Roman"/>
              </w:rPr>
              <w:t>с</w:t>
            </w:r>
            <w:r w:rsidRPr="00841A78">
              <w:rPr>
                <w:rFonts w:ascii="Times New Roman" w:hAnsi="Times New Roman" w:cs="Times New Roman"/>
              </w:rPr>
              <w:t xml:space="preserve">пользования  </w:t>
            </w:r>
          </w:p>
        </w:tc>
      </w:tr>
      <w:tr w:rsidR="005A1D91" w:rsidRPr="00E73353" w:rsidTr="00AF74D6">
        <w:tc>
          <w:tcPr>
            <w:tcW w:w="817" w:type="dxa"/>
            <w:tcBorders>
              <w:top w:val="single" w:sz="4" w:space="0" w:color="000000"/>
              <w:left w:val="single" w:sz="4" w:space="0" w:color="000000"/>
              <w:bottom w:val="single" w:sz="4" w:space="0" w:color="000000"/>
              <w:right w:val="nil"/>
            </w:tcBorders>
          </w:tcPr>
          <w:p w:rsidR="005A1D91" w:rsidRPr="00841A78" w:rsidRDefault="005A1D91" w:rsidP="00FF3546">
            <w:pPr>
              <w:widowControl w:val="0"/>
              <w:tabs>
                <w:tab w:val="left" w:pos="2520"/>
              </w:tabs>
              <w:suppressAutoHyphens/>
              <w:autoSpaceDE w:val="0"/>
              <w:snapToGrid w:val="0"/>
              <w:spacing w:after="0" w:line="240" w:lineRule="auto"/>
              <w:jc w:val="center"/>
              <w:rPr>
                <w:rFonts w:ascii="Times New Roman" w:eastAsia="Times New Roman" w:hAnsi="Times New Roman" w:cs="Times New Roman"/>
                <w:b/>
                <w:color w:val="000000"/>
                <w:sz w:val="24"/>
                <w:szCs w:val="24"/>
                <w:lang w:eastAsia="ar-SA"/>
              </w:rPr>
            </w:pPr>
            <w:r w:rsidRPr="00841A78">
              <w:rPr>
                <w:rFonts w:ascii="Times New Roman" w:eastAsia="Times New Roman" w:hAnsi="Times New Roman" w:cs="Times New Roman"/>
                <w:b/>
                <w:color w:val="000000"/>
                <w:sz w:val="24"/>
                <w:szCs w:val="24"/>
                <w:lang w:eastAsia="ar-SA"/>
              </w:rPr>
              <w:t>4.9</w:t>
            </w:r>
          </w:p>
        </w:tc>
        <w:tc>
          <w:tcPr>
            <w:tcW w:w="2835" w:type="dxa"/>
            <w:tcBorders>
              <w:top w:val="single" w:sz="4" w:space="0" w:color="000000"/>
              <w:left w:val="single" w:sz="4" w:space="0" w:color="000000"/>
              <w:bottom w:val="single" w:sz="4" w:space="0" w:color="000000"/>
              <w:right w:val="nil"/>
            </w:tcBorders>
          </w:tcPr>
          <w:p w:rsidR="005A1D91" w:rsidRPr="00841A78" w:rsidRDefault="005A1D91" w:rsidP="00841A78">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841A78">
              <w:rPr>
                <w:rFonts w:ascii="Times New Roman" w:eastAsia="Times New Roman" w:hAnsi="Times New Roman" w:cs="Times New Roman"/>
                <w:b/>
                <w:sz w:val="24"/>
                <w:szCs w:val="24"/>
                <w:lang w:eastAsia="ar-SA"/>
              </w:rPr>
              <w:t>Обслуживание автотранспорта</w:t>
            </w:r>
          </w:p>
        </w:tc>
        <w:tc>
          <w:tcPr>
            <w:tcW w:w="4360" w:type="dxa"/>
            <w:gridSpan w:val="2"/>
            <w:tcBorders>
              <w:top w:val="single" w:sz="4" w:space="0" w:color="000000"/>
              <w:left w:val="single" w:sz="4" w:space="0" w:color="000000"/>
              <w:bottom w:val="single" w:sz="4" w:space="0" w:color="000000"/>
              <w:right w:val="nil"/>
            </w:tcBorders>
          </w:tcPr>
          <w:p w:rsidR="005A1D91" w:rsidRPr="00841A78" w:rsidRDefault="005A1D91"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841A78">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128" w:anchor="block_10271" w:history="1">
              <w:r w:rsidRPr="00841A78">
                <w:rPr>
                  <w:rFonts w:ascii="Times New Roman" w:eastAsia="Times New Roman" w:hAnsi="Times New Roman" w:cs="Times New Roman"/>
                  <w:sz w:val="24"/>
                  <w:szCs w:val="24"/>
                  <w:u w:val="single"/>
                  <w:lang w:eastAsia="ar-SA"/>
                </w:rPr>
                <w:t xml:space="preserve">коде </w:t>
              </w:r>
              <w:r w:rsidRPr="00841A78">
                <w:rPr>
                  <w:rFonts w:ascii="Times New Roman" w:eastAsia="Times New Roman" w:hAnsi="Times New Roman" w:cs="Times New Roman"/>
                  <w:sz w:val="24"/>
                  <w:szCs w:val="24"/>
                  <w:u w:val="single"/>
                  <w:lang w:eastAsia="ar-SA"/>
                </w:rPr>
                <w:lastRenderedPageBreak/>
                <w:t>2.7.1</w:t>
              </w:r>
            </w:hyperlink>
          </w:p>
          <w:p w:rsidR="005A1D91" w:rsidRPr="00841A78" w:rsidRDefault="005A1D91" w:rsidP="00FF3546">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10" w:type="dxa"/>
            <w:tcBorders>
              <w:top w:val="single" w:sz="4" w:space="0" w:color="000000"/>
              <w:left w:val="single" w:sz="4" w:space="0" w:color="000000"/>
              <w:bottom w:val="single" w:sz="4" w:space="0" w:color="000000"/>
              <w:right w:val="nil"/>
            </w:tcBorders>
          </w:tcPr>
          <w:p w:rsidR="005A1D91" w:rsidRPr="00E73353" w:rsidRDefault="005A1D91"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Площадь  земельного участка  принимается в соответствии с СП 42.13330.2011 «Градостроительство. Планировка и </w:t>
            </w:r>
            <w:r w:rsidRPr="00E73353">
              <w:rPr>
                <w:rFonts w:ascii="Times New Roman" w:eastAsia="Times New Roman" w:hAnsi="Times New Roman" w:cs="Times New Roman"/>
                <w:lang w:eastAsia="ar-SA"/>
              </w:rPr>
              <w:lastRenderedPageBreak/>
              <w:t xml:space="preserve">застройка городских и сельских поселений».  </w:t>
            </w:r>
          </w:p>
          <w:p w:rsidR="005A1D91" w:rsidRPr="00E73353" w:rsidRDefault="005A1D91"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5A1D91" w:rsidRPr="00E73353" w:rsidRDefault="005A1D91" w:rsidP="00FF3546">
            <w:pPr>
              <w:widowControl w:val="0"/>
              <w:suppressAutoHyphens/>
              <w:autoSpaceDE w:val="0"/>
              <w:spacing w:after="0" w:line="240" w:lineRule="auto"/>
              <w:jc w:val="both"/>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nil"/>
            </w:tcBorders>
          </w:tcPr>
          <w:p w:rsidR="005A1D91" w:rsidRPr="00E73353" w:rsidRDefault="005A1D91"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От красной линии улиц и проездов расстояние до строений – не менее 3 м.</w:t>
            </w:r>
          </w:p>
          <w:p w:rsidR="005A1D91" w:rsidRPr="00E73353" w:rsidRDefault="005A1D91" w:rsidP="00FF3546">
            <w:pPr>
              <w:widowControl w:val="0"/>
              <w:suppressAutoHyphens/>
              <w:autoSpaceDE w:val="0"/>
              <w:spacing w:after="0" w:line="240" w:lineRule="auto"/>
              <w:rPr>
                <w:rFonts w:ascii="Times New Roman" w:eastAsia="Times New Roman" w:hAnsi="Times New Roman" w:cs="Times New Roman"/>
                <w:b/>
                <w:lang w:eastAsia="ar-SA"/>
              </w:rPr>
            </w:pPr>
            <w:r w:rsidRPr="00E73353">
              <w:rPr>
                <w:rFonts w:ascii="Times New Roman" w:eastAsia="Times New Roman" w:hAnsi="Times New Roman" w:cs="Times New Roman"/>
                <w:lang w:eastAsia="ar-SA"/>
              </w:rPr>
              <w:t xml:space="preserve">Минимальные </w:t>
            </w:r>
            <w:r w:rsidRPr="00E73353">
              <w:rPr>
                <w:rFonts w:ascii="Times New Roman" w:eastAsia="Times New Roman" w:hAnsi="Times New Roman" w:cs="Times New Roman"/>
                <w:lang w:eastAsia="ar-SA"/>
              </w:rPr>
              <w:lastRenderedPageBreak/>
              <w:t>отступы от границ участка - 3 м</w:t>
            </w:r>
          </w:p>
        </w:tc>
        <w:tc>
          <w:tcPr>
            <w:tcW w:w="1701" w:type="dxa"/>
            <w:tcBorders>
              <w:top w:val="single" w:sz="4" w:space="0" w:color="000000"/>
              <w:left w:val="single" w:sz="4" w:space="0" w:color="000000"/>
              <w:bottom w:val="single" w:sz="4" w:space="0" w:color="000000"/>
              <w:right w:val="nil"/>
            </w:tcBorders>
          </w:tcPr>
          <w:p w:rsidR="005A1D91" w:rsidRPr="00E73353" w:rsidRDefault="00841A78"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5A1D91"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5A1D91" w:rsidRPr="00E73353" w:rsidRDefault="005A1D91"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w:t>
            </w:r>
            <w:r w:rsidRPr="00E73353">
              <w:rPr>
                <w:rFonts w:ascii="Times New Roman" w:eastAsia="Times New Roman" w:hAnsi="Times New Roman" w:cs="Times New Roman"/>
                <w:lang w:eastAsia="ar-SA"/>
              </w:rPr>
              <w:lastRenderedPageBreak/>
              <w:t xml:space="preserve">высота этажа – 3 м, </w:t>
            </w:r>
          </w:p>
          <w:p w:rsidR="005A1D91" w:rsidRPr="00E73353" w:rsidRDefault="005A1D91"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w:t>
            </w:r>
            <w:r w:rsidR="00AF74D6">
              <w:rPr>
                <w:rFonts w:ascii="Times New Roman" w:eastAsia="Times New Roman" w:hAnsi="Times New Roman" w:cs="Times New Roman"/>
                <w:lang w:eastAsia="ar-SA"/>
              </w:rPr>
              <w:t xml:space="preserve"> м.</w:t>
            </w:r>
          </w:p>
          <w:p w:rsidR="005A1D91" w:rsidRPr="00E73353" w:rsidRDefault="005A1D91"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tc>
        <w:tc>
          <w:tcPr>
            <w:tcW w:w="1559" w:type="dxa"/>
            <w:tcBorders>
              <w:top w:val="single" w:sz="4" w:space="0" w:color="000000"/>
              <w:left w:val="single" w:sz="4" w:space="0" w:color="000000"/>
              <w:bottom w:val="single" w:sz="4" w:space="0" w:color="000000"/>
              <w:right w:val="single" w:sz="4" w:space="0" w:color="000000"/>
            </w:tcBorders>
          </w:tcPr>
          <w:p w:rsidR="005A1D91" w:rsidRDefault="005A1D91">
            <w:r w:rsidRPr="00394941">
              <w:rPr>
                <w:rFonts w:ascii="Times New Roman" w:hAnsi="Times New Roman" w:cs="Times New Roman"/>
              </w:rPr>
              <w:lastRenderedPageBreak/>
              <w:t>Согласно в</w:t>
            </w:r>
            <w:r w:rsidRPr="00394941">
              <w:rPr>
                <w:rFonts w:ascii="Times New Roman" w:hAnsi="Times New Roman" w:cs="Times New Roman"/>
              </w:rPr>
              <w:t>и</w:t>
            </w:r>
            <w:r w:rsidRPr="00394941">
              <w:rPr>
                <w:rFonts w:ascii="Times New Roman" w:hAnsi="Times New Roman" w:cs="Times New Roman"/>
              </w:rPr>
              <w:t>дам разр</w:t>
            </w:r>
            <w:r w:rsidRPr="00394941">
              <w:rPr>
                <w:rFonts w:ascii="Times New Roman" w:hAnsi="Times New Roman" w:cs="Times New Roman"/>
              </w:rPr>
              <w:t>е</w:t>
            </w:r>
            <w:r w:rsidRPr="00394941">
              <w:rPr>
                <w:rFonts w:ascii="Times New Roman" w:hAnsi="Times New Roman" w:cs="Times New Roman"/>
              </w:rPr>
              <w:t>шенного и</w:t>
            </w:r>
            <w:r w:rsidRPr="00394941">
              <w:rPr>
                <w:rFonts w:ascii="Times New Roman" w:hAnsi="Times New Roman" w:cs="Times New Roman"/>
              </w:rPr>
              <w:t>с</w:t>
            </w:r>
            <w:r w:rsidRPr="00394941">
              <w:rPr>
                <w:rFonts w:ascii="Times New Roman" w:hAnsi="Times New Roman" w:cs="Times New Roman"/>
              </w:rPr>
              <w:t xml:space="preserve">пользования  </w:t>
            </w:r>
          </w:p>
        </w:tc>
      </w:tr>
      <w:tr w:rsidR="00F07A22" w:rsidRPr="00E73353" w:rsidTr="00AF74D6">
        <w:tc>
          <w:tcPr>
            <w:tcW w:w="15666" w:type="dxa"/>
            <w:gridSpan w:val="8"/>
            <w:tcBorders>
              <w:top w:val="single" w:sz="4" w:space="0" w:color="000000"/>
              <w:left w:val="single" w:sz="4" w:space="0" w:color="000000"/>
              <w:bottom w:val="single" w:sz="4" w:space="0" w:color="000000"/>
              <w:right w:val="single" w:sz="4" w:space="0" w:color="000000"/>
            </w:tcBorders>
          </w:tcPr>
          <w:p w:rsidR="00F07A22" w:rsidRDefault="00F07A22" w:rsidP="00FF3546">
            <w:pPr>
              <w:widowControl w:val="0"/>
              <w:suppressAutoHyphens/>
              <w:autoSpaceDE w:val="0"/>
              <w:spacing w:after="0" w:line="240" w:lineRule="auto"/>
              <w:ind w:firstLine="720"/>
              <w:rPr>
                <w:rFonts w:ascii="Times New Roman" w:eastAsia="Times New Roman" w:hAnsi="Times New Roman" w:cs="Times New Roman"/>
                <w:b/>
                <w:sz w:val="24"/>
                <w:szCs w:val="24"/>
                <w:lang w:eastAsia="ar-SA"/>
              </w:rPr>
            </w:pPr>
          </w:p>
          <w:p w:rsidR="00F07A22" w:rsidRDefault="00F07A22" w:rsidP="00FF3546">
            <w:pPr>
              <w:widowControl w:val="0"/>
              <w:suppressAutoHyphens/>
              <w:autoSpaceDE w:val="0"/>
              <w:spacing w:after="0" w:line="240" w:lineRule="auto"/>
              <w:ind w:firstLine="720"/>
              <w:jc w:val="center"/>
              <w:rPr>
                <w:rFonts w:ascii="Times New Roman" w:eastAsia="Times New Roman" w:hAnsi="Times New Roman" w:cs="Times New Roman"/>
                <w:b/>
                <w:sz w:val="24"/>
                <w:szCs w:val="24"/>
                <w:lang w:eastAsia="ar-SA"/>
              </w:rPr>
            </w:pPr>
            <w:r w:rsidRPr="00F07A22">
              <w:rPr>
                <w:rFonts w:ascii="Times New Roman" w:eastAsia="Times New Roman" w:hAnsi="Times New Roman" w:cs="Times New Roman"/>
                <w:b/>
                <w:sz w:val="24"/>
                <w:szCs w:val="24"/>
                <w:lang w:eastAsia="ar-SA"/>
              </w:rPr>
              <w:t>Условно разрешенные виды разрешенного использования земельных участков и объектов недвижимости</w:t>
            </w:r>
          </w:p>
          <w:p w:rsidR="00F07A22" w:rsidRPr="00F07A22" w:rsidRDefault="00F07A22" w:rsidP="00FF3546">
            <w:pPr>
              <w:widowControl w:val="0"/>
              <w:suppressAutoHyphens/>
              <w:autoSpaceDE w:val="0"/>
              <w:spacing w:after="0" w:line="240" w:lineRule="auto"/>
              <w:ind w:firstLine="720"/>
              <w:jc w:val="center"/>
              <w:rPr>
                <w:rFonts w:ascii="Times New Roman" w:eastAsia="Times New Roman" w:hAnsi="Times New Roman" w:cs="Times New Roman"/>
                <w:b/>
                <w:sz w:val="24"/>
                <w:szCs w:val="24"/>
                <w:lang w:eastAsia="ar-SA"/>
              </w:rPr>
            </w:pPr>
          </w:p>
        </w:tc>
      </w:tr>
      <w:tr w:rsidR="003E250A" w:rsidRPr="00E73353" w:rsidTr="00AF74D6">
        <w:tc>
          <w:tcPr>
            <w:tcW w:w="817" w:type="dxa"/>
            <w:tcBorders>
              <w:top w:val="single" w:sz="4" w:space="0" w:color="000000"/>
              <w:left w:val="single" w:sz="4" w:space="0" w:color="000000"/>
              <w:bottom w:val="single" w:sz="4" w:space="0" w:color="000000"/>
              <w:right w:val="nil"/>
            </w:tcBorders>
            <w:hideMark/>
          </w:tcPr>
          <w:p w:rsidR="003E250A" w:rsidRPr="00841A78" w:rsidRDefault="003E250A" w:rsidP="00FF3546">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841A78">
              <w:rPr>
                <w:rFonts w:ascii="Times New Roman" w:eastAsia="Times New Roman" w:hAnsi="Times New Roman" w:cs="Times New Roman"/>
                <w:b/>
                <w:sz w:val="24"/>
                <w:szCs w:val="24"/>
                <w:lang w:eastAsia="ar-SA"/>
              </w:rPr>
              <w:t>2.1</w:t>
            </w:r>
          </w:p>
        </w:tc>
        <w:tc>
          <w:tcPr>
            <w:tcW w:w="2835" w:type="dxa"/>
            <w:tcBorders>
              <w:top w:val="single" w:sz="4" w:space="0" w:color="000000"/>
              <w:left w:val="single" w:sz="4" w:space="0" w:color="000000"/>
              <w:bottom w:val="single" w:sz="4" w:space="0" w:color="000000"/>
              <w:right w:val="nil"/>
            </w:tcBorders>
          </w:tcPr>
          <w:p w:rsidR="003E250A" w:rsidRPr="00841A78" w:rsidRDefault="003E250A" w:rsidP="00FF3546">
            <w:pPr>
              <w:widowControl w:val="0"/>
              <w:suppressAutoHyphens/>
              <w:autoSpaceDE w:val="0"/>
              <w:spacing w:after="0" w:line="240" w:lineRule="auto"/>
              <w:rPr>
                <w:rFonts w:ascii="Times New Roman" w:eastAsia="Times New Roman" w:hAnsi="Times New Roman" w:cs="Times New Roman"/>
                <w:b/>
                <w:sz w:val="24"/>
                <w:szCs w:val="24"/>
                <w:lang w:eastAsia="ar-SA"/>
              </w:rPr>
            </w:pPr>
            <w:r w:rsidRPr="00841A78">
              <w:rPr>
                <w:rFonts w:ascii="Times New Roman" w:eastAsia="Times New Roman" w:hAnsi="Times New Roman" w:cs="Times New Roman"/>
                <w:b/>
                <w:sz w:val="24"/>
                <w:szCs w:val="24"/>
                <w:lang w:eastAsia="ar-SA"/>
              </w:rPr>
              <w:t>Для индивидуального жилищного строительства</w:t>
            </w:r>
          </w:p>
          <w:p w:rsidR="003E250A" w:rsidRPr="00841A78" w:rsidRDefault="003E250A" w:rsidP="00FF3546">
            <w:pPr>
              <w:widowControl w:val="0"/>
              <w:tabs>
                <w:tab w:val="left" w:pos="2520"/>
              </w:tabs>
              <w:suppressAutoHyphens/>
              <w:autoSpaceDE w:val="0"/>
              <w:spacing w:after="0" w:line="240" w:lineRule="auto"/>
              <w:ind w:firstLine="720"/>
              <w:jc w:val="both"/>
              <w:rPr>
                <w:rFonts w:ascii="Times New Roman" w:eastAsia="Times New Roman" w:hAnsi="Times New Roman" w:cs="Times New Roman"/>
                <w:b/>
                <w:sz w:val="24"/>
                <w:szCs w:val="24"/>
                <w:lang w:eastAsia="ar-SA"/>
              </w:rPr>
            </w:pPr>
          </w:p>
        </w:tc>
        <w:tc>
          <w:tcPr>
            <w:tcW w:w="4076" w:type="dxa"/>
            <w:tcBorders>
              <w:top w:val="single" w:sz="4" w:space="0" w:color="000000"/>
              <w:left w:val="single" w:sz="4" w:space="0" w:color="000000"/>
              <w:bottom w:val="single" w:sz="4" w:space="0" w:color="000000"/>
              <w:right w:val="nil"/>
            </w:tcBorders>
          </w:tcPr>
          <w:p w:rsidR="003E250A" w:rsidRPr="00841A78" w:rsidRDefault="003E250A" w:rsidP="00FF3546">
            <w:pPr>
              <w:suppressAutoHyphens/>
              <w:spacing w:before="75" w:after="75" w:line="240" w:lineRule="auto"/>
              <w:ind w:left="75" w:right="75"/>
              <w:rPr>
                <w:rFonts w:ascii="Times New Roman" w:eastAsia="Times New Roman" w:hAnsi="Times New Roman" w:cs="Times New Roman"/>
                <w:color w:val="000000"/>
                <w:sz w:val="24"/>
                <w:szCs w:val="24"/>
                <w:lang w:eastAsia="ar-SA"/>
              </w:rPr>
            </w:pPr>
            <w:r w:rsidRPr="00841A78">
              <w:rPr>
                <w:rFonts w:ascii="Times New Roman" w:eastAsia="Times New Roman" w:hAnsi="Times New Roman" w:cs="Times New Roman"/>
                <w:sz w:val="24"/>
                <w:szCs w:val="24"/>
                <w:lang w:eastAsia="ar-SA"/>
              </w:rPr>
              <w:t>Размещение индивидуального жилого дома (дом, пригодный для постоянного проживания, высотой не выше трех надземных этажей); выращивание плодовых, ягодных, овощных, бахчевых или иных декоративных или сельскохозяйственных культур; размещение индивидуальных гаражей и подсобных сооружений</w:t>
            </w:r>
          </w:p>
          <w:p w:rsidR="003E250A" w:rsidRPr="00841A78" w:rsidRDefault="003E250A" w:rsidP="00FF3546">
            <w:pPr>
              <w:widowControl w:val="0"/>
              <w:suppressAutoHyphens/>
              <w:autoSpaceDE w:val="0"/>
              <w:spacing w:after="0" w:line="240" w:lineRule="auto"/>
              <w:ind w:left="142"/>
              <w:jc w:val="both"/>
              <w:rPr>
                <w:rFonts w:ascii="Times New Roman" w:eastAsia="Times New Roman" w:hAnsi="Times New Roman" w:cs="Times New Roman"/>
                <w:sz w:val="24"/>
                <w:szCs w:val="24"/>
                <w:lang w:eastAsia="ar-SA"/>
              </w:rPr>
            </w:pPr>
          </w:p>
        </w:tc>
        <w:tc>
          <w:tcPr>
            <w:tcW w:w="2694" w:type="dxa"/>
            <w:gridSpan w:val="2"/>
            <w:tcBorders>
              <w:top w:val="single" w:sz="4" w:space="0" w:color="000000"/>
              <w:left w:val="single" w:sz="4" w:space="0" w:color="000000"/>
              <w:bottom w:val="single" w:sz="4" w:space="0" w:color="000000"/>
              <w:right w:val="nil"/>
            </w:tcBorders>
          </w:tcPr>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Минимальные размеры земельных участков - </w:t>
            </w:r>
            <w:r w:rsidRPr="00E73353">
              <w:rPr>
                <w:rFonts w:ascii="Times New Roman" w:eastAsia="Times New Roman CYR" w:hAnsi="Times New Roman" w:cs="Times New Roman"/>
                <w:b/>
                <w:lang w:eastAsia="ar-SA"/>
              </w:rPr>
              <w:t>250 кв.м</w:t>
            </w:r>
            <w:r w:rsidRPr="00E73353">
              <w:rPr>
                <w:rFonts w:ascii="Times New Roman" w:eastAsia="Times New Roman CYR" w:hAnsi="Times New Roman" w:cs="Times New Roman"/>
                <w:lang w:eastAsia="ar-SA"/>
              </w:rPr>
              <w:t>;</w:t>
            </w:r>
          </w:p>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Максимальные размеры земельных участков - </w:t>
            </w:r>
            <w:r w:rsidRPr="00E73353">
              <w:rPr>
                <w:rFonts w:ascii="Times New Roman" w:eastAsia="Times New Roman" w:hAnsi="Times New Roman" w:cs="Times New Roman"/>
                <w:b/>
                <w:lang w:eastAsia="ar-SA"/>
              </w:rPr>
              <w:t>5000 кв.м;</w:t>
            </w:r>
          </w:p>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Минимальная ширина земельного участка  </w:t>
            </w:r>
            <w:r w:rsidRPr="00E73353">
              <w:rPr>
                <w:rFonts w:ascii="Times New Roman" w:eastAsia="Times New Roman" w:hAnsi="Times New Roman" w:cs="Times New Roman"/>
                <w:b/>
                <w:lang w:eastAsia="ar-SA"/>
              </w:rPr>
              <w:t>по фасаду</w:t>
            </w:r>
            <w:r w:rsidRPr="00E73353">
              <w:rPr>
                <w:rFonts w:ascii="Times New Roman" w:eastAsia="Times New Roman" w:hAnsi="Times New Roman" w:cs="Times New Roman"/>
                <w:lang w:eastAsia="ar-SA"/>
              </w:rPr>
              <w:t xml:space="preserve"> </w:t>
            </w:r>
            <w:r w:rsidRPr="00E73353">
              <w:rPr>
                <w:rFonts w:ascii="Times New Roman" w:eastAsia="Times New Roman" w:hAnsi="Times New Roman" w:cs="Times New Roman"/>
                <w:b/>
                <w:lang w:eastAsia="ar-SA"/>
              </w:rPr>
              <w:t>– 8м;</w:t>
            </w:r>
            <w:r w:rsidRPr="00E73353">
              <w:rPr>
                <w:rFonts w:ascii="Times New Roman" w:eastAsia="Times New Roman" w:hAnsi="Times New Roman" w:cs="Times New Roman"/>
                <w:lang w:eastAsia="ar-SA"/>
              </w:rPr>
              <w:t xml:space="preserve"> </w:t>
            </w:r>
          </w:p>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Ширина проезда к основному земельному участку – не менее </w:t>
            </w:r>
            <w:r w:rsidRPr="00E73353">
              <w:rPr>
                <w:rFonts w:ascii="Times New Roman" w:eastAsia="Times New Roman CYR" w:hAnsi="Times New Roman" w:cs="Times New Roman"/>
                <w:b/>
                <w:lang w:eastAsia="ar-SA"/>
              </w:rPr>
              <w:t>3 м</w:t>
            </w:r>
            <w:r w:rsidRPr="00E73353">
              <w:rPr>
                <w:rFonts w:ascii="Times New Roman" w:eastAsia="Times New Roman CYR" w:hAnsi="Times New Roman" w:cs="Times New Roman"/>
                <w:lang w:eastAsia="ar-SA"/>
              </w:rPr>
              <w:t xml:space="preserve"> (проезд не считать шириной участка);</w:t>
            </w:r>
          </w:p>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nil"/>
            </w:tcBorders>
            <w:hideMark/>
          </w:tcPr>
          <w:p w:rsidR="003E250A" w:rsidRPr="00E73353" w:rsidRDefault="003E250A" w:rsidP="00FF3546">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 xml:space="preserve">От красной линии улиц и проездов расстояние до строений – не менее </w:t>
            </w:r>
            <w:r w:rsidRPr="00E73353">
              <w:rPr>
                <w:rFonts w:ascii="Times New Roman" w:eastAsia="Times New Roman" w:hAnsi="Times New Roman" w:cs="Times New Roman"/>
                <w:b/>
                <w:lang w:eastAsia="ar-SA"/>
              </w:rPr>
              <w:t>3 м;</w:t>
            </w:r>
          </w:p>
          <w:p w:rsidR="003E250A" w:rsidRPr="00E73353" w:rsidRDefault="003E250A" w:rsidP="00FF3546">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xml:space="preserve">Расстояние до границы смежного земельного участка должно быть не менее </w:t>
            </w:r>
            <w:r w:rsidRPr="00E73353">
              <w:rPr>
                <w:rFonts w:ascii="Times New Roman" w:eastAsia="Times New Roman CYR" w:hAnsi="Times New Roman" w:cs="Times New Roman"/>
                <w:b/>
                <w:lang w:eastAsia="ar-SA"/>
              </w:rPr>
              <w:t>- 3 м</w:t>
            </w:r>
            <w:r w:rsidRPr="00E73353">
              <w:rPr>
                <w:rFonts w:ascii="Times New Roman" w:eastAsia="Times New Roman CYR" w:hAnsi="Times New Roman" w:cs="Times New Roman"/>
                <w:lang w:eastAsia="ar-SA"/>
              </w:rPr>
              <w:t xml:space="preserve"> и </w:t>
            </w:r>
            <w:r w:rsidRPr="00E73353">
              <w:rPr>
                <w:rFonts w:ascii="Times New Roman" w:eastAsia="Times New Roman CYR" w:hAnsi="Times New Roman" w:cs="Times New Roman"/>
                <w:b/>
                <w:lang w:eastAsia="ar-SA"/>
              </w:rPr>
              <w:t>1 м</w:t>
            </w:r>
            <w:r w:rsidRPr="00E73353">
              <w:rPr>
                <w:rFonts w:ascii="Times New Roman" w:eastAsia="Times New Roman CYR" w:hAnsi="Times New Roman" w:cs="Times New Roman"/>
                <w:lang w:eastAsia="ar-SA"/>
              </w:rPr>
              <w:t xml:space="preserve"> от хозяйственных построек с учетом соблюдения требований технических регламентов; </w:t>
            </w:r>
          </w:p>
        </w:tc>
        <w:tc>
          <w:tcPr>
            <w:tcW w:w="1701" w:type="dxa"/>
            <w:tcBorders>
              <w:top w:val="single" w:sz="4" w:space="0" w:color="000000"/>
              <w:left w:val="single" w:sz="4" w:space="0" w:color="000000"/>
              <w:bottom w:val="single" w:sz="4" w:space="0" w:color="000000"/>
              <w:right w:val="nil"/>
            </w:tcBorders>
          </w:tcPr>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Предельное количество этажей – не более </w:t>
            </w:r>
            <w:r w:rsidRPr="00E73353">
              <w:rPr>
                <w:rFonts w:ascii="Times New Roman" w:eastAsia="Times New Roman CYR" w:hAnsi="Times New Roman" w:cs="Times New Roman"/>
                <w:b/>
                <w:lang w:eastAsia="ar-SA"/>
              </w:rPr>
              <w:t>3-х</w:t>
            </w:r>
            <w:r w:rsidRPr="00E73353">
              <w:rPr>
                <w:rFonts w:ascii="Times New Roman" w:eastAsia="Times New Roman CYR" w:hAnsi="Times New Roman" w:cs="Times New Roman"/>
                <w:lang w:eastAsia="ar-SA"/>
              </w:rPr>
              <w:t xml:space="preserve"> (или 2 этажа с возможностью использования мансардного этажа);</w:t>
            </w:r>
          </w:p>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зданий от уровня земли до верха перекрытия последнего этажа (или конька кровли) –</w:t>
            </w:r>
            <w:r w:rsidRPr="00E73353">
              <w:rPr>
                <w:rFonts w:ascii="Times New Roman" w:eastAsia="Times New Roman" w:hAnsi="Times New Roman" w:cs="Times New Roman"/>
                <w:b/>
                <w:lang w:eastAsia="ar-SA"/>
              </w:rPr>
              <w:t xml:space="preserve"> 12</w:t>
            </w:r>
            <w:r w:rsidRPr="00E73353">
              <w:rPr>
                <w:rFonts w:ascii="Times New Roman" w:eastAsia="Times New Roman" w:hAnsi="Times New Roman" w:cs="Times New Roman"/>
                <w:lang w:eastAsia="ar-SA"/>
              </w:rPr>
              <w:t xml:space="preserve">  </w:t>
            </w:r>
            <w:r w:rsidRPr="00E73353">
              <w:rPr>
                <w:rFonts w:ascii="Times New Roman" w:eastAsia="Times New Roman" w:hAnsi="Times New Roman" w:cs="Times New Roman"/>
                <w:b/>
                <w:lang w:eastAsia="ar-SA"/>
              </w:rPr>
              <w:t>м;</w:t>
            </w:r>
            <w:r w:rsidRPr="00E73353">
              <w:rPr>
                <w:rFonts w:ascii="Times New Roman" w:eastAsia="Times New Roman" w:hAnsi="Times New Roman" w:cs="Times New Roman"/>
                <w:lang w:eastAsia="ar-SA"/>
              </w:rPr>
              <w:t xml:space="preserve"> до верха плоской кровли —</w:t>
            </w:r>
            <w:r w:rsidRPr="00E73353">
              <w:rPr>
                <w:rFonts w:ascii="Times New Roman" w:eastAsia="Times New Roman" w:hAnsi="Times New Roman" w:cs="Times New Roman"/>
                <w:b/>
                <w:lang w:eastAsia="ar-SA"/>
              </w:rPr>
              <w:t xml:space="preserve"> 9</w:t>
            </w:r>
            <w:r w:rsidRPr="00E73353">
              <w:rPr>
                <w:rFonts w:ascii="Times New Roman" w:eastAsia="Times New Roman" w:hAnsi="Times New Roman" w:cs="Times New Roman"/>
                <w:lang w:eastAsia="ar-SA"/>
              </w:rPr>
              <w:t xml:space="preserve"> </w:t>
            </w:r>
            <w:r w:rsidRPr="00E73353">
              <w:rPr>
                <w:rFonts w:ascii="Times New Roman" w:eastAsia="Times New Roman" w:hAnsi="Times New Roman" w:cs="Times New Roman"/>
                <w:b/>
                <w:lang w:eastAsia="ar-SA"/>
              </w:rPr>
              <w:t>м;</w:t>
            </w:r>
          </w:p>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3E250A" w:rsidRPr="00E73353" w:rsidRDefault="003E250A" w:rsidP="00FF3546">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lastRenderedPageBreak/>
              <w:t xml:space="preserve">Максимальный процент застройки – </w:t>
            </w:r>
            <w:r w:rsidRPr="00E73353">
              <w:rPr>
                <w:rFonts w:ascii="Times New Roman" w:eastAsia="Times New Roman" w:hAnsi="Times New Roman" w:cs="Times New Roman"/>
                <w:b/>
                <w:lang w:eastAsia="ar-SA"/>
              </w:rPr>
              <w:t>60%;</w:t>
            </w:r>
          </w:p>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Коэффициент плотности застройки — </w:t>
            </w:r>
            <w:r w:rsidRPr="00E73353">
              <w:rPr>
                <w:rFonts w:ascii="Times New Roman" w:eastAsia="Times New Roman CYR" w:hAnsi="Times New Roman" w:cs="Times New Roman"/>
                <w:b/>
                <w:lang w:eastAsia="ar-SA"/>
              </w:rPr>
              <w:t>0,8;</w:t>
            </w:r>
          </w:p>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p>
        </w:tc>
      </w:tr>
      <w:tr w:rsidR="00CB03AD" w:rsidRPr="00E73353" w:rsidTr="00AF74D6">
        <w:tc>
          <w:tcPr>
            <w:tcW w:w="817" w:type="dxa"/>
            <w:tcBorders>
              <w:top w:val="single" w:sz="4" w:space="0" w:color="000000"/>
              <w:left w:val="single" w:sz="4" w:space="0" w:color="000000"/>
              <w:bottom w:val="single" w:sz="4" w:space="0" w:color="000000"/>
              <w:right w:val="nil"/>
            </w:tcBorders>
          </w:tcPr>
          <w:p w:rsidR="00CB03AD" w:rsidRPr="00AF74D6" w:rsidRDefault="00CB03AD" w:rsidP="00FF3546">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AF74D6">
              <w:rPr>
                <w:rFonts w:ascii="Times New Roman" w:eastAsia="Times New Roman" w:hAnsi="Times New Roman" w:cs="Times New Roman"/>
                <w:b/>
                <w:sz w:val="24"/>
                <w:szCs w:val="24"/>
                <w:lang w:eastAsia="ar-SA"/>
              </w:rPr>
              <w:lastRenderedPageBreak/>
              <w:t>2.2</w:t>
            </w:r>
          </w:p>
        </w:tc>
        <w:tc>
          <w:tcPr>
            <w:tcW w:w="2835" w:type="dxa"/>
            <w:tcBorders>
              <w:top w:val="single" w:sz="4" w:space="0" w:color="000000"/>
              <w:left w:val="single" w:sz="4" w:space="0" w:color="000000"/>
              <w:bottom w:val="single" w:sz="4" w:space="0" w:color="000000"/>
              <w:right w:val="nil"/>
            </w:tcBorders>
          </w:tcPr>
          <w:p w:rsidR="00CB03AD" w:rsidRPr="00AF74D6" w:rsidRDefault="00CB03AD" w:rsidP="00FF3546">
            <w:pPr>
              <w:widowControl w:val="0"/>
              <w:suppressAutoHyphens/>
              <w:autoSpaceDE w:val="0"/>
              <w:spacing w:after="0" w:line="240" w:lineRule="auto"/>
              <w:rPr>
                <w:rFonts w:ascii="Times New Roman" w:eastAsia="Times New Roman" w:hAnsi="Times New Roman" w:cs="Times New Roman"/>
                <w:b/>
                <w:sz w:val="24"/>
                <w:szCs w:val="24"/>
                <w:lang w:eastAsia="ar-SA"/>
              </w:rPr>
            </w:pPr>
            <w:r w:rsidRPr="00AF74D6">
              <w:rPr>
                <w:rFonts w:ascii="Times New Roman" w:eastAsia="Times New Roman" w:hAnsi="Times New Roman" w:cs="Times New Roman"/>
                <w:b/>
                <w:sz w:val="24"/>
                <w:szCs w:val="24"/>
                <w:lang w:eastAsia="ar-SA"/>
              </w:rPr>
              <w:t xml:space="preserve">Для ведения личного подсобного хозяйства  </w:t>
            </w:r>
          </w:p>
        </w:tc>
        <w:tc>
          <w:tcPr>
            <w:tcW w:w="4076" w:type="dxa"/>
            <w:tcBorders>
              <w:top w:val="single" w:sz="4" w:space="0" w:color="000000"/>
              <w:left w:val="single" w:sz="4" w:space="0" w:color="000000"/>
              <w:bottom w:val="single" w:sz="4" w:space="0" w:color="000000"/>
              <w:right w:val="nil"/>
            </w:tcBorders>
          </w:tcPr>
          <w:p w:rsidR="00CB03AD" w:rsidRPr="00AF74D6" w:rsidRDefault="00CB03AD" w:rsidP="00AF74D6">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AF74D6">
              <w:rPr>
                <w:rFonts w:ascii="Times New Roman" w:eastAsia="Times New Roman" w:hAnsi="Times New Roman" w:cs="Times New Roman"/>
                <w:sz w:val="24"/>
                <w:szCs w:val="24"/>
                <w:lang w:eastAsia="ar-SA"/>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CB03AD" w:rsidRPr="00AF74D6" w:rsidRDefault="00CB03AD" w:rsidP="00AF74D6">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AF74D6">
              <w:rPr>
                <w:rFonts w:ascii="Times New Roman" w:eastAsia="Times New Roman" w:hAnsi="Times New Roman" w:cs="Times New Roman"/>
                <w:sz w:val="24"/>
                <w:szCs w:val="24"/>
                <w:lang w:eastAsia="ar-SA"/>
              </w:rPr>
              <w:t>производство сельскохозяйственной продукции;</w:t>
            </w:r>
          </w:p>
          <w:p w:rsidR="00CB03AD" w:rsidRPr="00AF74D6" w:rsidRDefault="00CB03AD" w:rsidP="00AF74D6">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AF74D6">
              <w:rPr>
                <w:rFonts w:ascii="Times New Roman" w:eastAsia="Times New Roman" w:hAnsi="Times New Roman" w:cs="Times New Roman"/>
                <w:sz w:val="24"/>
                <w:szCs w:val="24"/>
                <w:lang w:eastAsia="ar-SA"/>
              </w:rPr>
              <w:t>размещение гаража и иных вспомогательных сооружений;</w:t>
            </w:r>
          </w:p>
          <w:p w:rsidR="00CB03AD" w:rsidRPr="00E73353" w:rsidRDefault="00CB03AD" w:rsidP="00AF74D6">
            <w:pPr>
              <w:suppressAutoHyphens/>
              <w:spacing w:before="75" w:after="75" w:line="240" w:lineRule="auto"/>
              <w:ind w:right="75"/>
              <w:jc w:val="both"/>
              <w:rPr>
                <w:rFonts w:ascii="Times New Roman" w:eastAsia="Times New Roman" w:hAnsi="Times New Roman" w:cs="Times New Roman"/>
                <w:lang w:eastAsia="ar-SA"/>
              </w:rPr>
            </w:pPr>
            <w:r w:rsidRPr="00AF74D6">
              <w:rPr>
                <w:rFonts w:ascii="Times New Roman" w:eastAsia="Times New Roman" w:hAnsi="Times New Roman" w:cs="Times New Roman"/>
                <w:sz w:val="24"/>
                <w:szCs w:val="24"/>
                <w:lang w:eastAsia="ar-SA"/>
              </w:rPr>
              <w:t>содержание сельскохозяйственных животных</w:t>
            </w:r>
          </w:p>
        </w:tc>
        <w:tc>
          <w:tcPr>
            <w:tcW w:w="2694" w:type="dxa"/>
            <w:gridSpan w:val="2"/>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Минимальные размеры земельных участков:</w:t>
            </w:r>
          </w:p>
          <w:p w:rsidR="00CB03AD" w:rsidRPr="00E73353" w:rsidRDefault="00CB03AD" w:rsidP="00FF3546">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xml:space="preserve">без содержания -  500 кв. м; </w:t>
            </w:r>
          </w:p>
          <w:p w:rsidR="00CB03AD" w:rsidRPr="00E73353" w:rsidRDefault="00CB03AD" w:rsidP="00FF3546">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с содержанием и разведением домашнего скота и птицы — 1000 кв.м.;</w:t>
            </w: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Максимальные размеры земельных участков:</w:t>
            </w: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5000 кв.м.;</w:t>
            </w: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минимальная ширина земельного участка по фасаду  — 8 м;</w:t>
            </w:r>
          </w:p>
          <w:p w:rsidR="00CB03AD" w:rsidRPr="00E73353" w:rsidRDefault="00CB03AD" w:rsidP="00FF3546">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ширина проезда к основному земельному участку – не менее 3 м (проезд не считать шириной участка)</w:t>
            </w:r>
          </w:p>
        </w:tc>
        <w:tc>
          <w:tcPr>
            <w:tcW w:w="1984" w:type="dxa"/>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w:t>
            </w:r>
            <w:r>
              <w:rPr>
                <w:rFonts w:ascii="Times New Roman" w:eastAsia="Times New Roman" w:hAnsi="Times New Roman" w:cs="Times New Roman"/>
                <w:lang w:eastAsia="ar-SA"/>
              </w:rPr>
              <w:t>яние до строений – не менее 3 м.</w:t>
            </w:r>
          </w:p>
          <w:p w:rsidR="00CB03AD" w:rsidRPr="00E73353" w:rsidRDefault="00CB03AD" w:rsidP="00FF3546">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В сложившейся застройке, при ширине земельного участка от 8 метров и более, при условии, что расстояние до расположенного на соседнем земельном участке жилого дома не менее - 5 м, для строительства жилого дома минимальный отступ от границы соседнего участка составляет не менее:</w:t>
            </w:r>
          </w:p>
          <w:p w:rsidR="00CB03AD" w:rsidRPr="00E73353" w:rsidRDefault="00CB03AD" w:rsidP="00FF3546">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для одноэтажного жилого дома — 3 м;</w:t>
            </w:r>
          </w:p>
          <w:p w:rsidR="00CB03AD" w:rsidRPr="00E73353" w:rsidRDefault="00CB03AD" w:rsidP="00FF3546">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для двухэтажного жилого дома — 3 м;</w:t>
            </w:r>
          </w:p>
          <w:p w:rsidR="00CB03AD" w:rsidRPr="00E73353" w:rsidRDefault="00CB03AD" w:rsidP="00FF3546">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xml:space="preserve">- для </w:t>
            </w:r>
            <w:r w:rsidRPr="00E73353">
              <w:rPr>
                <w:rFonts w:ascii="Times New Roman" w:eastAsia="Times New Roman CYR" w:hAnsi="Times New Roman" w:cs="Times New Roman"/>
                <w:lang w:eastAsia="ar-SA"/>
              </w:rPr>
              <w:lastRenderedPageBreak/>
              <w:t>трехэтажного жилого дома — 3 м.</w:t>
            </w:r>
            <w:r w:rsidRPr="00E73353">
              <w:rPr>
                <w:rFonts w:ascii="Times New Roman" w:eastAsia="Times New Roman" w:hAnsi="Times New Roman" w:cs="Times New Roman"/>
                <w:lang w:eastAsia="ar-SA"/>
              </w:rPr>
              <w:t xml:space="preserve"> Минимальные противопожарные расстояния  от окон жилых комнат до стен соседнего дома должен быть</w:t>
            </w:r>
            <w:r w:rsidRPr="00E73353">
              <w:rPr>
                <w:rFonts w:ascii="Times New Roman" w:eastAsia="Times New Roman CYR" w:hAnsi="Times New Roman" w:cs="Times New Roman"/>
                <w:lang w:eastAsia="ar-SA"/>
              </w:rPr>
              <w:t xml:space="preserve"> не менее 6 м.</w:t>
            </w:r>
          </w:p>
          <w:p w:rsidR="00CB03AD" w:rsidRPr="00E73353" w:rsidRDefault="00CB03AD" w:rsidP="00FF3546">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xml:space="preserve">Расстояние до границы смежного земельного участка должно быть не менее - 3 м и 1 м от хозяйственных построек с учетом соблюдения требований технических регламентов; </w:t>
            </w: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Расстояние от окон жилых помещений  (комнат, кухонь, веранд) до построек для содержания скота и птицы  – одиночные или двойные - не менее 10 м; </w:t>
            </w:r>
            <w:r w:rsidRPr="00E73353">
              <w:rPr>
                <w:rFonts w:ascii="Times New Roman" w:eastAsia="Times New Roman" w:hAnsi="Times New Roman" w:cs="Times New Roman"/>
                <w:lang w:eastAsia="ar-SA"/>
              </w:rPr>
              <w:t xml:space="preserve">- </w:t>
            </w:r>
            <w:r w:rsidRPr="00E73353">
              <w:rPr>
                <w:rFonts w:ascii="Times New Roman" w:eastAsia="Times New Roman CYR" w:hAnsi="Times New Roman" w:cs="Times New Roman"/>
                <w:lang w:eastAsia="ar-SA"/>
              </w:rPr>
              <w:t>до 8 блоков – не менее 25 м</w:t>
            </w:r>
          </w:p>
        </w:tc>
        <w:tc>
          <w:tcPr>
            <w:tcW w:w="1701" w:type="dxa"/>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Предельное количество этажей – не более 3-х (или 2 этажа с возможностью использования мансардного этажа).</w:t>
            </w: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зданий от уровня земли до верха перекрытия последнего этажа (или конька кровли) – 12 м; до верха плоской кровли— 9 м.</w:t>
            </w: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CB03AD" w:rsidRPr="00E73353" w:rsidRDefault="00AF74D6" w:rsidP="00FF3546">
            <w:pPr>
              <w:widowControl w:val="0"/>
              <w:suppressAutoHyphens/>
              <w:autoSpaceDE w:val="0"/>
              <w:spacing w:after="0" w:line="240" w:lineRule="auto"/>
              <w:rPr>
                <w:rFonts w:ascii="Times New Roman" w:eastAsia="Times New Roman CYR" w:hAnsi="Times New Roman" w:cs="Times New Roman"/>
                <w:lang w:eastAsia="ar-SA"/>
              </w:rPr>
            </w:pPr>
            <w:r>
              <w:rPr>
                <w:rFonts w:ascii="Times New Roman" w:eastAsia="Times New Roman" w:hAnsi="Times New Roman" w:cs="Times New Roman"/>
                <w:lang w:eastAsia="ar-SA"/>
              </w:rPr>
              <w:t>М</w:t>
            </w:r>
            <w:r w:rsidR="00CB03AD" w:rsidRPr="00E73353">
              <w:rPr>
                <w:rFonts w:ascii="Times New Roman" w:eastAsia="Times New Roman" w:hAnsi="Times New Roman" w:cs="Times New Roman"/>
                <w:lang w:eastAsia="ar-SA"/>
              </w:rPr>
              <w:t>аксимальный процент застройки – 60%</w:t>
            </w:r>
          </w:p>
          <w:p w:rsidR="00CB03AD" w:rsidRPr="00E73353" w:rsidRDefault="00AF74D6" w:rsidP="00FF3546">
            <w:pPr>
              <w:widowControl w:val="0"/>
              <w:suppressAutoHyphens/>
              <w:autoSpaceDE w:val="0"/>
              <w:spacing w:after="0" w:line="240" w:lineRule="auto"/>
              <w:ind w:firstLine="720"/>
              <w:rPr>
                <w:rFonts w:ascii="Times New Roman" w:eastAsia="Times New Roman" w:hAnsi="Times New Roman" w:cs="Times New Roman"/>
                <w:lang w:eastAsia="ar-SA"/>
              </w:rPr>
            </w:pPr>
            <w:r>
              <w:rPr>
                <w:rFonts w:ascii="Times New Roman" w:eastAsia="Times New Roman CYR" w:hAnsi="Times New Roman" w:cs="Times New Roman"/>
                <w:lang w:eastAsia="ar-SA"/>
              </w:rPr>
              <w:t>- К</w:t>
            </w:r>
            <w:r w:rsidR="00CB03AD" w:rsidRPr="00E73353">
              <w:rPr>
                <w:rFonts w:ascii="Times New Roman" w:eastAsia="Times New Roman CYR" w:hAnsi="Times New Roman" w:cs="Times New Roman"/>
                <w:lang w:eastAsia="ar-SA"/>
              </w:rPr>
              <w:t xml:space="preserve">оэффициент плотности застройки Кпз-0,8 </w:t>
            </w: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p>
        </w:tc>
      </w:tr>
      <w:tr w:rsidR="00CB03AD" w:rsidRPr="00E73353" w:rsidTr="00AF74D6">
        <w:tc>
          <w:tcPr>
            <w:tcW w:w="817" w:type="dxa"/>
            <w:tcBorders>
              <w:top w:val="single" w:sz="4" w:space="0" w:color="000000"/>
              <w:left w:val="single" w:sz="4" w:space="0" w:color="000000"/>
              <w:bottom w:val="single" w:sz="4" w:space="0" w:color="000000"/>
              <w:right w:val="nil"/>
            </w:tcBorders>
          </w:tcPr>
          <w:p w:rsidR="00CB03AD" w:rsidRPr="00AF74D6" w:rsidRDefault="00CB03AD" w:rsidP="00FF3546">
            <w:pPr>
              <w:widowControl w:val="0"/>
              <w:suppressAutoHyphens/>
              <w:autoSpaceDE w:val="0"/>
              <w:spacing w:after="0" w:line="240" w:lineRule="auto"/>
              <w:rPr>
                <w:rFonts w:ascii="Times New Roman" w:eastAsia="Times New Roman" w:hAnsi="Times New Roman" w:cs="Times New Roman"/>
                <w:b/>
                <w:sz w:val="24"/>
                <w:szCs w:val="24"/>
                <w:lang w:eastAsia="ar-SA"/>
              </w:rPr>
            </w:pPr>
            <w:r w:rsidRPr="00AF74D6">
              <w:rPr>
                <w:rFonts w:ascii="Times New Roman" w:eastAsia="Times New Roman" w:hAnsi="Times New Roman" w:cs="Times New Roman"/>
                <w:b/>
                <w:sz w:val="24"/>
                <w:szCs w:val="24"/>
                <w:lang w:eastAsia="ar-SA"/>
              </w:rPr>
              <w:lastRenderedPageBreak/>
              <w:t>2.7</w:t>
            </w:r>
          </w:p>
        </w:tc>
        <w:tc>
          <w:tcPr>
            <w:tcW w:w="2835" w:type="dxa"/>
            <w:tcBorders>
              <w:top w:val="single" w:sz="4" w:space="0" w:color="000000"/>
              <w:left w:val="single" w:sz="4" w:space="0" w:color="000000"/>
              <w:bottom w:val="single" w:sz="4" w:space="0" w:color="000000"/>
              <w:right w:val="nil"/>
            </w:tcBorders>
          </w:tcPr>
          <w:p w:rsidR="00CB03AD" w:rsidRPr="00AF74D6" w:rsidRDefault="00CB03AD" w:rsidP="00FF3546">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AF74D6">
              <w:rPr>
                <w:rFonts w:ascii="Times New Roman" w:eastAsia="Times New Roman" w:hAnsi="Times New Roman" w:cs="Times New Roman"/>
                <w:b/>
                <w:sz w:val="24"/>
                <w:szCs w:val="24"/>
                <w:lang w:eastAsia="ar-SA"/>
              </w:rPr>
              <w:t>Обслуживание жилой застройки</w:t>
            </w:r>
          </w:p>
          <w:p w:rsidR="00CB03AD" w:rsidRPr="00AF74D6" w:rsidRDefault="00CB03AD" w:rsidP="00FF3546">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4076" w:type="dxa"/>
            <w:tcBorders>
              <w:top w:val="single" w:sz="4" w:space="0" w:color="000000"/>
              <w:left w:val="single" w:sz="4" w:space="0" w:color="000000"/>
              <w:bottom w:val="single" w:sz="4" w:space="0" w:color="000000"/>
              <w:right w:val="nil"/>
            </w:tcBorders>
          </w:tcPr>
          <w:p w:rsidR="00CB03AD" w:rsidRPr="00AF74D6" w:rsidRDefault="00CB03AD"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AF74D6">
              <w:rPr>
                <w:rFonts w:ascii="Times New Roman" w:eastAsia="Times New Roman" w:hAnsi="Times New Roman" w:cs="Times New Roman"/>
                <w:sz w:val="24"/>
                <w:szCs w:val="24"/>
                <w:lang w:eastAsia="ar-SA"/>
              </w:rPr>
              <w:t xml:space="preserve">Размещение объектов капитального строительства, размещение которых предусмотрено видами разрешенного использования с </w:t>
            </w:r>
            <w:hyperlink r:id="rId129" w:anchor="sub_1031" w:history="1">
              <w:r w:rsidRPr="00AF74D6">
                <w:rPr>
                  <w:rFonts w:ascii="Times New Roman" w:eastAsia="Times New Roman" w:hAnsi="Times New Roman" w:cs="Times New Roman"/>
                  <w:sz w:val="24"/>
                  <w:szCs w:val="24"/>
                  <w:lang w:eastAsia="ar-SA"/>
                </w:rPr>
                <w:t>кодами 3.1</w:t>
              </w:r>
            </w:hyperlink>
            <w:r w:rsidRPr="00AF74D6">
              <w:rPr>
                <w:rFonts w:ascii="Times New Roman" w:eastAsia="Times New Roman" w:hAnsi="Times New Roman" w:cs="Times New Roman"/>
                <w:sz w:val="24"/>
                <w:szCs w:val="24"/>
                <w:lang w:eastAsia="ar-SA"/>
              </w:rPr>
              <w:t xml:space="preserve">, </w:t>
            </w:r>
            <w:hyperlink r:id="rId130" w:anchor="sub_1032" w:history="1">
              <w:r w:rsidRPr="00AF74D6">
                <w:rPr>
                  <w:rFonts w:ascii="Times New Roman" w:eastAsia="Times New Roman" w:hAnsi="Times New Roman" w:cs="Times New Roman"/>
                  <w:sz w:val="24"/>
                  <w:szCs w:val="24"/>
                  <w:lang w:eastAsia="ar-SA"/>
                </w:rPr>
                <w:t>3.2</w:t>
              </w:r>
            </w:hyperlink>
            <w:r w:rsidRPr="00AF74D6">
              <w:rPr>
                <w:rFonts w:ascii="Times New Roman" w:eastAsia="Times New Roman" w:hAnsi="Times New Roman" w:cs="Times New Roman"/>
                <w:sz w:val="24"/>
                <w:szCs w:val="24"/>
                <w:lang w:eastAsia="ar-SA"/>
              </w:rPr>
              <w:t xml:space="preserve">, </w:t>
            </w:r>
            <w:hyperlink r:id="rId131" w:anchor="sub_1033" w:history="1">
              <w:r w:rsidRPr="00AF74D6">
                <w:rPr>
                  <w:rFonts w:ascii="Times New Roman" w:eastAsia="Times New Roman" w:hAnsi="Times New Roman" w:cs="Times New Roman"/>
                  <w:sz w:val="24"/>
                  <w:szCs w:val="24"/>
                  <w:lang w:eastAsia="ar-SA"/>
                </w:rPr>
                <w:t>3.3</w:t>
              </w:r>
            </w:hyperlink>
            <w:r w:rsidRPr="00AF74D6">
              <w:rPr>
                <w:rFonts w:ascii="Times New Roman" w:eastAsia="Times New Roman" w:hAnsi="Times New Roman" w:cs="Times New Roman"/>
                <w:sz w:val="24"/>
                <w:szCs w:val="24"/>
                <w:lang w:eastAsia="ar-SA"/>
              </w:rPr>
              <w:t xml:space="preserve">, </w:t>
            </w:r>
            <w:hyperlink r:id="rId132" w:anchor="sub_1034" w:history="1">
              <w:r w:rsidRPr="00AF74D6">
                <w:rPr>
                  <w:rFonts w:ascii="Times New Roman" w:eastAsia="Times New Roman" w:hAnsi="Times New Roman" w:cs="Times New Roman"/>
                  <w:sz w:val="24"/>
                  <w:szCs w:val="24"/>
                  <w:lang w:eastAsia="ar-SA"/>
                </w:rPr>
                <w:t>3.4</w:t>
              </w:r>
            </w:hyperlink>
            <w:r w:rsidRPr="00AF74D6">
              <w:rPr>
                <w:rFonts w:ascii="Times New Roman" w:eastAsia="Times New Roman" w:hAnsi="Times New Roman" w:cs="Times New Roman"/>
                <w:sz w:val="24"/>
                <w:szCs w:val="24"/>
                <w:lang w:eastAsia="ar-SA"/>
              </w:rPr>
              <w:t xml:space="preserve">, </w:t>
            </w:r>
            <w:hyperlink r:id="rId133" w:anchor="sub_10341" w:history="1">
              <w:r w:rsidRPr="00AF74D6">
                <w:rPr>
                  <w:rFonts w:ascii="Times New Roman" w:eastAsia="Times New Roman" w:hAnsi="Times New Roman" w:cs="Times New Roman"/>
                  <w:sz w:val="24"/>
                  <w:szCs w:val="24"/>
                  <w:lang w:eastAsia="ar-SA"/>
                </w:rPr>
                <w:t>3.4.1</w:t>
              </w:r>
            </w:hyperlink>
            <w:r w:rsidRPr="00AF74D6">
              <w:rPr>
                <w:rFonts w:ascii="Times New Roman" w:eastAsia="Times New Roman" w:hAnsi="Times New Roman" w:cs="Times New Roman"/>
                <w:sz w:val="24"/>
                <w:szCs w:val="24"/>
                <w:lang w:eastAsia="ar-SA"/>
              </w:rPr>
              <w:t xml:space="preserve">, </w:t>
            </w:r>
            <w:hyperlink r:id="rId134" w:anchor="sub_10351" w:history="1">
              <w:r w:rsidRPr="00AF74D6">
                <w:rPr>
                  <w:rFonts w:ascii="Times New Roman" w:eastAsia="Times New Roman" w:hAnsi="Times New Roman" w:cs="Times New Roman"/>
                  <w:sz w:val="24"/>
                  <w:szCs w:val="24"/>
                  <w:lang w:eastAsia="ar-SA"/>
                </w:rPr>
                <w:t>3.5.1</w:t>
              </w:r>
            </w:hyperlink>
            <w:r w:rsidRPr="00AF74D6">
              <w:rPr>
                <w:rFonts w:ascii="Times New Roman" w:eastAsia="Times New Roman" w:hAnsi="Times New Roman" w:cs="Times New Roman"/>
                <w:sz w:val="24"/>
                <w:szCs w:val="24"/>
                <w:lang w:eastAsia="ar-SA"/>
              </w:rPr>
              <w:t xml:space="preserve">, </w:t>
            </w:r>
            <w:hyperlink r:id="rId135" w:anchor="sub_1036" w:history="1">
              <w:r w:rsidRPr="00AF74D6">
                <w:rPr>
                  <w:rFonts w:ascii="Times New Roman" w:eastAsia="Times New Roman" w:hAnsi="Times New Roman" w:cs="Times New Roman"/>
                  <w:sz w:val="24"/>
                  <w:szCs w:val="24"/>
                  <w:lang w:eastAsia="ar-SA"/>
                </w:rPr>
                <w:t>3.6</w:t>
              </w:r>
            </w:hyperlink>
            <w:r w:rsidRPr="00AF74D6">
              <w:rPr>
                <w:rFonts w:ascii="Times New Roman" w:eastAsia="Times New Roman" w:hAnsi="Times New Roman" w:cs="Times New Roman"/>
                <w:sz w:val="24"/>
                <w:szCs w:val="24"/>
                <w:lang w:eastAsia="ar-SA"/>
              </w:rPr>
              <w:t xml:space="preserve">, </w:t>
            </w:r>
            <w:hyperlink r:id="rId136" w:anchor="sub_1037" w:history="1">
              <w:r w:rsidRPr="00AF74D6">
                <w:rPr>
                  <w:rFonts w:ascii="Times New Roman" w:eastAsia="Times New Roman" w:hAnsi="Times New Roman" w:cs="Times New Roman"/>
                  <w:sz w:val="24"/>
                  <w:szCs w:val="24"/>
                  <w:lang w:eastAsia="ar-SA"/>
                </w:rPr>
                <w:t>3.7</w:t>
              </w:r>
            </w:hyperlink>
            <w:r w:rsidRPr="00AF74D6">
              <w:rPr>
                <w:rFonts w:ascii="Times New Roman" w:eastAsia="Times New Roman" w:hAnsi="Times New Roman" w:cs="Times New Roman"/>
                <w:sz w:val="24"/>
                <w:szCs w:val="24"/>
                <w:lang w:eastAsia="ar-SA"/>
              </w:rPr>
              <w:t xml:space="preserve">, </w:t>
            </w:r>
            <w:hyperlink r:id="rId137" w:anchor="sub_103101" w:history="1">
              <w:r w:rsidRPr="00AF74D6">
                <w:rPr>
                  <w:rFonts w:ascii="Times New Roman" w:eastAsia="Times New Roman" w:hAnsi="Times New Roman" w:cs="Times New Roman"/>
                  <w:sz w:val="24"/>
                  <w:szCs w:val="24"/>
                  <w:lang w:eastAsia="ar-SA"/>
                </w:rPr>
                <w:t>3.10.1</w:t>
              </w:r>
            </w:hyperlink>
            <w:r w:rsidRPr="00AF74D6">
              <w:rPr>
                <w:rFonts w:ascii="Times New Roman" w:eastAsia="Times New Roman" w:hAnsi="Times New Roman" w:cs="Times New Roman"/>
                <w:sz w:val="24"/>
                <w:szCs w:val="24"/>
                <w:lang w:eastAsia="ar-SA"/>
              </w:rPr>
              <w:t xml:space="preserve">, </w:t>
            </w:r>
            <w:hyperlink r:id="rId138" w:anchor="sub_1041" w:history="1">
              <w:r w:rsidRPr="00AF74D6">
                <w:rPr>
                  <w:rFonts w:ascii="Times New Roman" w:eastAsia="Times New Roman" w:hAnsi="Times New Roman" w:cs="Times New Roman"/>
                  <w:sz w:val="24"/>
                  <w:szCs w:val="24"/>
                  <w:lang w:eastAsia="ar-SA"/>
                </w:rPr>
                <w:t>4.1</w:t>
              </w:r>
            </w:hyperlink>
            <w:r w:rsidRPr="00AF74D6">
              <w:rPr>
                <w:rFonts w:ascii="Times New Roman" w:eastAsia="Times New Roman" w:hAnsi="Times New Roman" w:cs="Times New Roman"/>
                <w:sz w:val="24"/>
                <w:szCs w:val="24"/>
                <w:lang w:eastAsia="ar-SA"/>
              </w:rPr>
              <w:t xml:space="preserve">, </w:t>
            </w:r>
            <w:hyperlink r:id="rId139" w:anchor="sub_1043" w:history="1">
              <w:r w:rsidRPr="00AF74D6">
                <w:rPr>
                  <w:rFonts w:ascii="Times New Roman" w:eastAsia="Times New Roman" w:hAnsi="Times New Roman" w:cs="Times New Roman"/>
                  <w:sz w:val="24"/>
                  <w:szCs w:val="24"/>
                  <w:lang w:eastAsia="ar-SA"/>
                </w:rPr>
                <w:t>4.3</w:t>
              </w:r>
            </w:hyperlink>
            <w:r w:rsidRPr="00AF74D6">
              <w:rPr>
                <w:rFonts w:ascii="Times New Roman" w:eastAsia="Times New Roman" w:hAnsi="Times New Roman" w:cs="Times New Roman"/>
                <w:sz w:val="24"/>
                <w:szCs w:val="24"/>
                <w:lang w:eastAsia="ar-SA"/>
              </w:rPr>
              <w:t xml:space="preserve">, </w:t>
            </w:r>
            <w:hyperlink r:id="rId140" w:anchor="sub_1044" w:history="1">
              <w:r w:rsidRPr="00AF74D6">
                <w:rPr>
                  <w:rFonts w:ascii="Times New Roman" w:eastAsia="Times New Roman" w:hAnsi="Times New Roman" w:cs="Times New Roman"/>
                  <w:sz w:val="24"/>
                  <w:szCs w:val="24"/>
                  <w:lang w:eastAsia="ar-SA"/>
                </w:rPr>
                <w:t>4.4</w:t>
              </w:r>
            </w:hyperlink>
            <w:r w:rsidRPr="00AF74D6">
              <w:rPr>
                <w:rFonts w:ascii="Times New Roman" w:eastAsia="Times New Roman" w:hAnsi="Times New Roman" w:cs="Times New Roman"/>
                <w:sz w:val="24"/>
                <w:szCs w:val="24"/>
                <w:lang w:eastAsia="ar-SA"/>
              </w:rPr>
              <w:t xml:space="preserve">, </w:t>
            </w:r>
            <w:hyperlink r:id="rId141" w:anchor="sub_1046" w:history="1">
              <w:r w:rsidRPr="00AF74D6">
                <w:rPr>
                  <w:rFonts w:ascii="Times New Roman" w:eastAsia="Times New Roman" w:hAnsi="Times New Roman" w:cs="Times New Roman"/>
                  <w:sz w:val="24"/>
                  <w:szCs w:val="24"/>
                  <w:lang w:eastAsia="ar-SA"/>
                </w:rPr>
                <w:t>4.6</w:t>
              </w:r>
            </w:hyperlink>
            <w:r w:rsidRPr="00AF74D6">
              <w:rPr>
                <w:rFonts w:ascii="Times New Roman" w:eastAsia="Times New Roman" w:hAnsi="Times New Roman" w:cs="Times New Roman"/>
                <w:sz w:val="24"/>
                <w:szCs w:val="24"/>
                <w:lang w:eastAsia="ar-SA"/>
              </w:rPr>
              <w:t xml:space="preserve">, </w:t>
            </w:r>
            <w:hyperlink r:id="rId142" w:anchor="sub_1047" w:history="1">
              <w:r w:rsidRPr="00AF74D6">
                <w:rPr>
                  <w:rFonts w:ascii="Times New Roman" w:eastAsia="Times New Roman" w:hAnsi="Times New Roman" w:cs="Times New Roman"/>
                  <w:sz w:val="24"/>
                  <w:szCs w:val="24"/>
                  <w:lang w:eastAsia="ar-SA"/>
                </w:rPr>
                <w:t>4.7</w:t>
              </w:r>
            </w:hyperlink>
            <w:r w:rsidRPr="00AF74D6">
              <w:rPr>
                <w:rFonts w:ascii="Times New Roman" w:eastAsia="Times New Roman" w:hAnsi="Times New Roman" w:cs="Times New Roman"/>
                <w:sz w:val="24"/>
                <w:szCs w:val="24"/>
                <w:lang w:eastAsia="ar-SA"/>
              </w:rPr>
              <w:t xml:space="preserve">, </w:t>
            </w:r>
            <w:hyperlink r:id="rId143" w:anchor="sub_1049" w:history="1">
              <w:r w:rsidRPr="00AF74D6">
                <w:rPr>
                  <w:rFonts w:ascii="Times New Roman" w:eastAsia="Times New Roman" w:hAnsi="Times New Roman" w:cs="Times New Roman"/>
                  <w:sz w:val="24"/>
                  <w:szCs w:val="24"/>
                  <w:lang w:eastAsia="ar-SA"/>
                </w:rPr>
                <w:t>4.9</w:t>
              </w:r>
            </w:hyperlink>
            <w:r w:rsidRPr="00AF74D6">
              <w:rPr>
                <w:rFonts w:ascii="Times New Roman" w:eastAsia="Times New Roman" w:hAnsi="Times New Roman" w:cs="Times New Roman"/>
                <w:sz w:val="24"/>
                <w:szCs w:val="24"/>
                <w:lang w:eastAsia="ar-SA"/>
              </w:rPr>
              <w:t>,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p>
        </w:tc>
        <w:tc>
          <w:tcPr>
            <w:tcW w:w="2694" w:type="dxa"/>
            <w:gridSpan w:val="2"/>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CB03AD"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lang w:eastAsia="ar-SA"/>
              </w:rPr>
              <w:t>Для объектов инженерного обеспечения и объектов вспомогательного инженерного назначения минимальный размер участка от 1 кв.м</w:t>
            </w:r>
          </w:p>
        </w:tc>
        <w:tc>
          <w:tcPr>
            <w:tcW w:w="1984" w:type="dxa"/>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CB03AD" w:rsidRDefault="00CB03AD"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 1 м от хозяйственных построек, 0 м - для объектов инженерной инфраструктуры, предназначенных для обслуживания линейных объектов</w:t>
            </w:r>
            <w:r>
              <w:rPr>
                <w:rFonts w:ascii="Times New Roman" w:eastAsia="Times New Roman" w:hAnsi="Times New Roman" w:cs="Times New Roman"/>
                <w:lang w:eastAsia="ar-SA"/>
              </w:rPr>
              <w:t xml:space="preserve"> </w:t>
            </w:r>
            <w:r w:rsidRPr="00E73353">
              <w:rPr>
                <w:rFonts w:ascii="Times New Roman" w:eastAsia="Times New Roman" w:hAnsi="Times New Roman" w:cs="Times New Roman"/>
                <w:lang w:eastAsia="ar-SA"/>
              </w:rPr>
              <w:t>на отдельном земельном участке, с учетом соблюдения требований технических регламентов</w:t>
            </w:r>
          </w:p>
          <w:p w:rsidR="00841A78" w:rsidRPr="00E73353" w:rsidRDefault="00841A78" w:rsidP="00FF3546">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701" w:type="dxa"/>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18 м,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в границах земельного участка –</w:t>
            </w:r>
            <w:r w:rsidRPr="00E73353">
              <w:rPr>
                <w:rFonts w:ascii="Times New Roman" w:eastAsia="Times New Roman" w:hAnsi="Times New Roman" w:cs="Times New Roman"/>
                <w:b/>
                <w:lang w:eastAsia="ar-SA"/>
              </w:rPr>
              <w:t>40- 60</w:t>
            </w:r>
            <w:r>
              <w:rPr>
                <w:rFonts w:ascii="Times New Roman" w:eastAsia="Times New Roman" w:hAnsi="Times New Roman" w:cs="Times New Roman"/>
                <w:lang w:eastAsia="ar-SA"/>
              </w:rPr>
              <w:t>.</w:t>
            </w: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lang w:eastAsia="ar-SA"/>
              </w:rPr>
              <w:t>Для объектов инженерной инфраструктуры, предназначенных для обслуживания линейных объектов</w:t>
            </w:r>
            <w:r>
              <w:rPr>
                <w:rFonts w:ascii="Times New Roman" w:eastAsia="Times New Roman" w:hAnsi="Times New Roman" w:cs="Times New Roman"/>
                <w:lang w:eastAsia="ar-SA"/>
              </w:rPr>
              <w:t xml:space="preserve"> </w:t>
            </w:r>
            <w:r w:rsidRPr="00E73353">
              <w:rPr>
                <w:rFonts w:ascii="Times New Roman" w:eastAsia="Times New Roman" w:hAnsi="Times New Roman" w:cs="Times New Roman"/>
                <w:lang w:eastAsia="ar-SA"/>
              </w:rPr>
              <w:t>на отдельном земельном участке -100</w:t>
            </w:r>
          </w:p>
        </w:tc>
      </w:tr>
      <w:tr w:rsidR="00CB03AD" w:rsidRPr="00E73353" w:rsidTr="00AF74D6">
        <w:tc>
          <w:tcPr>
            <w:tcW w:w="817"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suppressAutoHyphens/>
              <w:autoSpaceDE w:val="0"/>
              <w:spacing w:after="0" w:line="240" w:lineRule="auto"/>
              <w:rPr>
                <w:rFonts w:ascii="Times New Roman" w:eastAsia="Times New Roman" w:hAnsi="Times New Roman" w:cs="Times New Roman"/>
                <w:b/>
                <w:sz w:val="24"/>
                <w:szCs w:val="24"/>
                <w:lang w:eastAsia="ar-SA"/>
              </w:rPr>
            </w:pPr>
            <w:r w:rsidRPr="00AF74D6">
              <w:rPr>
                <w:rFonts w:ascii="Times New Roman" w:eastAsia="Times New Roman" w:hAnsi="Times New Roman" w:cs="Times New Roman"/>
                <w:b/>
                <w:sz w:val="24"/>
                <w:szCs w:val="24"/>
                <w:lang w:eastAsia="ar-SA"/>
              </w:rPr>
              <w:t>2.7.1</w:t>
            </w:r>
          </w:p>
        </w:tc>
        <w:tc>
          <w:tcPr>
            <w:tcW w:w="2835"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AF74D6">
              <w:rPr>
                <w:rFonts w:ascii="Times New Roman" w:eastAsia="Times New Roman" w:hAnsi="Times New Roman" w:cs="Times New Roman"/>
                <w:b/>
                <w:sz w:val="24"/>
                <w:szCs w:val="24"/>
                <w:lang w:eastAsia="ar-SA"/>
              </w:rPr>
              <w:t>Объекты гаражного назначения</w:t>
            </w:r>
          </w:p>
          <w:p w:rsidR="00CB03AD" w:rsidRPr="00AF74D6" w:rsidRDefault="00CB03AD" w:rsidP="00FF3546">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AF74D6">
              <w:rPr>
                <w:rFonts w:ascii="Times New Roman" w:eastAsia="Times New Roman" w:hAnsi="Times New Roman" w:cs="Times New Roman"/>
                <w:b/>
                <w:sz w:val="24"/>
                <w:szCs w:val="24"/>
                <w:lang w:eastAsia="ar-SA"/>
              </w:rPr>
              <w:t xml:space="preserve"> </w:t>
            </w:r>
          </w:p>
        </w:tc>
        <w:tc>
          <w:tcPr>
            <w:tcW w:w="4076" w:type="dxa"/>
            <w:tcBorders>
              <w:top w:val="single" w:sz="4" w:space="0" w:color="000000"/>
              <w:left w:val="single" w:sz="4" w:space="0" w:color="000000"/>
              <w:bottom w:val="single" w:sz="4" w:space="0" w:color="000000"/>
              <w:right w:val="nil"/>
            </w:tcBorders>
            <w:hideMark/>
          </w:tcPr>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2694" w:type="dxa"/>
            <w:gridSpan w:val="2"/>
            <w:tcBorders>
              <w:top w:val="single" w:sz="4" w:space="0" w:color="000000"/>
              <w:left w:val="single" w:sz="4" w:space="0" w:color="000000"/>
              <w:bottom w:val="single" w:sz="4" w:space="0" w:color="000000"/>
              <w:right w:val="nil"/>
            </w:tcBorders>
            <w:hideMark/>
          </w:tcPr>
          <w:p w:rsidR="00CB03AD" w:rsidRDefault="00CB03AD"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Минимальная площадь 24 кв. м</w:t>
            </w:r>
          </w:p>
          <w:p w:rsidR="0095408C" w:rsidRPr="00E73353" w:rsidRDefault="0095408C" w:rsidP="0095408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95408C" w:rsidRPr="00E73353" w:rsidRDefault="0095408C" w:rsidP="00FF3546">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984" w:type="dxa"/>
            <w:tcBorders>
              <w:top w:val="single" w:sz="4" w:space="0" w:color="000000"/>
              <w:left w:val="single" w:sz="4" w:space="0" w:color="000000"/>
              <w:bottom w:val="single" w:sz="4" w:space="0" w:color="000000"/>
              <w:right w:val="nil"/>
            </w:tcBorders>
            <w:hideMark/>
          </w:tcPr>
          <w:p w:rsidR="00CB03AD" w:rsidRPr="00E73353" w:rsidRDefault="00841A78" w:rsidP="00841A78">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w:t>
            </w:r>
            <w:r w:rsidR="00CB03AD" w:rsidRPr="00E73353">
              <w:rPr>
                <w:rFonts w:ascii="Times New Roman" w:eastAsia="Times New Roman" w:hAnsi="Times New Roman" w:cs="Times New Roman"/>
                <w:sz w:val="24"/>
                <w:szCs w:val="24"/>
                <w:lang w:eastAsia="ar-SA"/>
              </w:rPr>
              <w:t xml:space="preserve">инимальный отступ строений от красной линии участка или границ участка </w:t>
            </w:r>
            <w:r w:rsidR="00CB03AD">
              <w:rPr>
                <w:rFonts w:ascii="Times New Roman" w:eastAsia="Times New Roman" w:hAnsi="Times New Roman" w:cs="Times New Roman"/>
                <w:sz w:val="24"/>
                <w:szCs w:val="24"/>
                <w:lang w:eastAsia="ar-SA"/>
              </w:rPr>
              <w:t>3</w:t>
            </w:r>
            <w:r w:rsidR="00CB03AD" w:rsidRPr="00E73353">
              <w:rPr>
                <w:rFonts w:ascii="Times New Roman" w:eastAsia="Times New Roman" w:hAnsi="Times New Roman" w:cs="Times New Roman"/>
                <w:sz w:val="24"/>
                <w:szCs w:val="24"/>
                <w:lang w:eastAsia="ar-SA"/>
              </w:rPr>
              <w:t xml:space="preserve"> метр</w:t>
            </w:r>
            <w:r w:rsidR="00CB03AD">
              <w:rPr>
                <w:rFonts w:ascii="Times New Roman" w:eastAsia="Times New Roman" w:hAnsi="Times New Roman" w:cs="Times New Roman"/>
                <w:sz w:val="24"/>
                <w:szCs w:val="24"/>
                <w:lang w:eastAsia="ar-SA"/>
              </w:rPr>
              <w:t>а</w:t>
            </w:r>
          </w:p>
        </w:tc>
        <w:tc>
          <w:tcPr>
            <w:tcW w:w="1701" w:type="dxa"/>
            <w:tcBorders>
              <w:top w:val="single" w:sz="4" w:space="0" w:color="000000"/>
              <w:left w:val="single" w:sz="4" w:space="0" w:color="000000"/>
              <w:bottom w:val="single" w:sz="4" w:space="0" w:color="000000"/>
              <w:right w:val="nil"/>
            </w:tcBorders>
            <w:hideMark/>
          </w:tcPr>
          <w:p w:rsidR="00CB03AD" w:rsidRPr="00E73353" w:rsidRDefault="00841A78"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w:t>
            </w:r>
            <w:r w:rsidR="00CB03AD" w:rsidRPr="00E73353">
              <w:rPr>
                <w:rFonts w:ascii="Times New Roman" w:eastAsia="Times New Roman" w:hAnsi="Times New Roman" w:cs="Times New Roman"/>
                <w:sz w:val="24"/>
                <w:szCs w:val="24"/>
                <w:lang w:eastAsia="ar-SA"/>
              </w:rPr>
              <w:t>аксимальное количество надземных этажей 1</w:t>
            </w:r>
          </w:p>
        </w:tc>
        <w:tc>
          <w:tcPr>
            <w:tcW w:w="1559" w:type="dxa"/>
            <w:tcBorders>
              <w:top w:val="single" w:sz="4" w:space="0" w:color="000000"/>
              <w:left w:val="single" w:sz="4" w:space="0" w:color="000000"/>
              <w:bottom w:val="single" w:sz="4" w:space="0" w:color="000000"/>
              <w:right w:val="single" w:sz="4" w:space="0" w:color="000000"/>
            </w:tcBorders>
            <w:hideMark/>
          </w:tcPr>
          <w:p w:rsidR="00CB03AD" w:rsidRPr="00E73353" w:rsidRDefault="00841A78"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w:t>
            </w:r>
            <w:r w:rsidR="00CB03AD" w:rsidRPr="00E73353">
              <w:rPr>
                <w:rFonts w:ascii="Times New Roman" w:eastAsia="Times New Roman" w:hAnsi="Times New Roman" w:cs="Times New Roman"/>
                <w:sz w:val="24"/>
                <w:szCs w:val="24"/>
                <w:lang w:eastAsia="ar-SA"/>
              </w:rPr>
              <w:t>аксимальный процент застройки участка -80</w:t>
            </w:r>
          </w:p>
        </w:tc>
      </w:tr>
      <w:tr w:rsidR="00CB03AD" w:rsidRPr="00E73353" w:rsidTr="00AF74D6">
        <w:tc>
          <w:tcPr>
            <w:tcW w:w="817"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AF74D6">
              <w:rPr>
                <w:rFonts w:ascii="Times New Roman" w:eastAsia="Times New Roman" w:hAnsi="Times New Roman" w:cs="Times New Roman"/>
                <w:b/>
                <w:color w:val="000000"/>
                <w:sz w:val="24"/>
                <w:szCs w:val="24"/>
                <w:lang w:eastAsia="ar-SA"/>
              </w:rPr>
              <w:lastRenderedPageBreak/>
              <w:t>3.2.</w:t>
            </w:r>
          </w:p>
        </w:tc>
        <w:tc>
          <w:tcPr>
            <w:tcW w:w="2835"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AF74D6">
              <w:rPr>
                <w:rFonts w:ascii="Times New Roman" w:eastAsia="Times New Roman" w:hAnsi="Times New Roman" w:cs="Times New Roman"/>
                <w:b/>
                <w:sz w:val="24"/>
                <w:szCs w:val="24"/>
                <w:lang w:eastAsia="ar-SA"/>
              </w:rPr>
              <w:t>Социальное обслуживание</w:t>
            </w:r>
          </w:p>
        </w:tc>
        <w:tc>
          <w:tcPr>
            <w:tcW w:w="4076" w:type="dxa"/>
            <w:tcBorders>
              <w:top w:val="single" w:sz="4" w:space="0" w:color="000000"/>
              <w:left w:val="single" w:sz="4" w:space="0" w:color="000000"/>
              <w:bottom w:val="single" w:sz="4" w:space="0" w:color="000000"/>
              <w:right w:val="nil"/>
            </w:tcBorders>
            <w:hideMark/>
          </w:tcPr>
          <w:p w:rsidR="00CB03AD" w:rsidRPr="00AF74D6" w:rsidRDefault="00CB03AD" w:rsidP="00AF74D6">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AF74D6">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CB03AD" w:rsidRPr="00AF74D6" w:rsidRDefault="00CB03AD" w:rsidP="00AF74D6">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AF74D6">
              <w:rPr>
                <w:rFonts w:ascii="Times New Roman" w:eastAsia="Times New Roman" w:hAnsi="Times New Roman" w:cs="Times New Roman"/>
                <w:sz w:val="24"/>
                <w:szCs w:val="24"/>
                <w:lang w:eastAsia="ar-SA"/>
              </w:rPr>
              <w:t>размещение объектов капитального строительства для размещения отделений почты и телеграфа;</w:t>
            </w:r>
          </w:p>
          <w:p w:rsidR="00CB03AD" w:rsidRPr="00AF74D6" w:rsidRDefault="00CB03AD" w:rsidP="00AF74D6">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AF74D6">
              <w:rPr>
                <w:rFonts w:ascii="Times New Roman" w:eastAsia="Times New Roman" w:hAnsi="Times New Roman" w:cs="Times New Roman"/>
                <w:sz w:val="24"/>
                <w:szCs w:val="24"/>
                <w:lang w:eastAsia="ar-SA"/>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p w:rsidR="00AF74D6" w:rsidRPr="00E73353" w:rsidRDefault="00AF74D6" w:rsidP="00FF3546">
            <w:pPr>
              <w:widowControl w:val="0"/>
              <w:suppressAutoHyphens/>
              <w:autoSpaceDE w:val="0"/>
              <w:spacing w:after="0" w:line="240" w:lineRule="auto"/>
              <w:rPr>
                <w:rFonts w:ascii="Times New Roman" w:eastAsia="Times New Roman" w:hAnsi="Times New Roman" w:cs="Times New Roman"/>
                <w:lang w:eastAsia="ar-SA"/>
              </w:rPr>
            </w:pPr>
          </w:p>
        </w:tc>
        <w:tc>
          <w:tcPr>
            <w:tcW w:w="2694" w:type="dxa"/>
            <w:gridSpan w:val="2"/>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nil"/>
            </w:tcBorders>
            <w:hideMark/>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w:t>
            </w:r>
            <w:r>
              <w:rPr>
                <w:rFonts w:ascii="Times New Roman" w:eastAsia="Times New Roman" w:hAnsi="Times New Roman" w:cs="Times New Roman"/>
                <w:lang w:eastAsia="ar-SA"/>
              </w:rPr>
              <w:t>отступы от границ участка - 3 м</w:t>
            </w:r>
          </w:p>
        </w:tc>
        <w:tc>
          <w:tcPr>
            <w:tcW w:w="1701" w:type="dxa"/>
            <w:tcBorders>
              <w:top w:val="single" w:sz="4" w:space="0" w:color="000000"/>
              <w:left w:val="single" w:sz="4" w:space="0" w:color="000000"/>
              <w:bottom w:val="single" w:sz="4" w:space="0" w:color="000000"/>
              <w:right w:val="nil"/>
            </w:tcBorders>
          </w:tcPr>
          <w:p w:rsidR="00CB03AD" w:rsidRPr="00E73353" w:rsidRDefault="00841A78"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B03AD"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w:t>
            </w:r>
            <w:r>
              <w:rPr>
                <w:rFonts w:ascii="Times New Roman" w:eastAsia="Times New Roman" w:hAnsi="Times New Roman" w:cs="Times New Roman"/>
                <w:lang w:eastAsia="ar-SA"/>
              </w:rPr>
              <w:t>3</w:t>
            </w:r>
            <w:r w:rsidRPr="00E73353">
              <w:rPr>
                <w:rFonts w:ascii="Times New Roman" w:eastAsia="Times New Roman" w:hAnsi="Times New Roman" w:cs="Times New Roman"/>
                <w:lang w:eastAsia="ar-SA"/>
              </w:rPr>
              <w:t xml:space="preserve">м,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18</w:t>
            </w:r>
            <w:r w:rsidR="00841A78">
              <w:rPr>
                <w:rFonts w:ascii="Times New Roman" w:eastAsia="Times New Roman" w:hAnsi="Times New Roman" w:cs="Times New Roman"/>
                <w:lang w:eastAsia="ar-SA"/>
              </w:rPr>
              <w:t xml:space="preserve"> м.</w:t>
            </w:r>
            <w:r w:rsidRPr="00E73353">
              <w:rPr>
                <w:rFonts w:ascii="Times New Roman" w:eastAsia="Times New Roman" w:hAnsi="Times New Roman" w:cs="Times New Roman"/>
                <w:lang w:eastAsia="ar-SA"/>
              </w:rPr>
              <w:t xml:space="preserve">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CB03AD" w:rsidRPr="00E73353" w:rsidRDefault="00841A78" w:rsidP="00841A7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B03AD" w:rsidRPr="00E73353">
              <w:rPr>
                <w:rFonts w:ascii="Times New Roman" w:eastAsia="Times New Roman" w:hAnsi="Times New Roman" w:cs="Times New Roman"/>
                <w:lang w:eastAsia="ar-SA"/>
              </w:rPr>
              <w:t>аксимальный процент застройки в границах земельного участка –</w:t>
            </w:r>
            <w:r w:rsidR="00CB03AD" w:rsidRPr="00E73353">
              <w:rPr>
                <w:rFonts w:ascii="Times New Roman" w:eastAsia="Times New Roman" w:hAnsi="Times New Roman" w:cs="Times New Roman"/>
                <w:b/>
                <w:lang w:eastAsia="ar-SA"/>
              </w:rPr>
              <w:t xml:space="preserve"> 40-60</w:t>
            </w:r>
            <w:r w:rsidR="00CB03AD" w:rsidRPr="00E73353">
              <w:rPr>
                <w:rFonts w:ascii="Times New Roman" w:eastAsia="Times New Roman" w:hAnsi="Times New Roman" w:cs="Times New Roman"/>
                <w:lang w:eastAsia="ar-SA"/>
              </w:rPr>
              <w:t xml:space="preserve"> </w:t>
            </w: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r>
      <w:tr w:rsidR="00CB03AD" w:rsidRPr="00E73353" w:rsidTr="00AF74D6">
        <w:tc>
          <w:tcPr>
            <w:tcW w:w="817"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AF74D6">
              <w:rPr>
                <w:rFonts w:ascii="Times New Roman" w:eastAsia="Times New Roman" w:hAnsi="Times New Roman" w:cs="Times New Roman"/>
                <w:b/>
                <w:color w:val="000000"/>
                <w:sz w:val="24"/>
                <w:szCs w:val="24"/>
                <w:lang w:eastAsia="ar-SA"/>
              </w:rPr>
              <w:t>3.3.</w:t>
            </w:r>
          </w:p>
        </w:tc>
        <w:tc>
          <w:tcPr>
            <w:tcW w:w="2835"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AF74D6">
              <w:rPr>
                <w:rFonts w:ascii="Times New Roman" w:eastAsia="Times New Roman" w:hAnsi="Times New Roman" w:cs="Times New Roman"/>
                <w:b/>
                <w:sz w:val="24"/>
                <w:szCs w:val="24"/>
                <w:lang w:eastAsia="ar-SA"/>
              </w:rPr>
              <w:t>Бытовое обслуживание</w:t>
            </w:r>
          </w:p>
        </w:tc>
        <w:tc>
          <w:tcPr>
            <w:tcW w:w="4076" w:type="dxa"/>
            <w:tcBorders>
              <w:top w:val="single" w:sz="4" w:space="0" w:color="000000"/>
              <w:left w:val="single" w:sz="4" w:space="0" w:color="000000"/>
              <w:bottom w:val="single" w:sz="4" w:space="0" w:color="000000"/>
              <w:right w:val="nil"/>
            </w:tcBorders>
            <w:hideMark/>
          </w:tcPr>
          <w:p w:rsidR="00CB03AD" w:rsidRPr="00AF74D6" w:rsidRDefault="00CB03AD" w:rsidP="00B9619E">
            <w:pPr>
              <w:widowControl w:val="0"/>
              <w:suppressAutoHyphens/>
              <w:autoSpaceDE w:val="0"/>
              <w:spacing w:after="0" w:line="240" w:lineRule="auto"/>
              <w:rPr>
                <w:rFonts w:ascii="Times New Roman" w:eastAsia="Times New Roman" w:hAnsi="Times New Roman" w:cs="Times New Roman"/>
                <w:sz w:val="24"/>
                <w:szCs w:val="24"/>
                <w:lang w:eastAsia="ar-SA"/>
              </w:rPr>
            </w:pPr>
            <w:r w:rsidRPr="00AF74D6">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694" w:type="dxa"/>
            <w:gridSpan w:val="2"/>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Минимальный размер </w:t>
            </w:r>
            <w:r w:rsidRPr="00E73353">
              <w:rPr>
                <w:rFonts w:ascii="Times New Roman" w:eastAsia="Times New Roman" w:hAnsi="Times New Roman" w:cs="Times New Roman"/>
                <w:lang w:eastAsia="ar-SA"/>
              </w:rPr>
              <w:lastRenderedPageBreak/>
              <w:t>участка от 10 кв.м.</w:t>
            </w: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От красной линии улиц и проездов расстояние до строений – не менее 3 м.</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r>
              <w:rPr>
                <w:rFonts w:ascii="Times New Roman" w:eastAsia="Times New Roman" w:hAnsi="Times New Roman" w:cs="Times New Roman"/>
                <w:lang w:eastAsia="ar-SA"/>
              </w:rPr>
              <w:t>.</w:t>
            </w:r>
          </w:p>
        </w:tc>
        <w:tc>
          <w:tcPr>
            <w:tcW w:w="1701" w:type="dxa"/>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w:t>
            </w:r>
            <w:r>
              <w:rPr>
                <w:rFonts w:ascii="Times New Roman" w:eastAsia="Times New Roman" w:hAnsi="Times New Roman" w:cs="Times New Roman"/>
                <w:lang w:eastAsia="ar-SA"/>
              </w:rPr>
              <w:t>3</w:t>
            </w:r>
            <w:r w:rsidRPr="00E73353">
              <w:rPr>
                <w:rFonts w:ascii="Times New Roman" w:eastAsia="Times New Roman" w:hAnsi="Times New Roman" w:cs="Times New Roman"/>
                <w:lang w:eastAsia="ar-SA"/>
              </w:rPr>
              <w:t xml:space="preserve"> м,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w:t>
            </w:r>
            <w:r w:rsidRPr="00E73353">
              <w:rPr>
                <w:rFonts w:ascii="Times New Roman" w:eastAsia="Times New Roman" w:hAnsi="Times New Roman" w:cs="Times New Roman"/>
                <w:lang w:eastAsia="ar-SA"/>
              </w:rPr>
              <w:lastRenderedPageBreak/>
              <w:t xml:space="preserve">высота здания – </w:t>
            </w:r>
            <w:r>
              <w:rPr>
                <w:rFonts w:ascii="Times New Roman" w:eastAsia="Times New Roman" w:hAnsi="Times New Roman" w:cs="Times New Roman"/>
                <w:lang w:eastAsia="ar-SA"/>
              </w:rPr>
              <w:t>15</w:t>
            </w:r>
            <w:r w:rsidR="00AF74D6">
              <w:rPr>
                <w:rFonts w:ascii="Times New Roman" w:eastAsia="Times New Roman" w:hAnsi="Times New Roman" w:cs="Times New Roman"/>
                <w:lang w:eastAsia="ar-SA"/>
              </w:rPr>
              <w:t xml:space="preserve"> м.</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CB03AD" w:rsidRPr="00841A78" w:rsidRDefault="00AF74D6" w:rsidP="00FF354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CB03AD" w:rsidRPr="00E73353">
              <w:rPr>
                <w:rFonts w:ascii="Times New Roman" w:eastAsia="Times New Roman" w:hAnsi="Times New Roman" w:cs="Times New Roman"/>
                <w:lang w:eastAsia="ar-SA"/>
              </w:rPr>
              <w:t xml:space="preserve">аксимальный процент застройки в границах земельного </w:t>
            </w:r>
            <w:r w:rsidR="00CB03AD" w:rsidRPr="00841A78">
              <w:rPr>
                <w:rFonts w:ascii="Times New Roman" w:eastAsia="Times New Roman" w:hAnsi="Times New Roman" w:cs="Times New Roman"/>
                <w:lang w:eastAsia="ar-SA"/>
              </w:rPr>
              <w:t>участка –40- 60</w:t>
            </w: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r>
      <w:tr w:rsidR="00CB03AD" w:rsidRPr="00E73353" w:rsidTr="00AF74D6">
        <w:tc>
          <w:tcPr>
            <w:tcW w:w="817" w:type="dxa"/>
            <w:tcBorders>
              <w:top w:val="single" w:sz="4" w:space="0" w:color="000000"/>
              <w:left w:val="single" w:sz="4" w:space="0" w:color="000000"/>
              <w:bottom w:val="single" w:sz="4" w:space="0" w:color="000000"/>
              <w:right w:val="nil"/>
            </w:tcBorders>
          </w:tcPr>
          <w:p w:rsidR="00CB03AD" w:rsidRPr="00841A78" w:rsidRDefault="00CB03AD" w:rsidP="00FF3546">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841A78">
              <w:rPr>
                <w:rFonts w:ascii="Times New Roman" w:eastAsia="Times New Roman" w:hAnsi="Times New Roman" w:cs="Times New Roman"/>
                <w:b/>
                <w:color w:val="000000"/>
                <w:sz w:val="24"/>
                <w:szCs w:val="24"/>
                <w:lang w:eastAsia="ar-SA"/>
              </w:rPr>
              <w:lastRenderedPageBreak/>
              <w:t>3.4</w:t>
            </w:r>
          </w:p>
        </w:tc>
        <w:tc>
          <w:tcPr>
            <w:tcW w:w="2835" w:type="dxa"/>
            <w:tcBorders>
              <w:top w:val="single" w:sz="4" w:space="0" w:color="000000"/>
              <w:left w:val="single" w:sz="4" w:space="0" w:color="000000"/>
              <w:bottom w:val="single" w:sz="4" w:space="0" w:color="000000"/>
              <w:right w:val="nil"/>
            </w:tcBorders>
          </w:tcPr>
          <w:p w:rsidR="00CB03AD" w:rsidRPr="00841A78" w:rsidRDefault="00CB03AD" w:rsidP="00FF354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841A78">
              <w:rPr>
                <w:rFonts w:ascii="Times New Roman" w:eastAsia="Times New Roman" w:hAnsi="Times New Roman" w:cs="Times New Roman"/>
                <w:b/>
                <w:sz w:val="24"/>
                <w:szCs w:val="24"/>
                <w:lang w:eastAsia="ar-SA"/>
              </w:rPr>
              <w:t xml:space="preserve">Здравоохранение </w:t>
            </w:r>
          </w:p>
        </w:tc>
        <w:tc>
          <w:tcPr>
            <w:tcW w:w="4076" w:type="dxa"/>
            <w:tcBorders>
              <w:top w:val="single" w:sz="4" w:space="0" w:color="000000"/>
              <w:left w:val="single" w:sz="4" w:space="0" w:color="000000"/>
              <w:bottom w:val="single" w:sz="4" w:space="0" w:color="000000"/>
              <w:right w:val="nil"/>
            </w:tcBorders>
          </w:tcPr>
          <w:p w:rsidR="00CB03AD" w:rsidRPr="00841A78" w:rsidRDefault="00CB03AD"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841A78">
              <w:rPr>
                <w:rFonts w:ascii="Times New Roman" w:eastAsiaTheme="minorEastAsia" w:hAnsi="Times New Roman" w:cs="Times New Roman"/>
                <w:sz w:val="24"/>
                <w:szCs w:val="24"/>
                <w:lang w:eastAsia="ru-RU"/>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sub_10341" w:history="1">
              <w:r w:rsidRPr="00841A78">
                <w:rPr>
                  <w:rFonts w:ascii="Times New Roman" w:eastAsiaTheme="minorEastAsia" w:hAnsi="Times New Roman" w:cs="Times New Roman"/>
                  <w:sz w:val="24"/>
                  <w:szCs w:val="24"/>
                  <w:lang w:eastAsia="ru-RU"/>
                </w:rPr>
                <w:t>кодами 3.4.1 - 3.4.2</w:t>
              </w:r>
            </w:hyperlink>
          </w:p>
        </w:tc>
        <w:tc>
          <w:tcPr>
            <w:tcW w:w="2694" w:type="dxa"/>
            <w:gridSpan w:val="2"/>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tc>
        <w:tc>
          <w:tcPr>
            <w:tcW w:w="1984" w:type="dxa"/>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701" w:type="dxa"/>
            <w:tcBorders>
              <w:top w:val="single" w:sz="4" w:space="0" w:color="000000"/>
              <w:left w:val="single" w:sz="4" w:space="0" w:color="000000"/>
              <w:bottom w:val="single" w:sz="4" w:space="0" w:color="000000"/>
              <w:right w:val="nil"/>
            </w:tcBorders>
          </w:tcPr>
          <w:p w:rsidR="00CB03AD" w:rsidRPr="00E73353" w:rsidRDefault="00F201F7"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B03AD" w:rsidRPr="00E73353">
              <w:rPr>
                <w:rFonts w:ascii="Times New Roman" w:eastAsia="Times New Roman" w:hAnsi="Times New Roman" w:cs="Times New Roman"/>
                <w:lang w:eastAsia="ar-SA"/>
              </w:rPr>
              <w:t xml:space="preserve">аксимальное количество надземных этажей зданий – </w:t>
            </w:r>
            <w:r>
              <w:rPr>
                <w:rFonts w:ascii="Times New Roman" w:eastAsia="Times New Roman" w:hAnsi="Times New Roman" w:cs="Times New Roman"/>
                <w:lang w:eastAsia="ar-SA"/>
              </w:rPr>
              <w:t>5</w:t>
            </w:r>
            <w:r w:rsidR="00CB03AD" w:rsidRPr="00E73353">
              <w:rPr>
                <w:rFonts w:ascii="Times New Roman" w:eastAsia="Times New Roman" w:hAnsi="Times New Roman" w:cs="Times New Roman"/>
                <w:lang w:eastAsia="ar-SA"/>
              </w:rPr>
              <w:t xml:space="preserve">;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sidR="00F201F7">
              <w:rPr>
                <w:rFonts w:ascii="Times New Roman" w:eastAsia="Times New Roman" w:hAnsi="Times New Roman" w:cs="Times New Roman"/>
                <w:lang w:eastAsia="ar-SA"/>
              </w:rPr>
              <w:t>25м.</w:t>
            </w:r>
          </w:p>
          <w:p w:rsidR="00CB03AD"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841A78" w:rsidRDefault="00841A78" w:rsidP="00FF3546">
            <w:pPr>
              <w:widowControl w:val="0"/>
              <w:suppressAutoHyphens/>
              <w:autoSpaceDE w:val="0"/>
              <w:spacing w:after="0" w:line="240" w:lineRule="auto"/>
              <w:jc w:val="both"/>
              <w:rPr>
                <w:rFonts w:ascii="Times New Roman" w:eastAsia="Times New Roman" w:hAnsi="Times New Roman" w:cs="Times New Roman"/>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аксимальный процент застройки в границах земельного </w:t>
            </w:r>
            <w:r w:rsidRPr="00F201F7">
              <w:rPr>
                <w:rFonts w:ascii="Times New Roman" w:eastAsia="Times New Roman" w:hAnsi="Times New Roman" w:cs="Times New Roman"/>
                <w:lang w:eastAsia="ar-SA"/>
              </w:rPr>
              <w:t>участка –40- 60</w:t>
            </w:r>
          </w:p>
        </w:tc>
      </w:tr>
      <w:tr w:rsidR="00CB03AD" w:rsidRPr="00E73353" w:rsidTr="00AF74D6">
        <w:tc>
          <w:tcPr>
            <w:tcW w:w="817"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AF74D6">
              <w:rPr>
                <w:rFonts w:ascii="Times New Roman" w:eastAsia="Times New Roman" w:hAnsi="Times New Roman" w:cs="Times New Roman"/>
                <w:b/>
                <w:sz w:val="24"/>
                <w:szCs w:val="24"/>
                <w:lang w:eastAsia="ar-SA"/>
              </w:rPr>
              <w:t>3.4.1</w:t>
            </w:r>
          </w:p>
        </w:tc>
        <w:tc>
          <w:tcPr>
            <w:tcW w:w="2835"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AF74D6">
              <w:rPr>
                <w:rFonts w:ascii="Times New Roman" w:eastAsia="Times New Roman" w:hAnsi="Times New Roman" w:cs="Times New Roman"/>
                <w:b/>
                <w:sz w:val="24"/>
                <w:szCs w:val="24"/>
                <w:lang w:eastAsia="ar-SA"/>
              </w:rPr>
              <w:t xml:space="preserve">Амбулаторно-поликлиническое обслуживание  </w:t>
            </w:r>
          </w:p>
        </w:tc>
        <w:tc>
          <w:tcPr>
            <w:tcW w:w="4076"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AF74D6">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для оказания гражданам амбулаторно-поликлинической медицинской </w:t>
            </w:r>
            <w:r w:rsidRPr="00AF74D6">
              <w:rPr>
                <w:rFonts w:ascii="Times New Roman" w:eastAsia="Times New Roman" w:hAnsi="Times New Roman" w:cs="Times New Roman"/>
                <w:sz w:val="24"/>
                <w:szCs w:val="24"/>
                <w:lang w:eastAsia="ar-SA"/>
              </w:rPr>
              <w:lastRenderedPageBreak/>
              <w:t xml:space="preserve">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     </w:t>
            </w:r>
          </w:p>
        </w:tc>
        <w:tc>
          <w:tcPr>
            <w:tcW w:w="2694" w:type="dxa"/>
            <w:gridSpan w:val="2"/>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Площадь  земельного участка  принимается в соответствии с СП 42.13330.2011 </w:t>
            </w:r>
            <w:r w:rsidRPr="00E73353">
              <w:rPr>
                <w:rFonts w:ascii="Times New Roman" w:eastAsia="Times New Roman" w:hAnsi="Times New Roman" w:cs="Times New Roman"/>
                <w:lang w:eastAsia="ar-SA"/>
              </w:rPr>
              <w:lastRenderedPageBreak/>
              <w:t xml:space="preserve">«Градостроительство. Планировка и застройка городских и сельских поселений».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От красной линии улиц и проездов расстояние до строений – не </w:t>
            </w:r>
            <w:r w:rsidRPr="00E73353">
              <w:rPr>
                <w:rFonts w:ascii="Times New Roman" w:eastAsia="Times New Roman" w:hAnsi="Times New Roman" w:cs="Times New Roman"/>
                <w:lang w:eastAsia="ar-SA"/>
              </w:rPr>
              <w:lastRenderedPageBreak/>
              <w:t>менее 3 м.</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701" w:type="dxa"/>
            <w:tcBorders>
              <w:top w:val="single" w:sz="4" w:space="0" w:color="000000"/>
              <w:left w:val="single" w:sz="4" w:space="0" w:color="000000"/>
              <w:bottom w:val="single" w:sz="4" w:space="0" w:color="000000"/>
              <w:right w:val="nil"/>
            </w:tcBorders>
          </w:tcPr>
          <w:p w:rsidR="00CB03AD" w:rsidRPr="00E73353" w:rsidRDefault="00477822"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CB03AD" w:rsidRPr="00E73353">
              <w:rPr>
                <w:rFonts w:ascii="Times New Roman" w:eastAsia="Times New Roman" w:hAnsi="Times New Roman" w:cs="Times New Roman"/>
                <w:lang w:eastAsia="ar-SA"/>
              </w:rPr>
              <w:t xml:space="preserve">аксимальное количество надземных этажей зданий </w:t>
            </w:r>
            <w:r w:rsidR="00CB03AD" w:rsidRPr="00E73353">
              <w:rPr>
                <w:rFonts w:ascii="Times New Roman" w:eastAsia="Times New Roman" w:hAnsi="Times New Roman" w:cs="Times New Roman"/>
                <w:lang w:eastAsia="ar-SA"/>
              </w:rPr>
              <w:lastRenderedPageBreak/>
              <w:t xml:space="preserve">– </w:t>
            </w:r>
            <w:r>
              <w:rPr>
                <w:rFonts w:ascii="Times New Roman" w:eastAsia="Times New Roman" w:hAnsi="Times New Roman" w:cs="Times New Roman"/>
                <w:lang w:eastAsia="ar-SA"/>
              </w:rPr>
              <w:t>5</w:t>
            </w:r>
            <w:r w:rsidR="00CB03AD" w:rsidRPr="00E73353">
              <w:rPr>
                <w:rFonts w:ascii="Times New Roman" w:eastAsia="Times New Roman" w:hAnsi="Times New Roman" w:cs="Times New Roman"/>
                <w:lang w:eastAsia="ar-SA"/>
              </w:rPr>
              <w:t xml:space="preserve">;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sidR="00477822">
              <w:rPr>
                <w:rFonts w:ascii="Times New Roman" w:eastAsia="Times New Roman" w:hAnsi="Times New Roman" w:cs="Times New Roman"/>
                <w:lang w:eastAsia="ar-SA"/>
              </w:rPr>
              <w:t>25м.</w:t>
            </w:r>
            <w:r w:rsidRPr="00E73353">
              <w:rPr>
                <w:rFonts w:ascii="Times New Roman" w:eastAsia="Times New Roman" w:hAnsi="Times New Roman" w:cs="Times New Roman"/>
                <w:lang w:eastAsia="ar-SA"/>
              </w:rPr>
              <w:t xml:space="preserve">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CB03AD" w:rsidRPr="00477822" w:rsidRDefault="00477822" w:rsidP="00FF354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CB03AD" w:rsidRPr="00E73353">
              <w:rPr>
                <w:rFonts w:ascii="Times New Roman" w:eastAsia="Times New Roman" w:hAnsi="Times New Roman" w:cs="Times New Roman"/>
                <w:lang w:eastAsia="ar-SA"/>
              </w:rPr>
              <w:t xml:space="preserve">аксимальный процент застройки в границах </w:t>
            </w:r>
            <w:r w:rsidR="00CB03AD" w:rsidRPr="00477822">
              <w:rPr>
                <w:rFonts w:ascii="Times New Roman" w:eastAsia="Times New Roman" w:hAnsi="Times New Roman" w:cs="Times New Roman"/>
                <w:lang w:eastAsia="ar-SA"/>
              </w:rPr>
              <w:lastRenderedPageBreak/>
              <w:t xml:space="preserve">земельного участка –40- 60 </w:t>
            </w: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w:t>
            </w: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r>
      <w:tr w:rsidR="00CB03AD" w:rsidRPr="00E73353" w:rsidTr="00AF74D6">
        <w:tc>
          <w:tcPr>
            <w:tcW w:w="817" w:type="dxa"/>
            <w:tcBorders>
              <w:top w:val="single" w:sz="4" w:space="0" w:color="000000"/>
              <w:left w:val="single" w:sz="4" w:space="0" w:color="000000"/>
              <w:bottom w:val="single" w:sz="4" w:space="0" w:color="000000"/>
              <w:right w:val="nil"/>
            </w:tcBorders>
          </w:tcPr>
          <w:p w:rsidR="00CB03AD" w:rsidRPr="00AF74D6" w:rsidRDefault="00CB03AD" w:rsidP="00FF354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AF74D6">
              <w:rPr>
                <w:rFonts w:ascii="Times New Roman" w:eastAsia="Times New Roman" w:hAnsi="Times New Roman" w:cs="Times New Roman"/>
                <w:b/>
                <w:sz w:val="24"/>
                <w:szCs w:val="24"/>
                <w:lang w:eastAsia="ar-SA"/>
              </w:rPr>
              <w:lastRenderedPageBreak/>
              <w:t>3.4.2</w:t>
            </w:r>
          </w:p>
        </w:tc>
        <w:tc>
          <w:tcPr>
            <w:tcW w:w="2835" w:type="dxa"/>
            <w:tcBorders>
              <w:top w:val="single" w:sz="4" w:space="0" w:color="000000"/>
              <w:left w:val="single" w:sz="4" w:space="0" w:color="000000"/>
              <w:bottom w:val="single" w:sz="4" w:space="0" w:color="000000"/>
              <w:right w:val="nil"/>
            </w:tcBorders>
          </w:tcPr>
          <w:p w:rsidR="00CB03AD" w:rsidRPr="00AF74D6" w:rsidRDefault="00CB03AD" w:rsidP="00FF354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AF74D6">
              <w:rPr>
                <w:rFonts w:ascii="Times New Roman" w:hAnsi="Times New Roman" w:cs="Times New Roman"/>
                <w:b/>
                <w:sz w:val="24"/>
                <w:szCs w:val="24"/>
              </w:rPr>
              <w:t>Стационарное медицинское обслуживание</w:t>
            </w:r>
          </w:p>
        </w:tc>
        <w:tc>
          <w:tcPr>
            <w:tcW w:w="4076" w:type="dxa"/>
            <w:tcBorders>
              <w:top w:val="single" w:sz="4" w:space="0" w:color="000000"/>
              <w:left w:val="single" w:sz="4" w:space="0" w:color="000000"/>
              <w:bottom w:val="single" w:sz="4" w:space="0" w:color="000000"/>
              <w:right w:val="nil"/>
            </w:tcBorders>
          </w:tcPr>
          <w:p w:rsidR="00CB03AD" w:rsidRPr="00AF74D6" w:rsidRDefault="00CB03AD"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AF74D6">
              <w:rPr>
                <w:rFonts w:ascii="Times New Roman" w:hAnsi="Times New Roman" w:cs="Times New Roman"/>
                <w:sz w:val="24"/>
                <w:szCs w:val="24"/>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 размещение станций скорой помощи</w:t>
            </w:r>
          </w:p>
        </w:tc>
        <w:tc>
          <w:tcPr>
            <w:tcW w:w="2694" w:type="dxa"/>
            <w:gridSpan w:val="2"/>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tc>
        <w:tc>
          <w:tcPr>
            <w:tcW w:w="1984" w:type="dxa"/>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701" w:type="dxa"/>
            <w:tcBorders>
              <w:top w:val="single" w:sz="4" w:space="0" w:color="000000"/>
              <w:left w:val="single" w:sz="4" w:space="0" w:color="000000"/>
              <w:bottom w:val="single" w:sz="4" w:space="0" w:color="000000"/>
              <w:right w:val="nil"/>
            </w:tcBorders>
          </w:tcPr>
          <w:p w:rsidR="00CB03AD" w:rsidRPr="00E73353" w:rsidRDefault="00AF74D6"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B03AD" w:rsidRPr="00E73353">
              <w:rPr>
                <w:rFonts w:ascii="Times New Roman" w:eastAsia="Times New Roman" w:hAnsi="Times New Roman" w:cs="Times New Roman"/>
                <w:lang w:eastAsia="ar-SA"/>
              </w:rPr>
              <w:t xml:space="preserve">аксимальное количество надземных этажей зданий – </w:t>
            </w:r>
            <w:r w:rsidR="00F201F7">
              <w:rPr>
                <w:rFonts w:ascii="Times New Roman" w:eastAsia="Times New Roman" w:hAnsi="Times New Roman" w:cs="Times New Roman"/>
                <w:lang w:eastAsia="ar-SA"/>
              </w:rPr>
              <w:t>5</w:t>
            </w:r>
            <w:r w:rsidR="00CB03AD" w:rsidRPr="00E73353">
              <w:rPr>
                <w:rFonts w:ascii="Times New Roman" w:eastAsia="Times New Roman" w:hAnsi="Times New Roman" w:cs="Times New Roman"/>
                <w:lang w:eastAsia="ar-SA"/>
              </w:rPr>
              <w:t xml:space="preserve">;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sidR="00F201F7">
              <w:rPr>
                <w:rFonts w:ascii="Times New Roman" w:eastAsia="Times New Roman" w:hAnsi="Times New Roman" w:cs="Times New Roman"/>
                <w:lang w:eastAsia="ar-SA"/>
              </w:rPr>
              <w:t>25 м.</w:t>
            </w:r>
            <w:r w:rsidRPr="00E73353">
              <w:rPr>
                <w:rFonts w:ascii="Times New Roman" w:eastAsia="Times New Roman" w:hAnsi="Times New Roman" w:cs="Times New Roman"/>
                <w:lang w:eastAsia="ar-SA"/>
              </w:rPr>
              <w:t xml:space="preserve">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Отдельно стоящие объекты основного вида с организацией основного входа со стороны </w:t>
            </w:r>
            <w:r w:rsidRPr="00E73353">
              <w:rPr>
                <w:rFonts w:ascii="Times New Roman" w:eastAsia="Times New Roman" w:hAnsi="Times New Roman" w:cs="Times New Roman"/>
                <w:lang w:eastAsia="ar-SA"/>
              </w:rPr>
              <w:lastRenderedPageBreak/>
              <w:t>улицы.</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CB03AD" w:rsidRPr="00F201F7" w:rsidRDefault="00AF74D6" w:rsidP="00FF354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CB03AD" w:rsidRPr="00E73353">
              <w:rPr>
                <w:rFonts w:ascii="Times New Roman" w:eastAsia="Times New Roman" w:hAnsi="Times New Roman" w:cs="Times New Roman"/>
                <w:lang w:eastAsia="ar-SA"/>
              </w:rPr>
              <w:t xml:space="preserve">аксимальный процент застройки в границах земельного </w:t>
            </w:r>
            <w:r w:rsidR="00CB03AD" w:rsidRPr="00F201F7">
              <w:rPr>
                <w:rFonts w:ascii="Times New Roman" w:eastAsia="Times New Roman" w:hAnsi="Times New Roman" w:cs="Times New Roman"/>
                <w:lang w:eastAsia="ar-SA"/>
              </w:rPr>
              <w:t xml:space="preserve">участка –40- 60 </w:t>
            </w: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r>
      <w:tr w:rsidR="00CB03AD" w:rsidRPr="00E73353" w:rsidTr="00AF74D6">
        <w:tc>
          <w:tcPr>
            <w:tcW w:w="817" w:type="dxa"/>
            <w:tcBorders>
              <w:top w:val="single" w:sz="4" w:space="0" w:color="000000"/>
              <w:left w:val="single" w:sz="4" w:space="0" w:color="000000"/>
              <w:bottom w:val="single" w:sz="4" w:space="0" w:color="000000"/>
              <w:right w:val="nil"/>
            </w:tcBorders>
            <w:hideMark/>
          </w:tcPr>
          <w:p w:rsidR="00CB03AD" w:rsidRPr="00841A78" w:rsidRDefault="00CB03AD" w:rsidP="00FF3546">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841A78">
              <w:rPr>
                <w:rFonts w:ascii="Times New Roman" w:eastAsia="Times New Roman" w:hAnsi="Times New Roman" w:cs="Times New Roman"/>
                <w:b/>
                <w:sz w:val="24"/>
                <w:szCs w:val="24"/>
                <w:lang w:eastAsia="ar-SA"/>
              </w:rPr>
              <w:lastRenderedPageBreak/>
              <w:t>3.5.1.</w:t>
            </w:r>
          </w:p>
        </w:tc>
        <w:tc>
          <w:tcPr>
            <w:tcW w:w="2835" w:type="dxa"/>
            <w:tcBorders>
              <w:top w:val="single" w:sz="4" w:space="0" w:color="000000"/>
              <w:left w:val="single" w:sz="4" w:space="0" w:color="000000"/>
              <w:bottom w:val="single" w:sz="4" w:space="0" w:color="000000"/>
              <w:right w:val="nil"/>
            </w:tcBorders>
            <w:hideMark/>
          </w:tcPr>
          <w:p w:rsidR="00CB03AD" w:rsidRPr="00841A78" w:rsidRDefault="00CB03AD" w:rsidP="00FF3546">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841A78">
              <w:rPr>
                <w:rFonts w:ascii="Times New Roman" w:eastAsia="Times New Roman" w:hAnsi="Times New Roman" w:cs="Times New Roman"/>
                <w:b/>
                <w:sz w:val="24"/>
                <w:szCs w:val="24"/>
                <w:lang w:eastAsia="ar-SA"/>
              </w:rPr>
              <w:t>Дошкольное, начальное и среднее общее образование</w:t>
            </w:r>
          </w:p>
        </w:tc>
        <w:tc>
          <w:tcPr>
            <w:tcW w:w="4076" w:type="dxa"/>
            <w:tcBorders>
              <w:top w:val="single" w:sz="4" w:space="0" w:color="000000"/>
              <w:left w:val="single" w:sz="4" w:space="0" w:color="000000"/>
              <w:bottom w:val="single" w:sz="4" w:space="0" w:color="000000"/>
              <w:right w:val="nil"/>
            </w:tcBorders>
            <w:hideMark/>
          </w:tcPr>
          <w:p w:rsidR="00CB03AD" w:rsidRPr="00841A78" w:rsidRDefault="00CB03AD" w:rsidP="00FF3546">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841A78">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w:t>
            </w:r>
          </w:p>
        </w:tc>
        <w:tc>
          <w:tcPr>
            <w:tcW w:w="2694" w:type="dxa"/>
            <w:gridSpan w:val="2"/>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CB03AD"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При размещении  на территории школы-интерната спального корпуса интерната площадь увеличивается на 0,2 га</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nil"/>
            </w:tcBorders>
            <w:hideMark/>
          </w:tcPr>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отступы от красных линий  </w:t>
            </w: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w:t>
            </w:r>
            <w:r>
              <w:rPr>
                <w:rFonts w:ascii="Times New Roman" w:eastAsia="Times New Roman" w:hAnsi="Times New Roman" w:cs="Times New Roman"/>
                <w:lang w:eastAsia="ar-SA"/>
              </w:rPr>
              <w:t>25</w:t>
            </w:r>
            <w:r w:rsidRPr="00E73353">
              <w:rPr>
                <w:rFonts w:ascii="Times New Roman" w:eastAsia="Times New Roman" w:hAnsi="Times New Roman" w:cs="Times New Roman"/>
                <w:lang w:eastAsia="ar-SA"/>
              </w:rPr>
              <w:t xml:space="preserve"> м, от границ земельного участка –10м.</w:t>
            </w: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Здания  общеобразовательных учреждений допускается размещать:</w:t>
            </w: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 внутриквартальных территориях микрорайона, удаленных от межквартальных проездов с регулярным движением транспорта на расстояние 100 - 170 м;</w:t>
            </w:r>
          </w:p>
          <w:p w:rsidR="00CB03AD" w:rsidRDefault="00CB03AD"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на внутриквартальных проездах с периодическим (нерегулярным) движением автотранспорта только при условии увеличения минимального </w:t>
            </w:r>
            <w:r w:rsidRPr="00E73353">
              <w:rPr>
                <w:rFonts w:ascii="Times New Roman" w:eastAsia="Times New Roman" w:hAnsi="Times New Roman" w:cs="Times New Roman"/>
                <w:lang w:eastAsia="ar-SA"/>
              </w:rPr>
              <w:lastRenderedPageBreak/>
              <w:t>разрыва от границы участка учреждения до проезда на 15 - 25 м.</w:t>
            </w:r>
          </w:p>
          <w:p w:rsidR="00841A78" w:rsidRPr="00E73353" w:rsidRDefault="00841A78" w:rsidP="00FF3546">
            <w:pPr>
              <w:widowControl w:val="0"/>
              <w:suppressAutoHyphens/>
              <w:autoSpaceDE w:val="0"/>
              <w:spacing w:after="0" w:line="240" w:lineRule="auto"/>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nil"/>
            </w:tcBorders>
            <w:hideMark/>
          </w:tcPr>
          <w:p w:rsidR="00E0238A" w:rsidRDefault="00CB03AD"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Максимальная  этажность для дошкольных учреждений -2 этажа</w:t>
            </w:r>
            <w:r w:rsidR="00E0238A">
              <w:rPr>
                <w:rFonts w:ascii="Times New Roman" w:eastAsia="Times New Roman" w:hAnsi="Times New Roman" w:cs="Times New Roman"/>
                <w:lang w:eastAsia="ar-SA"/>
              </w:rPr>
              <w:t>,</w:t>
            </w: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для школ и начального профессионального образования -</w:t>
            </w:r>
            <w:r w:rsidR="00E0238A">
              <w:rPr>
                <w:rFonts w:ascii="Times New Roman" w:eastAsia="Times New Roman" w:hAnsi="Times New Roman" w:cs="Times New Roman"/>
                <w:lang w:eastAsia="ar-SA"/>
              </w:rPr>
              <w:t xml:space="preserve"> </w:t>
            </w:r>
            <w:r w:rsidRPr="00E73353">
              <w:rPr>
                <w:rFonts w:ascii="Times New Roman" w:eastAsia="Times New Roman" w:hAnsi="Times New Roman" w:cs="Times New Roman"/>
                <w:lang w:eastAsia="ar-SA"/>
              </w:rPr>
              <w:t>4 этажа,</w:t>
            </w: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прочие образовательные учреждения по заданию на проектирование с учетом сложившейся застройки </w:t>
            </w:r>
          </w:p>
        </w:tc>
        <w:tc>
          <w:tcPr>
            <w:tcW w:w="1559" w:type="dxa"/>
            <w:tcBorders>
              <w:top w:val="single" w:sz="4" w:space="0" w:color="000000"/>
              <w:left w:val="single" w:sz="4" w:space="0" w:color="000000"/>
              <w:bottom w:val="single" w:sz="4" w:space="0" w:color="000000"/>
              <w:right w:val="single" w:sz="4" w:space="0" w:color="000000"/>
            </w:tcBorders>
            <w:hideMark/>
          </w:tcPr>
          <w:p w:rsidR="00CB03AD" w:rsidRPr="00E73353" w:rsidRDefault="00AF74D6" w:rsidP="00FF354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B03AD" w:rsidRPr="00E73353">
              <w:rPr>
                <w:rFonts w:ascii="Times New Roman" w:eastAsia="Times New Roman" w:hAnsi="Times New Roman" w:cs="Times New Roman"/>
                <w:lang w:eastAsia="ar-SA"/>
              </w:rPr>
              <w:t>аксимальный п</w:t>
            </w:r>
            <w:r>
              <w:rPr>
                <w:rFonts w:ascii="Times New Roman" w:eastAsia="Times New Roman" w:hAnsi="Times New Roman" w:cs="Times New Roman"/>
                <w:lang w:eastAsia="ar-SA"/>
              </w:rPr>
              <w:t>роцент: застройки участка – 50 .</w:t>
            </w:r>
          </w:p>
          <w:p w:rsidR="00CB03AD" w:rsidRPr="00E73353" w:rsidRDefault="00AF74D6" w:rsidP="00FF3546">
            <w:pPr>
              <w:widowControl w:val="0"/>
              <w:suppressAutoHyphens/>
              <w:autoSpaceDE w:val="0"/>
              <w:spacing w:after="0" w:line="240" w:lineRule="auto"/>
              <w:rPr>
                <w:rFonts w:ascii="Arial" w:eastAsia="Times New Roman" w:hAnsi="Arial" w:cs="Arial"/>
                <w:sz w:val="24"/>
                <w:szCs w:val="24"/>
                <w:lang w:eastAsia="ar-SA"/>
              </w:rPr>
            </w:pPr>
            <w:r>
              <w:rPr>
                <w:rFonts w:ascii="Times New Roman" w:eastAsia="Times New Roman" w:hAnsi="Times New Roman" w:cs="Times New Roman"/>
                <w:lang w:eastAsia="ar-SA"/>
              </w:rPr>
              <w:t>О</w:t>
            </w:r>
            <w:r w:rsidR="00CB03AD" w:rsidRPr="00E73353">
              <w:rPr>
                <w:rFonts w:ascii="Times New Roman" w:eastAsia="Times New Roman" w:hAnsi="Times New Roman" w:cs="Times New Roman"/>
                <w:lang w:eastAsia="ar-SA"/>
              </w:rPr>
              <w:t xml:space="preserve">зеленение </w:t>
            </w:r>
            <w:r>
              <w:rPr>
                <w:rFonts w:ascii="Times New Roman" w:eastAsia="Times New Roman" w:hAnsi="Times New Roman" w:cs="Times New Roman"/>
                <w:lang w:eastAsia="ar-SA"/>
              </w:rPr>
              <w:t>-30-50.</w:t>
            </w:r>
          </w:p>
        </w:tc>
      </w:tr>
      <w:tr w:rsidR="00CB03AD" w:rsidRPr="00E73353" w:rsidTr="00AF74D6">
        <w:tc>
          <w:tcPr>
            <w:tcW w:w="817"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AF74D6">
              <w:rPr>
                <w:rFonts w:ascii="Times New Roman" w:eastAsia="Times New Roman" w:hAnsi="Times New Roman" w:cs="Times New Roman"/>
                <w:b/>
                <w:color w:val="000000"/>
                <w:sz w:val="24"/>
                <w:szCs w:val="24"/>
                <w:lang w:eastAsia="ar-SA"/>
              </w:rPr>
              <w:lastRenderedPageBreak/>
              <w:t>3.6</w:t>
            </w:r>
          </w:p>
        </w:tc>
        <w:tc>
          <w:tcPr>
            <w:tcW w:w="2835"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AF74D6">
              <w:rPr>
                <w:rFonts w:ascii="Times New Roman" w:eastAsia="Times New Roman" w:hAnsi="Times New Roman" w:cs="Times New Roman"/>
                <w:b/>
                <w:sz w:val="24"/>
                <w:szCs w:val="24"/>
                <w:lang w:eastAsia="ar-SA"/>
              </w:rPr>
              <w:t>Культурное развитие</w:t>
            </w:r>
          </w:p>
        </w:tc>
        <w:tc>
          <w:tcPr>
            <w:tcW w:w="4076"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AF74D6">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w:t>
            </w:r>
          </w:p>
          <w:p w:rsidR="00CB03AD" w:rsidRPr="00AF74D6" w:rsidRDefault="00CB03AD"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AF74D6">
              <w:rPr>
                <w:rFonts w:ascii="Times New Roman" w:eastAsia="Times New Roman" w:hAnsi="Times New Roman" w:cs="Times New Roman"/>
                <w:sz w:val="24"/>
                <w:szCs w:val="24"/>
                <w:lang w:eastAsia="ar-SA"/>
              </w:rPr>
              <w:t>устройство площадок для празднеств и гуляний;</w:t>
            </w:r>
          </w:p>
          <w:p w:rsidR="00CB03AD" w:rsidRPr="00AF74D6" w:rsidRDefault="00CB03AD"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AF74D6">
              <w:rPr>
                <w:rFonts w:ascii="Times New Roman" w:eastAsia="Times New Roman" w:hAnsi="Times New Roman" w:cs="Times New Roman"/>
                <w:sz w:val="24"/>
                <w:szCs w:val="24"/>
                <w:lang w:eastAsia="ar-SA"/>
              </w:rPr>
              <w:t>размещение зданий и сооружений для размещения цирков, зверинцев, зоопарков, океанариумов</w:t>
            </w:r>
          </w:p>
        </w:tc>
        <w:tc>
          <w:tcPr>
            <w:tcW w:w="2694" w:type="dxa"/>
            <w:gridSpan w:val="2"/>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nil"/>
            </w:tcBorders>
            <w:hideMark/>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701" w:type="dxa"/>
            <w:tcBorders>
              <w:top w:val="single" w:sz="4" w:space="0" w:color="000000"/>
              <w:left w:val="single" w:sz="4" w:space="0" w:color="000000"/>
              <w:bottom w:val="single" w:sz="4" w:space="0" w:color="000000"/>
              <w:right w:val="nil"/>
            </w:tcBorders>
          </w:tcPr>
          <w:p w:rsidR="00CB03AD" w:rsidRPr="00E73353" w:rsidRDefault="00AF74D6"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B03AD"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w:t>
            </w:r>
            <w:r w:rsidR="00841A78">
              <w:rPr>
                <w:rFonts w:ascii="Times New Roman" w:eastAsia="Times New Roman" w:hAnsi="Times New Roman" w:cs="Times New Roman"/>
                <w:lang w:eastAsia="ar-SA"/>
              </w:rPr>
              <w:t>ксимальная высота здания – 21 м.</w:t>
            </w:r>
            <w:r w:rsidRPr="00E73353">
              <w:rPr>
                <w:rFonts w:ascii="Times New Roman" w:eastAsia="Times New Roman" w:hAnsi="Times New Roman" w:cs="Times New Roman"/>
                <w:lang w:eastAsia="ar-SA"/>
              </w:rPr>
              <w:t xml:space="preserve">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CB03AD" w:rsidRPr="00841A78" w:rsidRDefault="00AF74D6" w:rsidP="00AF74D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B03AD" w:rsidRPr="00E73353">
              <w:rPr>
                <w:rFonts w:ascii="Times New Roman" w:eastAsia="Times New Roman" w:hAnsi="Times New Roman" w:cs="Times New Roman"/>
                <w:lang w:eastAsia="ar-SA"/>
              </w:rPr>
              <w:t xml:space="preserve">аксимальный процент застройки в границах земельного </w:t>
            </w:r>
            <w:r w:rsidR="00CB03AD" w:rsidRPr="00841A78">
              <w:rPr>
                <w:rFonts w:ascii="Times New Roman" w:eastAsia="Times New Roman" w:hAnsi="Times New Roman" w:cs="Times New Roman"/>
                <w:lang w:eastAsia="ar-SA"/>
              </w:rPr>
              <w:t xml:space="preserve">участка –40- 60 </w:t>
            </w: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r>
      <w:tr w:rsidR="00CB03AD" w:rsidRPr="00E73353" w:rsidTr="00AF74D6">
        <w:tc>
          <w:tcPr>
            <w:tcW w:w="817"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AF74D6">
              <w:rPr>
                <w:rFonts w:ascii="Times New Roman" w:eastAsia="Times New Roman" w:hAnsi="Times New Roman" w:cs="Times New Roman"/>
                <w:b/>
                <w:color w:val="000000"/>
                <w:sz w:val="24"/>
                <w:szCs w:val="24"/>
                <w:lang w:eastAsia="ar-SA"/>
              </w:rPr>
              <w:t>3.7.</w:t>
            </w:r>
          </w:p>
        </w:tc>
        <w:tc>
          <w:tcPr>
            <w:tcW w:w="2835"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AF74D6">
              <w:rPr>
                <w:rFonts w:ascii="Times New Roman" w:eastAsia="Times New Roman" w:hAnsi="Times New Roman" w:cs="Times New Roman"/>
                <w:b/>
                <w:sz w:val="24"/>
                <w:szCs w:val="24"/>
                <w:lang w:eastAsia="ar-SA"/>
              </w:rPr>
              <w:t>Религиозное использование</w:t>
            </w:r>
          </w:p>
        </w:tc>
        <w:tc>
          <w:tcPr>
            <w:tcW w:w="4076"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AF74D6">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CB03AD" w:rsidRPr="00AF74D6" w:rsidRDefault="00CB03AD" w:rsidP="00FF3546">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AF74D6">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для </w:t>
            </w:r>
            <w:r w:rsidRPr="00AF74D6">
              <w:rPr>
                <w:rFonts w:ascii="Times New Roman" w:eastAsia="Times New Roman" w:hAnsi="Times New Roman" w:cs="Times New Roman"/>
                <w:sz w:val="24"/>
                <w:szCs w:val="24"/>
                <w:lang w:eastAsia="ar-SA"/>
              </w:rPr>
              <w:lastRenderedPageBreak/>
              <w:t>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2694" w:type="dxa"/>
            <w:gridSpan w:val="2"/>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Минимальный размер </w:t>
            </w:r>
            <w:r w:rsidRPr="00E73353">
              <w:rPr>
                <w:rFonts w:ascii="Times New Roman" w:eastAsia="Times New Roman" w:hAnsi="Times New Roman" w:cs="Times New Roman"/>
                <w:lang w:eastAsia="ar-SA"/>
              </w:rPr>
              <w:lastRenderedPageBreak/>
              <w:t>участка от 10 кв.м.</w:t>
            </w: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От красной линии улиц и проездов расстояние до строений – не менее 3 м.</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701" w:type="dxa"/>
            <w:tcBorders>
              <w:top w:val="single" w:sz="4" w:space="0" w:color="000000"/>
              <w:left w:val="single" w:sz="4" w:space="0" w:color="000000"/>
              <w:bottom w:val="single" w:sz="4" w:space="0" w:color="000000"/>
              <w:right w:val="nil"/>
            </w:tcBorders>
          </w:tcPr>
          <w:p w:rsidR="00CB03AD" w:rsidRPr="00E73353" w:rsidRDefault="00AF74D6"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B03AD"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w:t>
            </w:r>
            <w:r w:rsidRPr="00E73353">
              <w:rPr>
                <w:rFonts w:ascii="Times New Roman" w:eastAsia="Times New Roman" w:hAnsi="Times New Roman" w:cs="Times New Roman"/>
                <w:lang w:eastAsia="ar-SA"/>
              </w:rPr>
              <w:lastRenderedPageBreak/>
              <w:t xml:space="preserve">высота здания – 21 м,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CB03AD" w:rsidRPr="00E73353" w:rsidRDefault="00AF74D6" w:rsidP="005D7A4B">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CB03AD" w:rsidRPr="00E73353">
              <w:rPr>
                <w:rFonts w:ascii="Times New Roman" w:eastAsia="Times New Roman" w:hAnsi="Times New Roman" w:cs="Times New Roman"/>
                <w:lang w:eastAsia="ar-SA"/>
              </w:rPr>
              <w:t>аксимальный процент застройки в границах земельного участка –</w:t>
            </w:r>
            <w:r w:rsidR="00CB03AD" w:rsidRPr="00E73353">
              <w:rPr>
                <w:rFonts w:ascii="Times New Roman" w:eastAsia="Times New Roman" w:hAnsi="Times New Roman" w:cs="Times New Roman"/>
                <w:b/>
                <w:lang w:eastAsia="ar-SA"/>
              </w:rPr>
              <w:t xml:space="preserve">40- </w:t>
            </w:r>
            <w:r w:rsidR="00CB03AD">
              <w:rPr>
                <w:rFonts w:ascii="Times New Roman" w:eastAsia="Times New Roman" w:hAnsi="Times New Roman" w:cs="Times New Roman"/>
                <w:b/>
                <w:lang w:eastAsia="ar-SA"/>
              </w:rPr>
              <w:t>5</w:t>
            </w:r>
            <w:r w:rsidR="00CB03AD" w:rsidRPr="00E73353">
              <w:rPr>
                <w:rFonts w:ascii="Times New Roman" w:eastAsia="Times New Roman" w:hAnsi="Times New Roman" w:cs="Times New Roman"/>
                <w:b/>
                <w:lang w:eastAsia="ar-SA"/>
              </w:rPr>
              <w:t>0</w:t>
            </w:r>
            <w:r>
              <w:rPr>
                <w:rFonts w:ascii="Times New Roman" w:eastAsia="Times New Roman" w:hAnsi="Times New Roman" w:cs="Times New Roman"/>
                <w:lang w:eastAsia="ar-SA"/>
              </w:rPr>
              <w:t>.</w:t>
            </w: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r>
      <w:tr w:rsidR="00CB03AD" w:rsidRPr="00E73353" w:rsidTr="00AF74D6">
        <w:tc>
          <w:tcPr>
            <w:tcW w:w="817" w:type="dxa"/>
            <w:tcBorders>
              <w:top w:val="single" w:sz="4" w:space="0" w:color="000000"/>
              <w:left w:val="single" w:sz="4" w:space="0" w:color="000000"/>
              <w:bottom w:val="single" w:sz="4" w:space="0" w:color="000000"/>
              <w:right w:val="nil"/>
            </w:tcBorders>
            <w:hideMark/>
          </w:tcPr>
          <w:p w:rsidR="00CB03AD" w:rsidRPr="00AF74D6" w:rsidRDefault="00AF74D6" w:rsidP="00FF3546">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b/>
                <w:sz w:val="24"/>
                <w:szCs w:val="24"/>
                <w:lang w:eastAsia="ar-SA"/>
              </w:rPr>
              <w:lastRenderedPageBreak/>
              <w:t>3.10.1</w:t>
            </w:r>
          </w:p>
        </w:tc>
        <w:tc>
          <w:tcPr>
            <w:tcW w:w="2835"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AF74D6">
              <w:rPr>
                <w:rFonts w:ascii="Times New Roman" w:eastAsia="Times New Roman" w:hAnsi="Times New Roman" w:cs="Times New Roman"/>
                <w:b/>
                <w:sz w:val="24"/>
                <w:szCs w:val="24"/>
                <w:lang w:eastAsia="ar-SA"/>
              </w:rPr>
              <w:t>Амбулаторное ветеринарное обслуживание</w:t>
            </w:r>
          </w:p>
        </w:tc>
        <w:tc>
          <w:tcPr>
            <w:tcW w:w="4076" w:type="dxa"/>
            <w:tcBorders>
              <w:top w:val="single" w:sz="4" w:space="0" w:color="000000"/>
              <w:left w:val="single" w:sz="4" w:space="0" w:color="000000"/>
              <w:bottom w:val="single" w:sz="4" w:space="0" w:color="000000"/>
              <w:right w:val="nil"/>
            </w:tcBorders>
            <w:hideMark/>
          </w:tcPr>
          <w:p w:rsidR="00CB03AD" w:rsidRPr="00AF74D6" w:rsidRDefault="00CB03AD" w:rsidP="00AF74D6">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AF74D6">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оказания ветеринарных услуг без содержания животных</w:t>
            </w:r>
          </w:p>
        </w:tc>
        <w:tc>
          <w:tcPr>
            <w:tcW w:w="2694" w:type="dxa"/>
            <w:gridSpan w:val="2"/>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701" w:type="dxa"/>
            <w:tcBorders>
              <w:top w:val="single" w:sz="4" w:space="0" w:color="000000"/>
              <w:left w:val="single" w:sz="4" w:space="0" w:color="000000"/>
              <w:bottom w:val="single" w:sz="4" w:space="0" w:color="000000"/>
              <w:right w:val="nil"/>
            </w:tcBorders>
          </w:tcPr>
          <w:p w:rsidR="00CB03AD" w:rsidRPr="00E73353" w:rsidRDefault="00AF74D6"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B03AD"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CB03AD" w:rsidRPr="00E73353" w:rsidRDefault="00370D46"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-максимальная высота здания – 18</w:t>
            </w:r>
            <w:r w:rsidR="00AF74D6">
              <w:rPr>
                <w:rFonts w:ascii="Times New Roman" w:eastAsia="Times New Roman" w:hAnsi="Times New Roman" w:cs="Times New Roman"/>
                <w:lang w:eastAsia="ar-SA"/>
              </w:rPr>
              <w:t xml:space="preserve"> м.</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AF74D6" w:rsidRDefault="00AF74D6" w:rsidP="00FF3546">
            <w:pPr>
              <w:widowControl w:val="0"/>
              <w:suppressAutoHyphens/>
              <w:autoSpaceDE w:val="0"/>
              <w:spacing w:after="0" w:line="240" w:lineRule="auto"/>
              <w:ind w:firstLine="720"/>
              <w:rPr>
                <w:rFonts w:ascii="Times New Roman" w:eastAsia="Times New Roman" w:hAnsi="Times New Roman" w:cs="Times New Roman"/>
                <w:lang w:eastAsia="ar-SA"/>
              </w:rPr>
            </w:pPr>
          </w:p>
          <w:p w:rsidR="00CB03AD" w:rsidRPr="00E73353" w:rsidRDefault="00AF74D6" w:rsidP="00AF74D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B03AD" w:rsidRPr="00E73353">
              <w:rPr>
                <w:rFonts w:ascii="Times New Roman" w:eastAsia="Times New Roman" w:hAnsi="Times New Roman" w:cs="Times New Roman"/>
                <w:lang w:eastAsia="ar-SA"/>
              </w:rPr>
              <w:t>аксимальный процент застройки в границах земельного участка –</w:t>
            </w:r>
            <w:r w:rsidR="00CB03AD" w:rsidRPr="00E73353">
              <w:rPr>
                <w:rFonts w:ascii="Times New Roman" w:eastAsia="Times New Roman" w:hAnsi="Times New Roman" w:cs="Times New Roman"/>
                <w:b/>
                <w:lang w:eastAsia="ar-SA"/>
              </w:rPr>
              <w:t>40- 60</w:t>
            </w:r>
            <w:r>
              <w:rPr>
                <w:rFonts w:ascii="Times New Roman" w:eastAsia="Times New Roman" w:hAnsi="Times New Roman" w:cs="Times New Roman"/>
                <w:lang w:eastAsia="ar-SA"/>
              </w:rPr>
              <w:t>.</w:t>
            </w:r>
            <w:r w:rsidR="00CB03AD" w:rsidRPr="00E73353">
              <w:rPr>
                <w:rFonts w:ascii="Times New Roman" w:eastAsia="Times New Roman" w:hAnsi="Times New Roman" w:cs="Times New Roman"/>
                <w:lang w:eastAsia="ar-SA"/>
              </w:rPr>
              <w:t xml:space="preserve"> </w:t>
            </w: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r>
      <w:tr w:rsidR="00CB03AD" w:rsidRPr="00E73353" w:rsidTr="00AF74D6">
        <w:tc>
          <w:tcPr>
            <w:tcW w:w="817"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AF74D6">
              <w:rPr>
                <w:rFonts w:ascii="Times New Roman" w:eastAsia="Times New Roman" w:hAnsi="Times New Roman" w:cs="Times New Roman"/>
                <w:b/>
                <w:sz w:val="24"/>
                <w:szCs w:val="24"/>
                <w:lang w:eastAsia="ar-SA"/>
              </w:rPr>
              <w:t>4.0</w:t>
            </w:r>
          </w:p>
        </w:tc>
        <w:tc>
          <w:tcPr>
            <w:tcW w:w="2835"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AF74D6">
              <w:rPr>
                <w:rFonts w:ascii="Times New Roman" w:eastAsia="Times New Roman" w:hAnsi="Times New Roman" w:cs="Times New Roman"/>
                <w:b/>
                <w:sz w:val="24"/>
                <w:szCs w:val="24"/>
                <w:lang w:eastAsia="ar-SA"/>
              </w:rPr>
              <w:t>Предпринимательство</w:t>
            </w:r>
          </w:p>
        </w:tc>
        <w:tc>
          <w:tcPr>
            <w:tcW w:w="4076" w:type="dxa"/>
            <w:tcBorders>
              <w:top w:val="single" w:sz="4" w:space="0" w:color="000000"/>
              <w:left w:val="single" w:sz="4" w:space="0" w:color="000000"/>
              <w:bottom w:val="single" w:sz="4" w:space="0" w:color="000000"/>
              <w:right w:val="nil"/>
            </w:tcBorders>
            <w:hideMark/>
          </w:tcPr>
          <w:p w:rsidR="00CB03AD" w:rsidRPr="00AF74D6" w:rsidRDefault="00CB03AD" w:rsidP="00AF74D6">
            <w:pPr>
              <w:widowControl w:val="0"/>
              <w:suppressAutoHyphens/>
              <w:autoSpaceDE w:val="0"/>
              <w:spacing w:after="0" w:line="240" w:lineRule="auto"/>
              <w:ind w:left="34"/>
              <w:jc w:val="both"/>
              <w:rPr>
                <w:rFonts w:ascii="Times New Roman" w:eastAsia="Times New Roman" w:hAnsi="Times New Roman" w:cs="Times New Roman"/>
                <w:sz w:val="24"/>
                <w:szCs w:val="24"/>
                <w:lang w:eastAsia="ar-SA"/>
              </w:rPr>
            </w:pPr>
            <w:r w:rsidRPr="00AF74D6">
              <w:rPr>
                <w:rFonts w:ascii="Times New Roman" w:eastAsia="Times New Roman" w:hAnsi="Times New Roman" w:cs="Times New Roman"/>
                <w:sz w:val="24"/>
                <w:szCs w:val="24"/>
                <w:lang w:eastAsia="ar-SA"/>
              </w:rPr>
              <w:t xml:space="preserve">Размещение объектов капитального строительства в целях извлечения прибыли на основании торговой, </w:t>
            </w:r>
            <w:r w:rsidRPr="00AF74D6">
              <w:rPr>
                <w:rFonts w:ascii="Times New Roman" w:eastAsia="Times New Roman" w:hAnsi="Times New Roman" w:cs="Times New Roman"/>
                <w:sz w:val="24"/>
                <w:szCs w:val="24"/>
                <w:lang w:eastAsia="ar-SA"/>
              </w:rPr>
              <w:lastRenderedPageBreak/>
              <w:t>банковской и иной предпринимательской деятельности.</w:t>
            </w:r>
          </w:p>
          <w:p w:rsidR="00CB03AD" w:rsidRPr="00AF74D6" w:rsidRDefault="00CB03AD" w:rsidP="00AF74D6">
            <w:pPr>
              <w:widowControl w:val="0"/>
              <w:suppressAutoHyphens/>
              <w:autoSpaceDE w:val="0"/>
              <w:spacing w:after="0" w:line="240" w:lineRule="auto"/>
              <w:ind w:left="34"/>
              <w:jc w:val="both"/>
              <w:rPr>
                <w:rFonts w:ascii="Times New Roman" w:eastAsia="Times New Roman" w:hAnsi="Times New Roman" w:cs="Times New Roman"/>
                <w:sz w:val="24"/>
                <w:szCs w:val="24"/>
                <w:lang w:eastAsia="ar-SA"/>
              </w:rPr>
            </w:pPr>
            <w:r w:rsidRPr="00AF74D6">
              <w:rPr>
                <w:rFonts w:ascii="Times New Roman" w:eastAsia="Times New Roman" w:hAnsi="Times New Roman" w:cs="Times New Roman"/>
                <w:sz w:val="24"/>
                <w:szCs w:val="24"/>
                <w:lang w:eastAsia="ar-SA"/>
              </w:rPr>
              <w:t xml:space="preserve">Содержание данного вида разрешенного использования включает в себя содержание видов разрешенного использования, предусмотренных </w:t>
            </w:r>
            <w:hyperlink r:id="rId144" w:anchor="Par194" w:history="1">
              <w:r w:rsidRPr="00AF74D6">
                <w:rPr>
                  <w:rFonts w:ascii="Times New Roman" w:eastAsia="Times New Roman" w:hAnsi="Times New Roman" w:cs="Times New Roman"/>
                  <w:sz w:val="24"/>
                  <w:szCs w:val="24"/>
                  <w:u w:val="single"/>
                  <w:lang w:eastAsia="ar-SA"/>
                </w:rPr>
                <w:t>кодами 4.1</w:t>
              </w:r>
            </w:hyperlink>
            <w:r w:rsidRPr="00AF74D6">
              <w:rPr>
                <w:rFonts w:ascii="Times New Roman" w:eastAsia="Times New Roman" w:hAnsi="Times New Roman" w:cs="Times New Roman"/>
                <w:sz w:val="24"/>
                <w:szCs w:val="24"/>
                <w:lang w:eastAsia="ar-SA"/>
              </w:rPr>
              <w:t xml:space="preserve"> - </w:t>
            </w:r>
            <w:hyperlink r:id="rId145" w:anchor="Par223" w:history="1">
              <w:r w:rsidRPr="00AF74D6">
                <w:rPr>
                  <w:rFonts w:ascii="Times New Roman" w:eastAsia="Times New Roman" w:hAnsi="Times New Roman" w:cs="Times New Roman"/>
                  <w:sz w:val="24"/>
                  <w:szCs w:val="24"/>
                  <w:u w:val="single"/>
                  <w:lang w:eastAsia="ar-SA"/>
                </w:rPr>
                <w:t>4.</w:t>
              </w:r>
            </w:hyperlink>
            <w:r w:rsidRPr="00AF74D6">
              <w:rPr>
                <w:rFonts w:ascii="Times New Roman" w:eastAsia="Times New Roman" w:hAnsi="Times New Roman" w:cs="Times New Roman"/>
                <w:sz w:val="24"/>
                <w:szCs w:val="24"/>
                <w:lang w:eastAsia="ar-SA"/>
              </w:rPr>
              <w:t>10</w:t>
            </w:r>
          </w:p>
        </w:tc>
        <w:tc>
          <w:tcPr>
            <w:tcW w:w="2694" w:type="dxa"/>
            <w:gridSpan w:val="2"/>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Площадь  земельного участка  принимается в соответствии с СП </w:t>
            </w:r>
            <w:r w:rsidRPr="00E73353">
              <w:rPr>
                <w:rFonts w:ascii="Times New Roman" w:eastAsia="Times New Roman" w:hAnsi="Times New Roman" w:cs="Times New Roman"/>
                <w:lang w:eastAsia="ar-SA"/>
              </w:rPr>
              <w:lastRenderedPageBreak/>
              <w:t xml:space="preserve">42.13330.2011 «Градостроительство. Планировка и застройка городских и сельских поселений».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Размещение объектов</w:t>
            </w:r>
            <w:r w:rsidRPr="00E73353">
              <w:rPr>
                <w:rFonts w:ascii="Times New Roman" w:eastAsia="Times New Roman" w:hAnsi="Times New Roman" w:cs="Times New Roman"/>
                <w:lang w:eastAsia="ar-SA"/>
              </w:rPr>
              <w:t xml:space="preserve"> не требующих установления санитарно-защитных зон</w:t>
            </w:r>
          </w:p>
        </w:tc>
        <w:tc>
          <w:tcPr>
            <w:tcW w:w="1984" w:type="dxa"/>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От красной линии улиц и проездов расстояние до </w:t>
            </w:r>
            <w:r w:rsidRPr="00E73353">
              <w:rPr>
                <w:rFonts w:ascii="Times New Roman" w:eastAsia="Times New Roman" w:hAnsi="Times New Roman" w:cs="Times New Roman"/>
                <w:lang w:eastAsia="ar-SA"/>
              </w:rPr>
              <w:lastRenderedPageBreak/>
              <w:t>строений – не менее 3 м.</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701" w:type="dxa"/>
            <w:tcBorders>
              <w:top w:val="single" w:sz="4" w:space="0" w:color="000000"/>
              <w:left w:val="single" w:sz="4" w:space="0" w:color="000000"/>
              <w:bottom w:val="single" w:sz="4" w:space="0" w:color="000000"/>
              <w:right w:val="nil"/>
            </w:tcBorders>
          </w:tcPr>
          <w:p w:rsidR="00CB03AD" w:rsidRPr="00E73353" w:rsidRDefault="00AF74D6"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CB03AD" w:rsidRPr="00E73353">
              <w:rPr>
                <w:rFonts w:ascii="Times New Roman" w:eastAsia="Times New Roman" w:hAnsi="Times New Roman" w:cs="Times New Roman"/>
                <w:lang w:eastAsia="ar-SA"/>
              </w:rPr>
              <w:t xml:space="preserve">аксимальное количество надземных </w:t>
            </w:r>
            <w:r w:rsidR="00CB03AD" w:rsidRPr="00E73353">
              <w:rPr>
                <w:rFonts w:ascii="Times New Roman" w:eastAsia="Times New Roman" w:hAnsi="Times New Roman" w:cs="Times New Roman"/>
                <w:lang w:eastAsia="ar-SA"/>
              </w:rPr>
              <w:lastRenderedPageBreak/>
              <w:t xml:space="preserve">этажей зданий – 3 этажа;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18</w:t>
            </w:r>
            <w:r w:rsidRPr="00E73353">
              <w:rPr>
                <w:rFonts w:ascii="Times New Roman" w:eastAsia="Times New Roman" w:hAnsi="Times New Roman" w:cs="Times New Roman"/>
                <w:lang w:eastAsia="ar-SA"/>
              </w:rPr>
              <w:t xml:space="preserve"> м</w:t>
            </w:r>
            <w:r w:rsidR="00AF74D6">
              <w:rPr>
                <w:rFonts w:ascii="Times New Roman" w:eastAsia="Times New Roman" w:hAnsi="Times New Roman" w:cs="Times New Roman"/>
                <w:lang w:eastAsia="ar-SA"/>
              </w:rPr>
              <w:t>.</w:t>
            </w:r>
            <w:r w:rsidRPr="00E73353">
              <w:rPr>
                <w:rFonts w:ascii="Times New Roman" w:eastAsia="Times New Roman" w:hAnsi="Times New Roman" w:cs="Times New Roman"/>
                <w:lang w:eastAsia="ar-SA"/>
              </w:rPr>
              <w:t xml:space="preserve">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CB03AD" w:rsidRPr="00E73353" w:rsidRDefault="00AF74D6" w:rsidP="00AF74D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CB03AD" w:rsidRPr="00E73353">
              <w:rPr>
                <w:rFonts w:ascii="Times New Roman" w:eastAsia="Times New Roman" w:hAnsi="Times New Roman" w:cs="Times New Roman"/>
                <w:lang w:eastAsia="ar-SA"/>
              </w:rPr>
              <w:t xml:space="preserve">аксимальный процент застройки в </w:t>
            </w:r>
            <w:r w:rsidR="00CB03AD" w:rsidRPr="00E73353">
              <w:rPr>
                <w:rFonts w:ascii="Times New Roman" w:eastAsia="Times New Roman" w:hAnsi="Times New Roman" w:cs="Times New Roman"/>
                <w:lang w:eastAsia="ar-SA"/>
              </w:rPr>
              <w:lastRenderedPageBreak/>
              <w:t>границах земельного участка –</w:t>
            </w:r>
            <w:r w:rsidR="00CB03AD" w:rsidRPr="00E73353">
              <w:rPr>
                <w:rFonts w:ascii="Times New Roman" w:eastAsia="Times New Roman" w:hAnsi="Times New Roman" w:cs="Times New Roman"/>
                <w:b/>
                <w:lang w:eastAsia="ar-SA"/>
              </w:rPr>
              <w:t>40- 60</w:t>
            </w:r>
            <w:r>
              <w:rPr>
                <w:rFonts w:ascii="Times New Roman" w:eastAsia="Times New Roman" w:hAnsi="Times New Roman" w:cs="Times New Roman"/>
                <w:lang w:eastAsia="ar-SA"/>
              </w:rPr>
              <w:t>.</w:t>
            </w: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r>
      <w:tr w:rsidR="00CB03AD" w:rsidRPr="00E73353" w:rsidTr="00AF74D6">
        <w:tc>
          <w:tcPr>
            <w:tcW w:w="817"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AF74D6">
              <w:rPr>
                <w:rFonts w:ascii="Times New Roman" w:eastAsia="Times New Roman" w:hAnsi="Times New Roman" w:cs="Times New Roman"/>
                <w:b/>
                <w:sz w:val="24"/>
                <w:szCs w:val="24"/>
                <w:lang w:eastAsia="ar-SA"/>
              </w:rPr>
              <w:lastRenderedPageBreak/>
              <w:t>4.1.</w:t>
            </w:r>
          </w:p>
        </w:tc>
        <w:tc>
          <w:tcPr>
            <w:tcW w:w="2835"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AF74D6">
              <w:rPr>
                <w:rFonts w:ascii="Times New Roman" w:eastAsia="Times New Roman" w:hAnsi="Times New Roman" w:cs="Times New Roman"/>
                <w:b/>
                <w:sz w:val="24"/>
                <w:szCs w:val="24"/>
                <w:lang w:eastAsia="ar-SA"/>
              </w:rPr>
              <w:t>Деловое управление</w:t>
            </w:r>
          </w:p>
        </w:tc>
        <w:tc>
          <w:tcPr>
            <w:tcW w:w="4076"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AF74D6">
              <w:rPr>
                <w:rFonts w:ascii="Times New Roman" w:eastAsia="Times New Roman" w:hAnsi="Times New Roman" w:cs="Times New Roman"/>
                <w:sz w:val="24"/>
                <w:szCs w:val="24"/>
                <w:lang w:eastAsia="ar-SA"/>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694" w:type="dxa"/>
            <w:gridSpan w:val="2"/>
            <w:tcBorders>
              <w:top w:val="single" w:sz="4" w:space="0" w:color="000000"/>
              <w:left w:val="single" w:sz="4" w:space="0" w:color="000000"/>
              <w:bottom w:val="single" w:sz="4" w:space="0" w:color="000000"/>
              <w:right w:val="nil"/>
            </w:tcBorders>
          </w:tcPr>
          <w:p w:rsidR="00756908" w:rsidRPr="00E73353" w:rsidRDefault="00756908" w:rsidP="007569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Максимальная </w:t>
            </w:r>
            <w:r w:rsidRPr="00E73353">
              <w:rPr>
                <w:rFonts w:ascii="Times New Roman" w:eastAsia="Times New Roman" w:hAnsi="Times New Roman" w:cs="Times New Roman"/>
                <w:lang w:eastAsia="ar-SA"/>
              </w:rPr>
              <w:t xml:space="preserve">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w:t>
            </w:r>
            <w:r w:rsidRPr="00E73353">
              <w:rPr>
                <w:rFonts w:ascii="Times New Roman" w:eastAsia="Times New Roman" w:hAnsi="Times New Roman" w:cs="Times New Roman"/>
                <w:lang w:eastAsia="ar-SA"/>
              </w:rPr>
              <w:lastRenderedPageBreak/>
              <w:t>Каневского сельского поселения Каневского района».</w:t>
            </w:r>
          </w:p>
          <w:p w:rsidR="00756908" w:rsidRPr="00E73353" w:rsidRDefault="00756908" w:rsidP="007569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От красной линии улиц и проездов расстояние до строений – не менее 3 м.</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701" w:type="dxa"/>
            <w:tcBorders>
              <w:top w:val="single" w:sz="4" w:space="0" w:color="000000"/>
              <w:left w:val="single" w:sz="4" w:space="0" w:color="000000"/>
              <w:bottom w:val="single" w:sz="4" w:space="0" w:color="000000"/>
              <w:right w:val="nil"/>
            </w:tcBorders>
          </w:tcPr>
          <w:p w:rsidR="00CB03AD" w:rsidRPr="00E73353" w:rsidRDefault="00AF74D6"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B03AD"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18</w:t>
            </w:r>
            <w:r w:rsidRPr="00E73353">
              <w:rPr>
                <w:rFonts w:ascii="Times New Roman" w:eastAsia="Times New Roman" w:hAnsi="Times New Roman" w:cs="Times New Roman"/>
                <w:lang w:eastAsia="ar-SA"/>
              </w:rPr>
              <w:t xml:space="preserve"> м,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Отдельно стоящие объекты основного вида с организацией основного входа со </w:t>
            </w:r>
            <w:r w:rsidRPr="00E73353">
              <w:rPr>
                <w:rFonts w:ascii="Times New Roman" w:eastAsia="Times New Roman" w:hAnsi="Times New Roman" w:cs="Times New Roman"/>
                <w:lang w:eastAsia="ar-SA"/>
              </w:rPr>
              <w:lastRenderedPageBreak/>
              <w:t>стороны улицы.</w:t>
            </w: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CB03AD" w:rsidRPr="00841A78" w:rsidRDefault="00AF74D6" w:rsidP="00AF74D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CB03AD" w:rsidRPr="00E73353">
              <w:rPr>
                <w:rFonts w:ascii="Times New Roman" w:eastAsia="Times New Roman" w:hAnsi="Times New Roman" w:cs="Times New Roman"/>
                <w:lang w:eastAsia="ar-SA"/>
              </w:rPr>
              <w:t xml:space="preserve">аксимальный процент застройки в границах земельного </w:t>
            </w:r>
            <w:r w:rsidR="00CB03AD" w:rsidRPr="00841A78">
              <w:rPr>
                <w:rFonts w:ascii="Times New Roman" w:eastAsia="Times New Roman" w:hAnsi="Times New Roman" w:cs="Times New Roman"/>
                <w:lang w:eastAsia="ar-SA"/>
              </w:rPr>
              <w:t xml:space="preserve">участка –40- 60 </w:t>
            </w:r>
          </w:p>
          <w:p w:rsidR="00CB03AD" w:rsidRPr="00841A78"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r>
      <w:tr w:rsidR="00CB03AD" w:rsidRPr="00E73353" w:rsidTr="00AF74D6">
        <w:tc>
          <w:tcPr>
            <w:tcW w:w="817"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AF74D6">
              <w:rPr>
                <w:rFonts w:ascii="Times New Roman" w:eastAsia="Times New Roman" w:hAnsi="Times New Roman" w:cs="Times New Roman"/>
                <w:b/>
                <w:sz w:val="24"/>
                <w:szCs w:val="24"/>
                <w:lang w:eastAsia="ar-SA"/>
              </w:rPr>
              <w:lastRenderedPageBreak/>
              <w:t>4.3</w:t>
            </w:r>
          </w:p>
        </w:tc>
        <w:tc>
          <w:tcPr>
            <w:tcW w:w="2835"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AF74D6">
              <w:rPr>
                <w:rFonts w:ascii="Times New Roman" w:eastAsia="Times New Roman" w:hAnsi="Times New Roman" w:cs="Times New Roman"/>
                <w:b/>
                <w:sz w:val="24"/>
                <w:szCs w:val="24"/>
                <w:lang w:eastAsia="ar-SA"/>
              </w:rPr>
              <w:t>Рынки</w:t>
            </w:r>
          </w:p>
        </w:tc>
        <w:tc>
          <w:tcPr>
            <w:tcW w:w="4076"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AF74D6">
              <w:rPr>
                <w:rFonts w:ascii="Times New Roman" w:eastAsia="Times New Roman" w:hAnsi="Times New Roman" w:cs="Times New Roman"/>
                <w:sz w:val="24"/>
                <w:szCs w:val="24"/>
                <w:lang w:eastAsia="ar-SA"/>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CB03AD" w:rsidRPr="00AF74D6" w:rsidRDefault="00CB03AD"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AF74D6">
              <w:rPr>
                <w:rFonts w:ascii="Times New Roman" w:eastAsia="Times New Roman" w:hAnsi="Times New Roman" w:cs="Times New Roman"/>
                <w:sz w:val="24"/>
                <w:szCs w:val="24"/>
                <w:lang w:eastAsia="ar-SA"/>
              </w:rPr>
              <w:t>размещение гаражей и (или) стоянок для автомобилей сотрудников и посетителей рынка</w:t>
            </w:r>
          </w:p>
        </w:tc>
        <w:tc>
          <w:tcPr>
            <w:tcW w:w="2694" w:type="dxa"/>
            <w:gridSpan w:val="2"/>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701" w:type="dxa"/>
            <w:tcBorders>
              <w:top w:val="single" w:sz="4" w:space="0" w:color="000000"/>
              <w:left w:val="single" w:sz="4" w:space="0" w:color="000000"/>
              <w:bottom w:val="single" w:sz="4" w:space="0" w:color="000000"/>
              <w:right w:val="nil"/>
            </w:tcBorders>
          </w:tcPr>
          <w:p w:rsidR="00CB03AD" w:rsidRPr="00E73353" w:rsidRDefault="00AF74D6"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B03AD"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15 м,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559" w:type="dxa"/>
            <w:tcBorders>
              <w:top w:val="single" w:sz="4" w:space="0" w:color="000000"/>
              <w:left w:val="single" w:sz="4" w:space="0" w:color="000000"/>
              <w:bottom w:val="single" w:sz="4" w:space="0" w:color="000000"/>
              <w:right w:val="single" w:sz="4" w:space="0" w:color="000000"/>
            </w:tcBorders>
            <w:hideMark/>
          </w:tcPr>
          <w:p w:rsidR="00CB03AD" w:rsidRPr="00E73353" w:rsidRDefault="00AF74D6" w:rsidP="00841A78">
            <w:pPr>
              <w:widowControl w:val="0"/>
              <w:suppressAutoHyphens/>
              <w:autoSpaceDE w:val="0"/>
              <w:spacing w:after="0" w:line="240" w:lineRule="auto"/>
              <w:jc w:val="both"/>
              <w:rPr>
                <w:rFonts w:ascii="Arial" w:eastAsia="Times New Roman" w:hAnsi="Arial" w:cs="Arial"/>
                <w:sz w:val="24"/>
                <w:szCs w:val="24"/>
                <w:lang w:eastAsia="ar-SA"/>
              </w:rPr>
            </w:pPr>
            <w:r>
              <w:rPr>
                <w:rFonts w:ascii="Times New Roman" w:eastAsia="Times New Roman" w:hAnsi="Times New Roman" w:cs="Times New Roman"/>
                <w:lang w:eastAsia="ar-SA"/>
              </w:rPr>
              <w:t>М</w:t>
            </w:r>
            <w:r w:rsidR="00CB03AD" w:rsidRPr="00E73353">
              <w:rPr>
                <w:rFonts w:ascii="Times New Roman" w:eastAsia="Times New Roman" w:hAnsi="Times New Roman" w:cs="Times New Roman"/>
                <w:lang w:eastAsia="ar-SA"/>
              </w:rPr>
              <w:t xml:space="preserve">аксимальный процент застройки в границах земельного </w:t>
            </w:r>
            <w:r w:rsidR="00CB03AD" w:rsidRPr="00841A78">
              <w:rPr>
                <w:rFonts w:ascii="Times New Roman" w:eastAsia="Times New Roman" w:hAnsi="Times New Roman" w:cs="Times New Roman"/>
                <w:lang w:eastAsia="ar-SA"/>
              </w:rPr>
              <w:t>участка – 60</w:t>
            </w:r>
            <w:r w:rsidR="00CB03AD" w:rsidRPr="00E73353">
              <w:rPr>
                <w:rFonts w:ascii="Times New Roman" w:eastAsia="Times New Roman" w:hAnsi="Times New Roman" w:cs="Times New Roman"/>
                <w:lang w:eastAsia="ar-SA"/>
              </w:rPr>
              <w:t xml:space="preserve"> </w:t>
            </w:r>
          </w:p>
        </w:tc>
      </w:tr>
      <w:tr w:rsidR="00CB03AD" w:rsidRPr="00E73353" w:rsidTr="00AF74D6">
        <w:tc>
          <w:tcPr>
            <w:tcW w:w="817"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AF74D6">
              <w:rPr>
                <w:rFonts w:ascii="Times New Roman" w:eastAsia="Times New Roman" w:hAnsi="Times New Roman" w:cs="Times New Roman"/>
                <w:b/>
                <w:sz w:val="24"/>
                <w:szCs w:val="24"/>
                <w:lang w:eastAsia="ar-SA"/>
              </w:rPr>
              <w:t>4.4.</w:t>
            </w:r>
          </w:p>
        </w:tc>
        <w:tc>
          <w:tcPr>
            <w:tcW w:w="2835"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AF74D6">
              <w:rPr>
                <w:rFonts w:ascii="Times New Roman" w:eastAsia="Times New Roman" w:hAnsi="Times New Roman" w:cs="Times New Roman"/>
                <w:b/>
                <w:sz w:val="24"/>
                <w:szCs w:val="24"/>
                <w:lang w:eastAsia="ar-SA"/>
              </w:rPr>
              <w:t>Магазины</w:t>
            </w:r>
          </w:p>
        </w:tc>
        <w:tc>
          <w:tcPr>
            <w:tcW w:w="4076" w:type="dxa"/>
            <w:tcBorders>
              <w:top w:val="single" w:sz="4" w:space="0" w:color="000000"/>
              <w:left w:val="single" w:sz="4" w:space="0" w:color="000000"/>
              <w:bottom w:val="single" w:sz="4" w:space="0" w:color="000000"/>
              <w:right w:val="nil"/>
            </w:tcBorders>
          </w:tcPr>
          <w:p w:rsidR="00CB03AD" w:rsidRPr="00AF74D6" w:rsidRDefault="00CB03AD" w:rsidP="00FF3546">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AF74D6">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продажи товаров, торговая площадь которых составляет до 5000 кв. м;</w:t>
            </w:r>
          </w:p>
          <w:p w:rsidR="00CB03AD" w:rsidRPr="00AF74D6" w:rsidRDefault="00CB03AD" w:rsidP="00FF3546">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2694" w:type="dxa"/>
            <w:gridSpan w:val="2"/>
            <w:tcBorders>
              <w:top w:val="single" w:sz="4" w:space="0" w:color="000000"/>
              <w:left w:val="single" w:sz="4" w:space="0" w:color="000000"/>
              <w:bottom w:val="single" w:sz="4" w:space="0" w:color="000000"/>
              <w:right w:val="nil"/>
            </w:tcBorders>
          </w:tcPr>
          <w:p w:rsidR="006901EC" w:rsidRPr="00E73353" w:rsidRDefault="006901EC" w:rsidP="006901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6901EC" w:rsidRPr="00437852" w:rsidRDefault="006901EC" w:rsidP="006901EC">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 xml:space="preserve">Размеры земельных участков для объектов торгового назначения </w:t>
            </w:r>
            <w:r w:rsidRPr="00E73353">
              <w:rPr>
                <w:rFonts w:ascii="Times New Roman" w:eastAsia="Times New Roman" w:hAnsi="Times New Roman" w:cs="Times New Roman"/>
                <w:lang w:eastAsia="ar-SA"/>
              </w:rPr>
              <w:t xml:space="preserve">принимается в соответствии с СП 42.13330.2011 </w:t>
            </w:r>
            <w:r w:rsidRPr="00E73353">
              <w:rPr>
                <w:rFonts w:ascii="Times New Roman" w:eastAsia="Times New Roman" w:hAnsi="Times New Roman" w:cs="Times New Roman"/>
                <w:lang w:eastAsia="ar-SA"/>
              </w:rPr>
              <w:lastRenderedPageBreak/>
              <w:t>«Градостроительство. Планировка и застройка городских и сельских поселений</w:t>
            </w:r>
            <w:r w:rsidRPr="00437852">
              <w:rPr>
                <w:rFonts w:ascii="Times New Roman" w:eastAsia="Times New Roman" w:hAnsi="Times New Roman" w:cs="Times New Roman"/>
                <w:lang w:eastAsia="ar-SA"/>
              </w:rPr>
              <w:t>» с учетом размещения в границах участка парковочной площадки.</w:t>
            </w:r>
          </w:p>
          <w:p w:rsidR="006901EC" w:rsidRPr="00E73353" w:rsidRDefault="006901EC" w:rsidP="006901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w:t>
            </w:r>
          </w:p>
          <w:p w:rsidR="006901EC" w:rsidRPr="00437852" w:rsidRDefault="006901EC" w:rsidP="006901EC">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xml:space="preserve">Размеры земельных участков для отдельно стоящих временных (некапитальных) киосков, лоточной торговли, временных павильонов розничной торговли и обслуживания населения площадью не более 20 кв.м. </w:t>
            </w:r>
          </w:p>
          <w:p w:rsidR="006901EC" w:rsidRPr="00437852" w:rsidRDefault="006901EC" w:rsidP="006901EC">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минимальный - 10 кв.м,</w:t>
            </w:r>
          </w:p>
          <w:p w:rsidR="006901EC" w:rsidRPr="00437852" w:rsidRDefault="006901EC" w:rsidP="006901EC">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максимальный – 100 кв.м, с учетом размещения в границах участка парковочной площадки.</w:t>
            </w:r>
          </w:p>
          <w:p w:rsidR="006901EC" w:rsidRPr="009F53F3" w:rsidRDefault="006901EC" w:rsidP="006901EC">
            <w:pPr>
              <w:widowControl w:val="0"/>
              <w:suppressAutoHyphens/>
              <w:autoSpaceDE w:val="0"/>
              <w:spacing w:after="0" w:line="240" w:lineRule="auto"/>
              <w:rPr>
                <w:rFonts w:ascii="Times New Roman" w:eastAsia="Times New Roman" w:hAnsi="Times New Roman" w:cs="Times New Roman"/>
                <w:lang w:eastAsia="ar-SA"/>
              </w:rPr>
            </w:pPr>
            <w:r w:rsidRPr="00437852">
              <w:rPr>
                <w:rFonts w:ascii="Times New Roman" w:eastAsia="Times New Roman" w:hAnsi="Times New Roman" w:cs="Times New Roman"/>
                <w:i/>
                <w:lang w:eastAsia="ar-SA"/>
              </w:rPr>
              <w:t xml:space="preserve">Размещение данных объектов только по согласованию с органами местного самоуправления района и поселения, а так же с управлением </w:t>
            </w:r>
            <w:r>
              <w:rPr>
                <w:rFonts w:ascii="Times New Roman" w:eastAsia="Times New Roman" w:hAnsi="Times New Roman" w:cs="Times New Roman"/>
                <w:i/>
                <w:lang w:eastAsia="ar-SA"/>
              </w:rPr>
              <w:t>строительства</w:t>
            </w:r>
            <w:r w:rsidRPr="009F53F3">
              <w:rPr>
                <w:rFonts w:ascii="Times New Roman" w:eastAsia="Times New Roman" w:hAnsi="Times New Roman" w:cs="Times New Roman"/>
                <w:lang w:eastAsia="ar-SA"/>
              </w:rPr>
              <w:t>.</w:t>
            </w:r>
          </w:p>
          <w:p w:rsidR="00CB03AD" w:rsidRPr="006E188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nil"/>
            </w:tcBorders>
          </w:tcPr>
          <w:p w:rsidR="00CB03AD" w:rsidRPr="006E188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6E1883">
              <w:rPr>
                <w:rFonts w:ascii="Times New Roman" w:eastAsia="Times New Roman" w:hAnsi="Times New Roman" w:cs="Times New Roman"/>
                <w:lang w:eastAsia="ar-SA"/>
              </w:rPr>
              <w:lastRenderedPageBreak/>
              <w:t>От красной линии улиц и проездов расстояние до строений – не менее 3 м.</w:t>
            </w:r>
          </w:p>
          <w:p w:rsidR="00CB03AD" w:rsidRPr="006E188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6E1883">
              <w:rPr>
                <w:rFonts w:ascii="Times New Roman" w:eastAsia="Times New Roman" w:hAnsi="Times New Roman" w:cs="Times New Roman"/>
                <w:lang w:eastAsia="ar-SA"/>
              </w:rPr>
              <w:t xml:space="preserve">Минимальные отступы от границ участка - 3 м. </w:t>
            </w:r>
          </w:p>
          <w:p w:rsidR="00CB03AD" w:rsidRPr="006E1883" w:rsidRDefault="00CB03AD" w:rsidP="00FF3546">
            <w:pPr>
              <w:widowControl w:val="0"/>
              <w:suppressAutoHyphens/>
              <w:autoSpaceDE w:val="0"/>
              <w:spacing w:after="0" w:line="240" w:lineRule="auto"/>
              <w:rPr>
                <w:rFonts w:ascii="Times New Roman" w:eastAsia="Times New Roman" w:hAnsi="Times New Roman" w:cs="Times New Roman"/>
                <w:lang w:eastAsia="ar-SA"/>
              </w:rPr>
            </w:pPr>
            <w:r w:rsidRPr="006E1883">
              <w:rPr>
                <w:rFonts w:ascii="Times New Roman" w:eastAsia="Times New Roman" w:hAnsi="Times New Roman" w:cs="Times New Roman"/>
                <w:lang w:eastAsia="ar-SA"/>
              </w:rPr>
              <w:lastRenderedPageBreak/>
              <w:t>Для отдельно стоящих временных (некапитальных) объектов</w:t>
            </w:r>
          </w:p>
          <w:p w:rsidR="00CB03AD" w:rsidRPr="006E1883" w:rsidRDefault="00CB03AD" w:rsidP="00FF3546">
            <w:pPr>
              <w:widowControl w:val="0"/>
              <w:suppressAutoHyphens/>
              <w:autoSpaceDE w:val="0"/>
              <w:spacing w:after="0" w:line="240" w:lineRule="auto"/>
              <w:rPr>
                <w:rFonts w:ascii="Times New Roman" w:eastAsia="Times New Roman" w:hAnsi="Times New Roman" w:cs="Times New Roman"/>
                <w:lang w:eastAsia="ar-SA"/>
              </w:rPr>
            </w:pPr>
            <w:r w:rsidRPr="006E1883">
              <w:rPr>
                <w:rFonts w:ascii="Times New Roman" w:eastAsia="Times New Roman" w:hAnsi="Times New Roman" w:cs="Times New Roman"/>
                <w:lang w:eastAsia="ar-SA"/>
              </w:rPr>
              <w:t xml:space="preserve">-минимальный отступ от границ участка - 0 м (с учетом  требований технических  регламентов).  </w:t>
            </w:r>
          </w:p>
          <w:p w:rsidR="00CB03AD" w:rsidRPr="006E188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nil"/>
            </w:tcBorders>
          </w:tcPr>
          <w:p w:rsidR="00CB03AD" w:rsidRPr="006E1883" w:rsidRDefault="00AF74D6"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CB03AD" w:rsidRPr="006E1883">
              <w:rPr>
                <w:rFonts w:ascii="Times New Roman" w:eastAsia="Times New Roman" w:hAnsi="Times New Roman" w:cs="Times New Roman"/>
                <w:lang w:eastAsia="ar-SA"/>
              </w:rPr>
              <w:t xml:space="preserve">аксимальное количество надземных этажей зданий – 3 этажа; </w:t>
            </w:r>
          </w:p>
          <w:p w:rsidR="00CB03AD" w:rsidRPr="006E188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6E1883">
              <w:rPr>
                <w:rFonts w:ascii="Times New Roman" w:eastAsia="Times New Roman" w:hAnsi="Times New Roman" w:cs="Times New Roman"/>
                <w:lang w:eastAsia="ar-SA"/>
              </w:rPr>
              <w:t xml:space="preserve">-максимальная высота этажа – 6 м, </w:t>
            </w:r>
          </w:p>
          <w:p w:rsidR="00CB03AD" w:rsidRPr="006E188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6E1883">
              <w:rPr>
                <w:rFonts w:ascii="Times New Roman" w:eastAsia="Times New Roman" w:hAnsi="Times New Roman" w:cs="Times New Roman"/>
                <w:lang w:eastAsia="ar-SA"/>
              </w:rPr>
              <w:lastRenderedPageBreak/>
              <w:t xml:space="preserve">-максимальная высота здания – 18 м, </w:t>
            </w:r>
          </w:p>
          <w:p w:rsidR="00CB03AD" w:rsidRPr="006E188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6E188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CB03AD" w:rsidRPr="006E1883" w:rsidRDefault="00CB03AD" w:rsidP="00FF3546">
            <w:pPr>
              <w:widowControl w:val="0"/>
              <w:suppressAutoHyphens/>
              <w:autoSpaceDE w:val="0"/>
              <w:spacing w:after="0" w:line="240" w:lineRule="auto"/>
              <w:rPr>
                <w:rFonts w:ascii="Times New Roman" w:eastAsia="Times New Roman" w:hAnsi="Times New Roman" w:cs="Times New Roman"/>
                <w:lang w:eastAsia="ar-SA"/>
              </w:rPr>
            </w:pPr>
            <w:r w:rsidRPr="006E1883">
              <w:rPr>
                <w:rFonts w:ascii="Times New Roman" w:eastAsia="Times New Roman" w:hAnsi="Times New Roman" w:cs="Times New Roman"/>
                <w:lang w:eastAsia="ar-SA"/>
              </w:rPr>
              <w:t>Для отдельно стоящих временных (некапитальных) объектов -</w:t>
            </w:r>
          </w:p>
          <w:p w:rsidR="00CB03AD" w:rsidRPr="006E188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6E1883">
              <w:rPr>
                <w:rFonts w:ascii="Times New Roman" w:eastAsia="Times New Roman" w:hAnsi="Times New Roman" w:cs="Times New Roman"/>
                <w:lang w:eastAsia="ar-SA"/>
              </w:rPr>
              <w:t xml:space="preserve">максимальное количество надземных этажей зданий – 1 </w:t>
            </w:r>
          </w:p>
          <w:p w:rsidR="00CB03AD" w:rsidRPr="006E188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6E1883">
              <w:rPr>
                <w:rFonts w:ascii="Times New Roman" w:eastAsia="Times New Roman" w:hAnsi="Times New Roman" w:cs="Times New Roman"/>
                <w:lang w:eastAsia="ar-SA"/>
              </w:rPr>
              <w:t>максимальная высота зданий – 7 м.</w:t>
            </w:r>
          </w:p>
          <w:p w:rsidR="00CB03AD" w:rsidRPr="006E188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CB03AD" w:rsidRPr="00841A78" w:rsidRDefault="00AF74D6" w:rsidP="00FF354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CB03AD" w:rsidRPr="006E1883">
              <w:rPr>
                <w:rFonts w:ascii="Times New Roman" w:eastAsia="Times New Roman" w:hAnsi="Times New Roman" w:cs="Times New Roman"/>
                <w:lang w:eastAsia="ar-SA"/>
              </w:rPr>
              <w:t>аксимальный процент застройки в границах земельного участка –</w:t>
            </w:r>
            <w:r w:rsidR="00CB03AD" w:rsidRPr="00841A78">
              <w:rPr>
                <w:rFonts w:ascii="Times New Roman" w:eastAsia="Times New Roman" w:hAnsi="Times New Roman" w:cs="Times New Roman"/>
                <w:lang w:eastAsia="ar-SA"/>
              </w:rPr>
              <w:t>40- 60</w:t>
            </w:r>
            <w:r w:rsidRPr="00841A78">
              <w:rPr>
                <w:rFonts w:ascii="Times New Roman" w:eastAsia="Times New Roman" w:hAnsi="Times New Roman" w:cs="Times New Roman"/>
                <w:lang w:eastAsia="ar-SA"/>
              </w:rPr>
              <w:t>.</w:t>
            </w:r>
            <w:r w:rsidR="00CB03AD" w:rsidRPr="00841A78">
              <w:rPr>
                <w:rFonts w:ascii="Times New Roman" w:eastAsia="Times New Roman" w:hAnsi="Times New Roman" w:cs="Times New Roman"/>
                <w:lang w:eastAsia="ar-SA"/>
              </w:rPr>
              <w:t xml:space="preserve"> </w:t>
            </w:r>
          </w:p>
          <w:p w:rsidR="00CB03AD" w:rsidRPr="006E188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p w:rsidR="00CB03AD" w:rsidRPr="006E1883" w:rsidRDefault="00CB03AD" w:rsidP="00FF3546">
            <w:pPr>
              <w:widowControl w:val="0"/>
              <w:suppressAutoHyphens/>
              <w:autoSpaceDE w:val="0"/>
              <w:spacing w:after="0" w:line="240" w:lineRule="auto"/>
              <w:rPr>
                <w:rFonts w:ascii="Times New Roman" w:eastAsia="Times New Roman" w:hAnsi="Times New Roman" w:cs="Times New Roman"/>
                <w:lang w:eastAsia="ar-SA"/>
              </w:rPr>
            </w:pPr>
            <w:r w:rsidRPr="006E1883">
              <w:rPr>
                <w:rFonts w:ascii="Times New Roman" w:eastAsia="Times New Roman" w:hAnsi="Times New Roman" w:cs="Times New Roman"/>
                <w:lang w:eastAsia="ar-SA"/>
              </w:rPr>
              <w:lastRenderedPageBreak/>
              <w:t>Для отдельно стоящих временных (некапитальных) объектов - 80</w:t>
            </w:r>
          </w:p>
        </w:tc>
      </w:tr>
      <w:tr w:rsidR="00CB03AD" w:rsidRPr="00E73353" w:rsidTr="00AF74D6">
        <w:tc>
          <w:tcPr>
            <w:tcW w:w="817"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AF74D6">
              <w:rPr>
                <w:rFonts w:ascii="Times New Roman" w:eastAsia="Times New Roman" w:hAnsi="Times New Roman" w:cs="Times New Roman"/>
                <w:b/>
                <w:sz w:val="24"/>
                <w:szCs w:val="24"/>
                <w:lang w:eastAsia="ar-SA"/>
              </w:rPr>
              <w:lastRenderedPageBreak/>
              <w:t>4.5.</w:t>
            </w:r>
          </w:p>
        </w:tc>
        <w:tc>
          <w:tcPr>
            <w:tcW w:w="2835"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AF74D6">
              <w:rPr>
                <w:rFonts w:ascii="Times New Roman" w:eastAsia="Times New Roman" w:hAnsi="Times New Roman" w:cs="Times New Roman"/>
                <w:b/>
                <w:sz w:val="24"/>
                <w:szCs w:val="24"/>
                <w:lang w:eastAsia="ar-SA"/>
              </w:rPr>
              <w:t>Банковская и страховая деятельность</w:t>
            </w:r>
          </w:p>
        </w:tc>
        <w:tc>
          <w:tcPr>
            <w:tcW w:w="4076"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AF74D6">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для размещения организаций, оказывающих банковские и </w:t>
            </w:r>
            <w:r w:rsidRPr="00AF74D6">
              <w:rPr>
                <w:rFonts w:ascii="Times New Roman" w:eastAsia="Times New Roman" w:hAnsi="Times New Roman" w:cs="Times New Roman"/>
                <w:sz w:val="24"/>
                <w:szCs w:val="24"/>
                <w:lang w:eastAsia="ar-SA"/>
              </w:rPr>
              <w:lastRenderedPageBreak/>
              <w:t>страховые услуги</w:t>
            </w:r>
          </w:p>
        </w:tc>
        <w:tc>
          <w:tcPr>
            <w:tcW w:w="2694" w:type="dxa"/>
            <w:gridSpan w:val="2"/>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Площадь  земельного участка  принимается в соответствии с СП 42.13330.2011 </w:t>
            </w:r>
            <w:r w:rsidRPr="00E73353">
              <w:rPr>
                <w:rFonts w:ascii="Times New Roman" w:eastAsia="Times New Roman" w:hAnsi="Times New Roman" w:cs="Times New Roman"/>
                <w:lang w:eastAsia="ar-SA"/>
              </w:rPr>
              <w:lastRenderedPageBreak/>
              <w:t xml:space="preserve">«Градостроительство. Планировка и застройка городских и сельских поселений».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От красной линии улиц и проездов расстояние до строений – не </w:t>
            </w:r>
            <w:r w:rsidRPr="00E73353">
              <w:rPr>
                <w:rFonts w:ascii="Times New Roman" w:eastAsia="Times New Roman" w:hAnsi="Times New Roman" w:cs="Times New Roman"/>
                <w:lang w:eastAsia="ar-SA"/>
              </w:rPr>
              <w:lastRenderedPageBreak/>
              <w:t>менее 3 м.</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r>
              <w:rPr>
                <w:rFonts w:ascii="Times New Roman" w:eastAsia="Times New Roman" w:hAnsi="Times New Roman" w:cs="Times New Roman"/>
                <w:lang w:eastAsia="ar-SA"/>
              </w:rPr>
              <w:t>.</w:t>
            </w:r>
          </w:p>
        </w:tc>
        <w:tc>
          <w:tcPr>
            <w:tcW w:w="1701" w:type="dxa"/>
            <w:tcBorders>
              <w:top w:val="single" w:sz="4" w:space="0" w:color="000000"/>
              <w:left w:val="single" w:sz="4" w:space="0" w:color="000000"/>
              <w:bottom w:val="single" w:sz="4" w:space="0" w:color="000000"/>
              <w:right w:val="nil"/>
            </w:tcBorders>
          </w:tcPr>
          <w:p w:rsidR="00CB03AD" w:rsidRPr="00E73353" w:rsidRDefault="00AF74D6"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CB03AD" w:rsidRPr="00E73353">
              <w:rPr>
                <w:rFonts w:ascii="Times New Roman" w:eastAsia="Times New Roman" w:hAnsi="Times New Roman" w:cs="Times New Roman"/>
                <w:lang w:eastAsia="ar-SA"/>
              </w:rPr>
              <w:t xml:space="preserve">аксимальное количество надземных этажей зданий </w:t>
            </w:r>
            <w:r w:rsidR="00CB03AD" w:rsidRPr="00E73353">
              <w:rPr>
                <w:rFonts w:ascii="Times New Roman" w:eastAsia="Times New Roman" w:hAnsi="Times New Roman" w:cs="Times New Roman"/>
                <w:lang w:eastAsia="ar-SA"/>
              </w:rPr>
              <w:lastRenderedPageBreak/>
              <w:t xml:space="preserve">– 3 этажа;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18</w:t>
            </w:r>
            <w:r w:rsidR="00841A78">
              <w:rPr>
                <w:rFonts w:ascii="Times New Roman" w:eastAsia="Times New Roman" w:hAnsi="Times New Roman" w:cs="Times New Roman"/>
                <w:lang w:eastAsia="ar-SA"/>
              </w:rPr>
              <w:t xml:space="preserve"> м.</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CB03AD" w:rsidRPr="00E73353" w:rsidRDefault="00AF74D6" w:rsidP="00AF74D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CB03AD" w:rsidRPr="00E73353">
              <w:rPr>
                <w:rFonts w:ascii="Times New Roman" w:eastAsia="Times New Roman" w:hAnsi="Times New Roman" w:cs="Times New Roman"/>
                <w:lang w:eastAsia="ar-SA"/>
              </w:rPr>
              <w:t xml:space="preserve">аксимальный процент застройки в границах </w:t>
            </w:r>
            <w:r w:rsidR="00CB03AD" w:rsidRPr="00E73353">
              <w:rPr>
                <w:rFonts w:ascii="Times New Roman" w:eastAsia="Times New Roman" w:hAnsi="Times New Roman" w:cs="Times New Roman"/>
                <w:lang w:eastAsia="ar-SA"/>
              </w:rPr>
              <w:lastRenderedPageBreak/>
              <w:t>земельного участка –</w:t>
            </w:r>
            <w:r w:rsidR="00CB03AD" w:rsidRPr="00E73353">
              <w:rPr>
                <w:rFonts w:ascii="Times New Roman" w:eastAsia="Times New Roman" w:hAnsi="Times New Roman" w:cs="Times New Roman"/>
                <w:b/>
                <w:lang w:eastAsia="ar-SA"/>
              </w:rPr>
              <w:t>40- 60</w:t>
            </w:r>
            <w:r w:rsidR="00CB03AD" w:rsidRPr="00E73353">
              <w:rPr>
                <w:rFonts w:ascii="Times New Roman" w:eastAsia="Times New Roman" w:hAnsi="Times New Roman" w:cs="Times New Roman"/>
                <w:lang w:eastAsia="ar-SA"/>
              </w:rPr>
              <w:t xml:space="preserve">, </w:t>
            </w: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r>
      <w:tr w:rsidR="00CB03AD" w:rsidRPr="00E73353" w:rsidTr="00AF74D6">
        <w:tc>
          <w:tcPr>
            <w:tcW w:w="817"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AF74D6">
              <w:rPr>
                <w:rFonts w:ascii="Times New Roman" w:eastAsia="Times New Roman" w:hAnsi="Times New Roman" w:cs="Times New Roman"/>
                <w:b/>
                <w:color w:val="000000"/>
                <w:sz w:val="24"/>
                <w:szCs w:val="24"/>
                <w:lang w:eastAsia="ar-SA"/>
              </w:rPr>
              <w:lastRenderedPageBreak/>
              <w:t>4.6.</w:t>
            </w:r>
          </w:p>
        </w:tc>
        <w:tc>
          <w:tcPr>
            <w:tcW w:w="2835"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AF74D6">
              <w:rPr>
                <w:rFonts w:ascii="Times New Roman" w:eastAsia="Times New Roman" w:hAnsi="Times New Roman" w:cs="Times New Roman"/>
                <w:b/>
                <w:sz w:val="24"/>
                <w:szCs w:val="24"/>
                <w:lang w:eastAsia="ar-SA"/>
              </w:rPr>
              <w:t>Общественное питание</w:t>
            </w:r>
          </w:p>
        </w:tc>
        <w:tc>
          <w:tcPr>
            <w:tcW w:w="4076"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AF74D6">
              <w:rPr>
                <w:rFonts w:ascii="Times New Roman" w:eastAsia="Times New Roman" w:hAnsi="Times New Roman" w:cs="Times New Roman"/>
                <w:sz w:val="24"/>
                <w:szCs w:val="24"/>
                <w:lang w:eastAsia="ar-SA"/>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694" w:type="dxa"/>
            <w:gridSpan w:val="2"/>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nil"/>
            </w:tcBorders>
            <w:hideMark/>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701" w:type="dxa"/>
            <w:tcBorders>
              <w:top w:val="single" w:sz="4" w:space="0" w:color="000000"/>
              <w:left w:val="single" w:sz="4" w:space="0" w:color="000000"/>
              <w:bottom w:val="single" w:sz="4" w:space="0" w:color="000000"/>
              <w:right w:val="nil"/>
            </w:tcBorders>
          </w:tcPr>
          <w:p w:rsidR="00CB03AD" w:rsidRPr="00E73353" w:rsidRDefault="00AF74D6"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B03AD"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21</w:t>
            </w:r>
            <w:r w:rsidR="00841A78">
              <w:rPr>
                <w:rFonts w:ascii="Times New Roman" w:eastAsia="Times New Roman" w:hAnsi="Times New Roman" w:cs="Times New Roman"/>
                <w:lang w:eastAsia="ar-SA"/>
              </w:rPr>
              <w:t xml:space="preserve"> м.</w:t>
            </w:r>
            <w:r w:rsidRPr="00E73353">
              <w:rPr>
                <w:rFonts w:ascii="Times New Roman" w:eastAsia="Times New Roman" w:hAnsi="Times New Roman" w:cs="Times New Roman"/>
                <w:lang w:eastAsia="ar-SA"/>
              </w:rPr>
              <w:t xml:space="preserve">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Отдельно стоящие объекты основного вида с организацией основного входа со стороны </w:t>
            </w:r>
            <w:r w:rsidRPr="00E73353">
              <w:rPr>
                <w:rFonts w:ascii="Times New Roman" w:eastAsia="Times New Roman" w:hAnsi="Times New Roman" w:cs="Times New Roman"/>
                <w:lang w:eastAsia="ar-SA"/>
              </w:rPr>
              <w:lastRenderedPageBreak/>
              <w:t>улицы.</w:t>
            </w: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CB03AD" w:rsidRPr="00841A78" w:rsidRDefault="00AF74D6" w:rsidP="00AF74D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CB03AD" w:rsidRPr="00E73353">
              <w:rPr>
                <w:rFonts w:ascii="Times New Roman" w:eastAsia="Times New Roman" w:hAnsi="Times New Roman" w:cs="Times New Roman"/>
                <w:lang w:eastAsia="ar-SA"/>
              </w:rPr>
              <w:t xml:space="preserve">аксимальный процент застройки в границах </w:t>
            </w:r>
            <w:r w:rsidR="00CB03AD" w:rsidRPr="00841A78">
              <w:rPr>
                <w:rFonts w:ascii="Times New Roman" w:eastAsia="Times New Roman" w:hAnsi="Times New Roman" w:cs="Times New Roman"/>
                <w:lang w:eastAsia="ar-SA"/>
              </w:rPr>
              <w:t xml:space="preserve">земельного участка –40- 60 </w:t>
            </w: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r>
      <w:tr w:rsidR="00CB03AD" w:rsidRPr="00E73353" w:rsidTr="00AF74D6">
        <w:tc>
          <w:tcPr>
            <w:tcW w:w="817" w:type="dxa"/>
            <w:tcBorders>
              <w:top w:val="single" w:sz="4" w:space="0" w:color="000000"/>
              <w:left w:val="single" w:sz="4" w:space="0" w:color="000000"/>
              <w:bottom w:val="single" w:sz="4" w:space="0" w:color="000000"/>
              <w:right w:val="nil"/>
            </w:tcBorders>
            <w:hideMark/>
          </w:tcPr>
          <w:p w:rsidR="00CB03AD" w:rsidRPr="00841A78" w:rsidRDefault="00CB03AD" w:rsidP="00FF3546">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841A78">
              <w:rPr>
                <w:rFonts w:ascii="Times New Roman" w:eastAsia="Times New Roman" w:hAnsi="Times New Roman" w:cs="Times New Roman"/>
                <w:b/>
                <w:color w:val="000000"/>
                <w:sz w:val="24"/>
                <w:szCs w:val="24"/>
                <w:lang w:eastAsia="ar-SA"/>
              </w:rPr>
              <w:lastRenderedPageBreak/>
              <w:t>4.7.</w:t>
            </w:r>
          </w:p>
        </w:tc>
        <w:tc>
          <w:tcPr>
            <w:tcW w:w="2835" w:type="dxa"/>
            <w:tcBorders>
              <w:top w:val="single" w:sz="4" w:space="0" w:color="000000"/>
              <w:left w:val="single" w:sz="4" w:space="0" w:color="000000"/>
              <w:bottom w:val="single" w:sz="4" w:space="0" w:color="000000"/>
              <w:right w:val="nil"/>
            </w:tcBorders>
            <w:hideMark/>
          </w:tcPr>
          <w:p w:rsidR="00CB03AD" w:rsidRPr="00841A78" w:rsidRDefault="00CB03AD" w:rsidP="00FF3546">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841A78">
              <w:rPr>
                <w:rFonts w:ascii="Times New Roman" w:eastAsia="Times New Roman" w:hAnsi="Times New Roman" w:cs="Times New Roman"/>
                <w:b/>
                <w:sz w:val="24"/>
                <w:szCs w:val="24"/>
                <w:lang w:eastAsia="ar-SA"/>
              </w:rPr>
              <w:t>Гостиничное обслуживание</w:t>
            </w:r>
          </w:p>
        </w:tc>
        <w:tc>
          <w:tcPr>
            <w:tcW w:w="4076" w:type="dxa"/>
            <w:tcBorders>
              <w:top w:val="single" w:sz="4" w:space="0" w:color="000000"/>
              <w:left w:val="single" w:sz="4" w:space="0" w:color="000000"/>
              <w:bottom w:val="single" w:sz="4" w:space="0" w:color="000000"/>
              <w:right w:val="nil"/>
            </w:tcBorders>
            <w:hideMark/>
          </w:tcPr>
          <w:p w:rsidR="00CB03AD" w:rsidRPr="00841A78" w:rsidRDefault="00CB03AD"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841A78">
              <w:rPr>
                <w:rFonts w:ascii="Times New Roman" w:eastAsia="Times New Roman" w:hAnsi="Times New Roman" w:cs="Times New Roman"/>
                <w:sz w:val="24"/>
                <w:szCs w:val="24"/>
                <w:lang w:eastAsia="ar-SA"/>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694" w:type="dxa"/>
            <w:gridSpan w:val="2"/>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Площадь земельного участка – 30 кв.м. на 1 место, но не менее 300 кв.м общей площади.</w:t>
            </w: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Для проживания одной семьи и размещения отдыхающих не более 30 человек.</w:t>
            </w: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номеров – 15.</w:t>
            </w: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Участок придомовой территории должен соответствовать требованиям для земельных участков для размещения жилых домов.</w:t>
            </w: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nil"/>
            </w:tcBorders>
            <w:hideMark/>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701" w:type="dxa"/>
            <w:tcBorders>
              <w:top w:val="single" w:sz="4" w:space="0" w:color="000000"/>
              <w:left w:val="single" w:sz="4" w:space="0" w:color="000000"/>
              <w:bottom w:val="single" w:sz="4" w:space="0" w:color="000000"/>
              <w:right w:val="nil"/>
            </w:tcBorders>
          </w:tcPr>
          <w:p w:rsidR="00CB03AD" w:rsidRPr="00E73353" w:rsidRDefault="00841A78"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B03AD" w:rsidRPr="00E73353">
              <w:rPr>
                <w:rFonts w:ascii="Times New Roman" w:eastAsia="Times New Roman" w:hAnsi="Times New Roman" w:cs="Times New Roman"/>
                <w:lang w:eastAsia="ar-SA"/>
              </w:rPr>
              <w:t xml:space="preserve">аксимальное количество надземных этажей зданий – 5 этажей;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CB03AD" w:rsidRPr="00E73353" w:rsidRDefault="00841A78" w:rsidP="00841A7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B03AD" w:rsidRPr="00E73353">
              <w:rPr>
                <w:rFonts w:ascii="Times New Roman" w:eastAsia="Times New Roman" w:hAnsi="Times New Roman" w:cs="Times New Roman"/>
                <w:lang w:eastAsia="ar-SA"/>
              </w:rPr>
              <w:t>аксимальный процент застройки в границах земельного участка –</w:t>
            </w:r>
            <w:r w:rsidR="00CB03AD" w:rsidRPr="00841A78">
              <w:rPr>
                <w:rFonts w:ascii="Times New Roman" w:eastAsia="Times New Roman" w:hAnsi="Times New Roman" w:cs="Times New Roman"/>
                <w:lang w:eastAsia="ar-SA"/>
              </w:rPr>
              <w:t xml:space="preserve"> 60</w:t>
            </w:r>
            <w:r w:rsidR="00CB03AD" w:rsidRPr="00E73353">
              <w:rPr>
                <w:rFonts w:ascii="Times New Roman" w:eastAsia="Times New Roman" w:hAnsi="Times New Roman" w:cs="Times New Roman"/>
                <w:lang w:eastAsia="ar-SA"/>
              </w:rPr>
              <w:t xml:space="preserve"> </w:t>
            </w: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r>
      <w:tr w:rsidR="00CB03AD" w:rsidRPr="00E73353" w:rsidTr="00AF74D6">
        <w:tc>
          <w:tcPr>
            <w:tcW w:w="817" w:type="dxa"/>
            <w:tcBorders>
              <w:top w:val="single" w:sz="4" w:space="0" w:color="000000"/>
              <w:left w:val="single" w:sz="4" w:space="0" w:color="000000"/>
              <w:bottom w:val="single" w:sz="4" w:space="0" w:color="000000"/>
              <w:right w:val="nil"/>
            </w:tcBorders>
            <w:hideMark/>
          </w:tcPr>
          <w:p w:rsidR="00CB03AD" w:rsidRPr="00841A78" w:rsidRDefault="00CB03AD" w:rsidP="00FF3546">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841A78">
              <w:rPr>
                <w:rFonts w:ascii="Times New Roman" w:eastAsia="Times New Roman" w:hAnsi="Times New Roman" w:cs="Times New Roman"/>
                <w:b/>
                <w:sz w:val="24"/>
                <w:szCs w:val="24"/>
                <w:lang w:eastAsia="ar-SA"/>
              </w:rPr>
              <w:t>4.9</w:t>
            </w:r>
          </w:p>
        </w:tc>
        <w:tc>
          <w:tcPr>
            <w:tcW w:w="2835" w:type="dxa"/>
            <w:tcBorders>
              <w:top w:val="single" w:sz="4" w:space="0" w:color="000000"/>
              <w:left w:val="single" w:sz="4" w:space="0" w:color="000000"/>
              <w:bottom w:val="single" w:sz="4" w:space="0" w:color="000000"/>
              <w:right w:val="nil"/>
            </w:tcBorders>
            <w:hideMark/>
          </w:tcPr>
          <w:p w:rsidR="00CB03AD" w:rsidRPr="00841A78" w:rsidRDefault="00CB03AD" w:rsidP="00FF3546">
            <w:pPr>
              <w:widowControl w:val="0"/>
              <w:suppressAutoHyphens/>
              <w:autoSpaceDE w:val="0"/>
              <w:spacing w:after="0" w:line="240" w:lineRule="auto"/>
              <w:rPr>
                <w:rFonts w:ascii="Times New Roman" w:eastAsia="Times New Roman" w:hAnsi="Times New Roman" w:cs="Times New Roman"/>
                <w:b/>
                <w:sz w:val="24"/>
                <w:szCs w:val="24"/>
                <w:lang w:eastAsia="ar-SA"/>
              </w:rPr>
            </w:pPr>
            <w:r w:rsidRPr="00841A78">
              <w:rPr>
                <w:rFonts w:ascii="Times New Roman" w:eastAsia="Times New Roman" w:hAnsi="Times New Roman" w:cs="Times New Roman"/>
                <w:b/>
                <w:sz w:val="24"/>
                <w:szCs w:val="24"/>
                <w:lang w:eastAsia="ar-SA"/>
              </w:rPr>
              <w:t>Обслуживание автотранспорта</w:t>
            </w:r>
          </w:p>
        </w:tc>
        <w:tc>
          <w:tcPr>
            <w:tcW w:w="4076" w:type="dxa"/>
            <w:tcBorders>
              <w:top w:val="single" w:sz="4" w:space="0" w:color="000000"/>
              <w:left w:val="single" w:sz="4" w:space="0" w:color="000000"/>
              <w:bottom w:val="single" w:sz="4" w:space="0" w:color="000000"/>
              <w:right w:val="nil"/>
            </w:tcBorders>
          </w:tcPr>
          <w:p w:rsidR="00CB03AD" w:rsidRPr="00841A78" w:rsidRDefault="00CB03AD"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841A78">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146" w:anchor="block_10271" w:history="1">
              <w:r w:rsidRPr="00841A78">
                <w:rPr>
                  <w:rFonts w:ascii="Times New Roman" w:eastAsia="Times New Roman" w:hAnsi="Times New Roman" w:cs="Times New Roman"/>
                  <w:sz w:val="24"/>
                  <w:szCs w:val="24"/>
                  <w:u w:val="single"/>
                  <w:lang w:eastAsia="ar-SA"/>
                </w:rPr>
                <w:t>коде 2.7.1</w:t>
              </w:r>
            </w:hyperlink>
          </w:p>
          <w:p w:rsidR="00CB03AD" w:rsidRPr="00841A78" w:rsidRDefault="00CB03AD" w:rsidP="00FF3546">
            <w:pPr>
              <w:widowControl w:val="0"/>
              <w:suppressAutoHyphens/>
              <w:autoSpaceDE w:val="0"/>
              <w:spacing w:after="0" w:line="240" w:lineRule="auto"/>
              <w:ind w:firstLine="720"/>
              <w:rPr>
                <w:rFonts w:ascii="Times New Roman" w:eastAsia="Times New Roman" w:hAnsi="Times New Roman" w:cs="Times New Roman"/>
                <w:sz w:val="24"/>
                <w:szCs w:val="24"/>
                <w:lang w:eastAsia="ar-SA"/>
              </w:rPr>
            </w:pPr>
          </w:p>
        </w:tc>
        <w:tc>
          <w:tcPr>
            <w:tcW w:w="2694" w:type="dxa"/>
            <w:gridSpan w:val="2"/>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nil"/>
            </w:tcBorders>
            <w:hideMark/>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701" w:type="dxa"/>
            <w:tcBorders>
              <w:top w:val="single" w:sz="4" w:space="0" w:color="000000"/>
              <w:left w:val="single" w:sz="4" w:space="0" w:color="000000"/>
              <w:bottom w:val="single" w:sz="4" w:space="0" w:color="000000"/>
              <w:right w:val="nil"/>
            </w:tcBorders>
          </w:tcPr>
          <w:p w:rsidR="00CB03AD" w:rsidRPr="00E73353" w:rsidRDefault="00AF74D6"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B03AD"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w:t>
            </w:r>
            <w:r>
              <w:rPr>
                <w:rFonts w:ascii="Times New Roman" w:eastAsia="Times New Roman" w:hAnsi="Times New Roman" w:cs="Times New Roman"/>
                <w:lang w:eastAsia="ar-SA"/>
              </w:rPr>
              <w:t>3</w:t>
            </w:r>
            <w:r w:rsidRPr="00E73353">
              <w:rPr>
                <w:rFonts w:ascii="Times New Roman" w:eastAsia="Times New Roman" w:hAnsi="Times New Roman" w:cs="Times New Roman"/>
                <w:lang w:eastAsia="ar-SA"/>
              </w:rPr>
              <w:t xml:space="preserve"> м,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18 м</w:t>
            </w:r>
            <w:r w:rsidR="00AF74D6">
              <w:rPr>
                <w:rFonts w:ascii="Times New Roman" w:eastAsia="Times New Roman" w:hAnsi="Times New Roman" w:cs="Times New Roman"/>
                <w:lang w:eastAsia="ar-SA"/>
              </w:rPr>
              <w:t>.</w:t>
            </w:r>
            <w:r w:rsidRPr="00E73353">
              <w:rPr>
                <w:rFonts w:ascii="Times New Roman" w:eastAsia="Times New Roman" w:hAnsi="Times New Roman" w:cs="Times New Roman"/>
                <w:lang w:eastAsia="ar-SA"/>
              </w:rPr>
              <w:t xml:space="preserve">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Отдельно стоящие объекты основного вида </w:t>
            </w:r>
            <w:r w:rsidRPr="00E73353">
              <w:rPr>
                <w:rFonts w:ascii="Times New Roman" w:eastAsia="Times New Roman" w:hAnsi="Times New Roman" w:cs="Times New Roman"/>
                <w:lang w:eastAsia="ar-SA"/>
              </w:rPr>
              <w:lastRenderedPageBreak/>
              <w:t>с организацией основного входа со стороны улицы.</w:t>
            </w: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CB03AD" w:rsidRPr="00841A78" w:rsidRDefault="00AF74D6" w:rsidP="00AF74D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CB03AD" w:rsidRPr="00E73353">
              <w:rPr>
                <w:rFonts w:ascii="Times New Roman" w:eastAsia="Times New Roman" w:hAnsi="Times New Roman" w:cs="Times New Roman"/>
                <w:lang w:eastAsia="ar-SA"/>
              </w:rPr>
              <w:t xml:space="preserve">аксимальный процент застройки в границах земельного </w:t>
            </w:r>
            <w:r w:rsidR="00CB03AD" w:rsidRPr="00841A78">
              <w:rPr>
                <w:rFonts w:ascii="Times New Roman" w:eastAsia="Times New Roman" w:hAnsi="Times New Roman" w:cs="Times New Roman"/>
                <w:lang w:eastAsia="ar-SA"/>
              </w:rPr>
              <w:t xml:space="preserve">участка –40- 60 </w:t>
            </w: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r>
      <w:tr w:rsidR="00CB03AD" w:rsidRPr="00046685" w:rsidTr="00AF74D6">
        <w:tc>
          <w:tcPr>
            <w:tcW w:w="817"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AF74D6">
              <w:rPr>
                <w:rFonts w:ascii="Times New Roman" w:eastAsia="Times New Roman" w:hAnsi="Times New Roman" w:cs="Times New Roman"/>
                <w:b/>
                <w:sz w:val="24"/>
                <w:szCs w:val="24"/>
                <w:lang w:eastAsia="ar-SA"/>
              </w:rPr>
              <w:lastRenderedPageBreak/>
              <w:t>4.9.1</w:t>
            </w:r>
          </w:p>
        </w:tc>
        <w:tc>
          <w:tcPr>
            <w:tcW w:w="2835"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suppressAutoHyphens/>
              <w:autoSpaceDE w:val="0"/>
              <w:spacing w:after="0" w:line="240" w:lineRule="auto"/>
              <w:rPr>
                <w:rFonts w:ascii="Times New Roman" w:eastAsia="Times New Roman" w:hAnsi="Times New Roman" w:cs="Times New Roman"/>
                <w:b/>
                <w:sz w:val="24"/>
                <w:szCs w:val="24"/>
                <w:lang w:eastAsia="ar-SA"/>
              </w:rPr>
            </w:pPr>
            <w:r w:rsidRPr="00AF74D6">
              <w:rPr>
                <w:rFonts w:ascii="Times New Roman" w:eastAsia="Times New Roman" w:hAnsi="Times New Roman" w:cs="Times New Roman"/>
                <w:b/>
                <w:sz w:val="24"/>
                <w:szCs w:val="24"/>
                <w:lang w:eastAsia="ar-SA"/>
              </w:rPr>
              <w:t>Объекты придорожного сервиса</w:t>
            </w:r>
          </w:p>
        </w:tc>
        <w:tc>
          <w:tcPr>
            <w:tcW w:w="4076"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AF74D6">
              <w:rPr>
                <w:rFonts w:ascii="Times New Roman" w:eastAsia="Times New Roman" w:hAnsi="Times New Roman" w:cs="Times New Roman"/>
                <w:sz w:val="24"/>
                <w:szCs w:val="24"/>
                <w:lang w:eastAsia="ar-SA"/>
              </w:rPr>
              <w:t xml:space="preserve">Размещение автозаправочных станций (бензиновых, газовых); размещение магазинов сопутствующей торговли, зданий для организации общественного питания в качестве объектов придорожного сервиса; 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  </w:t>
            </w:r>
          </w:p>
        </w:tc>
        <w:tc>
          <w:tcPr>
            <w:tcW w:w="2694" w:type="dxa"/>
            <w:gridSpan w:val="2"/>
            <w:tcBorders>
              <w:top w:val="single" w:sz="4" w:space="0" w:color="000000"/>
              <w:left w:val="single" w:sz="4" w:space="0" w:color="000000"/>
              <w:bottom w:val="single" w:sz="4" w:space="0" w:color="000000"/>
              <w:right w:val="nil"/>
            </w:tcBorders>
          </w:tcPr>
          <w:p w:rsidR="00CB03AD" w:rsidRPr="00046685"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046685">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CB03AD" w:rsidRPr="00046685"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046685">
              <w:rPr>
                <w:rFonts w:ascii="Times New Roman" w:eastAsia="Times New Roman" w:hAnsi="Times New Roman" w:cs="Times New Roman"/>
                <w:lang w:eastAsia="ar-SA"/>
              </w:rPr>
              <w:t>Минимальный размер участка от 10 кв.м.</w:t>
            </w:r>
          </w:p>
          <w:p w:rsidR="00CB03AD" w:rsidRPr="00046685" w:rsidRDefault="00CB03AD" w:rsidP="00FF3546">
            <w:pPr>
              <w:widowControl w:val="0"/>
              <w:suppressAutoHyphens/>
              <w:autoSpaceDE w:val="0"/>
              <w:spacing w:after="0" w:line="240" w:lineRule="auto"/>
              <w:rPr>
                <w:rFonts w:ascii="Times New Roman" w:eastAsia="Times New Roman" w:hAnsi="Times New Roman" w:cs="Times New Roman"/>
                <w:lang w:eastAsia="ar-SA"/>
              </w:rPr>
            </w:pPr>
            <w:r w:rsidRPr="00046685">
              <w:rPr>
                <w:rFonts w:ascii="Times New Roman" w:hAnsi="Times New Roman" w:cs="Times New Roman"/>
                <w:i/>
              </w:rPr>
              <w:t>Размещение автозаправочных станций (бензиновых, газовых) в данной территориальной зоне запрещено</w:t>
            </w:r>
          </w:p>
        </w:tc>
        <w:tc>
          <w:tcPr>
            <w:tcW w:w="1984" w:type="dxa"/>
            <w:tcBorders>
              <w:top w:val="single" w:sz="4" w:space="0" w:color="000000"/>
              <w:left w:val="single" w:sz="4" w:space="0" w:color="000000"/>
              <w:bottom w:val="single" w:sz="4" w:space="0" w:color="000000"/>
              <w:right w:val="nil"/>
            </w:tcBorders>
          </w:tcPr>
          <w:p w:rsidR="00CB03AD" w:rsidRPr="00046685"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046685">
              <w:rPr>
                <w:rFonts w:ascii="Times New Roman" w:eastAsia="Times New Roman" w:hAnsi="Times New Roman" w:cs="Times New Roman"/>
                <w:lang w:eastAsia="ar-SA"/>
              </w:rPr>
              <w:t>От красной линии улиц и проездов расстояние до строений – не менее 3 м.</w:t>
            </w:r>
          </w:p>
          <w:p w:rsidR="00CB03AD" w:rsidRPr="00046685"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046685">
              <w:rPr>
                <w:rFonts w:ascii="Times New Roman" w:eastAsia="Times New Roman" w:hAnsi="Times New Roman" w:cs="Times New Roman"/>
                <w:lang w:eastAsia="ar-SA"/>
              </w:rPr>
              <w:t>Минимальные отступы от границ участка - 3 м</w:t>
            </w:r>
          </w:p>
        </w:tc>
        <w:tc>
          <w:tcPr>
            <w:tcW w:w="1701" w:type="dxa"/>
            <w:tcBorders>
              <w:top w:val="single" w:sz="4" w:space="0" w:color="000000"/>
              <w:left w:val="single" w:sz="4" w:space="0" w:color="000000"/>
              <w:bottom w:val="single" w:sz="4" w:space="0" w:color="000000"/>
              <w:right w:val="nil"/>
            </w:tcBorders>
          </w:tcPr>
          <w:p w:rsidR="00CB03AD" w:rsidRPr="00046685"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046685">
              <w:rPr>
                <w:rFonts w:ascii="Times New Roman" w:eastAsia="Times New Roman" w:hAnsi="Times New Roman" w:cs="Times New Roman"/>
                <w:lang w:eastAsia="ar-SA"/>
              </w:rPr>
              <w:t xml:space="preserve">аксимальное количество надземных этажей зданий – 3 этажа; </w:t>
            </w:r>
          </w:p>
          <w:p w:rsidR="00CB03AD" w:rsidRPr="00046685"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046685">
              <w:rPr>
                <w:rFonts w:ascii="Times New Roman" w:eastAsia="Times New Roman" w:hAnsi="Times New Roman" w:cs="Times New Roman"/>
                <w:lang w:eastAsia="ar-SA"/>
              </w:rPr>
              <w:t xml:space="preserve">-максимальная высота этажа – 6 м, </w:t>
            </w:r>
          </w:p>
          <w:p w:rsidR="00CB03AD" w:rsidRPr="00046685"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046685">
              <w:rPr>
                <w:rFonts w:ascii="Times New Roman" w:eastAsia="Times New Roman" w:hAnsi="Times New Roman" w:cs="Times New Roman"/>
                <w:lang w:eastAsia="ar-SA"/>
              </w:rPr>
              <w:t>-максимальная высота здания – 18 м</w:t>
            </w:r>
            <w:r w:rsidR="00AF74D6">
              <w:rPr>
                <w:rFonts w:ascii="Times New Roman" w:eastAsia="Times New Roman" w:hAnsi="Times New Roman" w:cs="Times New Roman"/>
                <w:lang w:eastAsia="ar-SA"/>
              </w:rPr>
              <w:t>.</w:t>
            </w:r>
            <w:r w:rsidRPr="00046685">
              <w:rPr>
                <w:rFonts w:ascii="Times New Roman" w:eastAsia="Times New Roman" w:hAnsi="Times New Roman" w:cs="Times New Roman"/>
                <w:lang w:eastAsia="ar-SA"/>
              </w:rPr>
              <w:t xml:space="preserve"> </w:t>
            </w:r>
          </w:p>
          <w:p w:rsidR="00CB03AD" w:rsidRPr="00046685"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046685">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CB03AD" w:rsidRPr="00046685"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CB03AD" w:rsidRPr="00841A78" w:rsidRDefault="00CB03AD" w:rsidP="00FF354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046685">
              <w:rPr>
                <w:rFonts w:ascii="Times New Roman" w:eastAsia="Times New Roman" w:hAnsi="Times New Roman" w:cs="Times New Roman"/>
                <w:lang w:eastAsia="ar-SA"/>
              </w:rPr>
              <w:t xml:space="preserve">аксимальный процент застройки в границах </w:t>
            </w:r>
            <w:r w:rsidRPr="00841A78">
              <w:rPr>
                <w:rFonts w:ascii="Times New Roman" w:eastAsia="Times New Roman" w:hAnsi="Times New Roman" w:cs="Times New Roman"/>
                <w:lang w:eastAsia="ar-SA"/>
              </w:rPr>
              <w:t>земельного участка –40- 60</w:t>
            </w:r>
            <w:r w:rsidR="00841A78" w:rsidRPr="00841A78">
              <w:rPr>
                <w:rFonts w:ascii="Times New Roman" w:eastAsia="Times New Roman" w:hAnsi="Times New Roman" w:cs="Times New Roman"/>
                <w:lang w:eastAsia="ar-SA"/>
              </w:rPr>
              <w:t>.</w:t>
            </w:r>
            <w:r w:rsidRPr="00841A78">
              <w:rPr>
                <w:rFonts w:ascii="Times New Roman" w:eastAsia="Times New Roman" w:hAnsi="Times New Roman" w:cs="Times New Roman"/>
                <w:lang w:eastAsia="ar-SA"/>
              </w:rPr>
              <w:t xml:space="preserve"> </w:t>
            </w:r>
          </w:p>
          <w:p w:rsidR="00CB03AD" w:rsidRPr="00841A78"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p w:rsidR="00CB03AD" w:rsidRPr="00046685"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r>
      <w:tr w:rsidR="00CB03AD" w:rsidRPr="00E73353" w:rsidTr="00AF74D6">
        <w:tc>
          <w:tcPr>
            <w:tcW w:w="817"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AF74D6">
              <w:rPr>
                <w:rFonts w:ascii="Times New Roman" w:eastAsia="Times New Roman" w:hAnsi="Times New Roman" w:cs="Times New Roman"/>
                <w:b/>
                <w:color w:val="000000"/>
                <w:sz w:val="24"/>
                <w:szCs w:val="24"/>
                <w:lang w:eastAsia="ar-SA"/>
              </w:rPr>
              <w:t>5.1</w:t>
            </w:r>
          </w:p>
        </w:tc>
        <w:tc>
          <w:tcPr>
            <w:tcW w:w="2835"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AF74D6">
              <w:rPr>
                <w:rFonts w:ascii="Times New Roman" w:eastAsia="Times New Roman" w:hAnsi="Times New Roman" w:cs="Times New Roman"/>
                <w:b/>
                <w:sz w:val="24"/>
                <w:szCs w:val="24"/>
                <w:lang w:eastAsia="ar-SA"/>
              </w:rPr>
              <w:t>Спорт</w:t>
            </w:r>
          </w:p>
        </w:tc>
        <w:tc>
          <w:tcPr>
            <w:tcW w:w="4076" w:type="dxa"/>
            <w:tcBorders>
              <w:top w:val="single" w:sz="4" w:space="0" w:color="000000"/>
              <w:left w:val="single" w:sz="4" w:space="0" w:color="000000"/>
              <w:bottom w:val="single" w:sz="4" w:space="0" w:color="000000"/>
              <w:right w:val="nil"/>
            </w:tcBorders>
            <w:hideMark/>
          </w:tcPr>
          <w:p w:rsidR="00F94254" w:rsidRPr="00681C44" w:rsidRDefault="00F94254" w:rsidP="00F94254">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 xml:space="preserve">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w:t>
            </w:r>
            <w:r w:rsidRPr="00681C44">
              <w:rPr>
                <w:rFonts w:ascii="Times New Roman" w:eastAsia="Times New Roman" w:hAnsi="Times New Roman" w:cs="Times New Roman"/>
                <w:sz w:val="24"/>
                <w:szCs w:val="24"/>
                <w:lang w:eastAsia="ar-SA"/>
              </w:rPr>
              <w:lastRenderedPageBreak/>
              <w:t>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F94254" w:rsidRPr="00681C44" w:rsidRDefault="00F94254" w:rsidP="00F94254">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спортивных баз и лагерей</w:t>
            </w:r>
          </w:p>
          <w:p w:rsidR="00CB03AD" w:rsidRPr="00AF74D6" w:rsidRDefault="00CB03AD" w:rsidP="00FF3546">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694" w:type="dxa"/>
            <w:gridSpan w:val="2"/>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Минимальный размер </w:t>
            </w:r>
            <w:r w:rsidRPr="00E73353">
              <w:rPr>
                <w:rFonts w:ascii="Times New Roman" w:eastAsia="Times New Roman" w:hAnsi="Times New Roman" w:cs="Times New Roman"/>
                <w:lang w:eastAsia="ar-SA"/>
              </w:rPr>
              <w:lastRenderedPageBreak/>
              <w:t>участка от 10 кв.м</w:t>
            </w:r>
            <w:r>
              <w:rPr>
                <w:rFonts w:ascii="Times New Roman" w:eastAsia="Times New Roman" w:hAnsi="Times New Roman" w:cs="Times New Roman"/>
                <w:lang w:eastAsia="ar-SA"/>
              </w:rPr>
              <w:t>, но с учетом удельного размера площадок кв.м/чел.:</w:t>
            </w:r>
          </w:p>
          <w:p w:rsidR="00CB03AD" w:rsidRDefault="00CB03AD" w:rsidP="00FF354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игр детей школьного и младшего школьного возраста – 0,7;</w:t>
            </w:r>
          </w:p>
          <w:p w:rsidR="00CB03AD" w:rsidRDefault="00CB03AD" w:rsidP="00FF354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занятия физкультурой и спортом – 0,2</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для отдыха взрослого населения – 0,1</w:t>
            </w:r>
            <w:r w:rsidRPr="00E73353">
              <w:rPr>
                <w:rFonts w:ascii="Times New Roman" w:eastAsia="Times New Roman" w:hAnsi="Times New Roman" w:cs="Times New Roman"/>
                <w:lang w:eastAsia="ar-SA"/>
              </w:rPr>
              <w:t>.</w:t>
            </w: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От красной линии улиц и проездов расстояние до строений – не менее 3 м.</w:t>
            </w:r>
          </w:p>
          <w:p w:rsidR="00CB03AD"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r>
              <w:rPr>
                <w:rFonts w:ascii="Times New Roman" w:eastAsia="Times New Roman" w:hAnsi="Times New Roman" w:cs="Times New Roman"/>
                <w:lang w:eastAsia="ar-SA"/>
              </w:rPr>
              <w:t>.</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Минимально </w:t>
            </w:r>
            <w:r>
              <w:rPr>
                <w:rFonts w:ascii="Times New Roman" w:eastAsia="Times New Roman" w:hAnsi="Times New Roman" w:cs="Times New Roman"/>
                <w:lang w:eastAsia="ar-SA"/>
              </w:rPr>
              <w:lastRenderedPageBreak/>
              <w:t>допустимое расстояние от окон жилых и общественных зданий до площадок:</w:t>
            </w:r>
          </w:p>
          <w:p w:rsidR="00CB03AD" w:rsidRDefault="00CB03AD" w:rsidP="00FF354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игр детей школьного и младшего школьного возраста – не менее 12 м;</w:t>
            </w:r>
          </w:p>
          <w:p w:rsidR="00CB03AD"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для отдыха взрослого населения – не менее 10 м.</w:t>
            </w:r>
          </w:p>
          <w:p w:rsidR="00841A78" w:rsidRPr="00E73353" w:rsidRDefault="00841A78" w:rsidP="00FF3546">
            <w:pPr>
              <w:widowControl w:val="0"/>
              <w:suppressAutoHyphens/>
              <w:autoSpaceDE w:val="0"/>
              <w:spacing w:after="0" w:line="240" w:lineRule="auto"/>
              <w:jc w:val="both"/>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nil"/>
            </w:tcBorders>
          </w:tcPr>
          <w:p w:rsidR="00CB03AD" w:rsidRPr="00E73353" w:rsidRDefault="00AF74D6"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CB03AD"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w:t>
            </w:r>
            <w:r w:rsidRPr="00E73353">
              <w:rPr>
                <w:rFonts w:ascii="Times New Roman" w:eastAsia="Times New Roman" w:hAnsi="Times New Roman" w:cs="Times New Roman"/>
                <w:lang w:eastAsia="ar-SA"/>
              </w:rPr>
              <w:lastRenderedPageBreak/>
              <w:t>высота здания – 2</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r w:rsidR="00841A78">
              <w:rPr>
                <w:rFonts w:ascii="Times New Roman" w:eastAsia="Times New Roman" w:hAnsi="Times New Roman" w:cs="Times New Roman"/>
                <w:lang w:eastAsia="ar-SA"/>
              </w:rPr>
              <w:t>.</w:t>
            </w:r>
            <w:r w:rsidRPr="00E73353">
              <w:rPr>
                <w:rFonts w:ascii="Times New Roman" w:eastAsia="Times New Roman" w:hAnsi="Times New Roman" w:cs="Times New Roman"/>
                <w:lang w:eastAsia="ar-SA"/>
              </w:rPr>
              <w:t xml:space="preserve">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559" w:type="dxa"/>
            <w:tcBorders>
              <w:top w:val="single" w:sz="4" w:space="0" w:color="000000"/>
              <w:left w:val="single" w:sz="4" w:space="0" w:color="000000"/>
              <w:bottom w:val="single" w:sz="4" w:space="0" w:color="000000"/>
              <w:right w:val="single" w:sz="4" w:space="0" w:color="000000"/>
            </w:tcBorders>
            <w:hideMark/>
          </w:tcPr>
          <w:p w:rsidR="00CB03AD" w:rsidRPr="00E73353" w:rsidRDefault="00AF74D6" w:rsidP="00AF74D6">
            <w:pPr>
              <w:widowControl w:val="0"/>
              <w:suppressAutoHyphens/>
              <w:autoSpaceDE w:val="0"/>
              <w:spacing w:after="0" w:line="240" w:lineRule="auto"/>
              <w:jc w:val="both"/>
              <w:rPr>
                <w:rFonts w:ascii="Arial" w:eastAsia="Times New Roman" w:hAnsi="Arial" w:cs="Arial"/>
                <w:sz w:val="24"/>
                <w:szCs w:val="24"/>
                <w:lang w:eastAsia="ar-SA"/>
              </w:rPr>
            </w:pPr>
            <w:r>
              <w:rPr>
                <w:rFonts w:ascii="Times New Roman" w:eastAsia="Times New Roman" w:hAnsi="Times New Roman" w:cs="Times New Roman"/>
                <w:lang w:eastAsia="ar-SA"/>
              </w:rPr>
              <w:lastRenderedPageBreak/>
              <w:t>М</w:t>
            </w:r>
            <w:r w:rsidR="00CB03AD" w:rsidRPr="00E73353">
              <w:rPr>
                <w:rFonts w:ascii="Times New Roman" w:eastAsia="Times New Roman" w:hAnsi="Times New Roman" w:cs="Times New Roman"/>
                <w:lang w:eastAsia="ar-SA"/>
              </w:rPr>
              <w:t xml:space="preserve">аксимальный процент застройки в границах </w:t>
            </w:r>
            <w:r w:rsidR="00CB03AD" w:rsidRPr="00841A78">
              <w:rPr>
                <w:rFonts w:ascii="Times New Roman" w:eastAsia="Times New Roman" w:hAnsi="Times New Roman" w:cs="Times New Roman"/>
                <w:lang w:eastAsia="ar-SA"/>
              </w:rPr>
              <w:t>земельного участка – 60</w:t>
            </w:r>
            <w:r w:rsidR="00CB03AD" w:rsidRPr="00E73353">
              <w:rPr>
                <w:rFonts w:ascii="Times New Roman" w:eastAsia="Times New Roman" w:hAnsi="Times New Roman" w:cs="Times New Roman"/>
                <w:lang w:eastAsia="ar-SA"/>
              </w:rPr>
              <w:t xml:space="preserve"> </w:t>
            </w:r>
          </w:p>
        </w:tc>
      </w:tr>
      <w:tr w:rsidR="00CB03AD" w:rsidRPr="00E73353" w:rsidTr="00AF74D6">
        <w:tc>
          <w:tcPr>
            <w:tcW w:w="817" w:type="dxa"/>
            <w:tcBorders>
              <w:top w:val="single" w:sz="4" w:space="0" w:color="000000"/>
              <w:left w:val="single" w:sz="4" w:space="0" w:color="000000"/>
              <w:bottom w:val="single" w:sz="4" w:space="0" w:color="000000"/>
              <w:right w:val="nil"/>
            </w:tcBorders>
          </w:tcPr>
          <w:p w:rsidR="00CB03AD" w:rsidRPr="00841A78" w:rsidRDefault="00CB03AD" w:rsidP="00FF354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841A78">
              <w:rPr>
                <w:rFonts w:ascii="Times New Roman" w:eastAsia="Times New Roman" w:hAnsi="Times New Roman" w:cs="Times New Roman"/>
                <w:b/>
                <w:sz w:val="24"/>
                <w:szCs w:val="24"/>
                <w:lang w:eastAsia="ar-SA"/>
              </w:rPr>
              <w:lastRenderedPageBreak/>
              <w:t>6.8</w:t>
            </w:r>
          </w:p>
        </w:tc>
        <w:tc>
          <w:tcPr>
            <w:tcW w:w="2835" w:type="dxa"/>
            <w:tcBorders>
              <w:top w:val="single" w:sz="4" w:space="0" w:color="000000"/>
              <w:left w:val="single" w:sz="4" w:space="0" w:color="000000"/>
              <w:bottom w:val="single" w:sz="4" w:space="0" w:color="000000"/>
              <w:right w:val="nil"/>
            </w:tcBorders>
          </w:tcPr>
          <w:p w:rsidR="00CB03AD" w:rsidRPr="00841A78" w:rsidRDefault="00CB03AD" w:rsidP="00FF354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841A78">
              <w:rPr>
                <w:rFonts w:ascii="Times New Roman" w:eastAsia="Times New Roman" w:hAnsi="Times New Roman" w:cs="Times New Roman"/>
                <w:b/>
                <w:sz w:val="24"/>
                <w:szCs w:val="24"/>
                <w:lang w:eastAsia="ar-SA"/>
              </w:rPr>
              <w:t>Связь</w:t>
            </w:r>
          </w:p>
        </w:tc>
        <w:tc>
          <w:tcPr>
            <w:tcW w:w="4076" w:type="dxa"/>
            <w:tcBorders>
              <w:top w:val="single" w:sz="4" w:space="0" w:color="000000"/>
              <w:left w:val="single" w:sz="4" w:space="0" w:color="000000"/>
              <w:bottom w:val="single" w:sz="4" w:space="0" w:color="000000"/>
              <w:right w:val="nil"/>
            </w:tcBorders>
          </w:tcPr>
          <w:p w:rsidR="00CB03AD" w:rsidRPr="00841A78" w:rsidRDefault="00CB03AD" w:rsidP="00FF3546">
            <w:pPr>
              <w:widowControl w:val="0"/>
              <w:suppressAutoHyphens/>
              <w:autoSpaceDE w:val="0"/>
              <w:spacing w:after="0" w:line="240" w:lineRule="auto"/>
              <w:rPr>
                <w:rFonts w:ascii="Times New Roman" w:eastAsia="Times New Roman" w:hAnsi="Times New Roman" w:cs="Times New Roman"/>
                <w:sz w:val="24"/>
                <w:szCs w:val="24"/>
                <w:u w:val="single"/>
                <w:lang w:eastAsia="ar-SA"/>
              </w:rPr>
            </w:pPr>
            <w:r w:rsidRPr="00841A78">
              <w:rPr>
                <w:rFonts w:ascii="Times New Roman" w:eastAsia="Times New Roman" w:hAnsi="Times New Roman" w:cs="Times New Roman"/>
                <w:sz w:val="24"/>
                <w:szCs w:val="24"/>
                <w:lang w:eastAsia="ar-SA"/>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r:id="rId147" w:anchor="Par155" w:history="1">
              <w:r w:rsidRPr="00841A78">
                <w:rPr>
                  <w:rFonts w:ascii="Times New Roman" w:eastAsia="Times New Roman" w:hAnsi="Times New Roman" w:cs="Times New Roman"/>
                  <w:sz w:val="24"/>
                  <w:szCs w:val="24"/>
                  <w:u w:val="single"/>
                  <w:lang w:eastAsia="ar-SA"/>
                </w:rPr>
                <w:t>кодом 3.1</w:t>
              </w:r>
            </w:hyperlink>
          </w:p>
          <w:p w:rsidR="00AF74D6" w:rsidRPr="00841A78" w:rsidRDefault="00AF74D6" w:rsidP="00FF3546">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694" w:type="dxa"/>
            <w:gridSpan w:val="2"/>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Регламенты не распространяются</w:t>
            </w:r>
          </w:p>
        </w:tc>
        <w:tc>
          <w:tcPr>
            <w:tcW w:w="1984" w:type="dxa"/>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Регламенты не распространяются</w:t>
            </w:r>
          </w:p>
        </w:tc>
        <w:tc>
          <w:tcPr>
            <w:tcW w:w="1701" w:type="dxa"/>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Регламенты не распространяются</w:t>
            </w:r>
          </w:p>
        </w:tc>
        <w:tc>
          <w:tcPr>
            <w:tcW w:w="1559" w:type="dxa"/>
            <w:tcBorders>
              <w:top w:val="single" w:sz="4" w:space="0" w:color="000000"/>
              <w:left w:val="single" w:sz="4" w:space="0" w:color="000000"/>
              <w:bottom w:val="single" w:sz="4" w:space="0" w:color="000000"/>
              <w:right w:val="single" w:sz="4" w:space="0" w:color="000000"/>
            </w:tcBorders>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Регламенты не распространяются</w:t>
            </w:r>
          </w:p>
        </w:tc>
      </w:tr>
      <w:tr w:rsidR="00CB03AD" w:rsidRPr="00E73353" w:rsidTr="00AF74D6">
        <w:tc>
          <w:tcPr>
            <w:tcW w:w="817" w:type="dxa"/>
            <w:tcBorders>
              <w:top w:val="single" w:sz="4" w:space="0" w:color="000000"/>
              <w:left w:val="single" w:sz="4" w:space="0" w:color="000000"/>
              <w:bottom w:val="single" w:sz="4" w:space="0" w:color="000000"/>
              <w:right w:val="nil"/>
            </w:tcBorders>
          </w:tcPr>
          <w:p w:rsidR="00CB03AD" w:rsidRPr="00AF74D6" w:rsidRDefault="00CB03AD" w:rsidP="00FF354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AF74D6">
              <w:rPr>
                <w:rFonts w:ascii="Times New Roman" w:eastAsia="Times New Roman" w:hAnsi="Times New Roman" w:cs="Times New Roman"/>
                <w:b/>
                <w:sz w:val="24"/>
                <w:szCs w:val="24"/>
                <w:lang w:eastAsia="ar-SA"/>
              </w:rPr>
              <w:t>8.3</w:t>
            </w:r>
          </w:p>
        </w:tc>
        <w:tc>
          <w:tcPr>
            <w:tcW w:w="2835" w:type="dxa"/>
            <w:tcBorders>
              <w:top w:val="single" w:sz="4" w:space="0" w:color="000000"/>
              <w:left w:val="single" w:sz="4" w:space="0" w:color="000000"/>
              <w:bottom w:val="single" w:sz="4" w:space="0" w:color="000000"/>
              <w:right w:val="nil"/>
            </w:tcBorders>
          </w:tcPr>
          <w:p w:rsidR="00CB03AD" w:rsidRPr="00AF74D6" w:rsidRDefault="00CB03AD" w:rsidP="00FF3546">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AF74D6">
              <w:rPr>
                <w:rFonts w:ascii="Times New Roman" w:eastAsia="Times New Roman" w:hAnsi="Times New Roman" w:cs="Times New Roman"/>
                <w:b/>
                <w:sz w:val="24"/>
                <w:szCs w:val="24"/>
                <w:lang w:eastAsia="ar-SA"/>
              </w:rPr>
              <w:t>Обеспечение внутреннего правопорядка</w:t>
            </w:r>
          </w:p>
          <w:p w:rsidR="00CB03AD" w:rsidRPr="00AF74D6" w:rsidRDefault="00CB03AD" w:rsidP="00FF3546">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p>
        </w:tc>
        <w:tc>
          <w:tcPr>
            <w:tcW w:w="4076" w:type="dxa"/>
            <w:tcBorders>
              <w:top w:val="single" w:sz="4" w:space="0" w:color="000000"/>
              <w:left w:val="single" w:sz="4" w:space="0" w:color="000000"/>
              <w:bottom w:val="single" w:sz="4" w:space="0" w:color="000000"/>
              <w:right w:val="nil"/>
            </w:tcBorders>
          </w:tcPr>
          <w:p w:rsidR="00CB03AD" w:rsidRPr="00AF74D6" w:rsidRDefault="00CB03AD" w:rsidP="00FF3546">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AF74D6">
              <w:rPr>
                <w:rFonts w:ascii="Times New Roman" w:hAnsi="Times New Roman" w:cs="Times New Roman"/>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r w:rsidRPr="00AF74D6">
              <w:rPr>
                <w:rFonts w:ascii="Times New Roman" w:hAnsi="Times New Roman" w:cs="Times New Roman"/>
                <w:sz w:val="24"/>
                <w:szCs w:val="24"/>
              </w:rPr>
              <w:lastRenderedPageBreak/>
              <w:t>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p w:rsidR="00CB03AD" w:rsidRPr="00AF74D6" w:rsidRDefault="00CB03AD" w:rsidP="00FF3546">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p>
        </w:tc>
        <w:tc>
          <w:tcPr>
            <w:tcW w:w="2694" w:type="dxa"/>
            <w:gridSpan w:val="2"/>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Площадь  земельного участка  принимается в соответствии с СП 42.13330.2011 </w:t>
            </w:r>
            <w:r w:rsidRPr="00E73353">
              <w:rPr>
                <w:rFonts w:ascii="Times New Roman" w:eastAsia="Times New Roman" w:hAnsi="Times New Roman" w:cs="Times New Roman"/>
                <w:lang w:eastAsia="ar-SA"/>
              </w:rPr>
              <w:lastRenderedPageBreak/>
              <w:t xml:space="preserve">«Градостроительство. Планировка и застройка городских и сельских поселений».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tc>
        <w:tc>
          <w:tcPr>
            <w:tcW w:w="1984" w:type="dxa"/>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От красной линии улиц и проездов расстояние до строений – не </w:t>
            </w:r>
            <w:r w:rsidRPr="00E73353">
              <w:rPr>
                <w:rFonts w:ascii="Times New Roman" w:eastAsia="Times New Roman" w:hAnsi="Times New Roman" w:cs="Times New Roman"/>
                <w:lang w:eastAsia="ar-SA"/>
              </w:rPr>
              <w:lastRenderedPageBreak/>
              <w:t>менее 3 м.</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701" w:type="dxa"/>
            <w:tcBorders>
              <w:top w:val="single" w:sz="4" w:space="0" w:color="000000"/>
              <w:left w:val="single" w:sz="4" w:space="0" w:color="000000"/>
              <w:bottom w:val="single" w:sz="4" w:space="0" w:color="000000"/>
              <w:right w:val="nil"/>
            </w:tcBorders>
          </w:tcPr>
          <w:p w:rsidR="00CB03AD" w:rsidRPr="00E73353" w:rsidRDefault="00AF74D6"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CB03AD" w:rsidRPr="00E73353">
              <w:rPr>
                <w:rFonts w:ascii="Times New Roman" w:eastAsia="Times New Roman" w:hAnsi="Times New Roman" w:cs="Times New Roman"/>
                <w:lang w:eastAsia="ar-SA"/>
              </w:rPr>
              <w:t xml:space="preserve">аксимальное количество надземных этажей зданий </w:t>
            </w:r>
            <w:r w:rsidR="00CB03AD" w:rsidRPr="00E73353">
              <w:rPr>
                <w:rFonts w:ascii="Times New Roman" w:eastAsia="Times New Roman" w:hAnsi="Times New Roman" w:cs="Times New Roman"/>
                <w:lang w:eastAsia="ar-SA"/>
              </w:rPr>
              <w:lastRenderedPageBreak/>
              <w:t xml:space="preserve">– 3 этажа;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w:t>
            </w:r>
            <w:r w:rsidR="00841A78">
              <w:rPr>
                <w:rFonts w:ascii="Times New Roman" w:eastAsia="Times New Roman" w:hAnsi="Times New Roman" w:cs="Times New Roman"/>
                <w:lang w:eastAsia="ar-SA"/>
              </w:rPr>
              <w:t>ксимальная высота здания – 18 м.</w:t>
            </w:r>
            <w:r w:rsidRPr="00E73353">
              <w:rPr>
                <w:rFonts w:ascii="Times New Roman" w:eastAsia="Times New Roman" w:hAnsi="Times New Roman" w:cs="Times New Roman"/>
                <w:lang w:eastAsia="ar-SA"/>
              </w:rPr>
              <w:t xml:space="preserve">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CB03AD" w:rsidRPr="00841A78" w:rsidRDefault="00AF74D6" w:rsidP="00FF3546">
            <w:pPr>
              <w:widowControl w:val="0"/>
              <w:suppressAutoHyphens/>
              <w:autoSpaceDE w:val="0"/>
              <w:spacing w:after="0" w:line="240" w:lineRule="auto"/>
              <w:rPr>
                <w:rFonts w:ascii="Times New Roman" w:eastAsia="Times New Roman" w:hAnsi="Times New Roman" w:cs="Times New Roman"/>
                <w:lang w:eastAsia="ar-SA"/>
              </w:rPr>
            </w:pPr>
            <w:r w:rsidRPr="00841A78">
              <w:rPr>
                <w:rFonts w:ascii="Times New Roman" w:eastAsia="Times New Roman" w:hAnsi="Times New Roman" w:cs="Times New Roman"/>
                <w:lang w:eastAsia="ar-SA"/>
              </w:rPr>
              <w:lastRenderedPageBreak/>
              <w:t>М</w:t>
            </w:r>
            <w:r w:rsidR="00CB03AD" w:rsidRPr="00841A78">
              <w:rPr>
                <w:rFonts w:ascii="Times New Roman" w:eastAsia="Times New Roman" w:hAnsi="Times New Roman" w:cs="Times New Roman"/>
                <w:lang w:eastAsia="ar-SA"/>
              </w:rPr>
              <w:t xml:space="preserve">аксимальный процент застройки в границах </w:t>
            </w:r>
            <w:r w:rsidR="00CB03AD" w:rsidRPr="00841A78">
              <w:rPr>
                <w:rFonts w:ascii="Times New Roman" w:eastAsia="Times New Roman" w:hAnsi="Times New Roman" w:cs="Times New Roman"/>
                <w:lang w:eastAsia="ar-SA"/>
              </w:rPr>
              <w:lastRenderedPageBreak/>
              <w:t>земельного участка –40- 60</w:t>
            </w:r>
          </w:p>
        </w:tc>
      </w:tr>
      <w:tr w:rsidR="004C344B" w:rsidRPr="00E73353" w:rsidTr="00AF74D6">
        <w:tc>
          <w:tcPr>
            <w:tcW w:w="817" w:type="dxa"/>
            <w:tcBorders>
              <w:top w:val="single" w:sz="4" w:space="0" w:color="000000"/>
              <w:left w:val="single" w:sz="4" w:space="0" w:color="000000"/>
              <w:bottom w:val="single" w:sz="4" w:space="0" w:color="000000"/>
              <w:right w:val="nil"/>
            </w:tcBorders>
          </w:tcPr>
          <w:p w:rsidR="004C344B" w:rsidRPr="00AF74D6" w:rsidRDefault="004C344B" w:rsidP="00FF354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AF74D6">
              <w:rPr>
                <w:rFonts w:ascii="Times New Roman" w:eastAsia="Times New Roman" w:hAnsi="Times New Roman" w:cs="Times New Roman"/>
                <w:b/>
                <w:sz w:val="24"/>
                <w:szCs w:val="24"/>
                <w:lang w:eastAsia="ar-SA"/>
              </w:rPr>
              <w:lastRenderedPageBreak/>
              <w:t>9.3</w:t>
            </w:r>
          </w:p>
        </w:tc>
        <w:tc>
          <w:tcPr>
            <w:tcW w:w="2835" w:type="dxa"/>
            <w:tcBorders>
              <w:top w:val="single" w:sz="4" w:space="0" w:color="000000"/>
              <w:left w:val="single" w:sz="4" w:space="0" w:color="000000"/>
              <w:bottom w:val="single" w:sz="4" w:space="0" w:color="000000"/>
              <w:right w:val="nil"/>
            </w:tcBorders>
          </w:tcPr>
          <w:p w:rsidR="004C344B" w:rsidRPr="00AF74D6" w:rsidRDefault="004C344B" w:rsidP="00FF3546">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AF74D6">
              <w:rPr>
                <w:rFonts w:ascii="Times New Roman" w:hAnsi="Times New Roman" w:cs="Times New Roman"/>
                <w:b/>
                <w:sz w:val="24"/>
                <w:szCs w:val="24"/>
              </w:rPr>
              <w:t>Историко-культурная деятельность</w:t>
            </w:r>
          </w:p>
        </w:tc>
        <w:tc>
          <w:tcPr>
            <w:tcW w:w="4076" w:type="dxa"/>
            <w:tcBorders>
              <w:top w:val="single" w:sz="4" w:space="0" w:color="000000"/>
              <w:left w:val="single" w:sz="4" w:space="0" w:color="000000"/>
              <w:bottom w:val="single" w:sz="4" w:space="0" w:color="000000"/>
              <w:right w:val="nil"/>
            </w:tcBorders>
          </w:tcPr>
          <w:p w:rsidR="004C344B" w:rsidRPr="00AF74D6" w:rsidRDefault="004C344B" w:rsidP="004C344B">
            <w:pPr>
              <w:widowControl w:val="0"/>
              <w:autoSpaceDE w:val="0"/>
              <w:autoSpaceDN w:val="0"/>
              <w:adjustRightInd w:val="0"/>
              <w:spacing w:after="0" w:line="240" w:lineRule="auto"/>
              <w:jc w:val="both"/>
              <w:rPr>
                <w:rFonts w:ascii="Times New Roman" w:hAnsi="Times New Roman" w:cs="Times New Roman"/>
                <w:sz w:val="24"/>
                <w:szCs w:val="24"/>
              </w:rPr>
            </w:pPr>
            <w:r w:rsidRPr="00AF74D6">
              <w:rPr>
                <w:rFonts w:ascii="Times New Roman" w:hAnsi="Times New Roman" w:cs="Times New Roman"/>
                <w:sz w:val="24"/>
                <w:szCs w:val="24"/>
              </w:rPr>
              <w:t>Сохранение и изучение объектов культурного наследия народов Ро</w:t>
            </w:r>
            <w:r w:rsidRPr="00AF74D6">
              <w:rPr>
                <w:rFonts w:ascii="Times New Roman" w:hAnsi="Times New Roman" w:cs="Times New Roman"/>
                <w:sz w:val="24"/>
                <w:szCs w:val="24"/>
              </w:rPr>
              <w:t>с</w:t>
            </w:r>
            <w:r w:rsidRPr="00AF74D6">
              <w:rPr>
                <w:rFonts w:ascii="Times New Roman" w:hAnsi="Times New Roman" w:cs="Times New Roman"/>
                <w:sz w:val="24"/>
                <w:szCs w:val="24"/>
              </w:rPr>
              <w:t>сийской Федерации (памятников и</w:t>
            </w:r>
            <w:r w:rsidRPr="00AF74D6">
              <w:rPr>
                <w:rFonts w:ascii="Times New Roman" w:hAnsi="Times New Roman" w:cs="Times New Roman"/>
                <w:sz w:val="24"/>
                <w:szCs w:val="24"/>
              </w:rPr>
              <w:t>с</w:t>
            </w:r>
            <w:r w:rsidRPr="00AF74D6">
              <w:rPr>
                <w:rFonts w:ascii="Times New Roman" w:hAnsi="Times New Roman" w:cs="Times New Roman"/>
                <w:sz w:val="24"/>
                <w:szCs w:val="24"/>
              </w:rPr>
              <w:t>тории и культуры), в том числе: об</w:t>
            </w:r>
            <w:r w:rsidRPr="00AF74D6">
              <w:rPr>
                <w:rFonts w:ascii="Times New Roman" w:hAnsi="Times New Roman" w:cs="Times New Roman"/>
                <w:sz w:val="24"/>
                <w:szCs w:val="24"/>
              </w:rPr>
              <w:t>ъ</w:t>
            </w:r>
            <w:r w:rsidRPr="00AF74D6">
              <w:rPr>
                <w:rFonts w:ascii="Times New Roman" w:hAnsi="Times New Roman" w:cs="Times New Roman"/>
                <w:sz w:val="24"/>
                <w:szCs w:val="24"/>
              </w:rPr>
              <w:t>ектов археологического наследия, достопримечательных мест, мест б</w:t>
            </w:r>
            <w:r w:rsidRPr="00AF74D6">
              <w:rPr>
                <w:rFonts w:ascii="Times New Roman" w:hAnsi="Times New Roman" w:cs="Times New Roman"/>
                <w:sz w:val="24"/>
                <w:szCs w:val="24"/>
              </w:rPr>
              <w:t>ы</w:t>
            </w:r>
            <w:r w:rsidRPr="00AF74D6">
              <w:rPr>
                <w:rFonts w:ascii="Times New Roman" w:hAnsi="Times New Roman" w:cs="Times New Roman"/>
                <w:sz w:val="24"/>
                <w:szCs w:val="24"/>
              </w:rPr>
              <w:t>тования исторических промыслов, производств и ремесел, недейству</w:t>
            </w:r>
            <w:r w:rsidRPr="00AF74D6">
              <w:rPr>
                <w:rFonts w:ascii="Times New Roman" w:hAnsi="Times New Roman" w:cs="Times New Roman"/>
                <w:sz w:val="24"/>
                <w:szCs w:val="24"/>
              </w:rPr>
              <w:t>ю</w:t>
            </w:r>
            <w:r w:rsidRPr="00AF74D6">
              <w:rPr>
                <w:rFonts w:ascii="Times New Roman" w:hAnsi="Times New Roman" w:cs="Times New Roman"/>
                <w:sz w:val="24"/>
                <w:szCs w:val="24"/>
              </w:rPr>
              <w:t>щих военных и гражданских захор</w:t>
            </w:r>
            <w:r w:rsidRPr="00AF74D6">
              <w:rPr>
                <w:rFonts w:ascii="Times New Roman" w:hAnsi="Times New Roman" w:cs="Times New Roman"/>
                <w:sz w:val="24"/>
                <w:szCs w:val="24"/>
              </w:rPr>
              <w:t>о</w:t>
            </w:r>
            <w:r w:rsidRPr="00AF74D6">
              <w:rPr>
                <w:rFonts w:ascii="Times New Roman" w:hAnsi="Times New Roman" w:cs="Times New Roman"/>
                <w:sz w:val="24"/>
                <w:szCs w:val="24"/>
              </w:rPr>
              <w:t>нений, объектов культурного насл</w:t>
            </w:r>
            <w:r w:rsidRPr="00AF74D6">
              <w:rPr>
                <w:rFonts w:ascii="Times New Roman" w:hAnsi="Times New Roman" w:cs="Times New Roman"/>
                <w:sz w:val="24"/>
                <w:szCs w:val="24"/>
              </w:rPr>
              <w:t>е</w:t>
            </w:r>
            <w:r w:rsidRPr="00AF74D6">
              <w:rPr>
                <w:rFonts w:ascii="Times New Roman" w:hAnsi="Times New Roman" w:cs="Times New Roman"/>
                <w:sz w:val="24"/>
                <w:szCs w:val="24"/>
              </w:rPr>
              <w:t>дия, хозяйственная деятельность, я</w:t>
            </w:r>
            <w:r w:rsidRPr="00AF74D6">
              <w:rPr>
                <w:rFonts w:ascii="Times New Roman" w:hAnsi="Times New Roman" w:cs="Times New Roman"/>
                <w:sz w:val="24"/>
                <w:szCs w:val="24"/>
              </w:rPr>
              <w:t>в</w:t>
            </w:r>
            <w:r w:rsidRPr="00AF74D6">
              <w:rPr>
                <w:rFonts w:ascii="Times New Roman" w:hAnsi="Times New Roman" w:cs="Times New Roman"/>
                <w:sz w:val="24"/>
                <w:szCs w:val="24"/>
              </w:rPr>
              <w:t>ляющаяся историческим промыслом или ремеслом, а также хозяйственная деятельность, обеспечивающая п</w:t>
            </w:r>
            <w:r w:rsidRPr="00AF74D6">
              <w:rPr>
                <w:rFonts w:ascii="Times New Roman" w:hAnsi="Times New Roman" w:cs="Times New Roman"/>
                <w:sz w:val="24"/>
                <w:szCs w:val="24"/>
              </w:rPr>
              <w:t>о</w:t>
            </w:r>
            <w:r w:rsidRPr="00AF74D6">
              <w:rPr>
                <w:rFonts w:ascii="Times New Roman" w:hAnsi="Times New Roman" w:cs="Times New Roman"/>
                <w:sz w:val="24"/>
                <w:szCs w:val="24"/>
              </w:rPr>
              <w:t>знавательный туризм</w:t>
            </w:r>
          </w:p>
          <w:p w:rsidR="004C344B" w:rsidRPr="00AF74D6" w:rsidRDefault="004C344B" w:rsidP="00FF3546">
            <w:pPr>
              <w:widowControl w:val="0"/>
              <w:suppressAutoHyphens/>
              <w:autoSpaceDE w:val="0"/>
              <w:spacing w:after="0" w:line="240" w:lineRule="auto"/>
              <w:jc w:val="both"/>
              <w:rPr>
                <w:rFonts w:ascii="Times New Roman" w:hAnsi="Times New Roman" w:cs="Times New Roman"/>
                <w:sz w:val="24"/>
                <w:szCs w:val="24"/>
              </w:rPr>
            </w:pPr>
          </w:p>
        </w:tc>
        <w:tc>
          <w:tcPr>
            <w:tcW w:w="2694" w:type="dxa"/>
            <w:gridSpan w:val="2"/>
            <w:tcBorders>
              <w:top w:val="single" w:sz="4" w:space="0" w:color="000000"/>
              <w:left w:val="single" w:sz="4" w:space="0" w:color="000000"/>
              <w:bottom w:val="single" w:sz="4" w:space="0" w:color="000000"/>
              <w:right w:val="nil"/>
            </w:tcBorders>
          </w:tcPr>
          <w:p w:rsidR="004C344B" w:rsidRPr="00E73353" w:rsidRDefault="004C344B"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hAnsi="Times New Roman" w:cs="Times New Roman"/>
              </w:rPr>
              <w:t>Регламенты не устанавливаются</w:t>
            </w:r>
          </w:p>
        </w:tc>
        <w:tc>
          <w:tcPr>
            <w:tcW w:w="1984" w:type="dxa"/>
            <w:tcBorders>
              <w:top w:val="single" w:sz="4" w:space="0" w:color="000000"/>
              <w:left w:val="single" w:sz="4" w:space="0" w:color="000000"/>
              <w:bottom w:val="single" w:sz="4" w:space="0" w:color="000000"/>
              <w:right w:val="nil"/>
            </w:tcBorders>
          </w:tcPr>
          <w:p w:rsidR="004C344B" w:rsidRPr="00E73353" w:rsidRDefault="004C344B"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hAnsi="Times New Roman" w:cs="Times New Roman"/>
              </w:rPr>
              <w:t>Регламенты не устанавливаются</w:t>
            </w:r>
          </w:p>
        </w:tc>
        <w:tc>
          <w:tcPr>
            <w:tcW w:w="1701" w:type="dxa"/>
            <w:tcBorders>
              <w:top w:val="single" w:sz="4" w:space="0" w:color="000000"/>
              <w:left w:val="single" w:sz="4" w:space="0" w:color="000000"/>
              <w:bottom w:val="single" w:sz="4" w:space="0" w:color="000000"/>
              <w:right w:val="nil"/>
            </w:tcBorders>
          </w:tcPr>
          <w:p w:rsidR="004C344B" w:rsidRPr="00E73353" w:rsidRDefault="004C344B"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hAnsi="Times New Roman" w:cs="Times New Roman"/>
              </w:rPr>
              <w:t>Регламенты не устанавливаются</w:t>
            </w:r>
          </w:p>
        </w:tc>
        <w:tc>
          <w:tcPr>
            <w:tcW w:w="1559" w:type="dxa"/>
            <w:tcBorders>
              <w:top w:val="single" w:sz="4" w:space="0" w:color="000000"/>
              <w:left w:val="single" w:sz="4" w:space="0" w:color="000000"/>
              <w:bottom w:val="single" w:sz="4" w:space="0" w:color="000000"/>
              <w:right w:val="single" w:sz="4" w:space="0" w:color="000000"/>
            </w:tcBorders>
          </w:tcPr>
          <w:p w:rsidR="004C344B" w:rsidRPr="00E73353" w:rsidRDefault="004C344B" w:rsidP="00FF3546">
            <w:pPr>
              <w:widowControl w:val="0"/>
              <w:suppressAutoHyphens/>
              <w:autoSpaceDE w:val="0"/>
              <w:spacing w:after="0" w:line="240" w:lineRule="auto"/>
              <w:rPr>
                <w:rFonts w:ascii="Times New Roman" w:eastAsia="Times New Roman" w:hAnsi="Times New Roman" w:cs="Times New Roman"/>
                <w:lang w:eastAsia="ar-SA"/>
              </w:rPr>
            </w:pPr>
            <w:r>
              <w:rPr>
                <w:rFonts w:ascii="Times New Roman" w:hAnsi="Times New Roman" w:cs="Times New Roman"/>
              </w:rPr>
              <w:t>Регламенты не устанавливаются</w:t>
            </w:r>
          </w:p>
        </w:tc>
      </w:tr>
    </w:tbl>
    <w:p w:rsidR="000E617E" w:rsidRDefault="000E617E"/>
    <w:p w:rsidR="00ED0FA5" w:rsidRPr="003C5960" w:rsidRDefault="00ED0FA5" w:rsidP="00ED0FA5">
      <w:pPr>
        <w:widowControl w:val="0"/>
        <w:suppressAutoHyphens/>
        <w:autoSpaceDE w:val="0"/>
        <w:spacing w:after="0" w:line="240" w:lineRule="auto"/>
        <w:ind w:firstLine="720"/>
        <w:rPr>
          <w:rFonts w:ascii="Times New Roman" w:eastAsia="Arial" w:hAnsi="Times New Roman" w:cs="Times New Roman"/>
          <w:b/>
          <w:sz w:val="28"/>
          <w:szCs w:val="28"/>
          <w:u w:val="single"/>
          <w:lang w:eastAsia="ar-SA"/>
        </w:rPr>
      </w:pPr>
      <w:r w:rsidRPr="003C5960">
        <w:rPr>
          <w:rFonts w:ascii="Times New Roman" w:eastAsia="Arial" w:hAnsi="Times New Roman" w:cs="Times New Roman"/>
          <w:b/>
          <w:sz w:val="28"/>
          <w:szCs w:val="28"/>
          <w:u w:val="single"/>
          <w:lang w:eastAsia="ar-SA"/>
        </w:rPr>
        <w:lastRenderedPageBreak/>
        <w:t>Ж-4 (КСТ). Зона садоводства и дачного хозяйства</w:t>
      </w:r>
    </w:p>
    <w:p w:rsidR="00ED0FA5" w:rsidRPr="003C5960" w:rsidRDefault="00ED0FA5" w:rsidP="00ED0FA5">
      <w:pPr>
        <w:widowControl w:val="0"/>
        <w:suppressAutoHyphens/>
        <w:autoSpaceDE w:val="0"/>
        <w:spacing w:after="0" w:line="240" w:lineRule="auto"/>
        <w:ind w:firstLine="720"/>
        <w:rPr>
          <w:rFonts w:ascii="Times New Roman" w:eastAsia="Arial" w:hAnsi="Times New Roman" w:cs="Times New Roman"/>
          <w:sz w:val="28"/>
          <w:szCs w:val="28"/>
          <w:lang w:eastAsia="ar-SA"/>
        </w:rPr>
      </w:pPr>
    </w:p>
    <w:p w:rsidR="00132112" w:rsidRPr="003C5960" w:rsidRDefault="00ED0FA5" w:rsidP="001F6B31">
      <w:pPr>
        <w:spacing w:before="240"/>
        <w:ind w:left="426"/>
        <w:jc w:val="both"/>
        <w:rPr>
          <w:sz w:val="28"/>
          <w:szCs w:val="28"/>
        </w:rPr>
      </w:pPr>
      <w:r w:rsidRPr="003C5960">
        <w:rPr>
          <w:rFonts w:ascii="Times New Roman" w:eastAsia="Arial" w:hAnsi="Times New Roman" w:cs="Times New Roman"/>
          <w:i/>
          <w:sz w:val="28"/>
          <w:szCs w:val="28"/>
          <w:lang w:eastAsia="ar-SA"/>
        </w:rPr>
        <w:t>Зона садоводства и дачного хозяйства Ж-</w:t>
      </w:r>
      <w:r w:rsidR="001731BA" w:rsidRPr="003C5960">
        <w:rPr>
          <w:rFonts w:ascii="Times New Roman" w:eastAsia="Arial" w:hAnsi="Times New Roman" w:cs="Times New Roman"/>
          <w:i/>
          <w:sz w:val="28"/>
          <w:szCs w:val="28"/>
          <w:lang w:eastAsia="ar-SA"/>
        </w:rPr>
        <w:t xml:space="preserve"> 4 (</w:t>
      </w:r>
      <w:r w:rsidRPr="003C5960">
        <w:rPr>
          <w:rFonts w:ascii="Times New Roman" w:eastAsia="Arial" w:hAnsi="Times New Roman" w:cs="Times New Roman"/>
          <w:i/>
          <w:sz w:val="28"/>
          <w:szCs w:val="28"/>
          <w:lang w:eastAsia="ar-SA"/>
        </w:rPr>
        <w:t>КСТ</w:t>
      </w:r>
      <w:r w:rsidR="001731BA" w:rsidRPr="003C5960">
        <w:rPr>
          <w:rFonts w:ascii="Times New Roman" w:eastAsia="Arial" w:hAnsi="Times New Roman" w:cs="Times New Roman"/>
          <w:i/>
          <w:sz w:val="28"/>
          <w:szCs w:val="28"/>
          <w:lang w:eastAsia="ar-SA"/>
        </w:rPr>
        <w:t>)</w:t>
      </w:r>
      <w:r w:rsidRPr="003C5960">
        <w:rPr>
          <w:rFonts w:ascii="Times New Roman" w:eastAsia="Arial" w:hAnsi="Times New Roman" w:cs="Times New Roman"/>
          <w:i/>
          <w:sz w:val="28"/>
          <w:szCs w:val="28"/>
          <w:lang w:eastAsia="ar-SA"/>
        </w:rPr>
        <w:t xml:space="preserve"> предназначена для размещения садовых участков с правом возв</w:t>
      </w:r>
      <w:r w:rsidRPr="003C5960">
        <w:rPr>
          <w:rFonts w:ascii="Times New Roman" w:eastAsia="Arial" w:hAnsi="Times New Roman" w:cs="Times New Roman"/>
          <w:i/>
          <w:sz w:val="28"/>
          <w:szCs w:val="28"/>
          <w:lang w:eastAsia="ar-SA"/>
        </w:rPr>
        <w:t>е</w:t>
      </w:r>
      <w:r w:rsidRPr="003C5960">
        <w:rPr>
          <w:rFonts w:ascii="Times New Roman" w:eastAsia="Arial" w:hAnsi="Times New Roman" w:cs="Times New Roman"/>
          <w:i/>
          <w:sz w:val="28"/>
          <w:szCs w:val="28"/>
          <w:lang w:eastAsia="ar-SA"/>
        </w:rPr>
        <w:t>дения жилого строения, используемых населением в целях отдыха  и выращивания сельскохозяйственных культур</w:t>
      </w:r>
    </w:p>
    <w:tbl>
      <w:tblPr>
        <w:tblW w:w="15168" w:type="dxa"/>
        <w:tblInd w:w="-176" w:type="dxa"/>
        <w:tblLayout w:type="fixed"/>
        <w:tblLook w:val="04A0" w:firstRow="1" w:lastRow="0" w:firstColumn="1" w:lastColumn="0" w:noHBand="0" w:noVBand="1"/>
      </w:tblPr>
      <w:tblGrid>
        <w:gridCol w:w="851"/>
        <w:gridCol w:w="2410"/>
        <w:gridCol w:w="3969"/>
        <w:gridCol w:w="2268"/>
        <w:gridCol w:w="1972"/>
        <w:gridCol w:w="1889"/>
        <w:gridCol w:w="1809"/>
      </w:tblGrid>
      <w:tr w:rsidR="00011E37" w:rsidRPr="00E73353" w:rsidTr="00562CBE">
        <w:tc>
          <w:tcPr>
            <w:tcW w:w="851" w:type="dxa"/>
            <w:vMerge w:val="restart"/>
            <w:tcBorders>
              <w:top w:val="single" w:sz="4" w:space="0" w:color="000000"/>
              <w:left w:val="single" w:sz="4" w:space="0" w:color="000000"/>
              <w:bottom w:val="single" w:sz="4" w:space="0" w:color="000000"/>
              <w:right w:val="nil"/>
            </w:tcBorders>
          </w:tcPr>
          <w:p w:rsidR="00011E37" w:rsidRPr="00E73353" w:rsidRDefault="00011E37" w:rsidP="001731B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Код</w:t>
            </w:r>
          </w:p>
          <w:p w:rsidR="00011E37" w:rsidRPr="00E73353" w:rsidRDefault="00011E37" w:rsidP="001731B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(числовое обозначение) вида разрешенного использования земельного участка</w:t>
            </w:r>
          </w:p>
          <w:p w:rsidR="00011E37" w:rsidRPr="00E73353" w:rsidRDefault="00011E37" w:rsidP="001731BA">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2410" w:type="dxa"/>
            <w:vMerge w:val="restart"/>
            <w:tcBorders>
              <w:top w:val="single" w:sz="4" w:space="0" w:color="000000"/>
              <w:left w:val="single" w:sz="4" w:space="0" w:color="000000"/>
              <w:bottom w:val="single" w:sz="4" w:space="0" w:color="000000"/>
              <w:right w:val="nil"/>
            </w:tcBorders>
          </w:tcPr>
          <w:p w:rsidR="00011E37" w:rsidRPr="00E73353" w:rsidRDefault="00011E37" w:rsidP="001731B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Наименование вида разрешенного использования земельного участка</w:t>
            </w:r>
          </w:p>
          <w:p w:rsidR="00011E37" w:rsidRPr="00E73353" w:rsidRDefault="00011E37" w:rsidP="001731BA">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3969" w:type="dxa"/>
            <w:vMerge w:val="restart"/>
            <w:tcBorders>
              <w:top w:val="single" w:sz="4" w:space="0" w:color="000000"/>
              <w:left w:val="single" w:sz="4" w:space="0" w:color="000000"/>
              <w:bottom w:val="single" w:sz="4" w:space="0" w:color="000000"/>
              <w:right w:val="nil"/>
            </w:tcBorders>
            <w:hideMark/>
          </w:tcPr>
          <w:p w:rsidR="00011E37" w:rsidRPr="00E73353" w:rsidRDefault="00011E37" w:rsidP="001731B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Описание вида разрешенного использования</w:t>
            </w:r>
          </w:p>
          <w:p w:rsidR="00011E37" w:rsidRPr="00E73353" w:rsidRDefault="00011E37" w:rsidP="001731BA">
            <w:pPr>
              <w:widowControl w:val="0"/>
              <w:tabs>
                <w:tab w:val="left" w:pos="2520"/>
              </w:tabs>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земельного участка</w:t>
            </w:r>
          </w:p>
        </w:tc>
        <w:tc>
          <w:tcPr>
            <w:tcW w:w="7938" w:type="dxa"/>
            <w:gridSpan w:val="4"/>
            <w:tcBorders>
              <w:top w:val="single" w:sz="4" w:space="0" w:color="000000"/>
              <w:left w:val="single" w:sz="4" w:space="0" w:color="000000"/>
              <w:bottom w:val="single" w:sz="4" w:space="0" w:color="000000"/>
              <w:right w:val="single" w:sz="4" w:space="0" w:color="000000"/>
            </w:tcBorders>
            <w:hideMark/>
          </w:tcPr>
          <w:p w:rsidR="00011E37" w:rsidRPr="00E73353" w:rsidRDefault="00011E37" w:rsidP="001731BA">
            <w:pPr>
              <w:widowControl w:val="0"/>
              <w:suppressAutoHyphens/>
              <w:autoSpaceDE w:val="0"/>
              <w:spacing w:after="0" w:line="240" w:lineRule="auto"/>
              <w:ind w:firstLine="720"/>
              <w:jc w:val="center"/>
              <w:rPr>
                <w:rFonts w:ascii="Arial" w:eastAsia="Times New Roman" w:hAnsi="Arial" w:cs="Arial"/>
                <w:sz w:val="24"/>
                <w:szCs w:val="24"/>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011E37" w:rsidRPr="00E73353" w:rsidTr="00562CBE">
        <w:tc>
          <w:tcPr>
            <w:tcW w:w="851" w:type="dxa"/>
            <w:vMerge/>
            <w:tcBorders>
              <w:top w:val="single" w:sz="4" w:space="0" w:color="000000"/>
              <w:left w:val="single" w:sz="4" w:space="0" w:color="000000"/>
              <w:bottom w:val="single" w:sz="4" w:space="0" w:color="000000"/>
              <w:right w:val="nil"/>
            </w:tcBorders>
            <w:vAlign w:val="center"/>
            <w:hideMark/>
          </w:tcPr>
          <w:p w:rsidR="00011E37" w:rsidRPr="00E73353" w:rsidRDefault="00011E37" w:rsidP="001731BA">
            <w:pPr>
              <w:spacing w:after="0" w:line="240" w:lineRule="auto"/>
              <w:rPr>
                <w:rFonts w:ascii="Times New Roman" w:eastAsia="Times New Roman" w:hAnsi="Times New Roman" w:cs="Times New Roman"/>
                <w:lang w:eastAsia="ar-SA"/>
              </w:rPr>
            </w:pPr>
          </w:p>
        </w:tc>
        <w:tc>
          <w:tcPr>
            <w:tcW w:w="2410" w:type="dxa"/>
            <w:vMerge/>
            <w:tcBorders>
              <w:top w:val="single" w:sz="4" w:space="0" w:color="000000"/>
              <w:left w:val="single" w:sz="4" w:space="0" w:color="000000"/>
              <w:bottom w:val="single" w:sz="4" w:space="0" w:color="000000"/>
              <w:right w:val="nil"/>
            </w:tcBorders>
            <w:vAlign w:val="center"/>
            <w:hideMark/>
          </w:tcPr>
          <w:p w:rsidR="00011E37" w:rsidRPr="00E73353" w:rsidRDefault="00011E37" w:rsidP="001731BA">
            <w:pPr>
              <w:spacing w:after="0" w:line="240" w:lineRule="auto"/>
              <w:rPr>
                <w:rFonts w:ascii="Times New Roman" w:eastAsia="Times New Roman" w:hAnsi="Times New Roman" w:cs="Times New Roman"/>
                <w:lang w:eastAsia="ar-SA"/>
              </w:rPr>
            </w:pPr>
          </w:p>
        </w:tc>
        <w:tc>
          <w:tcPr>
            <w:tcW w:w="3969" w:type="dxa"/>
            <w:vMerge/>
            <w:tcBorders>
              <w:top w:val="single" w:sz="4" w:space="0" w:color="000000"/>
              <w:left w:val="single" w:sz="4" w:space="0" w:color="000000"/>
              <w:bottom w:val="single" w:sz="4" w:space="0" w:color="000000"/>
              <w:right w:val="nil"/>
            </w:tcBorders>
            <w:vAlign w:val="center"/>
            <w:hideMark/>
          </w:tcPr>
          <w:p w:rsidR="00011E37" w:rsidRPr="00E73353" w:rsidRDefault="00011E37" w:rsidP="001731BA">
            <w:pPr>
              <w:spacing w:after="0" w:line="240" w:lineRule="auto"/>
              <w:rPr>
                <w:rFonts w:ascii="Times New Roman" w:eastAsia="Times New Roman" w:hAnsi="Times New Roman" w:cs="Times New Roman"/>
                <w:lang w:eastAsia="ar-SA"/>
              </w:rPr>
            </w:pPr>
          </w:p>
        </w:tc>
        <w:tc>
          <w:tcPr>
            <w:tcW w:w="2268" w:type="dxa"/>
            <w:tcBorders>
              <w:top w:val="single" w:sz="4" w:space="0" w:color="000000"/>
              <w:left w:val="single" w:sz="4" w:space="0" w:color="000000"/>
              <w:bottom w:val="single" w:sz="4" w:space="0" w:color="000000"/>
              <w:right w:val="nil"/>
            </w:tcBorders>
            <w:hideMark/>
          </w:tcPr>
          <w:p w:rsidR="00011E37" w:rsidRPr="00E73353" w:rsidRDefault="00011E37" w:rsidP="001731B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в том числе их площадь</w:t>
            </w:r>
          </w:p>
        </w:tc>
        <w:tc>
          <w:tcPr>
            <w:tcW w:w="1972" w:type="dxa"/>
            <w:tcBorders>
              <w:top w:val="single" w:sz="4" w:space="0" w:color="000000"/>
              <w:left w:val="single" w:sz="4" w:space="0" w:color="000000"/>
              <w:bottom w:val="single" w:sz="4" w:space="0" w:color="000000"/>
              <w:right w:val="nil"/>
            </w:tcBorders>
            <w:hideMark/>
          </w:tcPr>
          <w:p w:rsidR="00011E37" w:rsidRPr="00E73353" w:rsidRDefault="00011E37" w:rsidP="001731B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строений, сооружений</w:t>
            </w:r>
          </w:p>
        </w:tc>
        <w:tc>
          <w:tcPr>
            <w:tcW w:w="1889" w:type="dxa"/>
            <w:tcBorders>
              <w:top w:val="single" w:sz="4" w:space="0" w:color="000000"/>
              <w:left w:val="single" w:sz="4" w:space="0" w:color="000000"/>
              <w:bottom w:val="single" w:sz="4" w:space="0" w:color="000000"/>
              <w:right w:val="nil"/>
            </w:tcBorders>
            <w:hideMark/>
          </w:tcPr>
          <w:p w:rsidR="00011E37" w:rsidRPr="00E73353" w:rsidRDefault="00011E37" w:rsidP="001731B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Предельное количество этажей или предельную высоту зданий, строений, сооружений</w:t>
            </w:r>
          </w:p>
        </w:tc>
        <w:tc>
          <w:tcPr>
            <w:tcW w:w="1809" w:type="dxa"/>
            <w:tcBorders>
              <w:top w:val="single" w:sz="4" w:space="0" w:color="000000"/>
              <w:left w:val="single" w:sz="4" w:space="0" w:color="000000"/>
              <w:bottom w:val="single" w:sz="4" w:space="0" w:color="000000"/>
              <w:right w:val="single" w:sz="4" w:space="0" w:color="000000"/>
            </w:tcBorders>
            <w:hideMark/>
          </w:tcPr>
          <w:p w:rsidR="00011E37" w:rsidRPr="00E73353" w:rsidRDefault="00011E37" w:rsidP="001731BA">
            <w:pPr>
              <w:widowControl w:val="0"/>
              <w:suppressAutoHyphens/>
              <w:autoSpaceDE w:val="0"/>
              <w:spacing w:after="0" w:line="240" w:lineRule="auto"/>
              <w:rPr>
                <w:rFonts w:ascii="Arial" w:eastAsia="Times New Roman" w:hAnsi="Arial" w:cs="Arial"/>
                <w:sz w:val="24"/>
                <w:szCs w:val="24"/>
                <w:lang w:eastAsia="ar-SA"/>
              </w:rPr>
            </w:pPr>
            <w:r w:rsidRPr="00E73353">
              <w:rPr>
                <w:rFonts w:ascii="Times New Roman" w:eastAsia="Times New Roman" w:hAnsi="Times New Roman" w:cs="Times New Roman"/>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011E37" w:rsidRPr="00E73353" w:rsidTr="00562CBE">
        <w:tc>
          <w:tcPr>
            <w:tcW w:w="851" w:type="dxa"/>
            <w:tcBorders>
              <w:top w:val="single" w:sz="4" w:space="0" w:color="000000"/>
              <w:left w:val="single" w:sz="4" w:space="0" w:color="000000"/>
              <w:bottom w:val="single" w:sz="4" w:space="0" w:color="000000"/>
              <w:right w:val="nil"/>
            </w:tcBorders>
            <w:hideMark/>
          </w:tcPr>
          <w:p w:rsidR="00011E37" w:rsidRPr="00E73353" w:rsidRDefault="00011E37" w:rsidP="001731BA">
            <w:pPr>
              <w:widowControl w:val="0"/>
              <w:suppressAutoHyphens/>
              <w:autoSpaceDE w:val="0"/>
              <w:spacing w:after="0" w:line="240" w:lineRule="auto"/>
              <w:jc w:val="cente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2</w:t>
            </w:r>
          </w:p>
        </w:tc>
        <w:tc>
          <w:tcPr>
            <w:tcW w:w="2410" w:type="dxa"/>
            <w:tcBorders>
              <w:top w:val="single" w:sz="4" w:space="0" w:color="000000"/>
              <w:left w:val="single" w:sz="4" w:space="0" w:color="000000"/>
              <w:bottom w:val="single" w:sz="4" w:space="0" w:color="000000"/>
              <w:right w:val="nil"/>
            </w:tcBorders>
            <w:hideMark/>
          </w:tcPr>
          <w:p w:rsidR="00011E37" w:rsidRPr="00E73353" w:rsidRDefault="00011E37" w:rsidP="001731BA">
            <w:pPr>
              <w:widowControl w:val="0"/>
              <w:suppressAutoHyphens/>
              <w:autoSpaceDE w:val="0"/>
              <w:spacing w:after="0" w:line="240" w:lineRule="auto"/>
              <w:jc w:val="cente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3</w:t>
            </w:r>
          </w:p>
        </w:tc>
        <w:tc>
          <w:tcPr>
            <w:tcW w:w="3969" w:type="dxa"/>
            <w:tcBorders>
              <w:top w:val="single" w:sz="4" w:space="0" w:color="000000"/>
              <w:left w:val="single" w:sz="4" w:space="0" w:color="000000"/>
              <w:bottom w:val="single" w:sz="4" w:space="0" w:color="000000"/>
              <w:right w:val="nil"/>
            </w:tcBorders>
            <w:hideMark/>
          </w:tcPr>
          <w:p w:rsidR="00011E37" w:rsidRPr="00E73353" w:rsidRDefault="00011E37" w:rsidP="001731BA">
            <w:pPr>
              <w:widowControl w:val="0"/>
              <w:suppressAutoHyphens/>
              <w:autoSpaceDE w:val="0"/>
              <w:spacing w:after="0" w:line="240" w:lineRule="auto"/>
              <w:jc w:val="cente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4</w:t>
            </w:r>
          </w:p>
        </w:tc>
        <w:tc>
          <w:tcPr>
            <w:tcW w:w="2268" w:type="dxa"/>
            <w:tcBorders>
              <w:top w:val="single" w:sz="4" w:space="0" w:color="000000"/>
              <w:left w:val="single" w:sz="4" w:space="0" w:color="000000"/>
              <w:bottom w:val="single" w:sz="4" w:space="0" w:color="000000"/>
              <w:right w:val="nil"/>
            </w:tcBorders>
            <w:hideMark/>
          </w:tcPr>
          <w:p w:rsidR="00011E37" w:rsidRPr="00E73353" w:rsidRDefault="00011E37" w:rsidP="001731BA">
            <w:pPr>
              <w:widowControl w:val="0"/>
              <w:suppressAutoHyphens/>
              <w:autoSpaceDE w:val="0"/>
              <w:spacing w:after="0" w:line="240" w:lineRule="auto"/>
              <w:jc w:val="cente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5</w:t>
            </w:r>
          </w:p>
        </w:tc>
        <w:tc>
          <w:tcPr>
            <w:tcW w:w="1972" w:type="dxa"/>
            <w:tcBorders>
              <w:top w:val="single" w:sz="4" w:space="0" w:color="000000"/>
              <w:left w:val="single" w:sz="4" w:space="0" w:color="000000"/>
              <w:bottom w:val="single" w:sz="4" w:space="0" w:color="000000"/>
              <w:right w:val="nil"/>
            </w:tcBorders>
            <w:hideMark/>
          </w:tcPr>
          <w:p w:rsidR="00011E37" w:rsidRPr="00E73353" w:rsidRDefault="00011E37" w:rsidP="001731BA">
            <w:pPr>
              <w:widowControl w:val="0"/>
              <w:suppressAutoHyphens/>
              <w:autoSpaceDE w:val="0"/>
              <w:spacing w:after="0" w:line="240" w:lineRule="auto"/>
              <w:jc w:val="cente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6</w:t>
            </w:r>
          </w:p>
        </w:tc>
        <w:tc>
          <w:tcPr>
            <w:tcW w:w="1889" w:type="dxa"/>
            <w:tcBorders>
              <w:top w:val="single" w:sz="4" w:space="0" w:color="000000"/>
              <w:left w:val="single" w:sz="4" w:space="0" w:color="000000"/>
              <w:bottom w:val="single" w:sz="4" w:space="0" w:color="000000"/>
              <w:right w:val="nil"/>
            </w:tcBorders>
            <w:hideMark/>
          </w:tcPr>
          <w:p w:rsidR="00011E37" w:rsidRPr="00E73353" w:rsidRDefault="00011E37" w:rsidP="001731BA">
            <w:pPr>
              <w:widowControl w:val="0"/>
              <w:suppressAutoHyphens/>
              <w:autoSpaceDE w:val="0"/>
              <w:spacing w:after="0" w:line="240" w:lineRule="auto"/>
              <w:jc w:val="cente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7</w:t>
            </w:r>
          </w:p>
        </w:tc>
        <w:tc>
          <w:tcPr>
            <w:tcW w:w="1809" w:type="dxa"/>
            <w:tcBorders>
              <w:top w:val="single" w:sz="4" w:space="0" w:color="000000"/>
              <w:left w:val="single" w:sz="4" w:space="0" w:color="000000"/>
              <w:bottom w:val="single" w:sz="4" w:space="0" w:color="000000"/>
              <w:right w:val="single" w:sz="4" w:space="0" w:color="000000"/>
            </w:tcBorders>
            <w:hideMark/>
          </w:tcPr>
          <w:p w:rsidR="00011E37" w:rsidRPr="00E73353" w:rsidRDefault="00011E37" w:rsidP="001731BA">
            <w:pPr>
              <w:widowControl w:val="0"/>
              <w:suppressAutoHyphens/>
              <w:autoSpaceDE w:val="0"/>
              <w:spacing w:after="0" w:line="240" w:lineRule="auto"/>
              <w:jc w:val="center"/>
              <w:rPr>
                <w:rFonts w:ascii="Arial" w:eastAsia="Times New Roman" w:hAnsi="Arial" w:cs="Arial"/>
                <w:sz w:val="24"/>
                <w:szCs w:val="24"/>
                <w:lang w:eastAsia="ar-SA"/>
              </w:rPr>
            </w:pPr>
            <w:r w:rsidRPr="00E73353">
              <w:rPr>
                <w:rFonts w:ascii="Times New Roman" w:eastAsia="Times New Roman" w:hAnsi="Times New Roman" w:cs="Times New Roman"/>
                <w:lang w:eastAsia="ar-SA"/>
              </w:rPr>
              <w:t>8</w:t>
            </w:r>
          </w:p>
        </w:tc>
      </w:tr>
      <w:tr w:rsidR="001731BA" w:rsidRPr="00E73353" w:rsidTr="00562CBE">
        <w:tc>
          <w:tcPr>
            <w:tcW w:w="15168" w:type="dxa"/>
            <w:gridSpan w:val="7"/>
            <w:tcBorders>
              <w:top w:val="single" w:sz="4" w:space="0" w:color="000000"/>
              <w:left w:val="single" w:sz="4" w:space="0" w:color="000000"/>
              <w:bottom w:val="single" w:sz="4" w:space="0" w:color="000000"/>
              <w:right w:val="single" w:sz="4" w:space="0" w:color="000000"/>
            </w:tcBorders>
          </w:tcPr>
          <w:p w:rsidR="001731BA" w:rsidRDefault="001731BA" w:rsidP="001731BA">
            <w:pPr>
              <w:widowControl w:val="0"/>
              <w:suppressAutoHyphens/>
              <w:autoSpaceDE w:val="0"/>
              <w:spacing w:after="0" w:line="240" w:lineRule="auto"/>
              <w:jc w:val="center"/>
              <w:rPr>
                <w:rFonts w:ascii="Times New Roman" w:eastAsia="Times New Roman" w:hAnsi="Times New Roman" w:cs="Times New Roman"/>
                <w:b/>
                <w:lang w:eastAsia="ar-SA"/>
              </w:rPr>
            </w:pPr>
          </w:p>
          <w:p w:rsidR="001731BA" w:rsidRPr="00841A78" w:rsidRDefault="001731BA" w:rsidP="001731BA">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sidRPr="00841A78">
              <w:rPr>
                <w:rFonts w:ascii="Times New Roman" w:eastAsia="Times New Roman" w:hAnsi="Times New Roman" w:cs="Times New Roman"/>
                <w:b/>
                <w:sz w:val="24"/>
                <w:szCs w:val="24"/>
                <w:lang w:eastAsia="ar-SA"/>
              </w:rPr>
              <w:t>Основные виды разрешенного использования земельных участков и объектов недвижимости</w:t>
            </w:r>
          </w:p>
          <w:p w:rsidR="001731BA" w:rsidRPr="001731BA" w:rsidRDefault="001731BA" w:rsidP="001731BA">
            <w:pPr>
              <w:widowControl w:val="0"/>
              <w:suppressAutoHyphens/>
              <w:autoSpaceDE w:val="0"/>
              <w:spacing w:after="0" w:line="240" w:lineRule="auto"/>
              <w:jc w:val="center"/>
              <w:rPr>
                <w:rFonts w:ascii="Times New Roman" w:eastAsia="Times New Roman" w:hAnsi="Times New Roman" w:cs="Times New Roman"/>
                <w:b/>
                <w:lang w:eastAsia="ar-SA"/>
              </w:rPr>
            </w:pPr>
          </w:p>
        </w:tc>
      </w:tr>
    </w:tbl>
    <w:tbl>
      <w:tblPr>
        <w:tblpPr w:leftFromText="180" w:rightFromText="180" w:vertAnchor="text" w:tblpX="-160" w:tblpY="1"/>
        <w:tblOverlap w:val="never"/>
        <w:tblW w:w="15134" w:type="dxa"/>
        <w:tblLayout w:type="fixed"/>
        <w:tblLook w:val="04A0" w:firstRow="1" w:lastRow="0" w:firstColumn="1" w:lastColumn="0" w:noHBand="0" w:noVBand="1"/>
      </w:tblPr>
      <w:tblGrid>
        <w:gridCol w:w="817"/>
        <w:gridCol w:w="2444"/>
        <w:gridCol w:w="34"/>
        <w:gridCol w:w="108"/>
        <w:gridCol w:w="3793"/>
        <w:gridCol w:w="2268"/>
        <w:gridCol w:w="1984"/>
        <w:gridCol w:w="2053"/>
        <w:gridCol w:w="1633"/>
      </w:tblGrid>
      <w:tr w:rsidR="001731BA" w:rsidRPr="00E73353" w:rsidTr="00562CBE">
        <w:tc>
          <w:tcPr>
            <w:tcW w:w="817" w:type="dxa"/>
            <w:tcBorders>
              <w:top w:val="single" w:sz="4" w:space="0" w:color="000000"/>
              <w:left w:val="single" w:sz="4" w:space="0" w:color="000000"/>
              <w:bottom w:val="single" w:sz="4" w:space="0" w:color="000000"/>
              <w:right w:val="nil"/>
            </w:tcBorders>
            <w:hideMark/>
          </w:tcPr>
          <w:p w:rsidR="001731BA" w:rsidRPr="00E73353" w:rsidRDefault="001731BA" w:rsidP="00562CBE">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b/>
                <w:color w:val="000000"/>
                <w:sz w:val="24"/>
                <w:szCs w:val="24"/>
                <w:lang w:eastAsia="ar-SA"/>
              </w:rPr>
              <w:t>1.3</w:t>
            </w:r>
          </w:p>
        </w:tc>
        <w:tc>
          <w:tcPr>
            <w:tcW w:w="2478" w:type="dxa"/>
            <w:gridSpan w:val="2"/>
            <w:tcBorders>
              <w:top w:val="single" w:sz="4" w:space="0" w:color="000000"/>
              <w:left w:val="single" w:sz="4" w:space="0" w:color="000000"/>
              <w:bottom w:val="single" w:sz="4" w:space="0" w:color="000000"/>
              <w:right w:val="nil"/>
            </w:tcBorders>
            <w:hideMark/>
          </w:tcPr>
          <w:p w:rsidR="001731BA" w:rsidRPr="001F6B31" w:rsidRDefault="001731BA" w:rsidP="00562CBE">
            <w:pPr>
              <w:widowControl w:val="0"/>
              <w:suppressAutoHyphens/>
              <w:autoSpaceDE w:val="0"/>
              <w:spacing w:after="0" w:line="240" w:lineRule="auto"/>
              <w:jc w:val="both"/>
              <w:rPr>
                <w:rFonts w:ascii="Times New Roman" w:eastAsia="Times New Roman" w:hAnsi="Times New Roman" w:cs="Times New Roman"/>
                <w:b/>
                <w:sz w:val="24"/>
                <w:szCs w:val="24"/>
                <w:lang w:eastAsia="ar-SA"/>
              </w:rPr>
            </w:pPr>
            <w:bookmarkStart w:id="44" w:name="sub_1013"/>
            <w:r w:rsidRPr="001F6B31">
              <w:rPr>
                <w:rFonts w:ascii="Times New Roman" w:eastAsia="Times New Roman" w:hAnsi="Times New Roman" w:cs="Times New Roman"/>
                <w:b/>
                <w:sz w:val="24"/>
                <w:szCs w:val="24"/>
                <w:lang w:eastAsia="ar-SA"/>
              </w:rPr>
              <w:t>Овощеводство</w:t>
            </w:r>
            <w:bookmarkEnd w:id="44"/>
          </w:p>
          <w:p w:rsidR="001731BA" w:rsidRPr="00E73353" w:rsidRDefault="001731BA" w:rsidP="00562CBE">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 xml:space="preserve"> </w:t>
            </w:r>
          </w:p>
        </w:tc>
        <w:tc>
          <w:tcPr>
            <w:tcW w:w="3901" w:type="dxa"/>
            <w:gridSpan w:val="2"/>
            <w:tcBorders>
              <w:top w:val="single" w:sz="4" w:space="0" w:color="000000"/>
              <w:left w:val="single" w:sz="4" w:space="0" w:color="000000"/>
              <w:bottom w:val="single" w:sz="4" w:space="0" w:color="000000"/>
              <w:right w:val="nil"/>
            </w:tcBorders>
            <w:hideMark/>
          </w:tcPr>
          <w:p w:rsidR="001731BA" w:rsidRPr="00E73353" w:rsidRDefault="001731BA" w:rsidP="00562CBE">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sz w:val="24"/>
                <w:szCs w:val="24"/>
                <w:lang w:eastAsia="ar-SA"/>
              </w:rPr>
              <w:t xml:space="preserve">Осуществление хозяйственной деятельности на сельскохозяйственных угодьях, связанной с производством </w:t>
            </w:r>
            <w:r w:rsidRPr="00E73353">
              <w:rPr>
                <w:rFonts w:ascii="Times New Roman" w:eastAsia="Times New Roman" w:hAnsi="Times New Roman" w:cs="Times New Roman"/>
                <w:sz w:val="24"/>
                <w:szCs w:val="24"/>
                <w:lang w:eastAsia="ar-SA"/>
              </w:rPr>
              <w:lastRenderedPageBreak/>
              <w:t>картофеля, листовых, плодовых, луковичных и бахчевых сельскохозяйственных культур, в том числе с использованием теплиц</w:t>
            </w:r>
          </w:p>
        </w:tc>
        <w:tc>
          <w:tcPr>
            <w:tcW w:w="2268" w:type="dxa"/>
            <w:tcBorders>
              <w:top w:val="single" w:sz="4" w:space="0" w:color="000000"/>
              <w:left w:val="single" w:sz="4" w:space="0" w:color="000000"/>
              <w:bottom w:val="single" w:sz="4" w:space="0" w:color="000000"/>
              <w:right w:val="nil"/>
            </w:tcBorders>
          </w:tcPr>
          <w:p w:rsidR="001731BA" w:rsidRPr="00E73353" w:rsidRDefault="001731BA" w:rsidP="00562CBE">
            <w:pPr>
              <w:widowControl w:val="0"/>
              <w:suppressAutoHyphens/>
              <w:autoSpaceDE w:val="0"/>
              <w:spacing w:after="0" w:line="240" w:lineRule="auto"/>
              <w:jc w:val="both"/>
              <w:rPr>
                <w:rFonts w:ascii="Times New Roman" w:eastAsia="Times New Roman" w:hAnsi="Times New Roman" w:cs="Times New Roman"/>
                <w:b/>
                <w:color w:val="FF0000"/>
                <w:lang w:eastAsia="ar-SA"/>
              </w:rPr>
            </w:pPr>
            <w:r w:rsidRPr="00E73353">
              <w:rPr>
                <w:rFonts w:ascii="Times New Roman" w:eastAsia="Times New Roman CYR" w:hAnsi="Times New Roman" w:cs="Times New Roman"/>
                <w:lang w:eastAsia="ar-SA"/>
              </w:rPr>
              <w:lastRenderedPageBreak/>
              <w:t xml:space="preserve">Предельные размеры земельных участков, объектов капитального строительства </w:t>
            </w:r>
            <w:r w:rsidRPr="00E73353">
              <w:rPr>
                <w:rFonts w:ascii="Times New Roman" w:eastAsia="Times New Roman CYR" w:hAnsi="Times New Roman" w:cs="Times New Roman"/>
                <w:lang w:eastAsia="ar-SA"/>
              </w:rPr>
              <w:lastRenderedPageBreak/>
              <w:t>определяются в соответствии со строительными нормами и правилами, техническими регламентами (в соответствии со СНиП 2.10.04-85</w:t>
            </w:r>
            <w:r w:rsidRPr="00E73353">
              <w:rPr>
                <w:rFonts w:ascii="Times New Roman" w:eastAsia="Times New Roman" w:hAnsi="Times New Roman" w:cs="Times New Roman"/>
                <w:lang w:eastAsia="ar-SA"/>
              </w:rPr>
              <w:t xml:space="preserve"> .  </w:t>
            </w:r>
            <w:r w:rsidRPr="00E73353">
              <w:rPr>
                <w:rFonts w:ascii="Times New Roman" w:eastAsia="Times New Roman CYR" w:hAnsi="Times New Roman" w:cs="Times New Roman"/>
                <w:lang w:eastAsia="ar-SA"/>
              </w:rPr>
              <w:t>Общая площадь теплиц определяется в соответствии с требованиями СНиП 2.09.02-85*, в соответствии со  СП 19.13330.2011 «Генеральные планы сельскохозяйственных предприятий»).</w:t>
            </w:r>
            <w:r w:rsidRPr="00E73353">
              <w:rPr>
                <w:rFonts w:ascii="Times New Roman" w:eastAsia="Times New Roman" w:hAnsi="Times New Roman" w:cs="Times New Roman"/>
                <w:lang w:eastAsia="ar-SA"/>
              </w:rPr>
              <w:t xml:space="preserve"> </w:t>
            </w:r>
          </w:p>
          <w:p w:rsidR="001731BA" w:rsidRDefault="001731BA" w:rsidP="00562CBE">
            <w:pPr>
              <w:widowControl w:val="0"/>
              <w:suppressAutoHyphens/>
              <w:autoSpaceDE w:val="0"/>
              <w:spacing w:after="0" w:line="240" w:lineRule="auto"/>
              <w:jc w:val="both"/>
              <w:rPr>
                <w:rFonts w:ascii="Times New Roman" w:eastAsia="Times New Roman CYR" w:hAnsi="Times New Roman" w:cs="Times New Roman"/>
                <w:lang w:eastAsia="ar-SA"/>
              </w:rPr>
            </w:pPr>
            <w:r w:rsidRPr="001731BA">
              <w:rPr>
                <w:rFonts w:ascii="Times New Roman" w:eastAsia="Times New Roman" w:hAnsi="Times New Roman" w:cs="Times New Roman"/>
                <w:lang w:eastAsia="ar-SA"/>
              </w:rPr>
              <w:t>Минимальный размер участка</w:t>
            </w:r>
            <w:r w:rsidR="00D17C62">
              <w:rPr>
                <w:rFonts w:ascii="Times New Roman" w:eastAsia="Times New Roman" w:hAnsi="Times New Roman" w:cs="Times New Roman"/>
                <w:lang w:eastAsia="ar-SA"/>
              </w:rPr>
              <w:t xml:space="preserve"> в черте населенного пункта</w:t>
            </w:r>
            <w:r w:rsidRPr="001731BA">
              <w:rPr>
                <w:rFonts w:ascii="Times New Roman" w:eastAsia="Times New Roman" w:hAnsi="Times New Roman" w:cs="Times New Roman"/>
                <w:lang w:eastAsia="ar-SA"/>
              </w:rPr>
              <w:t xml:space="preserve"> </w:t>
            </w:r>
            <w:r w:rsidRPr="001731BA">
              <w:rPr>
                <w:rFonts w:ascii="Times New Roman" w:eastAsia="Times New Roman CYR" w:hAnsi="Times New Roman" w:cs="Times New Roman"/>
                <w:lang w:eastAsia="ar-SA"/>
              </w:rPr>
              <w:t>600</w:t>
            </w:r>
            <w:r w:rsidR="00D17C62">
              <w:rPr>
                <w:rFonts w:ascii="Times New Roman" w:eastAsia="Times New Roman CYR" w:hAnsi="Times New Roman" w:cs="Times New Roman"/>
                <w:lang w:eastAsia="ar-SA"/>
              </w:rPr>
              <w:t>/1500</w:t>
            </w:r>
            <w:r w:rsidRPr="001731BA">
              <w:rPr>
                <w:rFonts w:ascii="Times New Roman" w:eastAsia="Times New Roman CYR" w:hAnsi="Times New Roman" w:cs="Times New Roman"/>
                <w:lang w:eastAsia="ar-SA"/>
              </w:rPr>
              <w:t xml:space="preserve"> кв.м.; </w:t>
            </w:r>
          </w:p>
          <w:p w:rsidR="001731BA" w:rsidRPr="00E73353" w:rsidRDefault="00D17C62" w:rsidP="00841A78">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eastAsia="Times New Roman CYR" w:hAnsi="Times New Roman" w:cs="Times New Roman"/>
                <w:lang w:eastAsia="ar-SA"/>
              </w:rPr>
              <w:t>Вне черты населенного пункта минимальный</w:t>
            </w:r>
            <w:r w:rsidR="0062483E">
              <w:rPr>
                <w:rFonts w:ascii="Times New Roman" w:eastAsia="Times New Roman CYR" w:hAnsi="Times New Roman" w:cs="Times New Roman"/>
                <w:lang w:eastAsia="ar-SA"/>
              </w:rPr>
              <w:t>/максимальный</w:t>
            </w:r>
            <w:r>
              <w:rPr>
                <w:rFonts w:ascii="Times New Roman" w:eastAsia="Times New Roman CYR" w:hAnsi="Times New Roman" w:cs="Times New Roman"/>
                <w:lang w:eastAsia="ar-SA"/>
              </w:rPr>
              <w:t xml:space="preserve"> размер участка – 600</w:t>
            </w:r>
            <w:r w:rsidR="0062483E">
              <w:rPr>
                <w:rFonts w:ascii="Times New Roman" w:eastAsia="Times New Roman CYR" w:hAnsi="Times New Roman" w:cs="Times New Roman"/>
                <w:lang w:eastAsia="ar-SA"/>
              </w:rPr>
              <w:t>/100000</w:t>
            </w:r>
            <w:r>
              <w:rPr>
                <w:rFonts w:ascii="Times New Roman" w:eastAsia="Times New Roman CYR" w:hAnsi="Times New Roman" w:cs="Times New Roman"/>
                <w:lang w:eastAsia="ar-SA"/>
              </w:rPr>
              <w:t xml:space="preserve"> кв.м</w:t>
            </w:r>
          </w:p>
          <w:p w:rsidR="001731BA" w:rsidRPr="00E73353" w:rsidRDefault="001731BA" w:rsidP="00562CBE">
            <w:pPr>
              <w:widowControl w:val="0"/>
              <w:suppressAutoHyphens/>
              <w:autoSpaceDE w:val="0"/>
              <w:spacing w:after="0" w:line="240" w:lineRule="auto"/>
              <w:rPr>
                <w:rFonts w:ascii="Times New Roman" w:eastAsia="Times New Roman CYR" w:hAnsi="Times New Roman" w:cs="Times New Roman"/>
                <w:lang w:eastAsia="ar-SA"/>
              </w:rPr>
            </w:pPr>
          </w:p>
        </w:tc>
        <w:tc>
          <w:tcPr>
            <w:tcW w:w="1984" w:type="dxa"/>
            <w:tcBorders>
              <w:top w:val="single" w:sz="4" w:space="0" w:color="000000"/>
              <w:left w:val="single" w:sz="4" w:space="0" w:color="000000"/>
              <w:bottom w:val="single" w:sz="4" w:space="0" w:color="000000"/>
              <w:right w:val="nil"/>
            </w:tcBorders>
            <w:hideMark/>
          </w:tcPr>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Строение должно отстоять от красной линии улиц и проездов не менее чем на </w:t>
            </w:r>
            <w:r w:rsidRPr="00E73353">
              <w:rPr>
                <w:rFonts w:ascii="Times New Roman" w:eastAsia="Times New Roman" w:hAnsi="Times New Roman" w:cs="Times New Roman"/>
                <w:lang w:eastAsia="ar-SA"/>
              </w:rPr>
              <w:lastRenderedPageBreak/>
              <w:t>3м.</w:t>
            </w:r>
          </w:p>
          <w:p w:rsidR="001731BA" w:rsidRPr="00E73353" w:rsidRDefault="001731BA" w:rsidP="00562CBE">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Минимальные расстояния до границы соседнего участка должны быть не менее 3м.</w:t>
            </w:r>
          </w:p>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Расстояние между теплицами, эксплуатируемыми в течение всего года (зимними), следует назначать не менее 6 м, между теплицами, эксплуатируемыми весной, летом и осенью (весенними), - не менее 1,5 м.</w:t>
            </w:r>
          </w:p>
        </w:tc>
        <w:tc>
          <w:tcPr>
            <w:tcW w:w="2053" w:type="dxa"/>
            <w:tcBorders>
              <w:top w:val="single" w:sz="4" w:space="0" w:color="000000"/>
              <w:left w:val="single" w:sz="4" w:space="0" w:color="000000"/>
              <w:bottom w:val="single" w:sz="4" w:space="0" w:color="000000"/>
              <w:right w:val="nil"/>
            </w:tcBorders>
            <w:hideMark/>
          </w:tcPr>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Максимальная высота 15м</w:t>
            </w:r>
          </w:p>
        </w:tc>
        <w:tc>
          <w:tcPr>
            <w:tcW w:w="1633" w:type="dxa"/>
            <w:tcBorders>
              <w:top w:val="single" w:sz="4" w:space="0" w:color="000000"/>
              <w:left w:val="single" w:sz="4" w:space="0" w:color="000000"/>
              <w:bottom w:val="single" w:sz="4" w:space="0" w:color="000000"/>
              <w:right w:val="single" w:sz="4" w:space="0" w:color="000000"/>
            </w:tcBorders>
          </w:tcPr>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от 50.</w:t>
            </w:r>
          </w:p>
          <w:p w:rsidR="001731BA" w:rsidRPr="00E73353" w:rsidRDefault="001731BA" w:rsidP="00562CBE">
            <w:pPr>
              <w:widowControl w:val="0"/>
              <w:suppressAutoHyphens/>
              <w:autoSpaceDE w:val="0"/>
              <w:spacing w:after="0" w:line="240" w:lineRule="auto"/>
              <w:ind w:firstLine="720"/>
              <w:rPr>
                <w:rFonts w:ascii="Times New Roman" w:eastAsia="Times New Roman" w:hAnsi="Times New Roman" w:cs="Times New Roman"/>
                <w:lang w:eastAsia="ar-SA"/>
              </w:rPr>
            </w:pPr>
          </w:p>
        </w:tc>
      </w:tr>
      <w:tr w:rsidR="001731BA" w:rsidRPr="00E73353" w:rsidTr="00562CBE">
        <w:tc>
          <w:tcPr>
            <w:tcW w:w="817" w:type="dxa"/>
            <w:tcBorders>
              <w:top w:val="single" w:sz="4" w:space="0" w:color="000000"/>
              <w:left w:val="single" w:sz="4" w:space="0" w:color="000000"/>
              <w:bottom w:val="single" w:sz="4" w:space="0" w:color="000000"/>
              <w:right w:val="nil"/>
            </w:tcBorders>
            <w:hideMark/>
          </w:tcPr>
          <w:p w:rsidR="001731BA" w:rsidRPr="00E73353" w:rsidRDefault="001731BA" w:rsidP="00562CBE">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b/>
                <w:color w:val="000000"/>
                <w:sz w:val="24"/>
                <w:szCs w:val="24"/>
                <w:lang w:eastAsia="ar-SA"/>
              </w:rPr>
              <w:lastRenderedPageBreak/>
              <w:t>1.5</w:t>
            </w:r>
          </w:p>
        </w:tc>
        <w:tc>
          <w:tcPr>
            <w:tcW w:w="2478" w:type="dxa"/>
            <w:gridSpan w:val="2"/>
            <w:tcBorders>
              <w:top w:val="single" w:sz="4" w:space="0" w:color="000000"/>
              <w:left w:val="single" w:sz="4" w:space="0" w:color="000000"/>
              <w:bottom w:val="single" w:sz="4" w:space="0" w:color="000000"/>
              <w:right w:val="nil"/>
            </w:tcBorders>
          </w:tcPr>
          <w:p w:rsidR="001731BA" w:rsidRPr="001F6B31" w:rsidRDefault="001731BA" w:rsidP="00562CBE">
            <w:pPr>
              <w:widowControl w:val="0"/>
              <w:suppressAutoHyphens/>
              <w:autoSpaceDE w:val="0"/>
              <w:spacing w:after="0" w:line="240" w:lineRule="auto"/>
              <w:jc w:val="both"/>
              <w:rPr>
                <w:rFonts w:ascii="Times New Roman" w:eastAsia="Times New Roman" w:hAnsi="Times New Roman" w:cs="Times New Roman"/>
                <w:b/>
                <w:sz w:val="24"/>
                <w:szCs w:val="24"/>
                <w:lang w:eastAsia="ar-SA"/>
              </w:rPr>
            </w:pPr>
            <w:bookmarkStart w:id="45" w:name="sub_1015"/>
            <w:r w:rsidRPr="001F6B31">
              <w:rPr>
                <w:rFonts w:ascii="Times New Roman" w:eastAsia="Times New Roman" w:hAnsi="Times New Roman" w:cs="Times New Roman"/>
                <w:b/>
                <w:sz w:val="24"/>
                <w:szCs w:val="24"/>
                <w:lang w:eastAsia="ar-SA"/>
              </w:rPr>
              <w:t>Садоводство</w:t>
            </w:r>
            <w:bookmarkEnd w:id="45"/>
          </w:p>
          <w:p w:rsidR="001731BA" w:rsidRPr="00E73353" w:rsidRDefault="001731BA" w:rsidP="00562CBE">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3901" w:type="dxa"/>
            <w:gridSpan w:val="2"/>
            <w:tcBorders>
              <w:top w:val="single" w:sz="4" w:space="0" w:color="000000"/>
              <w:left w:val="single" w:sz="4" w:space="0" w:color="000000"/>
              <w:bottom w:val="single" w:sz="4" w:space="0" w:color="000000"/>
              <w:right w:val="nil"/>
            </w:tcBorders>
            <w:hideMark/>
          </w:tcPr>
          <w:p w:rsidR="001731BA" w:rsidRPr="00E73353" w:rsidRDefault="001731BA" w:rsidP="00562CBE">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sz w:val="24"/>
                <w:szCs w:val="24"/>
                <w:lang w:eastAsia="ar-SA"/>
              </w:rPr>
              <w:t xml:space="preserve">Осуществление хозяйственной деятельности, в том числе на сельскохозяйственных угодьях, связанной с выращиванием многолетних плодовых и ягодных </w:t>
            </w:r>
            <w:r w:rsidRPr="00E73353">
              <w:rPr>
                <w:rFonts w:ascii="Times New Roman" w:eastAsia="Times New Roman" w:hAnsi="Times New Roman" w:cs="Times New Roman"/>
                <w:sz w:val="24"/>
                <w:szCs w:val="24"/>
                <w:lang w:eastAsia="ar-SA"/>
              </w:rPr>
              <w:lastRenderedPageBreak/>
              <w:t>культур, винограда, и иных многолетних культур</w:t>
            </w:r>
          </w:p>
        </w:tc>
        <w:tc>
          <w:tcPr>
            <w:tcW w:w="2268" w:type="dxa"/>
            <w:tcBorders>
              <w:top w:val="single" w:sz="4" w:space="0" w:color="000000"/>
              <w:left w:val="single" w:sz="4" w:space="0" w:color="000000"/>
              <w:bottom w:val="single" w:sz="4" w:space="0" w:color="000000"/>
              <w:right w:val="nil"/>
            </w:tcBorders>
          </w:tcPr>
          <w:p w:rsidR="001731BA" w:rsidRPr="00E73353" w:rsidRDefault="001731BA" w:rsidP="00562CBE">
            <w:pPr>
              <w:widowControl w:val="0"/>
              <w:suppressAutoHyphens/>
              <w:autoSpaceDE w:val="0"/>
              <w:snapToGrid w:val="0"/>
              <w:spacing w:after="0" w:line="240" w:lineRule="auto"/>
              <w:rPr>
                <w:rFonts w:ascii="Times New Roman" w:eastAsia="Times New Roman CYR" w:hAnsi="Times New Roman" w:cs="Times New Roman"/>
                <w:lang w:eastAsia="ar-SA"/>
              </w:rPr>
            </w:pPr>
          </w:p>
          <w:p w:rsidR="001731BA" w:rsidRPr="00E73353" w:rsidRDefault="001731BA" w:rsidP="00562CBE">
            <w:pPr>
              <w:widowControl w:val="0"/>
              <w:suppressAutoHyphens/>
              <w:autoSpaceDE w:val="0"/>
              <w:spacing w:after="0" w:line="240" w:lineRule="auto"/>
              <w:jc w:val="both"/>
              <w:rPr>
                <w:rFonts w:ascii="Times New Roman" w:eastAsia="Times New Roman" w:hAnsi="Times New Roman" w:cs="Times New Roman"/>
                <w:b/>
                <w:color w:val="FF0000"/>
                <w:lang w:eastAsia="ar-SA"/>
              </w:rPr>
            </w:pPr>
            <w:r w:rsidRPr="00E73353">
              <w:rPr>
                <w:rFonts w:ascii="Times New Roman" w:eastAsia="Times New Roman CYR" w:hAnsi="Times New Roman" w:cs="Times New Roman"/>
                <w:lang w:eastAsia="ar-SA"/>
              </w:rPr>
              <w:t xml:space="preserve">Предельные размеры земельных участков, объектов капитального </w:t>
            </w:r>
            <w:r w:rsidRPr="00E73353">
              <w:rPr>
                <w:rFonts w:ascii="Times New Roman" w:eastAsia="Times New Roman CYR" w:hAnsi="Times New Roman" w:cs="Times New Roman"/>
                <w:lang w:eastAsia="ar-SA"/>
              </w:rPr>
              <w:lastRenderedPageBreak/>
              <w:t>строительства определяются в соответствии со строительными нормами и правилами, техническими регламентами (в соответствии со СНиП 2.10.04-85</w:t>
            </w:r>
            <w:r w:rsidRPr="00E73353">
              <w:rPr>
                <w:rFonts w:ascii="Times New Roman" w:eastAsia="Times New Roman" w:hAnsi="Times New Roman" w:cs="Times New Roman"/>
                <w:lang w:eastAsia="ar-SA"/>
              </w:rPr>
              <w:t xml:space="preserve"> .  </w:t>
            </w:r>
            <w:r w:rsidRPr="00E73353">
              <w:rPr>
                <w:rFonts w:ascii="Times New Roman" w:eastAsia="Times New Roman CYR" w:hAnsi="Times New Roman" w:cs="Times New Roman"/>
                <w:lang w:eastAsia="ar-SA"/>
              </w:rPr>
              <w:t>Общая площадь теплиц определяется в соответствии с требованиями СНиП 2.09.02-85*, в соответствии со  СП 19.13330.2011 «Генеральные планы сельскохозяйственных предприятий»).</w:t>
            </w:r>
            <w:r w:rsidRPr="00E73353">
              <w:rPr>
                <w:rFonts w:ascii="Times New Roman" w:eastAsia="Times New Roman" w:hAnsi="Times New Roman" w:cs="Times New Roman"/>
                <w:lang w:eastAsia="ar-SA"/>
              </w:rPr>
              <w:t xml:space="preserve"> </w:t>
            </w:r>
          </w:p>
          <w:p w:rsidR="001731BA" w:rsidRPr="001731BA" w:rsidRDefault="001731BA" w:rsidP="00562CBE">
            <w:pPr>
              <w:widowControl w:val="0"/>
              <w:suppressAutoHyphens/>
              <w:autoSpaceDE w:val="0"/>
              <w:spacing w:after="0" w:line="240" w:lineRule="auto"/>
              <w:rPr>
                <w:rFonts w:ascii="Times New Roman" w:eastAsia="Times New Roman CYR" w:hAnsi="Times New Roman" w:cs="Times New Roman"/>
                <w:lang w:eastAsia="ar-SA"/>
              </w:rPr>
            </w:pPr>
            <w:r w:rsidRPr="001731BA">
              <w:rPr>
                <w:rFonts w:ascii="Times New Roman" w:eastAsia="Times New Roman CYR" w:hAnsi="Times New Roman" w:cs="Times New Roman"/>
                <w:lang w:eastAsia="ar-SA"/>
              </w:rPr>
              <w:t>Минимальные/максимальные размеры земельных участков</w:t>
            </w:r>
            <w:r w:rsidR="00D17C62">
              <w:rPr>
                <w:rFonts w:ascii="Times New Roman" w:eastAsia="Times New Roman CYR" w:hAnsi="Times New Roman" w:cs="Times New Roman"/>
                <w:lang w:eastAsia="ar-SA"/>
              </w:rPr>
              <w:t xml:space="preserve"> </w:t>
            </w:r>
            <w:r w:rsidRPr="001731BA">
              <w:rPr>
                <w:rFonts w:ascii="Times New Roman" w:eastAsia="Times New Roman CYR" w:hAnsi="Times New Roman" w:cs="Times New Roman"/>
                <w:lang w:eastAsia="ar-SA"/>
              </w:rPr>
              <w:t xml:space="preserve"> </w:t>
            </w:r>
          </w:p>
          <w:p w:rsidR="001731BA" w:rsidRPr="001731BA" w:rsidRDefault="001731BA" w:rsidP="00562CBE">
            <w:pPr>
              <w:widowControl w:val="0"/>
              <w:suppressAutoHyphens/>
              <w:autoSpaceDE w:val="0"/>
              <w:spacing w:after="0" w:line="240" w:lineRule="auto"/>
              <w:rPr>
                <w:rFonts w:ascii="Times New Roman" w:eastAsia="Times New Roman" w:hAnsi="Times New Roman" w:cs="Times New Roman"/>
                <w:sz w:val="24"/>
                <w:szCs w:val="24"/>
                <w:lang w:eastAsia="ar-SA"/>
              </w:rPr>
            </w:pPr>
            <w:r w:rsidRPr="006D2FAA">
              <w:rPr>
                <w:rFonts w:ascii="Times New Roman" w:eastAsia="Times New Roman CYR" w:hAnsi="Times New Roman" w:cs="Times New Roman"/>
                <w:lang w:eastAsia="ar-SA"/>
              </w:rPr>
              <w:t>виноградарств</w:t>
            </w:r>
            <w:r w:rsidR="00287EFC" w:rsidRPr="006D2FAA">
              <w:rPr>
                <w:rFonts w:ascii="Times New Roman" w:eastAsia="Times New Roman CYR" w:hAnsi="Times New Roman" w:cs="Times New Roman"/>
                <w:lang w:eastAsia="ar-SA"/>
              </w:rPr>
              <w:t>о</w:t>
            </w:r>
            <w:r w:rsidRPr="006D2FAA">
              <w:rPr>
                <w:rFonts w:ascii="Times New Roman" w:eastAsia="Times New Roman CYR" w:hAnsi="Times New Roman" w:cs="Times New Roman"/>
                <w:lang w:eastAsia="ar-SA"/>
              </w:rPr>
              <w:t xml:space="preserve"> – 400/25000 кв. м;</w:t>
            </w:r>
          </w:p>
          <w:p w:rsidR="0062483E" w:rsidRPr="001731BA" w:rsidRDefault="00287EFC" w:rsidP="00562CBE">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eastAsia="Times New Roman CYR" w:hAnsi="Times New Roman" w:cs="Times New Roman"/>
                <w:lang w:eastAsia="ar-SA"/>
              </w:rPr>
              <w:t xml:space="preserve">садоводство - </w:t>
            </w:r>
            <w:r w:rsidR="0062483E">
              <w:rPr>
                <w:rFonts w:ascii="Times New Roman" w:eastAsia="Times New Roman CYR" w:hAnsi="Times New Roman" w:cs="Times New Roman"/>
                <w:lang w:eastAsia="ar-SA"/>
              </w:rPr>
              <w:t xml:space="preserve"> минимальный/максимальный размер участка – 400/100000 кв.м</w:t>
            </w:r>
          </w:p>
          <w:p w:rsidR="001731BA" w:rsidRDefault="006D2FAA" w:rsidP="00562CBE">
            <w:pPr>
              <w:widowControl w:val="0"/>
              <w:suppressAutoHyphens/>
              <w:autoSpaceDE w:val="0"/>
              <w:spacing w:after="0" w:line="240" w:lineRule="auto"/>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 xml:space="preserve">За пределами населенного пункта минимальная (максимальная) площадь земельных участков </w:t>
            </w:r>
            <w:r w:rsidRPr="005D1A64">
              <w:rPr>
                <w:rFonts w:ascii="Times New Roman" w:eastAsia="Times New Roman" w:hAnsi="Times New Roman" w:cs="Times New Roman"/>
                <w:lang w:eastAsia="ar-SA"/>
              </w:rPr>
              <w:lastRenderedPageBreak/>
              <w:t>сельскохозяйственного назначения 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p w:rsidR="003C5960" w:rsidRPr="00E73353" w:rsidRDefault="003C5960" w:rsidP="00562CBE">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984" w:type="dxa"/>
            <w:tcBorders>
              <w:top w:val="single" w:sz="4" w:space="0" w:color="000000"/>
              <w:left w:val="single" w:sz="4" w:space="0" w:color="000000"/>
              <w:bottom w:val="single" w:sz="4" w:space="0" w:color="000000"/>
              <w:right w:val="nil"/>
            </w:tcBorders>
          </w:tcPr>
          <w:p w:rsidR="006D2FAA" w:rsidRPr="005D1A64" w:rsidRDefault="006D2FAA" w:rsidP="006D2FAA">
            <w:pPr>
              <w:widowControl w:val="0"/>
              <w:suppressAutoHyphens/>
              <w:autoSpaceDE w:val="0"/>
              <w:spacing w:after="0" w:line="240" w:lineRule="auto"/>
              <w:rPr>
                <w:rFonts w:ascii="Times New Roman" w:eastAsia="Times New Roman" w:hAnsi="Times New Roman" w:cs="Times New Roman"/>
                <w:lang w:eastAsia="ar-SA"/>
              </w:rPr>
            </w:pPr>
            <w:r w:rsidRPr="005D1A64">
              <w:rPr>
                <w:rFonts w:ascii="Times New Roman" w:eastAsia="Times New Roman" w:hAnsi="Times New Roman" w:cs="Times New Roman"/>
                <w:lang w:eastAsia="ar-SA"/>
              </w:rPr>
              <w:lastRenderedPageBreak/>
              <w:t xml:space="preserve">Минимальный отступ строений от красной линии или границ участка (в случае, </w:t>
            </w:r>
            <w:r w:rsidRPr="005D1A64">
              <w:rPr>
                <w:rFonts w:ascii="Times New Roman" w:eastAsia="Times New Roman" w:hAnsi="Times New Roman" w:cs="Times New Roman"/>
                <w:lang w:eastAsia="ar-SA"/>
              </w:rPr>
              <w:lastRenderedPageBreak/>
              <w:t>если иной не установлен линией регулирования застройки) – 5 м, допускается уменьшение отступа либо расположения здания, строения и сооружения по красной линии с учетом сложившейся застройки.</w:t>
            </w:r>
          </w:p>
          <w:p w:rsidR="001731BA" w:rsidRPr="00E73353" w:rsidRDefault="006D2FAA" w:rsidP="006D2FAA">
            <w:pPr>
              <w:widowControl w:val="0"/>
              <w:suppressAutoHyphens/>
              <w:autoSpaceDE w:val="0"/>
              <w:spacing w:after="0" w:line="240" w:lineRule="auto"/>
              <w:rPr>
                <w:rFonts w:ascii="Times New Roman" w:eastAsia="Times New Roman" w:hAnsi="Times New Roman" w:cs="Times New Roman"/>
                <w:lang w:eastAsia="ar-SA"/>
              </w:rPr>
            </w:pPr>
            <w:r w:rsidRPr="006D2FAA">
              <w:rPr>
                <w:rFonts w:ascii="Times New Roman" w:eastAsia="Times New Roman" w:hAnsi="Times New Roman" w:cs="Times New Roman"/>
                <w:lang w:eastAsia="ar-SA"/>
              </w:rPr>
              <w:t>Минимальный отступ от границ с соседними участками – 3 м</w:t>
            </w:r>
          </w:p>
        </w:tc>
        <w:tc>
          <w:tcPr>
            <w:tcW w:w="2053" w:type="dxa"/>
            <w:tcBorders>
              <w:top w:val="single" w:sz="4" w:space="0" w:color="000000"/>
              <w:left w:val="single" w:sz="4" w:space="0" w:color="000000"/>
              <w:bottom w:val="single" w:sz="4" w:space="0" w:color="000000"/>
              <w:right w:val="nil"/>
            </w:tcBorders>
            <w:hideMark/>
          </w:tcPr>
          <w:p w:rsidR="006D2FAA" w:rsidRPr="005D1A64" w:rsidRDefault="006D2FAA" w:rsidP="006D2FAA">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lastRenderedPageBreak/>
              <w:t>Максимальная высота - 15 м.</w:t>
            </w:r>
          </w:p>
          <w:p w:rsidR="006D2FAA" w:rsidRPr="005D1A64" w:rsidRDefault="006D2FAA" w:rsidP="006D2FAA">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 xml:space="preserve">Полевой земельный участок (земельный </w:t>
            </w:r>
            <w:r w:rsidRPr="005D1A64">
              <w:rPr>
                <w:rFonts w:ascii="Times New Roman" w:eastAsia="Times New Roman" w:hAnsi="Times New Roman" w:cs="Times New Roman"/>
                <w:lang w:eastAsia="ar-SA"/>
              </w:rPr>
              <w:lastRenderedPageBreak/>
              <w:t>участок за границами населенного пункта) используется исключительно для производства сельскохозяйственной продукции без права возведения на нем зданий и строений.</w:t>
            </w:r>
          </w:p>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lang w:eastAsia="ar-SA"/>
              </w:rPr>
            </w:pPr>
          </w:p>
        </w:tc>
        <w:tc>
          <w:tcPr>
            <w:tcW w:w="1633" w:type="dxa"/>
            <w:tcBorders>
              <w:top w:val="single" w:sz="4" w:space="0" w:color="000000"/>
              <w:left w:val="single" w:sz="4" w:space="0" w:color="000000"/>
              <w:bottom w:val="single" w:sz="4" w:space="0" w:color="000000"/>
              <w:right w:val="single" w:sz="4" w:space="0" w:color="000000"/>
            </w:tcBorders>
          </w:tcPr>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Максимальный процент застройки  от </w:t>
            </w:r>
            <w:r w:rsidR="006D2FAA">
              <w:rPr>
                <w:rFonts w:ascii="Times New Roman" w:eastAsia="Times New Roman" w:hAnsi="Times New Roman" w:cs="Times New Roman"/>
                <w:lang w:eastAsia="ar-SA"/>
              </w:rPr>
              <w:t>3</w:t>
            </w:r>
            <w:r w:rsidRPr="00E73353">
              <w:rPr>
                <w:rFonts w:ascii="Times New Roman" w:eastAsia="Times New Roman" w:hAnsi="Times New Roman" w:cs="Times New Roman"/>
                <w:lang w:eastAsia="ar-SA"/>
              </w:rPr>
              <w:t>0.</w:t>
            </w:r>
          </w:p>
          <w:p w:rsidR="001731BA" w:rsidRPr="00E73353" w:rsidRDefault="001731BA" w:rsidP="00562CBE">
            <w:pPr>
              <w:widowControl w:val="0"/>
              <w:suppressAutoHyphens/>
              <w:autoSpaceDE w:val="0"/>
              <w:spacing w:after="0" w:line="240" w:lineRule="auto"/>
              <w:ind w:firstLine="720"/>
              <w:rPr>
                <w:rFonts w:ascii="Times New Roman" w:eastAsia="Times New Roman" w:hAnsi="Times New Roman" w:cs="Times New Roman"/>
                <w:lang w:eastAsia="ar-SA"/>
              </w:rPr>
            </w:pPr>
          </w:p>
        </w:tc>
      </w:tr>
      <w:tr w:rsidR="001731BA" w:rsidRPr="00E73353" w:rsidTr="00562CBE">
        <w:tc>
          <w:tcPr>
            <w:tcW w:w="817" w:type="dxa"/>
            <w:tcBorders>
              <w:top w:val="single" w:sz="4" w:space="0" w:color="000000"/>
              <w:left w:val="single" w:sz="4" w:space="0" w:color="000000"/>
              <w:bottom w:val="single" w:sz="4" w:space="0" w:color="000000"/>
              <w:right w:val="nil"/>
            </w:tcBorders>
            <w:hideMark/>
          </w:tcPr>
          <w:p w:rsidR="001731BA" w:rsidRPr="003C5960" w:rsidRDefault="001731BA" w:rsidP="00562CBE">
            <w:pPr>
              <w:widowControl w:val="0"/>
              <w:suppressAutoHyphens/>
              <w:autoSpaceDE w:val="0"/>
              <w:spacing w:after="0" w:line="240" w:lineRule="auto"/>
              <w:rPr>
                <w:rFonts w:ascii="Times New Roman" w:eastAsia="Times New Roman" w:hAnsi="Times New Roman" w:cs="Times New Roman"/>
                <w:sz w:val="24"/>
                <w:szCs w:val="24"/>
                <w:lang w:eastAsia="ar-SA"/>
              </w:rPr>
            </w:pPr>
            <w:r w:rsidRPr="003C5960">
              <w:rPr>
                <w:rFonts w:ascii="Times New Roman" w:eastAsia="Times New Roman" w:hAnsi="Times New Roman" w:cs="Times New Roman"/>
                <w:b/>
                <w:color w:val="000000"/>
                <w:sz w:val="24"/>
                <w:szCs w:val="24"/>
                <w:lang w:eastAsia="ar-SA"/>
              </w:rPr>
              <w:lastRenderedPageBreak/>
              <w:t>3.1.</w:t>
            </w:r>
          </w:p>
        </w:tc>
        <w:tc>
          <w:tcPr>
            <w:tcW w:w="2478" w:type="dxa"/>
            <w:gridSpan w:val="2"/>
            <w:tcBorders>
              <w:top w:val="single" w:sz="4" w:space="0" w:color="000000"/>
              <w:left w:val="single" w:sz="4" w:space="0" w:color="000000"/>
              <w:bottom w:val="single" w:sz="4" w:space="0" w:color="000000"/>
              <w:right w:val="nil"/>
            </w:tcBorders>
            <w:hideMark/>
          </w:tcPr>
          <w:p w:rsidR="001731BA" w:rsidRPr="003C5960" w:rsidRDefault="001731BA" w:rsidP="00562CBE">
            <w:pPr>
              <w:widowControl w:val="0"/>
              <w:suppressAutoHyphens/>
              <w:autoSpaceDE w:val="0"/>
              <w:spacing w:after="0" w:line="240" w:lineRule="auto"/>
              <w:rPr>
                <w:rFonts w:ascii="Times New Roman" w:eastAsia="Times New Roman" w:hAnsi="Times New Roman" w:cs="Times New Roman"/>
                <w:b/>
                <w:sz w:val="24"/>
                <w:szCs w:val="24"/>
                <w:lang w:eastAsia="ar-SA"/>
              </w:rPr>
            </w:pPr>
            <w:r w:rsidRPr="003C5960">
              <w:rPr>
                <w:rFonts w:ascii="Times New Roman" w:eastAsia="Times New Roman" w:hAnsi="Times New Roman" w:cs="Times New Roman"/>
                <w:b/>
                <w:sz w:val="24"/>
                <w:szCs w:val="24"/>
                <w:lang w:eastAsia="ar-SA"/>
              </w:rPr>
              <w:t>Коммунальное обслуживание</w:t>
            </w:r>
          </w:p>
        </w:tc>
        <w:tc>
          <w:tcPr>
            <w:tcW w:w="3901" w:type="dxa"/>
            <w:gridSpan w:val="2"/>
            <w:tcBorders>
              <w:top w:val="single" w:sz="4" w:space="0" w:color="000000"/>
              <w:left w:val="single" w:sz="4" w:space="0" w:color="000000"/>
              <w:bottom w:val="single" w:sz="4" w:space="0" w:color="000000"/>
              <w:right w:val="nil"/>
            </w:tcBorders>
          </w:tcPr>
          <w:p w:rsidR="001731BA" w:rsidRPr="003C5960" w:rsidRDefault="001731BA" w:rsidP="00562CBE">
            <w:pPr>
              <w:widowControl w:val="0"/>
              <w:suppressAutoHyphens/>
              <w:autoSpaceDE w:val="0"/>
              <w:spacing w:after="0" w:line="240" w:lineRule="auto"/>
              <w:rPr>
                <w:rFonts w:ascii="Times New Roman" w:eastAsia="Times New Roman CYR" w:hAnsi="Times New Roman" w:cs="Times New Roman"/>
                <w:sz w:val="24"/>
                <w:szCs w:val="24"/>
                <w:lang w:eastAsia="ar-SA"/>
              </w:rPr>
            </w:pPr>
            <w:r w:rsidRPr="003C5960">
              <w:rPr>
                <w:rFonts w:ascii="Times New Roman" w:eastAsia="Times New Roman" w:hAnsi="Times New Roman" w:cs="Times New Roman"/>
                <w:sz w:val="24"/>
                <w:szCs w:val="24"/>
                <w:lang w:eastAsia="ar-SA"/>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w:t>
            </w:r>
            <w:r w:rsidRPr="003C5960">
              <w:rPr>
                <w:rFonts w:ascii="Times New Roman" w:eastAsia="Times New Roman" w:hAnsi="Times New Roman" w:cs="Times New Roman"/>
                <w:sz w:val="24"/>
                <w:szCs w:val="24"/>
                <w:lang w:eastAsia="ar-SA"/>
              </w:rPr>
              <w:lastRenderedPageBreak/>
              <w:t xml:space="preserve">для приема физических и юридических лиц в связи с предоставлением им коммунальных услуг)  </w:t>
            </w:r>
          </w:p>
          <w:p w:rsidR="001731BA" w:rsidRPr="003C5960" w:rsidRDefault="001731BA" w:rsidP="00562CBE">
            <w:pPr>
              <w:widowControl w:val="0"/>
              <w:suppressAutoHyphens/>
              <w:autoSpaceDE w:val="0"/>
              <w:spacing w:after="0" w:line="240" w:lineRule="auto"/>
              <w:rPr>
                <w:rFonts w:ascii="Times New Roman" w:eastAsia="Times New Roman CYR" w:hAnsi="Times New Roman" w:cs="Times New Roman"/>
                <w:sz w:val="24"/>
                <w:szCs w:val="24"/>
                <w:lang w:eastAsia="ar-SA"/>
              </w:rPr>
            </w:pPr>
          </w:p>
        </w:tc>
        <w:tc>
          <w:tcPr>
            <w:tcW w:w="2268" w:type="dxa"/>
            <w:tcBorders>
              <w:top w:val="single" w:sz="4" w:space="0" w:color="000000"/>
              <w:left w:val="single" w:sz="4" w:space="0" w:color="000000"/>
              <w:bottom w:val="single" w:sz="4" w:space="0" w:color="000000"/>
              <w:right w:val="nil"/>
            </w:tcBorders>
          </w:tcPr>
          <w:p w:rsidR="001731BA" w:rsidRPr="00E73353" w:rsidRDefault="001731BA" w:rsidP="00562CBE">
            <w:pPr>
              <w:widowControl w:val="0"/>
              <w:suppressAutoHyphens/>
              <w:autoSpaceDE w:val="0"/>
              <w:spacing w:after="0" w:line="240" w:lineRule="auto"/>
              <w:rPr>
                <w:rFonts w:ascii="Times New Roman" w:eastAsia="Times New Roman CYR" w:hAnsi="Times New Roman" w:cs="Times New Roman"/>
                <w:b/>
                <w:lang w:eastAsia="ar-SA"/>
              </w:rPr>
            </w:pPr>
            <w:r w:rsidRPr="00E73353">
              <w:rPr>
                <w:rFonts w:ascii="Times New Roman" w:eastAsia="Times New Roman CYR" w:hAnsi="Times New Roman" w:cs="Times New Roman"/>
                <w:lang w:eastAsia="ar-SA"/>
              </w:rPr>
              <w:lastRenderedPageBreak/>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СП 42.13330.2011, СН 465-74).</w:t>
            </w:r>
          </w:p>
          <w:p w:rsidR="001731BA" w:rsidRPr="003C5960"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3C5960">
              <w:rPr>
                <w:rFonts w:ascii="Times New Roman" w:eastAsia="Times New Roman CYR" w:hAnsi="Times New Roman" w:cs="Times New Roman"/>
                <w:lang w:eastAsia="ar-SA"/>
              </w:rPr>
              <w:t>Минимальный размер участка от 1 кв.м.</w:t>
            </w:r>
          </w:p>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nil"/>
            </w:tcBorders>
          </w:tcPr>
          <w:p w:rsidR="001731BA" w:rsidRPr="00E73353" w:rsidRDefault="00841A78" w:rsidP="00562CB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1731BA" w:rsidRPr="00E73353">
              <w:rPr>
                <w:rFonts w:ascii="Times New Roman" w:eastAsia="Times New Roman" w:hAnsi="Times New Roman" w:cs="Times New Roman"/>
                <w:lang w:eastAsia="ar-SA"/>
              </w:rPr>
              <w:t>инимальные отступы от границ участка - 0 м для объектов инженерной инфраструктуры, на отдельном земельном участке, с учетом соблюдения требований технических регламентов;</w:t>
            </w:r>
          </w:p>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lang w:eastAsia="ar-SA"/>
              </w:rPr>
            </w:pPr>
          </w:p>
        </w:tc>
        <w:tc>
          <w:tcPr>
            <w:tcW w:w="2053" w:type="dxa"/>
            <w:tcBorders>
              <w:top w:val="single" w:sz="4" w:space="0" w:color="000000"/>
              <w:left w:val="single" w:sz="4" w:space="0" w:color="000000"/>
              <w:bottom w:val="single" w:sz="4" w:space="0" w:color="000000"/>
              <w:right w:val="nil"/>
            </w:tcBorders>
          </w:tcPr>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1 этажа.</w:t>
            </w:r>
          </w:p>
          <w:p w:rsidR="001731BA" w:rsidRPr="00E73353" w:rsidRDefault="001731BA" w:rsidP="00562CBE">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Максимальная высота здания – до 6 м, за исключением линейных объектов.</w:t>
            </w:r>
          </w:p>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Отдельно стоящие или встроенно-пристроенные.</w:t>
            </w:r>
          </w:p>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lang w:eastAsia="ar-SA"/>
              </w:rPr>
            </w:pPr>
          </w:p>
        </w:tc>
        <w:tc>
          <w:tcPr>
            <w:tcW w:w="1633" w:type="dxa"/>
            <w:tcBorders>
              <w:top w:val="single" w:sz="4" w:space="0" w:color="000000"/>
              <w:left w:val="single" w:sz="4" w:space="0" w:color="000000"/>
              <w:bottom w:val="single" w:sz="4" w:space="0" w:color="000000"/>
              <w:right w:val="single" w:sz="4" w:space="0" w:color="000000"/>
            </w:tcBorders>
          </w:tcPr>
          <w:p w:rsidR="001731BA" w:rsidRPr="00E73353" w:rsidRDefault="003C5960" w:rsidP="00562CBE">
            <w:pPr>
              <w:widowControl w:val="0"/>
              <w:suppressAutoHyphens/>
              <w:autoSpaceDE w:val="0"/>
              <w:spacing w:after="0" w:line="240" w:lineRule="auto"/>
              <w:rPr>
                <w:rFonts w:ascii="Times New Roman" w:eastAsia="Times New Roman" w:hAnsi="Times New Roman" w:cs="Times New Roman"/>
                <w:color w:val="000000"/>
                <w:lang w:eastAsia="ar-SA"/>
              </w:rPr>
            </w:pPr>
            <w:r>
              <w:rPr>
                <w:rFonts w:ascii="Times New Roman" w:eastAsia="Times New Roman" w:hAnsi="Times New Roman" w:cs="Times New Roman"/>
                <w:lang w:eastAsia="ar-SA"/>
              </w:rPr>
              <w:t>М</w:t>
            </w:r>
            <w:r w:rsidR="001731BA" w:rsidRPr="00E73353">
              <w:rPr>
                <w:rFonts w:ascii="Times New Roman" w:eastAsia="Times New Roman" w:hAnsi="Times New Roman" w:cs="Times New Roman"/>
                <w:lang w:eastAsia="ar-SA"/>
              </w:rPr>
              <w:t>аксимальный процент застройки участка – 60 .</w:t>
            </w:r>
          </w:p>
          <w:p w:rsidR="001731BA" w:rsidRPr="00E73353" w:rsidRDefault="001731BA" w:rsidP="003C5960">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Для объектов инженерной инфраструктуры, предназначенных для обслуживания линейных объектов, на отдельном земельном участке -100</w:t>
            </w:r>
            <w:r w:rsidR="003C5960">
              <w:rPr>
                <w:rFonts w:ascii="Times New Roman" w:eastAsia="Times New Roman" w:hAnsi="Times New Roman" w:cs="Times New Roman"/>
                <w:color w:val="000000"/>
                <w:lang w:eastAsia="ar-SA"/>
              </w:rPr>
              <w:t>.</w:t>
            </w:r>
          </w:p>
          <w:p w:rsidR="001731BA" w:rsidRPr="00E73353" w:rsidRDefault="001731BA" w:rsidP="00562CBE">
            <w:pPr>
              <w:widowControl w:val="0"/>
              <w:suppressAutoHyphens/>
              <w:autoSpaceDE w:val="0"/>
              <w:spacing w:after="0" w:line="240" w:lineRule="auto"/>
              <w:ind w:firstLine="720"/>
              <w:rPr>
                <w:rFonts w:ascii="Times New Roman" w:eastAsia="Times New Roman" w:hAnsi="Times New Roman" w:cs="Times New Roman"/>
                <w:lang w:eastAsia="ar-SA"/>
              </w:rPr>
            </w:pPr>
          </w:p>
        </w:tc>
      </w:tr>
      <w:tr w:rsidR="001731BA" w:rsidRPr="00E73353" w:rsidTr="00562CBE">
        <w:tc>
          <w:tcPr>
            <w:tcW w:w="817" w:type="dxa"/>
            <w:tcBorders>
              <w:top w:val="single" w:sz="4" w:space="0" w:color="000000"/>
              <w:left w:val="single" w:sz="4" w:space="0" w:color="000000"/>
              <w:bottom w:val="single" w:sz="4" w:space="0" w:color="000000"/>
              <w:right w:val="nil"/>
            </w:tcBorders>
          </w:tcPr>
          <w:p w:rsidR="001731BA" w:rsidRPr="003C5960" w:rsidRDefault="001731BA" w:rsidP="00562CBE">
            <w:pPr>
              <w:widowControl w:val="0"/>
              <w:suppressAutoHyphens/>
              <w:autoSpaceDE w:val="0"/>
              <w:spacing w:after="0" w:line="240" w:lineRule="auto"/>
              <w:rPr>
                <w:rFonts w:ascii="Times New Roman" w:eastAsia="Times New Roman" w:hAnsi="Times New Roman" w:cs="Times New Roman"/>
                <w:b/>
                <w:color w:val="000000"/>
                <w:sz w:val="24"/>
                <w:szCs w:val="24"/>
                <w:lang w:eastAsia="ar-SA"/>
              </w:rPr>
            </w:pPr>
            <w:r w:rsidRPr="003C5960">
              <w:rPr>
                <w:rFonts w:ascii="Times New Roman" w:eastAsia="Times New Roman" w:hAnsi="Times New Roman" w:cs="Times New Roman"/>
                <w:b/>
                <w:color w:val="000000"/>
                <w:sz w:val="24"/>
                <w:szCs w:val="24"/>
                <w:lang w:eastAsia="ar-SA"/>
              </w:rPr>
              <w:lastRenderedPageBreak/>
              <w:t>12.0</w:t>
            </w:r>
          </w:p>
        </w:tc>
        <w:tc>
          <w:tcPr>
            <w:tcW w:w="2478" w:type="dxa"/>
            <w:gridSpan w:val="2"/>
            <w:tcBorders>
              <w:top w:val="single" w:sz="4" w:space="0" w:color="000000"/>
              <w:left w:val="single" w:sz="4" w:space="0" w:color="000000"/>
              <w:bottom w:val="single" w:sz="4" w:space="0" w:color="000000"/>
              <w:right w:val="nil"/>
            </w:tcBorders>
          </w:tcPr>
          <w:p w:rsidR="001731BA" w:rsidRPr="003C5960" w:rsidRDefault="001731BA" w:rsidP="00562CBE">
            <w:pPr>
              <w:widowControl w:val="0"/>
              <w:suppressAutoHyphens/>
              <w:autoSpaceDE w:val="0"/>
              <w:spacing w:after="0" w:line="240" w:lineRule="auto"/>
              <w:rPr>
                <w:rFonts w:ascii="Times New Roman" w:eastAsia="Times New Roman" w:hAnsi="Times New Roman" w:cs="Times New Roman"/>
                <w:b/>
                <w:sz w:val="24"/>
                <w:szCs w:val="24"/>
                <w:lang w:eastAsia="ar-SA"/>
              </w:rPr>
            </w:pPr>
            <w:r w:rsidRPr="003C5960">
              <w:rPr>
                <w:rFonts w:ascii="Times New Roman" w:eastAsia="Times New Roman" w:hAnsi="Times New Roman" w:cs="Times New Roman"/>
                <w:b/>
                <w:sz w:val="24"/>
                <w:szCs w:val="24"/>
                <w:lang w:eastAsia="ar-SA"/>
              </w:rPr>
              <w:t>Земельные участки (территории) общего пользования</w:t>
            </w:r>
          </w:p>
        </w:tc>
        <w:tc>
          <w:tcPr>
            <w:tcW w:w="3901" w:type="dxa"/>
            <w:gridSpan w:val="2"/>
            <w:tcBorders>
              <w:top w:val="single" w:sz="4" w:space="0" w:color="000000"/>
              <w:left w:val="single" w:sz="4" w:space="0" w:color="000000"/>
              <w:bottom w:val="single" w:sz="4" w:space="0" w:color="000000"/>
              <w:right w:val="nil"/>
            </w:tcBorders>
          </w:tcPr>
          <w:p w:rsidR="001731BA" w:rsidRDefault="001731BA" w:rsidP="00562CBE">
            <w:pPr>
              <w:widowControl w:val="0"/>
              <w:suppressAutoHyphens/>
              <w:autoSpaceDE w:val="0"/>
              <w:spacing w:after="0" w:line="240" w:lineRule="auto"/>
              <w:rPr>
                <w:rFonts w:ascii="Times New Roman" w:eastAsia="Times New Roman" w:hAnsi="Times New Roman" w:cs="Times New Roman"/>
                <w:sz w:val="24"/>
                <w:szCs w:val="24"/>
                <w:lang w:eastAsia="ar-SA"/>
              </w:rPr>
            </w:pPr>
            <w:r w:rsidRPr="003C5960">
              <w:rPr>
                <w:rFonts w:ascii="Times New Roman" w:eastAsia="Times New Roman" w:hAnsi="Times New Roman" w:cs="Times New Roman"/>
                <w:sz w:val="24"/>
                <w:szCs w:val="24"/>
                <w:lang w:eastAsia="ar-SA"/>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p w:rsidR="003C5960" w:rsidRPr="003C5960" w:rsidRDefault="003C5960" w:rsidP="00562CBE">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268" w:type="dxa"/>
            <w:tcBorders>
              <w:top w:val="single" w:sz="4" w:space="0" w:color="000000"/>
              <w:left w:val="single" w:sz="4" w:space="0" w:color="000000"/>
              <w:bottom w:val="single" w:sz="4" w:space="0" w:color="000000"/>
              <w:right w:val="nil"/>
            </w:tcBorders>
          </w:tcPr>
          <w:p w:rsidR="001731BA" w:rsidRPr="00E73353" w:rsidRDefault="001731BA" w:rsidP="00562CBE">
            <w:pPr>
              <w:widowControl w:val="0"/>
              <w:suppressAutoHyphens/>
              <w:autoSpaceDE w:val="0"/>
              <w:spacing w:after="0" w:line="240" w:lineRule="auto"/>
              <w:rPr>
                <w:rFonts w:ascii="Times New Roman" w:eastAsia="Times New Roman CYR"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1984" w:type="dxa"/>
            <w:tcBorders>
              <w:top w:val="single" w:sz="4" w:space="0" w:color="000000"/>
              <w:left w:val="single" w:sz="4" w:space="0" w:color="000000"/>
              <w:bottom w:val="single" w:sz="4" w:space="0" w:color="000000"/>
              <w:right w:val="nil"/>
            </w:tcBorders>
          </w:tcPr>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2053" w:type="dxa"/>
            <w:tcBorders>
              <w:top w:val="single" w:sz="4" w:space="0" w:color="000000"/>
              <w:left w:val="single" w:sz="4" w:space="0" w:color="000000"/>
              <w:bottom w:val="single" w:sz="4" w:space="0" w:color="000000"/>
              <w:right w:val="nil"/>
            </w:tcBorders>
          </w:tcPr>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1633" w:type="dxa"/>
            <w:tcBorders>
              <w:top w:val="single" w:sz="4" w:space="0" w:color="000000"/>
              <w:left w:val="single" w:sz="4" w:space="0" w:color="000000"/>
              <w:bottom w:val="single" w:sz="4" w:space="0" w:color="000000"/>
              <w:right w:val="single" w:sz="4" w:space="0" w:color="000000"/>
            </w:tcBorders>
          </w:tcPr>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t>Регламенты не устанавливаются</w:t>
            </w:r>
          </w:p>
        </w:tc>
      </w:tr>
      <w:tr w:rsidR="00FB50F3" w:rsidRPr="00FB50F3" w:rsidTr="00562CBE">
        <w:tc>
          <w:tcPr>
            <w:tcW w:w="817" w:type="dxa"/>
            <w:tcBorders>
              <w:top w:val="single" w:sz="4" w:space="0" w:color="000000"/>
              <w:left w:val="single" w:sz="4" w:space="0" w:color="000000"/>
              <w:bottom w:val="single" w:sz="4" w:space="0" w:color="000000"/>
              <w:right w:val="nil"/>
            </w:tcBorders>
          </w:tcPr>
          <w:p w:rsidR="00FB50F3" w:rsidRPr="003C5960" w:rsidRDefault="00FB50F3" w:rsidP="00562CBE">
            <w:pPr>
              <w:widowControl w:val="0"/>
              <w:suppressAutoHyphens/>
              <w:autoSpaceDE w:val="0"/>
              <w:spacing w:after="0" w:line="240" w:lineRule="auto"/>
              <w:rPr>
                <w:rFonts w:ascii="Times New Roman" w:eastAsia="Times New Roman" w:hAnsi="Times New Roman" w:cs="Times New Roman"/>
                <w:b/>
                <w:color w:val="000000"/>
                <w:sz w:val="24"/>
                <w:szCs w:val="24"/>
                <w:lang w:eastAsia="ar-SA"/>
              </w:rPr>
            </w:pPr>
            <w:r w:rsidRPr="003C5960">
              <w:rPr>
                <w:rFonts w:ascii="Times New Roman" w:eastAsia="Times New Roman" w:hAnsi="Times New Roman" w:cs="Times New Roman"/>
                <w:b/>
                <w:color w:val="000000"/>
                <w:sz w:val="24"/>
                <w:szCs w:val="24"/>
                <w:lang w:eastAsia="ar-SA"/>
              </w:rPr>
              <w:t>13.1</w:t>
            </w:r>
          </w:p>
        </w:tc>
        <w:tc>
          <w:tcPr>
            <w:tcW w:w="2478" w:type="dxa"/>
            <w:gridSpan w:val="2"/>
            <w:tcBorders>
              <w:top w:val="single" w:sz="4" w:space="0" w:color="000000"/>
              <w:left w:val="single" w:sz="4" w:space="0" w:color="000000"/>
              <w:bottom w:val="single" w:sz="4" w:space="0" w:color="000000"/>
              <w:right w:val="nil"/>
            </w:tcBorders>
          </w:tcPr>
          <w:p w:rsidR="00FB50F3" w:rsidRPr="003C5960" w:rsidRDefault="00FB50F3" w:rsidP="00562CBE">
            <w:pPr>
              <w:widowControl w:val="0"/>
              <w:suppressAutoHyphens/>
              <w:autoSpaceDE w:val="0"/>
              <w:spacing w:after="0" w:line="240" w:lineRule="auto"/>
              <w:rPr>
                <w:rFonts w:ascii="Times New Roman" w:eastAsia="Times New Roman" w:hAnsi="Times New Roman" w:cs="Times New Roman"/>
                <w:b/>
                <w:sz w:val="24"/>
                <w:szCs w:val="24"/>
                <w:lang w:eastAsia="ar-SA"/>
              </w:rPr>
            </w:pPr>
            <w:r w:rsidRPr="003C5960">
              <w:rPr>
                <w:rFonts w:ascii="Times New Roman" w:eastAsia="Times New Roman" w:hAnsi="Times New Roman" w:cs="Times New Roman"/>
                <w:b/>
                <w:sz w:val="24"/>
                <w:szCs w:val="24"/>
                <w:lang w:eastAsia="ar-SA"/>
              </w:rPr>
              <w:t>Ведение огородничества</w:t>
            </w:r>
          </w:p>
        </w:tc>
        <w:tc>
          <w:tcPr>
            <w:tcW w:w="3901" w:type="dxa"/>
            <w:gridSpan w:val="2"/>
            <w:tcBorders>
              <w:top w:val="single" w:sz="4" w:space="0" w:color="000000"/>
              <w:left w:val="single" w:sz="4" w:space="0" w:color="000000"/>
              <w:bottom w:val="single" w:sz="4" w:space="0" w:color="000000"/>
              <w:right w:val="nil"/>
            </w:tcBorders>
          </w:tcPr>
          <w:p w:rsidR="00FB50F3" w:rsidRPr="003C5960" w:rsidRDefault="00FB50F3" w:rsidP="00562CBE">
            <w:pPr>
              <w:widowControl w:val="0"/>
              <w:suppressAutoHyphens/>
              <w:autoSpaceDE w:val="0"/>
              <w:spacing w:after="0" w:line="240" w:lineRule="auto"/>
              <w:rPr>
                <w:rFonts w:ascii="Times New Roman" w:eastAsia="Times New Roman" w:hAnsi="Times New Roman" w:cs="Times New Roman"/>
                <w:sz w:val="24"/>
                <w:szCs w:val="24"/>
                <w:lang w:eastAsia="ar-SA"/>
              </w:rPr>
            </w:pPr>
            <w:r w:rsidRPr="003C5960">
              <w:rPr>
                <w:rFonts w:ascii="Times New Roman" w:hAnsi="Times New Roman" w:cs="Times New Roman"/>
                <w:sz w:val="24"/>
                <w:szCs w:val="24"/>
              </w:rPr>
              <w:t>Осуществление деятельности, связанной с выращиванием ягодных, овощных, бахчевых или иных сельскохозяйственных культур и картофеля; 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c>
          <w:tcPr>
            <w:tcW w:w="2268" w:type="dxa"/>
            <w:tcBorders>
              <w:top w:val="single" w:sz="4" w:space="0" w:color="000000"/>
              <w:left w:val="single" w:sz="4" w:space="0" w:color="000000"/>
              <w:bottom w:val="single" w:sz="4" w:space="0" w:color="000000"/>
              <w:right w:val="nil"/>
            </w:tcBorders>
          </w:tcPr>
          <w:p w:rsidR="00FB50F3" w:rsidRDefault="00FB50F3"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(максимальная) площадь земельных участков</w:t>
            </w:r>
            <w:r w:rsidR="0062483E">
              <w:rPr>
                <w:rFonts w:ascii="Times New Roman" w:eastAsia="Times New Roman" w:hAnsi="Times New Roman" w:cs="Times New Roman"/>
                <w:lang w:eastAsia="ar-SA"/>
              </w:rPr>
              <w:t xml:space="preserve"> в черте населенных пунктов</w:t>
            </w:r>
            <w:r w:rsidRPr="00E73353">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6</w:t>
            </w:r>
            <w:r w:rsidRPr="00E73353">
              <w:rPr>
                <w:rFonts w:ascii="Times New Roman" w:eastAsia="Times New Roman" w:hAnsi="Times New Roman" w:cs="Times New Roman"/>
                <w:lang w:eastAsia="ar-SA"/>
              </w:rPr>
              <w:t xml:space="preserve">00 – </w:t>
            </w:r>
            <w:r>
              <w:rPr>
                <w:rFonts w:ascii="Times New Roman" w:eastAsia="Times New Roman" w:hAnsi="Times New Roman" w:cs="Times New Roman"/>
                <w:lang w:eastAsia="ar-SA"/>
              </w:rPr>
              <w:t>1</w:t>
            </w:r>
            <w:r w:rsidRPr="00E73353">
              <w:rPr>
                <w:rFonts w:ascii="Times New Roman" w:eastAsia="Times New Roman" w:hAnsi="Times New Roman" w:cs="Times New Roman"/>
                <w:lang w:eastAsia="ar-SA"/>
              </w:rPr>
              <w:t>500 кв.м</w:t>
            </w:r>
          </w:p>
          <w:p w:rsidR="0062483E" w:rsidRPr="001731BA" w:rsidRDefault="0062483E" w:rsidP="00562CBE">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eastAsia="Times New Roman CYR" w:hAnsi="Times New Roman" w:cs="Times New Roman"/>
                <w:lang w:eastAsia="ar-SA"/>
              </w:rPr>
              <w:t>Вне черты населенного пункта минимальный/максимальный размер участка – 600/100000 кв.м</w:t>
            </w:r>
          </w:p>
          <w:p w:rsidR="0062483E" w:rsidRPr="00FB50F3" w:rsidRDefault="0062483E" w:rsidP="00562CBE">
            <w:pPr>
              <w:widowControl w:val="0"/>
              <w:suppressAutoHyphens/>
              <w:autoSpaceDE w:val="0"/>
              <w:spacing w:after="0" w:line="240" w:lineRule="auto"/>
              <w:rPr>
                <w:rFonts w:ascii="Times New Roman" w:eastAsia="Times New Roman CYR" w:hAnsi="Times New Roman" w:cs="Times New Roman"/>
                <w:lang w:eastAsia="ar-SA"/>
              </w:rPr>
            </w:pPr>
          </w:p>
        </w:tc>
        <w:tc>
          <w:tcPr>
            <w:tcW w:w="1984" w:type="dxa"/>
            <w:tcBorders>
              <w:top w:val="single" w:sz="4" w:space="0" w:color="000000"/>
              <w:left w:val="single" w:sz="4" w:space="0" w:color="000000"/>
              <w:bottom w:val="single" w:sz="4" w:space="0" w:color="000000"/>
              <w:right w:val="nil"/>
            </w:tcBorders>
          </w:tcPr>
          <w:p w:rsidR="00FB50F3" w:rsidRPr="00E73353" w:rsidRDefault="00FB50F3"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Минимальный отступ от красной линии и границ соседнего участка: </w:t>
            </w:r>
          </w:p>
          <w:p w:rsidR="00FB50F3" w:rsidRPr="00E73353" w:rsidRDefault="00FB50F3"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до некапитального  строения не менее 3 м;</w:t>
            </w:r>
          </w:p>
          <w:p w:rsidR="00FB50F3" w:rsidRDefault="00FB50F3"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Минимальный отступ от границ соседнего участка: до вспомогательных хозяйственных строений– 1 м (некапитальных), до низкорослых кустарников – 1 м, </w:t>
            </w:r>
            <w:r w:rsidRPr="00E73353">
              <w:rPr>
                <w:rFonts w:ascii="Times New Roman" w:eastAsia="Times New Roman" w:hAnsi="Times New Roman" w:cs="Times New Roman"/>
                <w:lang w:eastAsia="ar-SA"/>
              </w:rPr>
              <w:lastRenderedPageBreak/>
              <w:t>до среднерослых - 2 м, до высокорослых деревьев - 4 м</w:t>
            </w:r>
          </w:p>
          <w:p w:rsidR="003C5960" w:rsidRPr="00FB50F3" w:rsidRDefault="003C5960" w:rsidP="00562CBE">
            <w:pPr>
              <w:widowControl w:val="0"/>
              <w:suppressAutoHyphens/>
              <w:autoSpaceDE w:val="0"/>
              <w:spacing w:after="0" w:line="240" w:lineRule="auto"/>
              <w:rPr>
                <w:rFonts w:ascii="Times New Roman" w:eastAsia="Times New Roman CYR" w:hAnsi="Times New Roman" w:cs="Times New Roman"/>
                <w:lang w:eastAsia="ar-SA"/>
              </w:rPr>
            </w:pPr>
          </w:p>
        </w:tc>
        <w:tc>
          <w:tcPr>
            <w:tcW w:w="2053" w:type="dxa"/>
            <w:tcBorders>
              <w:top w:val="single" w:sz="4" w:space="0" w:color="000000"/>
              <w:left w:val="single" w:sz="4" w:space="0" w:color="000000"/>
              <w:bottom w:val="single" w:sz="4" w:space="0" w:color="000000"/>
              <w:right w:val="nil"/>
            </w:tcBorders>
          </w:tcPr>
          <w:p w:rsidR="00FB50F3" w:rsidRPr="00FB50F3" w:rsidRDefault="00FB50F3" w:rsidP="00562CBE">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lastRenderedPageBreak/>
              <w:t>Предельная этажность 1 этаж</w:t>
            </w:r>
          </w:p>
        </w:tc>
        <w:tc>
          <w:tcPr>
            <w:tcW w:w="1633" w:type="dxa"/>
            <w:tcBorders>
              <w:top w:val="single" w:sz="4" w:space="0" w:color="000000"/>
              <w:left w:val="single" w:sz="4" w:space="0" w:color="000000"/>
              <w:bottom w:val="single" w:sz="4" w:space="0" w:color="000000"/>
              <w:right w:val="single" w:sz="4" w:space="0" w:color="000000"/>
            </w:tcBorders>
          </w:tcPr>
          <w:p w:rsidR="00FB50F3" w:rsidRPr="00FB50F3" w:rsidRDefault="003C5960" w:rsidP="00562CBE">
            <w:pPr>
              <w:widowControl w:val="0"/>
              <w:suppressAutoHyphens/>
              <w:autoSpaceDE w:val="0"/>
              <w:spacing w:after="0" w:line="240" w:lineRule="auto"/>
              <w:rPr>
                <w:rFonts w:ascii="Times New Roman" w:eastAsia="Times New Roman CYR" w:hAnsi="Times New Roman" w:cs="Times New Roman"/>
                <w:lang w:eastAsia="ar-SA"/>
              </w:rPr>
            </w:pPr>
            <w:r>
              <w:rPr>
                <w:rFonts w:ascii="Times New Roman" w:eastAsia="Times New Roman" w:hAnsi="Times New Roman" w:cs="Times New Roman"/>
                <w:lang w:eastAsia="ar-SA"/>
              </w:rPr>
              <w:t>М</w:t>
            </w:r>
            <w:r w:rsidR="00FB50F3" w:rsidRPr="00E73353">
              <w:rPr>
                <w:rFonts w:ascii="Times New Roman" w:eastAsia="Times New Roman" w:hAnsi="Times New Roman" w:cs="Times New Roman"/>
                <w:lang w:eastAsia="ar-SA"/>
              </w:rPr>
              <w:t>аксимальный процент застройки участка – 30</w:t>
            </w:r>
          </w:p>
        </w:tc>
      </w:tr>
      <w:tr w:rsidR="001731BA" w:rsidRPr="00E73353" w:rsidTr="00562CBE">
        <w:tc>
          <w:tcPr>
            <w:tcW w:w="817" w:type="dxa"/>
            <w:tcBorders>
              <w:top w:val="single" w:sz="4" w:space="0" w:color="000000"/>
              <w:left w:val="single" w:sz="4" w:space="0" w:color="000000"/>
              <w:bottom w:val="single" w:sz="4" w:space="0" w:color="000000"/>
              <w:right w:val="nil"/>
            </w:tcBorders>
            <w:hideMark/>
          </w:tcPr>
          <w:p w:rsidR="001731BA" w:rsidRPr="00E73353" w:rsidRDefault="001731BA" w:rsidP="00562CBE">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b/>
                <w:color w:val="000000"/>
                <w:sz w:val="24"/>
                <w:szCs w:val="24"/>
                <w:lang w:eastAsia="ar-SA"/>
              </w:rPr>
              <w:lastRenderedPageBreak/>
              <w:t>13.2</w:t>
            </w:r>
          </w:p>
        </w:tc>
        <w:tc>
          <w:tcPr>
            <w:tcW w:w="2478" w:type="dxa"/>
            <w:gridSpan w:val="2"/>
            <w:tcBorders>
              <w:top w:val="single" w:sz="4" w:space="0" w:color="000000"/>
              <w:left w:val="single" w:sz="4" w:space="0" w:color="000000"/>
              <w:bottom w:val="single" w:sz="4" w:space="0" w:color="000000"/>
              <w:right w:val="nil"/>
            </w:tcBorders>
          </w:tcPr>
          <w:p w:rsidR="001731BA" w:rsidRPr="001F6B31" w:rsidRDefault="001731BA" w:rsidP="00562CBE">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1F6B31">
              <w:rPr>
                <w:rFonts w:ascii="Times New Roman" w:eastAsia="Times New Roman" w:hAnsi="Times New Roman" w:cs="Times New Roman"/>
                <w:b/>
                <w:sz w:val="24"/>
                <w:szCs w:val="24"/>
                <w:lang w:eastAsia="ar-SA"/>
              </w:rPr>
              <w:t>Ведение садоводства</w:t>
            </w:r>
          </w:p>
          <w:p w:rsidR="001731BA" w:rsidRPr="00E73353" w:rsidRDefault="001731BA" w:rsidP="00562CBE">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3901" w:type="dxa"/>
            <w:gridSpan w:val="2"/>
            <w:tcBorders>
              <w:top w:val="single" w:sz="4" w:space="0" w:color="000000"/>
              <w:left w:val="single" w:sz="4" w:space="0" w:color="000000"/>
              <w:bottom w:val="single" w:sz="4" w:space="0" w:color="000000"/>
              <w:right w:val="nil"/>
            </w:tcBorders>
            <w:hideMark/>
          </w:tcPr>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Осуществление деятельности, связанной с выращиванием плодовых, ягодных, овощных, бахчевых или иных сельскохозяйственных культур и картофеля;</w:t>
            </w:r>
          </w:p>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размещение садового дома, предназначенного для отдыха и не подлежащего разделу на квартиры;</w:t>
            </w:r>
          </w:p>
          <w:p w:rsidR="001731BA" w:rsidRPr="00E73353" w:rsidRDefault="001731BA" w:rsidP="00562CBE">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sz w:val="24"/>
                <w:szCs w:val="24"/>
                <w:lang w:eastAsia="ar-SA"/>
              </w:rPr>
              <w:t>размещение хозяйственных строений и сооружений</w:t>
            </w:r>
          </w:p>
        </w:tc>
        <w:tc>
          <w:tcPr>
            <w:tcW w:w="2268" w:type="dxa"/>
            <w:tcBorders>
              <w:top w:val="single" w:sz="4" w:space="0" w:color="000000"/>
              <w:left w:val="single" w:sz="4" w:space="0" w:color="000000"/>
              <w:bottom w:val="single" w:sz="4" w:space="0" w:color="000000"/>
              <w:right w:val="nil"/>
            </w:tcBorders>
          </w:tcPr>
          <w:p w:rsidR="00C3328F" w:rsidRDefault="001731BA" w:rsidP="00562CBE">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Минимальные/максимальные размеры земельных участков</w:t>
            </w:r>
            <w:r w:rsidR="0062483E">
              <w:rPr>
                <w:rFonts w:ascii="Times New Roman" w:eastAsia="Times New Roman CYR" w:hAnsi="Times New Roman" w:cs="Times New Roman"/>
                <w:lang w:eastAsia="ar-SA"/>
              </w:rPr>
              <w:t xml:space="preserve"> </w:t>
            </w:r>
          </w:p>
          <w:p w:rsidR="001731BA" w:rsidRPr="00AE166A"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AE166A">
              <w:rPr>
                <w:rFonts w:ascii="Times New Roman" w:eastAsia="Times New Roman CYR" w:hAnsi="Times New Roman" w:cs="Times New Roman"/>
                <w:lang w:eastAsia="ar-SA"/>
              </w:rPr>
              <w:t>400/</w:t>
            </w:r>
            <w:r w:rsidR="00D17C62">
              <w:rPr>
                <w:rFonts w:ascii="Times New Roman" w:eastAsia="Times New Roman CYR" w:hAnsi="Times New Roman" w:cs="Times New Roman"/>
                <w:lang w:eastAsia="ar-SA"/>
              </w:rPr>
              <w:t>25</w:t>
            </w:r>
            <w:r w:rsidRPr="00AE166A">
              <w:rPr>
                <w:rFonts w:ascii="Times New Roman" w:eastAsia="Times New Roman CYR" w:hAnsi="Times New Roman" w:cs="Times New Roman"/>
                <w:lang w:eastAsia="ar-SA"/>
              </w:rPr>
              <w:t xml:space="preserve">00 кв.м.; </w:t>
            </w:r>
          </w:p>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Минимальная ширина земельного участка – 8м; </w:t>
            </w:r>
          </w:p>
          <w:p w:rsidR="001731BA" w:rsidRPr="00E73353" w:rsidRDefault="001731BA" w:rsidP="00562CBE">
            <w:pPr>
              <w:widowControl w:val="0"/>
              <w:suppressAutoHyphens/>
              <w:autoSpaceDE w:val="0"/>
              <w:spacing w:after="0" w:line="240" w:lineRule="auto"/>
              <w:jc w:val="both"/>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nil"/>
            </w:tcBorders>
          </w:tcPr>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Жилое строение должно отстоять от красной линии улиц и проездов не менее чем на 3м.</w:t>
            </w:r>
          </w:p>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расстояния до границы соседнего участка должны быть:</w:t>
            </w:r>
          </w:p>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жилого строения (или дома) - 3 м;</w:t>
            </w:r>
            <w:r w:rsidR="003C5960">
              <w:rPr>
                <w:rFonts w:ascii="Times New Roman" w:eastAsia="Times New Roman" w:hAnsi="Times New Roman" w:cs="Times New Roman"/>
                <w:lang w:eastAsia="ar-SA"/>
              </w:rPr>
              <w:t xml:space="preserve"> от вспомогательных хозяйственных построек – 1 м;</w:t>
            </w:r>
          </w:p>
          <w:p w:rsidR="001731BA" w:rsidRPr="001731BA" w:rsidRDefault="001731BA" w:rsidP="00562CBE">
            <w:pPr>
              <w:suppressAutoHyphens/>
              <w:spacing w:after="0" w:line="240" w:lineRule="auto"/>
              <w:jc w:val="both"/>
              <w:rPr>
                <w:rFonts w:ascii="Times New Roman" w:eastAsia="Times New Roman" w:hAnsi="Times New Roman" w:cs="Times New Roman"/>
                <w:lang w:eastAsia="ar-SA"/>
              </w:rPr>
            </w:pPr>
            <w:r w:rsidRPr="001731BA">
              <w:rPr>
                <w:rFonts w:ascii="Times New Roman" w:eastAsia="Times New Roman" w:hAnsi="Times New Roman" w:cs="Times New Roman"/>
                <w:lang w:eastAsia="ar-SA"/>
              </w:rPr>
              <w:t>от стволов высокорослых деревьев — 4 м (крона &gt; 5 м), среднерослых - 2 м;</w:t>
            </w:r>
          </w:p>
          <w:p w:rsidR="001731BA" w:rsidRPr="001731BA" w:rsidRDefault="001731BA" w:rsidP="00562CBE">
            <w:pPr>
              <w:suppressAutoHyphens/>
              <w:spacing w:after="0" w:line="240" w:lineRule="auto"/>
              <w:jc w:val="both"/>
              <w:rPr>
                <w:rFonts w:ascii="Times New Roman" w:eastAsia="Times New Roman" w:hAnsi="Times New Roman" w:cs="Times New Roman"/>
                <w:lang w:eastAsia="ar-SA"/>
              </w:rPr>
            </w:pPr>
            <w:r w:rsidRPr="001731BA">
              <w:rPr>
                <w:rFonts w:ascii="Times New Roman" w:eastAsia="Times New Roman" w:hAnsi="Times New Roman" w:cs="Times New Roman"/>
                <w:lang w:eastAsia="ar-SA"/>
              </w:rPr>
              <w:t>от кустарника - 1 м.</w:t>
            </w:r>
          </w:p>
          <w:p w:rsidR="001731BA" w:rsidRPr="001731BA" w:rsidRDefault="001731BA" w:rsidP="00562CBE">
            <w:pPr>
              <w:suppressAutoHyphens/>
              <w:spacing w:after="0" w:line="240" w:lineRule="auto"/>
              <w:jc w:val="both"/>
              <w:rPr>
                <w:rFonts w:ascii="Times New Roman" w:eastAsia="Times New Roman" w:hAnsi="Times New Roman" w:cs="Times New Roman"/>
                <w:lang w:eastAsia="ar-SA"/>
              </w:rPr>
            </w:pPr>
          </w:p>
          <w:p w:rsidR="001731BA" w:rsidRPr="001731BA" w:rsidRDefault="001731BA" w:rsidP="00562CBE">
            <w:pPr>
              <w:suppressAutoHyphens/>
              <w:spacing w:after="0" w:line="240" w:lineRule="auto"/>
              <w:jc w:val="both"/>
              <w:rPr>
                <w:rFonts w:ascii="Times New Roman" w:eastAsia="Times New Roman CYR" w:hAnsi="Times New Roman" w:cs="Times New Roman"/>
                <w:lang w:eastAsia="ar-SA"/>
              </w:rPr>
            </w:pPr>
            <w:r w:rsidRPr="001731BA">
              <w:rPr>
                <w:rFonts w:ascii="Times New Roman" w:eastAsia="Times New Roman" w:hAnsi="Times New Roman" w:cs="Times New Roman"/>
                <w:lang w:eastAsia="ar-SA"/>
              </w:rPr>
              <w:t xml:space="preserve">Минимальные расстояния между постройками по санитарно-бытовым </w:t>
            </w:r>
            <w:r w:rsidRPr="001731BA">
              <w:rPr>
                <w:rFonts w:ascii="Times New Roman" w:eastAsia="Times New Roman" w:hAnsi="Times New Roman" w:cs="Times New Roman"/>
                <w:lang w:eastAsia="ar-SA"/>
              </w:rPr>
              <w:lastRenderedPageBreak/>
              <w:t xml:space="preserve">условиям должны быть: от жилого строения (или дома) и погреба до уборной и постройки для содержания мелкого скота и птицы - 12 м; до душа, бани (сауны) - 8 м; </w:t>
            </w:r>
          </w:p>
          <w:p w:rsidR="001731BA" w:rsidRPr="001731BA" w:rsidRDefault="001731BA" w:rsidP="00562CBE">
            <w:pPr>
              <w:suppressAutoHyphens/>
              <w:spacing w:after="0" w:line="240" w:lineRule="auto"/>
              <w:rPr>
                <w:rFonts w:ascii="Times New Roman" w:eastAsia="SimSun" w:hAnsi="Times New Roman" w:cs="Times New Roman"/>
                <w:lang w:eastAsia="ar-SA"/>
              </w:rPr>
            </w:pPr>
            <w:r w:rsidRPr="001731BA">
              <w:rPr>
                <w:rFonts w:ascii="Times New Roman" w:eastAsia="Times New Roman CYR" w:hAnsi="Times New Roman" w:cs="Times New Roman"/>
                <w:lang w:eastAsia="ar-SA"/>
              </w:rPr>
              <w:t>от колодца до уборной и компостного устройства - 8 м.</w:t>
            </w:r>
          </w:p>
          <w:p w:rsidR="001731BA" w:rsidRPr="00AE166A" w:rsidRDefault="001731BA" w:rsidP="00562CBE">
            <w:pPr>
              <w:suppressAutoHyphens/>
              <w:spacing w:after="0" w:line="240" w:lineRule="auto"/>
              <w:jc w:val="both"/>
              <w:rPr>
                <w:rFonts w:ascii="Times New Roman" w:eastAsia="Times New Roman" w:hAnsi="Times New Roman" w:cs="Times New Roman"/>
                <w:lang w:eastAsia="ar-SA"/>
              </w:rPr>
            </w:pPr>
            <w:r w:rsidRPr="001731BA">
              <w:rPr>
                <w:rFonts w:ascii="Times New Roman" w:eastAsia="SimSun" w:hAnsi="Times New Roman" w:cs="Times New Roman"/>
                <w:lang w:eastAsia="ar-SA"/>
              </w:rPr>
              <w:t xml:space="preserve">Указанные расстояния должны соблюдаться как между постройками на </w:t>
            </w:r>
            <w:r w:rsidRPr="00AE166A">
              <w:rPr>
                <w:rFonts w:ascii="Times New Roman" w:eastAsia="SimSun" w:hAnsi="Times New Roman" w:cs="Times New Roman"/>
                <w:lang w:eastAsia="ar-SA"/>
              </w:rPr>
              <w:t>одном участке, так и между постройками, расположенными на смежных участках.</w:t>
            </w:r>
          </w:p>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lang w:eastAsia="ar-SA"/>
              </w:rPr>
            </w:pPr>
          </w:p>
        </w:tc>
        <w:tc>
          <w:tcPr>
            <w:tcW w:w="2053" w:type="dxa"/>
            <w:tcBorders>
              <w:top w:val="single" w:sz="4" w:space="0" w:color="000000"/>
              <w:left w:val="single" w:sz="4" w:space="0" w:color="000000"/>
              <w:bottom w:val="single" w:sz="4" w:space="0" w:color="000000"/>
              <w:right w:val="nil"/>
            </w:tcBorders>
          </w:tcPr>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b/>
                <w:lang w:eastAsia="ar-SA"/>
              </w:rPr>
            </w:pPr>
            <w:r w:rsidRPr="00E73353">
              <w:rPr>
                <w:rFonts w:ascii="Times New Roman" w:eastAsia="Times New Roman" w:hAnsi="Times New Roman" w:cs="Times New Roman"/>
                <w:lang w:eastAsia="ar-SA"/>
              </w:rPr>
              <w:lastRenderedPageBreak/>
              <w:t>Высота этажа —  до 3 м;</w:t>
            </w:r>
          </w:p>
          <w:p w:rsidR="001731BA" w:rsidRPr="00AE166A"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AE166A">
              <w:rPr>
                <w:rFonts w:ascii="Times New Roman" w:eastAsia="Times New Roman" w:hAnsi="Times New Roman" w:cs="Times New Roman"/>
                <w:lang w:eastAsia="ar-SA"/>
              </w:rPr>
              <w:t xml:space="preserve">Предельное количество этажей – до 3. </w:t>
            </w:r>
          </w:p>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lang w:eastAsia="ar-SA"/>
              </w:rPr>
            </w:pPr>
          </w:p>
        </w:tc>
        <w:tc>
          <w:tcPr>
            <w:tcW w:w="1633" w:type="dxa"/>
            <w:tcBorders>
              <w:top w:val="single" w:sz="4" w:space="0" w:color="000000"/>
              <w:left w:val="single" w:sz="4" w:space="0" w:color="000000"/>
              <w:bottom w:val="single" w:sz="4" w:space="0" w:color="000000"/>
              <w:right w:val="single" w:sz="4" w:space="0" w:color="000000"/>
            </w:tcBorders>
          </w:tcPr>
          <w:p w:rsidR="001731BA" w:rsidRPr="003C5960" w:rsidRDefault="001731BA" w:rsidP="00562CBE">
            <w:pPr>
              <w:widowControl w:val="0"/>
              <w:suppressAutoHyphens/>
              <w:autoSpaceDE w:val="0"/>
              <w:spacing w:after="0" w:line="240" w:lineRule="auto"/>
              <w:rPr>
                <w:rFonts w:ascii="Times New Roman" w:eastAsia="Times New Roman CYR" w:hAnsi="Times New Roman" w:cs="Times New Roman"/>
                <w:lang w:eastAsia="ar-SA"/>
              </w:rPr>
            </w:pPr>
            <w:r w:rsidRPr="003C5960">
              <w:rPr>
                <w:rFonts w:ascii="Times New Roman" w:eastAsia="Times New Roman" w:hAnsi="Times New Roman" w:cs="Times New Roman"/>
                <w:lang w:eastAsia="ar-SA"/>
              </w:rPr>
              <w:t>Максимальный процент застройки – 40-60%</w:t>
            </w:r>
          </w:p>
          <w:p w:rsidR="001731BA" w:rsidRPr="003C5960"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3C5960">
              <w:rPr>
                <w:rFonts w:ascii="Times New Roman" w:eastAsia="Times New Roman CYR" w:hAnsi="Times New Roman" w:cs="Times New Roman"/>
                <w:lang w:eastAsia="ar-SA"/>
              </w:rPr>
              <w:t>коэффициент плотности застройки Кпз-0,8.</w:t>
            </w:r>
          </w:p>
          <w:p w:rsidR="001731BA" w:rsidRPr="003C5960" w:rsidRDefault="001731BA" w:rsidP="00562CBE">
            <w:pPr>
              <w:widowControl w:val="0"/>
              <w:suppressAutoHyphens/>
              <w:autoSpaceDE w:val="0"/>
              <w:spacing w:after="0" w:line="240" w:lineRule="auto"/>
              <w:rPr>
                <w:rFonts w:ascii="Times New Roman" w:eastAsia="Times New Roman" w:hAnsi="Times New Roman" w:cs="Times New Roman"/>
                <w:lang w:eastAsia="ar-SA"/>
              </w:rPr>
            </w:pPr>
          </w:p>
        </w:tc>
      </w:tr>
      <w:tr w:rsidR="001731BA" w:rsidRPr="00E73353" w:rsidTr="00562CBE">
        <w:tc>
          <w:tcPr>
            <w:tcW w:w="15134" w:type="dxa"/>
            <w:gridSpan w:val="9"/>
            <w:tcBorders>
              <w:top w:val="single" w:sz="4" w:space="0" w:color="000000"/>
              <w:left w:val="single" w:sz="4" w:space="0" w:color="000000"/>
              <w:bottom w:val="single" w:sz="4" w:space="0" w:color="000000"/>
              <w:right w:val="single" w:sz="4" w:space="0" w:color="000000"/>
            </w:tcBorders>
          </w:tcPr>
          <w:p w:rsidR="001731BA" w:rsidRPr="00E73353" w:rsidRDefault="001731BA" w:rsidP="00562CBE">
            <w:pPr>
              <w:widowControl w:val="0"/>
              <w:suppressAutoHyphens/>
              <w:autoSpaceDE w:val="0"/>
              <w:snapToGrid w:val="0"/>
              <w:spacing w:after="0" w:line="240" w:lineRule="auto"/>
              <w:jc w:val="center"/>
              <w:rPr>
                <w:rFonts w:ascii="Times New Roman" w:eastAsia="Times New Roman" w:hAnsi="Times New Roman" w:cs="Times New Roman"/>
                <w:b/>
                <w:lang w:eastAsia="ar-SA"/>
              </w:rPr>
            </w:pPr>
          </w:p>
          <w:p w:rsidR="001731BA" w:rsidRPr="00841A78" w:rsidRDefault="001731BA" w:rsidP="00562CBE">
            <w:pPr>
              <w:widowControl w:val="0"/>
              <w:suppressAutoHyphens/>
              <w:autoSpaceDE w:val="0"/>
              <w:spacing w:after="0" w:line="240" w:lineRule="auto"/>
              <w:jc w:val="center"/>
              <w:rPr>
                <w:rFonts w:ascii="Times New Roman" w:eastAsia="Times New Roman" w:hAnsi="Times New Roman" w:cs="Times New Roman"/>
                <w:sz w:val="24"/>
                <w:szCs w:val="24"/>
                <w:lang w:eastAsia="ar-SA"/>
              </w:rPr>
            </w:pPr>
            <w:r w:rsidRPr="00841A78">
              <w:rPr>
                <w:rFonts w:ascii="Times New Roman" w:eastAsia="Times New Roman" w:hAnsi="Times New Roman" w:cs="Times New Roman"/>
                <w:b/>
                <w:sz w:val="24"/>
                <w:szCs w:val="24"/>
                <w:lang w:eastAsia="ar-SA"/>
              </w:rPr>
              <w:t xml:space="preserve"> Вспомогательные  виды  разрешенного  использования земельных участков и объектов недвижимости</w:t>
            </w:r>
          </w:p>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sz w:val="24"/>
                <w:szCs w:val="24"/>
                <w:lang w:eastAsia="ar-SA"/>
              </w:rPr>
            </w:pPr>
          </w:p>
        </w:tc>
      </w:tr>
      <w:tr w:rsidR="005A1D91" w:rsidRPr="00E73353" w:rsidTr="003E574C">
        <w:trPr>
          <w:trHeight w:val="3312"/>
        </w:trPr>
        <w:tc>
          <w:tcPr>
            <w:tcW w:w="817" w:type="dxa"/>
            <w:tcBorders>
              <w:top w:val="single" w:sz="4" w:space="0" w:color="000000"/>
              <w:left w:val="single" w:sz="4" w:space="0" w:color="000000"/>
              <w:bottom w:val="single" w:sz="4" w:space="0" w:color="000000"/>
              <w:right w:val="nil"/>
            </w:tcBorders>
          </w:tcPr>
          <w:p w:rsidR="005A1D91" w:rsidRPr="00841A78" w:rsidRDefault="005A1D91" w:rsidP="00562CBE">
            <w:pPr>
              <w:widowControl w:val="0"/>
              <w:tabs>
                <w:tab w:val="left" w:pos="2520"/>
              </w:tabs>
              <w:suppressAutoHyphens/>
              <w:autoSpaceDE w:val="0"/>
              <w:snapToGrid w:val="0"/>
              <w:spacing w:after="0" w:line="240" w:lineRule="auto"/>
              <w:jc w:val="both"/>
              <w:rPr>
                <w:rFonts w:ascii="Times New Roman" w:eastAsia="Times New Roman" w:hAnsi="Times New Roman" w:cs="Times New Roman"/>
                <w:b/>
                <w:color w:val="000000"/>
                <w:sz w:val="24"/>
                <w:szCs w:val="24"/>
                <w:lang w:eastAsia="ar-SA"/>
              </w:rPr>
            </w:pPr>
            <w:r w:rsidRPr="00841A78">
              <w:rPr>
                <w:rFonts w:ascii="Times New Roman" w:eastAsia="Times New Roman" w:hAnsi="Times New Roman" w:cs="Times New Roman"/>
                <w:b/>
                <w:color w:val="000000"/>
                <w:sz w:val="24"/>
                <w:szCs w:val="24"/>
                <w:lang w:eastAsia="ar-SA"/>
              </w:rPr>
              <w:lastRenderedPageBreak/>
              <w:t>2.7.1</w:t>
            </w:r>
          </w:p>
        </w:tc>
        <w:tc>
          <w:tcPr>
            <w:tcW w:w="2586" w:type="dxa"/>
            <w:gridSpan w:val="3"/>
            <w:tcBorders>
              <w:top w:val="single" w:sz="4" w:space="0" w:color="000000"/>
              <w:left w:val="single" w:sz="4" w:space="0" w:color="000000"/>
              <w:bottom w:val="single" w:sz="4" w:space="0" w:color="000000"/>
              <w:right w:val="nil"/>
            </w:tcBorders>
          </w:tcPr>
          <w:p w:rsidR="005A1D91" w:rsidRPr="00841A78" w:rsidRDefault="005A1D91" w:rsidP="00562CBE">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841A78">
              <w:rPr>
                <w:rFonts w:ascii="Times New Roman" w:hAnsi="Times New Roman" w:cs="Times New Roman"/>
                <w:b/>
                <w:sz w:val="24"/>
                <w:szCs w:val="24"/>
              </w:rPr>
              <w:t>Объекты гаражного назначения</w:t>
            </w:r>
          </w:p>
        </w:tc>
        <w:tc>
          <w:tcPr>
            <w:tcW w:w="3793" w:type="dxa"/>
            <w:tcBorders>
              <w:top w:val="single" w:sz="4" w:space="0" w:color="000000"/>
              <w:left w:val="single" w:sz="4" w:space="0" w:color="000000"/>
              <w:bottom w:val="single" w:sz="4" w:space="0" w:color="000000"/>
              <w:right w:val="nil"/>
            </w:tcBorders>
          </w:tcPr>
          <w:p w:rsidR="005A1D91" w:rsidRPr="00841A78" w:rsidRDefault="005A1D91" w:rsidP="00562CBE">
            <w:pPr>
              <w:widowControl w:val="0"/>
              <w:suppressAutoHyphens/>
              <w:autoSpaceDE w:val="0"/>
              <w:spacing w:after="0" w:line="240" w:lineRule="auto"/>
              <w:rPr>
                <w:rFonts w:ascii="Times New Roman" w:eastAsia="Times New Roman" w:hAnsi="Times New Roman" w:cs="Times New Roman"/>
                <w:sz w:val="24"/>
                <w:szCs w:val="24"/>
                <w:lang w:eastAsia="ar-SA"/>
              </w:rPr>
            </w:pPr>
            <w:r w:rsidRPr="00841A78">
              <w:rPr>
                <w:rFonts w:ascii="Times New Roman" w:hAnsi="Times New Roman" w:cs="Times New Roman"/>
                <w:sz w:val="24"/>
                <w:szCs w:val="24"/>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2268" w:type="dxa"/>
            <w:tcBorders>
              <w:top w:val="single" w:sz="4" w:space="0" w:color="000000"/>
              <w:left w:val="single" w:sz="4" w:space="0" w:color="000000"/>
              <w:bottom w:val="single" w:sz="4" w:space="0" w:color="000000"/>
              <w:right w:val="nil"/>
            </w:tcBorders>
          </w:tcPr>
          <w:p w:rsidR="005A1D91" w:rsidRDefault="005A1D91" w:rsidP="00562CBE">
            <w:pPr>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Минимальная пл</w:t>
            </w:r>
            <w:r w:rsidRPr="00E73353">
              <w:rPr>
                <w:rFonts w:ascii="Times New Roman" w:eastAsia="Times New Roman" w:hAnsi="Times New Roman" w:cs="Times New Roman"/>
                <w:sz w:val="24"/>
                <w:szCs w:val="24"/>
                <w:lang w:eastAsia="ar-SA"/>
              </w:rPr>
              <w:t>о</w:t>
            </w:r>
            <w:r w:rsidRPr="00E73353">
              <w:rPr>
                <w:rFonts w:ascii="Times New Roman" w:eastAsia="Times New Roman" w:hAnsi="Times New Roman" w:cs="Times New Roman"/>
                <w:sz w:val="24"/>
                <w:szCs w:val="24"/>
                <w:lang w:eastAsia="ar-SA"/>
              </w:rPr>
              <w:t>щадь 24 кв. м</w:t>
            </w:r>
          </w:p>
          <w:p w:rsidR="005A1D91" w:rsidRPr="00E73353" w:rsidRDefault="005A1D91" w:rsidP="0095408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5A1D91" w:rsidRPr="006B3F92" w:rsidRDefault="005A1D91" w:rsidP="00562CBE">
            <w:pPr>
              <w:jc w:val="both"/>
              <w:rPr>
                <w:rFonts w:ascii="Times New Roman" w:eastAsia="Times New Roman CYR" w:hAnsi="Times New Roman" w:cs="Times New Roman"/>
                <w:lang w:eastAsia="ar-SA"/>
              </w:rPr>
            </w:pPr>
          </w:p>
        </w:tc>
        <w:tc>
          <w:tcPr>
            <w:tcW w:w="1984" w:type="dxa"/>
            <w:tcBorders>
              <w:top w:val="single" w:sz="4" w:space="0" w:color="000000"/>
              <w:left w:val="single" w:sz="4" w:space="0" w:color="000000"/>
              <w:bottom w:val="single" w:sz="4" w:space="0" w:color="000000"/>
              <w:right w:val="nil"/>
            </w:tcBorders>
          </w:tcPr>
          <w:p w:rsidR="005A1D91" w:rsidRPr="00E73353" w:rsidRDefault="00841A78" w:rsidP="00562CB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М</w:t>
            </w:r>
            <w:r w:rsidR="005A1D91" w:rsidRPr="00E73353">
              <w:rPr>
                <w:rFonts w:ascii="Times New Roman" w:eastAsia="Times New Roman" w:hAnsi="Times New Roman" w:cs="Times New Roman"/>
                <w:sz w:val="24"/>
                <w:szCs w:val="24"/>
                <w:lang w:eastAsia="ar-SA"/>
              </w:rPr>
              <w:t>инимальный отступ строений от красной ли</w:t>
            </w:r>
            <w:r w:rsidR="005A1D91">
              <w:rPr>
                <w:rFonts w:ascii="Times New Roman" w:eastAsia="Times New Roman" w:hAnsi="Times New Roman" w:cs="Times New Roman"/>
                <w:sz w:val="24"/>
                <w:szCs w:val="24"/>
                <w:lang w:eastAsia="ar-SA"/>
              </w:rPr>
              <w:t>нии участка или границ участка 3</w:t>
            </w:r>
            <w:r w:rsidR="005A1D91" w:rsidRPr="00E73353">
              <w:rPr>
                <w:rFonts w:ascii="Times New Roman" w:eastAsia="Times New Roman" w:hAnsi="Times New Roman" w:cs="Times New Roman"/>
                <w:sz w:val="24"/>
                <w:szCs w:val="24"/>
                <w:lang w:eastAsia="ar-SA"/>
              </w:rPr>
              <w:t xml:space="preserve"> метр</w:t>
            </w:r>
            <w:r w:rsidR="005A1D91">
              <w:rPr>
                <w:rFonts w:ascii="Times New Roman" w:eastAsia="Times New Roman" w:hAnsi="Times New Roman" w:cs="Times New Roman"/>
                <w:sz w:val="24"/>
                <w:szCs w:val="24"/>
                <w:lang w:eastAsia="ar-SA"/>
              </w:rPr>
              <w:t>а</w:t>
            </w:r>
            <w:r w:rsidR="005A1D91" w:rsidRPr="00E73353">
              <w:rPr>
                <w:rFonts w:ascii="Times New Roman" w:eastAsia="Times New Roman" w:hAnsi="Times New Roman" w:cs="Times New Roman"/>
                <w:sz w:val="24"/>
                <w:szCs w:val="24"/>
                <w:lang w:eastAsia="ar-SA"/>
              </w:rPr>
              <w:t>,</w:t>
            </w:r>
          </w:p>
        </w:tc>
        <w:tc>
          <w:tcPr>
            <w:tcW w:w="2053" w:type="dxa"/>
            <w:tcBorders>
              <w:top w:val="single" w:sz="4" w:space="0" w:color="000000"/>
              <w:left w:val="single" w:sz="4" w:space="0" w:color="000000"/>
              <w:bottom w:val="single" w:sz="4" w:space="0" w:color="000000"/>
              <w:right w:val="nil"/>
            </w:tcBorders>
          </w:tcPr>
          <w:p w:rsidR="005A1D91" w:rsidRPr="00E73353" w:rsidRDefault="003C5960" w:rsidP="00562CB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М</w:t>
            </w:r>
            <w:r w:rsidR="005A1D91" w:rsidRPr="00E73353">
              <w:rPr>
                <w:rFonts w:ascii="Times New Roman" w:eastAsia="Times New Roman" w:hAnsi="Times New Roman" w:cs="Times New Roman"/>
                <w:sz w:val="24"/>
                <w:szCs w:val="24"/>
                <w:lang w:eastAsia="ar-SA"/>
              </w:rPr>
              <w:t>аксимальное количество надземных этажей 1</w:t>
            </w:r>
          </w:p>
        </w:tc>
        <w:tc>
          <w:tcPr>
            <w:tcW w:w="1633" w:type="dxa"/>
            <w:tcBorders>
              <w:top w:val="single" w:sz="4" w:space="0" w:color="000000"/>
              <w:left w:val="single" w:sz="4" w:space="0" w:color="000000"/>
              <w:bottom w:val="single" w:sz="4" w:space="0" w:color="000000"/>
              <w:right w:val="single" w:sz="4" w:space="0" w:color="000000"/>
            </w:tcBorders>
          </w:tcPr>
          <w:p w:rsidR="005A1D91" w:rsidRDefault="005A1D91">
            <w:r w:rsidRPr="00F47E8D">
              <w:rPr>
                <w:rFonts w:ascii="Times New Roman" w:hAnsi="Times New Roman" w:cs="Times New Roman"/>
              </w:rPr>
              <w:t>Согласно в</w:t>
            </w:r>
            <w:r w:rsidRPr="00F47E8D">
              <w:rPr>
                <w:rFonts w:ascii="Times New Roman" w:hAnsi="Times New Roman" w:cs="Times New Roman"/>
              </w:rPr>
              <w:t>и</w:t>
            </w:r>
            <w:r w:rsidRPr="00F47E8D">
              <w:rPr>
                <w:rFonts w:ascii="Times New Roman" w:hAnsi="Times New Roman" w:cs="Times New Roman"/>
              </w:rPr>
              <w:t>дам разреше</w:t>
            </w:r>
            <w:r w:rsidRPr="00F47E8D">
              <w:rPr>
                <w:rFonts w:ascii="Times New Roman" w:hAnsi="Times New Roman" w:cs="Times New Roman"/>
              </w:rPr>
              <w:t>н</w:t>
            </w:r>
            <w:r w:rsidRPr="00F47E8D">
              <w:rPr>
                <w:rFonts w:ascii="Times New Roman" w:hAnsi="Times New Roman" w:cs="Times New Roman"/>
              </w:rPr>
              <w:t>ного испол</w:t>
            </w:r>
            <w:r w:rsidRPr="00F47E8D">
              <w:rPr>
                <w:rFonts w:ascii="Times New Roman" w:hAnsi="Times New Roman" w:cs="Times New Roman"/>
              </w:rPr>
              <w:t>ь</w:t>
            </w:r>
            <w:r w:rsidRPr="00F47E8D">
              <w:rPr>
                <w:rFonts w:ascii="Times New Roman" w:hAnsi="Times New Roman" w:cs="Times New Roman"/>
              </w:rPr>
              <w:t xml:space="preserve">зования  </w:t>
            </w:r>
          </w:p>
        </w:tc>
      </w:tr>
      <w:tr w:rsidR="005A1D91" w:rsidRPr="00E73353" w:rsidTr="00562CBE">
        <w:tc>
          <w:tcPr>
            <w:tcW w:w="817" w:type="dxa"/>
            <w:tcBorders>
              <w:top w:val="single" w:sz="4" w:space="0" w:color="000000"/>
              <w:left w:val="single" w:sz="4" w:space="0" w:color="000000"/>
              <w:bottom w:val="single" w:sz="4" w:space="0" w:color="000000"/>
              <w:right w:val="nil"/>
            </w:tcBorders>
          </w:tcPr>
          <w:p w:rsidR="005A1D91" w:rsidRPr="00841A78" w:rsidRDefault="005A1D91" w:rsidP="00562CBE">
            <w:pPr>
              <w:widowControl w:val="0"/>
              <w:tabs>
                <w:tab w:val="left" w:pos="2520"/>
              </w:tabs>
              <w:suppressAutoHyphens/>
              <w:autoSpaceDE w:val="0"/>
              <w:snapToGrid w:val="0"/>
              <w:spacing w:after="0" w:line="240" w:lineRule="auto"/>
              <w:jc w:val="both"/>
              <w:rPr>
                <w:rFonts w:ascii="Times New Roman" w:eastAsia="Times New Roman" w:hAnsi="Times New Roman" w:cs="Times New Roman"/>
                <w:b/>
                <w:color w:val="000000"/>
                <w:sz w:val="24"/>
                <w:szCs w:val="24"/>
                <w:lang w:eastAsia="ar-SA"/>
              </w:rPr>
            </w:pPr>
            <w:r w:rsidRPr="00841A78">
              <w:rPr>
                <w:rFonts w:ascii="Times New Roman" w:eastAsia="Times New Roman" w:hAnsi="Times New Roman" w:cs="Times New Roman"/>
                <w:b/>
                <w:color w:val="000000"/>
                <w:sz w:val="24"/>
                <w:szCs w:val="24"/>
                <w:lang w:eastAsia="ar-SA"/>
              </w:rPr>
              <w:t>4.9</w:t>
            </w:r>
          </w:p>
        </w:tc>
        <w:tc>
          <w:tcPr>
            <w:tcW w:w="2586" w:type="dxa"/>
            <w:gridSpan w:val="3"/>
            <w:tcBorders>
              <w:top w:val="single" w:sz="4" w:space="0" w:color="000000"/>
              <w:left w:val="single" w:sz="4" w:space="0" w:color="000000"/>
              <w:bottom w:val="single" w:sz="4" w:space="0" w:color="000000"/>
              <w:right w:val="nil"/>
            </w:tcBorders>
          </w:tcPr>
          <w:p w:rsidR="005A1D91" w:rsidRPr="00841A78" w:rsidRDefault="005A1D91" w:rsidP="00562CBE">
            <w:pPr>
              <w:widowControl w:val="0"/>
              <w:tabs>
                <w:tab w:val="left" w:pos="2520"/>
              </w:tabs>
              <w:suppressAutoHyphens/>
              <w:autoSpaceDE w:val="0"/>
              <w:spacing w:after="0" w:line="240" w:lineRule="auto"/>
              <w:jc w:val="both"/>
              <w:rPr>
                <w:rFonts w:ascii="Times New Roman" w:hAnsi="Times New Roman" w:cs="Times New Roman"/>
                <w:b/>
                <w:sz w:val="24"/>
                <w:szCs w:val="24"/>
              </w:rPr>
            </w:pPr>
            <w:bookmarkStart w:id="46" w:name="sub_1049"/>
            <w:r w:rsidRPr="00841A78">
              <w:rPr>
                <w:rFonts w:ascii="Times New Roman" w:hAnsi="Times New Roman" w:cs="Times New Roman"/>
                <w:b/>
                <w:sz w:val="24"/>
                <w:szCs w:val="24"/>
              </w:rPr>
              <w:t>Обслуживание автотранспорта</w:t>
            </w:r>
            <w:bookmarkEnd w:id="46"/>
          </w:p>
        </w:tc>
        <w:tc>
          <w:tcPr>
            <w:tcW w:w="3793" w:type="dxa"/>
            <w:tcBorders>
              <w:top w:val="single" w:sz="4" w:space="0" w:color="000000"/>
              <w:left w:val="single" w:sz="4" w:space="0" w:color="000000"/>
              <w:bottom w:val="single" w:sz="4" w:space="0" w:color="000000"/>
              <w:right w:val="nil"/>
            </w:tcBorders>
          </w:tcPr>
          <w:p w:rsidR="005A1D91" w:rsidRPr="00841A78" w:rsidRDefault="005A1D91" w:rsidP="00562CBE">
            <w:pPr>
              <w:widowControl w:val="0"/>
              <w:suppressAutoHyphens/>
              <w:autoSpaceDE w:val="0"/>
              <w:spacing w:after="0" w:line="240" w:lineRule="auto"/>
              <w:rPr>
                <w:rFonts w:ascii="Times New Roman" w:hAnsi="Times New Roman" w:cs="Times New Roman"/>
                <w:sz w:val="24"/>
                <w:szCs w:val="24"/>
              </w:rPr>
            </w:pPr>
            <w:r w:rsidRPr="00841A78">
              <w:rPr>
                <w:rFonts w:ascii="Times New Roman" w:hAnsi="Times New Roman" w:cs="Times New Roman"/>
                <w:sz w:val="24"/>
                <w:szCs w:val="24"/>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w:anchor="sub_10271" w:history="1">
              <w:r w:rsidRPr="00841A78">
                <w:rPr>
                  <w:rStyle w:val="a3"/>
                  <w:rFonts w:ascii="Times New Roman" w:hAnsi="Times New Roman"/>
                  <w:color w:val="auto"/>
                  <w:sz w:val="24"/>
                  <w:szCs w:val="24"/>
                </w:rPr>
                <w:t>коде 2.7.1</w:t>
              </w:r>
            </w:hyperlink>
          </w:p>
        </w:tc>
        <w:tc>
          <w:tcPr>
            <w:tcW w:w="2268" w:type="dxa"/>
            <w:tcBorders>
              <w:top w:val="single" w:sz="4" w:space="0" w:color="000000"/>
              <w:left w:val="single" w:sz="4" w:space="0" w:color="000000"/>
              <w:bottom w:val="single" w:sz="4" w:space="0" w:color="000000"/>
              <w:right w:val="nil"/>
            </w:tcBorders>
          </w:tcPr>
          <w:p w:rsidR="005A1D91" w:rsidRPr="00E73353" w:rsidRDefault="005A1D91" w:rsidP="00562CB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5A1D91" w:rsidRPr="00E73353" w:rsidRDefault="005A1D91" w:rsidP="00562CB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5A1D91" w:rsidRDefault="005A1D91" w:rsidP="00562CBE">
            <w:pPr>
              <w:widowControl w:val="0"/>
              <w:tabs>
                <w:tab w:val="left" w:pos="2520"/>
              </w:tabs>
              <w:suppressAutoHyphens/>
              <w:autoSpaceDE w:val="0"/>
              <w:spacing w:after="0" w:line="240" w:lineRule="auto"/>
              <w:jc w:val="both"/>
              <w:rPr>
                <w:rFonts w:ascii="Times New Roman" w:eastAsia="Times New Roman CYR" w:hAnsi="Times New Roman" w:cs="Times New Roman"/>
                <w:lang w:eastAsia="ar-SA"/>
              </w:rPr>
            </w:pPr>
          </w:p>
        </w:tc>
        <w:tc>
          <w:tcPr>
            <w:tcW w:w="1984" w:type="dxa"/>
            <w:tcBorders>
              <w:top w:val="single" w:sz="4" w:space="0" w:color="000000"/>
              <w:left w:val="single" w:sz="4" w:space="0" w:color="000000"/>
              <w:bottom w:val="single" w:sz="4" w:space="0" w:color="000000"/>
              <w:right w:val="nil"/>
            </w:tcBorders>
          </w:tcPr>
          <w:p w:rsidR="005A1D91" w:rsidRPr="00E73353" w:rsidRDefault="005A1D91"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5A1D91" w:rsidRPr="00E73353" w:rsidRDefault="005A1D91" w:rsidP="00562CBE">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2053" w:type="dxa"/>
            <w:tcBorders>
              <w:top w:val="single" w:sz="4" w:space="0" w:color="000000"/>
              <w:left w:val="single" w:sz="4" w:space="0" w:color="000000"/>
              <w:bottom w:val="single" w:sz="4" w:space="0" w:color="000000"/>
              <w:right w:val="nil"/>
            </w:tcBorders>
          </w:tcPr>
          <w:p w:rsidR="005A1D91" w:rsidRPr="00E73353" w:rsidRDefault="003C5960" w:rsidP="00562CB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5A1D91" w:rsidRPr="00E73353">
              <w:rPr>
                <w:rFonts w:ascii="Times New Roman" w:eastAsia="Times New Roman" w:hAnsi="Times New Roman" w:cs="Times New Roman"/>
                <w:lang w:eastAsia="ar-SA"/>
              </w:rPr>
              <w:t>аксимальное количество надземных этажей  – не более 1 этажа.</w:t>
            </w:r>
          </w:p>
          <w:p w:rsidR="005A1D91" w:rsidRPr="00E73353" w:rsidRDefault="005A1D91"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максимальная высота здания – до конька скатной кровли - 6 м, до верха плоской кровли – 4 м;</w:t>
            </w:r>
          </w:p>
          <w:p w:rsidR="003C5960" w:rsidRDefault="003C5960" w:rsidP="00562CB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высота этажа – до 3 м. </w:t>
            </w:r>
          </w:p>
          <w:p w:rsidR="005A1D91" w:rsidRPr="00E73353" w:rsidRDefault="005A1D91"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5A1D91" w:rsidRPr="00E73353" w:rsidRDefault="005A1D91" w:rsidP="00562CBE">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1633" w:type="dxa"/>
            <w:tcBorders>
              <w:top w:val="single" w:sz="4" w:space="0" w:color="000000"/>
              <w:left w:val="single" w:sz="4" w:space="0" w:color="000000"/>
              <w:bottom w:val="single" w:sz="4" w:space="0" w:color="000000"/>
              <w:right w:val="single" w:sz="4" w:space="0" w:color="000000"/>
            </w:tcBorders>
          </w:tcPr>
          <w:p w:rsidR="005A1D91" w:rsidRDefault="005A1D91">
            <w:r w:rsidRPr="00F47E8D">
              <w:rPr>
                <w:rFonts w:ascii="Times New Roman" w:hAnsi="Times New Roman" w:cs="Times New Roman"/>
              </w:rPr>
              <w:t>Согласно в</w:t>
            </w:r>
            <w:r w:rsidRPr="00F47E8D">
              <w:rPr>
                <w:rFonts w:ascii="Times New Roman" w:hAnsi="Times New Roman" w:cs="Times New Roman"/>
              </w:rPr>
              <w:t>и</w:t>
            </w:r>
            <w:r w:rsidRPr="00F47E8D">
              <w:rPr>
                <w:rFonts w:ascii="Times New Roman" w:hAnsi="Times New Roman" w:cs="Times New Roman"/>
              </w:rPr>
              <w:t>дам разреше</w:t>
            </w:r>
            <w:r w:rsidRPr="00F47E8D">
              <w:rPr>
                <w:rFonts w:ascii="Times New Roman" w:hAnsi="Times New Roman" w:cs="Times New Roman"/>
              </w:rPr>
              <w:t>н</w:t>
            </w:r>
            <w:r w:rsidRPr="00F47E8D">
              <w:rPr>
                <w:rFonts w:ascii="Times New Roman" w:hAnsi="Times New Roman" w:cs="Times New Roman"/>
              </w:rPr>
              <w:t>ного испол</w:t>
            </w:r>
            <w:r w:rsidRPr="00F47E8D">
              <w:rPr>
                <w:rFonts w:ascii="Times New Roman" w:hAnsi="Times New Roman" w:cs="Times New Roman"/>
              </w:rPr>
              <w:t>ь</w:t>
            </w:r>
            <w:r w:rsidRPr="00F47E8D">
              <w:rPr>
                <w:rFonts w:ascii="Times New Roman" w:hAnsi="Times New Roman" w:cs="Times New Roman"/>
              </w:rPr>
              <w:t xml:space="preserve">зования  </w:t>
            </w:r>
          </w:p>
        </w:tc>
      </w:tr>
      <w:tr w:rsidR="001731BA" w:rsidRPr="00E73353" w:rsidTr="00562CBE">
        <w:tc>
          <w:tcPr>
            <w:tcW w:w="15134" w:type="dxa"/>
            <w:gridSpan w:val="9"/>
            <w:tcBorders>
              <w:top w:val="single" w:sz="4" w:space="0" w:color="000000"/>
              <w:left w:val="single" w:sz="4" w:space="0" w:color="000000"/>
              <w:bottom w:val="single" w:sz="4" w:space="0" w:color="000000"/>
              <w:right w:val="single" w:sz="4" w:space="0" w:color="000000"/>
            </w:tcBorders>
          </w:tcPr>
          <w:p w:rsidR="001731BA" w:rsidRPr="00E73353" w:rsidRDefault="001731BA" w:rsidP="00562CBE">
            <w:pPr>
              <w:widowControl w:val="0"/>
              <w:suppressAutoHyphens/>
              <w:autoSpaceDE w:val="0"/>
              <w:spacing w:after="0" w:line="240" w:lineRule="auto"/>
              <w:ind w:firstLine="720"/>
              <w:jc w:val="both"/>
              <w:rPr>
                <w:rFonts w:ascii="Times New Roman" w:eastAsia="Times New Roman" w:hAnsi="Times New Roman" w:cs="Times New Roman"/>
                <w:lang w:eastAsia="ar-SA"/>
              </w:rPr>
            </w:pPr>
            <w:r w:rsidRPr="00E73353">
              <w:rPr>
                <w:rFonts w:ascii="Times New Roman" w:eastAsia="Times New Roman" w:hAnsi="Times New Roman" w:cs="Times New Roman"/>
                <w:b/>
                <w:u w:val="single"/>
                <w:lang w:eastAsia="ar-SA"/>
              </w:rPr>
              <w:t>Примечание</w:t>
            </w:r>
          </w:p>
          <w:p w:rsidR="001731BA" w:rsidRPr="00E73353" w:rsidRDefault="001731BA" w:rsidP="00562CBE">
            <w:pPr>
              <w:widowControl w:val="0"/>
              <w:suppressAutoHyphens/>
              <w:autoSpaceDE w:val="0"/>
              <w:spacing w:after="0" w:line="240" w:lineRule="auto"/>
              <w:ind w:firstLine="720"/>
              <w:jc w:val="both"/>
              <w:rPr>
                <w:rFonts w:ascii="Times New Roman" w:eastAsia="SimSun" w:hAnsi="Times New Roman" w:cs="Times New Roman"/>
                <w:lang w:eastAsia="ar-SA"/>
              </w:rPr>
            </w:pPr>
            <w:r w:rsidRPr="00E73353">
              <w:rPr>
                <w:rFonts w:ascii="Times New Roman" w:eastAsia="Times New Roman" w:hAnsi="Times New Roman" w:cs="Times New Roman"/>
                <w:lang w:eastAsia="ar-SA"/>
              </w:rPr>
              <w:t xml:space="preserve">Любые вспомогательные виды разрешённого использования объектов капитального строительства не могут по своим суммарным характеристикам (строительному объёму, общей площади, и т.д.) превышать суммарное значение аналогичных показателей основных  видов разрешённого использования </w:t>
            </w:r>
            <w:r w:rsidRPr="00E73353">
              <w:rPr>
                <w:rFonts w:ascii="Times New Roman" w:eastAsia="Times New Roman" w:hAnsi="Times New Roman" w:cs="Times New Roman"/>
                <w:lang w:eastAsia="ar-SA"/>
              </w:rPr>
              <w:lastRenderedPageBreak/>
              <w:t>объектов капитального строительства, при которых установлены данные вспомогательные виды разрешённого использования.</w:t>
            </w:r>
          </w:p>
          <w:p w:rsidR="001731BA" w:rsidRPr="00E73353" w:rsidRDefault="001731BA" w:rsidP="00562CBE">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E73353">
              <w:rPr>
                <w:rFonts w:ascii="Times New Roman" w:eastAsia="SimSun" w:hAnsi="Times New Roman" w:cs="Times New Roman"/>
                <w:lang w:eastAsia="ar-SA"/>
              </w:rPr>
              <w:t>Хозяйственные площадки для сбора бытового мусора предусматриваются на садовых и дачных участках (кроме площадок для мусоросборников).</w:t>
            </w:r>
          </w:p>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sz w:val="24"/>
                <w:szCs w:val="24"/>
                <w:lang w:eastAsia="ar-SA"/>
              </w:rPr>
            </w:pPr>
          </w:p>
        </w:tc>
      </w:tr>
      <w:tr w:rsidR="001731BA" w:rsidRPr="00E73353" w:rsidTr="00562CBE">
        <w:tc>
          <w:tcPr>
            <w:tcW w:w="15134" w:type="dxa"/>
            <w:gridSpan w:val="9"/>
            <w:tcBorders>
              <w:top w:val="single" w:sz="4" w:space="0" w:color="000000"/>
              <w:left w:val="single" w:sz="4" w:space="0" w:color="000000"/>
              <w:bottom w:val="single" w:sz="4" w:space="0" w:color="000000"/>
              <w:right w:val="single" w:sz="4" w:space="0" w:color="000000"/>
            </w:tcBorders>
          </w:tcPr>
          <w:p w:rsidR="001731BA" w:rsidRPr="00E73353" w:rsidRDefault="001731BA" w:rsidP="00562CBE">
            <w:pPr>
              <w:widowControl w:val="0"/>
              <w:suppressAutoHyphens/>
              <w:autoSpaceDE w:val="0"/>
              <w:snapToGrid w:val="0"/>
              <w:spacing w:after="0" w:line="240" w:lineRule="auto"/>
              <w:jc w:val="center"/>
              <w:rPr>
                <w:rFonts w:ascii="Times New Roman" w:eastAsia="Times New Roman" w:hAnsi="Times New Roman" w:cs="Times New Roman"/>
                <w:b/>
                <w:lang w:eastAsia="ar-SA"/>
              </w:rPr>
            </w:pPr>
          </w:p>
          <w:p w:rsidR="001731BA" w:rsidRPr="00841A78" w:rsidRDefault="001731BA" w:rsidP="00562CBE">
            <w:pPr>
              <w:widowControl w:val="0"/>
              <w:suppressAutoHyphens/>
              <w:autoSpaceDE w:val="0"/>
              <w:spacing w:after="0" w:line="240" w:lineRule="auto"/>
              <w:jc w:val="center"/>
              <w:rPr>
                <w:rFonts w:ascii="Times New Roman" w:eastAsia="Times New Roman" w:hAnsi="Times New Roman" w:cs="Times New Roman"/>
                <w:sz w:val="24"/>
                <w:szCs w:val="24"/>
                <w:lang w:eastAsia="ar-SA"/>
              </w:rPr>
            </w:pPr>
            <w:r w:rsidRPr="00841A78">
              <w:rPr>
                <w:rFonts w:ascii="Times New Roman" w:eastAsia="Times New Roman" w:hAnsi="Times New Roman" w:cs="Times New Roman"/>
                <w:b/>
                <w:sz w:val="24"/>
                <w:szCs w:val="24"/>
                <w:lang w:eastAsia="ar-SA"/>
              </w:rPr>
              <w:t xml:space="preserve"> Условно разрешенные  виды   использования земельных участков и объектов недвижимости</w:t>
            </w:r>
          </w:p>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sz w:val="24"/>
                <w:szCs w:val="24"/>
                <w:lang w:eastAsia="ar-SA"/>
              </w:rPr>
            </w:pPr>
          </w:p>
        </w:tc>
      </w:tr>
      <w:tr w:rsidR="001731BA" w:rsidRPr="00E73353" w:rsidTr="00562CBE">
        <w:tc>
          <w:tcPr>
            <w:tcW w:w="817" w:type="dxa"/>
            <w:tcBorders>
              <w:top w:val="single" w:sz="4" w:space="0" w:color="000000"/>
              <w:left w:val="single" w:sz="4" w:space="0" w:color="000000"/>
              <w:bottom w:val="single" w:sz="4" w:space="0" w:color="000000"/>
              <w:right w:val="nil"/>
            </w:tcBorders>
            <w:hideMark/>
          </w:tcPr>
          <w:p w:rsidR="001731BA" w:rsidRPr="003C5960" w:rsidRDefault="001731BA" w:rsidP="00562CBE">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3C5960">
              <w:rPr>
                <w:rFonts w:ascii="Times New Roman" w:eastAsia="Times New Roman" w:hAnsi="Times New Roman" w:cs="Times New Roman"/>
                <w:b/>
                <w:sz w:val="24"/>
                <w:szCs w:val="24"/>
                <w:lang w:eastAsia="ar-SA"/>
              </w:rPr>
              <w:t>1.1</w:t>
            </w:r>
            <w:r w:rsidR="00C176A3" w:rsidRPr="003C5960">
              <w:rPr>
                <w:rFonts w:ascii="Times New Roman" w:eastAsia="Times New Roman" w:hAnsi="Times New Roman" w:cs="Times New Roman"/>
                <w:b/>
                <w:sz w:val="24"/>
                <w:szCs w:val="24"/>
                <w:lang w:eastAsia="ar-SA"/>
              </w:rPr>
              <w:t>2</w:t>
            </w:r>
          </w:p>
        </w:tc>
        <w:tc>
          <w:tcPr>
            <w:tcW w:w="2478" w:type="dxa"/>
            <w:gridSpan w:val="2"/>
            <w:tcBorders>
              <w:top w:val="single" w:sz="4" w:space="0" w:color="000000"/>
              <w:left w:val="single" w:sz="4" w:space="0" w:color="000000"/>
              <w:bottom w:val="single" w:sz="4" w:space="0" w:color="000000"/>
              <w:right w:val="nil"/>
            </w:tcBorders>
          </w:tcPr>
          <w:p w:rsidR="001731BA" w:rsidRPr="003C5960" w:rsidRDefault="001731BA" w:rsidP="00562CBE">
            <w:pPr>
              <w:widowControl w:val="0"/>
              <w:suppressAutoHyphens/>
              <w:autoSpaceDE w:val="0"/>
              <w:spacing w:after="0" w:line="240" w:lineRule="auto"/>
              <w:jc w:val="both"/>
              <w:rPr>
                <w:rFonts w:ascii="Times New Roman" w:eastAsia="Times New Roman" w:hAnsi="Times New Roman" w:cs="Times New Roman"/>
                <w:b/>
                <w:sz w:val="24"/>
                <w:szCs w:val="24"/>
                <w:lang w:eastAsia="ar-SA"/>
              </w:rPr>
            </w:pPr>
            <w:bookmarkStart w:id="47" w:name="sub_110"/>
            <w:r w:rsidRPr="003C5960">
              <w:rPr>
                <w:rFonts w:ascii="Times New Roman" w:eastAsia="Times New Roman" w:hAnsi="Times New Roman" w:cs="Times New Roman"/>
                <w:b/>
                <w:sz w:val="24"/>
                <w:szCs w:val="24"/>
                <w:lang w:eastAsia="ar-SA"/>
              </w:rPr>
              <w:t>П</w:t>
            </w:r>
            <w:r w:rsidR="00C176A3" w:rsidRPr="003C5960">
              <w:rPr>
                <w:rFonts w:ascii="Times New Roman" w:eastAsia="Times New Roman" w:hAnsi="Times New Roman" w:cs="Times New Roman"/>
                <w:b/>
                <w:sz w:val="24"/>
                <w:szCs w:val="24"/>
                <w:lang w:eastAsia="ar-SA"/>
              </w:rPr>
              <w:t>человодство</w:t>
            </w:r>
            <w:bookmarkEnd w:id="47"/>
          </w:p>
          <w:p w:rsidR="001731BA" w:rsidRPr="003C5960" w:rsidRDefault="001731BA" w:rsidP="00562CBE">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3901" w:type="dxa"/>
            <w:gridSpan w:val="2"/>
            <w:tcBorders>
              <w:top w:val="single" w:sz="4" w:space="0" w:color="000000"/>
              <w:left w:val="single" w:sz="4" w:space="0" w:color="000000"/>
              <w:bottom w:val="single" w:sz="4" w:space="0" w:color="000000"/>
              <w:right w:val="nil"/>
            </w:tcBorders>
            <w:hideMark/>
          </w:tcPr>
          <w:p w:rsidR="00C176A3" w:rsidRPr="003C5960" w:rsidRDefault="00C176A3" w:rsidP="00562CBE">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3C5960">
              <w:rPr>
                <w:rFonts w:ascii="Times New Roman" w:eastAsiaTheme="minorEastAsia" w:hAnsi="Times New Roman" w:cs="Times New Roman"/>
                <w:sz w:val="24"/>
                <w:szCs w:val="24"/>
                <w:lang w:eastAsia="ru-RU"/>
              </w:rPr>
              <w:t>Осуществление хозяйственной де</w:t>
            </w:r>
            <w:r w:rsidRPr="003C5960">
              <w:rPr>
                <w:rFonts w:ascii="Times New Roman" w:eastAsiaTheme="minorEastAsia" w:hAnsi="Times New Roman" w:cs="Times New Roman"/>
                <w:sz w:val="24"/>
                <w:szCs w:val="24"/>
                <w:lang w:eastAsia="ru-RU"/>
              </w:rPr>
              <w:t>я</w:t>
            </w:r>
            <w:r w:rsidRPr="003C5960">
              <w:rPr>
                <w:rFonts w:ascii="Times New Roman" w:eastAsiaTheme="minorEastAsia" w:hAnsi="Times New Roman" w:cs="Times New Roman"/>
                <w:sz w:val="24"/>
                <w:szCs w:val="24"/>
                <w:lang w:eastAsia="ru-RU"/>
              </w:rPr>
              <w:t>тельности, в том числе на сельск</w:t>
            </w:r>
            <w:r w:rsidRPr="003C5960">
              <w:rPr>
                <w:rFonts w:ascii="Times New Roman" w:eastAsiaTheme="minorEastAsia" w:hAnsi="Times New Roman" w:cs="Times New Roman"/>
                <w:sz w:val="24"/>
                <w:szCs w:val="24"/>
                <w:lang w:eastAsia="ru-RU"/>
              </w:rPr>
              <w:t>о</w:t>
            </w:r>
            <w:r w:rsidRPr="003C5960">
              <w:rPr>
                <w:rFonts w:ascii="Times New Roman" w:eastAsiaTheme="minorEastAsia" w:hAnsi="Times New Roman" w:cs="Times New Roman"/>
                <w:sz w:val="24"/>
                <w:szCs w:val="24"/>
                <w:lang w:eastAsia="ru-RU"/>
              </w:rPr>
              <w:t>хозяйственных угодьях, по разв</w:t>
            </w:r>
            <w:r w:rsidRPr="003C5960">
              <w:rPr>
                <w:rFonts w:ascii="Times New Roman" w:eastAsiaTheme="minorEastAsia" w:hAnsi="Times New Roman" w:cs="Times New Roman"/>
                <w:sz w:val="24"/>
                <w:szCs w:val="24"/>
                <w:lang w:eastAsia="ru-RU"/>
              </w:rPr>
              <w:t>е</w:t>
            </w:r>
            <w:r w:rsidRPr="003C5960">
              <w:rPr>
                <w:rFonts w:ascii="Times New Roman" w:eastAsiaTheme="minorEastAsia" w:hAnsi="Times New Roman" w:cs="Times New Roman"/>
                <w:sz w:val="24"/>
                <w:szCs w:val="24"/>
                <w:lang w:eastAsia="ru-RU"/>
              </w:rPr>
              <w:t>дению, содержанию и использов</w:t>
            </w:r>
            <w:r w:rsidRPr="003C5960">
              <w:rPr>
                <w:rFonts w:ascii="Times New Roman" w:eastAsiaTheme="minorEastAsia" w:hAnsi="Times New Roman" w:cs="Times New Roman"/>
                <w:sz w:val="24"/>
                <w:szCs w:val="24"/>
                <w:lang w:eastAsia="ru-RU"/>
              </w:rPr>
              <w:t>а</w:t>
            </w:r>
            <w:r w:rsidRPr="003C5960">
              <w:rPr>
                <w:rFonts w:ascii="Times New Roman" w:eastAsiaTheme="minorEastAsia" w:hAnsi="Times New Roman" w:cs="Times New Roman"/>
                <w:sz w:val="24"/>
                <w:szCs w:val="24"/>
                <w:lang w:eastAsia="ru-RU"/>
              </w:rPr>
              <w:t>нию пчел и иных полезных нас</w:t>
            </w:r>
            <w:r w:rsidRPr="003C5960">
              <w:rPr>
                <w:rFonts w:ascii="Times New Roman" w:eastAsiaTheme="minorEastAsia" w:hAnsi="Times New Roman" w:cs="Times New Roman"/>
                <w:sz w:val="24"/>
                <w:szCs w:val="24"/>
                <w:lang w:eastAsia="ru-RU"/>
              </w:rPr>
              <w:t>е</w:t>
            </w:r>
            <w:r w:rsidRPr="003C5960">
              <w:rPr>
                <w:rFonts w:ascii="Times New Roman" w:eastAsiaTheme="minorEastAsia" w:hAnsi="Times New Roman" w:cs="Times New Roman"/>
                <w:sz w:val="24"/>
                <w:szCs w:val="24"/>
                <w:lang w:eastAsia="ru-RU"/>
              </w:rPr>
              <w:t>комых;</w:t>
            </w:r>
          </w:p>
          <w:p w:rsidR="00C176A3" w:rsidRPr="003C5960" w:rsidRDefault="00C176A3" w:rsidP="00562CBE">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3C5960">
              <w:rPr>
                <w:rFonts w:ascii="Times New Roman" w:eastAsiaTheme="minorEastAsia" w:hAnsi="Times New Roman" w:cs="Times New Roman"/>
                <w:sz w:val="24"/>
                <w:szCs w:val="24"/>
                <w:lang w:eastAsia="ru-RU"/>
              </w:rPr>
              <w:t>размещение ульев, иных объектов и оборудования, необходимого для пчеловодства и разведениях иных полезных насекомых;</w:t>
            </w:r>
          </w:p>
          <w:p w:rsidR="001731BA" w:rsidRPr="003C5960" w:rsidRDefault="00C176A3" w:rsidP="00562CBE">
            <w:pPr>
              <w:widowControl w:val="0"/>
              <w:suppressAutoHyphens/>
              <w:autoSpaceDE w:val="0"/>
              <w:spacing w:after="0" w:line="240" w:lineRule="auto"/>
              <w:rPr>
                <w:rFonts w:ascii="Times New Roman" w:eastAsia="Times New Roman" w:hAnsi="Times New Roman" w:cs="Times New Roman"/>
                <w:sz w:val="24"/>
                <w:szCs w:val="24"/>
                <w:lang w:eastAsia="ar-SA"/>
              </w:rPr>
            </w:pPr>
            <w:r w:rsidRPr="003C5960">
              <w:rPr>
                <w:rFonts w:ascii="Times New Roman" w:eastAsiaTheme="minorEastAsia" w:hAnsi="Times New Roman" w:cs="Times New Roman"/>
                <w:sz w:val="24"/>
                <w:szCs w:val="24"/>
                <w:lang w:eastAsia="ru-RU"/>
              </w:rPr>
              <w:t>размещение сооружений используемых для хранения и первичной переработки продукции пчеловодства</w:t>
            </w:r>
          </w:p>
        </w:tc>
        <w:tc>
          <w:tcPr>
            <w:tcW w:w="2268" w:type="dxa"/>
            <w:tcBorders>
              <w:top w:val="single" w:sz="4" w:space="0" w:color="000000"/>
              <w:left w:val="single" w:sz="4" w:space="0" w:color="000000"/>
              <w:bottom w:val="single" w:sz="4" w:space="0" w:color="000000"/>
              <w:right w:val="nil"/>
            </w:tcBorders>
            <w:hideMark/>
          </w:tcPr>
          <w:p w:rsidR="00D17C62" w:rsidRPr="00E73353" w:rsidRDefault="00D17C62" w:rsidP="00562CBE">
            <w:pPr>
              <w:widowControl w:val="0"/>
              <w:suppressAutoHyphens/>
              <w:autoSpaceDE w:val="0"/>
              <w:spacing w:after="0" w:line="240" w:lineRule="auto"/>
              <w:rPr>
                <w:rFonts w:ascii="Times New Roman" w:eastAsia="Times New Roman CYR" w:hAnsi="Times New Roman" w:cs="Times New Roman"/>
                <w:color w:val="FF0000"/>
                <w:lang w:eastAsia="ar-SA"/>
              </w:rPr>
            </w:pPr>
            <w:r w:rsidRPr="00E73353">
              <w:rPr>
                <w:rFonts w:ascii="Times New Roman" w:eastAsia="Times New Roman CYR" w:hAnsi="Times New Roman" w:cs="Times New Roman"/>
                <w:lang w:eastAsia="ar-SA"/>
              </w:rPr>
              <w:t>Минимальные/максимальные размеры земельных участков:</w:t>
            </w:r>
          </w:p>
          <w:p w:rsidR="00D17C62" w:rsidRPr="00AE166A" w:rsidRDefault="002A522B" w:rsidP="00562CB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t>2</w:t>
            </w:r>
            <w:r w:rsidR="00D17C62" w:rsidRPr="00AE166A">
              <w:rPr>
                <w:rFonts w:ascii="Times New Roman" w:eastAsia="Times New Roman CYR" w:hAnsi="Times New Roman" w:cs="Times New Roman"/>
                <w:lang w:eastAsia="ar-SA"/>
              </w:rPr>
              <w:t>00/100</w:t>
            </w:r>
            <w:r w:rsidR="00D17C62">
              <w:rPr>
                <w:rFonts w:ascii="Times New Roman" w:eastAsia="Times New Roman CYR" w:hAnsi="Times New Roman" w:cs="Times New Roman"/>
                <w:lang w:eastAsia="ar-SA"/>
              </w:rPr>
              <w:t>0</w:t>
            </w:r>
            <w:r w:rsidR="00D17C62" w:rsidRPr="00AE166A">
              <w:rPr>
                <w:rFonts w:ascii="Times New Roman" w:eastAsia="Times New Roman CYR" w:hAnsi="Times New Roman" w:cs="Times New Roman"/>
                <w:lang w:eastAsia="ar-SA"/>
              </w:rPr>
              <w:t xml:space="preserve">0 кв.м.; </w:t>
            </w:r>
          </w:p>
          <w:p w:rsidR="00D17C62" w:rsidRPr="00E73353" w:rsidRDefault="00D17C62"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Минимальная ширина земельного участка – 8м; </w:t>
            </w:r>
          </w:p>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Для объектов инженерного обеспечения и объектов вспомогательного инженерного назначения от 1 кв. м.</w:t>
            </w:r>
          </w:p>
          <w:p w:rsidR="001731BA"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 № 101 – </w:t>
            </w:r>
            <w:r w:rsidRPr="00E73353">
              <w:rPr>
                <w:rFonts w:ascii="Times New Roman" w:eastAsia="Times New Roman" w:hAnsi="Times New Roman" w:cs="Times New Roman"/>
                <w:lang w:eastAsia="ar-SA"/>
              </w:rPr>
              <w:lastRenderedPageBreak/>
              <w:t>ФЗ «Об обороте земель сельскохозяйственного назначения»)</w:t>
            </w:r>
          </w:p>
          <w:p w:rsidR="003C5960" w:rsidRPr="00E73353" w:rsidRDefault="003C5960" w:rsidP="00562CBE">
            <w:pPr>
              <w:widowControl w:val="0"/>
              <w:suppressAutoHyphens/>
              <w:autoSpaceDE w:val="0"/>
              <w:spacing w:after="0" w:line="240" w:lineRule="auto"/>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nil"/>
            </w:tcBorders>
            <w:hideMark/>
          </w:tcPr>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Минимальный отступ строений от красной линии или границ участка (в случае, если иной не установлен линией регулирования застройки) – </w:t>
            </w:r>
            <w:r w:rsidR="00D17C62">
              <w:rPr>
                <w:rFonts w:ascii="Times New Roman" w:eastAsia="Times New Roman" w:hAnsi="Times New Roman" w:cs="Times New Roman"/>
                <w:lang w:eastAsia="ar-SA"/>
              </w:rPr>
              <w:t>3</w:t>
            </w:r>
            <w:r w:rsidRPr="00E73353">
              <w:rPr>
                <w:rFonts w:ascii="Times New Roman" w:eastAsia="Times New Roman" w:hAnsi="Times New Roman" w:cs="Times New Roman"/>
                <w:lang w:eastAsia="ar-SA"/>
              </w:rPr>
              <w:t xml:space="preserve"> м, допускается уменьшение отступа либо расположения здания, строения и сооружения по красной линии с учетом сложившейся застройки.</w:t>
            </w:r>
          </w:p>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с соседними участками – 3 м</w:t>
            </w:r>
          </w:p>
        </w:tc>
        <w:tc>
          <w:tcPr>
            <w:tcW w:w="2053" w:type="dxa"/>
            <w:tcBorders>
              <w:top w:val="single" w:sz="4" w:space="0" w:color="000000"/>
              <w:left w:val="single" w:sz="4" w:space="0" w:color="000000"/>
              <w:bottom w:val="single" w:sz="4" w:space="0" w:color="000000"/>
              <w:right w:val="nil"/>
            </w:tcBorders>
            <w:hideMark/>
          </w:tcPr>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15 м.</w:t>
            </w:r>
          </w:p>
        </w:tc>
        <w:tc>
          <w:tcPr>
            <w:tcW w:w="1633" w:type="dxa"/>
            <w:tcBorders>
              <w:top w:val="single" w:sz="4" w:space="0" w:color="000000"/>
              <w:left w:val="single" w:sz="4" w:space="0" w:color="000000"/>
              <w:bottom w:val="single" w:sz="4" w:space="0" w:color="000000"/>
              <w:right w:val="single" w:sz="4" w:space="0" w:color="000000"/>
            </w:tcBorders>
            <w:hideMark/>
          </w:tcPr>
          <w:p w:rsidR="001731BA" w:rsidRPr="00E73353" w:rsidRDefault="001731BA" w:rsidP="00562CBE">
            <w:pPr>
              <w:widowControl w:val="0"/>
              <w:suppressAutoHyphens/>
              <w:autoSpaceDE w:val="0"/>
              <w:spacing w:after="0" w:line="240" w:lineRule="auto"/>
              <w:rPr>
                <w:rFonts w:ascii="Arial" w:eastAsia="Times New Roman" w:hAnsi="Arial" w:cs="Arial"/>
                <w:sz w:val="24"/>
                <w:szCs w:val="24"/>
                <w:lang w:eastAsia="ar-SA"/>
              </w:rPr>
            </w:pPr>
            <w:r w:rsidRPr="00E73353">
              <w:rPr>
                <w:rFonts w:ascii="Times New Roman" w:eastAsia="Times New Roman" w:hAnsi="Times New Roman" w:cs="Times New Roman"/>
                <w:lang w:eastAsia="ar-SA"/>
              </w:rPr>
              <w:t>Максимальный процент застройки земельного участка – 30.</w:t>
            </w:r>
          </w:p>
        </w:tc>
      </w:tr>
      <w:tr w:rsidR="001731BA" w:rsidRPr="00E73353" w:rsidTr="00562CBE">
        <w:tc>
          <w:tcPr>
            <w:tcW w:w="817" w:type="dxa"/>
            <w:tcBorders>
              <w:top w:val="single" w:sz="4" w:space="0" w:color="000000"/>
              <w:left w:val="single" w:sz="4" w:space="0" w:color="000000"/>
              <w:bottom w:val="single" w:sz="4" w:space="0" w:color="000000"/>
              <w:right w:val="nil"/>
            </w:tcBorders>
            <w:hideMark/>
          </w:tcPr>
          <w:p w:rsidR="001731BA" w:rsidRPr="003C5960" w:rsidRDefault="001731BA" w:rsidP="00562CBE">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3C5960">
              <w:rPr>
                <w:rFonts w:ascii="Times New Roman" w:eastAsia="Times New Roman" w:hAnsi="Times New Roman" w:cs="Times New Roman"/>
                <w:b/>
                <w:color w:val="000000"/>
                <w:sz w:val="24"/>
                <w:szCs w:val="24"/>
                <w:lang w:eastAsia="ar-SA"/>
              </w:rPr>
              <w:lastRenderedPageBreak/>
              <w:t>1.15</w:t>
            </w:r>
          </w:p>
        </w:tc>
        <w:tc>
          <w:tcPr>
            <w:tcW w:w="2478" w:type="dxa"/>
            <w:gridSpan w:val="2"/>
            <w:tcBorders>
              <w:top w:val="single" w:sz="4" w:space="0" w:color="000000"/>
              <w:left w:val="single" w:sz="4" w:space="0" w:color="000000"/>
              <w:bottom w:val="single" w:sz="4" w:space="0" w:color="000000"/>
              <w:right w:val="nil"/>
            </w:tcBorders>
          </w:tcPr>
          <w:p w:rsidR="001731BA" w:rsidRPr="003C5960" w:rsidRDefault="001731BA" w:rsidP="00562CBE">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3C5960">
              <w:rPr>
                <w:rFonts w:ascii="Times New Roman" w:eastAsia="Times New Roman" w:hAnsi="Times New Roman" w:cs="Times New Roman"/>
                <w:b/>
                <w:sz w:val="24"/>
                <w:szCs w:val="24"/>
                <w:lang w:eastAsia="ar-SA"/>
              </w:rPr>
              <w:t>Хранение и переработка</w:t>
            </w:r>
          </w:p>
          <w:p w:rsidR="001731BA" w:rsidRPr="003C5960" w:rsidRDefault="00D17C62" w:rsidP="00562CBE">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3C5960">
              <w:rPr>
                <w:rFonts w:ascii="Times New Roman" w:eastAsia="Times New Roman" w:hAnsi="Times New Roman" w:cs="Times New Roman"/>
                <w:b/>
                <w:sz w:val="24"/>
                <w:szCs w:val="24"/>
                <w:lang w:eastAsia="ar-SA"/>
              </w:rPr>
              <w:t>с</w:t>
            </w:r>
            <w:r w:rsidR="001731BA" w:rsidRPr="003C5960">
              <w:rPr>
                <w:rFonts w:ascii="Times New Roman" w:eastAsia="Times New Roman" w:hAnsi="Times New Roman" w:cs="Times New Roman"/>
                <w:b/>
                <w:sz w:val="24"/>
                <w:szCs w:val="24"/>
                <w:lang w:eastAsia="ar-SA"/>
              </w:rPr>
              <w:t>ельскохозяйственной продукции</w:t>
            </w:r>
          </w:p>
          <w:p w:rsidR="001731BA" w:rsidRPr="003C5960" w:rsidRDefault="001731BA" w:rsidP="00562CBE">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3901" w:type="dxa"/>
            <w:gridSpan w:val="2"/>
            <w:tcBorders>
              <w:top w:val="single" w:sz="4" w:space="0" w:color="000000"/>
              <w:left w:val="single" w:sz="4" w:space="0" w:color="000000"/>
              <w:bottom w:val="single" w:sz="4" w:space="0" w:color="000000"/>
              <w:right w:val="nil"/>
            </w:tcBorders>
            <w:hideMark/>
          </w:tcPr>
          <w:p w:rsidR="001731BA" w:rsidRPr="003C5960" w:rsidRDefault="001731BA" w:rsidP="00562CBE">
            <w:pPr>
              <w:widowControl w:val="0"/>
              <w:suppressAutoHyphens/>
              <w:autoSpaceDE w:val="0"/>
              <w:spacing w:after="0" w:line="240" w:lineRule="auto"/>
              <w:rPr>
                <w:rFonts w:ascii="Times New Roman" w:eastAsia="Times New Roman" w:hAnsi="Times New Roman" w:cs="Times New Roman"/>
                <w:sz w:val="24"/>
                <w:szCs w:val="24"/>
                <w:lang w:eastAsia="ar-SA"/>
              </w:rPr>
            </w:pPr>
            <w:r w:rsidRPr="003C5960">
              <w:rPr>
                <w:rFonts w:ascii="Times New Roman" w:eastAsia="Times New Roman" w:hAnsi="Times New Roman" w:cs="Times New Roman"/>
                <w:sz w:val="24"/>
                <w:szCs w:val="24"/>
                <w:lang w:eastAsia="ar-SA"/>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2268" w:type="dxa"/>
            <w:tcBorders>
              <w:top w:val="single" w:sz="4" w:space="0" w:color="000000"/>
              <w:left w:val="single" w:sz="4" w:space="0" w:color="000000"/>
              <w:bottom w:val="single" w:sz="4" w:space="0" w:color="000000"/>
              <w:right w:val="nil"/>
            </w:tcBorders>
            <w:hideMark/>
          </w:tcPr>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Минимальная (максимальная) площадь земельного участка 300 – (1000000) кв. м. </w:t>
            </w:r>
          </w:p>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Для объектов инженерного обеспечения и объектов вспомогательного инженерного назначения от 1 кв. м.</w:t>
            </w:r>
          </w:p>
          <w:p w:rsidR="001731BA"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 № 101 – ФЗ «Об обороте земель сельскохозяйственно</w:t>
            </w:r>
            <w:r w:rsidRPr="00E73353">
              <w:rPr>
                <w:rFonts w:ascii="Times New Roman" w:eastAsia="Times New Roman" w:hAnsi="Times New Roman" w:cs="Times New Roman"/>
                <w:lang w:eastAsia="ar-SA"/>
              </w:rPr>
              <w:lastRenderedPageBreak/>
              <w:t>го назначения»)</w:t>
            </w:r>
          </w:p>
          <w:p w:rsidR="003C5960" w:rsidRPr="00E73353" w:rsidRDefault="003C5960" w:rsidP="00562CBE">
            <w:pPr>
              <w:widowControl w:val="0"/>
              <w:suppressAutoHyphens/>
              <w:autoSpaceDE w:val="0"/>
              <w:spacing w:after="0" w:line="240" w:lineRule="auto"/>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nil"/>
            </w:tcBorders>
            <w:hideMark/>
          </w:tcPr>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Минимальный отступ строений от красной линии или границ участка (в случае, если иной не установлен линией регулирования застройки) – 5 м, допускается уменьшение отступа либо расположения здания, строения и сооружения по красной линии с учетом сложившейся застройки.</w:t>
            </w:r>
          </w:p>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с соседними участками – 3 м</w:t>
            </w:r>
          </w:p>
        </w:tc>
        <w:tc>
          <w:tcPr>
            <w:tcW w:w="2053" w:type="dxa"/>
            <w:tcBorders>
              <w:top w:val="single" w:sz="4" w:space="0" w:color="000000"/>
              <w:left w:val="single" w:sz="4" w:space="0" w:color="000000"/>
              <w:bottom w:val="single" w:sz="4" w:space="0" w:color="000000"/>
              <w:right w:val="nil"/>
            </w:tcBorders>
            <w:hideMark/>
          </w:tcPr>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15 м</w:t>
            </w:r>
          </w:p>
        </w:tc>
        <w:tc>
          <w:tcPr>
            <w:tcW w:w="1633" w:type="dxa"/>
            <w:tcBorders>
              <w:top w:val="single" w:sz="4" w:space="0" w:color="000000"/>
              <w:left w:val="single" w:sz="4" w:space="0" w:color="000000"/>
              <w:bottom w:val="single" w:sz="4" w:space="0" w:color="000000"/>
              <w:right w:val="single" w:sz="4" w:space="0" w:color="000000"/>
            </w:tcBorders>
            <w:hideMark/>
          </w:tcPr>
          <w:p w:rsidR="001731BA" w:rsidRPr="00E73353" w:rsidRDefault="001731BA" w:rsidP="00562CBE">
            <w:pPr>
              <w:widowControl w:val="0"/>
              <w:suppressAutoHyphens/>
              <w:autoSpaceDE w:val="0"/>
              <w:spacing w:after="0" w:line="240" w:lineRule="auto"/>
              <w:rPr>
                <w:rFonts w:ascii="Arial" w:eastAsia="Times New Roman" w:hAnsi="Arial" w:cs="Arial"/>
                <w:sz w:val="24"/>
                <w:szCs w:val="24"/>
                <w:lang w:eastAsia="ar-SA"/>
              </w:rPr>
            </w:pPr>
            <w:r w:rsidRPr="00E73353">
              <w:rPr>
                <w:rFonts w:ascii="Times New Roman" w:eastAsia="Times New Roman" w:hAnsi="Times New Roman" w:cs="Times New Roman"/>
                <w:lang w:eastAsia="ar-SA"/>
              </w:rPr>
              <w:t>Максимальный процент застройки земельного участка – 30.</w:t>
            </w:r>
          </w:p>
        </w:tc>
      </w:tr>
      <w:tr w:rsidR="001731BA" w:rsidRPr="00E73353" w:rsidTr="00562CBE">
        <w:tc>
          <w:tcPr>
            <w:tcW w:w="817" w:type="dxa"/>
            <w:tcBorders>
              <w:top w:val="single" w:sz="4" w:space="0" w:color="000000"/>
              <w:left w:val="single" w:sz="4" w:space="0" w:color="000000"/>
              <w:bottom w:val="single" w:sz="4" w:space="0" w:color="000000"/>
              <w:right w:val="nil"/>
            </w:tcBorders>
            <w:hideMark/>
          </w:tcPr>
          <w:p w:rsidR="001731BA" w:rsidRPr="003C5960" w:rsidRDefault="001731BA" w:rsidP="00562CBE">
            <w:pPr>
              <w:widowControl w:val="0"/>
              <w:suppressAutoHyphens/>
              <w:autoSpaceDE w:val="0"/>
              <w:spacing w:after="0" w:line="240" w:lineRule="auto"/>
              <w:rPr>
                <w:rFonts w:ascii="Times New Roman" w:eastAsia="Times New Roman" w:hAnsi="Times New Roman" w:cs="Times New Roman"/>
                <w:sz w:val="24"/>
                <w:szCs w:val="24"/>
                <w:lang w:eastAsia="ar-SA"/>
              </w:rPr>
            </w:pPr>
            <w:r w:rsidRPr="003C5960">
              <w:rPr>
                <w:rFonts w:ascii="Times New Roman" w:eastAsia="Times New Roman" w:hAnsi="Times New Roman" w:cs="Times New Roman"/>
                <w:b/>
                <w:sz w:val="24"/>
                <w:szCs w:val="24"/>
                <w:lang w:eastAsia="ar-SA"/>
              </w:rPr>
              <w:lastRenderedPageBreak/>
              <w:t>1.16</w:t>
            </w:r>
          </w:p>
        </w:tc>
        <w:tc>
          <w:tcPr>
            <w:tcW w:w="2478" w:type="dxa"/>
            <w:gridSpan w:val="2"/>
            <w:tcBorders>
              <w:top w:val="single" w:sz="4" w:space="0" w:color="000000"/>
              <w:left w:val="single" w:sz="4" w:space="0" w:color="000000"/>
              <w:bottom w:val="single" w:sz="4" w:space="0" w:color="000000"/>
              <w:right w:val="nil"/>
            </w:tcBorders>
            <w:hideMark/>
          </w:tcPr>
          <w:p w:rsidR="001731BA" w:rsidRPr="003C5960" w:rsidRDefault="001731BA" w:rsidP="00562CBE">
            <w:pPr>
              <w:widowControl w:val="0"/>
              <w:suppressAutoHyphens/>
              <w:autoSpaceDE w:val="0"/>
              <w:spacing w:after="0" w:line="240" w:lineRule="auto"/>
              <w:jc w:val="both"/>
              <w:rPr>
                <w:rFonts w:ascii="Times New Roman" w:eastAsia="Times New Roman" w:hAnsi="Times New Roman" w:cs="Times New Roman"/>
                <w:b/>
                <w:sz w:val="24"/>
                <w:szCs w:val="24"/>
                <w:lang w:eastAsia="ar-SA"/>
              </w:rPr>
            </w:pPr>
            <w:bookmarkStart w:id="48" w:name="sub_10116"/>
            <w:r w:rsidRPr="003C5960">
              <w:rPr>
                <w:rFonts w:ascii="Times New Roman" w:eastAsia="Times New Roman" w:hAnsi="Times New Roman" w:cs="Times New Roman"/>
                <w:b/>
                <w:sz w:val="24"/>
                <w:szCs w:val="24"/>
                <w:lang w:eastAsia="ar-SA"/>
              </w:rPr>
              <w:t>Ведение личного подсобного хозяйства на полевых участках</w:t>
            </w:r>
            <w:bookmarkEnd w:id="48"/>
          </w:p>
          <w:p w:rsidR="001731BA" w:rsidRPr="003C5960" w:rsidRDefault="001731BA" w:rsidP="00562CBE">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3C5960">
              <w:rPr>
                <w:rFonts w:ascii="Times New Roman" w:eastAsia="Times New Roman" w:hAnsi="Times New Roman" w:cs="Times New Roman"/>
                <w:sz w:val="24"/>
                <w:szCs w:val="24"/>
                <w:lang w:eastAsia="ar-SA"/>
              </w:rPr>
              <w:t xml:space="preserve"> </w:t>
            </w:r>
          </w:p>
        </w:tc>
        <w:tc>
          <w:tcPr>
            <w:tcW w:w="3901" w:type="dxa"/>
            <w:gridSpan w:val="2"/>
            <w:tcBorders>
              <w:top w:val="single" w:sz="4" w:space="0" w:color="000000"/>
              <w:left w:val="single" w:sz="4" w:space="0" w:color="000000"/>
              <w:bottom w:val="single" w:sz="4" w:space="0" w:color="000000"/>
              <w:right w:val="nil"/>
            </w:tcBorders>
            <w:hideMark/>
          </w:tcPr>
          <w:p w:rsidR="001731BA" w:rsidRPr="003C5960" w:rsidRDefault="001731BA" w:rsidP="003C5960">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3C5960">
              <w:rPr>
                <w:rFonts w:ascii="Times New Roman" w:eastAsia="Times New Roman" w:hAnsi="Times New Roman" w:cs="Times New Roman"/>
                <w:sz w:val="24"/>
                <w:szCs w:val="24"/>
                <w:lang w:eastAsia="ar-SA"/>
              </w:rPr>
              <w:t>Производство сельскохозяйственной продукции без права возведения объектов капитального строительства</w:t>
            </w:r>
          </w:p>
        </w:tc>
        <w:tc>
          <w:tcPr>
            <w:tcW w:w="2268" w:type="dxa"/>
            <w:tcBorders>
              <w:top w:val="single" w:sz="4" w:space="0" w:color="000000"/>
              <w:left w:val="single" w:sz="4" w:space="0" w:color="000000"/>
              <w:bottom w:val="single" w:sz="4" w:space="0" w:color="000000"/>
              <w:right w:val="nil"/>
            </w:tcBorders>
            <w:hideMark/>
          </w:tcPr>
          <w:p w:rsidR="001731BA"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Минимальная площадь земельного участка </w:t>
            </w:r>
            <w:r w:rsidR="00D17C62">
              <w:rPr>
                <w:rFonts w:ascii="Times New Roman" w:eastAsia="Times New Roman" w:hAnsi="Times New Roman" w:cs="Times New Roman"/>
                <w:lang w:eastAsia="ar-SA"/>
              </w:rPr>
              <w:t>500</w:t>
            </w:r>
            <w:r w:rsidRPr="00E73353">
              <w:rPr>
                <w:rFonts w:ascii="Times New Roman" w:eastAsia="Times New Roman" w:hAnsi="Times New Roman" w:cs="Times New Roman"/>
                <w:lang w:eastAsia="ar-SA"/>
              </w:rPr>
              <w:t xml:space="preserve"> кв. м.</w:t>
            </w:r>
          </w:p>
          <w:p w:rsidR="00D17C62" w:rsidRPr="00E73353" w:rsidRDefault="00D17C62" w:rsidP="00562CB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Максимальный размер  </w:t>
            </w:r>
          </w:p>
          <w:p w:rsidR="001731BA" w:rsidRPr="00E73353" w:rsidRDefault="00D17C62" w:rsidP="00562CB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общей площади земельных участков (приусадебных и полевых), которые могут быть </w:t>
            </w:r>
            <w:r w:rsidR="00D27CE6">
              <w:rPr>
                <w:rFonts w:ascii="Times New Roman" w:eastAsia="Times New Roman" w:hAnsi="Times New Roman" w:cs="Times New Roman"/>
                <w:lang w:eastAsia="ar-SA"/>
              </w:rPr>
              <w:t>одновременного  на праве собственности и (или) ином праве у граждан, ведущих личное подсобное хозяйство, составляет 1,5 га. З</w:t>
            </w:r>
            <w:r w:rsidR="001731BA" w:rsidRPr="00E73353">
              <w:rPr>
                <w:rFonts w:ascii="Times New Roman" w:eastAsia="Times New Roman" w:hAnsi="Times New Roman" w:cs="Times New Roman"/>
                <w:lang w:eastAsia="ar-SA"/>
              </w:rPr>
              <w:t>а</w:t>
            </w:r>
            <w:r w:rsidR="00D27CE6">
              <w:rPr>
                <w:rFonts w:ascii="Times New Roman" w:eastAsia="Times New Roman" w:hAnsi="Times New Roman" w:cs="Times New Roman"/>
                <w:lang w:eastAsia="ar-SA"/>
              </w:rPr>
              <w:t>кон Кра</w:t>
            </w:r>
            <w:r w:rsidR="001731BA" w:rsidRPr="00E73353">
              <w:rPr>
                <w:rFonts w:ascii="Times New Roman" w:eastAsia="Times New Roman" w:hAnsi="Times New Roman" w:cs="Times New Roman"/>
                <w:lang w:eastAsia="ar-SA"/>
              </w:rPr>
              <w:t>снодарского края от 5 ноября 2002 года №532 КЗ</w:t>
            </w:r>
          </w:p>
          <w:p w:rsidR="001731BA"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«Об основах регулирования земельных отношений в Краснодарском крае»</w:t>
            </w:r>
          </w:p>
          <w:p w:rsidR="003C5960" w:rsidRPr="00E73353" w:rsidRDefault="003C5960" w:rsidP="00562CBE">
            <w:pPr>
              <w:widowControl w:val="0"/>
              <w:suppressAutoHyphens/>
              <w:autoSpaceDE w:val="0"/>
              <w:spacing w:after="0" w:line="240" w:lineRule="auto"/>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nil"/>
            </w:tcBorders>
            <w:hideMark/>
          </w:tcPr>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Застройка участка не допускается, места допустимого размещения объектов не предусматриваются</w:t>
            </w:r>
          </w:p>
        </w:tc>
        <w:tc>
          <w:tcPr>
            <w:tcW w:w="2053" w:type="dxa"/>
            <w:tcBorders>
              <w:top w:val="single" w:sz="4" w:space="0" w:color="000000"/>
              <w:left w:val="single" w:sz="4" w:space="0" w:color="000000"/>
              <w:bottom w:val="single" w:sz="4" w:space="0" w:color="000000"/>
              <w:right w:val="nil"/>
            </w:tcBorders>
            <w:hideMark/>
          </w:tcPr>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0</w:t>
            </w:r>
          </w:p>
        </w:tc>
        <w:tc>
          <w:tcPr>
            <w:tcW w:w="1633" w:type="dxa"/>
            <w:tcBorders>
              <w:top w:val="single" w:sz="4" w:space="0" w:color="000000"/>
              <w:left w:val="single" w:sz="4" w:space="0" w:color="000000"/>
              <w:bottom w:val="single" w:sz="4" w:space="0" w:color="000000"/>
              <w:right w:val="single" w:sz="4" w:space="0" w:color="000000"/>
            </w:tcBorders>
            <w:hideMark/>
          </w:tcPr>
          <w:p w:rsidR="001731BA" w:rsidRPr="00E73353" w:rsidRDefault="001731BA" w:rsidP="00562CBE">
            <w:pPr>
              <w:widowControl w:val="0"/>
              <w:suppressAutoHyphens/>
              <w:autoSpaceDE w:val="0"/>
              <w:spacing w:after="0" w:line="240" w:lineRule="auto"/>
              <w:rPr>
                <w:rFonts w:ascii="Arial" w:eastAsia="Times New Roman" w:hAnsi="Arial" w:cs="Arial"/>
                <w:sz w:val="24"/>
                <w:szCs w:val="24"/>
                <w:lang w:eastAsia="ar-SA"/>
              </w:rPr>
            </w:pPr>
            <w:r w:rsidRPr="00E73353">
              <w:rPr>
                <w:rFonts w:ascii="Times New Roman" w:eastAsia="Times New Roman" w:hAnsi="Times New Roman" w:cs="Times New Roman"/>
                <w:lang w:eastAsia="ar-SA"/>
              </w:rPr>
              <w:t>0</w:t>
            </w:r>
          </w:p>
        </w:tc>
      </w:tr>
      <w:tr w:rsidR="004B60E5" w:rsidRPr="00E73353" w:rsidTr="00562CBE">
        <w:tc>
          <w:tcPr>
            <w:tcW w:w="817" w:type="dxa"/>
            <w:tcBorders>
              <w:top w:val="single" w:sz="4" w:space="0" w:color="000000"/>
              <w:left w:val="single" w:sz="4" w:space="0" w:color="000000"/>
              <w:bottom w:val="single" w:sz="4" w:space="0" w:color="000000"/>
              <w:right w:val="nil"/>
            </w:tcBorders>
          </w:tcPr>
          <w:p w:rsidR="004B60E5" w:rsidRPr="003C5960" w:rsidRDefault="004B60E5" w:rsidP="00562CBE">
            <w:pPr>
              <w:widowControl w:val="0"/>
              <w:suppressAutoHyphens/>
              <w:autoSpaceDE w:val="0"/>
              <w:spacing w:after="0" w:line="240" w:lineRule="auto"/>
              <w:rPr>
                <w:rFonts w:ascii="Times New Roman" w:eastAsia="Times New Roman" w:hAnsi="Times New Roman" w:cs="Times New Roman"/>
                <w:b/>
                <w:sz w:val="24"/>
                <w:szCs w:val="24"/>
                <w:lang w:eastAsia="ar-SA"/>
              </w:rPr>
            </w:pPr>
            <w:r w:rsidRPr="003C5960">
              <w:rPr>
                <w:rFonts w:ascii="Times New Roman" w:eastAsia="Times New Roman" w:hAnsi="Times New Roman" w:cs="Times New Roman"/>
                <w:b/>
                <w:sz w:val="24"/>
                <w:szCs w:val="24"/>
                <w:lang w:eastAsia="ar-SA"/>
              </w:rPr>
              <w:t>1.17</w:t>
            </w:r>
          </w:p>
        </w:tc>
        <w:tc>
          <w:tcPr>
            <w:tcW w:w="2444" w:type="dxa"/>
            <w:tcBorders>
              <w:top w:val="single" w:sz="4" w:space="0" w:color="000000"/>
              <w:left w:val="single" w:sz="4" w:space="0" w:color="000000"/>
              <w:bottom w:val="single" w:sz="4" w:space="0" w:color="000000"/>
              <w:right w:val="nil"/>
            </w:tcBorders>
          </w:tcPr>
          <w:p w:rsidR="004B60E5" w:rsidRPr="003C5960" w:rsidRDefault="004B60E5" w:rsidP="00562CBE">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3C5960">
              <w:rPr>
                <w:rFonts w:ascii="Times New Roman" w:eastAsia="Times New Roman" w:hAnsi="Times New Roman" w:cs="Times New Roman"/>
                <w:b/>
                <w:sz w:val="24"/>
                <w:szCs w:val="24"/>
                <w:lang w:eastAsia="ar-SA"/>
              </w:rPr>
              <w:t xml:space="preserve">Питомники </w:t>
            </w:r>
          </w:p>
        </w:tc>
        <w:tc>
          <w:tcPr>
            <w:tcW w:w="3935" w:type="dxa"/>
            <w:gridSpan w:val="3"/>
            <w:tcBorders>
              <w:top w:val="single" w:sz="4" w:space="0" w:color="000000"/>
              <w:left w:val="single" w:sz="4" w:space="0" w:color="000000"/>
              <w:bottom w:val="single" w:sz="4" w:space="0" w:color="000000"/>
              <w:right w:val="nil"/>
            </w:tcBorders>
          </w:tcPr>
          <w:p w:rsidR="004B60E5" w:rsidRPr="003C5960" w:rsidRDefault="004B60E5" w:rsidP="00562CBE">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3C5960">
              <w:rPr>
                <w:rFonts w:ascii="Times New Roman" w:eastAsiaTheme="minorEastAsia" w:hAnsi="Times New Roman" w:cs="Times New Roman"/>
                <w:sz w:val="24"/>
                <w:szCs w:val="24"/>
                <w:lang w:eastAsia="ru-RU"/>
              </w:rPr>
              <w:t>Выращивание и реализация подр</w:t>
            </w:r>
            <w:r w:rsidRPr="003C5960">
              <w:rPr>
                <w:rFonts w:ascii="Times New Roman" w:eastAsiaTheme="minorEastAsia" w:hAnsi="Times New Roman" w:cs="Times New Roman"/>
                <w:sz w:val="24"/>
                <w:szCs w:val="24"/>
                <w:lang w:eastAsia="ru-RU"/>
              </w:rPr>
              <w:t>о</w:t>
            </w:r>
            <w:r w:rsidRPr="003C5960">
              <w:rPr>
                <w:rFonts w:ascii="Times New Roman" w:eastAsiaTheme="minorEastAsia" w:hAnsi="Times New Roman" w:cs="Times New Roman"/>
                <w:sz w:val="24"/>
                <w:szCs w:val="24"/>
                <w:lang w:eastAsia="ru-RU"/>
              </w:rPr>
              <w:t>ста деревьев и кустарников, и</w:t>
            </w:r>
            <w:r w:rsidRPr="003C5960">
              <w:rPr>
                <w:rFonts w:ascii="Times New Roman" w:eastAsiaTheme="minorEastAsia" w:hAnsi="Times New Roman" w:cs="Times New Roman"/>
                <w:sz w:val="24"/>
                <w:szCs w:val="24"/>
                <w:lang w:eastAsia="ru-RU"/>
              </w:rPr>
              <w:t>с</w:t>
            </w:r>
            <w:r w:rsidRPr="003C5960">
              <w:rPr>
                <w:rFonts w:ascii="Times New Roman" w:eastAsiaTheme="minorEastAsia" w:hAnsi="Times New Roman" w:cs="Times New Roman"/>
                <w:sz w:val="24"/>
                <w:szCs w:val="24"/>
                <w:lang w:eastAsia="ru-RU"/>
              </w:rPr>
              <w:t>пользуемых в сельском хозяйстве, а также иных сельскохозяйственных культур для получения рассады и семян;</w:t>
            </w:r>
          </w:p>
          <w:p w:rsidR="004B60E5" w:rsidRPr="003C5960" w:rsidRDefault="004B60E5" w:rsidP="00562CBE">
            <w:pPr>
              <w:widowControl w:val="0"/>
              <w:suppressAutoHyphens/>
              <w:autoSpaceDE w:val="0"/>
              <w:spacing w:after="0" w:line="240" w:lineRule="auto"/>
              <w:rPr>
                <w:rFonts w:ascii="Times New Roman" w:eastAsia="Times New Roman" w:hAnsi="Times New Roman" w:cs="Times New Roman"/>
                <w:sz w:val="24"/>
                <w:szCs w:val="24"/>
                <w:lang w:eastAsia="ar-SA"/>
              </w:rPr>
            </w:pPr>
            <w:r w:rsidRPr="003C5960">
              <w:rPr>
                <w:rFonts w:ascii="Times New Roman" w:eastAsiaTheme="minorEastAsia" w:hAnsi="Times New Roman" w:cs="Times New Roman"/>
                <w:sz w:val="24"/>
                <w:szCs w:val="24"/>
                <w:lang w:eastAsia="ru-RU"/>
              </w:rPr>
              <w:t xml:space="preserve">размещение сооружений, необходимых для указанных видов </w:t>
            </w:r>
            <w:r w:rsidRPr="003C5960">
              <w:rPr>
                <w:rFonts w:ascii="Times New Roman" w:eastAsiaTheme="minorEastAsia" w:hAnsi="Times New Roman" w:cs="Times New Roman"/>
                <w:sz w:val="24"/>
                <w:szCs w:val="24"/>
                <w:lang w:eastAsia="ru-RU"/>
              </w:rPr>
              <w:lastRenderedPageBreak/>
              <w:t>сельскохозяйственного производства</w:t>
            </w:r>
          </w:p>
        </w:tc>
        <w:tc>
          <w:tcPr>
            <w:tcW w:w="2268" w:type="dxa"/>
            <w:tcBorders>
              <w:top w:val="single" w:sz="4" w:space="0" w:color="000000"/>
              <w:left w:val="single" w:sz="4" w:space="0" w:color="000000"/>
              <w:bottom w:val="single" w:sz="4" w:space="0" w:color="000000"/>
              <w:right w:val="nil"/>
            </w:tcBorders>
          </w:tcPr>
          <w:p w:rsidR="004B60E5" w:rsidRPr="00E73353" w:rsidRDefault="004B60E5"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Минимальная (максимальная) площадь земельного участка 300 – (1000000) кв. м. </w:t>
            </w:r>
          </w:p>
          <w:p w:rsidR="004B60E5" w:rsidRPr="00E73353" w:rsidRDefault="004B60E5"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Для объектов инженерного обеспечения и </w:t>
            </w:r>
            <w:r w:rsidRPr="00E73353">
              <w:rPr>
                <w:rFonts w:ascii="Times New Roman" w:eastAsia="Times New Roman" w:hAnsi="Times New Roman" w:cs="Times New Roman"/>
                <w:lang w:eastAsia="ar-SA"/>
              </w:rPr>
              <w:lastRenderedPageBreak/>
              <w:t>объектов вспомогательного инженерного назначения от 1 кв. м.</w:t>
            </w:r>
          </w:p>
          <w:p w:rsidR="004B60E5" w:rsidRDefault="004B60E5"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p w:rsidR="003C5960" w:rsidRPr="00E73353" w:rsidRDefault="003C5960" w:rsidP="00562CBE">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984" w:type="dxa"/>
            <w:tcBorders>
              <w:top w:val="single" w:sz="4" w:space="0" w:color="000000"/>
              <w:left w:val="single" w:sz="4" w:space="0" w:color="000000"/>
              <w:bottom w:val="single" w:sz="4" w:space="0" w:color="000000"/>
              <w:right w:val="nil"/>
            </w:tcBorders>
          </w:tcPr>
          <w:p w:rsidR="004B60E5" w:rsidRPr="00E73353" w:rsidRDefault="004B60E5"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Минимальный отступ строений от красной линии или границ участка (в случае, если иной не установлен линией </w:t>
            </w:r>
            <w:r w:rsidRPr="00E73353">
              <w:rPr>
                <w:rFonts w:ascii="Times New Roman" w:eastAsia="Times New Roman" w:hAnsi="Times New Roman" w:cs="Times New Roman"/>
                <w:lang w:eastAsia="ar-SA"/>
              </w:rPr>
              <w:lastRenderedPageBreak/>
              <w:t>регулирования застройки) – 5 м, допускается уменьшение отступа либо расположения здания, строения и сооружения по красной линии с учетом сложившейся застройки.</w:t>
            </w:r>
          </w:p>
          <w:p w:rsidR="004B60E5" w:rsidRPr="00E73353" w:rsidRDefault="004B60E5" w:rsidP="00562CBE">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lang w:eastAsia="ar-SA"/>
              </w:rPr>
              <w:t>Минимальный отступ от границ с соседними участками – 3 м</w:t>
            </w:r>
          </w:p>
        </w:tc>
        <w:tc>
          <w:tcPr>
            <w:tcW w:w="2053" w:type="dxa"/>
            <w:tcBorders>
              <w:top w:val="single" w:sz="4" w:space="0" w:color="000000"/>
              <w:left w:val="single" w:sz="4" w:space="0" w:color="000000"/>
              <w:bottom w:val="single" w:sz="4" w:space="0" w:color="000000"/>
              <w:right w:val="nil"/>
            </w:tcBorders>
          </w:tcPr>
          <w:p w:rsidR="004B60E5" w:rsidRPr="00E73353" w:rsidRDefault="004B60E5" w:rsidP="00562CBE">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lang w:eastAsia="ar-SA"/>
              </w:rPr>
              <w:lastRenderedPageBreak/>
              <w:t>Максимальная высота 15 м</w:t>
            </w:r>
          </w:p>
        </w:tc>
        <w:tc>
          <w:tcPr>
            <w:tcW w:w="1633" w:type="dxa"/>
            <w:tcBorders>
              <w:top w:val="single" w:sz="4" w:space="0" w:color="000000"/>
              <w:left w:val="single" w:sz="4" w:space="0" w:color="000000"/>
              <w:bottom w:val="single" w:sz="4" w:space="0" w:color="000000"/>
              <w:right w:val="single" w:sz="4" w:space="0" w:color="000000"/>
            </w:tcBorders>
          </w:tcPr>
          <w:p w:rsidR="004B60E5" w:rsidRPr="00E73353" w:rsidRDefault="004B60E5" w:rsidP="00562CBE">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lang w:eastAsia="ar-SA"/>
              </w:rPr>
              <w:t>Максимальный процент застройки земельного участка – 30.</w:t>
            </w:r>
          </w:p>
        </w:tc>
      </w:tr>
      <w:tr w:rsidR="001731BA" w:rsidRPr="00E73353" w:rsidTr="00562CBE">
        <w:tc>
          <w:tcPr>
            <w:tcW w:w="817" w:type="dxa"/>
            <w:tcBorders>
              <w:top w:val="single" w:sz="4" w:space="0" w:color="000000"/>
              <w:left w:val="single" w:sz="4" w:space="0" w:color="000000"/>
              <w:bottom w:val="single" w:sz="4" w:space="0" w:color="000000"/>
              <w:right w:val="nil"/>
            </w:tcBorders>
            <w:hideMark/>
          </w:tcPr>
          <w:p w:rsidR="001731BA" w:rsidRPr="003C5960" w:rsidRDefault="001731BA" w:rsidP="00562CBE">
            <w:pPr>
              <w:widowControl w:val="0"/>
              <w:suppressAutoHyphens/>
              <w:autoSpaceDE w:val="0"/>
              <w:spacing w:after="0" w:line="240" w:lineRule="auto"/>
              <w:rPr>
                <w:rFonts w:ascii="Times New Roman" w:eastAsia="Times New Roman" w:hAnsi="Times New Roman" w:cs="Times New Roman"/>
                <w:b/>
                <w:sz w:val="24"/>
                <w:szCs w:val="24"/>
                <w:lang w:eastAsia="ar-SA"/>
              </w:rPr>
            </w:pPr>
            <w:r w:rsidRPr="003C5960">
              <w:rPr>
                <w:rFonts w:ascii="Times New Roman" w:eastAsia="Times New Roman" w:hAnsi="Times New Roman" w:cs="Times New Roman"/>
                <w:b/>
                <w:sz w:val="24"/>
                <w:szCs w:val="24"/>
                <w:lang w:eastAsia="ar-SA"/>
              </w:rPr>
              <w:lastRenderedPageBreak/>
              <w:t>2.7.1</w:t>
            </w:r>
          </w:p>
        </w:tc>
        <w:tc>
          <w:tcPr>
            <w:tcW w:w="2444" w:type="dxa"/>
            <w:tcBorders>
              <w:top w:val="single" w:sz="4" w:space="0" w:color="000000"/>
              <w:left w:val="single" w:sz="4" w:space="0" w:color="000000"/>
              <w:bottom w:val="single" w:sz="4" w:space="0" w:color="000000"/>
              <w:right w:val="nil"/>
            </w:tcBorders>
            <w:hideMark/>
          </w:tcPr>
          <w:p w:rsidR="001731BA" w:rsidRPr="003C5960" w:rsidRDefault="001731BA" w:rsidP="00562CBE">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3C5960">
              <w:rPr>
                <w:rFonts w:ascii="Times New Roman" w:eastAsia="Times New Roman" w:hAnsi="Times New Roman" w:cs="Times New Roman"/>
                <w:b/>
                <w:sz w:val="24"/>
                <w:szCs w:val="24"/>
                <w:lang w:eastAsia="ar-SA"/>
              </w:rPr>
              <w:t>Объекты гаражного назначения</w:t>
            </w:r>
          </w:p>
          <w:p w:rsidR="001731BA" w:rsidRPr="003C5960" w:rsidRDefault="001731BA" w:rsidP="00562CBE">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3C5960">
              <w:rPr>
                <w:rFonts w:ascii="Times New Roman" w:eastAsia="Times New Roman" w:hAnsi="Times New Roman" w:cs="Times New Roman"/>
                <w:b/>
                <w:sz w:val="24"/>
                <w:szCs w:val="24"/>
                <w:lang w:eastAsia="ar-SA"/>
              </w:rPr>
              <w:t xml:space="preserve"> </w:t>
            </w:r>
          </w:p>
        </w:tc>
        <w:tc>
          <w:tcPr>
            <w:tcW w:w="3935" w:type="dxa"/>
            <w:gridSpan w:val="3"/>
            <w:tcBorders>
              <w:top w:val="single" w:sz="4" w:space="0" w:color="000000"/>
              <w:left w:val="single" w:sz="4" w:space="0" w:color="000000"/>
              <w:bottom w:val="single" w:sz="4" w:space="0" w:color="000000"/>
              <w:right w:val="nil"/>
            </w:tcBorders>
            <w:hideMark/>
          </w:tcPr>
          <w:p w:rsidR="001731BA" w:rsidRPr="003C5960" w:rsidRDefault="001731BA" w:rsidP="00562CBE">
            <w:pPr>
              <w:widowControl w:val="0"/>
              <w:suppressAutoHyphens/>
              <w:autoSpaceDE w:val="0"/>
              <w:spacing w:after="0" w:line="240" w:lineRule="auto"/>
              <w:rPr>
                <w:rFonts w:ascii="Times New Roman" w:eastAsia="Times New Roman" w:hAnsi="Times New Roman" w:cs="Times New Roman"/>
                <w:sz w:val="24"/>
                <w:szCs w:val="24"/>
                <w:lang w:eastAsia="ar-SA"/>
              </w:rPr>
            </w:pPr>
            <w:r w:rsidRPr="003C5960">
              <w:rPr>
                <w:rFonts w:ascii="Times New Roman" w:eastAsia="Times New Roman" w:hAnsi="Times New Roman" w:cs="Times New Roman"/>
                <w:sz w:val="24"/>
                <w:szCs w:val="24"/>
                <w:lang w:eastAsia="ar-SA"/>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2268" w:type="dxa"/>
            <w:tcBorders>
              <w:top w:val="single" w:sz="4" w:space="0" w:color="000000"/>
              <w:left w:val="single" w:sz="4" w:space="0" w:color="000000"/>
              <w:bottom w:val="single" w:sz="4" w:space="0" w:color="000000"/>
              <w:right w:val="nil"/>
            </w:tcBorders>
            <w:hideMark/>
          </w:tcPr>
          <w:p w:rsidR="001731BA" w:rsidRDefault="001731BA" w:rsidP="00562CBE">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Минимальная площадь 24 кв. м</w:t>
            </w:r>
          </w:p>
          <w:p w:rsidR="0095408C" w:rsidRPr="00E73353" w:rsidRDefault="0095408C" w:rsidP="0095408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95408C" w:rsidRPr="00E73353" w:rsidRDefault="0095408C" w:rsidP="00562CBE">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984" w:type="dxa"/>
            <w:tcBorders>
              <w:top w:val="single" w:sz="4" w:space="0" w:color="000000"/>
              <w:left w:val="single" w:sz="4" w:space="0" w:color="000000"/>
              <w:bottom w:val="single" w:sz="4" w:space="0" w:color="000000"/>
              <w:right w:val="nil"/>
            </w:tcBorders>
            <w:hideMark/>
          </w:tcPr>
          <w:p w:rsidR="001731BA" w:rsidRPr="00E73353" w:rsidRDefault="003C5960" w:rsidP="00562CBE">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М</w:t>
            </w:r>
            <w:r w:rsidR="001731BA" w:rsidRPr="00E73353">
              <w:rPr>
                <w:rFonts w:ascii="Times New Roman" w:eastAsia="Times New Roman" w:hAnsi="Times New Roman" w:cs="Times New Roman"/>
                <w:sz w:val="24"/>
                <w:szCs w:val="24"/>
                <w:lang w:eastAsia="ar-SA"/>
              </w:rPr>
              <w:t xml:space="preserve">инимальный отступ строений от красной линии участка или границ участка </w:t>
            </w:r>
            <w:r w:rsidR="006B3F92">
              <w:rPr>
                <w:rFonts w:ascii="Times New Roman" w:eastAsia="Times New Roman" w:hAnsi="Times New Roman" w:cs="Times New Roman"/>
                <w:sz w:val="24"/>
                <w:szCs w:val="24"/>
                <w:lang w:eastAsia="ar-SA"/>
              </w:rPr>
              <w:t>3</w:t>
            </w:r>
            <w:r w:rsidR="001731BA" w:rsidRPr="00E73353">
              <w:rPr>
                <w:rFonts w:ascii="Times New Roman" w:eastAsia="Times New Roman" w:hAnsi="Times New Roman" w:cs="Times New Roman"/>
                <w:sz w:val="24"/>
                <w:szCs w:val="24"/>
                <w:lang w:eastAsia="ar-SA"/>
              </w:rPr>
              <w:t xml:space="preserve"> метр</w:t>
            </w:r>
            <w:r w:rsidR="006B3F92">
              <w:rPr>
                <w:rFonts w:ascii="Times New Roman" w:eastAsia="Times New Roman" w:hAnsi="Times New Roman" w:cs="Times New Roman"/>
                <w:sz w:val="24"/>
                <w:szCs w:val="24"/>
                <w:lang w:eastAsia="ar-SA"/>
              </w:rPr>
              <w:t>а</w:t>
            </w:r>
            <w:r w:rsidR="001731BA" w:rsidRPr="00E73353">
              <w:rPr>
                <w:rFonts w:ascii="Times New Roman" w:eastAsia="Times New Roman" w:hAnsi="Times New Roman" w:cs="Times New Roman"/>
                <w:sz w:val="24"/>
                <w:szCs w:val="24"/>
                <w:lang w:eastAsia="ar-SA"/>
              </w:rPr>
              <w:t>,</w:t>
            </w:r>
          </w:p>
        </w:tc>
        <w:tc>
          <w:tcPr>
            <w:tcW w:w="2053" w:type="dxa"/>
            <w:tcBorders>
              <w:top w:val="single" w:sz="4" w:space="0" w:color="000000"/>
              <w:left w:val="single" w:sz="4" w:space="0" w:color="000000"/>
              <w:bottom w:val="single" w:sz="4" w:space="0" w:color="000000"/>
              <w:right w:val="nil"/>
            </w:tcBorders>
            <w:hideMark/>
          </w:tcPr>
          <w:p w:rsidR="001731BA" w:rsidRPr="00E73353" w:rsidRDefault="003C5960" w:rsidP="00562CBE">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w:t>
            </w:r>
            <w:r w:rsidR="001731BA" w:rsidRPr="00E73353">
              <w:rPr>
                <w:rFonts w:ascii="Times New Roman" w:eastAsia="Times New Roman" w:hAnsi="Times New Roman" w:cs="Times New Roman"/>
                <w:sz w:val="24"/>
                <w:szCs w:val="24"/>
                <w:lang w:eastAsia="ar-SA"/>
              </w:rPr>
              <w:t>аксимальное количество надземных этажей 1</w:t>
            </w:r>
            <w:r>
              <w:rPr>
                <w:rFonts w:ascii="Times New Roman" w:eastAsia="Times New Roman" w:hAnsi="Times New Roman" w:cs="Times New Roman"/>
                <w:sz w:val="24"/>
                <w:szCs w:val="24"/>
                <w:lang w:eastAsia="ar-SA"/>
              </w:rPr>
              <w:t>.</w:t>
            </w:r>
          </w:p>
        </w:tc>
        <w:tc>
          <w:tcPr>
            <w:tcW w:w="1633" w:type="dxa"/>
            <w:tcBorders>
              <w:top w:val="single" w:sz="4" w:space="0" w:color="000000"/>
              <w:left w:val="single" w:sz="4" w:space="0" w:color="000000"/>
              <w:bottom w:val="single" w:sz="4" w:space="0" w:color="000000"/>
              <w:right w:val="single" w:sz="4" w:space="0" w:color="000000"/>
            </w:tcBorders>
            <w:hideMark/>
          </w:tcPr>
          <w:p w:rsidR="001731BA" w:rsidRPr="00E73353" w:rsidRDefault="003C5960" w:rsidP="00562CBE">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w:t>
            </w:r>
            <w:r w:rsidR="001731BA" w:rsidRPr="00E73353">
              <w:rPr>
                <w:rFonts w:ascii="Times New Roman" w:eastAsia="Times New Roman" w:hAnsi="Times New Roman" w:cs="Times New Roman"/>
                <w:sz w:val="24"/>
                <w:szCs w:val="24"/>
                <w:lang w:eastAsia="ar-SA"/>
              </w:rPr>
              <w:t>аксимальный процент застройки участка -</w:t>
            </w:r>
            <w:r>
              <w:rPr>
                <w:rFonts w:ascii="Times New Roman" w:eastAsia="Times New Roman" w:hAnsi="Times New Roman" w:cs="Times New Roman"/>
                <w:sz w:val="24"/>
                <w:szCs w:val="24"/>
                <w:lang w:eastAsia="ar-SA"/>
              </w:rPr>
              <w:t xml:space="preserve"> </w:t>
            </w:r>
            <w:r w:rsidR="001731BA" w:rsidRPr="00E73353">
              <w:rPr>
                <w:rFonts w:ascii="Times New Roman" w:eastAsia="Times New Roman" w:hAnsi="Times New Roman" w:cs="Times New Roman"/>
                <w:sz w:val="24"/>
                <w:szCs w:val="24"/>
                <w:lang w:eastAsia="ar-SA"/>
              </w:rPr>
              <w:t>80</w:t>
            </w:r>
          </w:p>
        </w:tc>
      </w:tr>
      <w:tr w:rsidR="003C5960" w:rsidRPr="00E73353" w:rsidTr="00562CBE">
        <w:tc>
          <w:tcPr>
            <w:tcW w:w="817" w:type="dxa"/>
            <w:tcBorders>
              <w:top w:val="single" w:sz="4" w:space="0" w:color="000000"/>
              <w:left w:val="single" w:sz="4" w:space="0" w:color="000000"/>
              <w:bottom w:val="single" w:sz="4" w:space="0" w:color="000000"/>
              <w:right w:val="nil"/>
            </w:tcBorders>
          </w:tcPr>
          <w:p w:rsidR="003C5960" w:rsidRPr="003C5960" w:rsidRDefault="003C5960" w:rsidP="00562CBE">
            <w:pPr>
              <w:widowControl w:val="0"/>
              <w:suppressAutoHyphens/>
              <w:autoSpaceDE w:val="0"/>
              <w:spacing w:after="0" w:line="240" w:lineRule="auto"/>
              <w:rPr>
                <w:rFonts w:ascii="Times New Roman" w:eastAsia="Times New Roman" w:hAnsi="Times New Roman" w:cs="Times New Roman"/>
                <w:b/>
                <w:sz w:val="24"/>
                <w:szCs w:val="24"/>
                <w:lang w:eastAsia="ar-SA"/>
              </w:rPr>
            </w:pPr>
            <w:r w:rsidRPr="003C5960">
              <w:rPr>
                <w:rFonts w:ascii="Times New Roman" w:eastAsia="Times New Roman" w:hAnsi="Times New Roman" w:cs="Times New Roman"/>
                <w:b/>
                <w:sz w:val="24"/>
                <w:szCs w:val="24"/>
                <w:lang w:eastAsia="ar-SA"/>
              </w:rPr>
              <w:lastRenderedPageBreak/>
              <w:t>3.4.1</w:t>
            </w:r>
          </w:p>
        </w:tc>
        <w:tc>
          <w:tcPr>
            <w:tcW w:w="2444" w:type="dxa"/>
            <w:tcBorders>
              <w:top w:val="single" w:sz="4" w:space="0" w:color="000000"/>
              <w:left w:val="single" w:sz="4" w:space="0" w:color="000000"/>
              <w:bottom w:val="single" w:sz="4" w:space="0" w:color="000000"/>
              <w:right w:val="nil"/>
            </w:tcBorders>
          </w:tcPr>
          <w:p w:rsidR="003C5960" w:rsidRPr="003C5960" w:rsidRDefault="003C5960" w:rsidP="00562CBE">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3C5960">
              <w:rPr>
                <w:rFonts w:ascii="Times New Roman" w:eastAsia="Times New Roman" w:hAnsi="Times New Roman" w:cs="Times New Roman"/>
                <w:b/>
                <w:sz w:val="24"/>
                <w:szCs w:val="24"/>
                <w:lang w:eastAsia="ar-SA"/>
              </w:rPr>
              <w:t xml:space="preserve">Амбулаторно-поликлиническое обслуживание  </w:t>
            </w:r>
          </w:p>
        </w:tc>
        <w:tc>
          <w:tcPr>
            <w:tcW w:w="3935" w:type="dxa"/>
            <w:gridSpan w:val="3"/>
            <w:tcBorders>
              <w:top w:val="single" w:sz="4" w:space="0" w:color="000000"/>
              <w:left w:val="single" w:sz="4" w:space="0" w:color="000000"/>
              <w:bottom w:val="single" w:sz="4" w:space="0" w:color="000000"/>
              <w:right w:val="nil"/>
            </w:tcBorders>
          </w:tcPr>
          <w:p w:rsidR="003C5960" w:rsidRPr="003C5960" w:rsidRDefault="003C5960" w:rsidP="00562CBE">
            <w:pPr>
              <w:widowControl w:val="0"/>
              <w:suppressAutoHyphens/>
              <w:autoSpaceDE w:val="0"/>
              <w:spacing w:after="0" w:line="240" w:lineRule="auto"/>
              <w:rPr>
                <w:rFonts w:ascii="Times New Roman" w:eastAsia="Times New Roman" w:hAnsi="Times New Roman" w:cs="Times New Roman"/>
                <w:sz w:val="24"/>
                <w:szCs w:val="24"/>
                <w:lang w:eastAsia="ar-SA"/>
              </w:rPr>
            </w:pPr>
            <w:r w:rsidRPr="003C5960">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     </w:t>
            </w:r>
          </w:p>
        </w:tc>
        <w:tc>
          <w:tcPr>
            <w:tcW w:w="2268" w:type="dxa"/>
            <w:tcBorders>
              <w:top w:val="single" w:sz="4" w:space="0" w:color="000000"/>
              <w:left w:val="single" w:sz="4" w:space="0" w:color="000000"/>
              <w:bottom w:val="single" w:sz="4" w:space="0" w:color="000000"/>
              <w:right w:val="nil"/>
            </w:tcBorders>
          </w:tcPr>
          <w:p w:rsidR="003C5960" w:rsidRPr="00E73353" w:rsidRDefault="003C5960" w:rsidP="003C5960">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Площадь  земельного участка  принимается в соответствии с СП 42.</w:t>
            </w:r>
            <w:r>
              <w:rPr>
                <w:rFonts w:ascii="Times New Roman" w:eastAsia="Times New Roman" w:hAnsi="Times New Roman" w:cs="Times New Roman"/>
                <w:lang w:eastAsia="ar-SA"/>
              </w:rPr>
              <w:t>13330.2011 «Градостроительство.</w:t>
            </w:r>
            <w:r w:rsidRPr="00E73353">
              <w:rPr>
                <w:rFonts w:ascii="Times New Roman" w:eastAsia="Times New Roman" w:hAnsi="Times New Roman" w:cs="Times New Roman"/>
                <w:lang w:eastAsia="ar-SA"/>
              </w:rPr>
              <w:t xml:space="preserve">Планировка и застройка городских и сельских поселений».  </w:t>
            </w:r>
          </w:p>
          <w:p w:rsidR="003C5960" w:rsidRPr="00E73353" w:rsidRDefault="003C5960" w:rsidP="003C5960">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3C5960" w:rsidRPr="00E73353" w:rsidRDefault="003C5960" w:rsidP="00562CBE">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984" w:type="dxa"/>
            <w:tcBorders>
              <w:top w:val="single" w:sz="4" w:space="0" w:color="000000"/>
              <w:left w:val="single" w:sz="4" w:space="0" w:color="000000"/>
              <w:bottom w:val="single" w:sz="4" w:space="0" w:color="000000"/>
              <w:right w:val="nil"/>
            </w:tcBorders>
          </w:tcPr>
          <w:p w:rsidR="003C5960" w:rsidRPr="00E73353" w:rsidRDefault="003C5960" w:rsidP="003C5960">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3C5960" w:rsidRDefault="003C5960" w:rsidP="003C5960">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2053" w:type="dxa"/>
            <w:tcBorders>
              <w:top w:val="single" w:sz="4" w:space="0" w:color="000000"/>
              <w:left w:val="single" w:sz="4" w:space="0" w:color="000000"/>
              <w:bottom w:val="single" w:sz="4" w:space="0" w:color="000000"/>
              <w:right w:val="nil"/>
            </w:tcBorders>
          </w:tcPr>
          <w:p w:rsidR="003C5960" w:rsidRPr="00E73353" w:rsidRDefault="003C5960" w:rsidP="003C5960">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аксимальное количество надземных этажей зданий – </w:t>
            </w:r>
            <w:r w:rsidR="00E164E4">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w:t>
            </w:r>
          </w:p>
          <w:p w:rsidR="003C5960" w:rsidRPr="00E73353" w:rsidRDefault="003C5960" w:rsidP="003C5960">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w:t>
            </w:r>
            <w:r>
              <w:rPr>
                <w:rFonts w:ascii="Times New Roman" w:eastAsia="Times New Roman" w:hAnsi="Times New Roman" w:cs="Times New Roman"/>
                <w:lang w:eastAsia="ar-SA"/>
              </w:rPr>
              <w:t>6</w:t>
            </w:r>
            <w:r w:rsidRPr="00E73353">
              <w:rPr>
                <w:rFonts w:ascii="Times New Roman" w:eastAsia="Times New Roman" w:hAnsi="Times New Roman" w:cs="Times New Roman"/>
                <w:lang w:eastAsia="ar-SA"/>
              </w:rPr>
              <w:t xml:space="preserve"> м, </w:t>
            </w:r>
          </w:p>
          <w:p w:rsidR="003C5960" w:rsidRPr="00E73353" w:rsidRDefault="00E164E4" w:rsidP="003C5960">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-максимальная высота здания – 25</w:t>
            </w:r>
            <w:r w:rsidR="003C5960">
              <w:rPr>
                <w:rFonts w:ascii="Times New Roman" w:eastAsia="Times New Roman" w:hAnsi="Times New Roman" w:cs="Times New Roman"/>
                <w:lang w:eastAsia="ar-SA"/>
              </w:rPr>
              <w:t xml:space="preserve"> м.</w:t>
            </w:r>
          </w:p>
          <w:p w:rsidR="003C5960" w:rsidRPr="00E73353" w:rsidRDefault="003C5960" w:rsidP="003C5960">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3C5960" w:rsidRDefault="003C5960" w:rsidP="00562CBE">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633" w:type="dxa"/>
            <w:tcBorders>
              <w:top w:val="single" w:sz="4" w:space="0" w:color="000000"/>
              <w:left w:val="single" w:sz="4" w:space="0" w:color="000000"/>
              <w:bottom w:val="single" w:sz="4" w:space="0" w:color="000000"/>
              <w:right w:val="single" w:sz="4" w:space="0" w:color="000000"/>
            </w:tcBorders>
          </w:tcPr>
          <w:p w:rsidR="003C5960" w:rsidRPr="003C5960" w:rsidRDefault="003C5960" w:rsidP="003C5960">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аксимальный процент застройки в </w:t>
            </w:r>
            <w:r w:rsidRPr="003C5960">
              <w:rPr>
                <w:rFonts w:ascii="Times New Roman" w:eastAsia="Times New Roman" w:hAnsi="Times New Roman" w:cs="Times New Roman"/>
                <w:lang w:eastAsia="ar-SA"/>
              </w:rPr>
              <w:t>гран</w:t>
            </w:r>
            <w:r w:rsidR="00E164E4">
              <w:rPr>
                <w:rFonts w:ascii="Times New Roman" w:eastAsia="Times New Roman" w:hAnsi="Times New Roman" w:cs="Times New Roman"/>
                <w:lang w:eastAsia="ar-SA"/>
              </w:rPr>
              <w:t>ицах земельного участка –40- 60</w:t>
            </w:r>
            <w:r w:rsidRPr="003C5960">
              <w:rPr>
                <w:rFonts w:ascii="Times New Roman" w:eastAsia="Times New Roman" w:hAnsi="Times New Roman" w:cs="Times New Roman"/>
                <w:lang w:eastAsia="ar-SA"/>
              </w:rPr>
              <w:t xml:space="preserve"> </w:t>
            </w:r>
          </w:p>
          <w:p w:rsidR="003C5960" w:rsidRDefault="003C5960" w:rsidP="00562CBE">
            <w:pPr>
              <w:widowControl w:val="0"/>
              <w:suppressAutoHyphens/>
              <w:autoSpaceDE w:val="0"/>
              <w:spacing w:after="0" w:line="240" w:lineRule="auto"/>
              <w:rPr>
                <w:rFonts w:ascii="Times New Roman" w:eastAsia="Times New Roman" w:hAnsi="Times New Roman" w:cs="Times New Roman"/>
                <w:sz w:val="24"/>
                <w:szCs w:val="24"/>
                <w:lang w:eastAsia="ar-SA"/>
              </w:rPr>
            </w:pPr>
          </w:p>
        </w:tc>
      </w:tr>
      <w:tr w:rsidR="001731BA" w:rsidRPr="00E73353" w:rsidTr="00562CBE">
        <w:tc>
          <w:tcPr>
            <w:tcW w:w="817" w:type="dxa"/>
            <w:tcBorders>
              <w:top w:val="single" w:sz="4" w:space="0" w:color="000000"/>
              <w:left w:val="single" w:sz="4" w:space="0" w:color="000000"/>
              <w:bottom w:val="single" w:sz="4" w:space="0" w:color="000000"/>
              <w:right w:val="nil"/>
            </w:tcBorders>
            <w:hideMark/>
          </w:tcPr>
          <w:p w:rsidR="001731BA" w:rsidRPr="003C5960" w:rsidRDefault="001731BA" w:rsidP="00562CBE">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3C5960">
              <w:rPr>
                <w:rFonts w:ascii="Times New Roman" w:eastAsia="Times New Roman" w:hAnsi="Times New Roman" w:cs="Times New Roman"/>
                <w:b/>
                <w:sz w:val="24"/>
                <w:szCs w:val="24"/>
                <w:lang w:eastAsia="ar-SA"/>
              </w:rPr>
              <w:t>4.4.</w:t>
            </w:r>
          </w:p>
        </w:tc>
        <w:tc>
          <w:tcPr>
            <w:tcW w:w="2444" w:type="dxa"/>
            <w:tcBorders>
              <w:top w:val="single" w:sz="4" w:space="0" w:color="000000"/>
              <w:left w:val="single" w:sz="4" w:space="0" w:color="000000"/>
              <w:bottom w:val="single" w:sz="4" w:space="0" w:color="000000"/>
              <w:right w:val="nil"/>
            </w:tcBorders>
            <w:hideMark/>
          </w:tcPr>
          <w:p w:rsidR="001731BA" w:rsidRPr="003C5960" w:rsidRDefault="001731BA" w:rsidP="00562CBE">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3C5960">
              <w:rPr>
                <w:rFonts w:ascii="Times New Roman" w:eastAsia="Times New Roman" w:hAnsi="Times New Roman" w:cs="Times New Roman"/>
                <w:b/>
                <w:sz w:val="24"/>
                <w:szCs w:val="24"/>
                <w:lang w:eastAsia="ar-SA"/>
              </w:rPr>
              <w:t>Магазины</w:t>
            </w:r>
          </w:p>
        </w:tc>
        <w:tc>
          <w:tcPr>
            <w:tcW w:w="3935" w:type="dxa"/>
            <w:gridSpan w:val="3"/>
            <w:tcBorders>
              <w:top w:val="single" w:sz="4" w:space="0" w:color="000000"/>
              <w:left w:val="single" w:sz="4" w:space="0" w:color="000000"/>
              <w:bottom w:val="single" w:sz="4" w:space="0" w:color="000000"/>
              <w:right w:val="nil"/>
            </w:tcBorders>
          </w:tcPr>
          <w:p w:rsidR="001731BA" w:rsidRPr="003C5960" w:rsidRDefault="001731BA" w:rsidP="00562CBE">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3C5960">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продажи товаров, торговая площадь которых составляет до 5000 кв. м;</w:t>
            </w:r>
          </w:p>
          <w:p w:rsidR="001731BA" w:rsidRPr="003C5960" w:rsidRDefault="001731BA" w:rsidP="00562CBE">
            <w:pPr>
              <w:widowControl w:val="0"/>
              <w:suppressAutoHyphens/>
              <w:autoSpaceDE w:val="0"/>
              <w:spacing w:after="0" w:line="240" w:lineRule="auto"/>
              <w:jc w:val="both"/>
              <w:rPr>
                <w:rFonts w:ascii="Times New Roman" w:eastAsia="Times New Roman" w:hAnsi="Times New Roman" w:cs="Times New Roman"/>
                <w:sz w:val="24"/>
                <w:szCs w:val="24"/>
                <w:lang w:eastAsia="ar-SA"/>
              </w:rPr>
            </w:pPr>
          </w:p>
          <w:p w:rsidR="001731BA" w:rsidRPr="003C5960" w:rsidRDefault="001731BA" w:rsidP="00562CBE">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2268" w:type="dxa"/>
            <w:tcBorders>
              <w:top w:val="single" w:sz="4" w:space="0" w:color="000000"/>
              <w:left w:val="single" w:sz="4" w:space="0" w:color="000000"/>
              <w:bottom w:val="single" w:sz="4" w:space="0" w:color="000000"/>
              <w:right w:val="nil"/>
            </w:tcBorders>
          </w:tcPr>
          <w:p w:rsidR="00452BF8" w:rsidRPr="00E73353" w:rsidRDefault="00452BF8" w:rsidP="00452BF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452BF8" w:rsidRPr="00437852" w:rsidRDefault="00452BF8" w:rsidP="00452BF8">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 xml:space="preserve">Размеры земельных участков для объектов торгового назначения </w:t>
            </w:r>
            <w:r w:rsidRPr="00E73353">
              <w:rPr>
                <w:rFonts w:ascii="Times New Roman" w:eastAsia="Times New Roman" w:hAnsi="Times New Roman" w:cs="Times New Roman"/>
                <w:lang w:eastAsia="ar-SA"/>
              </w:rPr>
              <w:t>принимается в соответствии с СП 42.13330.2011 «Градостроительство. Планировка и застройка городских и сельских поселений</w:t>
            </w:r>
            <w:r w:rsidRPr="00437852">
              <w:rPr>
                <w:rFonts w:ascii="Times New Roman" w:eastAsia="Times New Roman" w:hAnsi="Times New Roman" w:cs="Times New Roman"/>
                <w:lang w:eastAsia="ar-SA"/>
              </w:rPr>
              <w:t>» с учетом размещения в границах участка парковочной площадки.</w:t>
            </w:r>
          </w:p>
          <w:p w:rsidR="00452BF8" w:rsidRPr="00437852" w:rsidRDefault="00452BF8" w:rsidP="003C5960">
            <w:pPr>
              <w:widowControl w:val="0"/>
              <w:suppressAutoHyphens/>
              <w:autoSpaceDE w:val="0"/>
              <w:spacing w:after="0" w:line="240" w:lineRule="auto"/>
              <w:jc w:val="both"/>
              <w:rPr>
                <w:rFonts w:ascii="Times New Roman" w:eastAsia="Times New Roman" w:hAnsi="Times New Roman" w:cs="Times New Roman"/>
                <w:i/>
                <w:lang w:eastAsia="ar-SA"/>
              </w:rPr>
            </w:pPr>
            <w:r w:rsidRPr="00E73353">
              <w:rPr>
                <w:rFonts w:ascii="Times New Roman" w:eastAsia="Times New Roman" w:hAnsi="Times New Roman" w:cs="Times New Roman"/>
                <w:lang w:eastAsia="ar-SA"/>
              </w:rPr>
              <w:lastRenderedPageBreak/>
              <w:t xml:space="preserve"> </w:t>
            </w:r>
            <w:r w:rsidRPr="00437852">
              <w:rPr>
                <w:rFonts w:ascii="Times New Roman" w:eastAsia="Times New Roman" w:hAnsi="Times New Roman" w:cs="Times New Roman"/>
                <w:i/>
                <w:lang w:eastAsia="ar-SA"/>
              </w:rPr>
              <w:t xml:space="preserve">Размеры земельных участков для отдельно стоящих временных (некапитальных) киосков, лоточной торговли, временных павильонов розничной торговли и обслуживания населения площадью не более 20 кв.м. </w:t>
            </w:r>
          </w:p>
          <w:p w:rsidR="00452BF8" w:rsidRPr="00437852" w:rsidRDefault="00452BF8" w:rsidP="00452BF8">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минимальный - 10 кв.м,</w:t>
            </w:r>
          </w:p>
          <w:p w:rsidR="00452BF8" w:rsidRPr="00437852" w:rsidRDefault="00452BF8" w:rsidP="00452BF8">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максимальный – 100 кв.м, с учетом размещения в границах участка парковочной площадки.</w:t>
            </w:r>
          </w:p>
          <w:p w:rsidR="00452BF8" w:rsidRPr="009F53F3" w:rsidRDefault="00452BF8" w:rsidP="00452BF8">
            <w:pPr>
              <w:widowControl w:val="0"/>
              <w:suppressAutoHyphens/>
              <w:autoSpaceDE w:val="0"/>
              <w:spacing w:after="0" w:line="240" w:lineRule="auto"/>
              <w:rPr>
                <w:rFonts w:ascii="Times New Roman" w:eastAsia="Times New Roman" w:hAnsi="Times New Roman" w:cs="Times New Roman"/>
                <w:lang w:eastAsia="ar-SA"/>
              </w:rPr>
            </w:pPr>
            <w:r w:rsidRPr="00437852">
              <w:rPr>
                <w:rFonts w:ascii="Times New Roman" w:eastAsia="Times New Roman" w:hAnsi="Times New Roman" w:cs="Times New Roman"/>
                <w:i/>
                <w:lang w:eastAsia="ar-SA"/>
              </w:rPr>
              <w:t xml:space="preserve">Размещение данных объектов только по согласованию с органами местного самоуправления района и поселения, а так же с управлением </w:t>
            </w:r>
            <w:r>
              <w:rPr>
                <w:rFonts w:ascii="Times New Roman" w:eastAsia="Times New Roman" w:hAnsi="Times New Roman" w:cs="Times New Roman"/>
                <w:i/>
                <w:lang w:eastAsia="ar-SA"/>
              </w:rPr>
              <w:t>строительства</w:t>
            </w:r>
            <w:r w:rsidRPr="009F53F3">
              <w:rPr>
                <w:rFonts w:ascii="Times New Roman" w:eastAsia="Times New Roman" w:hAnsi="Times New Roman" w:cs="Times New Roman"/>
                <w:lang w:eastAsia="ar-SA"/>
              </w:rPr>
              <w:t>.</w:t>
            </w:r>
          </w:p>
          <w:p w:rsidR="001731BA" w:rsidRPr="00464301" w:rsidRDefault="001731BA" w:rsidP="00562CBE">
            <w:pPr>
              <w:widowControl w:val="0"/>
              <w:suppressAutoHyphens/>
              <w:autoSpaceDE w:val="0"/>
              <w:spacing w:after="0" w:line="240" w:lineRule="auto"/>
              <w:jc w:val="both"/>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nil"/>
            </w:tcBorders>
          </w:tcPr>
          <w:p w:rsidR="001731BA" w:rsidRPr="00464301" w:rsidRDefault="001731BA" w:rsidP="00562CBE">
            <w:pPr>
              <w:widowControl w:val="0"/>
              <w:suppressAutoHyphens/>
              <w:autoSpaceDE w:val="0"/>
              <w:spacing w:after="0" w:line="240" w:lineRule="auto"/>
              <w:jc w:val="both"/>
              <w:rPr>
                <w:rFonts w:ascii="Times New Roman" w:eastAsia="Times New Roman" w:hAnsi="Times New Roman" w:cs="Times New Roman"/>
                <w:lang w:eastAsia="ar-SA"/>
              </w:rPr>
            </w:pPr>
            <w:r w:rsidRPr="00464301">
              <w:rPr>
                <w:rFonts w:ascii="Times New Roman" w:eastAsia="Times New Roman" w:hAnsi="Times New Roman" w:cs="Times New Roman"/>
                <w:lang w:eastAsia="ar-SA"/>
              </w:rPr>
              <w:lastRenderedPageBreak/>
              <w:t>От красной линии улиц и проездов расстояние до строений – не менее 3 м.</w:t>
            </w:r>
          </w:p>
          <w:p w:rsidR="001731BA" w:rsidRPr="00464301" w:rsidRDefault="001731BA" w:rsidP="00562CBE">
            <w:pPr>
              <w:widowControl w:val="0"/>
              <w:suppressAutoHyphens/>
              <w:autoSpaceDE w:val="0"/>
              <w:spacing w:after="0" w:line="240" w:lineRule="auto"/>
              <w:jc w:val="both"/>
              <w:rPr>
                <w:rFonts w:ascii="Times New Roman" w:eastAsia="Times New Roman" w:hAnsi="Times New Roman" w:cs="Times New Roman"/>
                <w:lang w:eastAsia="ar-SA"/>
              </w:rPr>
            </w:pPr>
            <w:r w:rsidRPr="00464301">
              <w:rPr>
                <w:rFonts w:ascii="Times New Roman" w:eastAsia="Times New Roman" w:hAnsi="Times New Roman" w:cs="Times New Roman"/>
                <w:lang w:eastAsia="ar-SA"/>
              </w:rPr>
              <w:t>Минимальные отступы от границ участка - 3 м</w:t>
            </w:r>
            <w:r w:rsidR="00464301" w:rsidRPr="00464301">
              <w:rPr>
                <w:rFonts w:ascii="Times New Roman" w:eastAsia="Times New Roman" w:hAnsi="Times New Roman" w:cs="Times New Roman"/>
                <w:lang w:eastAsia="ar-SA"/>
              </w:rPr>
              <w:t>.</w:t>
            </w:r>
            <w:r w:rsidRPr="00464301">
              <w:rPr>
                <w:rFonts w:ascii="Times New Roman" w:eastAsia="Times New Roman" w:hAnsi="Times New Roman" w:cs="Times New Roman"/>
                <w:lang w:eastAsia="ar-SA"/>
              </w:rPr>
              <w:t xml:space="preserve"> </w:t>
            </w:r>
          </w:p>
          <w:p w:rsidR="001731BA" w:rsidRPr="00464301"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464301">
              <w:rPr>
                <w:rFonts w:ascii="Times New Roman" w:eastAsia="Times New Roman" w:hAnsi="Times New Roman" w:cs="Times New Roman"/>
                <w:lang w:eastAsia="ar-SA"/>
              </w:rPr>
              <w:t>Для отдельно стоящих временных (некапитальных) объектов</w:t>
            </w:r>
          </w:p>
          <w:p w:rsidR="001731BA" w:rsidRPr="00464301"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464301">
              <w:rPr>
                <w:rFonts w:ascii="Times New Roman" w:eastAsia="Times New Roman" w:hAnsi="Times New Roman" w:cs="Times New Roman"/>
                <w:lang w:eastAsia="ar-SA"/>
              </w:rPr>
              <w:t xml:space="preserve">-минимальный отступ от границ участка - 0 м (с учетом  требований технических  </w:t>
            </w:r>
            <w:r w:rsidRPr="00464301">
              <w:rPr>
                <w:rFonts w:ascii="Times New Roman" w:eastAsia="Times New Roman" w:hAnsi="Times New Roman" w:cs="Times New Roman"/>
                <w:lang w:eastAsia="ar-SA"/>
              </w:rPr>
              <w:lastRenderedPageBreak/>
              <w:t xml:space="preserve">регламентов).  </w:t>
            </w:r>
          </w:p>
          <w:p w:rsidR="001731BA" w:rsidRPr="00464301" w:rsidRDefault="001731BA" w:rsidP="00562CBE">
            <w:pPr>
              <w:widowControl w:val="0"/>
              <w:suppressAutoHyphens/>
              <w:autoSpaceDE w:val="0"/>
              <w:spacing w:after="0" w:line="240" w:lineRule="auto"/>
              <w:jc w:val="both"/>
              <w:rPr>
                <w:rFonts w:ascii="Times New Roman" w:eastAsia="Times New Roman" w:hAnsi="Times New Roman" w:cs="Times New Roman"/>
                <w:lang w:eastAsia="ar-SA"/>
              </w:rPr>
            </w:pPr>
          </w:p>
        </w:tc>
        <w:tc>
          <w:tcPr>
            <w:tcW w:w="2053" w:type="dxa"/>
            <w:tcBorders>
              <w:top w:val="single" w:sz="4" w:space="0" w:color="000000"/>
              <w:left w:val="single" w:sz="4" w:space="0" w:color="000000"/>
              <w:bottom w:val="single" w:sz="4" w:space="0" w:color="000000"/>
              <w:right w:val="nil"/>
            </w:tcBorders>
          </w:tcPr>
          <w:p w:rsidR="001731BA" w:rsidRPr="00464301" w:rsidRDefault="003C5960" w:rsidP="00562CBE">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1731BA" w:rsidRPr="00464301">
              <w:rPr>
                <w:rFonts w:ascii="Times New Roman" w:eastAsia="Times New Roman" w:hAnsi="Times New Roman" w:cs="Times New Roman"/>
                <w:lang w:eastAsia="ar-SA"/>
              </w:rPr>
              <w:t xml:space="preserve">аксимальное количество надземных этажей зданий – 3 этажа; </w:t>
            </w:r>
          </w:p>
          <w:p w:rsidR="001731BA" w:rsidRPr="00464301" w:rsidRDefault="001731BA" w:rsidP="00562CBE">
            <w:pPr>
              <w:widowControl w:val="0"/>
              <w:suppressAutoHyphens/>
              <w:autoSpaceDE w:val="0"/>
              <w:spacing w:after="0" w:line="240" w:lineRule="auto"/>
              <w:jc w:val="both"/>
              <w:rPr>
                <w:rFonts w:ascii="Times New Roman" w:eastAsia="Times New Roman" w:hAnsi="Times New Roman" w:cs="Times New Roman"/>
                <w:lang w:eastAsia="ar-SA"/>
              </w:rPr>
            </w:pPr>
            <w:r w:rsidRPr="00464301">
              <w:rPr>
                <w:rFonts w:ascii="Times New Roman" w:eastAsia="Times New Roman" w:hAnsi="Times New Roman" w:cs="Times New Roman"/>
                <w:lang w:eastAsia="ar-SA"/>
              </w:rPr>
              <w:t xml:space="preserve">-максимальная высота этажа – 6 м, </w:t>
            </w:r>
          </w:p>
          <w:p w:rsidR="001731BA" w:rsidRPr="00464301" w:rsidRDefault="001731BA" w:rsidP="00562CBE">
            <w:pPr>
              <w:widowControl w:val="0"/>
              <w:suppressAutoHyphens/>
              <w:autoSpaceDE w:val="0"/>
              <w:spacing w:after="0" w:line="240" w:lineRule="auto"/>
              <w:jc w:val="both"/>
              <w:rPr>
                <w:rFonts w:ascii="Times New Roman" w:eastAsia="Times New Roman" w:hAnsi="Times New Roman" w:cs="Times New Roman"/>
                <w:lang w:eastAsia="ar-SA"/>
              </w:rPr>
            </w:pPr>
            <w:r w:rsidRPr="00464301">
              <w:rPr>
                <w:rFonts w:ascii="Times New Roman" w:eastAsia="Times New Roman" w:hAnsi="Times New Roman" w:cs="Times New Roman"/>
                <w:lang w:eastAsia="ar-SA"/>
              </w:rPr>
              <w:t>-мак</w:t>
            </w:r>
            <w:r w:rsidR="003C5960">
              <w:rPr>
                <w:rFonts w:ascii="Times New Roman" w:eastAsia="Times New Roman" w:hAnsi="Times New Roman" w:cs="Times New Roman"/>
                <w:lang w:eastAsia="ar-SA"/>
              </w:rPr>
              <w:t>симальная высота здания – 18 м.</w:t>
            </w:r>
          </w:p>
          <w:p w:rsidR="001731BA" w:rsidRPr="00464301" w:rsidRDefault="001731BA" w:rsidP="00562CBE">
            <w:pPr>
              <w:widowControl w:val="0"/>
              <w:suppressAutoHyphens/>
              <w:autoSpaceDE w:val="0"/>
              <w:spacing w:after="0" w:line="240" w:lineRule="auto"/>
              <w:jc w:val="both"/>
              <w:rPr>
                <w:rFonts w:ascii="Times New Roman" w:eastAsia="Times New Roman" w:hAnsi="Times New Roman" w:cs="Times New Roman"/>
                <w:lang w:eastAsia="ar-SA"/>
              </w:rPr>
            </w:pPr>
            <w:r w:rsidRPr="00464301">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1731BA" w:rsidRPr="00464301"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464301">
              <w:rPr>
                <w:rFonts w:ascii="Times New Roman" w:eastAsia="Times New Roman" w:hAnsi="Times New Roman" w:cs="Times New Roman"/>
                <w:lang w:eastAsia="ar-SA"/>
              </w:rPr>
              <w:t xml:space="preserve">Для отдельно стоящих временных (некапитальных) </w:t>
            </w:r>
            <w:r w:rsidRPr="00464301">
              <w:rPr>
                <w:rFonts w:ascii="Times New Roman" w:eastAsia="Times New Roman" w:hAnsi="Times New Roman" w:cs="Times New Roman"/>
                <w:lang w:eastAsia="ar-SA"/>
              </w:rPr>
              <w:lastRenderedPageBreak/>
              <w:t>объектов -</w:t>
            </w:r>
          </w:p>
          <w:p w:rsidR="001731BA" w:rsidRPr="00464301" w:rsidRDefault="001731BA" w:rsidP="00562CBE">
            <w:pPr>
              <w:widowControl w:val="0"/>
              <w:suppressAutoHyphens/>
              <w:autoSpaceDE w:val="0"/>
              <w:spacing w:after="0" w:line="240" w:lineRule="auto"/>
              <w:jc w:val="both"/>
              <w:rPr>
                <w:rFonts w:ascii="Times New Roman" w:eastAsia="Times New Roman" w:hAnsi="Times New Roman" w:cs="Times New Roman"/>
                <w:lang w:eastAsia="ar-SA"/>
              </w:rPr>
            </w:pPr>
            <w:r w:rsidRPr="00464301">
              <w:rPr>
                <w:rFonts w:ascii="Times New Roman" w:eastAsia="Times New Roman" w:hAnsi="Times New Roman" w:cs="Times New Roman"/>
                <w:lang w:eastAsia="ar-SA"/>
              </w:rPr>
              <w:t xml:space="preserve">максимальное количество надземных этажей зданий – 1 </w:t>
            </w:r>
          </w:p>
          <w:p w:rsidR="001731BA" w:rsidRPr="00464301" w:rsidRDefault="001731BA" w:rsidP="00562CBE">
            <w:pPr>
              <w:widowControl w:val="0"/>
              <w:suppressAutoHyphens/>
              <w:autoSpaceDE w:val="0"/>
              <w:spacing w:after="0" w:line="240" w:lineRule="auto"/>
              <w:jc w:val="both"/>
              <w:rPr>
                <w:rFonts w:ascii="Times New Roman" w:eastAsia="Times New Roman" w:hAnsi="Times New Roman" w:cs="Times New Roman"/>
                <w:lang w:eastAsia="ar-SA"/>
              </w:rPr>
            </w:pPr>
            <w:r w:rsidRPr="00464301">
              <w:rPr>
                <w:rFonts w:ascii="Times New Roman" w:eastAsia="Times New Roman" w:hAnsi="Times New Roman" w:cs="Times New Roman"/>
                <w:lang w:eastAsia="ar-SA"/>
              </w:rPr>
              <w:t>максимальная высота зданий – 7 м.</w:t>
            </w:r>
          </w:p>
          <w:p w:rsidR="001731BA" w:rsidRPr="00464301" w:rsidRDefault="001731BA" w:rsidP="00562CBE">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633" w:type="dxa"/>
            <w:tcBorders>
              <w:top w:val="single" w:sz="4" w:space="0" w:color="000000"/>
              <w:left w:val="single" w:sz="4" w:space="0" w:color="000000"/>
              <w:bottom w:val="single" w:sz="4" w:space="0" w:color="000000"/>
              <w:right w:val="single" w:sz="4" w:space="0" w:color="000000"/>
            </w:tcBorders>
          </w:tcPr>
          <w:p w:rsidR="001731BA" w:rsidRPr="003C5960" w:rsidRDefault="003C5960" w:rsidP="00562CBE">
            <w:pPr>
              <w:widowControl w:val="0"/>
              <w:suppressAutoHyphens/>
              <w:autoSpaceDE w:val="0"/>
              <w:spacing w:after="0" w:line="240" w:lineRule="auto"/>
              <w:rPr>
                <w:rFonts w:ascii="Times New Roman" w:eastAsia="Times New Roman" w:hAnsi="Times New Roman" w:cs="Times New Roman"/>
                <w:lang w:eastAsia="ar-SA"/>
              </w:rPr>
            </w:pPr>
            <w:r w:rsidRPr="003C5960">
              <w:rPr>
                <w:rFonts w:ascii="Times New Roman" w:eastAsia="Times New Roman" w:hAnsi="Times New Roman" w:cs="Times New Roman"/>
                <w:lang w:eastAsia="ar-SA"/>
              </w:rPr>
              <w:lastRenderedPageBreak/>
              <w:t>М</w:t>
            </w:r>
            <w:r w:rsidR="001731BA" w:rsidRPr="003C5960">
              <w:rPr>
                <w:rFonts w:ascii="Times New Roman" w:eastAsia="Times New Roman" w:hAnsi="Times New Roman" w:cs="Times New Roman"/>
                <w:lang w:eastAsia="ar-SA"/>
              </w:rPr>
              <w:t>аксимальный процент застройки в границах земельного участка –40- 60</w:t>
            </w:r>
            <w:r w:rsidRPr="003C5960">
              <w:rPr>
                <w:rFonts w:ascii="Times New Roman" w:eastAsia="Times New Roman" w:hAnsi="Times New Roman" w:cs="Times New Roman"/>
                <w:lang w:eastAsia="ar-SA"/>
              </w:rPr>
              <w:t>.</w:t>
            </w:r>
            <w:r w:rsidR="001731BA" w:rsidRPr="003C5960">
              <w:rPr>
                <w:rFonts w:ascii="Times New Roman" w:eastAsia="Times New Roman" w:hAnsi="Times New Roman" w:cs="Times New Roman"/>
                <w:lang w:eastAsia="ar-SA"/>
              </w:rPr>
              <w:t xml:space="preserve"> </w:t>
            </w:r>
          </w:p>
          <w:p w:rsidR="001731BA" w:rsidRPr="003C5960" w:rsidRDefault="00464301" w:rsidP="00562CBE">
            <w:pPr>
              <w:widowControl w:val="0"/>
              <w:suppressAutoHyphens/>
              <w:autoSpaceDE w:val="0"/>
              <w:spacing w:after="0" w:line="240" w:lineRule="auto"/>
              <w:rPr>
                <w:rFonts w:ascii="Times New Roman" w:eastAsia="Times New Roman" w:hAnsi="Times New Roman" w:cs="Times New Roman"/>
                <w:lang w:eastAsia="ar-SA"/>
              </w:rPr>
            </w:pPr>
            <w:r w:rsidRPr="003C5960">
              <w:rPr>
                <w:rFonts w:ascii="Times New Roman" w:eastAsia="Times New Roman" w:hAnsi="Times New Roman" w:cs="Times New Roman"/>
                <w:lang w:eastAsia="ar-SA"/>
              </w:rPr>
              <w:t>Для отдельно стоящих временных (некапитальных) объектов --  80</w:t>
            </w:r>
          </w:p>
        </w:tc>
      </w:tr>
      <w:tr w:rsidR="001731BA" w:rsidRPr="00E73353" w:rsidTr="00562CBE">
        <w:tc>
          <w:tcPr>
            <w:tcW w:w="817" w:type="dxa"/>
            <w:tcBorders>
              <w:top w:val="single" w:sz="4" w:space="0" w:color="000000"/>
              <w:left w:val="single" w:sz="4" w:space="0" w:color="000000"/>
              <w:bottom w:val="single" w:sz="4" w:space="0" w:color="000000"/>
              <w:right w:val="nil"/>
            </w:tcBorders>
            <w:hideMark/>
          </w:tcPr>
          <w:p w:rsidR="001731BA" w:rsidRPr="00841A78" w:rsidRDefault="001731BA" w:rsidP="00562CBE">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841A78">
              <w:rPr>
                <w:rFonts w:ascii="Times New Roman" w:eastAsia="Times New Roman" w:hAnsi="Times New Roman" w:cs="Times New Roman"/>
                <w:b/>
                <w:sz w:val="24"/>
                <w:szCs w:val="24"/>
                <w:lang w:eastAsia="ar-SA"/>
              </w:rPr>
              <w:lastRenderedPageBreak/>
              <w:t>4.9</w:t>
            </w:r>
          </w:p>
        </w:tc>
        <w:tc>
          <w:tcPr>
            <w:tcW w:w="2478" w:type="dxa"/>
            <w:gridSpan w:val="2"/>
            <w:tcBorders>
              <w:top w:val="single" w:sz="4" w:space="0" w:color="000000"/>
              <w:left w:val="single" w:sz="4" w:space="0" w:color="000000"/>
              <w:bottom w:val="single" w:sz="4" w:space="0" w:color="000000"/>
              <w:right w:val="nil"/>
            </w:tcBorders>
            <w:hideMark/>
          </w:tcPr>
          <w:p w:rsidR="001731BA" w:rsidRPr="00841A78" w:rsidRDefault="001731BA" w:rsidP="00562CBE">
            <w:pPr>
              <w:widowControl w:val="0"/>
              <w:suppressAutoHyphens/>
              <w:autoSpaceDE w:val="0"/>
              <w:spacing w:after="0" w:line="240" w:lineRule="auto"/>
              <w:rPr>
                <w:rFonts w:ascii="Times New Roman" w:eastAsia="Times New Roman" w:hAnsi="Times New Roman" w:cs="Times New Roman"/>
                <w:b/>
                <w:sz w:val="24"/>
                <w:szCs w:val="24"/>
                <w:lang w:eastAsia="ar-SA"/>
              </w:rPr>
            </w:pPr>
            <w:r w:rsidRPr="00841A78">
              <w:rPr>
                <w:rFonts w:ascii="Times New Roman" w:eastAsia="Times New Roman" w:hAnsi="Times New Roman" w:cs="Times New Roman"/>
                <w:b/>
                <w:sz w:val="24"/>
                <w:szCs w:val="24"/>
                <w:lang w:eastAsia="ar-SA"/>
              </w:rPr>
              <w:t>Обслуживание автотранспорта</w:t>
            </w:r>
          </w:p>
        </w:tc>
        <w:tc>
          <w:tcPr>
            <w:tcW w:w="3901" w:type="dxa"/>
            <w:gridSpan w:val="2"/>
            <w:tcBorders>
              <w:top w:val="single" w:sz="4" w:space="0" w:color="000000"/>
              <w:left w:val="single" w:sz="4" w:space="0" w:color="000000"/>
              <w:bottom w:val="single" w:sz="4" w:space="0" w:color="000000"/>
              <w:right w:val="nil"/>
            </w:tcBorders>
          </w:tcPr>
          <w:p w:rsidR="001731BA" w:rsidRPr="00841A78" w:rsidRDefault="001731BA" w:rsidP="00562CBE">
            <w:pPr>
              <w:widowControl w:val="0"/>
              <w:suppressAutoHyphens/>
              <w:autoSpaceDE w:val="0"/>
              <w:spacing w:after="0" w:line="240" w:lineRule="auto"/>
              <w:rPr>
                <w:rFonts w:ascii="Times New Roman" w:eastAsia="Times New Roman" w:hAnsi="Times New Roman" w:cs="Times New Roman"/>
                <w:sz w:val="24"/>
                <w:szCs w:val="24"/>
                <w:lang w:eastAsia="ar-SA"/>
              </w:rPr>
            </w:pPr>
            <w:r w:rsidRPr="00841A78">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148" w:anchor="block_10271" w:history="1">
              <w:r w:rsidRPr="00841A78">
                <w:rPr>
                  <w:rFonts w:ascii="Times New Roman" w:eastAsia="Times New Roman" w:hAnsi="Times New Roman" w:cs="Times New Roman"/>
                  <w:sz w:val="24"/>
                  <w:szCs w:val="24"/>
                  <w:u w:val="single"/>
                  <w:lang w:eastAsia="ar-SA"/>
                </w:rPr>
                <w:t>коде 2.7.1</w:t>
              </w:r>
            </w:hyperlink>
          </w:p>
          <w:p w:rsidR="001731BA" w:rsidRPr="00841A78" w:rsidRDefault="001731BA" w:rsidP="00562CBE">
            <w:pPr>
              <w:widowControl w:val="0"/>
              <w:suppressAutoHyphens/>
              <w:autoSpaceDE w:val="0"/>
              <w:spacing w:after="0" w:line="240" w:lineRule="auto"/>
              <w:ind w:firstLine="720"/>
              <w:rPr>
                <w:rFonts w:ascii="Times New Roman" w:eastAsia="Times New Roman" w:hAnsi="Times New Roman" w:cs="Times New Roman"/>
                <w:sz w:val="24"/>
                <w:szCs w:val="24"/>
                <w:lang w:eastAsia="ar-SA"/>
              </w:rPr>
            </w:pPr>
          </w:p>
        </w:tc>
        <w:tc>
          <w:tcPr>
            <w:tcW w:w="2268" w:type="dxa"/>
            <w:tcBorders>
              <w:top w:val="single" w:sz="4" w:space="0" w:color="000000"/>
              <w:left w:val="single" w:sz="4" w:space="0" w:color="000000"/>
              <w:bottom w:val="single" w:sz="4" w:space="0" w:color="000000"/>
              <w:right w:val="nil"/>
            </w:tcBorders>
          </w:tcPr>
          <w:p w:rsidR="001731BA" w:rsidRPr="00E73353" w:rsidRDefault="001731BA" w:rsidP="00562CB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Площадь  земельного участка  принимается в соответствии с СП 42.13330.2011 «Градостроительство. Планировка и </w:t>
            </w:r>
            <w:r w:rsidRPr="00E73353">
              <w:rPr>
                <w:rFonts w:ascii="Times New Roman" w:eastAsia="Times New Roman" w:hAnsi="Times New Roman" w:cs="Times New Roman"/>
                <w:lang w:eastAsia="ar-SA"/>
              </w:rPr>
              <w:lastRenderedPageBreak/>
              <w:t xml:space="preserve">застройка городских и сельских поселений».  </w:t>
            </w:r>
          </w:p>
          <w:p w:rsidR="001731BA" w:rsidRPr="00E73353" w:rsidRDefault="001731BA" w:rsidP="00562CB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nil"/>
            </w:tcBorders>
            <w:hideMark/>
          </w:tcPr>
          <w:p w:rsidR="001731BA" w:rsidRPr="00E73353" w:rsidRDefault="001731BA" w:rsidP="00562CB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От красной линии улиц и проездов расстояние до строений – не менее 3 м.</w:t>
            </w:r>
          </w:p>
          <w:p w:rsidR="002225D6" w:rsidRPr="00E73353" w:rsidRDefault="001731BA" w:rsidP="00562CB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w:t>
            </w:r>
            <w:r w:rsidRPr="00E73353">
              <w:rPr>
                <w:rFonts w:ascii="Times New Roman" w:eastAsia="Times New Roman" w:hAnsi="Times New Roman" w:cs="Times New Roman"/>
                <w:lang w:eastAsia="ar-SA"/>
              </w:rPr>
              <w:lastRenderedPageBreak/>
              <w:t xml:space="preserve">отступы от границ участка - 3 м, </w:t>
            </w:r>
          </w:p>
          <w:p w:rsidR="001731BA" w:rsidRPr="00E73353" w:rsidRDefault="001731BA" w:rsidP="00562CBE">
            <w:pPr>
              <w:widowControl w:val="0"/>
              <w:suppressAutoHyphens/>
              <w:autoSpaceDE w:val="0"/>
              <w:spacing w:after="0" w:line="240" w:lineRule="auto"/>
              <w:jc w:val="both"/>
              <w:rPr>
                <w:rFonts w:ascii="Times New Roman" w:eastAsia="Times New Roman" w:hAnsi="Times New Roman" w:cs="Times New Roman"/>
                <w:lang w:eastAsia="ar-SA"/>
              </w:rPr>
            </w:pPr>
          </w:p>
        </w:tc>
        <w:tc>
          <w:tcPr>
            <w:tcW w:w="2053" w:type="dxa"/>
            <w:tcBorders>
              <w:top w:val="single" w:sz="4" w:space="0" w:color="000000"/>
              <w:left w:val="single" w:sz="4" w:space="0" w:color="000000"/>
              <w:bottom w:val="single" w:sz="4" w:space="0" w:color="000000"/>
              <w:right w:val="nil"/>
            </w:tcBorders>
          </w:tcPr>
          <w:p w:rsidR="001731BA" w:rsidRPr="00E73353" w:rsidRDefault="003C5960" w:rsidP="00562CB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1731BA" w:rsidRPr="00E73353">
              <w:rPr>
                <w:rFonts w:ascii="Times New Roman" w:eastAsia="Times New Roman" w:hAnsi="Times New Roman" w:cs="Times New Roman"/>
                <w:lang w:eastAsia="ar-SA"/>
              </w:rPr>
              <w:t>аксимальное количество надземных этажей  – не более 1 этажа.</w:t>
            </w:r>
          </w:p>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максимальная высота здания – до </w:t>
            </w:r>
            <w:r w:rsidRPr="00E73353">
              <w:rPr>
                <w:rFonts w:ascii="Times New Roman" w:eastAsia="Times New Roman" w:hAnsi="Times New Roman" w:cs="Times New Roman"/>
                <w:lang w:eastAsia="ar-SA"/>
              </w:rPr>
              <w:lastRenderedPageBreak/>
              <w:t>конька скатной кровли - 6 м, до верха плоской кровли – 4 м;</w:t>
            </w:r>
          </w:p>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высота этаж</w:t>
            </w:r>
            <w:r w:rsidR="003C5960">
              <w:rPr>
                <w:rFonts w:ascii="Times New Roman" w:eastAsia="Times New Roman" w:hAnsi="Times New Roman" w:cs="Times New Roman"/>
                <w:lang w:eastAsia="ar-SA"/>
              </w:rPr>
              <w:t xml:space="preserve">а – до 3 м. </w:t>
            </w:r>
          </w:p>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1731BA" w:rsidRPr="00E73353" w:rsidRDefault="001731BA" w:rsidP="00562CBE">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633" w:type="dxa"/>
            <w:tcBorders>
              <w:top w:val="single" w:sz="4" w:space="0" w:color="000000"/>
              <w:left w:val="single" w:sz="4" w:space="0" w:color="000000"/>
              <w:bottom w:val="single" w:sz="4" w:space="0" w:color="000000"/>
              <w:right w:val="single" w:sz="4" w:space="0" w:color="000000"/>
            </w:tcBorders>
          </w:tcPr>
          <w:p w:rsidR="001731BA" w:rsidRPr="00E73353" w:rsidRDefault="003C5960" w:rsidP="00562CB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1731BA" w:rsidRPr="00E73353">
              <w:rPr>
                <w:rFonts w:ascii="Times New Roman" w:eastAsia="Times New Roman" w:hAnsi="Times New Roman" w:cs="Times New Roman"/>
                <w:lang w:eastAsia="ar-SA"/>
              </w:rPr>
              <w:t>аксимальный процент застройки в границах земельного участка –</w:t>
            </w:r>
            <w:r w:rsidR="001731BA" w:rsidRPr="00E73353">
              <w:rPr>
                <w:rFonts w:ascii="Times New Roman" w:eastAsia="Times New Roman" w:hAnsi="Times New Roman" w:cs="Times New Roman"/>
                <w:b/>
                <w:lang w:eastAsia="ar-SA"/>
              </w:rPr>
              <w:t xml:space="preserve">40- </w:t>
            </w:r>
            <w:r w:rsidR="001731BA" w:rsidRPr="00E73353">
              <w:rPr>
                <w:rFonts w:ascii="Times New Roman" w:eastAsia="Times New Roman" w:hAnsi="Times New Roman" w:cs="Times New Roman"/>
                <w:b/>
                <w:lang w:eastAsia="ar-SA"/>
              </w:rPr>
              <w:lastRenderedPageBreak/>
              <w:t>60</w:t>
            </w:r>
            <w:r w:rsidR="001731BA" w:rsidRPr="00E73353">
              <w:rPr>
                <w:rFonts w:ascii="Times New Roman" w:eastAsia="Times New Roman" w:hAnsi="Times New Roman" w:cs="Times New Roman"/>
                <w:lang w:eastAsia="ar-SA"/>
              </w:rPr>
              <w:t xml:space="preserve">, </w:t>
            </w:r>
          </w:p>
          <w:p w:rsidR="001731BA" w:rsidRPr="00E73353" w:rsidRDefault="001731BA" w:rsidP="00562CBE">
            <w:pPr>
              <w:widowControl w:val="0"/>
              <w:suppressAutoHyphens/>
              <w:autoSpaceDE w:val="0"/>
              <w:spacing w:after="0" w:line="240" w:lineRule="auto"/>
              <w:ind w:firstLine="720"/>
              <w:rPr>
                <w:rFonts w:ascii="Times New Roman" w:eastAsia="Times New Roman" w:hAnsi="Times New Roman" w:cs="Times New Roman"/>
                <w:lang w:eastAsia="ar-SA"/>
              </w:rPr>
            </w:pPr>
          </w:p>
          <w:p w:rsidR="001731BA" w:rsidRPr="00E73353" w:rsidRDefault="001731BA" w:rsidP="00562CBE">
            <w:pPr>
              <w:widowControl w:val="0"/>
              <w:suppressAutoHyphens/>
              <w:autoSpaceDE w:val="0"/>
              <w:spacing w:after="0" w:line="240" w:lineRule="auto"/>
              <w:ind w:firstLine="720"/>
              <w:rPr>
                <w:rFonts w:ascii="Times New Roman" w:eastAsia="Times New Roman" w:hAnsi="Times New Roman" w:cs="Times New Roman"/>
                <w:lang w:eastAsia="ar-SA"/>
              </w:rPr>
            </w:pPr>
          </w:p>
        </w:tc>
      </w:tr>
      <w:tr w:rsidR="00464301" w:rsidRPr="00E73353" w:rsidTr="00562CBE">
        <w:tc>
          <w:tcPr>
            <w:tcW w:w="817" w:type="dxa"/>
            <w:tcBorders>
              <w:top w:val="single" w:sz="4" w:space="0" w:color="000000"/>
              <w:left w:val="single" w:sz="4" w:space="0" w:color="000000"/>
              <w:bottom w:val="single" w:sz="4" w:space="0" w:color="000000"/>
              <w:right w:val="nil"/>
            </w:tcBorders>
          </w:tcPr>
          <w:p w:rsidR="00464301" w:rsidRPr="003C5960" w:rsidRDefault="00464301" w:rsidP="00562CBE">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3C5960">
              <w:rPr>
                <w:rFonts w:ascii="Times New Roman" w:eastAsia="Times New Roman" w:hAnsi="Times New Roman" w:cs="Times New Roman"/>
                <w:b/>
                <w:color w:val="000000"/>
                <w:sz w:val="24"/>
                <w:szCs w:val="24"/>
                <w:lang w:eastAsia="ar-SA"/>
              </w:rPr>
              <w:lastRenderedPageBreak/>
              <w:t>5.1</w:t>
            </w:r>
          </w:p>
        </w:tc>
        <w:tc>
          <w:tcPr>
            <w:tcW w:w="2478" w:type="dxa"/>
            <w:gridSpan w:val="2"/>
            <w:tcBorders>
              <w:top w:val="single" w:sz="4" w:space="0" w:color="000000"/>
              <w:left w:val="single" w:sz="4" w:space="0" w:color="000000"/>
              <w:bottom w:val="single" w:sz="4" w:space="0" w:color="000000"/>
              <w:right w:val="nil"/>
            </w:tcBorders>
          </w:tcPr>
          <w:p w:rsidR="00464301" w:rsidRPr="003C5960" w:rsidRDefault="00464301" w:rsidP="00562CBE">
            <w:pPr>
              <w:widowControl w:val="0"/>
              <w:suppressAutoHyphens/>
              <w:autoSpaceDE w:val="0"/>
              <w:spacing w:after="0" w:line="240" w:lineRule="auto"/>
              <w:rPr>
                <w:rFonts w:ascii="Times New Roman" w:eastAsia="Times New Roman" w:hAnsi="Times New Roman" w:cs="Times New Roman"/>
                <w:b/>
                <w:sz w:val="24"/>
                <w:szCs w:val="24"/>
                <w:lang w:eastAsia="ar-SA"/>
              </w:rPr>
            </w:pPr>
            <w:r w:rsidRPr="003C5960">
              <w:rPr>
                <w:rFonts w:ascii="Times New Roman" w:eastAsia="Times New Roman" w:hAnsi="Times New Roman" w:cs="Times New Roman"/>
                <w:b/>
                <w:sz w:val="24"/>
                <w:szCs w:val="24"/>
                <w:lang w:eastAsia="ar-SA"/>
              </w:rPr>
              <w:t>Спорт</w:t>
            </w:r>
          </w:p>
        </w:tc>
        <w:tc>
          <w:tcPr>
            <w:tcW w:w="3901" w:type="dxa"/>
            <w:gridSpan w:val="2"/>
            <w:tcBorders>
              <w:top w:val="single" w:sz="4" w:space="0" w:color="000000"/>
              <w:left w:val="single" w:sz="4" w:space="0" w:color="000000"/>
              <w:bottom w:val="single" w:sz="4" w:space="0" w:color="000000"/>
              <w:right w:val="nil"/>
            </w:tcBorders>
          </w:tcPr>
          <w:p w:rsidR="00570E9B" w:rsidRPr="00681C44" w:rsidRDefault="00570E9B" w:rsidP="00570E9B">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570E9B" w:rsidRPr="00681C44" w:rsidRDefault="00570E9B" w:rsidP="00570E9B">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спортивных баз и лагерей</w:t>
            </w:r>
          </w:p>
          <w:p w:rsidR="00464301" w:rsidRPr="003C5960" w:rsidRDefault="00464301" w:rsidP="00562CBE">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268" w:type="dxa"/>
            <w:tcBorders>
              <w:top w:val="single" w:sz="4" w:space="0" w:color="000000"/>
              <w:left w:val="single" w:sz="4" w:space="0" w:color="000000"/>
              <w:bottom w:val="single" w:sz="4" w:space="0" w:color="000000"/>
              <w:right w:val="nil"/>
            </w:tcBorders>
          </w:tcPr>
          <w:p w:rsidR="00464301" w:rsidRPr="00E73353" w:rsidRDefault="00464301" w:rsidP="00562CB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464301" w:rsidRPr="00E73353" w:rsidRDefault="00464301" w:rsidP="00562CB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r>
              <w:rPr>
                <w:rFonts w:ascii="Times New Roman" w:eastAsia="Times New Roman" w:hAnsi="Times New Roman" w:cs="Times New Roman"/>
                <w:lang w:eastAsia="ar-SA"/>
              </w:rPr>
              <w:t xml:space="preserve"> но с учетом удельного размера площадок кв.м/чел.:</w:t>
            </w:r>
          </w:p>
          <w:p w:rsidR="00464301" w:rsidRDefault="00464301" w:rsidP="00562CB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игр детей школьного и младшего школьного возраста – 0,7;</w:t>
            </w:r>
          </w:p>
          <w:p w:rsidR="00464301" w:rsidRDefault="00464301" w:rsidP="00562CB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занятия физкультурой и спортом – 0,2</w:t>
            </w:r>
          </w:p>
          <w:p w:rsidR="00464301" w:rsidRPr="00E73353" w:rsidRDefault="00464301" w:rsidP="00562CBE">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для отдыха взрослого населения </w:t>
            </w:r>
            <w:r>
              <w:rPr>
                <w:rFonts w:ascii="Times New Roman" w:eastAsia="Times New Roman" w:hAnsi="Times New Roman" w:cs="Times New Roman"/>
                <w:lang w:eastAsia="ar-SA"/>
              </w:rPr>
              <w:lastRenderedPageBreak/>
              <w:t>– 0,1</w:t>
            </w:r>
            <w:r w:rsidRPr="00E73353">
              <w:rPr>
                <w:rFonts w:ascii="Times New Roman" w:eastAsia="Times New Roman" w:hAnsi="Times New Roman" w:cs="Times New Roman"/>
                <w:lang w:eastAsia="ar-SA"/>
              </w:rPr>
              <w:t>.</w:t>
            </w:r>
          </w:p>
          <w:p w:rsidR="00464301" w:rsidRPr="00E73353" w:rsidRDefault="00464301" w:rsidP="00562CBE">
            <w:pPr>
              <w:widowControl w:val="0"/>
              <w:suppressAutoHyphens/>
              <w:autoSpaceDE w:val="0"/>
              <w:spacing w:after="0" w:line="240" w:lineRule="auto"/>
              <w:jc w:val="both"/>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nil"/>
            </w:tcBorders>
          </w:tcPr>
          <w:p w:rsidR="00464301" w:rsidRPr="00E73353" w:rsidRDefault="00464301" w:rsidP="00562CB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От красной линии улиц и проездов расстояние до строений – не менее 3 м.</w:t>
            </w:r>
          </w:p>
          <w:p w:rsidR="00464301" w:rsidRDefault="00464301" w:rsidP="00562CB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отступы от границ участка </w:t>
            </w:r>
            <w:r>
              <w:rPr>
                <w:rFonts w:ascii="Times New Roman" w:eastAsia="Times New Roman" w:hAnsi="Times New Roman" w:cs="Times New Roman"/>
                <w:lang w:eastAsia="ar-SA"/>
              </w:rPr>
              <w:t xml:space="preserve">- 3 м. </w:t>
            </w:r>
          </w:p>
          <w:p w:rsidR="00464301" w:rsidRPr="00E73353" w:rsidRDefault="00464301" w:rsidP="00562CBE">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Минимально допустимое расстояние от окон жилых и общественных зданий до площадок:</w:t>
            </w:r>
          </w:p>
          <w:p w:rsidR="00464301" w:rsidRDefault="00464301" w:rsidP="00562CB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игр детей школьного и младшего школьного возраста – не менее 12 м;</w:t>
            </w:r>
          </w:p>
          <w:p w:rsidR="00464301" w:rsidRDefault="00464301" w:rsidP="00562CBE">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для отдыха взрослого </w:t>
            </w:r>
            <w:r>
              <w:rPr>
                <w:rFonts w:ascii="Times New Roman" w:eastAsia="Times New Roman" w:hAnsi="Times New Roman" w:cs="Times New Roman"/>
                <w:lang w:eastAsia="ar-SA"/>
              </w:rPr>
              <w:lastRenderedPageBreak/>
              <w:t>населения – не менее 10 м.</w:t>
            </w:r>
          </w:p>
          <w:p w:rsidR="00841A78" w:rsidRPr="00E73353" w:rsidRDefault="00841A78" w:rsidP="00562CBE">
            <w:pPr>
              <w:widowControl w:val="0"/>
              <w:suppressAutoHyphens/>
              <w:autoSpaceDE w:val="0"/>
              <w:spacing w:after="0" w:line="240" w:lineRule="auto"/>
              <w:jc w:val="both"/>
              <w:rPr>
                <w:rFonts w:ascii="Times New Roman" w:eastAsia="Times New Roman" w:hAnsi="Times New Roman" w:cs="Times New Roman"/>
                <w:lang w:eastAsia="ar-SA"/>
              </w:rPr>
            </w:pPr>
          </w:p>
        </w:tc>
        <w:tc>
          <w:tcPr>
            <w:tcW w:w="2053" w:type="dxa"/>
            <w:tcBorders>
              <w:top w:val="single" w:sz="4" w:space="0" w:color="000000"/>
              <w:left w:val="single" w:sz="4" w:space="0" w:color="000000"/>
              <w:bottom w:val="single" w:sz="4" w:space="0" w:color="000000"/>
              <w:right w:val="nil"/>
            </w:tcBorders>
          </w:tcPr>
          <w:p w:rsidR="00464301" w:rsidRPr="00E73353" w:rsidRDefault="003C5960" w:rsidP="00562CBE">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464301"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464301" w:rsidRPr="00E73353" w:rsidRDefault="00464301" w:rsidP="00562CB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w:t>
            </w:r>
            <w:r w:rsidR="003C5960">
              <w:rPr>
                <w:rFonts w:ascii="Times New Roman" w:eastAsia="Times New Roman" w:hAnsi="Times New Roman" w:cs="Times New Roman"/>
                <w:lang w:eastAsia="ar-SA"/>
              </w:rPr>
              <w:t>6</w:t>
            </w:r>
            <w:r w:rsidRPr="00E73353">
              <w:rPr>
                <w:rFonts w:ascii="Times New Roman" w:eastAsia="Times New Roman" w:hAnsi="Times New Roman" w:cs="Times New Roman"/>
                <w:lang w:eastAsia="ar-SA"/>
              </w:rPr>
              <w:t xml:space="preserve"> м, </w:t>
            </w:r>
          </w:p>
          <w:p w:rsidR="00464301" w:rsidRPr="00E73353" w:rsidRDefault="00464301" w:rsidP="00562CB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2</w:t>
            </w:r>
            <w:r w:rsidR="003C5960">
              <w:rPr>
                <w:rFonts w:ascii="Times New Roman" w:eastAsia="Times New Roman" w:hAnsi="Times New Roman" w:cs="Times New Roman"/>
                <w:lang w:eastAsia="ar-SA"/>
              </w:rPr>
              <w:t>5 м.</w:t>
            </w:r>
          </w:p>
          <w:p w:rsidR="00464301" w:rsidRPr="00E73353" w:rsidRDefault="00464301" w:rsidP="00562CB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464301" w:rsidRPr="00E73353" w:rsidRDefault="00464301" w:rsidP="00562CBE">
            <w:pPr>
              <w:widowControl w:val="0"/>
              <w:suppressAutoHyphens/>
              <w:autoSpaceDE w:val="0"/>
              <w:spacing w:after="0" w:line="240" w:lineRule="auto"/>
              <w:rPr>
                <w:rFonts w:ascii="Times New Roman" w:eastAsia="Times New Roman" w:hAnsi="Times New Roman" w:cs="Times New Roman"/>
                <w:lang w:eastAsia="ar-SA"/>
              </w:rPr>
            </w:pPr>
          </w:p>
        </w:tc>
        <w:tc>
          <w:tcPr>
            <w:tcW w:w="1633" w:type="dxa"/>
            <w:tcBorders>
              <w:top w:val="single" w:sz="4" w:space="0" w:color="000000"/>
              <w:left w:val="single" w:sz="4" w:space="0" w:color="000000"/>
              <w:bottom w:val="single" w:sz="4" w:space="0" w:color="000000"/>
              <w:right w:val="single" w:sz="4" w:space="0" w:color="000000"/>
            </w:tcBorders>
          </w:tcPr>
          <w:p w:rsidR="00464301" w:rsidRPr="00E73353" w:rsidRDefault="003C5960" w:rsidP="00562CB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464301" w:rsidRPr="00E73353">
              <w:rPr>
                <w:rFonts w:ascii="Times New Roman" w:eastAsia="Times New Roman" w:hAnsi="Times New Roman" w:cs="Times New Roman"/>
                <w:lang w:eastAsia="ar-SA"/>
              </w:rPr>
              <w:t>аксимальный процент застройки в границах земельного участка –</w:t>
            </w:r>
            <w:r w:rsidR="00464301" w:rsidRPr="00E73353">
              <w:rPr>
                <w:rFonts w:ascii="Times New Roman" w:eastAsia="Times New Roman" w:hAnsi="Times New Roman" w:cs="Times New Roman"/>
                <w:b/>
                <w:lang w:eastAsia="ar-SA"/>
              </w:rPr>
              <w:t xml:space="preserve"> 60</w:t>
            </w:r>
          </w:p>
        </w:tc>
      </w:tr>
      <w:tr w:rsidR="00464301" w:rsidRPr="00E73353" w:rsidTr="00562CBE">
        <w:tc>
          <w:tcPr>
            <w:tcW w:w="817" w:type="dxa"/>
            <w:tcBorders>
              <w:top w:val="single" w:sz="4" w:space="0" w:color="000000"/>
              <w:left w:val="single" w:sz="4" w:space="0" w:color="000000"/>
              <w:bottom w:val="single" w:sz="4" w:space="0" w:color="000000"/>
              <w:right w:val="nil"/>
            </w:tcBorders>
          </w:tcPr>
          <w:p w:rsidR="00464301" w:rsidRPr="00841A78" w:rsidRDefault="00464301" w:rsidP="00562CBE">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841A78">
              <w:rPr>
                <w:rFonts w:ascii="Times New Roman" w:eastAsia="Times New Roman" w:hAnsi="Times New Roman" w:cs="Times New Roman"/>
                <w:b/>
                <w:sz w:val="24"/>
                <w:szCs w:val="24"/>
                <w:lang w:eastAsia="ar-SA"/>
              </w:rPr>
              <w:lastRenderedPageBreak/>
              <w:t>6.8</w:t>
            </w:r>
          </w:p>
        </w:tc>
        <w:tc>
          <w:tcPr>
            <w:tcW w:w="2478" w:type="dxa"/>
            <w:gridSpan w:val="2"/>
            <w:tcBorders>
              <w:top w:val="single" w:sz="4" w:space="0" w:color="000000"/>
              <w:left w:val="single" w:sz="4" w:space="0" w:color="000000"/>
              <w:bottom w:val="single" w:sz="4" w:space="0" w:color="000000"/>
              <w:right w:val="nil"/>
            </w:tcBorders>
          </w:tcPr>
          <w:p w:rsidR="00464301" w:rsidRPr="00841A78" w:rsidRDefault="00464301" w:rsidP="00562CBE">
            <w:pPr>
              <w:widowControl w:val="0"/>
              <w:suppressAutoHyphens/>
              <w:autoSpaceDE w:val="0"/>
              <w:spacing w:after="0" w:line="240" w:lineRule="auto"/>
              <w:rPr>
                <w:rFonts w:ascii="Times New Roman" w:eastAsia="Times New Roman" w:hAnsi="Times New Roman" w:cs="Times New Roman"/>
                <w:b/>
                <w:sz w:val="24"/>
                <w:szCs w:val="24"/>
                <w:lang w:eastAsia="ar-SA"/>
              </w:rPr>
            </w:pPr>
            <w:r w:rsidRPr="00841A78">
              <w:rPr>
                <w:rFonts w:ascii="Times New Roman" w:eastAsia="Times New Roman" w:hAnsi="Times New Roman" w:cs="Times New Roman"/>
                <w:b/>
                <w:sz w:val="24"/>
                <w:szCs w:val="24"/>
                <w:lang w:eastAsia="ar-SA"/>
              </w:rPr>
              <w:t xml:space="preserve">Связь </w:t>
            </w:r>
          </w:p>
        </w:tc>
        <w:tc>
          <w:tcPr>
            <w:tcW w:w="3901" w:type="dxa"/>
            <w:gridSpan w:val="2"/>
            <w:tcBorders>
              <w:top w:val="single" w:sz="4" w:space="0" w:color="000000"/>
              <w:left w:val="single" w:sz="4" w:space="0" w:color="000000"/>
              <w:bottom w:val="single" w:sz="4" w:space="0" w:color="000000"/>
              <w:right w:val="nil"/>
            </w:tcBorders>
          </w:tcPr>
          <w:p w:rsidR="00464301" w:rsidRPr="00841A78" w:rsidRDefault="00464301" w:rsidP="00562CBE">
            <w:pPr>
              <w:widowControl w:val="0"/>
              <w:suppressAutoHyphens/>
              <w:autoSpaceDE w:val="0"/>
              <w:spacing w:after="0" w:line="240" w:lineRule="auto"/>
              <w:rPr>
                <w:rFonts w:ascii="Times New Roman" w:eastAsia="Times New Roman" w:hAnsi="Times New Roman" w:cs="Times New Roman"/>
                <w:sz w:val="24"/>
                <w:szCs w:val="24"/>
                <w:u w:val="single"/>
                <w:lang w:eastAsia="ar-SA"/>
              </w:rPr>
            </w:pPr>
            <w:r w:rsidRPr="00841A78">
              <w:rPr>
                <w:rFonts w:ascii="Times New Roman" w:eastAsia="Times New Roman" w:hAnsi="Times New Roman" w:cs="Times New Roman"/>
                <w:sz w:val="24"/>
                <w:szCs w:val="24"/>
                <w:lang w:eastAsia="ar-SA"/>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r:id="rId149" w:anchor="Par155" w:history="1">
              <w:r w:rsidRPr="00841A78">
                <w:rPr>
                  <w:rFonts w:ascii="Times New Roman" w:eastAsia="Times New Roman" w:hAnsi="Times New Roman" w:cs="Times New Roman"/>
                  <w:sz w:val="24"/>
                  <w:szCs w:val="24"/>
                  <w:u w:val="single"/>
                  <w:lang w:eastAsia="ar-SA"/>
                </w:rPr>
                <w:t>кодом 3.1</w:t>
              </w:r>
            </w:hyperlink>
          </w:p>
          <w:p w:rsidR="003C5960" w:rsidRPr="00841A78" w:rsidRDefault="003C5960" w:rsidP="00562CBE">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268" w:type="dxa"/>
            <w:tcBorders>
              <w:top w:val="single" w:sz="4" w:space="0" w:color="000000"/>
              <w:left w:val="single" w:sz="4" w:space="0" w:color="000000"/>
              <w:bottom w:val="single" w:sz="4" w:space="0" w:color="000000"/>
              <w:right w:val="nil"/>
            </w:tcBorders>
          </w:tcPr>
          <w:p w:rsidR="00464301" w:rsidRPr="00E73353" w:rsidRDefault="00464301" w:rsidP="00562CB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Регламенты не распространяются</w:t>
            </w:r>
          </w:p>
        </w:tc>
        <w:tc>
          <w:tcPr>
            <w:tcW w:w="1984" w:type="dxa"/>
            <w:tcBorders>
              <w:top w:val="single" w:sz="4" w:space="0" w:color="000000"/>
              <w:left w:val="single" w:sz="4" w:space="0" w:color="000000"/>
              <w:bottom w:val="single" w:sz="4" w:space="0" w:color="000000"/>
              <w:right w:val="nil"/>
            </w:tcBorders>
          </w:tcPr>
          <w:p w:rsidR="00464301" w:rsidRPr="00E73353" w:rsidRDefault="00464301" w:rsidP="00562CB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Регламенты не распространяются</w:t>
            </w:r>
          </w:p>
        </w:tc>
        <w:tc>
          <w:tcPr>
            <w:tcW w:w="2053" w:type="dxa"/>
            <w:tcBorders>
              <w:top w:val="single" w:sz="4" w:space="0" w:color="000000"/>
              <w:left w:val="single" w:sz="4" w:space="0" w:color="000000"/>
              <w:bottom w:val="single" w:sz="4" w:space="0" w:color="000000"/>
              <w:right w:val="nil"/>
            </w:tcBorders>
          </w:tcPr>
          <w:p w:rsidR="00464301" w:rsidRPr="00E73353" w:rsidRDefault="00464301" w:rsidP="00562CB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Регламенты не распространяются</w:t>
            </w:r>
          </w:p>
        </w:tc>
        <w:tc>
          <w:tcPr>
            <w:tcW w:w="1633" w:type="dxa"/>
            <w:tcBorders>
              <w:top w:val="single" w:sz="4" w:space="0" w:color="000000"/>
              <w:left w:val="single" w:sz="4" w:space="0" w:color="000000"/>
              <w:bottom w:val="single" w:sz="4" w:space="0" w:color="000000"/>
              <w:right w:val="single" w:sz="4" w:space="0" w:color="000000"/>
            </w:tcBorders>
          </w:tcPr>
          <w:p w:rsidR="00464301" w:rsidRPr="00E73353" w:rsidRDefault="00464301"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Регламенты не распространяются</w:t>
            </w:r>
          </w:p>
        </w:tc>
      </w:tr>
      <w:tr w:rsidR="007F56AE" w:rsidRPr="00E73353" w:rsidTr="00562CBE">
        <w:tc>
          <w:tcPr>
            <w:tcW w:w="817" w:type="dxa"/>
            <w:tcBorders>
              <w:top w:val="single" w:sz="4" w:space="0" w:color="000000"/>
              <w:left w:val="single" w:sz="4" w:space="0" w:color="000000"/>
              <w:bottom w:val="single" w:sz="4" w:space="0" w:color="000000"/>
              <w:right w:val="nil"/>
            </w:tcBorders>
          </w:tcPr>
          <w:p w:rsidR="007F56AE" w:rsidRPr="00841A78" w:rsidRDefault="007F56AE" w:rsidP="00562CBE">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841A78">
              <w:rPr>
                <w:rFonts w:ascii="Times New Roman" w:eastAsia="Times New Roman" w:hAnsi="Times New Roman" w:cs="Times New Roman"/>
                <w:b/>
                <w:sz w:val="24"/>
                <w:szCs w:val="24"/>
                <w:lang w:eastAsia="ar-SA"/>
              </w:rPr>
              <w:t>8.3</w:t>
            </w:r>
          </w:p>
        </w:tc>
        <w:tc>
          <w:tcPr>
            <w:tcW w:w="2478" w:type="dxa"/>
            <w:gridSpan w:val="2"/>
            <w:tcBorders>
              <w:top w:val="single" w:sz="4" w:space="0" w:color="000000"/>
              <w:left w:val="single" w:sz="4" w:space="0" w:color="000000"/>
              <w:bottom w:val="single" w:sz="4" w:space="0" w:color="000000"/>
              <w:right w:val="nil"/>
            </w:tcBorders>
          </w:tcPr>
          <w:p w:rsidR="007F56AE" w:rsidRPr="00841A78" w:rsidRDefault="007F56AE" w:rsidP="00562CBE">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841A78">
              <w:rPr>
                <w:rFonts w:ascii="Times New Roman" w:eastAsia="Times New Roman" w:hAnsi="Times New Roman" w:cs="Times New Roman"/>
                <w:b/>
                <w:sz w:val="24"/>
                <w:szCs w:val="24"/>
                <w:lang w:eastAsia="ar-SA"/>
              </w:rPr>
              <w:t>Обеспечение внутреннего правопорядка</w:t>
            </w:r>
          </w:p>
          <w:p w:rsidR="007F56AE" w:rsidRPr="00841A78" w:rsidRDefault="007F56AE" w:rsidP="00562CBE">
            <w:pPr>
              <w:widowControl w:val="0"/>
              <w:suppressAutoHyphens/>
              <w:autoSpaceDE w:val="0"/>
              <w:spacing w:after="0" w:line="240" w:lineRule="auto"/>
              <w:rPr>
                <w:rFonts w:ascii="Times New Roman" w:eastAsia="Times New Roman" w:hAnsi="Times New Roman" w:cs="Times New Roman"/>
                <w:b/>
                <w:sz w:val="24"/>
                <w:szCs w:val="24"/>
                <w:lang w:eastAsia="ar-SA"/>
              </w:rPr>
            </w:pPr>
          </w:p>
        </w:tc>
        <w:tc>
          <w:tcPr>
            <w:tcW w:w="3901" w:type="dxa"/>
            <w:gridSpan w:val="2"/>
            <w:tcBorders>
              <w:top w:val="single" w:sz="4" w:space="0" w:color="000000"/>
              <w:left w:val="single" w:sz="4" w:space="0" w:color="000000"/>
              <w:bottom w:val="single" w:sz="4" w:space="0" w:color="000000"/>
              <w:right w:val="nil"/>
            </w:tcBorders>
          </w:tcPr>
          <w:p w:rsidR="007F56AE" w:rsidRPr="00841A78" w:rsidRDefault="005D359C" w:rsidP="005D359C">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841A78">
              <w:rPr>
                <w:rFonts w:ascii="Times New Roman" w:hAnsi="Times New Roman" w:cs="Times New Roman"/>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2268" w:type="dxa"/>
            <w:tcBorders>
              <w:top w:val="single" w:sz="4" w:space="0" w:color="000000"/>
              <w:left w:val="single" w:sz="4" w:space="0" w:color="000000"/>
              <w:bottom w:val="single" w:sz="4" w:space="0" w:color="000000"/>
              <w:right w:val="nil"/>
            </w:tcBorders>
          </w:tcPr>
          <w:p w:rsidR="007F56AE" w:rsidRPr="00E73353" w:rsidRDefault="007F56AE" w:rsidP="00562CB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7F56AE" w:rsidRPr="00E73353" w:rsidRDefault="007F56AE" w:rsidP="00562CB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7F56AE" w:rsidRPr="00E73353" w:rsidRDefault="007F56AE" w:rsidP="00562CBE">
            <w:pPr>
              <w:widowControl w:val="0"/>
              <w:suppressAutoHyphens/>
              <w:autoSpaceDE w:val="0"/>
              <w:spacing w:after="0" w:line="240" w:lineRule="auto"/>
              <w:jc w:val="both"/>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nil"/>
            </w:tcBorders>
          </w:tcPr>
          <w:p w:rsidR="007F56AE" w:rsidRPr="00E73353" w:rsidRDefault="007F56AE" w:rsidP="00562CB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7F56AE" w:rsidRPr="00E73353" w:rsidRDefault="007F56AE" w:rsidP="00562CB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w:t>
            </w:r>
            <w:r w:rsidR="00050BF8" w:rsidRPr="00E73353">
              <w:rPr>
                <w:rFonts w:ascii="Times New Roman" w:eastAsia="Times New Roman" w:hAnsi="Times New Roman" w:cs="Times New Roman"/>
                <w:lang w:eastAsia="ar-SA"/>
              </w:rPr>
              <w:t xml:space="preserve"> участка - 3 м</w:t>
            </w:r>
          </w:p>
        </w:tc>
        <w:tc>
          <w:tcPr>
            <w:tcW w:w="2053" w:type="dxa"/>
            <w:tcBorders>
              <w:top w:val="single" w:sz="4" w:space="0" w:color="000000"/>
              <w:left w:val="single" w:sz="4" w:space="0" w:color="000000"/>
              <w:bottom w:val="single" w:sz="4" w:space="0" w:color="000000"/>
              <w:right w:val="nil"/>
            </w:tcBorders>
          </w:tcPr>
          <w:p w:rsidR="00050BF8" w:rsidRPr="00E73353" w:rsidRDefault="003C5960" w:rsidP="00562CBE">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50BF8"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050BF8" w:rsidRPr="00E73353" w:rsidRDefault="00050BF8" w:rsidP="00562CB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–6 м, </w:t>
            </w:r>
          </w:p>
          <w:p w:rsidR="00050BF8" w:rsidRPr="00E73353" w:rsidRDefault="00050BF8" w:rsidP="00562CB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18 м</w:t>
            </w:r>
            <w:r w:rsidR="003C5960">
              <w:rPr>
                <w:rFonts w:ascii="Times New Roman" w:eastAsia="Times New Roman" w:hAnsi="Times New Roman" w:cs="Times New Roman"/>
                <w:lang w:eastAsia="ar-SA"/>
              </w:rPr>
              <w:t>.</w:t>
            </w:r>
            <w:r w:rsidRPr="00E73353">
              <w:rPr>
                <w:rFonts w:ascii="Times New Roman" w:eastAsia="Times New Roman" w:hAnsi="Times New Roman" w:cs="Times New Roman"/>
                <w:lang w:eastAsia="ar-SA"/>
              </w:rPr>
              <w:t xml:space="preserve"> </w:t>
            </w:r>
          </w:p>
          <w:p w:rsidR="00050BF8" w:rsidRPr="00E73353" w:rsidRDefault="00050BF8" w:rsidP="00562CB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7F56AE" w:rsidRPr="00E73353" w:rsidRDefault="007F56AE" w:rsidP="00562CBE">
            <w:pPr>
              <w:widowControl w:val="0"/>
              <w:suppressAutoHyphens/>
              <w:autoSpaceDE w:val="0"/>
              <w:spacing w:after="0" w:line="240" w:lineRule="auto"/>
              <w:rPr>
                <w:rFonts w:ascii="Times New Roman" w:eastAsia="Times New Roman" w:hAnsi="Times New Roman" w:cs="Times New Roman"/>
                <w:lang w:eastAsia="ar-SA"/>
              </w:rPr>
            </w:pPr>
          </w:p>
        </w:tc>
        <w:tc>
          <w:tcPr>
            <w:tcW w:w="1633" w:type="dxa"/>
            <w:tcBorders>
              <w:top w:val="single" w:sz="4" w:space="0" w:color="000000"/>
              <w:left w:val="single" w:sz="4" w:space="0" w:color="000000"/>
              <w:bottom w:val="single" w:sz="4" w:space="0" w:color="000000"/>
              <w:right w:val="single" w:sz="4" w:space="0" w:color="000000"/>
            </w:tcBorders>
          </w:tcPr>
          <w:p w:rsidR="007F56AE" w:rsidRPr="00E73353" w:rsidRDefault="003C5960" w:rsidP="003C5960">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50BF8" w:rsidRPr="00E73353">
              <w:rPr>
                <w:rFonts w:ascii="Times New Roman" w:eastAsia="Times New Roman" w:hAnsi="Times New Roman" w:cs="Times New Roman"/>
                <w:lang w:eastAsia="ar-SA"/>
              </w:rPr>
              <w:t xml:space="preserve">аксимальный процент застройки в границах земельного </w:t>
            </w:r>
            <w:r w:rsidR="00050BF8" w:rsidRPr="003C5960">
              <w:rPr>
                <w:rFonts w:ascii="Times New Roman" w:eastAsia="Times New Roman" w:hAnsi="Times New Roman" w:cs="Times New Roman"/>
                <w:lang w:eastAsia="ar-SA"/>
              </w:rPr>
              <w:t>участка –40- 60</w:t>
            </w:r>
          </w:p>
        </w:tc>
      </w:tr>
      <w:tr w:rsidR="004C344B" w:rsidRPr="00E73353" w:rsidTr="00562CBE">
        <w:tc>
          <w:tcPr>
            <w:tcW w:w="817" w:type="dxa"/>
            <w:tcBorders>
              <w:top w:val="single" w:sz="4" w:space="0" w:color="000000"/>
              <w:left w:val="single" w:sz="4" w:space="0" w:color="000000"/>
              <w:bottom w:val="single" w:sz="4" w:space="0" w:color="000000"/>
              <w:right w:val="nil"/>
            </w:tcBorders>
          </w:tcPr>
          <w:p w:rsidR="004C344B" w:rsidRPr="005D359C" w:rsidRDefault="004C344B" w:rsidP="00562CBE">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5D359C">
              <w:rPr>
                <w:rFonts w:ascii="Times New Roman" w:eastAsia="Times New Roman" w:hAnsi="Times New Roman" w:cs="Times New Roman"/>
                <w:b/>
                <w:color w:val="000000"/>
                <w:sz w:val="24"/>
                <w:szCs w:val="24"/>
                <w:lang w:eastAsia="ar-SA"/>
              </w:rPr>
              <w:lastRenderedPageBreak/>
              <w:t>9.3</w:t>
            </w:r>
          </w:p>
        </w:tc>
        <w:tc>
          <w:tcPr>
            <w:tcW w:w="2478" w:type="dxa"/>
            <w:gridSpan w:val="2"/>
            <w:tcBorders>
              <w:top w:val="single" w:sz="4" w:space="0" w:color="000000"/>
              <w:left w:val="single" w:sz="4" w:space="0" w:color="000000"/>
              <w:bottom w:val="single" w:sz="4" w:space="0" w:color="000000"/>
              <w:right w:val="nil"/>
            </w:tcBorders>
          </w:tcPr>
          <w:p w:rsidR="004C344B" w:rsidRPr="005D359C" w:rsidRDefault="004C344B" w:rsidP="00562CBE">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5D359C">
              <w:rPr>
                <w:rFonts w:ascii="Times New Roman" w:hAnsi="Times New Roman" w:cs="Times New Roman"/>
                <w:b/>
                <w:sz w:val="24"/>
                <w:szCs w:val="24"/>
              </w:rPr>
              <w:t>Историко-культурная деятельность</w:t>
            </w:r>
          </w:p>
        </w:tc>
        <w:tc>
          <w:tcPr>
            <w:tcW w:w="3901" w:type="dxa"/>
            <w:gridSpan w:val="2"/>
            <w:tcBorders>
              <w:top w:val="single" w:sz="4" w:space="0" w:color="000000"/>
              <w:left w:val="single" w:sz="4" w:space="0" w:color="000000"/>
              <w:bottom w:val="single" w:sz="4" w:space="0" w:color="000000"/>
              <w:right w:val="nil"/>
            </w:tcBorders>
          </w:tcPr>
          <w:p w:rsidR="004C344B" w:rsidRPr="005D359C" w:rsidRDefault="004C344B" w:rsidP="004C344B">
            <w:pPr>
              <w:widowControl w:val="0"/>
              <w:autoSpaceDE w:val="0"/>
              <w:autoSpaceDN w:val="0"/>
              <w:adjustRightInd w:val="0"/>
              <w:spacing w:after="0" w:line="240" w:lineRule="auto"/>
              <w:jc w:val="both"/>
              <w:rPr>
                <w:rFonts w:ascii="Times New Roman" w:hAnsi="Times New Roman" w:cs="Times New Roman"/>
                <w:sz w:val="24"/>
                <w:szCs w:val="24"/>
              </w:rPr>
            </w:pPr>
            <w:r w:rsidRPr="005D359C">
              <w:rPr>
                <w:rFonts w:ascii="Times New Roman" w:hAnsi="Times New Roman" w:cs="Times New Roman"/>
                <w:sz w:val="24"/>
                <w:szCs w:val="24"/>
              </w:rPr>
              <w:t>Сохранение и изучение объектов культурного наследия народов Ро</w:t>
            </w:r>
            <w:r w:rsidRPr="005D359C">
              <w:rPr>
                <w:rFonts w:ascii="Times New Roman" w:hAnsi="Times New Roman" w:cs="Times New Roman"/>
                <w:sz w:val="24"/>
                <w:szCs w:val="24"/>
              </w:rPr>
              <w:t>с</w:t>
            </w:r>
            <w:r w:rsidRPr="005D359C">
              <w:rPr>
                <w:rFonts w:ascii="Times New Roman" w:hAnsi="Times New Roman" w:cs="Times New Roman"/>
                <w:sz w:val="24"/>
                <w:szCs w:val="24"/>
              </w:rPr>
              <w:t>сийской Федерации (памятников истории и культуры), в том числе: объектов археологического насл</w:t>
            </w:r>
            <w:r w:rsidRPr="005D359C">
              <w:rPr>
                <w:rFonts w:ascii="Times New Roman" w:hAnsi="Times New Roman" w:cs="Times New Roman"/>
                <w:sz w:val="24"/>
                <w:szCs w:val="24"/>
              </w:rPr>
              <w:t>е</w:t>
            </w:r>
            <w:r w:rsidRPr="005D359C">
              <w:rPr>
                <w:rFonts w:ascii="Times New Roman" w:hAnsi="Times New Roman" w:cs="Times New Roman"/>
                <w:sz w:val="24"/>
                <w:szCs w:val="24"/>
              </w:rPr>
              <w:t>дия, достопримечательных мест, мест бытования исторических пр</w:t>
            </w:r>
            <w:r w:rsidRPr="005D359C">
              <w:rPr>
                <w:rFonts w:ascii="Times New Roman" w:hAnsi="Times New Roman" w:cs="Times New Roman"/>
                <w:sz w:val="24"/>
                <w:szCs w:val="24"/>
              </w:rPr>
              <w:t>о</w:t>
            </w:r>
            <w:r w:rsidRPr="005D359C">
              <w:rPr>
                <w:rFonts w:ascii="Times New Roman" w:hAnsi="Times New Roman" w:cs="Times New Roman"/>
                <w:sz w:val="24"/>
                <w:szCs w:val="24"/>
              </w:rPr>
              <w:t>мыслов, производств и ремесел, недействующих военных и гра</w:t>
            </w:r>
            <w:r w:rsidRPr="005D359C">
              <w:rPr>
                <w:rFonts w:ascii="Times New Roman" w:hAnsi="Times New Roman" w:cs="Times New Roman"/>
                <w:sz w:val="24"/>
                <w:szCs w:val="24"/>
              </w:rPr>
              <w:t>ж</w:t>
            </w:r>
            <w:r w:rsidRPr="005D359C">
              <w:rPr>
                <w:rFonts w:ascii="Times New Roman" w:hAnsi="Times New Roman" w:cs="Times New Roman"/>
                <w:sz w:val="24"/>
                <w:szCs w:val="24"/>
              </w:rPr>
              <w:t>данских захоронений, объектов культурного наследия, хозяйстве</w:t>
            </w:r>
            <w:r w:rsidRPr="005D359C">
              <w:rPr>
                <w:rFonts w:ascii="Times New Roman" w:hAnsi="Times New Roman" w:cs="Times New Roman"/>
                <w:sz w:val="24"/>
                <w:szCs w:val="24"/>
              </w:rPr>
              <w:t>н</w:t>
            </w:r>
            <w:r w:rsidRPr="005D359C">
              <w:rPr>
                <w:rFonts w:ascii="Times New Roman" w:hAnsi="Times New Roman" w:cs="Times New Roman"/>
                <w:sz w:val="24"/>
                <w:szCs w:val="24"/>
              </w:rPr>
              <w:t>ная деятельность, являющаяся и</w:t>
            </w:r>
            <w:r w:rsidRPr="005D359C">
              <w:rPr>
                <w:rFonts w:ascii="Times New Roman" w:hAnsi="Times New Roman" w:cs="Times New Roman"/>
                <w:sz w:val="24"/>
                <w:szCs w:val="24"/>
              </w:rPr>
              <w:t>с</w:t>
            </w:r>
            <w:r w:rsidRPr="005D359C">
              <w:rPr>
                <w:rFonts w:ascii="Times New Roman" w:hAnsi="Times New Roman" w:cs="Times New Roman"/>
                <w:sz w:val="24"/>
                <w:szCs w:val="24"/>
              </w:rPr>
              <w:t>торическим промыслом или р</w:t>
            </w:r>
            <w:r w:rsidRPr="005D359C">
              <w:rPr>
                <w:rFonts w:ascii="Times New Roman" w:hAnsi="Times New Roman" w:cs="Times New Roman"/>
                <w:sz w:val="24"/>
                <w:szCs w:val="24"/>
              </w:rPr>
              <w:t>е</w:t>
            </w:r>
            <w:r w:rsidRPr="005D359C">
              <w:rPr>
                <w:rFonts w:ascii="Times New Roman" w:hAnsi="Times New Roman" w:cs="Times New Roman"/>
                <w:sz w:val="24"/>
                <w:szCs w:val="24"/>
              </w:rPr>
              <w:t>меслом, а также хозяйственная д</w:t>
            </w:r>
            <w:r w:rsidRPr="005D359C">
              <w:rPr>
                <w:rFonts w:ascii="Times New Roman" w:hAnsi="Times New Roman" w:cs="Times New Roman"/>
                <w:sz w:val="24"/>
                <w:szCs w:val="24"/>
              </w:rPr>
              <w:t>е</w:t>
            </w:r>
            <w:r w:rsidRPr="005D359C">
              <w:rPr>
                <w:rFonts w:ascii="Times New Roman" w:hAnsi="Times New Roman" w:cs="Times New Roman"/>
                <w:sz w:val="24"/>
                <w:szCs w:val="24"/>
              </w:rPr>
              <w:t>ятельность, обеспечивающая п</w:t>
            </w:r>
            <w:r w:rsidRPr="005D359C">
              <w:rPr>
                <w:rFonts w:ascii="Times New Roman" w:hAnsi="Times New Roman" w:cs="Times New Roman"/>
                <w:sz w:val="24"/>
                <w:szCs w:val="24"/>
              </w:rPr>
              <w:t>о</w:t>
            </w:r>
            <w:r w:rsidRPr="005D359C">
              <w:rPr>
                <w:rFonts w:ascii="Times New Roman" w:hAnsi="Times New Roman" w:cs="Times New Roman"/>
                <w:sz w:val="24"/>
                <w:szCs w:val="24"/>
              </w:rPr>
              <w:t>знавательный туризм</w:t>
            </w:r>
          </w:p>
          <w:p w:rsidR="004C344B" w:rsidRPr="005D359C" w:rsidRDefault="004C344B" w:rsidP="00562CBE">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268" w:type="dxa"/>
            <w:tcBorders>
              <w:top w:val="single" w:sz="4" w:space="0" w:color="000000"/>
              <w:left w:val="single" w:sz="4" w:space="0" w:color="000000"/>
              <w:bottom w:val="single" w:sz="4" w:space="0" w:color="000000"/>
              <w:right w:val="nil"/>
            </w:tcBorders>
          </w:tcPr>
          <w:p w:rsidR="004C344B" w:rsidRPr="00E73353" w:rsidRDefault="004C344B" w:rsidP="00562CBE">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hAnsi="Times New Roman" w:cs="Times New Roman"/>
              </w:rPr>
              <w:t>Регламенты не устанавливаются</w:t>
            </w:r>
          </w:p>
        </w:tc>
        <w:tc>
          <w:tcPr>
            <w:tcW w:w="1984" w:type="dxa"/>
            <w:tcBorders>
              <w:top w:val="single" w:sz="4" w:space="0" w:color="000000"/>
              <w:left w:val="single" w:sz="4" w:space="0" w:color="000000"/>
              <w:bottom w:val="single" w:sz="4" w:space="0" w:color="000000"/>
              <w:right w:val="nil"/>
            </w:tcBorders>
          </w:tcPr>
          <w:p w:rsidR="004C344B" w:rsidRPr="00E73353" w:rsidRDefault="004C344B" w:rsidP="00562CBE">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hAnsi="Times New Roman" w:cs="Times New Roman"/>
              </w:rPr>
              <w:t>Регламенты не устанавливаются</w:t>
            </w:r>
          </w:p>
        </w:tc>
        <w:tc>
          <w:tcPr>
            <w:tcW w:w="2053" w:type="dxa"/>
            <w:tcBorders>
              <w:top w:val="single" w:sz="4" w:space="0" w:color="000000"/>
              <w:left w:val="single" w:sz="4" w:space="0" w:color="000000"/>
              <w:bottom w:val="single" w:sz="4" w:space="0" w:color="000000"/>
              <w:right w:val="nil"/>
            </w:tcBorders>
          </w:tcPr>
          <w:p w:rsidR="004C344B" w:rsidRPr="00E73353" w:rsidRDefault="004C344B" w:rsidP="00562CBE">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hAnsi="Times New Roman" w:cs="Times New Roman"/>
              </w:rPr>
              <w:t>Регламенты не устанавливаются</w:t>
            </w:r>
          </w:p>
        </w:tc>
        <w:tc>
          <w:tcPr>
            <w:tcW w:w="1633" w:type="dxa"/>
            <w:tcBorders>
              <w:top w:val="single" w:sz="4" w:space="0" w:color="000000"/>
              <w:left w:val="single" w:sz="4" w:space="0" w:color="000000"/>
              <w:bottom w:val="single" w:sz="4" w:space="0" w:color="000000"/>
              <w:right w:val="single" w:sz="4" w:space="0" w:color="000000"/>
            </w:tcBorders>
          </w:tcPr>
          <w:p w:rsidR="004C344B" w:rsidRPr="00E73353" w:rsidRDefault="004C344B" w:rsidP="00562CBE">
            <w:pPr>
              <w:widowControl w:val="0"/>
              <w:suppressAutoHyphens/>
              <w:autoSpaceDE w:val="0"/>
              <w:spacing w:after="0" w:line="240" w:lineRule="auto"/>
              <w:rPr>
                <w:rFonts w:ascii="Times New Roman" w:eastAsia="Times New Roman" w:hAnsi="Times New Roman" w:cs="Times New Roman"/>
                <w:lang w:eastAsia="ar-SA"/>
              </w:rPr>
            </w:pPr>
            <w:r>
              <w:rPr>
                <w:rFonts w:ascii="Times New Roman" w:hAnsi="Times New Roman" w:cs="Times New Roman"/>
              </w:rPr>
              <w:t>Регламенты не устанавливаются</w:t>
            </w:r>
          </w:p>
        </w:tc>
      </w:tr>
    </w:tbl>
    <w:p w:rsidR="00132112" w:rsidRDefault="00132112"/>
    <w:p w:rsidR="00050BF8" w:rsidRPr="001F6B31" w:rsidRDefault="00050BF8" w:rsidP="001F6B31">
      <w:pPr>
        <w:suppressAutoHyphens/>
        <w:spacing w:after="0" w:line="240" w:lineRule="auto"/>
        <w:ind w:left="426" w:firstLine="708"/>
        <w:jc w:val="both"/>
        <w:rPr>
          <w:rFonts w:ascii="Times New Roman" w:eastAsia="Times New Roman" w:hAnsi="Times New Roman" w:cs="Times New Roman"/>
          <w:sz w:val="24"/>
          <w:szCs w:val="24"/>
          <w:lang w:eastAsia="ar-SA"/>
        </w:rPr>
      </w:pPr>
      <w:r w:rsidRPr="001F6B31">
        <w:rPr>
          <w:rFonts w:ascii="Times New Roman" w:eastAsia="Times New Roman" w:hAnsi="Times New Roman" w:cs="Times New Roman"/>
          <w:sz w:val="24"/>
          <w:szCs w:val="24"/>
          <w:lang w:eastAsia="ar-SA"/>
        </w:rPr>
        <w:t>На территории садоводческого, огороднического некоммерческого объединения граждан должен обеспечиваться подъезд пожарной техники ко всем садовым участкам, объединенным в группы, и объектам общего пользования. На территории садоводческого, огороднического и дачного некоммерческого объединения граждан ширина улиц и проездов в красных линиях должна быть для улиц не менее — 15 м, для проездов не менее — 9 м; ширина проезжей части улиц должна быть не менее 7 м, проездов - не менее 3,5 м.</w:t>
      </w:r>
    </w:p>
    <w:p w:rsidR="00050BF8" w:rsidRPr="001F6B31" w:rsidRDefault="00050BF8" w:rsidP="00050BF8">
      <w:pPr>
        <w:suppressAutoHyphens/>
        <w:spacing w:after="0" w:line="240" w:lineRule="auto"/>
        <w:rPr>
          <w:rFonts w:ascii="Times New Roman" w:eastAsia="Times New Roman" w:hAnsi="Times New Roman" w:cs="Times New Roman"/>
          <w:sz w:val="24"/>
          <w:szCs w:val="24"/>
          <w:lang w:eastAsia="ar-SA"/>
        </w:rPr>
      </w:pPr>
      <w:bookmarkStart w:id="49" w:name="sub_501"/>
    </w:p>
    <w:p w:rsidR="00050BF8" w:rsidRPr="001F6B31" w:rsidRDefault="00050BF8" w:rsidP="00050BF8">
      <w:pPr>
        <w:suppressAutoHyphens/>
        <w:spacing w:after="0" w:line="240" w:lineRule="auto"/>
        <w:rPr>
          <w:rFonts w:ascii="Times New Roman" w:eastAsia="Times New Roman" w:hAnsi="Times New Roman" w:cs="Times New Roman"/>
          <w:sz w:val="24"/>
          <w:szCs w:val="24"/>
          <w:lang w:eastAsia="ar-SA"/>
        </w:rPr>
      </w:pPr>
      <w:r w:rsidRPr="001F6B31">
        <w:rPr>
          <w:rFonts w:ascii="Times New Roman" w:eastAsia="Times New Roman" w:hAnsi="Times New Roman" w:cs="Times New Roman"/>
          <w:sz w:val="24"/>
          <w:szCs w:val="24"/>
          <w:lang w:eastAsia="ar-SA"/>
        </w:rPr>
        <w:t>Минимально необходимый состав зданий, сооружений, площадок общего пользования</w:t>
      </w:r>
    </w:p>
    <w:bookmarkEnd w:id="49"/>
    <w:p w:rsidR="00050BF8" w:rsidRPr="00050BF8" w:rsidRDefault="00050BF8" w:rsidP="00050BF8">
      <w:pPr>
        <w:suppressAutoHyphens/>
        <w:spacing w:after="0" w:line="240" w:lineRule="auto"/>
        <w:rPr>
          <w:rFonts w:ascii="Times New Roman" w:eastAsia="Times New Roman" w:hAnsi="Times New Roman" w:cs="Times New Roman"/>
          <w:sz w:val="28"/>
          <w:szCs w:val="28"/>
          <w:lang w:eastAsia="ar-SA"/>
        </w:rPr>
      </w:pPr>
    </w:p>
    <w:tbl>
      <w:tblPr>
        <w:tblW w:w="0" w:type="auto"/>
        <w:tblInd w:w="108" w:type="dxa"/>
        <w:tblLayout w:type="fixed"/>
        <w:tblLook w:val="0000" w:firstRow="0" w:lastRow="0" w:firstColumn="0" w:lastColumn="0" w:noHBand="0" w:noVBand="0"/>
      </w:tblPr>
      <w:tblGrid>
        <w:gridCol w:w="4643"/>
        <w:gridCol w:w="1912"/>
        <w:gridCol w:w="1812"/>
        <w:gridCol w:w="1896"/>
      </w:tblGrid>
      <w:tr w:rsidR="00050BF8" w:rsidRPr="001F6B31" w:rsidTr="00181A1E">
        <w:tc>
          <w:tcPr>
            <w:tcW w:w="4643" w:type="dxa"/>
            <w:vMerge w:val="restart"/>
            <w:tcBorders>
              <w:top w:val="single" w:sz="4" w:space="0" w:color="000000"/>
              <w:left w:val="single" w:sz="4" w:space="0" w:color="000000"/>
            </w:tcBorders>
            <w:shd w:val="clear" w:color="auto" w:fill="auto"/>
          </w:tcPr>
          <w:p w:rsidR="00050BF8" w:rsidRPr="001F6B31" w:rsidRDefault="00050BF8" w:rsidP="00050BF8">
            <w:pPr>
              <w:suppressAutoHyphens/>
              <w:spacing w:after="0" w:line="240" w:lineRule="auto"/>
              <w:rPr>
                <w:rFonts w:ascii="Times New Roman" w:eastAsia="Times New Roman" w:hAnsi="Times New Roman" w:cs="Times New Roman"/>
                <w:sz w:val="24"/>
                <w:szCs w:val="24"/>
                <w:lang w:eastAsia="ar-SA"/>
              </w:rPr>
            </w:pPr>
            <w:r w:rsidRPr="001F6B31">
              <w:rPr>
                <w:rFonts w:ascii="Times New Roman" w:eastAsia="Times New Roman" w:hAnsi="Times New Roman" w:cs="Times New Roman"/>
                <w:sz w:val="24"/>
                <w:szCs w:val="24"/>
                <w:lang w:eastAsia="ar-SA"/>
              </w:rPr>
              <w:t>Объекты</w:t>
            </w:r>
          </w:p>
        </w:tc>
        <w:tc>
          <w:tcPr>
            <w:tcW w:w="5620" w:type="dxa"/>
            <w:gridSpan w:val="3"/>
            <w:tcBorders>
              <w:top w:val="single" w:sz="4" w:space="0" w:color="000000"/>
              <w:left w:val="single" w:sz="4" w:space="0" w:color="000000"/>
              <w:bottom w:val="single" w:sz="4" w:space="0" w:color="000000"/>
              <w:right w:val="single" w:sz="4" w:space="0" w:color="000000"/>
            </w:tcBorders>
            <w:shd w:val="clear" w:color="auto" w:fill="auto"/>
          </w:tcPr>
          <w:p w:rsidR="00050BF8" w:rsidRPr="001F6B31" w:rsidRDefault="00050BF8" w:rsidP="00050BF8">
            <w:pPr>
              <w:suppressAutoHyphens/>
              <w:spacing w:after="0" w:line="240" w:lineRule="auto"/>
              <w:rPr>
                <w:rFonts w:ascii="Times New Roman" w:eastAsia="Times New Roman" w:hAnsi="Times New Roman" w:cs="Times New Roman"/>
                <w:sz w:val="24"/>
                <w:szCs w:val="24"/>
                <w:lang w:eastAsia="ar-SA"/>
              </w:rPr>
            </w:pPr>
            <w:r w:rsidRPr="001F6B31">
              <w:rPr>
                <w:rFonts w:ascii="Times New Roman" w:eastAsia="Times New Roman" w:hAnsi="Times New Roman" w:cs="Times New Roman"/>
                <w:sz w:val="24"/>
                <w:szCs w:val="24"/>
                <w:lang w:eastAsia="ar-SA"/>
              </w:rPr>
              <w:t>Удельные размеры земельных участков, м2 на 1 садовый участок, на территории садоводческих (дачных) объединений с числом участков</w:t>
            </w:r>
          </w:p>
        </w:tc>
      </w:tr>
      <w:tr w:rsidR="00050BF8" w:rsidRPr="001F6B31" w:rsidTr="00181A1E">
        <w:tc>
          <w:tcPr>
            <w:tcW w:w="4643" w:type="dxa"/>
            <w:vMerge/>
            <w:tcBorders>
              <w:left w:val="single" w:sz="4" w:space="0" w:color="000000"/>
              <w:bottom w:val="single" w:sz="4" w:space="0" w:color="000000"/>
            </w:tcBorders>
            <w:shd w:val="clear" w:color="auto" w:fill="auto"/>
          </w:tcPr>
          <w:p w:rsidR="00050BF8" w:rsidRPr="001F6B31" w:rsidRDefault="00050BF8" w:rsidP="00050BF8">
            <w:pPr>
              <w:suppressAutoHyphens/>
              <w:spacing w:after="0" w:line="240" w:lineRule="auto"/>
              <w:rPr>
                <w:rFonts w:ascii="Times New Roman" w:eastAsia="Times New Roman" w:hAnsi="Times New Roman" w:cs="Times New Roman"/>
                <w:sz w:val="24"/>
                <w:szCs w:val="24"/>
                <w:lang w:eastAsia="ar-SA"/>
              </w:rPr>
            </w:pPr>
          </w:p>
        </w:tc>
        <w:tc>
          <w:tcPr>
            <w:tcW w:w="1912" w:type="dxa"/>
            <w:tcBorders>
              <w:top w:val="single" w:sz="4" w:space="0" w:color="000000"/>
              <w:left w:val="single" w:sz="4" w:space="0" w:color="000000"/>
              <w:bottom w:val="single" w:sz="4" w:space="0" w:color="000000"/>
            </w:tcBorders>
            <w:shd w:val="clear" w:color="auto" w:fill="auto"/>
          </w:tcPr>
          <w:p w:rsidR="00050BF8" w:rsidRPr="001F6B31" w:rsidRDefault="00050BF8" w:rsidP="00050BF8">
            <w:pPr>
              <w:suppressAutoHyphens/>
              <w:spacing w:after="0" w:line="240" w:lineRule="auto"/>
              <w:rPr>
                <w:rFonts w:ascii="Times New Roman" w:eastAsia="Times New Roman" w:hAnsi="Times New Roman" w:cs="Times New Roman"/>
                <w:sz w:val="24"/>
                <w:szCs w:val="24"/>
                <w:lang w:eastAsia="ar-SA"/>
              </w:rPr>
            </w:pPr>
            <w:r w:rsidRPr="001F6B31">
              <w:rPr>
                <w:rFonts w:ascii="Times New Roman" w:eastAsia="Times New Roman" w:hAnsi="Times New Roman" w:cs="Times New Roman"/>
                <w:sz w:val="24"/>
                <w:szCs w:val="24"/>
                <w:lang w:eastAsia="ar-SA"/>
              </w:rPr>
              <w:t>15-100 (малые)</w:t>
            </w:r>
          </w:p>
        </w:tc>
        <w:tc>
          <w:tcPr>
            <w:tcW w:w="1812" w:type="dxa"/>
            <w:tcBorders>
              <w:top w:val="single" w:sz="4" w:space="0" w:color="000000"/>
              <w:left w:val="single" w:sz="4" w:space="0" w:color="000000"/>
              <w:bottom w:val="single" w:sz="4" w:space="0" w:color="000000"/>
            </w:tcBorders>
            <w:shd w:val="clear" w:color="auto" w:fill="auto"/>
          </w:tcPr>
          <w:p w:rsidR="00050BF8" w:rsidRPr="001F6B31" w:rsidRDefault="00050BF8" w:rsidP="00050BF8">
            <w:pPr>
              <w:suppressAutoHyphens/>
              <w:spacing w:after="0" w:line="240" w:lineRule="auto"/>
              <w:rPr>
                <w:rFonts w:ascii="Times New Roman" w:eastAsia="Times New Roman" w:hAnsi="Times New Roman" w:cs="Times New Roman"/>
                <w:sz w:val="24"/>
                <w:szCs w:val="24"/>
                <w:lang w:eastAsia="ar-SA"/>
              </w:rPr>
            </w:pPr>
            <w:r w:rsidRPr="001F6B31">
              <w:rPr>
                <w:rFonts w:ascii="Times New Roman" w:eastAsia="Times New Roman" w:hAnsi="Times New Roman" w:cs="Times New Roman"/>
                <w:sz w:val="24"/>
                <w:szCs w:val="24"/>
                <w:lang w:eastAsia="ar-SA"/>
              </w:rPr>
              <w:t>101-300 (средние)</w:t>
            </w:r>
          </w:p>
        </w:tc>
        <w:tc>
          <w:tcPr>
            <w:tcW w:w="1896" w:type="dxa"/>
            <w:tcBorders>
              <w:top w:val="single" w:sz="4" w:space="0" w:color="000000"/>
              <w:left w:val="single" w:sz="4" w:space="0" w:color="000000"/>
              <w:bottom w:val="single" w:sz="4" w:space="0" w:color="000000"/>
              <w:right w:val="single" w:sz="4" w:space="0" w:color="000000"/>
            </w:tcBorders>
            <w:shd w:val="clear" w:color="auto" w:fill="auto"/>
          </w:tcPr>
          <w:p w:rsidR="00050BF8" w:rsidRPr="001F6B31" w:rsidRDefault="00050BF8" w:rsidP="00050BF8">
            <w:pPr>
              <w:suppressAutoHyphens/>
              <w:spacing w:after="0" w:line="240" w:lineRule="auto"/>
              <w:rPr>
                <w:rFonts w:ascii="Times New Roman" w:eastAsia="Times New Roman" w:hAnsi="Times New Roman" w:cs="Times New Roman"/>
                <w:sz w:val="24"/>
                <w:szCs w:val="24"/>
                <w:lang w:eastAsia="ar-SA"/>
              </w:rPr>
            </w:pPr>
            <w:r w:rsidRPr="001F6B31">
              <w:rPr>
                <w:rFonts w:ascii="Times New Roman" w:eastAsia="Times New Roman" w:hAnsi="Times New Roman" w:cs="Times New Roman"/>
                <w:sz w:val="24"/>
                <w:szCs w:val="24"/>
                <w:lang w:eastAsia="ar-SA"/>
              </w:rPr>
              <w:t>301 и более (крупные)</w:t>
            </w:r>
          </w:p>
        </w:tc>
      </w:tr>
      <w:tr w:rsidR="00050BF8" w:rsidRPr="001F6B31" w:rsidTr="00181A1E">
        <w:tc>
          <w:tcPr>
            <w:tcW w:w="4643" w:type="dxa"/>
            <w:tcBorders>
              <w:top w:val="single" w:sz="4" w:space="0" w:color="000000"/>
              <w:left w:val="single" w:sz="4" w:space="0" w:color="000000"/>
              <w:bottom w:val="single" w:sz="4" w:space="0" w:color="000000"/>
            </w:tcBorders>
            <w:shd w:val="clear" w:color="auto" w:fill="auto"/>
          </w:tcPr>
          <w:p w:rsidR="00050BF8" w:rsidRPr="001F6B31" w:rsidRDefault="00050BF8" w:rsidP="00050BF8">
            <w:pPr>
              <w:suppressAutoHyphens/>
              <w:spacing w:after="0" w:line="240" w:lineRule="auto"/>
              <w:rPr>
                <w:rFonts w:ascii="Times New Roman" w:eastAsia="Times New Roman" w:hAnsi="Times New Roman" w:cs="Times New Roman"/>
                <w:sz w:val="24"/>
                <w:szCs w:val="24"/>
                <w:lang w:eastAsia="ar-SA"/>
              </w:rPr>
            </w:pPr>
            <w:r w:rsidRPr="001F6B31">
              <w:rPr>
                <w:rFonts w:ascii="Times New Roman" w:eastAsia="Times New Roman" w:hAnsi="Times New Roman" w:cs="Times New Roman"/>
                <w:sz w:val="24"/>
                <w:szCs w:val="24"/>
                <w:lang w:eastAsia="ar-SA"/>
              </w:rPr>
              <w:t>Сторожка с правлением объединения</w:t>
            </w:r>
          </w:p>
        </w:tc>
        <w:tc>
          <w:tcPr>
            <w:tcW w:w="1912" w:type="dxa"/>
            <w:tcBorders>
              <w:top w:val="single" w:sz="4" w:space="0" w:color="000000"/>
              <w:left w:val="single" w:sz="4" w:space="0" w:color="000000"/>
              <w:bottom w:val="single" w:sz="4" w:space="0" w:color="000000"/>
            </w:tcBorders>
            <w:shd w:val="clear" w:color="auto" w:fill="auto"/>
          </w:tcPr>
          <w:p w:rsidR="00050BF8" w:rsidRPr="001F6B31" w:rsidRDefault="00050BF8" w:rsidP="00050BF8">
            <w:pPr>
              <w:suppressAutoHyphens/>
              <w:spacing w:after="0" w:line="240" w:lineRule="auto"/>
              <w:rPr>
                <w:rFonts w:ascii="Times New Roman" w:eastAsia="Times New Roman" w:hAnsi="Times New Roman" w:cs="Times New Roman"/>
                <w:sz w:val="24"/>
                <w:szCs w:val="24"/>
                <w:lang w:eastAsia="ar-SA"/>
              </w:rPr>
            </w:pPr>
            <w:r w:rsidRPr="001F6B31">
              <w:rPr>
                <w:rFonts w:ascii="Times New Roman" w:eastAsia="Times New Roman" w:hAnsi="Times New Roman" w:cs="Times New Roman"/>
                <w:sz w:val="24"/>
                <w:szCs w:val="24"/>
                <w:lang w:eastAsia="ar-SA"/>
              </w:rPr>
              <w:t>1-0,7</w:t>
            </w:r>
          </w:p>
        </w:tc>
        <w:tc>
          <w:tcPr>
            <w:tcW w:w="1812" w:type="dxa"/>
            <w:tcBorders>
              <w:top w:val="single" w:sz="4" w:space="0" w:color="000000"/>
              <w:left w:val="single" w:sz="4" w:space="0" w:color="000000"/>
              <w:bottom w:val="single" w:sz="4" w:space="0" w:color="000000"/>
            </w:tcBorders>
            <w:shd w:val="clear" w:color="auto" w:fill="auto"/>
          </w:tcPr>
          <w:p w:rsidR="00050BF8" w:rsidRPr="001F6B31" w:rsidRDefault="00050BF8" w:rsidP="00050BF8">
            <w:pPr>
              <w:suppressAutoHyphens/>
              <w:spacing w:after="0" w:line="240" w:lineRule="auto"/>
              <w:rPr>
                <w:rFonts w:ascii="Times New Roman" w:eastAsia="Times New Roman" w:hAnsi="Times New Roman" w:cs="Times New Roman"/>
                <w:sz w:val="24"/>
                <w:szCs w:val="24"/>
                <w:lang w:eastAsia="ar-SA"/>
              </w:rPr>
            </w:pPr>
            <w:r w:rsidRPr="001F6B31">
              <w:rPr>
                <w:rFonts w:ascii="Times New Roman" w:eastAsia="Times New Roman" w:hAnsi="Times New Roman" w:cs="Times New Roman"/>
                <w:sz w:val="24"/>
                <w:szCs w:val="24"/>
                <w:lang w:eastAsia="ar-SA"/>
              </w:rPr>
              <w:t>0,7-0,5</w:t>
            </w:r>
          </w:p>
        </w:tc>
        <w:tc>
          <w:tcPr>
            <w:tcW w:w="1896" w:type="dxa"/>
            <w:tcBorders>
              <w:top w:val="single" w:sz="4" w:space="0" w:color="000000"/>
              <w:left w:val="single" w:sz="4" w:space="0" w:color="000000"/>
              <w:bottom w:val="single" w:sz="4" w:space="0" w:color="000000"/>
              <w:right w:val="single" w:sz="4" w:space="0" w:color="000000"/>
            </w:tcBorders>
            <w:shd w:val="clear" w:color="auto" w:fill="auto"/>
          </w:tcPr>
          <w:p w:rsidR="00050BF8" w:rsidRPr="001F6B31" w:rsidRDefault="00050BF8" w:rsidP="00050BF8">
            <w:pPr>
              <w:suppressAutoHyphens/>
              <w:spacing w:after="0" w:line="240" w:lineRule="auto"/>
              <w:rPr>
                <w:rFonts w:ascii="Times New Roman" w:eastAsia="Times New Roman" w:hAnsi="Times New Roman" w:cs="Times New Roman"/>
                <w:sz w:val="24"/>
                <w:szCs w:val="24"/>
                <w:lang w:eastAsia="ar-SA"/>
              </w:rPr>
            </w:pPr>
            <w:r w:rsidRPr="001F6B31">
              <w:rPr>
                <w:rFonts w:ascii="Times New Roman" w:eastAsia="Times New Roman" w:hAnsi="Times New Roman" w:cs="Times New Roman"/>
                <w:sz w:val="24"/>
                <w:szCs w:val="24"/>
                <w:lang w:eastAsia="ar-SA"/>
              </w:rPr>
              <w:t>0,4-0,4</w:t>
            </w:r>
          </w:p>
        </w:tc>
      </w:tr>
      <w:tr w:rsidR="00050BF8" w:rsidRPr="001F6B31" w:rsidTr="00181A1E">
        <w:tc>
          <w:tcPr>
            <w:tcW w:w="4643" w:type="dxa"/>
            <w:tcBorders>
              <w:top w:val="single" w:sz="4" w:space="0" w:color="000000"/>
              <w:left w:val="single" w:sz="4" w:space="0" w:color="000000"/>
              <w:bottom w:val="single" w:sz="4" w:space="0" w:color="000000"/>
            </w:tcBorders>
            <w:shd w:val="clear" w:color="auto" w:fill="auto"/>
          </w:tcPr>
          <w:p w:rsidR="00050BF8" w:rsidRPr="001F6B31" w:rsidRDefault="00050BF8" w:rsidP="00050BF8">
            <w:pPr>
              <w:suppressAutoHyphens/>
              <w:spacing w:after="0" w:line="240" w:lineRule="auto"/>
              <w:rPr>
                <w:rFonts w:ascii="Times New Roman" w:eastAsia="Times New Roman" w:hAnsi="Times New Roman" w:cs="Times New Roman"/>
                <w:sz w:val="24"/>
                <w:szCs w:val="24"/>
                <w:lang w:eastAsia="ar-SA"/>
              </w:rPr>
            </w:pPr>
            <w:r w:rsidRPr="001F6B31">
              <w:rPr>
                <w:rFonts w:ascii="Times New Roman" w:eastAsia="Times New Roman" w:hAnsi="Times New Roman" w:cs="Times New Roman"/>
                <w:sz w:val="24"/>
                <w:szCs w:val="24"/>
                <w:lang w:eastAsia="ar-SA"/>
              </w:rPr>
              <w:t>Магазин смешанной торговли</w:t>
            </w:r>
          </w:p>
        </w:tc>
        <w:tc>
          <w:tcPr>
            <w:tcW w:w="1912" w:type="dxa"/>
            <w:tcBorders>
              <w:top w:val="single" w:sz="4" w:space="0" w:color="000000"/>
              <w:left w:val="single" w:sz="4" w:space="0" w:color="000000"/>
              <w:bottom w:val="single" w:sz="4" w:space="0" w:color="000000"/>
            </w:tcBorders>
            <w:shd w:val="clear" w:color="auto" w:fill="auto"/>
          </w:tcPr>
          <w:p w:rsidR="00050BF8" w:rsidRPr="001F6B31" w:rsidRDefault="00050BF8" w:rsidP="00050BF8">
            <w:pPr>
              <w:suppressAutoHyphens/>
              <w:spacing w:after="0" w:line="240" w:lineRule="auto"/>
              <w:rPr>
                <w:rFonts w:ascii="Times New Roman" w:eastAsia="Times New Roman" w:hAnsi="Times New Roman" w:cs="Times New Roman"/>
                <w:sz w:val="24"/>
                <w:szCs w:val="24"/>
                <w:lang w:eastAsia="ar-SA"/>
              </w:rPr>
            </w:pPr>
            <w:r w:rsidRPr="001F6B31">
              <w:rPr>
                <w:rFonts w:ascii="Times New Roman" w:eastAsia="Times New Roman" w:hAnsi="Times New Roman" w:cs="Times New Roman"/>
                <w:sz w:val="24"/>
                <w:szCs w:val="24"/>
                <w:lang w:eastAsia="ar-SA"/>
              </w:rPr>
              <w:t>2-0,5</w:t>
            </w:r>
          </w:p>
        </w:tc>
        <w:tc>
          <w:tcPr>
            <w:tcW w:w="1812" w:type="dxa"/>
            <w:tcBorders>
              <w:top w:val="single" w:sz="4" w:space="0" w:color="000000"/>
              <w:left w:val="single" w:sz="4" w:space="0" w:color="000000"/>
              <w:bottom w:val="single" w:sz="4" w:space="0" w:color="000000"/>
            </w:tcBorders>
            <w:shd w:val="clear" w:color="auto" w:fill="auto"/>
          </w:tcPr>
          <w:p w:rsidR="00050BF8" w:rsidRPr="001F6B31" w:rsidRDefault="00050BF8" w:rsidP="00050BF8">
            <w:pPr>
              <w:suppressAutoHyphens/>
              <w:spacing w:after="0" w:line="240" w:lineRule="auto"/>
              <w:rPr>
                <w:rFonts w:ascii="Times New Roman" w:eastAsia="Times New Roman" w:hAnsi="Times New Roman" w:cs="Times New Roman"/>
                <w:sz w:val="24"/>
                <w:szCs w:val="24"/>
                <w:lang w:eastAsia="ar-SA"/>
              </w:rPr>
            </w:pPr>
            <w:r w:rsidRPr="001F6B31">
              <w:rPr>
                <w:rFonts w:ascii="Times New Roman" w:eastAsia="Times New Roman" w:hAnsi="Times New Roman" w:cs="Times New Roman"/>
                <w:sz w:val="24"/>
                <w:szCs w:val="24"/>
                <w:lang w:eastAsia="ar-SA"/>
              </w:rPr>
              <w:t>0,5-0,2</w:t>
            </w:r>
          </w:p>
        </w:tc>
        <w:tc>
          <w:tcPr>
            <w:tcW w:w="1896" w:type="dxa"/>
            <w:tcBorders>
              <w:top w:val="single" w:sz="4" w:space="0" w:color="000000"/>
              <w:left w:val="single" w:sz="4" w:space="0" w:color="000000"/>
              <w:bottom w:val="single" w:sz="4" w:space="0" w:color="000000"/>
              <w:right w:val="single" w:sz="4" w:space="0" w:color="000000"/>
            </w:tcBorders>
            <w:shd w:val="clear" w:color="auto" w:fill="auto"/>
          </w:tcPr>
          <w:p w:rsidR="00050BF8" w:rsidRPr="001F6B31" w:rsidRDefault="00050BF8" w:rsidP="00050BF8">
            <w:pPr>
              <w:suppressAutoHyphens/>
              <w:spacing w:after="0" w:line="240" w:lineRule="auto"/>
              <w:rPr>
                <w:rFonts w:ascii="Times New Roman" w:eastAsia="Times New Roman" w:hAnsi="Times New Roman" w:cs="Times New Roman"/>
                <w:sz w:val="24"/>
                <w:szCs w:val="24"/>
                <w:lang w:eastAsia="ar-SA"/>
              </w:rPr>
            </w:pPr>
            <w:r w:rsidRPr="001F6B31">
              <w:rPr>
                <w:rFonts w:ascii="Times New Roman" w:eastAsia="Times New Roman" w:hAnsi="Times New Roman" w:cs="Times New Roman"/>
                <w:sz w:val="24"/>
                <w:szCs w:val="24"/>
                <w:lang w:eastAsia="ar-SA"/>
              </w:rPr>
              <w:t>0,2 и менее</w:t>
            </w:r>
          </w:p>
        </w:tc>
      </w:tr>
      <w:tr w:rsidR="00050BF8" w:rsidRPr="001F6B31" w:rsidTr="00181A1E">
        <w:tc>
          <w:tcPr>
            <w:tcW w:w="4643" w:type="dxa"/>
            <w:tcBorders>
              <w:top w:val="single" w:sz="4" w:space="0" w:color="000000"/>
              <w:left w:val="single" w:sz="4" w:space="0" w:color="000000"/>
              <w:bottom w:val="single" w:sz="4" w:space="0" w:color="000000"/>
            </w:tcBorders>
            <w:shd w:val="clear" w:color="auto" w:fill="auto"/>
          </w:tcPr>
          <w:p w:rsidR="00050BF8" w:rsidRPr="001F6B31" w:rsidRDefault="00050BF8" w:rsidP="00050BF8">
            <w:pPr>
              <w:suppressAutoHyphens/>
              <w:spacing w:after="0" w:line="240" w:lineRule="auto"/>
              <w:rPr>
                <w:rFonts w:ascii="Times New Roman" w:eastAsia="Times New Roman" w:hAnsi="Times New Roman" w:cs="Times New Roman"/>
                <w:sz w:val="24"/>
                <w:szCs w:val="24"/>
                <w:lang w:eastAsia="ar-SA"/>
              </w:rPr>
            </w:pPr>
            <w:r w:rsidRPr="001F6B31">
              <w:rPr>
                <w:rFonts w:ascii="Times New Roman" w:eastAsia="Times New Roman" w:hAnsi="Times New Roman" w:cs="Times New Roman"/>
                <w:sz w:val="24"/>
                <w:szCs w:val="24"/>
                <w:lang w:eastAsia="ar-SA"/>
              </w:rPr>
              <w:lastRenderedPageBreak/>
              <w:t>Здания и сооружения для хранения средств пожаротушения</w:t>
            </w:r>
          </w:p>
        </w:tc>
        <w:tc>
          <w:tcPr>
            <w:tcW w:w="1912" w:type="dxa"/>
            <w:tcBorders>
              <w:top w:val="single" w:sz="4" w:space="0" w:color="000000"/>
              <w:left w:val="single" w:sz="4" w:space="0" w:color="000000"/>
              <w:bottom w:val="single" w:sz="4" w:space="0" w:color="000000"/>
            </w:tcBorders>
            <w:shd w:val="clear" w:color="auto" w:fill="auto"/>
          </w:tcPr>
          <w:p w:rsidR="00050BF8" w:rsidRPr="001F6B31" w:rsidRDefault="00050BF8" w:rsidP="00050BF8">
            <w:pPr>
              <w:suppressAutoHyphens/>
              <w:spacing w:after="0" w:line="240" w:lineRule="auto"/>
              <w:rPr>
                <w:rFonts w:ascii="Times New Roman" w:eastAsia="Times New Roman" w:hAnsi="Times New Roman" w:cs="Times New Roman"/>
                <w:sz w:val="24"/>
                <w:szCs w:val="24"/>
                <w:lang w:eastAsia="ar-SA"/>
              </w:rPr>
            </w:pPr>
            <w:r w:rsidRPr="001F6B31">
              <w:rPr>
                <w:rFonts w:ascii="Times New Roman" w:eastAsia="Times New Roman" w:hAnsi="Times New Roman" w:cs="Times New Roman"/>
                <w:sz w:val="24"/>
                <w:szCs w:val="24"/>
                <w:lang w:eastAsia="ar-SA"/>
              </w:rPr>
              <w:t>0,5</w:t>
            </w:r>
          </w:p>
        </w:tc>
        <w:tc>
          <w:tcPr>
            <w:tcW w:w="1812" w:type="dxa"/>
            <w:tcBorders>
              <w:top w:val="single" w:sz="4" w:space="0" w:color="000000"/>
              <w:left w:val="single" w:sz="4" w:space="0" w:color="000000"/>
              <w:bottom w:val="single" w:sz="4" w:space="0" w:color="000000"/>
            </w:tcBorders>
            <w:shd w:val="clear" w:color="auto" w:fill="auto"/>
          </w:tcPr>
          <w:p w:rsidR="00050BF8" w:rsidRPr="001F6B31" w:rsidRDefault="00050BF8" w:rsidP="00050BF8">
            <w:pPr>
              <w:suppressAutoHyphens/>
              <w:spacing w:after="0" w:line="240" w:lineRule="auto"/>
              <w:rPr>
                <w:rFonts w:ascii="Times New Roman" w:eastAsia="Times New Roman" w:hAnsi="Times New Roman" w:cs="Times New Roman"/>
                <w:sz w:val="24"/>
                <w:szCs w:val="24"/>
                <w:lang w:eastAsia="ar-SA"/>
              </w:rPr>
            </w:pPr>
            <w:r w:rsidRPr="001F6B31">
              <w:rPr>
                <w:rFonts w:ascii="Times New Roman" w:eastAsia="Times New Roman" w:hAnsi="Times New Roman" w:cs="Times New Roman"/>
                <w:sz w:val="24"/>
                <w:szCs w:val="24"/>
                <w:lang w:eastAsia="ar-SA"/>
              </w:rPr>
              <w:t>0,4</w:t>
            </w:r>
          </w:p>
        </w:tc>
        <w:tc>
          <w:tcPr>
            <w:tcW w:w="1896" w:type="dxa"/>
            <w:tcBorders>
              <w:top w:val="single" w:sz="4" w:space="0" w:color="000000"/>
              <w:left w:val="single" w:sz="4" w:space="0" w:color="000000"/>
              <w:bottom w:val="single" w:sz="4" w:space="0" w:color="000000"/>
              <w:right w:val="single" w:sz="4" w:space="0" w:color="000000"/>
            </w:tcBorders>
            <w:shd w:val="clear" w:color="auto" w:fill="auto"/>
          </w:tcPr>
          <w:p w:rsidR="00050BF8" w:rsidRPr="001F6B31" w:rsidRDefault="00050BF8" w:rsidP="00050BF8">
            <w:pPr>
              <w:suppressAutoHyphens/>
              <w:spacing w:after="0" w:line="240" w:lineRule="auto"/>
              <w:rPr>
                <w:rFonts w:ascii="Times New Roman" w:eastAsia="Times New Roman" w:hAnsi="Times New Roman" w:cs="Times New Roman"/>
                <w:sz w:val="24"/>
                <w:szCs w:val="24"/>
                <w:lang w:eastAsia="ar-SA"/>
              </w:rPr>
            </w:pPr>
            <w:r w:rsidRPr="001F6B31">
              <w:rPr>
                <w:rFonts w:ascii="Times New Roman" w:eastAsia="Times New Roman" w:hAnsi="Times New Roman" w:cs="Times New Roman"/>
                <w:sz w:val="24"/>
                <w:szCs w:val="24"/>
                <w:lang w:eastAsia="ar-SA"/>
              </w:rPr>
              <w:t>0,35</w:t>
            </w:r>
          </w:p>
        </w:tc>
      </w:tr>
      <w:tr w:rsidR="00050BF8" w:rsidRPr="001F6B31" w:rsidTr="00181A1E">
        <w:tc>
          <w:tcPr>
            <w:tcW w:w="4643" w:type="dxa"/>
            <w:tcBorders>
              <w:top w:val="single" w:sz="4" w:space="0" w:color="000000"/>
              <w:left w:val="single" w:sz="4" w:space="0" w:color="000000"/>
              <w:bottom w:val="single" w:sz="4" w:space="0" w:color="000000"/>
            </w:tcBorders>
            <w:shd w:val="clear" w:color="auto" w:fill="auto"/>
          </w:tcPr>
          <w:p w:rsidR="00050BF8" w:rsidRPr="001F6B31" w:rsidRDefault="00050BF8" w:rsidP="00050BF8">
            <w:pPr>
              <w:suppressAutoHyphens/>
              <w:spacing w:after="0" w:line="240" w:lineRule="auto"/>
              <w:rPr>
                <w:rFonts w:ascii="Times New Roman" w:eastAsia="Times New Roman" w:hAnsi="Times New Roman" w:cs="Times New Roman"/>
                <w:sz w:val="24"/>
                <w:szCs w:val="24"/>
                <w:lang w:eastAsia="ar-SA"/>
              </w:rPr>
            </w:pPr>
            <w:r w:rsidRPr="001F6B31">
              <w:rPr>
                <w:rFonts w:ascii="Times New Roman" w:eastAsia="Times New Roman" w:hAnsi="Times New Roman" w:cs="Times New Roman"/>
                <w:sz w:val="24"/>
                <w:szCs w:val="24"/>
                <w:lang w:eastAsia="ar-SA"/>
              </w:rPr>
              <w:t>Площадки для мусоросборников</w:t>
            </w:r>
          </w:p>
        </w:tc>
        <w:tc>
          <w:tcPr>
            <w:tcW w:w="1912" w:type="dxa"/>
            <w:tcBorders>
              <w:top w:val="single" w:sz="4" w:space="0" w:color="000000"/>
              <w:left w:val="single" w:sz="4" w:space="0" w:color="000000"/>
              <w:bottom w:val="single" w:sz="4" w:space="0" w:color="000000"/>
            </w:tcBorders>
            <w:shd w:val="clear" w:color="auto" w:fill="auto"/>
          </w:tcPr>
          <w:p w:rsidR="00050BF8" w:rsidRPr="001F6B31" w:rsidRDefault="00050BF8" w:rsidP="00050BF8">
            <w:pPr>
              <w:suppressAutoHyphens/>
              <w:spacing w:after="0" w:line="240" w:lineRule="auto"/>
              <w:rPr>
                <w:rFonts w:ascii="Times New Roman" w:eastAsia="Times New Roman" w:hAnsi="Times New Roman" w:cs="Times New Roman"/>
                <w:sz w:val="24"/>
                <w:szCs w:val="24"/>
                <w:lang w:eastAsia="ar-SA"/>
              </w:rPr>
            </w:pPr>
            <w:r w:rsidRPr="001F6B31">
              <w:rPr>
                <w:rFonts w:ascii="Times New Roman" w:eastAsia="Times New Roman" w:hAnsi="Times New Roman" w:cs="Times New Roman"/>
                <w:sz w:val="24"/>
                <w:szCs w:val="24"/>
                <w:lang w:eastAsia="ar-SA"/>
              </w:rPr>
              <w:t>0,1</w:t>
            </w:r>
          </w:p>
        </w:tc>
        <w:tc>
          <w:tcPr>
            <w:tcW w:w="1812" w:type="dxa"/>
            <w:tcBorders>
              <w:top w:val="single" w:sz="4" w:space="0" w:color="000000"/>
              <w:left w:val="single" w:sz="4" w:space="0" w:color="000000"/>
              <w:bottom w:val="single" w:sz="4" w:space="0" w:color="000000"/>
            </w:tcBorders>
            <w:shd w:val="clear" w:color="auto" w:fill="auto"/>
          </w:tcPr>
          <w:p w:rsidR="00050BF8" w:rsidRPr="001F6B31" w:rsidRDefault="00050BF8" w:rsidP="00050BF8">
            <w:pPr>
              <w:suppressAutoHyphens/>
              <w:spacing w:after="0" w:line="240" w:lineRule="auto"/>
              <w:rPr>
                <w:rFonts w:ascii="Times New Roman" w:eastAsia="Times New Roman" w:hAnsi="Times New Roman" w:cs="Times New Roman"/>
                <w:sz w:val="24"/>
                <w:szCs w:val="24"/>
                <w:lang w:eastAsia="ar-SA"/>
              </w:rPr>
            </w:pPr>
            <w:r w:rsidRPr="001F6B31">
              <w:rPr>
                <w:rFonts w:ascii="Times New Roman" w:eastAsia="Times New Roman" w:hAnsi="Times New Roman" w:cs="Times New Roman"/>
                <w:sz w:val="24"/>
                <w:szCs w:val="24"/>
                <w:lang w:eastAsia="ar-SA"/>
              </w:rPr>
              <w:t>0,1</w:t>
            </w:r>
          </w:p>
        </w:tc>
        <w:tc>
          <w:tcPr>
            <w:tcW w:w="1896" w:type="dxa"/>
            <w:tcBorders>
              <w:top w:val="single" w:sz="4" w:space="0" w:color="000000"/>
              <w:left w:val="single" w:sz="4" w:space="0" w:color="000000"/>
              <w:bottom w:val="single" w:sz="4" w:space="0" w:color="000000"/>
              <w:right w:val="single" w:sz="4" w:space="0" w:color="000000"/>
            </w:tcBorders>
            <w:shd w:val="clear" w:color="auto" w:fill="auto"/>
          </w:tcPr>
          <w:p w:rsidR="00050BF8" w:rsidRPr="001F6B31" w:rsidRDefault="00050BF8" w:rsidP="00050BF8">
            <w:pPr>
              <w:suppressAutoHyphens/>
              <w:spacing w:after="0" w:line="240" w:lineRule="auto"/>
              <w:rPr>
                <w:rFonts w:ascii="Times New Roman" w:eastAsia="Times New Roman" w:hAnsi="Times New Roman" w:cs="Times New Roman"/>
                <w:sz w:val="24"/>
                <w:szCs w:val="24"/>
                <w:lang w:eastAsia="ar-SA"/>
              </w:rPr>
            </w:pPr>
            <w:r w:rsidRPr="001F6B31">
              <w:rPr>
                <w:rFonts w:ascii="Times New Roman" w:eastAsia="Times New Roman" w:hAnsi="Times New Roman" w:cs="Times New Roman"/>
                <w:sz w:val="24"/>
                <w:szCs w:val="24"/>
                <w:lang w:eastAsia="ar-SA"/>
              </w:rPr>
              <w:t>0,1</w:t>
            </w:r>
          </w:p>
        </w:tc>
      </w:tr>
      <w:tr w:rsidR="00050BF8" w:rsidRPr="001F6B31" w:rsidTr="00181A1E">
        <w:tc>
          <w:tcPr>
            <w:tcW w:w="4643" w:type="dxa"/>
            <w:tcBorders>
              <w:top w:val="single" w:sz="4" w:space="0" w:color="000000"/>
              <w:left w:val="single" w:sz="4" w:space="0" w:color="000000"/>
            </w:tcBorders>
            <w:shd w:val="clear" w:color="auto" w:fill="auto"/>
          </w:tcPr>
          <w:p w:rsidR="00050BF8" w:rsidRPr="001F6B31" w:rsidRDefault="00050BF8" w:rsidP="00050BF8">
            <w:pPr>
              <w:suppressAutoHyphens/>
              <w:spacing w:after="0" w:line="240" w:lineRule="auto"/>
              <w:rPr>
                <w:rFonts w:ascii="Times New Roman" w:eastAsia="Times New Roman" w:hAnsi="Times New Roman" w:cs="Times New Roman"/>
                <w:sz w:val="24"/>
                <w:szCs w:val="24"/>
                <w:lang w:eastAsia="ar-SA"/>
              </w:rPr>
            </w:pPr>
            <w:r w:rsidRPr="001F6B31">
              <w:rPr>
                <w:rFonts w:ascii="Times New Roman" w:eastAsia="Times New Roman" w:hAnsi="Times New Roman" w:cs="Times New Roman"/>
                <w:sz w:val="24"/>
                <w:szCs w:val="24"/>
                <w:lang w:eastAsia="ar-SA"/>
              </w:rPr>
              <w:t>Площадка для стоянки автомобилей при въезде на территорию садоводческого объединения</w:t>
            </w:r>
          </w:p>
        </w:tc>
        <w:tc>
          <w:tcPr>
            <w:tcW w:w="1912" w:type="dxa"/>
            <w:tcBorders>
              <w:top w:val="single" w:sz="4" w:space="0" w:color="000000"/>
              <w:left w:val="single" w:sz="4" w:space="0" w:color="000000"/>
            </w:tcBorders>
            <w:shd w:val="clear" w:color="auto" w:fill="auto"/>
          </w:tcPr>
          <w:p w:rsidR="00050BF8" w:rsidRPr="001F6B31" w:rsidRDefault="00050BF8" w:rsidP="00050BF8">
            <w:pPr>
              <w:suppressAutoHyphens/>
              <w:spacing w:after="0" w:line="240" w:lineRule="auto"/>
              <w:rPr>
                <w:rFonts w:ascii="Times New Roman" w:eastAsia="Times New Roman" w:hAnsi="Times New Roman" w:cs="Times New Roman"/>
                <w:sz w:val="24"/>
                <w:szCs w:val="24"/>
                <w:lang w:eastAsia="ar-SA"/>
              </w:rPr>
            </w:pPr>
            <w:r w:rsidRPr="001F6B31">
              <w:rPr>
                <w:rFonts w:ascii="Times New Roman" w:eastAsia="Times New Roman" w:hAnsi="Times New Roman" w:cs="Times New Roman"/>
                <w:sz w:val="24"/>
                <w:szCs w:val="24"/>
                <w:lang w:eastAsia="ar-SA"/>
              </w:rPr>
              <w:t>0,9</w:t>
            </w:r>
          </w:p>
        </w:tc>
        <w:tc>
          <w:tcPr>
            <w:tcW w:w="1812" w:type="dxa"/>
            <w:tcBorders>
              <w:top w:val="single" w:sz="4" w:space="0" w:color="000000"/>
              <w:left w:val="single" w:sz="4" w:space="0" w:color="000000"/>
            </w:tcBorders>
            <w:shd w:val="clear" w:color="auto" w:fill="auto"/>
          </w:tcPr>
          <w:p w:rsidR="00050BF8" w:rsidRPr="001F6B31" w:rsidRDefault="00050BF8" w:rsidP="00050BF8">
            <w:pPr>
              <w:suppressAutoHyphens/>
              <w:spacing w:after="0" w:line="240" w:lineRule="auto"/>
              <w:rPr>
                <w:rFonts w:ascii="Times New Roman" w:eastAsia="Times New Roman" w:hAnsi="Times New Roman" w:cs="Times New Roman"/>
                <w:sz w:val="24"/>
                <w:szCs w:val="24"/>
                <w:lang w:eastAsia="ar-SA"/>
              </w:rPr>
            </w:pPr>
            <w:r w:rsidRPr="001F6B31">
              <w:rPr>
                <w:rFonts w:ascii="Times New Roman" w:eastAsia="Times New Roman" w:hAnsi="Times New Roman" w:cs="Times New Roman"/>
                <w:sz w:val="24"/>
                <w:szCs w:val="24"/>
                <w:lang w:eastAsia="ar-SA"/>
              </w:rPr>
              <w:t>0,9-0,4</w:t>
            </w:r>
          </w:p>
        </w:tc>
        <w:tc>
          <w:tcPr>
            <w:tcW w:w="1896" w:type="dxa"/>
            <w:tcBorders>
              <w:top w:val="single" w:sz="4" w:space="0" w:color="000000"/>
              <w:left w:val="single" w:sz="4" w:space="0" w:color="000000"/>
              <w:right w:val="single" w:sz="4" w:space="0" w:color="000000"/>
            </w:tcBorders>
            <w:shd w:val="clear" w:color="auto" w:fill="auto"/>
          </w:tcPr>
          <w:p w:rsidR="00050BF8" w:rsidRPr="001F6B31" w:rsidRDefault="00050BF8" w:rsidP="00050BF8">
            <w:pPr>
              <w:suppressAutoHyphens/>
              <w:spacing w:after="0" w:line="240" w:lineRule="auto"/>
              <w:rPr>
                <w:rFonts w:ascii="Times New Roman" w:eastAsia="Times New Roman" w:hAnsi="Times New Roman" w:cs="Times New Roman"/>
                <w:sz w:val="24"/>
                <w:szCs w:val="24"/>
                <w:lang w:eastAsia="ar-SA"/>
              </w:rPr>
            </w:pPr>
            <w:r w:rsidRPr="001F6B31">
              <w:rPr>
                <w:rFonts w:ascii="Times New Roman" w:eastAsia="Times New Roman" w:hAnsi="Times New Roman" w:cs="Times New Roman"/>
                <w:sz w:val="24"/>
                <w:szCs w:val="24"/>
                <w:lang w:eastAsia="ar-SA"/>
              </w:rPr>
              <w:t>0,4 и менее</w:t>
            </w:r>
          </w:p>
        </w:tc>
      </w:tr>
      <w:tr w:rsidR="00050BF8" w:rsidRPr="001F6B31" w:rsidTr="00181A1E">
        <w:tc>
          <w:tcPr>
            <w:tcW w:w="10263" w:type="dxa"/>
            <w:gridSpan w:val="4"/>
            <w:tcBorders>
              <w:left w:val="single" w:sz="4" w:space="0" w:color="000000"/>
              <w:bottom w:val="single" w:sz="4" w:space="0" w:color="000000"/>
              <w:right w:val="single" w:sz="4" w:space="0" w:color="000000"/>
            </w:tcBorders>
            <w:shd w:val="clear" w:color="auto" w:fill="auto"/>
          </w:tcPr>
          <w:p w:rsidR="00050BF8" w:rsidRPr="001F6B31" w:rsidRDefault="00050BF8" w:rsidP="00050BF8">
            <w:pPr>
              <w:suppressAutoHyphens/>
              <w:spacing w:after="0" w:line="240" w:lineRule="auto"/>
              <w:rPr>
                <w:rFonts w:ascii="Times New Roman" w:eastAsia="Times New Roman" w:hAnsi="Times New Roman" w:cs="Times New Roman"/>
                <w:sz w:val="24"/>
                <w:szCs w:val="24"/>
                <w:lang w:eastAsia="ar-SA"/>
              </w:rPr>
            </w:pPr>
            <w:r w:rsidRPr="001F6B31">
              <w:rPr>
                <w:rFonts w:ascii="Times New Roman" w:eastAsia="Times New Roman" w:hAnsi="Times New Roman" w:cs="Times New Roman"/>
                <w:sz w:val="24"/>
                <w:szCs w:val="24"/>
                <w:lang w:eastAsia="ar-SA"/>
              </w:rPr>
              <w:t>Примечание - Типы и размеры зданий и сооружений для хранения средств пожаротушения определяются по согласованию с органами Государственной противопожарной службы. Помещение для хранения переносной мотопомпы и противопожарного инвентаря должно иметь площадь не менее 10 м2 и несгораемые стены.</w:t>
            </w:r>
          </w:p>
        </w:tc>
      </w:tr>
    </w:tbl>
    <w:p w:rsidR="00050BF8" w:rsidRPr="00050BF8" w:rsidRDefault="00050BF8" w:rsidP="00050BF8">
      <w:pPr>
        <w:suppressAutoHyphens/>
        <w:spacing w:after="0" w:line="240" w:lineRule="auto"/>
        <w:rPr>
          <w:rFonts w:ascii="Times New Roman" w:eastAsia="Times New Roman" w:hAnsi="Times New Roman" w:cs="Times New Roman"/>
          <w:sz w:val="28"/>
          <w:szCs w:val="28"/>
          <w:lang w:val="x-none" w:eastAsia="ar-SA"/>
        </w:rPr>
      </w:pPr>
    </w:p>
    <w:p w:rsidR="00050BF8" w:rsidRPr="001F6B31" w:rsidRDefault="00050BF8" w:rsidP="00050BF8">
      <w:pPr>
        <w:suppressAutoHyphens/>
        <w:spacing w:after="0" w:line="240" w:lineRule="auto"/>
        <w:jc w:val="both"/>
        <w:rPr>
          <w:rFonts w:ascii="Times New Roman" w:eastAsia="Times New Roman" w:hAnsi="Times New Roman" w:cs="Times New Roman"/>
          <w:sz w:val="24"/>
          <w:szCs w:val="24"/>
          <w:lang w:eastAsia="ar-SA"/>
        </w:rPr>
      </w:pPr>
      <w:r w:rsidRPr="001F6B31">
        <w:rPr>
          <w:rFonts w:ascii="Times New Roman" w:eastAsia="Times New Roman" w:hAnsi="Times New Roman" w:cs="Times New Roman"/>
          <w:sz w:val="24"/>
          <w:szCs w:val="24"/>
          <w:lang w:eastAsia="ar-SA"/>
        </w:rPr>
        <w:t>Под жилым строением (или домом) и хозяйственными постройками допускается устройство подвала и погреба. Под помещениями для мелкого скота и птицы устройство погреба не допускается.</w:t>
      </w:r>
    </w:p>
    <w:p w:rsidR="00050BF8" w:rsidRPr="001F6B31" w:rsidRDefault="00050BF8" w:rsidP="00050BF8">
      <w:pPr>
        <w:suppressAutoHyphens/>
        <w:spacing w:after="0" w:line="240" w:lineRule="auto"/>
        <w:jc w:val="both"/>
        <w:rPr>
          <w:rFonts w:ascii="Times New Roman" w:eastAsia="Times New Roman" w:hAnsi="Times New Roman" w:cs="Times New Roman"/>
          <w:sz w:val="24"/>
          <w:szCs w:val="24"/>
          <w:lang w:eastAsia="ar-SA"/>
        </w:rPr>
      </w:pPr>
      <w:bookmarkStart w:id="50" w:name="sub_703"/>
      <w:r w:rsidRPr="001F6B31">
        <w:rPr>
          <w:rFonts w:ascii="Times New Roman" w:eastAsia="Times New Roman" w:hAnsi="Times New Roman" w:cs="Times New Roman"/>
          <w:sz w:val="24"/>
          <w:szCs w:val="24"/>
          <w:lang w:eastAsia="ar-SA"/>
        </w:rPr>
        <w:t>Высота жилых помещений принимается от пола до потолка не менее 2,2 м. Высоту хозяйственных помещений, в том числе, расположенных в подвале, следует принимать не менее 2 м, высоту погреба - не менее 1,6 м до низа выступающих конструкций (балок, прогонов).</w:t>
      </w:r>
    </w:p>
    <w:bookmarkEnd w:id="50"/>
    <w:p w:rsidR="00050BF8" w:rsidRPr="00050BF8" w:rsidRDefault="00050BF8" w:rsidP="00050BF8">
      <w:pPr>
        <w:suppressAutoHyphens/>
        <w:spacing w:after="0" w:line="240" w:lineRule="auto"/>
        <w:rPr>
          <w:rFonts w:ascii="Times New Roman" w:eastAsia="Times New Roman" w:hAnsi="Times New Roman" w:cs="Times New Roman"/>
          <w:sz w:val="28"/>
          <w:szCs w:val="28"/>
          <w:lang w:val="x-none" w:eastAsia="ar-SA"/>
        </w:rPr>
      </w:pPr>
    </w:p>
    <w:p w:rsidR="00132112" w:rsidRPr="00050BF8" w:rsidRDefault="00132112">
      <w:pPr>
        <w:rPr>
          <w:lang w:val="x-none"/>
        </w:rPr>
      </w:pPr>
    </w:p>
    <w:p w:rsidR="00050BF8" w:rsidRPr="00050BF8" w:rsidRDefault="00050BF8" w:rsidP="00050BF8">
      <w:pPr>
        <w:suppressAutoHyphens/>
        <w:spacing w:after="0" w:line="240" w:lineRule="auto"/>
        <w:rPr>
          <w:rFonts w:ascii="Times New Roman" w:eastAsia="Times New Roman" w:hAnsi="Times New Roman" w:cs="Times New Roman"/>
          <w:b/>
          <w:i/>
          <w:sz w:val="28"/>
          <w:szCs w:val="28"/>
          <w:u w:val="single"/>
          <w:lang w:eastAsia="ar-SA"/>
        </w:rPr>
      </w:pPr>
      <w:r w:rsidRPr="00050BF8">
        <w:rPr>
          <w:rFonts w:ascii="Times New Roman" w:eastAsia="Arial" w:hAnsi="Times New Roman" w:cs="Times New Roman"/>
          <w:b/>
          <w:i/>
          <w:sz w:val="28"/>
          <w:szCs w:val="28"/>
          <w:u w:val="single"/>
          <w:lang w:eastAsia="ar-SA"/>
        </w:rPr>
        <w:t>Ж –Р. Зона развития застройки жилыми домами.</w:t>
      </w:r>
    </w:p>
    <w:p w:rsidR="00050BF8" w:rsidRPr="00050BF8" w:rsidRDefault="00050BF8" w:rsidP="00050BF8">
      <w:pPr>
        <w:suppressAutoHyphens/>
        <w:spacing w:after="0" w:line="240" w:lineRule="auto"/>
        <w:rPr>
          <w:rFonts w:ascii="Times New Roman" w:eastAsia="Times New Roman" w:hAnsi="Times New Roman" w:cs="Times New Roman"/>
          <w:sz w:val="28"/>
          <w:szCs w:val="28"/>
          <w:lang w:eastAsia="ar-SA"/>
        </w:rPr>
      </w:pPr>
    </w:p>
    <w:p w:rsidR="00050BF8" w:rsidRPr="00050BF8" w:rsidRDefault="00050BF8" w:rsidP="00050BF8">
      <w:pPr>
        <w:suppressAutoHyphens/>
        <w:spacing w:after="0" w:line="240" w:lineRule="auto"/>
        <w:ind w:firstLine="708"/>
        <w:jc w:val="both"/>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Зона предназначена для формирования территорий жилого назначения с необходимым набором территорий и объектов, предназначенных для комфортного проживания населения, при  перспективном градостроительном развитии, согласно утвержденному генеральному плану и  утвержденной градостроительной документации (проектов планировки и проектов межевания территорий). Определение параметров жилой застройки и набор услуг определяется по мере принятия решений о застройке территории органами местного самоуправления при разработке проектов планировки территории.</w:t>
      </w:r>
    </w:p>
    <w:p w:rsidR="00050BF8" w:rsidRPr="00050BF8" w:rsidRDefault="00050BF8" w:rsidP="00050BF8">
      <w:pPr>
        <w:suppressAutoHyphens/>
        <w:spacing w:after="0" w:line="240" w:lineRule="auto"/>
        <w:ind w:firstLine="708"/>
        <w:jc w:val="both"/>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По мере принятия решений о застройке данных территорий, органами местного самоуправления, проводятся работы по размежеванию существующих земельных участков с целью выделения требуемой планировочной структуры. </w:t>
      </w:r>
    </w:p>
    <w:p w:rsidR="00050BF8" w:rsidRPr="00050BF8" w:rsidRDefault="00050BF8" w:rsidP="00050BF8">
      <w:pPr>
        <w:suppressAutoHyphens/>
        <w:spacing w:after="0" w:line="240" w:lineRule="auto"/>
        <w:ind w:firstLine="708"/>
        <w:jc w:val="both"/>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После проведения данных мероприятий осуществляется зонирование таких территорий, в установленном порядке вносятся изменения  в карту градостроительного зонирования настоящих Правил.</w:t>
      </w:r>
    </w:p>
    <w:p w:rsidR="00050BF8" w:rsidRPr="00050BF8" w:rsidRDefault="00050BF8" w:rsidP="00050BF8">
      <w:pPr>
        <w:suppressAutoHyphens/>
        <w:spacing w:after="0" w:line="240" w:lineRule="auto"/>
        <w:ind w:firstLine="708"/>
        <w:jc w:val="both"/>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Предельные параметры земельных участков и предельные параметры разрешенного строительства, реконструкции объектов капитального строительства,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максимальный процент </w:t>
      </w:r>
      <w:r w:rsidRPr="00050BF8">
        <w:rPr>
          <w:rFonts w:ascii="Times New Roman" w:eastAsia="Times New Roman" w:hAnsi="Times New Roman" w:cs="Times New Roman"/>
          <w:sz w:val="24"/>
          <w:szCs w:val="24"/>
          <w:lang w:eastAsia="ar-SA"/>
        </w:rPr>
        <w:lastRenderedPageBreak/>
        <w:t>застройки определяются согласно видов разрешенного использований, выбранных из кодовых обозначений территориальных зон, включенных в  Жилые зоны (Ж-1А – Ж-4(КСТ)).</w:t>
      </w:r>
    </w:p>
    <w:p w:rsidR="00132112" w:rsidRDefault="00132112"/>
    <w:p w:rsidR="00132112" w:rsidRDefault="00132112"/>
    <w:p w:rsidR="00050BF8" w:rsidRDefault="00050BF8" w:rsidP="00050BF8">
      <w:pPr>
        <w:suppressAutoHyphens/>
        <w:spacing w:after="0" w:line="240" w:lineRule="auto"/>
        <w:rPr>
          <w:rFonts w:ascii="Times New Roman" w:eastAsia="Times New Roman" w:hAnsi="Times New Roman" w:cs="Times New Roman"/>
          <w:b/>
          <w:sz w:val="28"/>
          <w:szCs w:val="28"/>
          <w:u w:val="single"/>
          <w:lang w:eastAsia="ar-SA"/>
        </w:rPr>
      </w:pPr>
      <w:r w:rsidRPr="00050BF8">
        <w:rPr>
          <w:rFonts w:ascii="Times New Roman" w:eastAsia="Times New Roman" w:hAnsi="Times New Roman" w:cs="Times New Roman"/>
          <w:b/>
          <w:sz w:val="28"/>
          <w:szCs w:val="28"/>
          <w:u w:val="single"/>
          <w:lang w:eastAsia="ar-SA"/>
        </w:rPr>
        <w:t xml:space="preserve">Приложение для «Жилые зоны </w:t>
      </w:r>
      <w:r w:rsidR="00841A78">
        <w:rPr>
          <w:rFonts w:ascii="Times New Roman" w:eastAsia="Times New Roman" w:hAnsi="Times New Roman" w:cs="Times New Roman"/>
          <w:b/>
          <w:sz w:val="28"/>
          <w:szCs w:val="28"/>
          <w:u w:val="single"/>
          <w:lang w:eastAsia="ar-SA"/>
        </w:rPr>
        <w:t xml:space="preserve"> </w:t>
      </w:r>
      <w:r w:rsidRPr="00050BF8">
        <w:rPr>
          <w:rFonts w:ascii="Times New Roman" w:eastAsia="Times New Roman" w:hAnsi="Times New Roman" w:cs="Times New Roman"/>
          <w:b/>
          <w:sz w:val="28"/>
          <w:szCs w:val="28"/>
          <w:u w:val="single"/>
          <w:lang w:eastAsia="ar-SA"/>
        </w:rPr>
        <w:t>(Ж-1А – Ж-4(КСТ))» :</w:t>
      </w:r>
    </w:p>
    <w:p w:rsidR="005D359C" w:rsidRPr="00050BF8" w:rsidRDefault="005D359C" w:rsidP="00050BF8">
      <w:pPr>
        <w:suppressAutoHyphens/>
        <w:spacing w:after="0" w:line="240" w:lineRule="auto"/>
        <w:rPr>
          <w:rFonts w:ascii="Times New Roman" w:eastAsia="Times New Roman" w:hAnsi="Times New Roman" w:cs="Times New Roman"/>
          <w:b/>
          <w:sz w:val="28"/>
          <w:szCs w:val="28"/>
          <w:u w:val="single"/>
          <w:lang w:eastAsia="ar-SA"/>
        </w:rPr>
      </w:pPr>
    </w:p>
    <w:p w:rsidR="00050BF8" w:rsidRPr="00050BF8" w:rsidRDefault="00050BF8" w:rsidP="001F6B31">
      <w:pPr>
        <w:suppressAutoHyphens/>
        <w:spacing w:after="0" w:line="240" w:lineRule="auto"/>
        <w:ind w:right="-456" w:firstLine="708"/>
        <w:jc w:val="both"/>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050BF8" w:rsidRPr="00050BF8" w:rsidRDefault="00050BF8" w:rsidP="001F6B31">
      <w:pPr>
        <w:suppressAutoHyphens/>
        <w:spacing w:after="0" w:line="240" w:lineRule="auto"/>
        <w:ind w:right="-456" w:firstLine="708"/>
        <w:jc w:val="both"/>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050BF8" w:rsidRPr="00050BF8" w:rsidRDefault="00050BF8" w:rsidP="001F6B31">
      <w:pPr>
        <w:suppressAutoHyphens/>
        <w:spacing w:after="0" w:line="240" w:lineRule="auto"/>
        <w:ind w:right="-456" w:firstLine="708"/>
        <w:jc w:val="both"/>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На территориях, подверженных затоплению, размещение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050BF8" w:rsidRPr="00050BF8" w:rsidRDefault="00050BF8" w:rsidP="001F6B31">
      <w:pPr>
        <w:suppressAutoHyphens/>
        <w:spacing w:after="0" w:line="240" w:lineRule="auto"/>
        <w:ind w:right="-456" w:firstLine="708"/>
        <w:jc w:val="both"/>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При проектировании и строительстве в зонах затопления необходимо предусматривать инженерную защиту от затопления и подтопления зданий.</w:t>
      </w:r>
    </w:p>
    <w:p w:rsidR="00050BF8" w:rsidRPr="00050BF8" w:rsidRDefault="00050BF8" w:rsidP="001F6B31">
      <w:pPr>
        <w:suppressAutoHyphens/>
        <w:spacing w:after="0" w:line="240" w:lineRule="auto"/>
        <w:ind w:right="-456" w:firstLine="708"/>
        <w:jc w:val="both"/>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050BF8" w:rsidRPr="00050BF8" w:rsidRDefault="00050BF8" w:rsidP="001F6B31">
      <w:pPr>
        <w:suppressAutoHyphens/>
        <w:spacing w:after="0" w:line="240" w:lineRule="auto"/>
        <w:ind w:right="-456" w:firstLine="708"/>
        <w:jc w:val="both"/>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rsidR="00050BF8" w:rsidRPr="00050BF8" w:rsidRDefault="00050BF8" w:rsidP="001F6B31">
      <w:pPr>
        <w:suppressAutoHyphens/>
        <w:spacing w:after="0" w:line="240" w:lineRule="auto"/>
        <w:ind w:right="-456" w:firstLine="708"/>
        <w:jc w:val="both"/>
        <w:rPr>
          <w:rFonts w:ascii="Times New Roman" w:eastAsia="Times New Roman" w:hAnsi="Times New Roman" w:cs="Times New Roman"/>
          <w:sz w:val="28"/>
          <w:szCs w:val="28"/>
          <w:lang w:eastAsia="ar-SA"/>
        </w:rPr>
      </w:pPr>
      <w:r w:rsidRPr="00050BF8">
        <w:rPr>
          <w:rFonts w:ascii="Times New Roman" w:eastAsia="Times New Roman" w:hAnsi="Times New Roman" w:cs="Times New Roman"/>
          <w:sz w:val="24"/>
          <w:szCs w:val="24"/>
          <w:lang w:eastAsia="ar-SA"/>
        </w:rPr>
        <w:t>Размещение хозяйственных построек от входа в жилой дом учитывать в соответствии с действующими санитарными нормами и правилами</w:t>
      </w:r>
      <w:r w:rsidRPr="00050BF8">
        <w:rPr>
          <w:rFonts w:ascii="Times New Roman" w:eastAsia="Times New Roman" w:hAnsi="Times New Roman" w:cs="Times New Roman"/>
          <w:sz w:val="28"/>
          <w:szCs w:val="28"/>
          <w:lang w:eastAsia="ar-SA"/>
        </w:rPr>
        <w:t>.</w:t>
      </w:r>
    </w:p>
    <w:p w:rsidR="00050BF8" w:rsidRPr="00050BF8" w:rsidRDefault="00050BF8" w:rsidP="001F6B31">
      <w:pPr>
        <w:suppressAutoHyphens/>
        <w:spacing w:after="0" w:line="240" w:lineRule="auto"/>
        <w:ind w:right="-456" w:firstLine="708"/>
        <w:jc w:val="both"/>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Расстояние между фронтальной границей участка и основным строением - не менее 3 метров, от красной линии проездов - не менее чем на 3 м. </w:t>
      </w:r>
    </w:p>
    <w:p w:rsidR="00050BF8" w:rsidRPr="00050BF8" w:rsidRDefault="00050BF8" w:rsidP="00CF2D34">
      <w:pPr>
        <w:suppressAutoHyphens/>
        <w:spacing w:after="0" w:line="240" w:lineRule="auto"/>
        <w:ind w:firstLine="708"/>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Минимальное расстояние от границ участка до строений, а также между строениями:</w:t>
      </w:r>
    </w:p>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 от границ соседнего участка до основного строения – 3 м.; </w:t>
      </w:r>
    </w:p>
    <w:p w:rsidR="00050BF8" w:rsidRPr="00050BF8" w:rsidRDefault="00050BF8" w:rsidP="001F6B31">
      <w:pPr>
        <w:suppressAutoHyphens/>
        <w:spacing w:after="0" w:line="240" w:lineRule="auto"/>
        <w:ind w:right="-456"/>
        <w:jc w:val="both"/>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 от границ соседнего участка до хозяйственных и прочих строений – 1 м. При возведении на участке хозяйственных построек, располагаемых на расстоянии 1 м от границы соседнего участка, следует скат крыши ориентировать на свой участок. Допускается блокировка вспомогательных </w:t>
      </w:r>
      <w:r w:rsidRPr="00050BF8">
        <w:rPr>
          <w:rFonts w:ascii="Times New Roman" w:eastAsia="Times New Roman" w:hAnsi="Times New Roman" w:cs="Times New Roman"/>
          <w:sz w:val="24"/>
          <w:szCs w:val="24"/>
          <w:lang w:eastAsia="ar-SA"/>
        </w:rPr>
        <w:lastRenderedPageBreak/>
        <w:t>(хозяйственных) строений, сооружений на смежных земельных участках по взаимному (удостоверенному) согласию домовладельцев при новом строительстве с учетом противопожарных требований;</w:t>
      </w:r>
    </w:p>
    <w:p w:rsidR="00050BF8" w:rsidRPr="00050BF8" w:rsidRDefault="00050BF8" w:rsidP="00050BF8">
      <w:pPr>
        <w:suppressAutoHyphens/>
        <w:spacing w:after="0" w:line="240" w:lineRule="auto"/>
        <w:jc w:val="both"/>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 от границ соседнего участка до открытой стоянки – 1 м; </w:t>
      </w:r>
    </w:p>
    <w:p w:rsidR="00050BF8" w:rsidRPr="00050BF8" w:rsidRDefault="00050BF8" w:rsidP="001F6B31">
      <w:pPr>
        <w:suppressAutoHyphens/>
        <w:spacing w:after="0" w:line="240" w:lineRule="auto"/>
        <w:ind w:right="-456"/>
        <w:jc w:val="both"/>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от границ соседнего участка до отдельно стоящего гаража – 1 м;</w:t>
      </w:r>
    </w:p>
    <w:p w:rsidR="00050BF8" w:rsidRPr="00050BF8" w:rsidRDefault="00050BF8" w:rsidP="001F6B31">
      <w:pPr>
        <w:suppressAutoHyphens/>
        <w:spacing w:after="0" w:line="240" w:lineRule="auto"/>
        <w:ind w:right="-456"/>
        <w:jc w:val="both"/>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 от основных строений до отдельно стоящих хозяйственных и прочих строений - в соответствии с требованиями СП 42.13330.2011 "Градостроительство. Планировка и застройка городских и сельских поселений", санитарными правилами содержания населенных мест; </w:t>
      </w:r>
    </w:p>
    <w:p w:rsidR="00050BF8" w:rsidRPr="00050BF8" w:rsidRDefault="00050BF8" w:rsidP="001F6B31">
      <w:pPr>
        <w:suppressAutoHyphens/>
        <w:spacing w:after="0" w:line="240" w:lineRule="auto"/>
        <w:ind w:right="-456"/>
        <w:jc w:val="both"/>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от септиков до фундаментов зданий, строений, сооружений – не менее 5м, от фильтрующих колодцев – не менее 8 м;</w:t>
      </w:r>
    </w:p>
    <w:p w:rsidR="00050BF8" w:rsidRPr="00050BF8" w:rsidRDefault="00050BF8" w:rsidP="001F6B31">
      <w:pPr>
        <w:suppressAutoHyphens/>
        <w:spacing w:after="0" w:line="240" w:lineRule="auto"/>
        <w:ind w:right="-456"/>
        <w:jc w:val="both"/>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от септиков и фильтрующих колодцев до границы соседнего земельного участка и красной линии - не менее 4 м и 7 м соответственно, расстояние от красной линии допускается сокращать до 1 м при соблюдении технических регламентов и других действующих норм;</w:t>
      </w:r>
    </w:p>
    <w:p w:rsidR="00050BF8" w:rsidRPr="00050BF8" w:rsidRDefault="00050BF8" w:rsidP="001F6B31">
      <w:pPr>
        <w:suppressAutoHyphens/>
        <w:spacing w:after="0" w:line="240" w:lineRule="auto"/>
        <w:ind w:right="-456"/>
        <w:jc w:val="both"/>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от границ соседнего участка до стволов высокорослых деревьев - 4 м;</w:t>
      </w:r>
    </w:p>
    <w:p w:rsidR="00050BF8" w:rsidRPr="00050BF8" w:rsidRDefault="00050BF8" w:rsidP="001F6B31">
      <w:pPr>
        <w:suppressAutoHyphens/>
        <w:spacing w:after="0" w:line="240" w:lineRule="auto"/>
        <w:ind w:right="-456"/>
        <w:jc w:val="both"/>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от границ соседнего участка до стволов среднерослых деревьев - 2 м;</w:t>
      </w:r>
    </w:p>
    <w:p w:rsidR="00050BF8" w:rsidRPr="00050BF8" w:rsidRDefault="00050BF8" w:rsidP="001F6B31">
      <w:pPr>
        <w:suppressAutoHyphens/>
        <w:spacing w:after="0" w:line="240" w:lineRule="auto"/>
        <w:ind w:right="-456"/>
        <w:jc w:val="both"/>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от границ соседнего участка до кустарника - 1 м;</w:t>
      </w:r>
    </w:p>
    <w:p w:rsidR="00050BF8" w:rsidRPr="00050BF8" w:rsidRDefault="00050BF8" w:rsidP="001F6B31">
      <w:pPr>
        <w:suppressAutoHyphens/>
        <w:spacing w:after="0" w:line="240" w:lineRule="auto"/>
        <w:ind w:right="-456"/>
        <w:jc w:val="both"/>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от окон жилых комнат до стен соседнего дома, расположенного на соседних земельных участках - не менее 6 м.</w:t>
      </w:r>
    </w:p>
    <w:p w:rsidR="00050BF8" w:rsidRPr="00050BF8" w:rsidRDefault="00050BF8" w:rsidP="001F6B31">
      <w:pPr>
        <w:suppressAutoHyphens/>
        <w:spacing w:after="0" w:line="240" w:lineRule="auto"/>
        <w:ind w:right="-456"/>
        <w:jc w:val="both"/>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 от туалета до стен соседнего дома при отсутствии централизованной канализации - не менее 12 м, </w:t>
      </w:r>
    </w:p>
    <w:p w:rsidR="00050BF8" w:rsidRPr="00050BF8" w:rsidRDefault="00050BF8" w:rsidP="001F6B31">
      <w:pPr>
        <w:suppressAutoHyphens/>
        <w:spacing w:after="0" w:line="240" w:lineRule="auto"/>
        <w:ind w:right="-456"/>
        <w:jc w:val="both"/>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до источника водоснабжения (колодца) - не менее 25 м.</w:t>
      </w:r>
    </w:p>
    <w:p w:rsidR="00050BF8" w:rsidRPr="00050BF8" w:rsidRDefault="00050BF8" w:rsidP="001F6B31">
      <w:pPr>
        <w:suppressAutoHyphens/>
        <w:spacing w:after="0" w:line="240" w:lineRule="auto"/>
        <w:ind w:right="-456" w:firstLine="708"/>
        <w:jc w:val="both"/>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050BF8" w:rsidRPr="00050BF8" w:rsidRDefault="00050BF8" w:rsidP="001F6B31">
      <w:pPr>
        <w:suppressAutoHyphens/>
        <w:spacing w:after="0" w:line="240" w:lineRule="auto"/>
        <w:ind w:right="-456" w:firstLine="708"/>
        <w:jc w:val="both"/>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Расстояния от помещений и выгулов (вольеров, навесов, загонов) для содержания и разведения животных до окон жилых помещений и кухонь должны быть не менее:</w:t>
      </w:r>
    </w:p>
    <w:p w:rsidR="00050BF8" w:rsidRPr="00050BF8" w:rsidRDefault="00050BF8" w:rsidP="00050BF8">
      <w:pPr>
        <w:suppressAutoHyphens/>
        <w:spacing w:after="0" w:line="240" w:lineRule="auto"/>
        <w:rPr>
          <w:rFonts w:ascii="Times New Roman" w:eastAsia="Times New Roman" w:hAnsi="Times New Roman" w:cs="Times New Roman"/>
          <w:sz w:val="28"/>
          <w:szCs w:val="28"/>
          <w:lang w:eastAsia="ar-SA"/>
        </w:rPr>
      </w:pPr>
    </w:p>
    <w:tbl>
      <w:tblPr>
        <w:tblW w:w="15026" w:type="dxa"/>
        <w:tblInd w:w="70" w:type="dxa"/>
        <w:tblLayout w:type="fixed"/>
        <w:tblCellMar>
          <w:left w:w="70" w:type="dxa"/>
          <w:right w:w="70" w:type="dxa"/>
        </w:tblCellMar>
        <w:tblLook w:val="0000" w:firstRow="0" w:lastRow="0" w:firstColumn="0" w:lastColumn="0" w:noHBand="0" w:noVBand="0"/>
      </w:tblPr>
      <w:tblGrid>
        <w:gridCol w:w="1985"/>
        <w:gridCol w:w="1600"/>
        <w:gridCol w:w="1710"/>
        <w:gridCol w:w="1860"/>
        <w:gridCol w:w="1890"/>
        <w:gridCol w:w="1980"/>
        <w:gridCol w:w="2025"/>
        <w:gridCol w:w="1976"/>
      </w:tblGrid>
      <w:tr w:rsidR="00050BF8" w:rsidRPr="00050BF8" w:rsidTr="001F6B31">
        <w:trPr>
          <w:cantSplit/>
          <w:trHeight w:val="240"/>
        </w:trPr>
        <w:tc>
          <w:tcPr>
            <w:tcW w:w="1985" w:type="dxa"/>
            <w:vMerge w:val="restart"/>
            <w:tcBorders>
              <w:top w:val="single" w:sz="4" w:space="0" w:color="000000"/>
              <w:left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Нормативный</w:t>
            </w:r>
            <w:r w:rsidRPr="00050BF8">
              <w:rPr>
                <w:rFonts w:ascii="Times New Roman" w:eastAsia="Times New Roman" w:hAnsi="Times New Roman" w:cs="Times New Roman"/>
                <w:sz w:val="24"/>
                <w:szCs w:val="24"/>
                <w:lang w:eastAsia="ar-SA"/>
              </w:rPr>
              <w:br/>
              <w:t>разрыв</w:t>
            </w:r>
          </w:p>
        </w:tc>
        <w:tc>
          <w:tcPr>
            <w:tcW w:w="13041" w:type="dxa"/>
            <w:gridSpan w:val="7"/>
            <w:tcBorders>
              <w:top w:val="single" w:sz="4" w:space="0" w:color="000000"/>
              <w:left w:val="single" w:sz="4" w:space="0" w:color="000000"/>
              <w:bottom w:val="single" w:sz="4" w:space="0" w:color="000000"/>
              <w:right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Поголовье (шт.), не более</w:t>
            </w:r>
          </w:p>
        </w:tc>
      </w:tr>
      <w:tr w:rsidR="00050BF8" w:rsidRPr="00050BF8" w:rsidTr="001F6B31">
        <w:trPr>
          <w:cantSplit/>
          <w:trHeight w:val="360"/>
        </w:trPr>
        <w:tc>
          <w:tcPr>
            <w:tcW w:w="1985" w:type="dxa"/>
            <w:vMerge/>
            <w:tcBorders>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Calibri" w:hAnsi="Times New Roman" w:cs="Times New Roman"/>
                <w:sz w:val="24"/>
                <w:szCs w:val="24"/>
                <w:lang w:eastAsia="ar-SA"/>
              </w:rPr>
            </w:pPr>
          </w:p>
        </w:tc>
        <w:tc>
          <w:tcPr>
            <w:tcW w:w="1600"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свиньи</w:t>
            </w:r>
          </w:p>
        </w:tc>
        <w:tc>
          <w:tcPr>
            <w:tcW w:w="1710"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коровы, </w:t>
            </w:r>
            <w:r w:rsidRPr="00050BF8">
              <w:rPr>
                <w:rFonts w:ascii="Times New Roman" w:eastAsia="Times New Roman" w:hAnsi="Times New Roman" w:cs="Times New Roman"/>
                <w:sz w:val="24"/>
                <w:szCs w:val="24"/>
                <w:lang w:eastAsia="ar-SA"/>
              </w:rPr>
              <w:br/>
              <w:t>бычки</w:t>
            </w:r>
          </w:p>
        </w:tc>
        <w:tc>
          <w:tcPr>
            <w:tcW w:w="1860"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овцы,</w:t>
            </w:r>
            <w:r w:rsidRPr="00050BF8">
              <w:rPr>
                <w:rFonts w:ascii="Times New Roman" w:eastAsia="Times New Roman" w:hAnsi="Times New Roman" w:cs="Times New Roman"/>
                <w:sz w:val="24"/>
                <w:szCs w:val="24"/>
                <w:lang w:eastAsia="ar-SA"/>
              </w:rPr>
              <w:br/>
              <w:t>козы</w:t>
            </w:r>
          </w:p>
        </w:tc>
        <w:tc>
          <w:tcPr>
            <w:tcW w:w="1890"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кролики-</w:t>
            </w:r>
            <w:r w:rsidRPr="00050BF8">
              <w:rPr>
                <w:rFonts w:ascii="Times New Roman" w:eastAsia="Times New Roman" w:hAnsi="Times New Roman" w:cs="Times New Roman"/>
                <w:sz w:val="24"/>
                <w:szCs w:val="24"/>
                <w:lang w:eastAsia="ar-SA"/>
              </w:rPr>
              <w:br/>
              <w:t>матки</w:t>
            </w:r>
          </w:p>
        </w:tc>
        <w:tc>
          <w:tcPr>
            <w:tcW w:w="1980"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птица</w:t>
            </w:r>
          </w:p>
        </w:tc>
        <w:tc>
          <w:tcPr>
            <w:tcW w:w="2025"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лошади</w:t>
            </w:r>
          </w:p>
        </w:tc>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нутрии,</w:t>
            </w:r>
            <w:r w:rsidRPr="00050BF8">
              <w:rPr>
                <w:rFonts w:ascii="Times New Roman" w:eastAsia="Times New Roman" w:hAnsi="Times New Roman" w:cs="Times New Roman"/>
                <w:sz w:val="24"/>
                <w:szCs w:val="24"/>
                <w:lang w:eastAsia="ar-SA"/>
              </w:rPr>
              <w:br/>
              <w:t>песцы</w:t>
            </w:r>
          </w:p>
        </w:tc>
      </w:tr>
      <w:tr w:rsidR="00050BF8" w:rsidRPr="00050BF8" w:rsidTr="001F6B31">
        <w:trPr>
          <w:cantSplit/>
          <w:trHeight w:val="240"/>
        </w:trPr>
        <w:tc>
          <w:tcPr>
            <w:tcW w:w="1985"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10 м       </w:t>
            </w:r>
          </w:p>
        </w:tc>
        <w:tc>
          <w:tcPr>
            <w:tcW w:w="1600"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5     </w:t>
            </w:r>
          </w:p>
        </w:tc>
        <w:tc>
          <w:tcPr>
            <w:tcW w:w="1710"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5       </w:t>
            </w:r>
          </w:p>
        </w:tc>
        <w:tc>
          <w:tcPr>
            <w:tcW w:w="1860"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10   </w:t>
            </w:r>
          </w:p>
        </w:tc>
        <w:tc>
          <w:tcPr>
            <w:tcW w:w="1890"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10      </w:t>
            </w:r>
          </w:p>
        </w:tc>
        <w:tc>
          <w:tcPr>
            <w:tcW w:w="1980"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30    </w:t>
            </w:r>
          </w:p>
        </w:tc>
        <w:tc>
          <w:tcPr>
            <w:tcW w:w="2025"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5     </w:t>
            </w:r>
          </w:p>
        </w:tc>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5      </w:t>
            </w:r>
          </w:p>
        </w:tc>
      </w:tr>
      <w:tr w:rsidR="00050BF8" w:rsidRPr="00050BF8" w:rsidTr="001F6B31">
        <w:trPr>
          <w:cantSplit/>
          <w:trHeight w:val="240"/>
        </w:trPr>
        <w:tc>
          <w:tcPr>
            <w:tcW w:w="1985"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20 м       </w:t>
            </w:r>
          </w:p>
        </w:tc>
        <w:tc>
          <w:tcPr>
            <w:tcW w:w="1600"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8     </w:t>
            </w:r>
          </w:p>
        </w:tc>
        <w:tc>
          <w:tcPr>
            <w:tcW w:w="1710"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8       </w:t>
            </w:r>
          </w:p>
        </w:tc>
        <w:tc>
          <w:tcPr>
            <w:tcW w:w="1860"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15   </w:t>
            </w:r>
          </w:p>
        </w:tc>
        <w:tc>
          <w:tcPr>
            <w:tcW w:w="1890"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20      </w:t>
            </w:r>
          </w:p>
        </w:tc>
        <w:tc>
          <w:tcPr>
            <w:tcW w:w="1980"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45    </w:t>
            </w:r>
          </w:p>
        </w:tc>
        <w:tc>
          <w:tcPr>
            <w:tcW w:w="2025"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8     </w:t>
            </w:r>
          </w:p>
        </w:tc>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8      </w:t>
            </w:r>
          </w:p>
        </w:tc>
      </w:tr>
      <w:tr w:rsidR="00050BF8" w:rsidRPr="00050BF8" w:rsidTr="001F6B31">
        <w:trPr>
          <w:cantSplit/>
          <w:trHeight w:val="240"/>
        </w:trPr>
        <w:tc>
          <w:tcPr>
            <w:tcW w:w="1985"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30 м       </w:t>
            </w:r>
          </w:p>
        </w:tc>
        <w:tc>
          <w:tcPr>
            <w:tcW w:w="1600"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10    </w:t>
            </w:r>
          </w:p>
        </w:tc>
        <w:tc>
          <w:tcPr>
            <w:tcW w:w="1710"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10      </w:t>
            </w:r>
          </w:p>
        </w:tc>
        <w:tc>
          <w:tcPr>
            <w:tcW w:w="1860"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20   </w:t>
            </w:r>
          </w:p>
        </w:tc>
        <w:tc>
          <w:tcPr>
            <w:tcW w:w="1890"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30      </w:t>
            </w:r>
          </w:p>
        </w:tc>
        <w:tc>
          <w:tcPr>
            <w:tcW w:w="1980"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60    </w:t>
            </w:r>
          </w:p>
        </w:tc>
        <w:tc>
          <w:tcPr>
            <w:tcW w:w="2025"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10    </w:t>
            </w:r>
          </w:p>
        </w:tc>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10     </w:t>
            </w:r>
          </w:p>
        </w:tc>
      </w:tr>
      <w:tr w:rsidR="00050BF8" w:rsidRPr="00050BF8" w:rsidTr="001F6B31">
        <w:trPr>
          <w:cantSplit/>
          <w:trHeight w:val="240"/>
        </w:trPr>
        <w:tc>
          <w:tcPr>
            <w:tcW w:w="1985"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40 м       </w:t>
            </w:r>
          </w:p>
        </w:tc>
        <w:tc>
          <w:tcPr>
            <w:tcW w:w="1600"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15    </w:t>
            </w:r>
          </w:p>
        </w:tc>
        <w:tc>
          <w:tcPr>
            <w:tcW w:w="1710"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15      </w:t>
            </w:r>
          </w:p>
        </w:tc>
        <w:tc>
          <w:tcPr>
            <w:tcW w:w="1860"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25   </w:t>
            </w:r>
          </w:p>
        </w:tc>
        <w:tc>
          <w:tcPr>
            <w:tcW w:w="1890"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40      </w:t>
            </w:r>
          </w:p>
        </w:tc>
        <w:tc>
          <w:tcPr>
            <w:tcW w:w="1980"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75    </w:t>
            </w:r>
          </w:p>
        </w:tc>
        <w:tc>
          <w:tcPr>
            <w:tcW w:w="2025"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15    </w:t>
            </w:r>
          </w:p>
        </w:tc>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15     </w:t>
            </w:r>
          </w:p>
        </w:tc>
      </w:tr>
    </w:tbl>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p>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В пределах жилой зоны группы сараев должны содержать не более 30 блоков каждая.</w:t>
      </w:r>
    </w:p>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Сараи для скота и птицы должны быть на расстояниях от окон жилых помещений дома не меньше:</w:t>
      </w:r>
    </w:p>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p>
    <w:tbl>
      <w:tblPr>
        <w:tblW w:w="0" w:type="auto"/>
        <w:tblInd w:w="736" w:type="dxa"/>
        <w:tblLayout w:type="fixed"/>
        <w:tblCellMar>
          <w:left w:w="70" w:type="dxa"/>
          <w:right w:w="70" w:type="dxa"/>
        </w:tblCellMar>
        <w:tblLook w:val="0000" w:firstRow="0" w:lastRow="0" w:firstColumn="0" w:lastColumn="0" w:noHBand="0" w:noVBand="0"/>
      </w:tblPr>
      <w:tblGrid>
        <w:gridCol w:w="3720"/>
        <w:gridCol w:w="2055"/>
      </w:tblGrid>
      <w:tr w:rsidR="00050BF8" w:rsidRPr="00050BF8" w:rsidTr="00181A1E">
        <w:trPr>
          <w:cantSplit/>
          <w:trHeight w:val="240"/>
        </w:trPr>
        <w:tc>
          <w:tcPr>
            <w:tcW w:w="3720"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Количество блоков группы сараев </w:t>
            </w:r>
          </w:p>
        </w:tc>
        <w:tc>
          <w:tcPr>
            <w:tcW w:w="2055" w:type="dxa"/>
            <w:tcBorders>
              <w:top w:val="single" w:sz="4" w:space="0" w:color="000000"/>
              <w:left w:val="single" w:sz="4" w:space="0" w:color="000000"/>
              <w:bottom w:val="single" w:sz="4" w:space="0" w:color="000000"/>
              <w:right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Расстояние, м</w:t>
            </w:r>
          </w:p>
        </w:tc>
      </w:tr>
      <w:tr w:rsidR="00050BF8" w:rsidRPr="00050BF8" w:rsidTr="00181A1E">
        <w:trPr>
          <w:cantSplit/>
          <w:trHeight w:val="240"/>
        </w:trPr>
        <w:tc>
          <w:tcPr>
            <w:tcW w:w="3720"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lastRenderedPageBreak/>
              <w:t xml:space="preserve">до 2                            </w:t>
            </w:r>
          </w:p>
        </w:tc>
        <w:tc>
          <w:tcPr>
            <w:tcW w:w="2055" w:type="dxa"/>
            <w:tcBorders>
              <w:top w:val="single" w:sz="4" w:space="0" w:color="000000"/>
              <w:left w:val="single" w:sz="4" w:space="0" w:color="000000"/>
              <w:bottom w:val="single" w:sz="4" w:space="0" w:color="000000"/>
              <w:right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15           </w:t>
            </w:r>
          </w:p>
        </w:tc>
      </w:tr>
      <w:tr w:rsidR="00050BF8" w:rsidRPr="00050BF8" w:rsidTr="00181A1E">
        <w:trPr>
          <w:cantSplit/>
          <w:trHeight w:val="240"/>
        </w:trPr>
        <w:tc>
          <w:tcPr>
            <w:tcW w:w="3720"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Свыше 2 до 8                    </w:t>
            </w:r>
          </w:p>
        </w:tc>
        <w:tc>
          <w:tcPr>
            <w:tcW w:w="2055" w:type="dxa"/>
            <w:tcBorders>
              <w:top w:val="single" w:sz="4" w:space="0" w:color="000000"/>
              <w:left w:val="single" w:sz="4" w:space="0" w:color="000000"/>
              <w:bottom w:val="single" w:sz="4" w:space="0" w:color="000000"/>
              <w:right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25           </w:t>
            </w:r>
          </w:p>
        </w:tc>
      </w:tr>
      <w:tr w:rsidR="00050BF8" w:rsidRPr="00050BF8" w:rsidTr="00181A1E">
        <w:trPr>
          <w:cantSplit/>
          <w:trHeight w:val="240"/>
        </w:trPr>
        <w:tc>
          <w:tcPr>
            <w:tcW w:w="3720"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Свыше 8 до 30                   </w:t>
            </w:r>
          </w:p>
        </w:tc>
        <w:tc>
          <w:tcPr>
            <w:tcW w:w="2055" w:type="dxa"/>
            <w:tcBorders>
              <w:top w:val="single" w:sz="4" w:space="0" w:color="000000"/>
              <w:left w:val="single" w:sz="4" w:space="0" w:color="000000"/>
              <w:bottom w:val="single" w:sz="4" w:space="0" w:color="000000"/>
              <w:right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50           </w:t>
            </w:r>
          </w:p>
        </w:tc>
      </w:tr>
    </w:tbl>
    <w:p w:rsidR="00050BF8" w:rsidRPr="00050BF8" w:rsidRDefault="00050BF8" w:rsidP="00050BF8">
      <w:pPr>
        <w:suppressAutoHyphens/>
        <w:spacing w:after="0" w:line="240" w:lineRule="auto"/>
        <w:rPr>
          <w:rFonts w:ascii="Times New Roman" w:eastAsia="Times New Roman" w:hAnsi="Times New Roman" w:cs="Times New Roman"/>
          <w:sz w:val="28"/>
          <w:szCs w:val="28"/>
          <w:lang w:eastAsia="ar-SA"/>
        </w:rPr>
      </w:pPr>
    </w:p>
    <w:p w:rsidR="00050BF8" w:rsidRPr="00050BF8" w:rsidRDefault="00050BF8" w:rsidP="001F6B31">
      <w:pPr>
        <w:suppressAutoHyphens/>
        <w:spacing w:after="0" w:line="240" w:lineRule="auto"/>
        <w:ind w:right="-456" w:firstLine="708"/>
        <w:jc w:val="both"/>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Площадь застройки сблокированных сараев не должна превышать 800 кв.м. Расстояния между группами сараев следует принимать в соответствии с противопожарными требования.</w:t>
      </w:r>
    </w:p>
    <w:p w:rsidR="00050BF8" w:rsidRPr="00050BF8" w:rsidRDefault="00050BF8" w:rsidP="001F6B31">
      <w:pPr>
        <w:suppressAutoHyphens/>
        <w:spacing w:after="0" w:line="240" w:lineRule="auto"/>
        <w:ind w:right="-456" w:firstLine="708"/>
        <w:jc w:val="both"/>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Расстояния от сараев для скота и птицы до шахтных колодцев должно быть не менее 50 м.</w:t>
      </w:r>
    </w:p>
    <w:p w:rsidR="00050BF8" w:rsidRPr="00050BF8" w:rsidRDefault="00050BF8" w:rsidP="001F6B31">
      <w:pPr>
        <w:suppressAutoHyphens/>
        <w:spacing w:after="0" w:line="240" w:lineRule="auto"/>
        <w:ind w:right="-456" w:firstLine="708"/>
        <w:jc w:val="both"/>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050BF8" w:rsidRPr="00050BF8" w:rsidRDefault="00050BF8" w:rsidP="001F6B31">
      <w:pPr>
        <w:suppressAutoHyphens/>
        <w:spacing w:after="0" w:line="240" w:lineRule="auto"/>
        <w:ind w:right="-456" w:firstLine="708"/>
        <w:jc w:val="both"/>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Изменение  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050BF8" w:rsidRPr="00050BF8" w:rsidRDefault="00050BF8" w:rsidP="001F6B31">
      <w:pPr>
        <w:suppressAutoHyphens/>
        <w:spacing w:after="0" w:line="240" w:lineRule="auto"/>
        <w:ind w:right="-456" w:firstLine="708"/>
        <w:jc w:val="both"/>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Отмостка должна располагаться в пределах отведенного (предоставленного) земельного участка. Отмостка зданий должна быть не менее 0,8 м. Уклон отмостки рекомендуется принимать не менее 10% в сторону от здания.</w:t>
      </w:r>
    </w:p>
    <w:p w:rsidR="00050BF8" w:rsidRPr="00050BF8" w:rsidRDefault="00050BF8" w:rsidP="001F6B31">
      <w:pPr>
        <w:suppressAutoHyphens/>
        <w:spacing w:after="0" w:line="240" w:lineRule="auto"/>
        <w:ind w:right="-456"/>
        <w:jc w:val="both"/>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При необходимости облицовки стен существующего жилого дома, расположенного на приусадебном участке, на расстоянии ближе 1,5 метра (но не менее 1 метра) от границы соседнего земельного участка, кирпичной кладкой толщиной 120 мм, разрешается выполнять данные работы без согласия владельцев соседних земельных участков. Также не требуется согласие совладельцев земельного участка, на котором расположен жилой дом, при условии, если облицовываемый жилой дом не находится в общей долевой собственности.</w:t>
      </w:r>
    </w:p>
    <w:p w:rsidR="00050BF8" w:rsidRDefault="00050BF8" w:rsidP="001F6B31">
      <w:pPr>
        <w:suppressAutoHyphens/>
        <w:spacing w:after="0" w:line="240" w:lineRule="auto"/>
        <w:ind w:right="-456" w:firstLine="708"/>
        <w:jc w:val="both"/>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5D359C" w:rsidRPr="00050BF8" w:rsidRDefault="005D359C" w:rsidP="001F6B31">
      <w:pPr>
        <w:suppressAutoHyphens/>
        <w:spacing w:after="0" w:line="240" w:lineRule="auto"/>
        <w:ind w:right="-456" w:firstLine="708"/>
        <w:jc w:val="both"/>
        <w:rPr>
          <w:rFonts w:ascii="Times New Roman" w:eastAsia="Times New Roman" w:hAnsi="Times New Roman" w:cs="Times New Roman"/>
          <w:sz w:val="24"/>
          <w:szCs w:val="24"/>
          <w:lang w:eastAsia="ar-SA"/>
        </w:rPr>
      </w:pPr>
    </w:p>
    <w:p w:rsidR="00050BF8" w:rsidRDefault="00050BF8" w:rsidP="001F6B31">
      <w:pPr>
        <w:suppressAutoHyphens/>
        <w:spacing w:after="0" w:line="240" w:lineRule="auto"/>
        <w:ind w:right="-456"/>
        <w:rPr>
          <w:rFonts w:ascii="Times New Roman" w:eastAsia="Times New Roman" w:hAnsi="Times New Roman" w:cs="Times New Roman"/>
          <w:b/>
          <w:sz w:val="24"/>
          <w:szCs w:val="24"/>
          <w:lang w:eastAsia="ar-SA"/>
        </w:rPr>
      </w:pPr>
      <w:r w:rsidRPr="00050BF8">
        <w:rPr>
          <w:rFonts w:ascii="Times New Roman" w:eastAsia="Times New Roman" w:hAnsi="Times New Roman" w:cs="Times New Roman"/>
          <w:b/>
          <w:sz w:val="24"/>
          <w:szCs w:val="24"/>
          <w:u w:val="single"/>
          <w:lang w:eastAsia="ar-SA"/>
        </w:rPr>
        <w:t>Требования к ограждению земельных участков</w:t>
      </w:r>
      <w:r w:rsidRPr="00050BF8">
        <w:rPr>
          <w:rFonts w:ascii="Times New Roman" w:eastAsia="Times New Roman" w:hAnsi="Times New Roman" w:cs="Times New Roman"/>
          <w:b/>
          <w:sz w:val="24"/>
          <w:szCs w:val="24"/>
          <w:lang w:eastAsia="ar-SA"/>
        </w:rPr>
        <w:t xml:space="preserve">: </w:t>
      </w:r>
    </w:p>
    <w:p w:rsidR="005D359C" w:rsidRPr="00050BF8" w:rsidRDefault="005D359C" w:rsidP="001F6B31">
      <w:pPr>
        <w:suppressAutoHyphens/>
        <w:spacing w:after="0" w:line="240" w:lineRule="auto"/>
        <w:ind w:right="-456"/>
        <w:rPr>
          <w:rFonts w:ascii="Times New Roman" w:eastAsia="Times New Roman" w:hAnsi="Times New Roman" w:cs="Times New Roman"/>
          <w:b/>
          <w:sz w:val="24"/>
          <w:szCs w:val="24"/>
          <w:lang w:eastAsia="ar-SA"/>
        </w:rPr>
      </w:pPr>
    </w:p>
    <w:p w:rsidR="00050BF8" w:rsidRPr="00050BF8" w:rsidRDefault="00050BF8" w:rsidP="001F6B31">
      <w:pPr>
        <w:suppressAutoHyphens/>
        <w:spacing w:after="0" w:line="240" w:lineRule="auto"/>
        <w:ind w:right="-456" w:firstLine="708"/>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 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050BF8" w:rsidRPr="00050BF8" w:rsidRDefault="00050BF8" w:rsidP="001F6B31">
      <w:pPr>
        <w:suppressAutoHyphens/>
        <w:spacing w:after="0" w:line="240" w:lineRule="auto"/>
        <w:ind w:right="-456" w:firstLine="708"/>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  высота ограждения земельных участков (с учетом устройства цоколя) должна быть не более 2 метров; </w:t>
      </w:r>
    </w:p>
    <w:p w:rsidR="00050BF8" w:rsidRPr="00050BF8" w:rsidRDefault="00050BF8" w:rsidP="001F6B31">
      <w:pPr>
        <w:suppressAutoHyphens/>
        <w:spacing w:after="0" w:line="240" w:lineRule="auto"/>
        <w:ind w:right="-456" w:firstLine="708"/>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rsidR="00050BF8" w:rsidRPr="00050BF8" w:rsidRDefault="00050BF8" w:rsidP="001F6B31">
      <w:pPr>
        <w:suppressAutoHyphens/>
        <w:spacing w:after="0" w:line="240" w:lineRule="auto"/>
        <w:ind w:right="-456" w:firstLine="708"/>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на фронтальной линии участка, на заборе, стоящем со стороны улицы, приспособления, представляющие опасность для пользователей общественной территории (например, колючую проволоку), можно устанавливать на высоте не менее 1,9 м от уровня тротуара, с внутренней стороны забора;</w:t>
      </w:r>
    </w:p>
    <w:p w:rsidR="00050BF8" w:rsidRPr="00050BF8" w:rsidRDefault="00050BF8" w:rsidP="001F6B31">
      <w:pPr>
        <w:suppressAutoHyphens/>
        <w:spacing w:after="0" w:line="240" w:lineRule="auto"/>
        <w:ind w:right="-456" w:firstLine="708"/>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lastRenderedPageBreak/>
        <w:t xml:space="preserve"> ограждение сторон земельного участка (жилой и хозяйственной зоны) может иметь сплошное ограждение, но при этом в нижней части на высоту не менее 0,3 м сетчатое или решетчатое;</w:t>
      </w:r>
    </w:p>
    <w:p w:rsidR="00050BF8" w:rsidRPr="00050BF8" w:rsidRDefault="00050BF8" w:rsidP="001F6B31">
      <w:pPr>
        <w:suppressAutoHyphens/>
        <w:spacing w:after="0" w:line="240" w:lineRule="auto"/>
        <w:ind w:right="-456" w:firstLine="708"/>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 ограждения между смежными земельными участками должны быть проветриваемыми на высоту не менее 0,3 м от уровня земли; </w:t>
      </w:r>
    </w:p>
    <w:p w:rsidR="00050BF8" w:rsidRPr="00050BF8" w:rsidRDefault="00050BF8" w:rsidP="001F6B31">
      <w:pPr>
        <w:suppressAutoHyphens/>
        <w:spacing w:after="0" w:line="240" w:lineRule="auto"/>
        <w:ind w:right="-456" w:firstLine="708"/>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пр);</w:t>
      </w:r>
    </w:p>
    <w:p w:rsidR="00050BF8" w:rsidRPr="00050BF8" w:rsidRDefault="00050BF8" w:rsidP="001F6B31">
      <w:pPr>
        <w:suppressAutoHyphens/>
        <w:spacing w:after="0" w:line="240" w:lineRule="auto"/>
        <w:ind w:right="-456" w:firstLine="708"/>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w:t>
      </w:r>
      <w:r w:rsidRPr="00050BF8">
        <w:rPr>
          <w:rFonts w:ascii="Times New Roman" w:eastAsia="Times New Roman" w:hAnsi="Times New Roman" w:cs="Times New Roman"/>
          <w:sz w:val="28"/>
          <w:szCs w:val="28"/>
          <w:lang w:eastAsia="ar-SA"/>
        </w:rPr>
        <w:t xml:space="preserve"> ограждение допускается устанавливать </w:t>
      </w:r>
      <w:r w:rsidRPr="00050BF8">
        <w:rPr>
          <w:rFonts w:ascii="Times New Roman" w:eastAsia="Times New Roman" w:hAnsi="Times New Roman" w:cs="Times New Roman"/>
          <w:sz w:val="24"/>
          <w:szCs w:val="24"/>
          <w:lang w:eastAsia="ar-SA"/>
        </w:rPr>
        <w:t>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050BF8" w:rsidRPr="00050BF8" w:rsidRDefault="00050BF8" w:rsidP="001F6B31">
      <w:pPr>
        <w:suppressAutoHyphens/>
        <w:spacing w:after="0" w:line="240" w:lineRule="auto"/>
        <w:ind w:right="-456" w:firstLine="708"/>
        <w:jc w:val="both"/>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 - по соглашению смежных землепользователей по межевой границе земельных участков возможно в качестве альтернативы использовать «живую изгородь», выполняемую из вертикально растущих кустарников высотой не более 2 метров;</w:t>
      </w:r>
    </w:p>
    <w:p w:rsidR="00050BF8" w:rsidRPr="00050BF8" w:rsidRDefault="00050BF8" w:rsidP="001F6B31">
      <w:pPr>
        <w:suppressAutoHyphens/>
        <w:spacing w:after="0" w:line="240" w:lineRule="auto"/>
        <w:ind w:right="-456" w:firstLine="708"/>
        <w:jc w:val="both"/>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5D359C" w:rsidRDefault="005D359C" w:rsidP="001F6B31">
      <w:pPr>
        <w:suppressAutoHyphens/>
        <w:spacing w:after="0" w:line="240" w:lineRule="auto"/>
        <w:ind w:right="-456" w:firstLine="708"/>
        <w:jc w:val="both"/>
        <w:rPr>
          <w:rFonts w:ascii="Times New Roman" w:eastAsia="Times New Roman" w:hAnsi="Times New Roman" w:cs="Times New Roman"/>
          <w:sz w:val="24"/>
          <w:szCs w:val="24"/>
          <w:lang w:eastAsia="ar-SA"/>
        </w:rPr>
      </w:pPr>
    </w:p>
    <w:p w:rsidR="00050BF8" w:rsidRPr="00050BF8" w:rsidRDefault="00050BF8" w:rsidP="001F6B31">
      <w:pPr>
        <w:suppressAutoHyphens/>
        <w:spacing w:after="0" w:line="240" w:lineRule="auto"/>
        <w:ind w:right="-456" w:firstLine="708"/>
        <w:jc w:val="both"/>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Проектные и строительные работы вести в соответствии с установленными параметрами разрешенного строительства (реконструкции), а также требованиями технических регламентов, строительных норм и правил, других нормативных документов действующих на территории Российской Федерации.</w:t>
      </w:r>
    </w:p>
    <w:p w:rsidR="00050BF8" w:rsidRPr="00050BF8" w:rsidRDefault="00050BF8" w:rsidP="001F6B31">
      <w:pPr>
        <w:suppressAutoHyphens/>
        <w:spacing w:after="0" w:line="240" w:lineRule="auto"/>
        <w:ind w:right="-456" w:firstLine="708"/>
        <w:jc w:val="both"/>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w:t>
      </w:r>
      <w:r w:rsidRPr="00050BF8">
        <w:rPr>
          <w:rFonts w:ascii="Times New Roman" w:eastAsia="Times New Roman" w:hAnsi="Times New Roman" w:cs="Times New Roman"/>
          <w:sz w:val="28"/>
          <w:szCs w:val="28"/>
          <w:lang w:eastAsia="ar-SA"/>
        </w:rPr>
        <w:t xml:space="preserve"> основании требований  технических регламентов, </w:t>
      </w:r>
      <w:r w:rsidRPr="00050BF8">
        <w:rPr>
          <w:rFonts w:ascii="Times New Roman" w:eastAsia="Times New Roman" w:hAnsi="Times New Roman" w:cs="Times New Roman"/>
          <w:sz w:val="24"/>
          <w:szCs w:val="24"/>
          <w:lang w:eastAsia="ar-SA"/>
        </w:rPr>
        <w:t>строительных норм и правил, других нормативных документов действующих на территории Российской Федерации).</w:t>
      </w:r>
    </w:p>
    <w:p w:rsidR="00050BF8" w:rsidRPr="005D359C" w:rsidRDefault="00050BF8" w:rsidP="005D359C">
      <w:pPr>
        <w:widowControl w:val="0"/>
        <w:suppressAutoHyphens/>
        <w:autoSpaceDE w:val="0"/>
        <w:spacing w:after="0" w:line="240" w:lineRule="auto"/>
        <w:ind w:right="-456" w:firstLine="720"/>
        <w:jc w:val="both"/>
        <w:rPr>
          <w:rFonts w:ascii="Times New Roman" w:eastAsia="Times New Roman" w:hAnsi="Times New Roman" w:cs="Times New Roman"/>
          <w:b/>
          <w:color w:val="000000"/>
          <w:sz w:val="24"/>
          <w:szCs w:val="24"/>
          <w:lang w:eastAsia="ar-SA"/>
        </w:rPr>
      </w:pPr>
      <w:r w:rsidRPr="00E73353">
        <w:rPr>
          <w:rFonts w:ascii="Times New Roman" w:eastAsia="Times New Roman" w:hAnsi="Times New Roman" w:cs="Times New Roman"/>
          <w:color w:val="000000"/>
          <w:sz w:val="24"/>
          <w:szCs w:val="24"/>
          <w:lang w:eastAsia="ar-SA"/>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p w:rsidR="00050BF8" w:rsidRPr="00E73353" w:rsidRDefault="00050BF8" w:rsidP="001F6B31">
      <w:pPr>
        <w:widowControl w:val="0"/>
        <w:suppressAutoHyphens/>
        <w:autoSpaceDE w:val="0"/>
        <w:spacing w:after="0" w:line="240" w:lineRule="auto"/>
        <w:ind w:right="-456"/>
        <w:jc w:val="both"/>
        <w:rPr>
          <w:rFonts w:ascii="Times New Roman" w:eastAsia="SimSun" w:hAnsi="Times New Roman" w:cs="Times New Roman"/>
          <w:b/>
          <w:color w:val="000000"/>
          <w:sz w:val="24"/>
          <w:szCs w:val="24"/>
          <w:lang w:eastAsia="ar-SA"/>
        </w:rPr>
      </w:pPr>
      <w:r w:rsidRPr="00E73353">
        <w:rPr>
          <w:rFonts w:ascii="Times New Roman" w:eastAsia="SimSun" w:hAnsi="Times New Roman" w:cs="Times New Roman"/>
          <w:b/>
          <w:color w:val="000000"/>
          <w:sz w:val="24"/>
          <w:szCs w:val="24"/>
          <w:lang w:eastAsia="ar-SA"/>
        </w:rPr>
        <w:t>-      Хозяйственные площадки</w:t>
      </w:r>
      <w:r w:rsidRPr="00E73353">
        <w:rPr>
          <w:rFonts w:ascii="Times New Roman" w:eastAsia="SimSun" w:hAnsi="Times New Roman" w:cs="Times New Roman"/>
          <w:color w:val="000000"/>
          <w:sz w:val="24"/>
          <w:szCs w:val="24"/>
          <w:lang w:eastAsia="ar-SA"/>
        </w:rPr>
        <w:t xml:space="preserve"> в зонах усадебной застройки предусматриваются на приусадебных   участках (кроме площадок для мусоросборников, размещаемых из расчета 1 контейнер на 10 - 15 домов).</w:t>
      </w:r>
    </w:p>
    <w:p w:rsidR="005D359C" w:rsidRDefault="00050BF8" w:rsidP="005D359C">
      <w:pPr>
        <w:widowControl w:val="0"/>
        <w:suppressAutoHyphens/>
        <w:autoSpaceDE w:val="0"/>
        <w:spacing w:after="0" w:line="240" w:lineRule="auto"/>
        <w:ind w:right="-456"/>
        <w:jc w:val="both"/>
        <w:rPr>
          <w:rFonts w:ascii="Times New Roman" w:eastAsia="Times New Roman" w:hAnsi="Times New Roman" w:cs="Times New Roman"/>
          <w:color w:val="000000"/>
          <w:sz w:val="20"/>
          <w:szCs w:val="20"/>
          <w:lang w:eastAsia="ar-SA"/>
        </w:rPr>
      </w:pPr>
      <w:r w:rsidRPr="00E73353">
        <w:rPr>
          <w:rFonts w:ascii="Times New Roman" w:eastAsia="SimSun" w:hAnsi="Times New Roman" w:cs="Times New Roman"/>
          <w:b/>
          <w:color w:val="000000"/>
          <w:sz w:val="24"/>
          <w:szCs w:val="24"/>
          <w:lang w:eastAsia="ar-SA"/>
        </w:rPr>
        <w:t>-       Мусороудаление</w:t>
      </w:r>
      <w:r w:rsidRPr="00E73353">
        <w:rPr>
          <w:rFonts w:ascii="Times New Roman" w:eastAsia="SimSun" w:hAnsi="Times New Roman" w:cs="Times New Roman"/>
          <w:color w:val="000000"/>
          <w:sz w:val="24"/>
          <w:szCs w:val="24"/>
          <w:lang w:eastAsia="ar-SA"/>
        </w:rPr>
        <w:t xml:space="preserve"> с территорий жилой застройки следует проводить путем вывозки бытового мусора от площадок с контейнерами, расстояние от которых до границ участков жилых домов, детских учреждений, озелененных площадок следует устанавливать не менее 50 м, но не более 100 м.</w:t>
      </w:r>
    </w:p>
    <w:p w:rsidR="00050BF8" w:rsidRPr="005D359C" w:rsidRDefault="00050BF8" w:rsidP="005D359C">
      <w:pPr>
        <w:widowControl w:val="0"/>
        <w:suppressAutoHyphens/>
        <w:autoSpaceDE w:val="0"/>
        <w:spacing w:after="0" w:line="240" w:lineRule="auto"/>
        <w:ind w:right="-456" w:firstLine="708"/>
        <w:jc w:val="both"/>
        <w:rPr>
          <w:rFonts w:ascii="Times New Roman" w:eastAsia="Times New Roman" w:hAnsi="Times New Roman" w:cs="Times New Roman"/>
          <w:color w:val="000000"/>
          <w:sz w:val="20"/>
          <w:szCs w:val="20"/>
          <w:lang w:eastAsia="ar-SA"/>
        </w:rPr>
      </w:pPr>
      <w:r w:rsidRPr="00E73353">
        <w:rPr>
          <w:rFonts w:ascii="Times New Roman" w:eastAsia="Times New Roman" w:hAnsi="Times New Roman" w:cs="Times New Roman"/>
          <w:color w:val="000000"/>
          <w:sz w:val="24"/>
          <w:szCs w:val="24"/>
          <w:lang w:eastAsia="ar-SA"/>
        </w:rPr>
        <w:t xml:space="preserve">Расстояние от площадок с контейнерами до окон жилых домов, границ участков детских, лечебных учреждений, мест отдыха должны быть не менее </w:t>
      </w:r>
      <w:r w:rsidRPr="00E73353">
        <w:rPr>
          <w:rFonts w:ascii="Times New Roman" w:eastAsia="Times New Roman" w:hAnsi="Times New Roman" w:cs="Times New Roman"/>
          <w:b/>
          <w:color w:val="000000"/>
          <w:sz w:val="24"/>
          <w:szCs w:val="24"/>
          <w:lang w:eastAsia="ar-SA"/>
        </w:rPr>
        <w:t>20 м</w:t>
      </w:r>
      <w:r w:rsidRPr="00E73353">
        <w:rPr>
          <w:rFonts w:ascii="Times New Roman" w:eastAsia="Times New Roman" w:hAnsi="Times New Roman" w:cs="Times New Roman"/>
          <w:color w:val="000000"/>
          <w:sz w:val="24"/>
          <w:szCs w:val="24"/>
          <w:lang w:eastAsia="ar-SA"/>
        </w:rPr>
        <w:t xml:space="preserve">, и не более </w:t>
      </w:r>
      <w:r w:rsidRPr="00E73353">
        <w:rPr>
          <w:rFonts w:ascii="Times New Roman" w:eastAsia="Times New Roman" w:hAnsi="Times New Roman" w:cs="Times New Roman"/>
          <w:b/>
          <w:color w:val="000000"/>
          <w:sz w:val="24"/>
          <w:szCs w:val="24"/>
          <w:lang w:eastAsia="ar-SA"/>
        </w:rPr>
        <w:t>100 м</w:t>
      </w:r>
      <w:r w:rsidRPr="00E73353">
        <w:rPr>
          <w:rFonts w:ascii="Times New Roman" w:eastAsia="Times New Roman" w:hAnsi="Times New Roman" w:cs="Times New Roman"/>
          <w:color w:val="000000"/>
          <w:sz w:val="24"/>
          <w:szCs w:val="24"/>
          <w:lang w:eastAsia="ar-SA"/>
        </w:rPr>
        <w:t xml:space="preserve">. </w:t>
      </w:r>
    </w:p>
    <w:p w:rsidR="00050BF8" w:rsidRPr="00E73353" w:rsidRDefault="00050BF8" w:rsidP="001F6B31">
      <w:pPr>
        <w:suppressAutoHyphens/>
        <w:spacing w:after="0" w:line="240" w:lineRule="auto"/>
        <w:ind w:left="709" w:right="-456"/>
        <w:jc w:val="both"/>
        <w:rPr>
          <w:rFonts w:ascii="Times New Roman" w:eastAsia="Times New Roman" w:hAnsi="Times New Roman" w:cs="Times New Roman"/>
          <w:color w:val="000000"/>
          <w:sz w:val="24"/>
          <w:szCs w:val="24"/>
          <w:lang w:val="x-none" w:eastAsia="ar-SA"/>
        </w:rPr>
      </w:pPr>
      <w:r w:rsidRPr="00E73353">
        <w:rPr>
          <w:rFonts w:ascii="Times New Roman" w:eastAsia="Times New Roman" w:hAnsi="Times New Roman" w:cs="Times New Roman"/>
          <w:color w:val="000000"/>
          <w:sz w:val="24"/>
          <w:szCs w:val="24"/>
          <w:lang w:val="x-none" w:eastAsia="ar-SA"/>
        </w:rPr>
        <w:t xml:space="preserve">Общее количество контейнеров не более </w:t>
      </w:r>
      <w:r w:rsidRPr="00E73353">
        <w:rPr>
          <w:rFonts w:ascii="Times New Roman" w:eastAsia="Times New Roman" w:hAnsi="Times New Roman" w:cs="Times New Roman"/>
          <w:b/>
          <w:color w:val="000000"/>
          <w:sz w:val="24"/>
          <w:szCs w:val="24"/>
          <w:lang w:val="x-none" w:eastAsia="ar-SA"/>
        </w:rPr>
        <w:t>5 шт.</w:t>
      </w:r>
    </w:p>
    <w:p w:rsidR="00567692" w:rsidRDefault="00567692" w:rsidP="001F6B31">
      <w:pPr>
        <w:widowControl w:val="0"/>
        <w:suppressAutoHyphens/>
        <w:autoSpaceDE w:val="0"/>
        <w:spacing w:after="0" w:line="240" w:lineRule="auto"/>
        <w:ind w:right="-456" w:firstLine="720"/>
        <w:jc w:val="both"/>
        <w:rPr>
          <w:rFonts w:ascii="Times New Roman" w:eastAsia="Times New Roman" w:hAnsi="Times New Roman" w:cs="Times New Roman"/>
          <w:color w:val="000000"/>
          <w:sz w:val="24"/>
          <w:szCs w:val="24"/>
          <w:lang w:eastAsia="ar-SA"/>
        </w:rPr>
      </w:pPr>
    </w:p>
    <w:p w:rsidR="00050BF8" w:rsidRPr="00E73353" w:rsidRDefault="00050BF8" w:rsidP="00567692">
      <w:pPr>
        <w:widowControl w:val="0"/>
        <w:suppressAutoHyphens/>
        <w:autoSpaceDE w:val="0"/>
        <w:spacing w:after="0" w:line="240" w:lineRule="auto"/>
        <w:jc w:val="both"/>
        <w:rPr>
          <w:rFonts w:ascii="Times New Roman" w:eastAsia="Times New Roman" w:hAnsi="Times New Roman" w:cs="Times New Roman"/>
          <w:color w:val="000000"/>
          <w:sz w:val="24"/>
          <w:szCs w:val="24"/>
          <w:lang w:eastAsia="ar-SA"/>
        </w:rPr>
      </w:pPr>
      <w:r w:rsidRPr="00E73353">
        <w:rPr>
          <w:rFonts w:ascii="Times New Roman" w:eastAsia="Times New Roman" w:hAnsi="Times New Roman" w:cs="Times New Roman"/>
          <w:color w:val="000000"/>
          <w:sz w:val="24"/>
          <w:szCs w:val="24"/>
          <w:lang w:eastAsia="ar-SA"/>
        </w:rPr>
        <w:lastRenderedPageBreak/>
        <w:t xml:space="preserve">Минимально допустимое расстояние от окон жилых и общественных зданий </w:t>
      </w:r>
      <w:r w:rsidRPr="00E73353">
        <w:rPr>
          <w:rFonts w:ascii="Times New Roman" w:eastAsia="Times New Roman" w:hAnsi="Times New Roman" w:cs="Times New Roman"/>
          <w:b/>
          <w:color w:val="000000"/>
          <w:sz w:val="24"/>
          <w:szCs w:val="24"/>
          <w:lang w:eastAsia="ar-SA"/>
        </w:rPr>
        <w:t>до площадок:</w:t>
      </w:r>
    </w:p>
    <w:p w:rsidR="00050BF8" w:rsidRPr="00E73353" w:rsidRDefault="00050BF8" w:rsidP="00567692">
      <w:pPr>
        <w:widowControl w:val="0"/>
        <w:suppressAutoHyphens/>
        <w:autoSpaceDE w:val="0"/>
        <w:spacing w:after="0" w:line="240" w:lineRule="auto"/>
        <w:jc w:val="both"/>
        <w:rPr>
          <w:rFonts w:ascii="Times New Roman" w:eastAsia="Times New Roman" w:hAnsi="Times New Roman" w:cs="Times New Roman"/>
          <w:color w:val="000000"/>
          <w:sz w:val="24"/>
          <w:szCs w:val="24"/>
          <w:lang w:eastAsia="ar-SA"/>
        </w:rPr>
      </w:pPr>
      <w:r w:rsidRPr="00E73353">
        <w:rPr>
          <w:rFonts w:ascii="Times New Roman" w:eastAsia="Times New Roman" w:hAnsi="Times New Roman" w:cs="Times New Roman"/>
          <w:color w:val="000000"/>
          <w:sz w:val="24"/>
          <w:szCs w:val="24"/>
          <w:lang w:eastAsia="ar-SA"/>
        </w:rPr>
        <w:t>- для игр детей дошкольного и младшего школьного возраста - не менее 12 м;</w:t>
      </w:r>
    </w:p>
    <w:p w:rsidR="00050BF8" w:rsidRPr="00E73353" w:rsidRDefault="00050BF8" w:rsidP="00567692">
      <w:pPr>
        <w:widowControl w:val="0"/>
        <w:suppressAutoHyphens/>
        <w:autoSpaceDE w:val="0"/>
        <w:spacing w:after="0" w:line="240" w:lineRule="auto"/>
        <w:jc w:val="both"/>
        <w:rPr>
          <w:rFonts w:ascii="Arial" w:eastAsia="Times New Roman" w:hAnsi="Arial" w:cs="Arial"/>
          <w:color w:val="000000"/>
          <w:sz w:val="24"/>
          <w:szCs w:val="24"/>
          <w:lang w:eastAsia="ar-SA"/>
        </w:rPr>
      </w:pPr>
      <w:r w:rsidRPr="00E73353">
        <w:rPr>
          <w:rFonts w:ascii="Times New Roman" w:eastAsia="Times New Roman" w:hAnsi="Times New Roman" w:cs="Times New Roman"/>
          <w:color w:val="000000"/>
          <w:sz w:val="24"/>
          <w:szCs w:val="24"/>
          <w:lang w:eastAsia="ar-SA"/>
        </w:rPr>
        <w:t>- для отдыха взрослого населения - не менее 10 м;</w:t>
      </w:r>
    </w:p>
    <w:p w:rsidR="00050BF8" w:rsidRPr="00E73353" w:rsidRDefault="00050BF8" w:rsidP="00567692">
      <w:pPr>
        <w:suppressAutoHyphens/>
        <w:spacing w:after="0" w:line="240" w:lineRule="auto"/>
        <w:jc w:val="both"/>
        <w:rPr>
          <w:rFonts w:ascii="Times New Roman" w:eastAsia="Times New Roman" w:hAnsi="Times New Roman" w:cs="Times New Roman"/>
          <w:color w:val="000000"/>
          <w:sz w:val="24"/>
          <w:szCs w:val="24"/>
          <w:lang w:eastAsia="ar-SA"/>
        </w:rPr>
      </w:pPr>
      <w:r w:rsidRPr="00E73353">
        <w:rPr>
          <w:rFonts w:ascii="Times New Roman" w:eastAsia="Times New Roman" w:hAnsi="Times New Roman" w:cs="Times New Roman"/>
          <w:color w:val="000000"/>
          <w:sz w:val="24"/>
          <w:szCs w:val="24"/>
          <w:lang w:val="x-none" w:eastAsia="ar-SA"/>
        </w:rPr>
        <w:t>- для хозяйственных целей - не менее 20 м;</w:t>
      </w:r>
    </w:p>
    <w:p w:rsidR="00050BF8" w:rsidRPr="00E73353" w:rsidRDefault="00050BF8" w:rsidP="00050BF8">
      <w:pPr>
        <w:suppressAutoHyphens/>
        <w:spacing w:after="0" w:line="240" w:lineRule="auto"/>
        <w:ind w:left="709"/>
        <w:jc w:val="both"/>
        <w:rPr>
          <w:rFonts w:ascii="Times New Roman" w:eastAsia="Times New Roman" w:hAnsi="Times New Roman" w:cs="Times New Roman"/>
          <w:color w:val="000000"/>
          <w:sz w:val="24"/>
          <w:szCs w:val="24"/>
          <w:lang w:eastAsia="ar-SA"/>
        </w:rPr>
      </w:pPr>
    </w:p>
    <w:p w:rsidR="00050BF8" w:rsidRPr="00E73353" w:rsidRDefault="00050BF8" w:rsidP="00050BF8">
      <w:pPr>
        <w:widowControl w:val="0"/>
        <w:suppressAutoHyphens/>
        <w:autoSpaceDE w:val="0"/>
        <w:spacing w:after="0" w:line="240" w:lineRule="auto"/>
        <w:ind w:firstLine="720"/>
        <w:jc w:val="both"/>
        <w:rPr>
          <w:rFonts w:ascii="Arial" w:eastAsia="Times New Roman" w:hAnsi="Arial" w:cs="Arial"/>
          <w:color w:val="000000"/>
          <w:sz w:val="24"/>
          <w:szCs w:val="24"/>
          <w:lang w:eastAsia="ar-SA"/>
        </w:rPr>
      </w:pPr>
      <w:r w:rsidRPr="00E73353">
        <w:rPr>
          <w:rFonts w:ascii="Times New Roman" w:eastAsia="Times New Roman" w:hAnsi="Times New Roman" w:cs="Times New Roman"/>
          <w:sz w:val="24"/>
          <w:szCs w:val="24"/>
          <w:lang w:eastAsia="ar-SA"/>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 м</w:t>
      </w:r>
      <w:r w:rsidRPr="00E73353">
        <w:rPr>
          <w:rFonts w:ascii="Times New Roman" w:eastAsia="Times New Roman CYR" w:hAnsi="Times New Roman" w:cs="Times New Roman"/>
          <w:sz w:val="24"/>
          <w:szCs w:val="24"/>
          <w:lang w:eastAsia="ar-SA"/>
        </w:rPr>
        <w:t>.</w:t>
      </w:r>
    </w:p>
    <w:p w:rsidR="005D359C" w:rsidRDefault="005D359C" w:rsidP="005D359C">
      <w:pPr>
        <w:widowControl w:val="0"/>
        <w:suppressAutoHyphens/>
        <w:autoSpaceDE w:val="0"/>
        <w:spacing w:after="0" w:line="240" w:lineRule="auto"/>
        <w:jc w:val="both"/>
        <w:rPr>
          <w:rFonts w:ascii="Times New Roman" w:eastAsia="Times New Roman" w:hAnsi="Times New Roman" w:cs="Times New Roman"/>
          <w:b/>
          <w:color w:val="000000"/>
          <w:sz w:val="24"/>
          <w:szCs w:val="24"/>
          <w:lang w:eastAsia="ar-SA"/>
        </w:rPr>
      </w:pPr>
    </w:p>
    <w:p w:rsidR="00050BF8" w:rsidRPr="00E73353" w:rsidRDefault="00050BF8" w:rsidP="005D359C">
      <w:pPr>
        <w:widowControl w:val="0"/>
        <w:suppressAutoHyphens/>
        <w:autoSpaceDE w:val="0"/>
        <w:spacing w:after="0" w:line="240" w:lineRule="auto"/>
        <w:jc w:val="both"/>
        <w:rPr>
          <w:rFonts w:ascii="Times New Roman" w:eastAsia="Times New Roman" w:hAnsi="Times New Roman" w:cs="Times New Roman"/>
          <w:b/>
          <w:color w:val="000000"/>
          <w:sz w:val="24"/>
          <w:szCs w:val="24"/>
          <w:lang w:eastAsia="ar-SA"/>
        </w:rPr>
      </w:pPr>
      <w:r w:rsidRPr="00E73353">
        <w:rPr>
          <w:rFonts w:ascii="Times New Roman" w:eastAsia="Times New Roman" w:hAnsi="Times New Roman" w:cs="Times New Roman"/>
          <w:b/>
          <w:color w:val="000000"/>
          <w:sz w:val="24"/>
          <w:szCs w:val="24"/>
          <w:lang w:eastAsia="ar-SA"/>
        </w:rPr>
        <w:t>Объекты по оказанию услуг и обслуживанию населения</w:t>
      </w:r>
      <w:r w:rsidRPr="00E73353">
        <w:rPr>
          <w:rFonts w:ascii="Times New Roman" w:eastAsia="Times New Roman" w:hAnsi="Times New Roman" w:cs="Times New Roman"/>
          <w:color w:val="000000"/>
          <w:sz w:val="24"/>
          <w:szCs w:val="24"/>
          <w:lang w:eastAsia="ar-SA"/>
        </w:rPr>
        <w:t xml:space="preserve"> </w:t>
      </w:r>
      <w:r w:rsidRPr="00E73353">
        <w:rPr>
          <w:rFonts w:ascii="Times New Roman" w:eastAsia="Times New Roman" w:hAnsi="Times New Roman" w:cs="Times New Roman"/>
          <w:b/>
          <w:color w:val="000000"/>
          <w:sz w:val="24"/>
          <w:szCs w:val="24"/>
          <w:lang w:eastAsia="ar-SA"/>
        </w:rPr>
        <w:t>допускается размещать  с учетом следующих условий:</w:t>
      </w:r>
    </w:p>
    <w:p w:rsidR="00050BF8" w:rsidRPr="00E73353" w:rsidRDefault="00050BF8" w:rsidP="005D359C">
      <w:pPr>
        <w:widowControl w:val="0"/>
        <w:suppressAutoHyphens/>
        <w:autoSpaceDE w:val="0"/>
        <w:spacing w:after="0" w:line="240" w:lineRule="auto"/>
        <w:ind w:firstLine="708"/>
        <w:jc w:val="both"/>
        <w:rPr>
          <w:rFonts w:ascii="Times New Roman" w:eastAsia="Times New Roman" w:hAnsi="Times New Roman" w:cs="Times New Roman"/>
          <w:color w:val="000000"/>
          <w:sz w:val="24"/>
          <w:szCs w:val="24"/>
          <w:lang w:eastAsia="ar-SA"/>
        </w:rPr>
      </w:pPr>
      <w:r w:rsidRPr="00E73353">
        <w:rPr>
          <w:rFonts w:ascii="Times New Roman" w:eastAsia="Times New Roman" w:hAnsi="Times New Roman" w:cs="Times New Roman"/>
          <w:color w:val="000000"/>
          <w:sz w:val="24"/>
          <w:szCs w:val="24"/>
          <w:lang w:eastAsia="ar-SA"/>
        </w:rPr>
        <w:t>Во встроено-пристроенных к дому помещениях общественного назначения не допускается размещать специализированные магазины строительных материалов, магазины с наличием в них взрывоопасных веществ и материалов, также предприятий бытового обслуживания,  в которых применяются легковоспламеняющиеся жидкости (за исключением парикмахерских, мастерских по ремонту обуви).</w:t>
      </w:r>
    </w:p>
    <w:p w:rsidR="00050BF8" w:rsidRPr="00E73353" w:rsidRDefault="00050BF8" w:rsidP="005D359C">
      <w:pPr>
        <w:widowControl w:val="0"/>
        <w:suppressAutoHyphens/>
        <w:autoSpaceDE w:val="0"/>
        <w:spacing w:after="0" w:line="240" w:lineRule="auto"/>
        <w:ind w:firstLine="708"/>
        <w:jc w:val="both"/>
        <w:rPr>
          <w:rFonts w:ascii="Times New Roman" w:eastAsia="Times New Roman" w:hAnsi="Times New Roman" w:cs="Times New Roman"/>
          <w:color w:val="000000"/>
          <w:sz w:val="24"/>
          <w:szCs w:val="24"/>
          <w:lang w:eastAsia="ar-SA"/>
        </w:rPr>
      </w:pPr>
      <w:r w:rsidRPr="00E73353">
        <w:rPr>
          <w:rFonts w:ascii="Times New Roman" w:eastAsia="Times New Roman" w:hAnsi="Times New Roman" w:cs="Times New Roman"/>
          <w:color w:val="000000"/>
          <w:sz w:val="24"/>
          <w:szCs w:val="24"/>
          <w:lang w:eastAsia="ar-SA"/>
        </w:rPr>
        <w:t>-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rsidR="00050BF8" w:rsidRPr="00E73353" w:rsidRDefault="00050BF8" w:rsidP="005D359C">
      <w:pPr>
        <w:widowControl w:val="0"/>
        <w:suppressAutoHyphens/>
        <w:autoSpaceDE w:val="0"/>
        <w:spacing w:after="0" w:line="240" w:lineRule="auto"/>
        <w:ind w:firstLine="708"/>
        <w:jc w:val="both"/>
        <w:rPr>
          <w:rFonts w:ascii="Times New Roman" w:eastAsia="Times New Roman" w:hAnsi="Times New Roman" w:cs="Times New Roman"/>
          <w:color w:val="000000"/>
          <w:sz w:val="24"/>
          <w:szCs w:val="24"/>
          <w:lang w:eastAsia="ar-SA"/>
        </w:rPr>
      </w:pPr>
      <w:r w:rsidRPr="00E73353">
        <w:rPr>
          <w:rFonts w:ascii="Times New Roman" w:eastAsia="Times New Roman" w:hAnsi="Times New Roman" w:cs="Times New Roman"/>
          <w:color w:val="000000"/>
          <w:sz w:val="24"/>
          <w:szCs w:val="24"/>
          <w:lang w:eastAsia="ar-SA"/>
        </w:rPr>
        <w:t>- обустройство входа и временной стоянки автомобилей в пределах границ земельного участка, принадлежащего застройщику;</w:t>
      </w:r>
    </w:p>
    <w:p w:rsidR="00050BF8" w:rsidRPr="00E73353" w:rsidRDefault="00050BF8" w:rsidP="005D359C">
      <w:pPr>
        <w:widowControl w:val="0"/>
        <w:suppressAutoHyphens/>
        <w:autoSpaceDE w:val="0"/>
        <w:spacing w:after="0" w:line="240" w:lineRule="auto"/>
        <w:ind w:left="709"/>
        <w:jc w:val="both"/>
        <w:rPr>
          <w:rFonts w:ascii="Times New Roman" w:eastAsia="Times New Roman" w:hAnsi="Times New Roman" w:cs="Times New Roman"/>
          <w:color w:val="000000"/>
          <w:sz w:val="24"/>
          <w:szCs w:val="24"/>
          <w:lang w:eastAsia="ar-SA"/>
        </w:rPr>
      </w:pPr>
      <w:r w:rsidRPr="00E73353">
        <w:rPr>
          <w:rFonts w:ascii="Times New Roman" w:eastAsia="Times New Roman" w:hAnsi="Times New Roman" w:cs="Times New Roman"/>
          <w:color w:val="000000"/>
          <w:sz w:val="24"/>
          <w:szCs w:val="24"/>
          <w:lang w:eastAsia="ar-SA"/>
        </w:rPr>
        <w:t>- оборудования площадок для остановки автомобилей;</w:t>
      </w:r>
    </w:p>
    <w:p w:rsidR="00050BF8" w:rsidRPr="00E73353" w:rsidRDefault="00050BF8" w:rsidP="005D359C">
      <w:pPr>
        <w:widowControl w:val="0"/>
        <w:suppressAutoHyphens/>
        <w:autoSpaceDE w:val="0"/>
        <w:spacing w:after="0" w:line="240" w:lineRule="auto"/>
        <w:ind w:left="709"/>
        <w:jc w:val="both"/>
        <w:rPr>
          <w:rFonts w:ascii="Times New Roman" w:eastAsia="Times New Roman" w:hAnsi="Times New Roman" w:cs="Times New Roman"/>
          <w:color w:val="000000"/>
          <w:sz w:val="24"/>
          <w:szCs w:val="24"/>
          <w:lang w:eastAsia="ar-SA"/>
        </w:rPr>
      </w:pPr>
      <w:r w:rsidRPr="00E73353">
        <w:rPr>
          <w:rFonts w:ascii="Times New Roman" w:eastAsia="Times New Roman" w:hAnsi="Times New Roman" w:cs="Times New Roman"/>
          <w:color w:val="000000"/>
          <w:sz w:val="24"/>
          <w:szCs w:val="24"/>
          <w:lang w:eastAsia="ar-SA"/>
        </w:rPr>
        <w:t>-</w:t>
      </w:r>
      <w:r w:rsidR="00567692">
        <w:rPr>
          <w:rFonts w:ascii="Times New Roman" w:eastAsia="Times New Roman" w:hAnsi="Times New Roman" w:cs="Times New Roman"/>
          <w:color w:val="000000"/>
          <w:sz w:val="24"/>
          <w:szCs w:val="24"/>
          <w:lang w:eastAsia="ar-SA"/>
        </w:rPr>
        <w:t xml:space="preserve"> </w:t>
      </w:r>
      <w:r w:rsidRPr="00E73353">
        <w:rPr>
          <w:rFonts w:ascii="Times New Roman" w:eastAsia="Times New Roman" w:hAnsi="Times New Roman" w:cs="Times New Roman"/>
          <w:color w:val="000000"/>
          <w:sz w:val="24"/>
          <w:szCs w:val="24"/>
          <w:lang w:eastAsia="ar-SA"/>
        </w:rPr>
        <w:t>соблюдения норм благоустройства, установленных соответствующими муниципальными правовыми актами;</w:t>
      </w:r>
    </w:p>
    <w:p w:rsidR="00050BF8" w:rsidRPr="00E73353" w:rsidRDefault="00050BF8" w:rsidP="005D359C">
      <w:pPr>
        <w:widowControl w:val="0"/>
        <w:suppressAutoHyphens/>
        <w:autoSpaceDE w:val="0"/>
        <w:spacing w:after="0" w:line="240" w:lineRule="auto"/>
        <w:ind w:left="709"/>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color w:val="000000"/>
          <w:sz w:val="24"/>
          <w:szCs w:val="24"/>
          <w:lang w:eastAsia="ar-SA"/>
        </w:rPr>
        <w:t xml:space="preserve">- запрещается размещение объектов, вредных для здоровья населения (магазинов стройматериалов, москательно-химических товаров и т.п.). </w:t>
      </w:r>
    </w:p>
    <w:p w:rsidR="00050BF8" w:rsidRPr="00E73353" w:rsidRDefault="00050BF8" w:rsidP="005D359C">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 xml:space="preserve">Предприятия обслуживания допускается размещать в отдельно стоящих нежилых строениях или встроенно-пристроенных к жилому дому нежилых помещениях с изолированными от жилой части дома входами. </w:t>
      </w:r>
    </w:p>
    <w:p w:rsidR="00050BF8" w:rsidRPr="00E73353" w:rsidRDefault="00050BF8" w:rsidP="005D359C">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При размещении отдельно стоящего объекта общественного назначения допускается располагать его по линии застройки, красной линии, при условии возможности устройства гостевой автостоянки.</w:t>
      </w:r>
    </w:p>
    <w:p w:rsidR="00050BF8" w:rsidRPr="00E73353" w:rsidRDefault="00050BF8" w:rsidP="005D359C">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Размещать общественные здания необходимо с учетом плана желтых линий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 в соответствии со СНиП 2.01.51-90.</w:t>
      </w:r>
    </w:p>
    <w:p w:rsidR="00132112" w:rsidRDefault="00050BF8" w:rsidP="005D359C">
      <w:pPr>
        <w:ind w:firstLine="708"/>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Объекты ритуальных услуг следует размещать на границе жилой зоны</w:t>
      </w:r>
      <w:r>
        <w:rPr>
          <w:rFonts w:ascii="Times New Roman" w:eastAsia="Times New Roman" w:hAnsi="Times New Roman" w:cs="Times New Roman"/>
          <w:sz w:val="24"/>
          <w:szCs w:val="24"/>
          <w:lang w:eastAsia="ar-SA"/>
        </w:rPr>
        <w:t>.</w:t>
      </w:r>
    </w:p>
    <w:p w:rsidR="00050BF8" w:rsidRPr="00E73353" w:rsidRDefault="00050BF8" w:rsidP="00050BF8">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Размещение с учетом выполнения требований СанПиН 2.2.1/1200-03.</w:t>
      </w:r>
    </w:p>
    <w:p w:rsidR="00050BF8" w:rsidRPr="00E73353" w:rsidRDefault="00050BF8" w:rsidP="00050BF8">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lastRenderedPageBreak/>
        <w:t>При проектировании и строительстве в зонах затопления необходимо предусматривать инженерную защиту от затопления и подтопления зданий.</w:t>
      </w:r>
    </w:p>
    <w:p w:rsidR="00050BF8" w:rsidRPr="00E73353" w:rsidRDefault="00050BF8" w:rsidP="00050BF8">
      <w:pPr>
        <w:widowControl w:val="0"/>
        <w:suppressAutoHyphens/>
        <w:autoSpaceDE w:val="0"/>
        <w:spacing w:after="0" w:line="240" w:lineRule="auto"/>
        <w:ind w:left="34" w:firstLine="675"/>
        <w:jc w:val="both"/>
        <w:rPr>
          <w:rFonts w:ascii="Times New Roman" w:eastAsia="Times New Roman" w:hAnsi="Times New Roman" w:cs="Times New Roman"/>
          <w:b/>
          <w:sz w:val="24"/>
          <w:szCs w:val="24"/>
          <w:lang w:eastAsia="ar-SA"/>
        </w:rPr>
      </w:pPr>
      <w:r w:rsidRPr="00E73353">
        <w:rPr>
          <w:rFonts w:ascii="Times New Roman" w:eastAsia="Times New Roman" w:hAnsi="Times New Roman" w:cs="Times New Roman"/>
          <w:color w:val="000000"/>
          <w:sz w:val="24"/>
          <w:szCs w:val="24"/>
          <w:lang w:eastAsia="ar-SA"/>
        </w:rPr>
        <w:t>Допускается размещение встроенных или пристроенных объектов административного, социального и коммунально-бытового назначения, объектов здравоохранения, объектов дошкольного, начального общего и среднего (полного) общего образования, стоянок автомобильного транспорта, гаражей, иных объектов, связанных с проживанием граждан и не оказывающих негативного воздействия на окружающую среду, а также в соответствии с требованиями градостроительных регламентов в случае их размещения на землях рекреационного назначения.</w:t>
      </w:r>
    </w:p>
    <w:p w:rsidR="00050BF8" w:rsidRPr="00E73353" w:rsidRDefault="00050BF8" w:rsidP="00050BF8">
      <w:pPr>
        <w:widowControl w:val="0"/>
        <w:suppressAutoHyphens/>
        <w:autoSpaceDE w:val="0"/>
        <w:spacing w:after="0" w:line="240" w:lineRule="auto"/>
        <w:ind w:firstLine="708"/>
        <w:jc w:val="both"/>
        <w:rPr>
          <w:rFonts w:ascii="Times New Roman" w:eastAsia="Times New Roman" w:hAnsi="Times New Roman" w:cs="Times New Roman"/>
          <w:b/>
          <w:sz w:val="24"/>
          <w:szCs w:val="24"/>
          <w:lang w:eastAsia="ar-SA"/>
        </w:rPr>
      </w:pPr>
    </w:p>
    <w:p w:rsidR="00050BF8" w:rsidRPr="00E73353" w:rsidRDefault="00050BF8" w:rsidP="00050BF8">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b/>
          <w:sz w:val="24"/>
          <w:szCs w:val="24"/>
          <w:lang w:eastAsia="ar-SA"/>
        </w:rPr>
        <w:t>Спортивные площадки</w:t>
      </w:r>
      <w:r w:rsidRPr="00E73353">
        <w:rPr>
          <w:rFonts w:ascii="Times New Roman" w:eastAsia="Times New Roman" w:hAnsi="Times New Roman" w:cs="Times New Roman"/>
          <w:sz w:val="24"/>
          <w:szCs w:val="24"/>
          <w:lang w:eastAsia="ar-SA"/>
        </w:rPr>
        <w:t xml:space="preserve"> </w:t>
      </w:r>
      <w:r w:rsidRPr="00E73353">
        <w:rPr>
          <w:rFonts w:ascii="Times New Roman" w:eastAsia="Times New Roman" w:hAnsi="Times New Roman" w:cs="Times New Roman"/>
          <w:b/>
          <w:sz w:val="24"/>
          <w:szCs w:val="24"/>
          <w:lang w:eastAsia="ar-SA"/>
        </w:rPr>
        <w:t>на дворовой территории многоквартирных жилых</w:t>
      </w:r>
      <w:r w:rsidRPr="00E73353">
        <w:rPr>
          <w:rFonts w:ascii="Times New Roman" w:eastAsia="Times New Roman" w:hAnsi="Times New Roman" w:cs="Times New Roman"/>
          <w:sz w:val="24"/>
          <w:szCs w:val="24"/>
          <w:lang w:eastAsia="ar-SA"/>
        </w:rPr>
        <w:t xml:space="preserve"> домов должны иметь вертикальную планировку и твердое (специальное спортивное, нетравмоопасное) покрытие, а также ограждение в соответствии с требованиями   настоящих Нормативов.</w:t>
      </w:r>
    </w:p>
    <w:p w:rsidR="00050BF8" w:rsidRPr="00E73353" w:rsidRDefault="00050BF8" w:rsidP="00050BF8">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При разработке проектной документации на строительство многоквартирных жилых домов  учитывать параметры благоустройства придомовой территории в части создания спортивно-игровой инфраструктуры, минимальных размеров площадок настольного тенниса, бадминтона, волейбола, баскетбола, для универсальных спортивных игр, соответствие требованиям к игровому оборудованию площадок, расчету минимальной площади территории указанных объектов.</w:t>
      </w:r>
    </w:p>
    <w:p w:rsidR="00050BF8" w:rsidRPr="00E73353" w:rsidRDefault="005D359C" w:rsidP="005D359C">
      <w:pPr>
        <w:keepNext/>
        <w:keepLines/>
        <w:tabs>
          <w:tab w:val="num" w:pos="0"/>
        </w:tabs>
        <w:suppressAutoHyphens/>
        <w:spacing w:before="480" w:after="0"/>
        <w:outlineLvl w:val="0"/>
        <w:rPr>
          <w:rFonts w:ascii="Times New Roman" w:eastAsia="Times New Roman" w:hAnsi="Times New Roman" w:cs="Times New Roman"/>
          <w:b/>
          <w:bCs/>
          <w:color w:val="365F91"/>
          <w:sz w:val="28"/>
          <w:szCs w:val="28"/>
          <w:lang w:eastAsia="ar-SA"/>
        </w:rPr>
      </w:pPr>
      <w:r>
        <w:rPr>
          <w:rFonts w:ascii="Times New Roman" w:eastAsia="Times New Roman" w:hAnsi="Times New Roman" w:cs="Times New Roman"/>
          <w:b/>
          <w:bCs/>
          <w:sz w:val="24"/>
          <w:szCs w:val="24"/>
          <w:lang w:eastAsia="ar-SA"/>
        </w:rPr>
        <w:tab/>
      </w:r>
      <w:r w:rsidR="00050BF8" w:rsidRPr="00E73353">
        <w:rPr>
          <w:rFonts w:ascii="Times New Roman" w:eastAsia="Times New Roman" w:hAnsi="Times New Roman" w:cs="Times New Roman"/>
          <w:b/>
          <w:bCs/>
          <w:sz w:val="24"/>
          <w:szCs w:val="24"/>
          <w:lang w:eastAsia="ar-SA"/>
        </w:rPr>
        <w:t>Требования по благоустройству придомовой территории в части создания спортивно-игровой инфраструктуры</w:t>
      </w:r>
      <w:r w:rsidR="00050BF8" w:rsidRPr="00E73353">
        <w:rPr>
          <w:rFonts w:ascii="Cambria" w:eastAsia="Times New Roman" w:hAnsi="Cambria" w:cs="Times New Roman"/>
          <w:b/>
          <w:bCs/>
          <w:sz w:val="28"/>
          <w:szCs w:val="28"/>
          <w:lang w:eastAsia="ar-SA"/>
        </w:rPr>
        <w:t xml:space="preserve"> </w:t>
      </w:r>
    </w:p>
    <w:p w:rsidR="00050BF8" w:rsidRPr="00E73353" w:rsidRDefault="00050BF8" w:rsidP="00050BF8">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tbl>
      <w:tblPr>
        <w:tblW w:w="0" w:type="auto"/>
        <w:tblInd w:w="93" w:type="dxa"/>
        <w:tblLayout w:type="fixed"/>
        <w:tblLook w:val="04A0" w:firstRow="1" w:lastRow="0" w:firstColumn="1" w:lastColumn="0" w:noHBand="0" w:noVBand="1"/>
      </w:tblPr>
      <w:tblGrid>
        <w:gridCol w:w="2899"/>
        <w:gridCol w:w="2902"/>
        <w:gridCol w:w="8546"/>
      </w:tblGrid>
      <w:tr w:rsidR="00050BF8" w:rsidRPr="00E73353" w:rsidTr="00181A1E">
        <w:tc>
          <w:tcPr>
            <w:tcW w:w="2899" w:type="dxa"/>
            <w:tcBorders>
              <w:top w:val="single" w:sz="4" w:space="0" w:color="000000"/>
              <w:left w:val="single" w:sz="4" w:space="0" w:color="000000"/>
              <w:bottom w:val="single" w:sz="4" w:space="0" w:color="000000"/>
              <w:right w:val="nil"/>
            </w:tcBorders>
            <w:hideMark/>
          </w:tcPr>
          <w:p w:rsidR="00050BF8" w:rsidRPr="00E73353" w:rsidRDefault="00050BF8" w:rsidP="00181A1E">
            <w:pPr>
              <w:widowControl w:val="0"/>
              <w:suppressAutoHyphens/>
              <w:autoSpaceDE w:val="0"/>
              <w:spacing w:after="0" w:line="240" w:lineRule="auto"/>
              <w:jc w:val="center"/>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Вид площадки</w:t>
            </w:r>
          </w:p>
        </w:tc>
        <w:tc>
          <w:tcPr>
            <w:tcW w:w="2902" w:type="dxa"/>
            <w:tcBorders>
              <w:top w:val="single" w:sz="4" w:space="0" w:color="000000"/>
              <w:left w:val="single" w:sz="4" w:space="0" w:color="000000"/>
              <w:bottom w:val="single" w:sz="4" w:space="0" w:color="000000"/>
              <w:right w:val="nil"/>
            </w:tcBorders>
            <w:hideMark/>
          </w:tcPr>
          <w:p w:rsidR="00050BF8" w:rsidRPr="00E73353" w:rsidRDefault="00050BF8" w:rsidP="00181A1E">
            <w:pPr>
              <w:widowControl w:val="0"/>
              <w:suppressAutoHyphens/>
              <w:autoSpaceDE w:val="0"/>
              <w:spacing w:after="0" w:line="240" w:lineRule="auto"/>
              <w:jc w:val="center"/>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Минимальные размеры площадки, м</w:t>
            </w:r>
          </w:p>
        </w:tc>
        <w:tc>
          <w:tcPr>
            <w:tcW w:w="8546" w:type="dxa"/>
            <w:tcBorders>
              <w:top w:val="single" w:sz="4" w:space="0" w:color="000000"/>
              <w:left w:val="single" w:sz="4" w:space="0" w:color="000000"/>
              <w:bottom w:val="single" w:sz="4" w:space="0" w:color="000000"/>
              <w:right w:val="single" w:sz="4" w:space="0" w:color="000000"/>
            </w:tcBorders>
            <w:hideMark/>
          </w:tcPr>
          <w:p w:rsidR="00050BF8" w:rsidRPr="00E73353" w:rsidRDefault="00050BF8" w:rsidP="00181A1E">
            <w:pPr>
              <w:widowControl w:val="0"/>
              <w:suppressAutoHyphens/>
              <w:autoSpaceDE w:val="0"/>
              <w:spacing w:after="0" w:line="240" w:lineRule="auto"/>
              <w:jc w:val="center"/>
              <w:rPr>
                <w:rFonts w:ascii="Arial" w:eastAsia="Times New Roman" w:hAnsi="Arial" w:cs="Arial"/>
                <w:sz w:val="24"/>
                <w:szCs w:val="24"/>
                <w:lang w:eastAsia="ar-SA"/>
              </w:rPr>
            </w:pPr>
            <w:r w:rsidRPr="00E73353">
              <w:rPr>
                <w:rFonts w:ascii="Times New Roman" w:eastAsia="Times New Roman" w:hAnsi="Times New Roman" w:cs="Times New Roman"/>
                <w:sz w:val="24"/>
                <w:szCs w:val="24"/>
                <w:lang w:eastAsia="ar-SA"/>
              </w:rPr>
              <w:t>Рекомендуемый тип покрытия</w:t>
            </w:r>
          </w:p>
        </w:tc>
      </w:tr>
      <w:tr w:rsidR="00050BF8" w:rsidRPr="00E73353" w:rsidTr="00181A1E">
        <w:tc>
          <w:tcPr>
            <w:tcW w:w="2899" w:type="dxa"/>
            <w:tcBorders>
              <w:top w:val="single" w:sz="4" w:space="0" w:color="000000"/>
              <w:left w:val="single" w:sz="4" w:space="0" w:color="000000"/>
              <w:bottom w:val="single" w:sz="4" w:space="0" w:color="000000"/>
              <w:right w:val="nil"/>
            </w:tcBorders>
            <w:hideMark/>
          </w:tcPr>
          <w:p w:rsidR="00050BF8" w:rsidRPr="00E73353" w:rsidRDefault="00050BF8" w:rsidP="00181A1E">
            <w:pPr>
              <w:suppressAutoHyphens/>
              <w:autoSpaceDE w:val="0"/>
              <w:spacing w:after="0" w:line="240" w:lineRule="auto"/>
              <w:rPr>
                <w:rFonts w:ascii="Times New Roman" w:eastAsia="Times New Roman" w:hAnsi="Times New Roman" w:cs="Times New Roman"/>
                <w:sz w:val="20"/>
                <w:szCs w:val="20"/>
                <w:lang w:eastAsia="ar-SA"/>
              </w:rPr>
            </w:pPr>
            <w:r w:rsidRPr="00E73353">
              <w:rPr>
                <w:rFonts w:ascii="Times New Roman" w:eastAsia="Times New Roman" w:hAnsi="Times New Roman" w:cs="Times New Roman"/>
                <w:sz w:val="24"/>
                <w:szCs w:val="24"/>
                <w:lang w:eastAsia="ar-SA"/>
              </w:rPr>
              <w:t>Настольный теннис</w:t>
            </w:r>
          </w:p>
        </w:tc>
        <w:tc>
          <w:tcPr>
            <w:tcW w:w="2902" w:type="dxa"/>
            <w:tcBorders>
              <w:top w:val="single" w:sz="4" w:space="0" w:color="000000"/>
              <w:left w:val="single" w:sz="4" w:space="0" w:color="000000"/>
              <w:bottom w:val="single" w:sz="4" w:space="0" w:color="000000"/>
              <w:right w:val="nil"/>
            </w:tcBorders>
            <w:hideMark/>
          </w:tcPr>
          <w:p w:rsidR="00050BF8" w:rsidRPr="00E73353" w:rsidRDefault="00050BF8" w:rsidP="00181A1E">
            <w:pPr>
              <w:widowControl w:val="0"/>
              <w:suppressAutoHyphens/>
              <w:autoSpaceDE w:val="0"/>
              <w:spacing w:after="0" w:line="240" w:lineRule="auto"/>
              <w:jc w:val="center"/>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8,0 x 4,3</w:t>
            </w:r>
          </w:p>
        </w:tc>
        <w:tc>
          <w:tcPr>
            <w:tcW w:w="8546" w:type="dxa"/>
            <w:tcBorders>
              <w:top w:val="single" w:sz="4" w:space="0" w:color="000000"/>
              <w:left w:val="single" w:sz="4" w:space="0" w:color="000000"/>
              <w:bottom w:val="single" w:sz="4" w:space="0" w:color="000000"/>
              <w:right w:val="single" w:sz="4" w:space="0" w:color="000000"/>
            </w:tcBorders>
            <w:hideMark/>
          </w:tcPr>
          <w:p w:rsidR="00050BF8" w:rsidRPr="00E73353" w:rsidRDefault="00050BF8" w:rsidP="00181A1E">
            <w:pPr>
              <w:suppressAutoHyphens/>
              <w:autoSpaceDE w:val="0"/>
              <w:spacing w:after="0" w:line="240" w:lineRule="auto"/>
              <w:rPr>
                <w:rFonts w:ascii="Arial" w:eastAsia="Times New Roman" w:hAnsi="Arial" w:cs="Times New Roman"/>
                <w:sz w:val="20"/>
                <w:szCs w:val="20"/>
                <w:lang w:eastAsia="ar-SA"/>
              </w:rPr>
            </w:pPr>
            <w:r w:rsidRPr="00E73353">
              <w:rPr>
                <w:rFonts w:ascii="Times New Roman" w:eastAsia="Times New Roman" w:hAnsi="Times New Roman" w:cs="Times New Roman"/>
                <w:sz w:val="24"/>
                <w:szCs w:val="24"/>
                <w:lang w:eastAsia="ar-SA"/>
              </w:rPr>
              <w:t>твердое, с искусственным покрытием</w:t>
            </w:r>
          </w:p>
        </w:tc>
      </w:tr>
      <w:tr w:rsidR="00050BF8" w:rsidRPr="00E73353" w:rsidTr="00181A1E">
        <w:tc>
          <w:tcPr>
            <w:tcW w:w="2899" w:type="dxa"/>
            <w:tcBorders>
              <w:top w:val="single" w:sz="4" w:space="0" w:color="000000"/>
              <w:left w:val="single" w:sz="4" w:space="0" w:color="000000"/>
              <w:bottom w:val="single" w:sz="4" w:space="0" w:color="000000"/>
              <w:right w:val="nil"/>
            </w:tcBorders>
            <w:hideMark/>
          </w:tcPr>
          <w:p w:rsidR="00050BF8" w:rsidRPr="00E73353" w:rsidRDefault="00050BF8" w:rsidP="00181A1E">
            <w:pPr>
              <w:suppressAutoHyphens/>
              <w:autoSpaceDE w:val="0"/>
              <w:spacing w:after="0" w:line="240" w:lineRule="auto"/>
              <w:rPr>
                <w:rFonts w:ascii="Times New Roman" w:eastAsia="Times New Roman" w:hAnsi="Times New Roman" w:cs="Times New Roman"/>
                <w:sz w:val="20"/>
                <w:szCs w:val="20"/>
                <w:lang w:eastAsia="ar-SA"/>
              </w:rPr>
            </w:pPr>
            <w:r w:rsidRPr="00E73353">
              <w:rPr>
                <w:rFonts w:ascii="Times New Roman" w:eastAsia="Times New Roman" w:hAnsi="Times New Roman" w:cs="Times New Roman"/>
                <w:sz w:val="24"/>
                <w:szCs w:val="24"/>
                <w:lang w:eastAsia="ar-SA"/>
              </w:rPr>
              <w:t>Теннис</w:t>
            </w:r>
          </w:p>
        </w:tc>
        <w:tc>
          <w:tcPr>
            <w:tcW w:w="2902" w:type="dxa"/>
            <w:tcBorders>
              <w:top w:val="single" w:sz="4" w:space="0" w:color="000000"/>
              <w:left w:val="single" w:sz="4" w:space="0" w:color="000000"/>
              <w:bottom w:val="single" w:sz="4" w:space="0" w:color="000000"/>
              <w:right w:val="nil"/>
            </w:tcBorders>
            <w:hideMark/>
          </w:tcPr>
          <w:p w:rsidR="00050BF8" w:rsidRPr="00E73353" w:rsidRDefault="00050BF8" w:rsidP="00181A1E">
            <w:pPr>
              <w:widowControl w:val="0"/>
              <w:suppressAutoHyphens/>
              <w:autoSpaceDE w:val="0"/>
              <w:spacing w:after="0" w:line="240" w:lineRule="auto"/>
              <w:jc w:val="center"/>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36,0 x 16,0</w:t>
            </w:r>
          </w:p>
        </w:tc>
        <w:tc>
          <w:tcPr>
            <w:tcW w:w="8546" w:type="dxa"/>
            <w:tcBorders>
              <w:top w:val="single" w:sz="4" w:space="0" w:color="000000"/>
              <w:left w:val="single" w:sz="4" w:space="0" w:color="000000"/>
              <w:bottom w:val="single" w:sz="4" w:space="0" w:color="000000"/>
              <w:right w:val="single" w:sz="4" w:space="0" w:color="000000"/>
            </w:tcBorders>
            <w:hideMark/>
          </w:tcPr>
          <w:p w:rsidR="00050BF8" w:rsidRPr="00E73353" w:rsidRDefault="00050BF8" w:rsidP="00181A1E">
            <w:pPr>
              <w:suppressAutoHyphens/>
              <w:autoSpaceDE w:val="0"/>
              <w:spacing w:after="0" w:line="240" w:lineRule="auto"/>
              <w:rPr>
                <w:rFonts w:ascii="Arial" w:eastAsia="Times New Roman" w:hAnsi="Arial" w:cs="Times New Roman"/>
                <w:sz w:val="20"/>
                <w:szCs w:val="20"/>
                <w:lang w:eastAsia="ar-SA"/>
              </w:rPr>
            </w:pPr>
            <w:r w:rsidRPr="00E73353">
              <w:rPr>
                <w:rFonts w:ascii="Times New Roman" w:eastAsia="Times New Roman" w:hAnsi="Times New Roman" w:cs="Times New Roman"/>
                <w:sz w:val="24"/>
                <w:szCs w:val="24"/>
                <w:lang w:eastAsia="ar-SA"/>
              </w:rPr>
              <w:t>твердое, с искусственным покрытием</w:t>
            </w:r>
          </w:p>
        </w:tc>
      </w:tr>
      <w:tr w:rsidR="00050BF8" w:rsidRPr="00E73353" w:rsidTr="00181A1E">
        <w:tc>
          <w:tcPr>
            <w:tcW w:w="2899" w:type="dxa"/>
            <w:tcBorders>
              <w:top w:val="single" w:sz="4" w:space="0" w:color="000000"/>
              <w:left w:val="single" w:sz="4" w:space="0" w:color="000000"/>
              <w:bottom w:val="single" w:sz="4" w:space="0" w:color="000000"/>
              <w:right w:val="nil"/>
            </w:tcBorders>
            <w:hideMark/>
          </w:tcPr>
          <w:p w:rsidR="00050BF8" w:rsidRPr="00E73353" w:rsidRDefault="00050BF8" w:rsidP="00181A1E">
            <w:pPr>
              <w:suppressAutoHyphens/>
              <w:autoSpaceDE w:val="0"/>
              <w:spacing w:after="0" w:line="240" w:lineRule="auto"/>
              <w:rPr>
                <w:rFonts w:ascii="Times New Roman" w:eastAsia="Times New Roman" w:hAnsi="Times New Roman" w:cs="Times New Roman"/>
                <w:sz w:val="20"/>
                <w:szCs w:val="20"/>
                <w:lang w:eastAsia="ar-SA"/>
              </w:rPr>
            </w:pPr>
            <w:r w:rsidRPr="00E73353">
              <w:rPr>
                <w:rFonts w:ascii="Times New Roman" w:eastAsia="Times New Roman" w:hAnsi="Times New Roman" w:cs="Times New Roman"/>
                <w:sz w:val="24"/>
                <w:szCs w:val="24"/>
                <w:lang w:eastAsia="ar-SA"/>
              </w:rPr>
              <w:t>Бадминтон</w:t>
            </w:r>
          </w:p>
        </w:tc>
        <w:tc>
          <w:tcPr>
            <w:tcW w:w="2902" w:type="dxa"/>
            <w:tcBorders>
              <w:top w:val="single" w:sz="4" w:space="0" w:color="000000"/>
              <w:left w:val="single" w:sz="4" w:space="0" w:color="000000"/>
              <w:bottom w:val="single" w:sz="4" w:space="0" w:color="000000"/>
              <w:right w:val="nil"/>
            </w:tcBorders>
            <w:hideMark/>
          </w:tcPr>
          <w:p w:rsidR="00050BF8" w:rsidRPr="00E73353" w:rsidRDefault="00050BF8" w:rsidP="00181A1E">
            <w:pPr>
              <w:widowControl w:val="0"/>
              <w:suppressAutoHyphens/>
              <w:autoSpaceDE w:val="0"/>
              <w:spacing w:after="0" w:line="240" w:lineRule="auto"/>
              <w:jc w:val="center"/>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16,4 x 7,0</w:t>
            </w:r>
          </w:p>
        </w:tc>
        <w:tc>
          <w:tcPr>
            <w:tcW w:w="8546" w:type="dxa"/>
            <w:tcBorders>
              <w:top w:val="single" w:sz="4" w:space="0" w:color="000000"/>
              <w:left w:val="single" w:sz="4" w:space="0" w:color="000000"/>
              <w:bottom w:val="single" w:sz="4" w:space="0" w:color="000000"/>
              <w:right w:val="single" w:sz="4" w:space="0" w:color="000000"/>
            </w:tcBorders>
            <w:hideMark/>
          </w:tcPr>
          <w:p w:rsidR="00050BF8" w:rsidRPr="00E73353" w:rsidRDefault="00050BF8" w:rsidP="00181A1E">
            <w:pPr>
              <w:suppressAutoHyphens/>
              <w:autoSpaceDE w:val="0"/>
              <w:spacing w:after="0" w:line="240" w:lineRule="auto"/>
              <w:rPr>
                <w:rFonts w:ascii="Arial" w:eastAsia="Times New Roman" w:hAnsi="Arial" w:cs="Times New Roman"/>
                <w:sz w:val="20"/>
                <w:szCs w:val="20"/>
                <w:lang w:eastAsia="ar-SA"/>
              </w:rPr>
            </w:pPr>
            <w:r w:rsidRPr="00E73353">
              <w:rPr>
                <w:rFonts w:ascii="Times New Roman" w:eastAsia="Times New Roman" w:hAnsi="Times New Roman" w:cs="Times New Roman"/>
                <w:sz w:val="24"/>
                <w:szCs w:val="24"/>
                <w:lang w:eastAsia="ar-SA"/>
              </w:rPr>
              <w:t>твердое, с искусственным покрытием</w:t>
            </w:r>
          </w:p>
        </w:tc>
      </w:tr>
      <w:tr w:rsidR="00050BF8" w:rsidRPr="00E73353" w:rsidTr="00181A1E">
        <w:tc>
          <w:tcPr>
            <w:tcW w:w="2899" w:type="dxa"/>
            <w:tcBorders>
              <w:top w:val="single" w:sz="4" w:space="0" w:color="000000"/>
              <w:left w:val="single" w:sz="4" w:space="0" w:color="000000"/>
              <w:bottom w:val="single" w:sz="4" w:space="0" w:color="000000"/>
              <w:right w:val="nil"/>
            </w:tcBorders>
            <w:hideMark/>
          </w:tcPr>
          <w:p w:rsidR="00050BF8" w:rsidRPr="00E73353" w:rsidRDefault="00050BF8" w:rsidP="00181A1E">
            <w:pPr>
              <w:suppressAutoHyphens/>
              <w:autoSpaceDE w:val="0"/>
              <w:spacing w:after="0" w:line="240" w:lineRule="auto"/>
              <w:rPr>
                <w:rFonts w:ascii="Times New Roman" w:eastAsia="Times New Roman" w:hAnsi="Times New Roman" w:cs="Times New Roman"/>
                <w:sz w:val="20"/>
                <w:szCs w:val="20"/>
                <w:lang w:eastAsia="ar-SA"/>
              </w:rPr>
            </w:pPr>
            <w:r w:rsidRPr="00E73353">
              <w:rPr>
                <w:rFonts w:ascii="Times New Roman" w:eastAsia="Times New Roman" w:hAnsi="Times New Roman" w:cs="Times New Roman"/>
                <w:sz w:val="24"/>
                <w:szCs w:val="24"/>
                <w:lang w:eastAsia="ar-SA"/>
              </w:rPr>
              <w:t>Волейбол</w:t>
            </w:r>
          </w:p>
        </w:tc>
        <w:tc>
          <w:tcPr>
            <w:tcW w:w="2902" w:type="dxa"/>
            <w:tcBorders>
              <w:top w:val="single" w:sz="4" w:space="0" w:color="000000"/>
              <w:left w:val="single" w:sz="4" w:space="0" w:color="000000"/>
              <w:bottom w:val="single" w:sz="4" w:space="0" w:color="000000"/>
              <w:right w:val="nil"/>
            </w:tcBorders>
            <w:hideMark/>
          </w:tcPr>
          <w:p w:rsidR="00050BF8" w:rsidRPr="00E73353" w:rsidRDefault="00050BF8" w:rsidP="00050BF8">
            <w:pPr>
              <w:widowControl w:val="0"/>
              <w:suppressAutoHyphens/>
              <w:autoSpaceDE w:val="0"/>
              <w:spacing w:after="0" w:line="240" w:lineRule="auto"/>
              <w:jc w:val="center"/>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23,0 x</w:t>
            </w:r>
            <w:r>
              <w:rPr>
                <w:rFonts w:ascii="Times New Roman" w:eastAsia="Times New Roman" w:hAnsi="Times New Roman" w:cs="Times New Roman"/>
                <w:sz w:val="24"/>
                <w:szCs w:val="24"/>
                <w:lang w:eastAsia="ar-SA"/>
              </w:rPr>
              <w:t xml:space="preserve"> </w:t>
            </w:r>
            <w:r w:rsidRPr="00E73353">
              <w:rPr>
                <w:rFonts w:ascii="Times New Roman" w:eastAsia="Times New Roman" w:hAnsi="Times New Roman" w:cs="Times New Roman"/>
                <w:sz w:val="24"/>
                <w:szCs w:val="24"/>
                <w:lang w:eastAsia="ar-SA"/>
              </w:rPr>
              <w:t>14,0</w:t>
            </w:r>
          </w:p>
        </w:tc>
        <w:tc>
          <w:tcPr>
            <w:tcW w:w="8546" w:type="dxa"/>
            <w:tcBorders>
              <w:top w:val="single" w:sz="4" w:space="0" w:color="000000"/>
              <w:left w:val="single" w:sz="4" w:space="0" w:color="000000"/>
              <w:bottom w:val="single" w:sz="4" w:space="0" w:color="000000"/>
              <w:right w:val="single" w:sz="4" w:space="0" w:color="000000"/>
            </w:tcBorders>
            <w:hideMark/>
          </w:tcPr>
          <w:p w:rsidR="00050BF8" w:rsidRPr="00E73353" w:rsidRDefault="00050BF8" w:rsidP="00181A1E">
            <w:pPr>
              <w:suppressAutoHyphens/>
              <w:autoSpaceDE w:val="0"/>
              <w:spacing w:after="0" w:line="240" w:lineRule="auto"/>
              <w:rPr>
                <w:rFonts w:ascii="Arial" w:eastAsia="Times New Roman" w:hAnsi="Arial" w:cs="Times New Roman"/>
                <w:sz w:val="20"/>
                <w:szCs w:val="20"/>
                <w:lang w:eastAsia="ar-SA"/>
              </w:rPr>
            </w:pPr>
            <w:r w:rsidRPr="00E73353">
              <w:rPr>
                <w:rFonts w:ascii="Times New Roman" w:eastAsia="Times New Roman" w:hAnsi="Times New Roman" w:cs="Times New Roman"/>
                <w:sz w:val="24"/>
                <w:szCs w:val="24"/>
                <w:lang w:eastAsia="ar-SA"/>
              </w:rPr>
              <w:t>твердое, с искусственным покрытием</w:t>
            </w:r>
          </w:p>
        </w:tc>
      </w:tr>
      <w:tr w:rsidR="00050BF8" w:rsidRPr="00E73353" w:rsidTr="00181A1E">
        <w:tc>
          <w:tcPr>
            <w:tcW w:w="2899" w:type="dxa"/>
            <w:tcBorders>
              <w:top w:val="single" w:sz="4" w:space="0" w:color="000000"/>
              <w:left w:val="single" w:sz="4" w:space="0" w:color="000000"/>
              <w:bottom w:val="single" w:sz="4" w:space="0" w:color="000000"/>
              <w:right w:val="nil"/>
            </w:tcBorders>
          </w:tcPr>
          <w:p w:rsidR="00050BF8" w:rsidRPr="00E73353" w:rsidRDefault="00050BF8" w:rsidP="00181A1E">
            <w:pPr>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Баскетбол</w:t>
            </w:r>
          </w:p>
        </w:tc>
        <w:tc>
          <w:tcPr>
            <w:tcW w:w="2902" w:type="dxa"/>
            <w:tcBorders>
              <w:top w:val="single" w:sz="4" w:space="0" w:color="000000"/>
              <w:left w:val="single" w:sz="4" w:space="0" w:color="000000"/>
              <w:bottom w:val="single" w:sz="4" w:space="0" w:color="000000"/>
              <w:right w:val="nil"/>
            </w:tcBorders>
          </w:tcPr>
          <w:p w:rsidR="00050BF8" w:rsidRPr="00E73353" w:rsidRDefault="00050BF8" w:rsidP="00181A1E">
            <w:pPr>
              <w:widowControl w:val="0"/>
              <w:suppressAutoHyphens/>
              <w:autoSpaceDE w:val="0"/>
              <w:spacing w:after="0" w:line="240" w:lineRule="auto"/>
              <w:jc w:val="center"/>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28,0 x 15,0</w:t>
            </w:r>
          </w:p>
        </w:tc>
        <w:tc>
          <w:tcPr>
            <w:tcW w:w="8546" w:type="dxa"/>
            <w:tcBorders>
              <w:top w:val="single" w:sz="4" w:space="0" w:color="000000"/>
              <w:left w:val="single" w:sz="4" w:space="0" w:color="000000"/>
              <w:bottom w:val="single" w:sz="4" w:space="0" w:color="000000"/>
              <w:right w:val="single" w:sz="4" w:space="0" w:color="000000"/>
            </w:tcBorders>
          </w:tcPr>
          <w:p w:rsidR="00050BF8" w:rsidRPr="00E73353" w:rsidRDefault="00050BF8" w:rsidP="00181A1E">
            <w:pPr>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твердое, с искусственным покрытием</w:t>
            </w:r>
          </w:p>
        </w:tc>
      </w:tr>
      <w:tr w:rsidR="00050BF8" w:rsidRPr="00E73353" w:rsidTr="00181A1E">
        <w:tc>
          <w:tcPr>
            <w:tcW w:w="2899" w:type="dxa"/>
            <w:tcBorders>
              <w:top w:val="single" w:sz="4" w:space="0" w:color="000000"/>
              <w:left w:val="single" w:sz="4" w:space="0" w:color="000000"/>
              <w:bottom w:val="single" w:sz="4" w:space="0" w:color="000000"/>
              <w:right w:val="nil"/>
            </w:tcBorders>
          </w:tcPr>
          <w:p w:rsidR="00050BF8" w:rsidRPr="00E73353" w:rsidRDefault="00050BF8" w:rsidP="00181A1E">
            <w:pPr>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Универсальная для спортивных игр</w:t>
            </w:r>
          </w:p>
        </w:tc>
        <w:tc>
          <w:tcPr>
            <w:tcW w:w="2902" w:type="dxa"/>
            <w:tcBorders>
              <w:top w:val="single" w:sz="4" w:space="0" w:color="000000"/>
              <w:left w:val="single" w:sz="4" w:space="0" w:color="000000"/>
              <w:bottom w:val="single" w:sz="4" w:space="0" w:color="000000"/>
              <w:right w:val="nil"/>
            </w:tcBorders>
          </w:tcPr>
          <w:p w:rsidR="00050BF8" w:rsidRPr="00E73353" w:rsidRDefault="00050BF8" w:rsidP="00181A1E">
            <w:pPr>
              <w:widowControl w:val="0"/>
              <w:suppressAutoHyphens/>
              <w:autoSpaceDE w:val="0"/>
              <w:spacing w:after="0" w:line="240" w:lineRule="auto"/>
              <w:jc w:val="center"/>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36,0 x 18,0</w:t>
            </w:r>
          </w:p>
        </w:tc>
        <w:tc>
          <w:tcPr>
            <w:tcW w:w="8546" w:type="dxa"/>
            <w:tcBorders>
              <w:top w:val="single" w:sz="4" w:space="0" w:color="000000"/>
              <w:left w:val="single" w:sz="4" w:space="0" w:color="000000"/>
              <w:bottom w:val="single" w:sz="4" w:space="0" w:color="000000"/>
              <w:right w:val="single" w:sz="4" w:space="0" w:color="000000"/>
            </w:tcBorders>
          </w:tcPr>
          <w:p w:rsidR="00050BF8" w:rsidRPr="00E73353" w:rsidRDefault="00567692" w:rsidP="00181A1E">
            <w:pPr>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твердое, с искусственным покрытием</w:t>
            </w:r>
          </w:p>
        </w:tc>
      </w:tr>
    </w:tbl>
    <w:p w:rsidR="00050BF8" w:rsidRPr="00E73353" w:rsidRDefault="00050BF8" w:rsidP="00050BF8">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tbl>
      <w:tblPr>
        <w:tblW w:w="0" w:type="auto"/>
        <w:tblInd w:w="93" w:type="dxa"/>
        <w:tblLayout w:type="fixed"/>
        <w:tblLook w:val="04A0" w:firstRow="1" w:lastRow="0" w:firstColumn="1" w:lastColumn="0" w:noHBand="0" w:noVBand="1"/>
      </w:tblPr>
      <w:tblGrid>
        <w:gridCol w:w="7371"/>
        <w:gridCol w:w="6976"/>
      </w:tblGrid>
      <w:tr w:rsidR="00050BF8" w:rsidRPr="00E73353" w:rsidTr="00181A1E">
        <w:tc>
          <w:tcPr>
            <w:tcW w:w="7371" w:type="dxa"/>
            <w:tcBorders>
              <w:top w:val="single" w:sz="4" w:space="0" w:color="000000"/>
              <w:left w:val="single" w:sz="4" w:space="0" w:color="000000"/>
              <w:bottom w:val="single" w:sz="4" w:space="0" w:color="000000"/>
              <w:right w:val="nil"/>
            </w:tcBorders>
            <w:hideMark/>
          </w:tcPr>
          <w:p w:rsidR="00050BF8" w:rsidRPr="00E73353" w:rsidRDefault="00050BF8" w:rsidP="00181A1E">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sidRPr="00E73353">
              <w:rPr>
                <w:rFonts w:ascii="Times New Roman" w:eastAsia="Times New Roman" w:hAnsi="Times New Roman" w:cs="Times New Roman"/>
                <w:b/>
                <w:sz w:val="24"/>
                <w:szCs w:val="24"/>
                <w:lang w:eastAsia="ar-SA"/>
              </w:rPr>
              <w:t>Тип площадки</w:t>
            </w:r>
          </w:p>
        </w:tc>
        <w:tc>
          <w:tcPr>
            <w:tcW w:w="6976" w:type="dxa"/>
            <w:tcBorders>
              <w:top w:val="single" w:sz="4" w:space="0" w:color="000000"/>
              <w:left w:val="single" w:sz="4" w:space="0" w:color="000000"/>
              <w:bottom w:val="single" w:sz="4" w:space="0" w:color="000000"/>
              <w:right w:val="single" w:sz="4" w:space="0" w:color="000000"/>
            </w:tcBorders>
            <w:hideMark/>
          </w:tcPr>
          <w:p w:rsidR="00050BF8" w:rsidRPr="00E73353" w:rsidRDefault="00050BF8" w:rsidP="00181A1E">
            <w:pPr>
              <w:widowControl w:val="0"/>
              <w:suppressAutoHyphens/>
              <w:autoSpaceDE w:val="0"/>
              <w:spacing w:after="0" w:line="240" w:lineRule="auto"/>
              <w:jc w:val="center"/>
              <w:rPr>
                <w:rFonts w:ascii="Arial" w:eastAsia="Times New Roman" w:hAnsi="Arial" w:cs="Arial"/>
                <w:sz w:val="24"/>
                <w:szCs w:val="24"/>
                <w:lang w:eastAsia="ar-SA"/>
              </w:rPr>
            </w:pPr>
            <w:r w:rsidRPr="00E73353">
              <w:rPr>
                <w:rFonts w:ascii="Times New Roman" w:eastAsia="Times New Roman" w:hAnsi="Times New Roman" w:cs="Times New Roman"/>
                <w:b/>
                <w:sz w:val="24"/>
                <w:szCs w:val="24"/>
                <w:lang w:eastAsia="ar-SA"/>
              </w:rPr>
              <w:t>Удельный размер площадок, кв. м/чел.</w:t>
            </w:r>
          </w:p>
        </w:tc>
      </w:tr>
      <w:tr w:rsidR="00050BF8" w:rsidRPr="00E73353" w:rsidTr="00181A1E">
        <w:tc>
          <w:tcPr>
            <w:tcW w:w="7371" w:type="dxa"/>
            <w:tcBorders>
              <w:top w:val="single" w:sz="4" w:space="0" w:color="000000"/>
              <w:left w:val="single" w:sz="4" w:space="0" w:color="000000"/>
              <w:bottom w:val="single" w:sz="4" w:space="0" w:color="000000"/>
              <w:right w:val="nil"/>
            </w:tcBorders>
            <w:hideMark/>
          </w:tcPr>
          <w:p w:rsidR="00050BF8" w:rsidRPr="00E73353" w:rsidRDefault="00050BF8" w:rsidP="00181A1E">
            <w:pPr>
              <w:suppressAutoHyphens/>
              <w:autoSpaceDE w:val="0"/>
              <w:spacing w:after="0" w:line="240" w:lineRule="auto"/>
              <w:rPr>
                <w:rFonts w:ascii="Times New Roman" w:eastAsia="Times New Roman" w:hAnsi="Times New Roman" w:cs="Times New Roman"/>
                <w:sz w:val="20"/>
                <w:szCs w:val="20"/>
                <w:lang w:eastAsia="ar-SA"/>
              </w:rPr>
            </w:pPr>
            <w:r w:rsidRPr="00E73353">
              <w:rPr>
                <w:rFonts w:ascii="Times New Roman" w:eastAsia="Times New Roman" w:hAnsi="Times New Roman" w:cs="Times New Roman"/>
                <w:sz w:val="24"/>
                <w:szCs w:val="24"/>
                <w:lang w:eastAsia="ar-SA"/>
              </w:rPr>
              <w:t>Для игр детей дошкольного и младшего школьного возраста</w:t>
            </w:r>
          </w:p>
        </w:tc>
        <w:tc>
          <w:tcPr>
            <w:tcW w:w="6976" w:type="dxa"/>
            <w:tcBorders>
              <w:top w:val="single" w:sz="4" w:space="0" w:color="000000"/>
              <w:left w:val="single" w:sz="4" w:space="0" w:color="000000"/>
              <w:bottom w:val="single" w:sz="4" w:space="0" w:color="000000"/>
              <w:right w:val="single" w:sz="4" w:space="0" w:color="000000"/>
            </w:tcBorders>
            <w:hideMark/>
          </w:tcPr>
          <w:p w:rsidR="00050BF8" w:rsidRPr="00E73353" w:rsidRDefault="00050BF8" w:rsidP="00181A1E">
            <w:pPr>
              <w:widowControl w:val="0"/>
              <w:suppressAutoHyphens/>
              <w:autoSpaceDE w:val="0"/>
              <w:spacing w:after="0" w:line="240" w:lineRule="auto"/>
              <w:jc w:val="center"/>
              <w:rPr>
                <w:rFonts w:ascii="Arial" w:eastAsia="Times New Roman" w:hAnsi="Arial" w:cs="Arial"/>
                <w:sz w:val="24"/>
                <w:szCs w:val="24"/>
                <w:lang w:eastAsia="ar-SA"/>
              </w:rPr>
            </w:pPr>
            <w:r w:rsidRPr="00E73353">
              <w:rPr>
                <w:rFonts w:ascii="Times New Roman" w:eastAsia="Times New Roman" w:hAnsi="Times New Roman" w:cs="Times New Roman"/>
                <w:sz w:val="24"/>
                <w:szCs w:val="24"/>
                <w:lang w:eastAsia="ar-SA"/>
              </w:rPr>
              <w:t>0,7</w:t>
            </w:r>
          </w:p>
        </w:tc>
      </w:tr>
      <w:tr w:rsidR="00050BF8" w:rsidRPr="00E73353" w:rsidTr="00181A1E">
        <w:tc>
          <w:tcPr>
            <w:tcW w:w="7371" w:type="dxa"/>
            <w:tcBorders>
              <w:top w:val="single" w:sz="4" w:space="0" w:color="000000"/>
              <w:left w:val="single" w:sz="4" w:space="0" w:color="000000"/>
              <w:bottom w:val="single" w:sz="4" w:space="0" w:color="000000"/>
              <w:right w:val="nil"/>
            </w:tcBorders>
            <w:hideMark/>
          </w:tcPr>
          <w:p w:rsidR="00050BF8" w:rsidRPr="00E73353" w:rsidRDefault="00050BF8" w:rsidP="00181A1E">
            <w:pPr>
              <w:suppressAutoHyphens/>
              <w:autoSpaceDE w:val="0"/>
              <w:spacing w:after="0" w:line="240" w:lineRule="auto"/>
              <w:rPr>
                <w:rFonts w:ascii="Times New Roman" w:eastAsia="Times New Roman" w:hAnsi="Times New Roman" w:cs="Times New Roman"/>
                <w:sz w:val="20"/>
                <w:szCs w:val="20"/>
                <w:lang w:eastAsia="ar-SA"/>
              </w:rPr>
            </w:pPr>
            <w:r w:rsidRPr="00E73353">
              <w:rPr>
                <w:rFonts w:ascii="Times New Roman" w:eastAsia="Times New Roman" w:hAnsi="Times New Roman" w:cs="Times New Roman"/>
                <w:sz w:val="24"/>
                <w:szCs w:val="24"/>
                <w:lang w:eastAsia="ar-SA"/>
              </w:rPr>
              <w:t>Для отдыха взрослого населения</w:t>
            </w:r>
          </w:p>
        </w:tc>
        <w:tc>
          <w:tcPr>
            <w:tcW w:w="6976" w:type="dxa"/>
            <w:tcBorders>
              <w:top w:val="single" w:sz="4" w:space="0" w:color="000000"/>
              <w:left w:val="single" w:sz="4" w:space="0" w:color="000000"/>
              <w:bottom w:val="single" w:sz="4" w:space="0" w:color="000000"/>
              <w:right w:val="single" w:sz="4" w:space="0" w:color="000000"/>
            </w:tcBorders>
            <w:hideMark/>
          </w:tcPr>
          <w:p w:rsidR="00050BF8" w:rsidRPr="00E73353" w:rsidRDefault="00050BF8" w:rsidP="00181A1E">
            <w:pPr>
              <w:widowControl w:val="0"/>
              <w:suppressAutoHyphens/>
              <w:autoSpaceDE w:val="0"/>
              <w:spacing w:after="0" w:line="240" w:lineRule="auto"/>
              <w:jc w:val="center"/>
              <w:rPr>
                <w:rFonts w:ascii="Arial" w:eastAsia="Times New Roman" w:hAnsi="Arial" w:cs="Arial"/>
                <w:sz w:val="24"/>
                <w:szCs w:val="24"/>
                <w:lang w:eastAsia="ar-SA"/>
              </w:rPr>
            </w:pPr>
            <w:r w:rsidRPr="00E73353">
              <w:rPr>
                <w:rFonts w:ascii="Times New Roman" w:eastAsia="Times New Roman" w:hAnsi="Times New Roman" w:cs="Times New Roman"/>
                <w:sz w:val="24"/>
                <w:szCs w:val="24"/>
                <w:lang w:eastAsia="ar-SA"/>
              </w:rPr>
              <w:t>0,1</w:t>
            </w:r>
          </w:p>
        </w:tc>
      </w:tr>
      <w:tr w:rsidR="00050BF8" w:rsidRPr="00E73353" w:rsidTr="00181A1E">
        <w:tc>
          <w:tcPr>
            <w:tcW w:w="7371" w:type="dxa"/>
            <w:tcBorders>
              <w:top w:val="single" w:sz="4" w:space="0" w:color="000000"/>
              <w:left w:val="single" w:sz="4" w:space="0" w:color="000000"/>
              <w:bottom w:val="single" w:sz="4" w:space="0" w:color="000000"/>
              <w:right w:val="nil"/>
            </w:tcBorders>
            <w:hideMark/>
          </w:tcPr>
          <w:p w:rsidR="00050BF8" w:rsidRPr="00E73353" w:rsidRDefault="00050BF8" w:rsidP="00181A1E">
            <w:pPr>
              <w:suppressAutoHyphens/>
              <w:autoSpaceDE w:val="0"/>
              <w:spacing w:after="0" w:line="240" w:lineRule="auto"/>
              <w:rPr>
                <w:rFonts w:ascii="Times New Roman" w:eastAsia="Times New Roman" w:hAnsi="Times New Roman" w:cs="Times New Roman"/>
                <w:sz w:val="20"/>
                <w:szCs w:val="20"/>
                <w:lang w:eastAsia="ar-SA"/>
              </w:rPr>
            </w:pPr>
            <w:r w:rsidRPr="00E73353">
              <w:rPr>
                <w:rFonts w:ascii="Times New Roman" w:eastAsia="Times New Roman" w:hAnsi="Times New Roman" w:cs="Times New Roman"/>
                <w:sz w:val="24"/>
                <w:szCs w:val="24"/>
                <w:lang w:eastAsia="ar-SA"/>
              </w:rPr>
              <w:t>Для занятий физкультурой и спортом</w:t>
            </w:r>
          </w:p>
        </w:tc>
        <w:tc>
          <w:tcPr>
            <w:tcW w:w="6976" w:type="dxa"/>
            <w:tcBorders>
              <w:top w:val="single" w:sz="4" w:space="0" w:color="000000"/>
              <w:left w:val="single" w:sz="4" w:space="0" w:color="000000"/>
              <w:bottom w:val="single" w:sz="4" w:space="0" w:color="000000"/>
              <w:right w:val="single" w:sz="4" w:space="0" w:color="000000"/>
            </w:tcBorders>
            <w:hideMark/>
          </w:tcPr>
          <w:p w:rsidR="00050BF8" w:rsidRPr="00E73353" w:rsidRDefault="00050BF8" w:rsidP="00181A1E">
            <w:pPr>
              <w:widowControl w:val="0"/>
              <w:suppressAutoHyphens/>
              <w:autoSpaceDE w:val="0"/>
              <w:spacing w:after="0" w:line="240" w:lineRule="auto"/>
              <w:jc w:val="center"/>
              <w:rPr>
                <w:rFonts w:ascii="Arial" w:eastAsia="Times New Roman" w:hAnsi="Arial" w:cs="Arial"/>
                <w:sz w:val="24"/>
                <w:szCs w:val="24"/>
                <w:lang w:eastAsia="ar-SA"/>
              </w:rPr>
            </w:pPr>
            <w:r w:rsidRPr="00E73353">
              <w:rPr>
                <w:rFonts w:ascii="Times New Roman" w:eastAsia="Times New Roman" w:hAnsi="Times New Roman" w:cs="Times New Roman"/>
                <w:sz w:val="24"/>
                <w:szCs w:val="24"/>
                <w:lang w:eastAsia="ar-SA"/>
              </w:rPr>
              <w:t>2,0</w:t>
            </w:r>
          </w:p>
        </w:tc>
      </w:tr>
      <w:tr w:rsidR="00050BF8" w:rsidRPr="00E73353" w:rsidTr="00181A1E">
        <w:tc>
          <w:tcPr>
            <w:tcW w:w="7371" w:type="dxa"/>
            <w:tcBorders>
              <w:top w:val="single" w:sz="4" w:space="0" w:color="000000"/>
              <w:left w:val="single" w:sz="4" w:space="0" w:color="000000"/>
              <w:bottom w:val="single" w:sz="4" w:space="0" w:color="000000"/>
              <w:right w:val="nil"/>
            </w:tcBorders>
            <w:hideMark/>
          </w:tcPr>
          <w:p w:rsidR="00050BF8" w:rsidRPr="00E73353" w:rsidRDefault="00050BF8" w:rsidP="00181A1E">
            <w:pPr>
              <w:suppressAutoHyphens/>
              <w:autoSpaceDE w:val="0"/>
              <w:spacing w:after="0" w:line="240" w:lineRule="auto"/>
              <w:rPr>
                <w:rFonts w:ascii="Times New Roman" w:eastAsia="Times New Roman" w:hAnsi="Times New Roman" w:cs="Times New Roman"/>
                <w:sz w:val="20"/>
                <w:szCs w:val="20"/>
                <w:lang w:eastAsia="ar-SA"/>
              </w:rPr>
            </w:pPr>
            <w:r w:rsidRPr="00E73353">
              <w:rPr>
                <w:rFonts w:ascii="Times New Roman" w:eastAsia="Times New Roman" w:hAnsi="Times New Roman" w:cs="Times New Roman"/>
                <w:sz w:val="24"/>
                <w:szCs w:val="24"/>
                <w:lang w:eastAsia="ar-SA"/>
              </w:rPr>
              <w:t>Для хозяйственных целей и выгула собак</w:t>
            </w:r>
          </w:p>
        </w:tc>
        <w:tc>
          <w:tcPr>
            <w:tcW w:w="6976" w:type="dxa"/>
            <w:tcBorders>
              <w:top w:val="single" w:sz="4" w:space="0" w:color="000000"/>
              <w:left w:val="single" w:sz="4" w:space="0" w:color="000000"/>
              <w:bottom w:val="single" w:sz="4" w:space="0" w:color="000000"/>
              <w:right w:val="single" w:sz="4" w:space="0" w:color="000000"/>
            </w:tcBorders>
            <w:hideMark/>
          </w:tcPr>
          <w:p w:rsidR="00050BF8" w:rsidRPr="00E73353" w:rsidRDefault="00050BF8" w:rsidP="00181A1E">
            <w:pPr>
              <w:widowControl w:val="0"/>
              <w:suppressAutoHyphens/>
              <w:autoSpaceDE w:val="0"/>
              <w:spacing w:after="0" w:line="240" w:lineRule="auto"/>
              <w:jc w:val="center"/>
              <w:rPr>
                <w:rFonts w:ascii="Arial" w:eastAsia="Times New Roman" w:hAnsi="Arial" w:cs="Arial"/>
                <w:sz w:val="24"/>
                <w:szCs w:val="24"/>
                <w:lang w:eastAsia="ar-SA"/>
              </w:rPr>
            </w:pPr>
            <w:r w:rsidRPr="00E73353">
              <w:rPr>
                <w:rFonts w:ascii="Times New Roman" w:eastAsia="Times New Roman" w:hAnsi="Times New Roman" w:cs="Times New Roman"/>
                <w:sz w:val="24"/>
                <w:szCs w:val="24"/>
                <w:lang w:eastAsia="ar-SA"/>
              </w:rPr>
              <w:t>0,3</w:t>
            </w:r>
          </w:p>
        </w:tc>
      </w:tr>
      <w:tr w:rsidR="00050BF8" w:rsidRPr="00E73353" w:rsidTr="00181A1E">
        <w:tc>
          <w:tcPr>
            <w:tcW w:w="7371" w:type="dxa"/>
            <w:tcBorders>
              <w:top w:val="single" w:sz="4" w:space="0" w:color="000000"/>
              <w:left w:val="single" w:sz="4" w:space="0" w:color="000000"/>
              <w:bottom w:val="single" w:sz="4" w:space="0" w:color="000000"/>
              <w:right w:val="nil"/>
            </w:tcBorders>
            <w:hideMark/>
          </w:tcPr>
          <w:p w:rsidR="00050BF8" w:rsidRPr="00E73353" w:rsidRDefault="00050BF8" w:rsidP="00181A1E">
            <w:pPr>
              <w:suppressAutoHyphens/>
              <w:autoSpaceDE w:val="0"/>
              <w:spacing w:after="0" w:line="240" w:lineRule="auto"/>
              <w:rPr>
                <w:rFonts w:ascii="Times New Roman" w:eastAsia="Times New Roman" w:hAnsi="Times New Roman" w:cs="Times New Roman"/>
                <w:sz w:val="20"/>
                <w:szCs w:val="20"/>
                <w:lang w:eastAsia="ar-SA"/>
              </w:rPr>
            </w:pPr>
            <w:r w:rsidRPr="00E73353">
              <w:rPr>
                <w:rFonts w:ascii="Times New Roman" w:eastAsia="Times New Roman" w:hAnsi="Times New Roman" w:cs="Times New Roman"/>
                <w:sz w:val="24"/>
                <w:szCs w:val="24"/>
                <w:lang w:eastAsia="ar-SA"/>
              </w:rPr>
              <w:lastRenderedPageBreak/>
              <w:t>Для стоянки автомобилей</w:t>
            </w:r>
          </w:p>
        </w:tc>
        <w:tc>
          <w:tcPr>
            <w:tcW w:w="6976" w:type="dxa"/>
            <w:tcBorders>
              <w:top w:val="single" w:sz="4" w:space="0" w:color="000000"/>
              <w:left w:val="single" w:sz="4" w:space="0" w:color="000000"/>
              <w:bottom w:val="single" w:sz="4" w:space="0" w:color="000000"/>
              <w:right w:val="single" w:sz="4" w:space="0" w:color="000000"/>
            </w:tcBorders>
            <w:hideMark/>
          </w:tcPr>
          <w:p w:rsidR="00050BF8" w:rsidRPr="00E73353" w:rsidRDefault="00050BF8" w:rsidP="00181A1E">
            <w:pPr>
              <w:widowControl w:val="0"/>
              <w:suppressAutoHyphens/>
              <w:autoSpaceDE w:val="0"/>
              <w:spacing w:after="0" w:line="240" w:lineRule="auto"/>
              <w:jc w:val="center"/>
              <w:rPr>
                <w:rFonts w:ascii="Arial" w:eastAsia="Times New Roman" w:hAnsi="Arial" w:cs="Arial"/>
                <w:sz w:val="24"/>
                <w:szCs w:val="24"/>
                <w:lang w:eastAsia="ar-SA"/>
              </w:rPr>
            </w:pPr>
            <w:r w:rsidRPr="00E73353">
              <w:rPr>
                <w:rFonts w:ascii="Times New Roman" w:eastAsia="Times New Roman" w:hAnsi="Times New Roman" w:cs="Times New Roman"/>
                <w:sz w:val="24"/>
                <w:szCs w:val="24"/>
                <w:lang w:eastAsia="ar-SA"/>
              </w:rPr>
              <w:t>0,8</w:t>
            </w:r>
          </w:p>
        </w:tc>
      </w:tr>
    </w:tbl>
    <w:p w:rsidR="00050BF8" w:rsidRPr="00E73353" w:rsidRDefault="00050BF8" w:rsidP="00050BF8">
      <w:pPr>
        <w:widowControl w:val="0"/>
        <w:suppressAutoHyphens/>
        <w:autoSpaceDE w:val="0"/>
        <w:spacing w:after="0" w:line="240" w:lineRule="auto"/>
        <w:ind w:left="34" w:firstLine="675"/>
        <w:jc w:val="both"/>
        <w:rPr>
          <w:rFonts w:ascii="Times New Roman" w:eastAsia="Times New Roman" w:hAnsi="Times New Roman" w:cs="Times New Roman"/>
          <w:color w:val="000000"/>
          <w:sz w:val="24"/>
          <w:szCs w:val="24"/>
          <w:lang w:eastAsia="ar-SA"/>
        </w:rPr>
      </w:pPr>
    </w:p>
    <w:p w:rsidR="00050BF8" w:rsidRPr="00E73353" w:rsidRDefault="00050BF8" w:rsidP="00050BF8">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p>
    <w:p w:rsidR="00050BF8" w:rsidRPr="00E73353" w:rsidRDefault="00050BF8" w:rsidP="00050BF8">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 xml:space="preserve">В целях реализации комплекса мероприятий, направленных на обеспечение антитеррористической защищенности населения при подготовке градостроительных планов земельных участков предусмотреть </w:t>
      </w:r>
      <w:r w:rsidRPr="00E73353">
        <w:rPr>
          <w:rFonts w:ascii="Times New Roman" w:eastAsia="Times New Roman" w:hAnsi="Times New Roman" w:cs="Times New Roman"/>
          <w:b/>
          <w:sz w:val="24"/>
          <w:szCs w:val="24"/>
          <w:lang w:eastAsia="ar-SA"/>
        </w:rPr>
        <w:t>требования об организации систем видеонаблюдения.</w:t>
      </w:r>
    </w:p>
    <w:p w:rsidR="00050BF8" w:rsidRPr="00E73353" w:rsidRDefault="00050BF8" w:rsidP="00050BF8">
      <w:pPr>
        <w:widowControl w:val="0"/>
        <w:suppressAutoHyphens/>
        <w:autoSpaceDE w:val="0"/>
        <w:spacing w:after="0" w:line="240" w:lineRule="auto"/>
        <w:ind w:firstLine="708"/>
        <w:jc w:val="both"/>
        <w:rPr>
          <w:rFonts w:ascii="Times New Roman" w:eastAsia="Times New Roman" w:hAnsi="Times New Roman" w:cs="Times New Roman"/>
          <w:b/>
          <w:sz w:val="24"/>
          <w:szCs w:val="24"/>
          <w:lang w:eastAsia="ar-SA"/>
        </w:rPr>
      </w:pPr>
      <w:r w:rsidRPr="00E73353">
        <w:rPr>
          <w:rFonts w:ascii="Times New Roman" w:eastAsia="Times New Roman" w:hAnsi="Times New Roman" w:cs="Times New Roman"/>
          <w:sz w:val="24"/>
          <w:szCs w:val="24"/>
          <w:lang w:eastAsia="ar-SA"/>
        </w:rPr>
        <w:t>В проектной документации на строительство, реконструкцию многоквартирных жилых домов разрабатывать мероприятия по обустройству системами видеонаблюдения, оповещения и управления эвакуаций зданий и прилегающих к ним территорий.</w:t>
      </w:r>
    </w:p>
    <w:p w:rsidR="00050BF8" w:rsidRPr="00E73353" w:rsidRDefault="00050BF8" w:rsidP="00050BF8">
      <w:pPr>
        <w:widowControl w:val="0"/>
        <w:suppressAutoHyphens/>
        <w:autoSpaceDE w:val="0"/>
        <w:spacing w:after="0" w:line="240" w:lineRule="auto"/>
        <w:ind w:firstLine="708"/>
        <w:jc w:val="both"/>
        <w:rPr>
          <w:rFonts w:ascii="Times New Roman" w:eastAsia="Times New Roman" w:hAnsi="Times New Roman" w:cs="Times New Roman"/>
          <w:bCs/>
          <w:sz w:val="24"/>
          <w:szCs w:val="24"/>
          <w:lang w:eastAsia="ar-SA"/>
        </w:rPr>
      </w:pPr>
      <w:r w:rsidRPr="00E73353">
        <w:rPr>
          <w:rFonts w:ascii="Times New Roman" w:eastAsia="Times New Roman" w:hAnsi="Times New Roman" w:cs="Times New Roman"/>
          <w:b/>
          <w:sz w:val="24"/>
          <w:szCs w:val="24"/>
          <w:lang w:eastAsia="ar-SA"/>
        </w:rPr>
        <w:t>Площадь озелененной территории  многоквартирной застройки</w:t>
      </w:r>
      <w:r w:rsidRPr="00E73353">
        <w:rPr>
          <w:rFonts w:ascii="Times New Roman" w:eastAsia="Times New Roman" w:hAnsi="Times New Roman" w:cs="Times New Roman"/>
          <w:sz w:val="24"/>
          <w:szCs w:val="24"/>
          <w:lang w:eastAsia="ar-SA"/>
        </w:rPr>
        <w:t xml:space="preserve"> жилой зоны (без учета участков общеобразовательных и дошкольных образовательных учреждений) должна составлять не менее 6 кв. м на 1 человека. </w:t>
      </w:r>
    </w:p>
    <w:p w:rsidR="00050BF8" w:rsidRPr="00E73353" w:rsidRDefault="00050BF8" w:rsidP="00050BF8">
      <w:pPr>
        <w:widowControl w:val="0"/>
        <w:suppressAutoHyphens/>
        <w:autoSpaceDE w:val="0"/>
        <w:spacing w:after="0" w:line="240" w:lineRule="auto"/>
        <w:ind w:firstLine="709"/>
        <w:jc w:val="both"/>
        <w:rPr>
          <w:rFonts w:ascii="Times New Roman" w:eastAsia="Times New Roman" w:hAnsi="Times New Roman" w:cs="Times New Roman"/>
          <w:b/>
          <w:bCs/>
          <w:sz w:val="24"/>
          <w:szCs w:val="24"/>
          <w:lang w:eastAsia="ar-SA"/>
        </w:rPr>
      </w:pPr>
      <w:r w:rsidRPr="00E73353">
        <w:rPr>
          <w:rFonts w:ascii="Times New Roman" w:eastAsia="Times New Roman" w:hAnsi="Times New Roman" w:cs="Times New Roman"/>
          <w:bCs/>
          <w:sz w:val="24"/>
          <w:szCs w:val="24"/>
          <w:lang w:eastAsia="ar-SA"/>
        </w:rPr>
        <w:t xml:space="preserve">На территории жилых районов, микрорайонов и земельных участков для многоквартирных жилых домов следует предусматривать </w:t>
      </w:r>
      <w:r w:rsidRPr="00E73353">
        <w:rPr>
          <w:rFonts w:ascii="Times New Roman" w:eastAsia="Times New Roman" w:hAnsi="Times New Roman" w:cs="Times New Roman"/>
          <w:b/>
          <w:bCs/>
          <w:sz w:val="24"/>
          <w:szCs w:val="24"/>
          <w:lang w:eastAsia="ar-SA"/>
        </w:rPr>
        <w:t>места для хранения автомобилей</w:t>
      </w:r>
      <w:r w:rsidRPr="00E73353">
        <w:rPr>
          <w:rFonts w:ascii="Times New Roman" w:eastAsia="Times New Roman" w:hAnsi="Times New Roman" w:cs="Times New Roman"/>
          <w:bCs/>
          <w:sz w:val="24"/>
          <w:szCs w:val="24"/>
          <w:lang w:eastAsia="ar-SA"/>
        </w:rPr>
        <w:t xml:space="preserve"> </w:t>
      </w:r>
      <w:r w:rsidRPr="00E73353">
        <w:rPr>
          <w:rFonts w:ascii="Times New Roman" w:eastAsia="Times New Roman" w:hAnsi="Times New Roman" w:cs="Times New Roman"/>
          <w:b/>
          <w:bCs/>
          <w:sz w:val="24"/>
          <w:szCs w:val="24"/>
          <w:lang w:eastAsia="ar-SA"/>
        </w:rPr>
        <w:t>из расчета 1 машино-место – 1 квартира,  в подземных автостоянках из расчета не менее 0,5 машино-мест на 1 квартиру.</w:t>
      </w:r>
    </w:p>
    <w:p w:rsidR="00050BF8" w:rsidRPr="00E73353" w:rsidRDefault="00050BF8" w:rsidP="00050BF8">
      <w:pPr>
        <w:widowControl w:val="0"/>
        <w:suppressAutoHyphens/>
        <w:autoSpaceDE w:val="0"/>
        <w:spacing w:after="0" w:line="240" w:lineRule="auto"/>
        <w:ind w:firstLine="709"/>
        <w:jc w:val="both"/>
        <w:rPr>
          <w:rFonts w:ascii="Times New Roman" w:eastAsia="Times New Roman" w:hAnsi="Times New Roman" w:cs="Times New Roman"/>
          <w:b/>
          <w:bCs/>
          <w:sz w:val="24"/>
          <w:szCs w:val="24"/>
          <w:lang w:eastAsia="ar-SA"/>
        </w:rPr>
      </w:pPr>
    </w:p>
    <w:p w:rsidR="00050BF8" w:rsidRPr="00E73353" w:rsidRDefault="00050BF8" w:rsidP="00050BF8">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ar-SA"/>
        </w:rPr>
      </w:pPr>
      <w:r w:rsidRPr="00E73353">
        <w:rPr>
          <w:rFonts w:ascii="Times New Roman" w:eastAsia="Times New Roman" w:hAnsi="Times New Roman" w:cs="Times New Roman"/>
          <w:color w:val="000000"/>
          <w:sz w:val="24"/>
          <w:szCs w:val="24"/>
          <w:lang w:eastAsia="ar-SA"/>
        </w:rPr>
        <w:t xml:space="preserve">В пределах приусадебного/приквартирного участка </w:t>
      </w:r>
      <w:r w:rsidRPr="00E73353">
        <w:rPr>
          <w:rFonts w:ascii="Times New Roman" w:eastAsia="Times New Roman" w:hAnsi="Times New Roman" w:cs="Times New Roman"/>
          <w:b/>
          <w:color w:val="000000"/>
          <w:sz w:val="24"/>
          <w:szCs w:val="24"/>
          <w:lang w:eastAsia="ar-SA"/>
        </w:rPr>
        <w:t>запрещается размещение автостоянок для грузового транспорта и транспорта для перевозки людей</w:t>
      </w:r>
      <w:r w:rsidRPr="00E73353">
        <w:rPr>
          <w:rFonts w:ascii="Times New Roman" w:eastAsia="Times New Roman" w:hAnsi="Times New Roman" w:cs="Times New Roman"/>
          <w:color w:val="000000"/>
          <w:sz w:val="24"/>
          <w:szCs w:val="24"/>
          <w:lang w:eastAsia="ar-SA"/>
        </w:rPr>
        <w:t>, находящегося в личной собственности.</w:t>
      </w:r>
    </w:p>
    <w:p w:rsidR="00050BF8" w:rsidRPr="00E73353" w:rsidRDefault="00050BF8" w:rsidP="00050BF8">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ar-SA"/>
        </w:rPr>
      </w:pPr>
      <w:r w:rsidRPr="00E73353">
        <w:rPr>
          <w:rFonts w:ascii="Times New Roman" w:eastAsia="Times New Roman" w:hAnsi="Times New Roman" w:cs="Times New Roman"/>
          <w:color w:val="000000"/>
          <w:sz w:val="24"/>
          <w:szCs w:val="24"/>
          <w:lang w:eastAsia="ar-SA"/>
        </w:rPr>
        <w:t>На землях общего пользования не допускается ремонт автомобилей, складирование строительных материалов, хозяйственного инвентаря.</w:t>
      </w:r>
    </w:p>
    <w:p w:rsidR="00050BF8" w:rsidRPr="00E73353" w:rsidRDefault="00050BF8" w:rsidP="00050BF8">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ar-SA"/>
        </w:rPr>
      </w:pPr>
      <w:r w:rsidRPr="00E73353">
        <w:rPr>
          <w:rFonts w:ascii="Times New Roman" w:eastAsia="Times New Roman" w:hAnsi="Times New Roman" w:cs="Times New Roman"/>
          <w:color w:val="000000"/>
          <w:sz w:val="24"/>
          <w:szCs w:val="24"/>
          <w:lang w:eastAsia="ar-SA"/>
        </w:rPr>
        <w:t>Все жилые дома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участках расстояние не менее 4 метров.</w:t>
      </w:r>
    </w:p>
    <w:p w:rsidR="00050BF8" w:rsidRDefault="00050BF8" w:rsidP="005D359C">
      <w:pPr>
        <w:ind w:firstLine="708"/>
      </w:pPr>
      <w:r w:rsidRPr="00E73353">
        <w:rPr>
          <w:rFonts w:ascii="Times New Roman" w:eastAsia="Times New Roman" w:hAnsi="Times New Roman" w:cs="Times New Roman"/>
          <w:color w:val="000000"/>
          <w:sz w:val="24"/>
          <w:szCs w:val="24"/>
          <w:lang w:eastAsia="ar-SA"/>
        </w:rPr>
        <w:t>При размещении строений должны соблюдаться нормативные противопожарные расстояния между постройками, расположенными на соседних земельных участках</w:t>
      </w:r>
    </w:p>
    <w:p w:rsidR="000C2ABC" w:rsidRDefault="000C2ABC"/>
    <w:p w:rsidR="007C4153" w:rsidRPr="007C4153" w:rsidRDefault="007C4153" w:rsidP="007C4153">
      <w:pPr>
        <w:suppressAutoHyphens/>
        <w:spacing w:after="0" w:line="240" w:lineRule="auto"/>
        <w:jc w:val="center"/>
        <w:rPr>
          <w:rFonts w:ascii="Times New Roman" w:eastAsia="Arial" w:hAnsi="Times New Roman" w:cs="Times New Roman"/>
          <w:b/>
          <w:sz w:val="28"/>
          <w:szCs w:val="28"/>
          <w:lang w:eastAsia="ar-SA"/>
        </w:rPr>
      </w:pPr>
      <w:r w:rsidRPr="007C4153">
        <w:rPr>
          <w:rFonts w:ascii="Times New Roman" w:eastAsia="Arial" w:hAnsi="Times New Roman" w:cs="Times New Roman"/>
          <w:b/>
          <w:sz w:val="28"/>
          <w:szCs w:val="28"/>
          <w:lang w:eastAsia="ar-SA"/>
        </w:rPr>
        <w:t>ОБЩЕСТВЕННО - ДЕЛОВЫЕ ЗОНЫ:</w:t>
      </w:r>
    </w:p>
    <w:p w:rsidR="007C4153" w:rsidRPr="007C4153" w:rsidRDefault="007C4153" w:rsidP="007C4153">
      <w:pPr>
        <w:suppressAutoHyphens/>
        <w:spacing w:after="0" w:line="240" w:lineRule="auto"/>
        <w:rPr>
          <w:rFonts w:ascii="Times New Roman" w:eastAsia="Arial" w:hAnsi="Times New Roman" w:cs="Times New Roman"/>
          <w:sz w:val="28"/>
          <w:szCs w:val="28"/>
          <w:lang w:eastAsia="ar-SA"/>
        </w:rPr>
      </w:pPr>
    </w:p>
    <w:p w:rsidR="007C4153" w:rsidRPr="007C4153" w:rsidRDefault="007C4153" w:rsidP="001F6B31">
      <w:pPr>
        <w:suppressAutoHyphens/>
        <w:spacing w:after="0" w:line="240" w:lineRule="auto"/>
        <w:ind w:left="284"/>
        <w:rPr>
          <w:rFonts w:ascii="Times New Roman" w:eastAsia="Times New Roman" w:hAnsi="Times New Roman" w:cs="Times New Roman"/>
          <w:b/>
          <w:sz w:val="28"/>
          <w:szCs w:val="28"/>
          <w:u w:val="single"/>
          <w:lang w:eastAsia="ar-SA"/>
        </w:rPr>
      </w:pPr>
      <w:r w:rsidRPr="007C4153">
        <w:rPr>
          <w:rFonts w:ascii="Times New Roman" w:eastAsia="Arial" w:hAnsi="Times New Roman" w:cs="Times New Roman"/>
          <w:b/>
          <w:sz w:val="28"/>
          <w:szCs w:val="28"/>
          <w:u w:val="single"/>
          <w:lang w:eastAsia="ar-SA"/>
        </w:rPr>
        <w:t>ОД-1. Центральная зона делового, общественного и коммерческого назначения.</w:t>
      </w:r>
    </w:p>
    <w:p w:rsidR="007C4153" w:rsidRPr="007C4153" w:rsidRDefault="007C4153" w:rsidP="007C4153">
      <w:pPr>
        <w:suppressAutoHyphens/>
        <w:spacing w:after="0" w:line="240" w:lineRule="auto"/>
        <w:rPr>
          <w:rFonts w:ascii="Times New Roman" w:eastAsia="Times New Roman" w:hAnsi="Times New Roman" w:cs="Times New Roman"/>
          <w:sz w:val="28"/>
          <w:szCs w:val="28"/>
          <w:lang w:eastAsia="ar-SA"/>
        </w:rPr>
      </w:pPr>
    </w:p>
    <w:p w:rsidR="007C4153" w:rsidRPr="005D359C" w:rsidRDefault="007C4153" w:rsidP="001F6B31">
      <w:pPr>
        <w:suppressAutoHyphens/>
        <w:spacing w:after="0" w:line="240" w:lineRule="auto"/>
        <w:ind w:left="284" w:firstLine="424"/>
        <w:jc w:val="both"/>
        <w:rPr>
          <w:rFonts w:ascii="Times New Roman" w:eastAsia="Times New Roman" w:hAnsi="Times New Roman" w:cs="Times New Roman"/>
          <w:i/>
          <w:sz w:val="28"/>
          <w:szCs w:val="28"/>
          <w:lang w:eastAsia="ar-SA"/>
        </w:rPr>
      </w:pPr>
      <w:r w:rsidRPr="005D359C">
        <w:rPr>
          <w:rFonts w:ascii="Times New Roman" w:eastAsia="Times New Roman" w:hAnsi="Times New Roman" w:cs="Times New Roman"/>
          <w:i/>
          <w:sz w:val="28"/>
          <w:szCs w:val="28"/>
          <w:lang w:eastAsia="ar-SA"/>
        </w:rPr>
        <w:t>Центральная зона общественного и коммерческого назначения ОД-1 выделена для обеспечения правовых условий использования и строительства недвижимости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w:t>
      </w:r>
    </w:p>
    <w:p w:rsidR="007C4153" w:rsidRPr="005D359C" w:rsidRDefault="007C4153" w:rsidP="001F6B31">
      <w:pPr>
        <w:suppressAutoHyphens/>
        <w:spacing w:after="0" w:line="240" w:lineRule="auto"/>
        <w:ind w:left="284" w:firstLine="424"/>
        <w:jc w:val="both"/>
        <w:rPr>
          <w:rFonts w:ascii="Times New Roman" w:eastAsia="Times New Roman" w:hAnsi="Times New Roman" w:cs="Times New Roman"/>
          <w:i/>
          <w:sz w:val="28"/>
          <w:szCs w:val="28"/>
          <w:lang w:eastAsia="ar-SA"/>
        </w:rPr>
      </w:pPr>
      <w:r w:rsidRPr="005D359C">
        <w:rPr>
          <w:rFonts w:ascii="Times New Roman" w:eastAsia="Times New Roman" w:hAnsi="Times New Roman" w:cs="Times New Roman"/>
          <w:i/>
          <w:sz w:val="28"/>
          <w:szCs w:val="28"/>
          <w:lang w:eastAsia="ar-SA"/>
        </w:rPr>
        <w:lastRenderedPageBreak/>
        <w:t>Разрешается размещение административных объектов районного, общепоселенческого и местного значения. Предъявляются повышенные требования к эстетике зданий и сооружений, благоустройству территорий.</w:t>
      </w:r>
    </w:p>
    <w:p w:rsidR="007C4153" w:rsidRDefault="007C4153" w:rsidP="007C4153">
      <w:pPr>
        <w:suppressAutoHyphens/>
        <w:spacing w:after="0" w:line="240" w:lineRule="auto"/>
        <w:rPr>
          <w:rFonts w:ascii="Times New Roman" w:eastAsia="Times New Roman" w:hAnsi="Times New Roman" w:cs="Times New Roman"/>
          <w:sz w:val="28"/>
          <w:szCs w:val="28"/>
          <w:lang w:eastAsia="ar-SA"/>
        </w:rPr>
      </w:pPr>
    </w:p>
    <w:tbl>
      <w:tblPr>
        <w:tblpPr w:leftFromText="180" w:rightFromText="180" w:vertAnchor="text" w:horzAnchor="margin" w:tblpXSpec="center" w:tblpY="133"/>
        <w:tblOverlap w:val="never"/>
        <w:tblW w:w="15559" w:type="dxa"/>
        <w:tblLayout w:type="fixed"/>
        <w:tblLook w:val="04A0" w:firstRow="1" w:lastRow="0" w:firstColumn="1" w:lastColumn="0" w:noHBand="0" w:noVBand="1"/>
      </w:tblPr>
      <w:tblGrid>
        <w:gridCol w:w="817"/>
        <w:gridCol w:w="2552"/>
        <w:gridCol w:w="283"/>
        <w:gridCol w:w="3686"/>
        <w:gridCol w:w="11"/>
        <w:gridCol w:w="2392"/>
        <w:gridCol w:w="6"/>
        <w:gridCol w:w="1836"/>
        <w:gridCol w:w="7"/>
        <w:gridCol w:w="1843"/>
        <w:gridCol w:w="2126"/>
      </w:tblGrid>
      <w:tr w:rsidR="00780458" w:rsidRPr="00E73353" w:rsidTr="00416B91">
        <w:trPr>
          <w:trHeight w:val="176"/>
        </w:trPr>
        <w:tc>
          <w:tcPr>
            <w:tcW w:w="817" w:type="dxa"/>
            <w:vMerge w:val="restart"/>
            <w:tcBorders>
              <w:top w:val="single" w:sz="4" w:space="0" w:color="000000"/>
              <w:left w:val="single" w:sz="4" w:space="0" w:color="000000"/>
              <w:right w:val="nil"/>
            </w:tcBorders>
          </w:tcPr>
          <w:p w:rsidR="00780458" w:rsidRPr="00E73353" w:rsidRDefault="00780458"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Код</w:t>
            </w:r>
          </w:p>
          <w:p w:rsidR="00780458" w:rsidRPr="00E73353" w:rsidRDefault="00780458"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(числовое обозначение) вида разрешенного использования земельного участка</w:t>
            </w:r>
          </w:p>
          <w:p w:rsidR="00780458" w:rsidRPr="00E73353" w:rsidRDefault="00780458" w:rsidP="007F6A08">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552" w:type="dxa"/>
            <w:vMerge w:val="restart"/>
            <w:tcBorders>
              <w:top w:val="single" w:sz="4" w:space="0" w:color="000000"/>
              <w:left w:val="single" w:sz="4" w:space="0" w:color="000000"/>
              <w:right w:val="nil"/>
            </w:tcBorders>
          </w:tcPr>
          <w:p w:rsidR="00780458" w:rsidRPr="00E73353" w:rsidRDefault="00780458"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Наименование вида разрешенного использования земельного участка</w:t>
            </w:r>
          </w:p>
          <w:p w:rsidR="00780458" w:rsidRPr="00E73353" w:rsidRDefault="00780458" w:rsidP="007F6A08">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980" w:type="dxa"/>
            <w:gridSpan w:val="3"/>
            <w:vMerge w:val="restart"/>
            <w:tcBorders>
              <w:top w:val="single" w:sz="4" w:space="0" w:color="000000"/>
              <w:left w:val="single" w:sz="4" w:space="0" w:color="000000"/>
              <w:right w:val="nil"/>
            </w:tcBorders>
          </w:tcPr>
          <w:p w:rsidR="00780458" w:rsidRPr="00E73353" w:rsidRDefault="00780458"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Описание вида разрешенного использования</w:t>
            </w:r>
          </w:p>
          <w:p w:rsidR="00780458" w:rsidRPr="00E73353" w:rsidRDefault="00780458"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земельного участка</w:t>
            </w:r>
          </w:p>
        </w:tc>
        <w:tc>
          <w:tcPr>
            <w:tcW w:w="8210" w:type="dxa"/>
            <w:gridSpan w:val="6"/>
            <w:tcBorders>
              <w:top w:val="single" w:sz="4" w:space="0" w:color="000000"/>
              <w:left w:val="single" w:sz="4" w:space="0" w:color="000000"/>
              <w:bottom w:val="single" w:sz="4" w:space="0" w:color="000000"/>
              <w:right w:val="single" w:sz="4" w:space="0" w:color="000000"/>
            </w:tcBorders>
          </w:tcPr>
          <w:p w:rsidR="00780458" w:rsidRPr="00E73353" w:rsidRDefault="00780458"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80458" w:rsidRPr="00E73353" w:rsidTr="00416B91">
        <w:trPr>
          <w:trHeight w:val="176"/>
        </w:trPr>
        <w:tc>
          <w:tcPr>
            <w:tcW w:w="817" w:type="dxa"/>
            <w:vMerge/>
            <w:tcBorders>
              <w:left w:val="single" w:sz="4" w:space="0" w:color="000000"/>
              <w:bottom w:val="single" w:sz="4" w:space="0" w:color="000000"/>
              <w:right w:val="nil"/>
            </w:tcBorders>
          </w:tcPr>
          <w:p w:rsidR="00780458" w:rsidRPr="00E73353" w:rsidRDefault="00780458" w:rsidP="007F6A08">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552" w:type="dxa"/>
            <w:vMerge/>
            <w:tcBorders>
              <w:left w:val="single" w:sz="4" w:space="0" w:color="000000"/>
              <w:bottom w:val="single" w:sz="4" w:space="0" w:color="000000"/>
              <w:right w:val="nil"/>
            </w:tcBorders>
          </w:tcPr>
          <w:p w:rsidR="00780458" w:rsidRPr="00E73353" w:rsidRDefault="00780458" w:rsidP="007F6A08">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980" w:type="dxa"/>
            <w:gridSpan w:val="3"/>
            <w:vMerge/>
            <w:tcBorders>
              <w:left w:val="single" w:sz="4" w:space="0" w:color="000000"/>
              <w:bottom w:val="single" w:sz="4" w:space="0" w:color="000000"/>
              <w:right w:val="nil"/>
            </w:tcBorders>
          </w:tcPr>
          <w:p w:rsidR="00780458" w:rsidRPr="00E73353" w:rsidRDefault="00780458" w:rsidP="007F6A08">
            <w:pPr>
              <w:widowControl w:val="0"/>
              <w:suppressAutoHyphens/>
              <w:autoSpaceDE w:val="0"/>
              <w:spacing w:after="0" w:line="240" w:lineRule="auto"/>
              <w:rPr>
                <w:rFonts w:ascii="Times New Roman" w:eastAsia="Times New Roman" w:hAnsi="Times New Roman" w:cs="Times New Roman"/>
                <w:lang w:eastAsia="ar-SA"/>
              </w:rPr>
            </w:pPr>
          </w:p>
        </w:tc>
        <w:tc>
          <w:tcPr>
            <w:tcW w:w="2392" w:type="dxa"/>
            <w:tcBorders>
              <w:top w:val="single" w:sz="4" w:space="0" w:color="000000"/>
              <w:left w:val="single" w:sz="4" w:space="0" w:color="000000"/>
              <w:bottom w:val="single" w:sz="4" w:space="0" w:color="000000"/>
              <w:right w:val="nil"/>
            </w:tcBorders>
          </w:tcPr>
          <w:p w:rsidR="00780458" w:rsidRPr="00E73353" w:rsidRDefault="00780458"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в том числе их площадь</w:t>
            </w:r>
          </w:p>
        </w:tc>
        <w:tc>
          <w:tcPr>
            <w:tcW w:w="1842" w:type="dxa"/>
            <w:gridSpan w:val="2"/>
            <w:tcBorders>
              <w:top w:val="single" w:sz="4" w:space="0" w:color="000000"/>
              <w:left w:val="single" w:sz="4" w:space="0" w:color="000000"/>
              <w:bottom w:val="single" w:sz="4" w:space="0" w:color="000000"/>
              <w:right w:val="nil"/>
            </w:tcBorders>
          </w:tcPr>
          <w:p w:rsidR="00780458" w:rsidRDefault="00780458" w:rsidP="007F6A08">
            <w:pPr>
              <w:widowControl w:val="0"/>
              <w:suppressAutoHyphens/>
              <w:autoSpaceDE w:val="0"/>
              <w:spacing w:after="0" w:line="240" w:lineRule="auto"/>
              <w:rPr>
                <w:rFonts w:ascii="Times New Roman" w:eastAsia="Times New Roman" w:hAnsi="Times New Roman" w:cs="Times New Roman"/>
                <w:lang w:eastAsia="ar-SA"/>
              </w:rPr>
            </w:pPr>
          </w:p>
          <w:p w:rsidR="00780458" w:rsidRPr="007D5AE3" w:rsidRDefault="00780458" w:rsidP="007F6A08">
            <w:pP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w:t>
            </w:r>
            <w:r w:rsidRPr="00E73353">
              <w:rPr>
                <w:rFonts w:ascii="Times New Roman" w:eastAsia="Times New Roman" w:hAnsi="Times New Roman" w:cs="Times New Roman"/>
                <w:lang w:eastAsia="ar-SA"/>
              </w:rPr>
              <w:t>а</w:t>
            </w:r>
            <w:r w:rsidRPr="00E73353">
              <w:rPr>
                <w:rFonts w:ascii="Times New Roman" w:eastAsia="Times New Roman" w:hAnsi="Times New Roman" w:cs="Times New Roman"/>
                <w:lang w:eastAsia="ar-SA"/>
              </w:rPr>
              <w:t>ниц земельных участков в целях определения мест допустим</w:t>
            </w:r>
            <w:r w:rsidRPr="00E73353">
              <w:rPr>
                <w:rFonts w:ascii="Times New Roman" w:eastAsia="Times New Roman" w:hAnsi="Times New Roman" w:cs="Times New Roman"/>
                <w:lang w:eastAsia="ar-SA"/>
              </w:rPr>
              <w:t>о</w:t>
            </w:r>
            <w:r w:rsidRPr="00E73353">
              <w:rPr>
                <w:rFonts w:ascii="Times New Roman" w:eastAsia="Times New Roman" w:hAnsi="Times New Roman" w:cs="Times New Roman"/>
                <w:lang w:eastAsia="ar-SA"/>
              </w:rPr>
              <w:t>го размещения зданий, стро</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t>ний, сооруж</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t>ний, за предел</w:t>
            </w:r>
            <w:r w:rsidRPr="00E73353">
              <w:rPr>
                <w:rFonts w:ascii="Times New Roman" w:eastAsia="Times New Roman" w:hAnsi="Times New Roman" w:cs="Times New Roman"/>
                <w:lang w:eastAsia="ar-SA"/>
              </w:rPr>
              <w:t>а</w:t>
            </w:r>
            <w:r w:rsidRPr="00E73353">
              <w:rPr>
                <w:rFonts w:ascii="Times New Roman" w:eastAsia="Times New Roman" w:hAnsi="Times New Roman" w:cs="Times New Roman"/>
                <w:lang w:eastAsia="ar-SA"/>
              </w:rPr>
              <w:t>ми которых з</w:t>
            </w:r>
            <w:r w:rsidRPr="00E73353">
              <w:rPr>
                <w:rFonts w:ascii="Times New Roman" w:eastAsia="Times New Roman" w:hAnsi="Times New Roman" w:cs="Times New Roman"/>
                <w:lang w:eastAsia="ar-SA"/>
              </w:rPr>
              <w:t>а</w:t>
            </w:r>
            <w:r w:rsidRPr="00E73353">
              <w:rPr>
                <w:rFonts w:ascii="Times New Roman" w:eastAsia="Times New Roman" w:hAnsi="Times New Roman" w:cs="Times New Roman"/>
                <w:lang w:eastAsia="ar-SA"/>
              </w:rPr>
              <w:t>прещено стро</w:t>
            </w:r>
            <w:r w:rsidRPr="00E73353">
              <w:rPr>
                <w:rFonts w:ascii="Times New Roman" w:eastAsia="Times New Roman" w:hAnsi="Times New Roman" w:cs="Times New Roman"/>
                <w:lang w:eastAsia="ar-SA"/>
              </w:rPr>
              <w:t>и</w:t>
            </w:r>
            <w:r w:rsidRPr="00E73353">
              <w:rPr>
                <w:rFonts w:ascii="Times New Roman" w:eastAsia="Times New Roman" w:hAnsi="Times New Roman" w:cs="Times New Roman"/>
                <w:lang w:eastAsia="ar-SA"/>
              </w:rPr>
              <w:t>тельство, стро</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t>ний, сооружений</w:t>
            </w:r>
          </w:p>
        </w:tc>
        <w:tc>
          <w:tcPr>
            <w:tcW w:w="1850" w:type="dxa"/>
            <w:gridSpan w:val="2"/>
            <w:tcBorders>
              <w:top w:val="single" w:sz="4" w:space="0" w:color="000000"/>
              <w:left w:val="single" w:sz="4" w:space="0" w:color="000000"/>
              <w:bottom w:val="single" w:sz="4" w:space="0" w:color="000000"/>
              <w:right w:val="nil"/>
            </w:tcBorders>
          </w:tcPr>
          <w:p w:rsidR="00780458" w:rsidRDefault="00780458" w:rsidP="007F6A08">
            <w:pPr>
              <w:widowControl w:val="0"/>
              <w:suppressAutoHyphens/>
              <w:autoSpaceDE w:val="0"/>
              <w:spacing w:after="0" w:line="240" w:lineRule="auto"/>
              <w:jc w:val="both"/>
              <w:rPr>
                <w:rFonts w:ascii="Times New Roman" w:eastAsia="Times New Roman" w:hAnsi="Times New Roman" w:cs="Times New Roman"/>
                <w:lang w:eastAsia="ar-SA"/>
              </w:rPr>
            </w:pPr>
          </w:p>
          <w:p w:rsidR="00780458" w:rsidRPr="007D5AE3" w:rsidRDefault="00780458" w:rsidP="007F6A08">
            <w:pPr>
              <w:jc w:val="cente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Предельное к</w:t>
            </w:r>
            <w:r w:rsidRPr="00E73353">
              <w:rPr>
                <w:rFonts w:ascii="Times New Roman" w:eastAsia="Times New Roman" w:hAnsi="Times New Roman" w:cs="Times New Roman"/>
                <w:lang w:eastAsia="ar-SA"/>
              </w:rPr>
              <w:t>о</w:t>
            </w:r>
            <w:r w:rsidRPr="00E73353">
              <w:rPr>
                <w:rFonts w:ascii="Times New Roman" w:eastAsia="Times New Roman" w:hAnsi="Times New Roman" w:cs="Times New Roman"/>
                <w:lang w:eastAsia="ar-SA"/>
              </w:rPr>
              <w:t>личество этажей или предельную высоту зданий, строений, с</w:t>
            </w:r>
            <w:r w:rsidRPr="00E73353">
              <w:rPr>
                <w:rFonts w:ascii="Times New Roman" w:eastAsia="Times New Roman" w:hAnsi="Times New Roman" w:cs="Times New Roman"/>
                <w:lang w:eastAsia="ar-SA"/>
              </w:rPr>
              <w:t>о</w:t>
            </w:r>
            <w:r w:rsidRPr="00E73353">
              <w:rPr>
                <w:rFonts w:ascii="Times New Roman" w:eastAsia="Times New Roman" w:hAnsi="Times New Roman" w:cs="Times New Roman"/>
                <w:lang w:eastAsia="ar-SA"/>
              </w:rPr>
              <w:t>оружений</w:t>
            </w:r>
          </w:p>
        </w:tc>
        <w:tc>
          <w:tcPr>
            <w:tcW w:w="2126" w:type="dxa"/>
            <w:tcBorders>
              <w:top w:val="single" w:sz="4" w:space="0" w:color="000000"/>
              <w:left w:val="single" w:sz="4" w:space="0" w:color="000000"/>
              <w:bottom w:val="single" w:sz="4" w:space="0" w:color="000000"/>
              <w:right w:val="single" w:sz="4" w:space="0" w:color="000000"/>
            </w:tcBorders>
          </w:tcPr>
          <w:p w:rsidR="00780458" w:rsidRPr="00E73353" w:rsidRDefault="00780458"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A2394A" w:rsidRPr="007D5AE3" w:rsidTr="00416B91">
        <w:tc>
          <w:tcPr>
            <w:tcW w:w="817" w:type="dxa"/>
            <w:tcBorders>
              <w:top w:val="single" w:sz="4" w:space="0" w:color="000000"/>
              <w:left w:val="single" w:sz="4" w:space="0" w:color="000000"/>
              <w:bottom w:val="single" w:sz="4" w:space="0" w:color="000000"/>
              <w:right w:val="nil"/>
            </w:tcBorders>
          </w:tcPr>
          <w:p w:rsidR="00A2394A" w:rsidRPr="007D5AE3" w:rsidRDefault="00A2394A" w:rsidP="00A2394A">
            <w:pPr>
              <w:widowControl w:val="0"/>
              <w:tabs>
                <w:tab w:val="left" w:pos="2520"/>
              </w:tabs>
              <w:suppressAutoHyphens/>
              <w:autoSpaceDE w:val="0"/>
              <w:spacing w:after="0" w:line="240" w:lineRule="auto"/>
              <w:jc w:val="center"/>
              <w:rPr>
                <w:rFonts w:ascii="Times New Roman" w:eastAsia="Times New Roman" w:hAnsi="Times New Roman" w:cs="Times New Roman"/>
                <w:color w:val="000000"/>
                <w:lang w:eastAsia="ar-SA"/>
              </w:rPr>
            </w:pPr>
            <w:r>
              <w:rPr>
                <w:rFonts w:ascii="Times New Roman" w:eastAsia="Times New Roman" w:hAnsi="Times New Roman" w:cs="Times New Roman"/>
                <w:color w:val="000000"/>
                <w:lang w:eastAsia="ar-SA"/>
              </w:rPr>
              <w:t>1</w:t>
            </w:r>
          </w:p>
        </w:tc>
        <w:tc>
          <w:tcPr>
            <w:tcW w:w="2552" w:type="dxa"/>
            <w:tcBorders>
              <w:top w:val="single" w:sz="4" w:space="0" w:color="000000"/>
              <w:left w:val="single" w:sz="4" w:space="0" w:color="000000"/>
              <w:bottom w:val="single" w:sz="4" w:space="0" w:color="000000"/>
              <w:right w:val="nil"/>
            </w:tcBorders>
          </w:tcPr>
          <w:p w:rsidR="00A2394A" w:rsidRPr="007D5AE3" w:rsidRDefault="00A2394A" w:rsidP="00A2394A">
            <w:pPr>
              <w:widowControl w:val="0"/>
              <w:tabs>
                <w:tab w:val="left" w:pos="252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2</w:t>
            </w:r>
          </w:p>
        </w:tc>
        <w:tc>
          <w:tcPr>
            <w:tcW w:w="3969" w:type="dxa"/>
            <w:gridSpan w:val="2"/>
            <w:tcBorders>
              <w:top w:val="single" w:sz="4" w:space="0" w:color="000000"/>
              <w:left w:val="single" w:sz="4" w:space="0" w:color="000000"/>
              <w:bottom w:val="single" w:sz="4" w:space="0" w:color="000000"/>
              <w:right w:val="nil"/>
            </w:tcBorders>
          </w:tcPr>
          <w:p w:rsidR="00A2394A" w:rsidRPr="007D5AE3" w:rsidRDefault="00A2394A" w:rsidP="00A2394A">
            <w:pPr>
              <w:widowControl w:val="0"/>
              <w:tabs>
                <w:tab w:val="left" w:pos="57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3</w:t>
            </w:r>
          </w:p>
        </w:tc>
        <w:tc>
          <w:tcPr>
            <w:tcW w:w="2409" w:type="dxa"/>
            <w:gridSpan w:val="3"/>
            <w:tcBorders>
              <w:top w:val="single" w:sz="4" w:space="0" w:color="000000"/>
              <w:left w:val="single" w:sz="4" w:space="0" w:color="000000"/>
              <w:bottom w:val="single" w:sz="4" w:space="0" w:color="000000"/>
              <w:right w:val="nil"/>
            </w:tcBorders>
          </w:tcPr>
          <w:p w:rsidR="00A2394A" w:rsidRPr="007D5AE3" w:rsidRDefault="00A2394A" w:rsidP="00A2394A">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4</w:t>
            </w:r>
          </w:p>
        </w:tc>
        <w:tc>
          <w:tcPr>
            <w:tcW w:w="1843" w:type="dxa"/>
            <w:gridSpan w:val="2"/>
            <w:tcBorders>
              <w:top w:val="single" w:sz="4" w:space="0" w:color="000000"/>
              <w:left w:val="single" w:sz="4" w:space="0" w:color="000000"/>
              <w:bottom w:val="single" w:sz="4" w:space="0" w:color="000000"/>
              <w:right w:val="nil"/>
            </w:tcBorders>
          </w:tcPr>
          <w:p w:rsidR="00A2394A" w:rsidRPr="007D5AE3" w:rsidRDefault="00A2394A" w:rsidP="00A2394A">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5</w:t>
            </w:r>
          </w:p>
        </w:tc>
        <w:tc>
          <w:tcPr>
            <w:tcW w:w="1843" w:type="dxa"/>
            <w:tcBorders>
              <w:top w:val="single" w:sz="4" w:space="0" w:color="000000"/>
              <w:left w:val="single" w:sz="4" w:space="0" w:color="000000"/>
              <w:bottom w:val="single" w:sz="4" w:space="0" w:color="000000"/>
              <w:right w:val="nil"/>
            </w:tcBorders>
          </w:tcPr>
          <w:p w:rsidR="00A2394A" w:rsidRPr="007D5AE3" w:rsidRDefault="00A2394A" w:rsidP="00A2394A">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6</w:t>
            </w:r>
          </w:p>
        </w:tc>
        <w:tc>
          <w:tcPr>
            <w:tcW w:w="2126" w:type="dxa"/>
            <w:tcBorders>
              <w:top w:val="single" w:sz="4" w:space="0" w:color="000000"/>
              <w:left w:val="single" w:sz="4" w:space="0" w:color="000000"/>
              <w:bottom w:val="single" w:sz="4" w:space="0" w:color="000000"/>
              <w:right w:val="single" w:sz="4" w:space="0" w:color="000000"/>
            </w:tcBorders>
          </w:tcPr>
          <w:p w:rsidR="00A2394A" w:rsidRPr="007D5AE3" w:rsidRDefault="00A2394A" w:rsidP="00A2394A">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7</w:t>
            </w:r>
          </w:p>
        </w:tc>
      </w:tr>
      <w:tr w:rsidR="00A2394A" w:rsidRPr="00E73353" w:rsidTr="00416B91">
        <w:tc>
          <w:tcPr>
            <w:tcW w:w="15559" w:type="dxa"/>
            <w:gridSpan w:val="11"/>
            <w:tcBorders>
              <w:top w:val="single" w:sz="4" w:space="0" w:color="000000"/>
              <w:left w:val="single" w:sz="4" w:space="0" w:color="000000"/>
              <w:bottom w:val="single" w:sz="4" w:space="0" w:color="000000"/>
              <w:right w:val="single" w:sz="4" w:space="0" w:color="000000"/>
            </w:tcBorders>
          </w:tcPr>
          <w:p w:rsidR="00A2394A" w:rsidRDefault="00A2394A" w:rsidP="00A2394A">
            <w:pPr>
              <w:widowControl w:val="0"/>
              <w:suppressAutoHyphens/>
              <w:autoSpaceDE w:val="0"/>
              <w:spacing w:after="0" w:line="240" w:lineRule="auto"/>
              <w:jc w:val="center"/>
              <w:rPr>
                <w:rFonts w:ascii="Times New Roman" w:eastAsia="Times New Roman" w:hAnsi="Times New Roman" w:cs="Times New Roman"/>
                <w:b/>
                <w:lang w:eastAsia="ar-SA"/>
              </w:rPr>
            </w:pPr>
          </w:p>
          <w:p w:rsidR="00A2394A" w:rsidRPr="00841A78" w:rsidRDefault="00A2394A" w:rsidP="00A2394A">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sidRPr="00841A78">
              <w:rPr>
                <w:rFonts w:ascii="Times New Roman" w:eastAsia="Times New Roman" w:hAnsi="Times New Roman" w:cs="Times New Roman"/>
                <w:b/>
                <w:sz w:val="24"/>
                <w:szCs w:val="24"/>
                <w:lang w:eastAsia="ar-SA"/>
              </w:rPr>
              <w:t>Основные виды разрешенного использования земельных участков и объектов недвижимости</w:t>
            </w:r>
          </w:p>
          <w:p w:rsidR="00A2394A" w:rsidRPr="007D5AE3" w:rsidRDefault="00A2394A" w:rsidP="00A2394A">
            <w:pPr>
              <w:widowControl w:val="0"/>
              <w:suppressAutoHyphens/>
              <w:autoSpaceDE w:val="0"/>
              <w:spacing w:after="0" w:line="240" w:lineRule="auto"/>
              <w:jc w:val="center"/>
              <w:rPr>
                <w:rFonts w:ascii="Times New Roman" w:eastAsia="Times New Roman" w:hAnsi="Times New Roman" w:cs="Times New Roman"/>
                <w:b/>
                <w:lang w:eastAsia="ar-SA"/>
              </w:rPr>
            </w:pPr>
          </w:p>
        </w:tc>
      </w:tr>
      <w:tr w:rsidR="00A2394A" w:rsidRPr="00E73353" w:rsidTr="00416B91">
        <w:tc>
          <w:tcPr>
            <w:tcW w:w="817" w:type="dxa"/>
            <w:tcBorders>
              <w:top w:val="single" w:sz="4" w:space="0" w:color="000000"/>
              <w:left w:val="single" w:sz="4" w:space="0" w:color="000000"/>
              <w:bottom w:val="single" w:sz="4" w:space="0" w:color="000000"/>
              <w:right w:val="nil"/>
            </w:tcBorders>
          </w:tcPr>
          <w:p w:rsidR="00A2394A" w:rsidRPr="00AB1462" w:rsidRDefault="00A2394A" w:rsidP="00A2394A">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AB1462">
              <w:rPr>
                <w:rFonts w:ascii="Times New Roman" w:eastAsia="Times New Roman" w:hAnsi="Times New Roman" w:cs="Times New Roman"/>
                <w:b/>
                <w:sz w:val="24"/>
                <w:szCs w:val="24"/>
                <w:lang w:eastAsia="ar-SA"/>
              </w:rPr>
              <w:t>3.0</w:t>
            </w:r>
          </w:p>
        </w:tc>
        <w:tc>
          <w:tcPr>
            <w:tcW w:w="2552" w:type="dxa"/>
            <w:tcBorders>
              <w:top w:val="single" w:sz="4" w:space="0" w:color="000000"/>
              <w:left w:val="single" w:sz="4" w:space="0" w:color="000000"/>
              <w:bottom w:val="single" w:sz="4" w:space="0" w:color="000000"/>
              <w:right w:val="nil"/>
            </w:tcBorders>
          </w:tcPr>
          <w:p w:rsidR="00A2394A" w:rsidRPr="00AB1462" w:rsidRDefault="00A2394A" w:rsidP="00A2394A">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bookmarkStart w:id="51" w:name="sub_1030"/>
            <w:r w:rsidRPr="00AB1462">
              <w:rPr>
                <w:rFonts w:ascii="Times New Roman" w:hAnsi="Times New Roman" w:cs="Times New Roman"/>
                <w:b/>
                <w:sz w:val="24"/>
                <w:szCs w:val="24"/>
              </w:rPr>
              <w:t>Общественное использование объектов капитального строительства</w:t>
            </w:r>
            <w:bookmarkEnd w:id="51"/>
          </w:p>
        </w:tc>
        <w:tc>
          <w:tcPr>
            <w:tcW w:w="3969" w:type="dxa"/>
            <w:gridSpan w:val="2"/>
            <w:tcBorders>
              <w:top w:val="single" w:sz="4" w:space="0" w:color="000000"/>
              <w:left w:val="single" w:sz="4" w:space="0" w:color="000000"/>
              <w:bottom w:val="single" w:sz="4" w:space="0" w:color="000000"/>
              <w:right w:val="nil"/>
            </w:tcBorders>
          </w:tcPr>
          <w:p w:rsidR="00A2394A" w:rsidRPr="00AB1462" w:rsidRDefault="00A2394A" w:rsidP="00A2394A">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AB1462">
              <w:rPr>
                <w:rFonts w:ascii="Times New Roman" w:eastAsiaTheme="minorEastAsia" w:hAnsi="Times New Roman" w:cs="Times New Roman"/>
                <w:sz w:val="24"/>
                <w:szCs w:val="24"/>
                <w:lang w:eastAsia="ru-RU"/>
              </w:rPr>
              <w:t>Размещение объектов капитального строительства в целях обеспечения удовлетворения бытовых, социал</w:t>
            </w:r>
            <w:r w:rsidRPr="00AB1462">
              <w:rPr>
                <w:rFonts w:ascii="Times New Roman" w:eastAsiaTheme="minorEastAsia" w:hAnsi="Times New Roman" w:cs="Times New Roman"/>
                <w:sz w:val="24"/>
                <w:szCs w:val="24"/>
                <w:lang w:eastAsia="ru-RU"/>
              </w:rPr>
              <w:t>ь</w:t>
            </w:r>
            <w:r w:rsidRPr="00AB1462">
              <w:rPr>
                <w:rFonts w:ascii="Times New Roman" w:eastAsiaTheme="minorEastAsia" w:hAnsi="Times New Roman" w:cs="Times New Roman"/>
                <w:sz w:val="24"/>
                <w:szCs w:val="24"/>
                <w:lang w:eastAsia="ru-RU"/>
              </w:rPr>
              <w:t>ных и духовных потребностей ч</w:t>
            </w:r>
            <w:r w:rsidRPr="00AB1462">
              <w:rPr>
                <w:rFonts w:ascii="Times New Roman" w:eastAsiaTheme="minorEastAsia" w:hAnsi="Times New Roman" w:cs="Times New Roman"/>
                <w:sz w:val="24"/>
                <w:szCs w:val="24"/>
                <w:lang w:eastAsia="ru-RU"/>
              </w:rPr>
              <w:t>е</w:t>
            </w:r>
            <w:r w:rsidRPr="00AB1462">
              <w:rPr>
                <w:rFonts w:ascii="Times New Roman" w:eastAsiaTheme="minorEastAsia" w:hAnsi="Times New Roman" w:cs="Times New Roman"/>
                <w:sz w:val="24"/>
                <w:szCs w:val="24"/>
                <w:lang w:eastAsia="ru-RU"/>
              </w:rPr>
              <w:t>ловека.</w:t>
            </w:r>
          </w:p>
          <w:p w:rsidR="00A2394A" w:rsidRPr="00AB1462" w:rsidRDefault="00A2394A" w:rsidP="00A2394A">
            <w:pPr>
              <w:widowControl w:val="0"/>
              <w:suppressAutoHyphens/>
              <w:autoSpaceDE w:val="0"/>
              <w:spacing w:after="0" w:line="240" w:lineRule="auto"/>
              <w:rPr>
                <w:rFonts w:ascii="Times New Roman" w:eastAsia="Times New Roman" w:hAnsi="Times New Roman" w:cs="Times New Roman"/>
                <w:sz w:val="24"/>
                <w:szCs w:val="24"/>
                <w:lang w:eastAsia="ar-SA"/>
              </w:rPr>
            </w:pPr>
            <w:r w:rsidRPr="00AB1462">
              <w:rPr>
                <w:rFonts w:ascii="Times New Roman" w:eastAsiaTheme="minorEastAsia" w:hAnsi="Times New Roman" w:cs="Times New Roman"/>
                <w:sz w:val="24"/>
                <w:szCs w:val="24"/>
                <w:lang w:eastAsia="ru-RU"/>
              </w:rPr>
              <w:t xml:space="preserve">Содержание данного вида </w:t>
            </w:r>
            <w:r w:rsidRPr="00AB1462">
              <w:rPr>
                <w:rFonts w:ascii="Times New Roman" w:eastAsiaTheme="minorEastAsia" w:hAnsi="Times New Roman" w:cs="Times New Roman"/>
                <w:sz w:val="24"/>
                <w:szCs w:val="24"/>
                <w:lang w:eastAsia="ru-RU"/>
              </w:rPr>
              <w:lastRenderedPageBreak/>
              <w:t xml:space="preserve">разрешенного использования включает в себя содержание видов разрешенного использования с </w:t>
            </w:r>
            <w:hyperlink w:anchor="sub_1031" w:history="1">
              <w:r w:rsidRPr="00AB1462">
                <w:rPr>
                  <w:rFonts w:ascii="Times New Roman" w:eastAsiaTheme="minorEastAsia" w:hAnsi="Times New Roman" w:cs="Times New Roman"/>
                  <w:sz w:val="24"/>
                  <w:szCs w:val="24"/>
                  <w:lang w:eastAsia="ru-RU"/>
                </w:rPr>
                <w:t>кодами 3.1-3.10.2</w:t>
              </w:r>
            </w:hyperlink>
          </w:p>
        </w:tc>
        <w:tc>
          <w:tcPr>
            <w:tcW w:w="2409" w:type="dxa"/>
            <w:gridSpan w:val="3"/>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Минимальная площадь земельного участка – 10 кв.м</w:t>
            </w:r>
            <w:r w:rsidR="005D359C">
              <w:rPr>
                <w:rFonts w:ascii="Times New Roman" w:eastAsia="Times New Roman" w:hAnsi="Times New Roman" w:cs="Times New Roman"/>
                <w:lang w:eastAsia="ar-SA"/>
              </w:rPr>
              <w:t>.</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аксимальная площадь земельного участка, предоставляемого для </w:t>
            </w:r>
            <w:r w:rsidRPr="00E73353">
              <w:rPr>
                <w:rFonts w:ascii="Times New Roman" w:eastAsia="Times New Roman" w:hAnsi="Times New Roman" w:cs="Times New Roman"/>
                <w:lang w:eastAsia="ar-SA"/>
              </w:rPr>
              <w:lastRenderedPageBreak/>
              <w:t>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A2394A" w:rsidRPr="00E73353" w:rsidRDefault="00A2394A" w:rsidP="00A2394A">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A2394A" w:rsidRPr="00E73353" w:rsidRDefault="005D359C"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color w:val="000000"/>
                <w:lang w:eastAsia="ar-SA"/>
              </w:rPr>
              <w:lastRenderedPageBreak/>
              <w:t>М</w:t>
            </w:r>
            <w:r w:rsidR="00A2394A" w:rsidRPr="00E73353">
              <w:rPr>
                <w:rFonts w:ascii="Times New Roman" w:eastAsia="Times New Roman" w:hAnsi="Times New Roman" w:cs="Times New Roman"/>
                <w:color w:val="000000"/>
                <w:lang w:eastAsia="ar-SA"/>
              </w:rPr>
              <w:t>инимальный отступ  от красной  линии - 5 м, от границ участка – 3м.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A2394A" w:rsidRPr="00E73353" w:rsidRDefault="005D359C" w:rsidP="00A2394A">
            <w:pPr>
              <w:widowControl w:val="0"/>
              <w:suppressAutoHyphens/>
              <w:autoSpaceDE w:val="0"/>
              <w:spacing w:after="0" w:line="240" w:lineRule="auto"/>
              <w:rPr>
                <w:rFonts w:ascii="Times New Roman" w:eastAsia="Times New Roman" w:hAnsi="Times New Roman" w:cs="Times New Roman"/>
                <w:color w:val="000000"/>
                <w:lang w:eastAsia="ar-SA"/>
              </w:rPr>
            </w:pPr>
            <w:r>
              <w:rPr>
                <w:rFonts w:ascii="Times New Roman" w:eastAsia="Times New Roman" w:hAnsi="Times New Roman" w:cs="Times New Roman"/>
                <w:color w:val="000000"/>
                <w:lang w:eastAsia="ar-SA"/>
              </w:rPr>
              <w:t>М</w:t>
            </w:r>
            <w:r w:rsidR="00A2394A" w:rsidRPr="00E73353">
              <w:rPr>
                <w:rFonts w:ascii="Times New Roman" w:eastAsia="Times New Roman" w:hAnsi="Times New Roman" w:cs="Times New Roman"/>
                <w:color w:val="000000"/>
                <w:lang w:eastAsia="ar-SA"/>
              </w:rPr>
              <w:t>аксимальное количество надземных этажей  – не более 3 этажей.</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 xml:space="preserve">- высота – не более 15 м. </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p>
        </w:tc>
        <w:tc>
          <w:tcPr>
            <w:tcW w:w="2126" w:type="dxa"/>
            <w:tcBorders>
              <w:top w:val="single" w:sz="4" w:space="0" w:color="000000"/>
              <w:left w:val="single" w:sz="4" w:space="0" w:color="000000"/>
              <w:bottom w:val="single" w:sz="4" w:space="0" w:color="000000"/>
              <w:right w:val="single" w:sz="4" w:space="0" w:color="000000"/>
            </w:tcBorders>
          </w:tcPr>
          <w:p w:rsidR="00A2394A" w:rsidRPr="00E73353" w:rsidRDefault="005D359C" w:rsidP="00A2394A">
            <w:pPr>
              <w:widowControl w:val="0"/>
              <w:suppressAutoHyphens/>
              <w:autoSpaceDE w:val="0"/>
              <w:spacing w:after="0" w:line="240" w:lineRule="auto"/>
              <w:jc w:val="both"/>
              <w:rPr>
                <w:rFonts w:ascii="Times New Roman" w:eastAsia="Times New Roman" w:hAnsi="Times New Roman" w:cs="Times New Roman"/>
                <w:color w:val="000000"/>
                <w:lang w:eastAsia="ar-SA"/>
              </w:rPr>
            </w:pPr>
            <w:r>
              <w:rPr>
                <w:rFonts w:ascii="Times New Roman" w:eastAsia="Times New Roman" w:hAnsi="Times New Roman" w:cs="Times New Roman"/>
                <w:lang w:eastAsia="ar-SA"/>
              </w:rPr>
              <w:lastRenderedPageBreak/>
              <w:t>М</w:t>
            </w:r>
            <w:r w:rsidR="00A2394A" w:rsidRPr="00E73353">
              <w:rPr>
                <w:rFonts w:ascii="Times New Roman" w:eastAsia="Times New Roman" w:hAnsi="Times New Roman" w:cs="Times New Roman"/>
                <w:lang w:eastAsia="ar-SA"/>
              </w:rPr>
              <w:t xml:space="preserve">аксимальный процент застройки участка – </w:t>
            </w:r>
            <w:r w:rsidR="00A2394A">
              <w:rPr>
                <w:rFonts w:ascii="Times New Roman" w:eastAsia="Times New Roman" w:hAnsi="Times New Roman" w:cs="Times New Roman"/>
                <w:lang w:eastAsia="ar-SA"/>
              </w:rPr>
              <w:t>40-</w:t>
            </w:r>
            <w:r w:rsidR="00A2394A" w:rsidRPr="00E73353">
              <w:rPr>
                <w:rFonts w:ascii="Times New Roman" w:eastAsia="Times New Roman" w:hAnsi="Times New Roman" w:cs="Times New Roman"/>
                <w:lang w:eastAsia="ar-SA"/>
              </w:rPr>
              <w:t>60</w:t>
            </w:r>
            <w:r w:rsidR="00A2394A">
              <w:rPr>
                <w:rFonts w:ascii="Times New Roman" w:eastAsia="Times New Roman" w:hAnsi="Times New Roman" w:cs="Times New Roman"/>
                <w:lang w:eastAsia="ar-SA"/>
              </w:rPr>
              <w:t xml:space="preserve"> или по заданию на проектирование</w:t>
            </w:r>
            <w:r w:rsidR="00A2394A" w:rsidRPr="00E73353">
              <w:rPr>
                <w:rFonts w:ascii="Times New Roman" w:eastAsia="Times New Roman" w:hAnsi="Times New Roman" w:cs="Times New Roman"/>
                <w:lang w:eastAsia="ar-SA"/>
              </w:rPr>
              <w:t>.</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 xml:space="preserve">Для объектов инженерной </w:t>
            </w:r>
            <w:r w:rsidRPr="00E73353">
              <w:rPr>
                <w:rFonts w:ascii="Times New Roman" w:eastAsia="Times New Roman" w:hAnsi="Times New Roman" w:cs="Times New Roman"/>
                <w:color w:val="000000"/>
                <w:lang w:eastAsia="ar-SA"/>
              </w:rPr>
              <w:lastRenderedPageBreak/>
              <w:t>инфраструктуры, предназначенных для обслуживания линейных объектов, на отдельном земельном участке -100</w:t>
            </w:r>
          </w:p>
        </w:tc>
      </w:tr>
      <w:tr w:rsidR="00A2394A" w:rsidRPr="00E73353" w:rsidTr="00416B91">
        <w:tc>
          <w:tcPr>
            <w:tcW w:w="817" w:type="dxa"/>
            <w:tcBorders>
              <w:top w:val="single" w:sz="4" w:space="0" w:color="000000"/>
              <w:left w:val="single" w:sz="4" w:space="0" w:color="000000"/>
              <w:bottom w:val="single" w:sz="4" w:space="0" w:color="000000"/>
              <w:right w:val="nil"/>
            </w:tcBorders>
            <w:hideMark/>
          </w:tcPr>
          <w:p w:rsidR="00A2394A" w:rsidRPr="005D359C" w:rsidRDefault="00A2394A" w:rsidP="00A2394A">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5D359C">
              <w:rPr>
                <w:rFonts w:ascii="Times New Roman" w:eastAsia="Times New Roman" w:hAnsi="Times New Roman" w:cs="Times New Roman"/>
                <w:b/>
                <w:color w:val="000000"/>
                <w:sz w:val="24"/>
                <w:szCs w:val="24"/>
                <w:lang w:eastAsia="ar-SA"/>
              </w:rPr>
              <w:lastRenderedPageBreak/>
              <w:t>3.1</w:t>
            </w:r>
          </w:p>
        </w:tc>
        <w:tc>
          <w:tcPr>
            <w:tcW w:w="2552" w:type="dxa"/>
            <w:tcBorders>
              <w:top w:val="single" w:sz="4" w:space="0" w:color="000000"/>
              <w:left w:val="single" w:sz="4" w:space="0" w:color="000000"/>
              <w:bottom w:val="single" w:sz="4" w:space="0" w:color="000000"/>
              <w:right w:val="nil"/>
            </w:tcBorders>
            <w:hideMark/>
          </w:tcPr>
          <w:p w:rsidR="00A2394A" w:rsidRPr="005D359C" w:rsidRDefault="00A2394A" w:rsidP="00A2394A">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5D359C">
              <w:rPr>
                <w:rFonts w:ascii="Times New Roman" w:eastAsia="Times New Roman" w:hAnsi="Times New Roman" w:cs="Times New Roman"/>
                <w:b/>
                <w:sz w:val="24"/>
                <w:szCs w:val="24"/>
                <w:lang w:eastAsia="ar-SA"/>
              </w:rPr>
              <w:t>Коммунальное обслуживание</w:t>
            </w:r>
          </w:p>
        </w:tc>
        <w:tc>
          <w:tcPr>
            <w:tcW w:w="3969" w:type="dxa"/>
            <w:gridSpan w:val="2"/>
            <w:tcBorders>
              <w:top w:val="single" w:sz="4" w:space="0" w:color="000000"/>
              <w:left w:val="single" w:sz="4" w:space="0" w:color="000000"/>
              <w:bottom w:val="single" w:sz="4" w:space="0" w:color="000000"/>
              <w:right w:val="nil"/>
            </w:tcBorders>
          </w:tcPr>
          <w:p w:rsidR="00A2394A" w:rsidRPr="005D359C" w:rsidRDefault="00A2394A" w:rsidP="00A2394A">
            <w:pPr>
              <w:widowControl w:val="0"/>
              <w:suppressAutoHyphens/>
              <w:autoSpaceDE w:val="0"/>
              <w:spacing w:after="0" w:line="240" w:lineRule="auto"/>
              <w:rPr>
                <w:rFonts w:ascii="Times New Roman" w:eastAsia="Times New Roman" w:hAnsi="Times New Roman" w:cs="Times New Roman"/>
                <w:sz w:val="24"/>
                <w:szCs w:val="24"/>
                <w:lang w:eastAsia="ar-SA"/>
              </w:rPr>
            </w:pPr>
            <w:r w:rsidRPr="005D359C">
              <w:rPr>
                <w:rFonts w:ascii="Times New Roman" w:eastAsia="Times New Roman" w:hAnsi="Times New Roman" w:cs="Times New Roman"/>
                <w:sz w:val="24"/>
                <w:szCs w:val="24"/>
                <w:lang w:eastAsia="ar-SA"/>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w:t>
            </w:r>
            <w:r w:rsidRPr="005D359C">
              <w:rPr>
                <w:rFonts w:ascii="Times New Roman" w:eastAsia="Times New Roman" w:hAnsi="Times New Roman" w:cs="Times New Roman"/>
                <w:sz w:val="24"/>
                <w:szCs w:val="24"/>
                <w:lang w:eastAsia="ar-SA"/>
              </w:rPr>
              <w:lastRenderedPageBreak/>
              <w:t xml:space="preserve">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  </w:t>
            </w:r>
          </w:p>
          <w:p w:rsidR="00A2394A" w:rsidRPr="005D359C" w:rsidRDefault="00A2394A" w:rsidP="00A2394A">
            <w:pPr>
              <w:widowControl w:val="0"/>
              <w:tabs>
                <w:tab w:val="left" w:pos="2520"/>
              </w:tabs>
              <w:suppressAutoHyphens/>
              <w:autoSpaceDE w:val="0"/>
              <w:spacing w:after="0" w:line="240" w:lineRule="auto"/>
              <w:ind w:firstLine="720"/>
              <w:jc w:val="both"/>
              <w:rPr>
                <w:rFonts w:ascii="Times New Roman" w:eastAsia="Times New Roman" w:hAnsi="Times New Roman" w:cs="Times New Roman"/>
                <w:sz w:val="24"/>
                <w:szCs w:val="24"/>
                <w:lang w:eastAsia="ar-SA"/>
              </w:rPr>
            </w:pPr>
          </w:p>
        </w:tc>
        <w:tc>
          <w:tcPr>
            <w:tcW w:w="2409" w:type="dxa"/>
            <w:gridSpan w:val="3"/>
            <w:tcBorders>
              <w:top w:val="single" w:sz="4" w:space="0" w:color="000000"/>
              <w:left w:val="single" w:sz="4" w:space="0" w:color="000000"/>
              <w:bottom w:val="single" w:sz="4" w:space="0" w:color="000000"/>
              <w:right w:val="nil"/>
            </w:tcBorders>
            <w:hideMark/>
          </w:tcPr>
          <w:p w:rsidR="00A2394A" w:rsidRPr="00E73353" w:rsidRDefault="005D359C"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A2394A" w:rsidRPr="00E73353">
              <w:rPr>
                <w:rFonts w:ascii="Times New Roman" w:eastAsia="Times New Roman" w:hAnsi="Times New Roman" w:cs="Times New Roman"/>
                <w:lang w:eastAsia="ar-SA"/>
              </w:rPr>
              <w:t>инимальная площадь земельного участка</w:t>
            </w:r>
            <w:r w:rsidR="00A2394A">
              <w:rPr>
                <w:rFonts w:ascii="Times New Roman" w:eastAsia="Times New Roman" w:hAnsi="Times New Roman" w:cs="Times New Roman"/>
                <w:lang w:eastAsia="ar-SA"/>
              </w:rPr>
              <w:t xml:space="preserve"> 1 кв.м.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w:t>
            </w:r>
            <w:r w:rsidRPr="00E73353">
              <w:rPr>
                <w:rFonts w:ascii="Times New Roman" w:eastAsia="Times New Roman" w:hAnsi="Times New Roman" w:cs="Times New Roman"/>
                <w:lang w:eastAsia="ar-SA"/>
              </w:rPr>
              <w:lastRenderedPageBreak/>
              <w:t>«Градостроительство.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hideMark/>
          </w:tcPr>
          <w:p w:rsidR="00A2394A" w:rsidRPr="00E73353" w:rsidRDefault="005D359C"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A2394A" w:rsidRPr="00E73353">
              <w:rPr>
                <w:rFonts w:ascii="Times New Roman" w:eastAsia="Times New Roman" w:hAnsi="Times New Roman" w:cs="Times New Roman"/>
                <w:lang w:eastAsia="ar-SA"/>
              </w:rPr>
              <w:t>инимальный отступ строений от красной линии участка или границ участка1 м.</w:t>
            </w:r>
          </w:p>
        </w:tc>
        <w:tc>
          <w:tcPr>
            <w:tcW w:w="1843" w:type="dxa"/>
            <w:tcBorders>
              <w:top w:val="single" w:sz="4" w:space="0" w:color="000000"/>
              <w:left w:val="single" w:sz="4" w:space="0" w:color="000000"/>
              <w:bottom w:val="single" w:sz="4" w:space="0" w:color="000000"/>
              <w:right w:val="nil"/>
            </w:tcBorders>
            <w:hideMark/>
          </w:tcPr>
          <w:p w:rsidR="00A2394A" w:rsidRPr="00E73353" w:rsidRDefault="005D359C" w:rsidP="00A2394A">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аксимальное количество надземных этажей зданий – 3</w:t>
            </w:r>
            <w:r>
              <w:rPr>
                <w:rFonts w:ascii="Times New Roman" w:eastAsia="Times New Roman" w:hAnsi="Times New Roman" w:cs="Times New Roman"/>
                <w:lang w:eastAsia="ar-SA"/>
              </w:rPr>
              <w:t>.</w:t>
            </w:r>
          </w:p>
          <w:p w:rsidR="00A2394A" w:rsidRPr="00E73353" w:rsidRDefault="005D359C" w:rsidP="00A2394A">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аксимальная высота зданий – 12 м.</w:t>
            </w:r>
          </w:p>
        </w:tc>
        <w:tc>
          <w:tcPr>
            <w:tcW w:w="2126" w:type="dxa"/>
            <w:tcBorders>
              <w:top w:val="single" w:sz="4" w:space="0" w:color="000000"/>
              <w:left w:val="single" w:sz="4" w:space="0" w:color="000000"/>
              <w:bottom w:val="single" w:sz="4" w:space="0" w:color="000000"/>
              <w:right w:val="single" w:sz="4" w:space="0" w:color="000000"/>
            </w:tcBorders>
            <w:hideMark/>
          </w:tcPr>
          <w:p w:rsidR="00A2394A" w:rsidRPr="00E73353" w:rsidRDefault="005D359C" w:rsidP="00A2394A">
            <w:pPr>
              <w:widowControl w:val="0"/>
              <w:suppressAutoHyphens/>
              <w:autoSpaceDE w:val="0"/>
              <w:spacing w:after="0" w:line="240" w:lineRule="auto"/>
              <w:jc w:val="both"/>
              <w:rPr>
                <w:rFonts w:ascii="Times New Roman" w:eastAsia="Times New Roman" w:hAnsi="Times New Roman" w:cs="Times New Roman"/>
                <w:color w:val="000000"/>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аксимальный процент застройки участка – 60 .</w:t>
            </w:r>
          </w:p>
          <w:p w:rsidR="00A2394A" w:rsidRPr="00E73353" w:rsidRDefault="00A2394A" w:rsidP="00A2394A">
            <w:pPr>
              <w:widowControl w:val="0"/>
              <w:suppressAutoHyphens/>
              <w:autoSpaceDE w:val="0"/>
              <w:spacing w:after="0" w:line="240" w:lineRule="auto"/>
              <w:jc w:val="both"/>
              <w:rPr>
                <w:rFonts w:ascii="Arial" w:eastAsia="Times New Roman" w:hAnsi="Arial" w:cs="Arial"/>
                <w:sz w:val="24"/>
                <w:szCs w:val="24"/>
                <w:lang w:eastAsia="ar-SA"/>
              </w:rPr>
            </w:pPr>
            <w:r w:rsidRPr="00E73353">
              <w:rPr>
                <w:rFonts w:ascii="Times New Roman" w:eastAsia="Times New Roman" w:hAnsi="Times New Roman" w:cs="Times New Roman"/>
                <w:color w:val="000000"/>
                <w:lang w:eastAsia="ar-SA"/>
              </w:rPr>
              <w:t>Для объектов инженерной инфраструктуры, предназначенных для обслуживания линейных объектов, на отдельном земельном участке -100</w:t>
            </w:r>
            <w:r>
              <w:rPr>
                <w:rFonts w:ascii="Times New Roman" w:eastAsia="Times New Roman" w:hAnsi="Times New Roman" w:cs="Times New Roman"/>
                <w:color w:val="000000"/>
                <w:lang w:eastAsia="ar-SA"/>
              </w:rPr>
              <w:t>.</w:t>
            </w:r>
          </w:p>
        </w:tc>
      </w:tr>
      <w:tr w:rsidR="00A2394A" w:rsidRPr="00E73353" w:rsidTr="00416B91">
        <w:tc>
          <w:tcPr>
            <w:tcW w:w="817" w:type="dxa"/>
            <w:tcBorders>
              <w:top w:val="single" w:sz="4" w:space="0" w:color="000000"/>
              <w:left w:val="single" w:sz="4" w:space="0" w:color="000000"/>
              <w:bottom w:val="single" w:sz="4" w:space="0" w:color="000000"/>
              <w:right w:val="nil"/>
            </w:tcBorders>
            <w:hideMark/>
          </w:tcPr>
          <w:p w:rsidR="00A2394A" w:rsidRPr="005D359C" w:rsidRDefault="00A2394A" w:rsidP="00A2394A">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5D359C">
              <w:rPr>
                <w:rFonts w:ascii="Times New Roman" w:eastAsia="Times New Roman" w:hAnsi="Times New Roman" w:cs="Times New Roman"/>
                <w:b/>
                <w:color w:val="000000"/>
                <w:sz w:val="24"/>
                <w:szCs w:val="24"/>
                <w:lang w:eastAsia="ar-SA"/>
              </w:rPr>
              <w:lastRenderedPageBreak/>
              <w:t>3.2.</w:t>
            </w:r>
          </w:p>
        </w:tc>
        <w:tc>
          <w:tcPr>
            <w:tcW w:w="2552" w:type="dxa"/>
            <w:tcBorders>
              <w:top w:val="single" w:sz="4" w:space="0" w:color="000000"/>
              <w:left w:val="single" w:sz="4" w:space="0" w:color="000000"/>
              <w:bottom w:val="single" w:sz="4" w:space="0" w:color="000000"/>
              <w:right w:val="nil"/>
            </w:tcBorders>
            <w:hideMark/>
          </w:tcPr>
          <w:p w:rsidR="00A2394A" w:rsidRPr="005D359C" w:rsidRDefault="00A2394A" w:rsidP="00A2394A">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5D359C">
              <w:rPr>
                <w:rFonts w:ascii="Times New Roman" w:eastAsia="Times New Roman" w:hAnsi="Times New Roman" w:cs="Times New Roman"/>
                <w:b/>
                <w:sz w:val="24"/>
                <w:szCs w:val="24"/>
                <w:lang w:eastAsia="ar-SA"/>
              </w:rPr>
              <w:t>Социальное обслуживание</w:t>
            </w:r>
          </w:p>
        </w:tc>
        <w:tc>
          <w:tcPr>
            <w:tcW w:w="3969" w:type="dxa"/>
            <w:gridSpan w:val="2"/>
            <w:tcBorders>
              <w:top w:val="single" w:sz="4" w:space="0" w:color="000000"/>
              <w:left w:val="single" w:sz="4" w:space="0" w:color="000000"/>
              <w:bottom w:val="single" w:sz="4" w:space="0" w:color="000000"/>
              <w:right w:val="nil"/>
            </w:tcBorders>
            <w:hideMark/>
          </w:tcPr>
          <w:p w:rsidR="00A2394A" w:rsidRPr="005D359C" w:rsidRDefault="00A2394A" w:rsidP="00A2394A">
            <w:pPr>
              <w:widowControl w:val="0"/>
              <w:suppressAutoHyphens/>
              <w:autoSpaceDE w:val="0"/>
              <w:spacing w:after="0" w:line="240" w:lineRule="auto"/>
              <w:rPr>
                <w:rFonts w:ascii="Times New Roman" w:eastAsia="Times New Roman" w:hAnsi="Times New Roman" w:cs="Times New Roman"/>
                <w:sz w:val="24"/>
                <w:szCs w:val="24"/>
                <w:lang w:eastAsia="ar-SA"/>
              </w:rPr>
            </w:pPr>
            <w:r w:rsidRPr="005D359C">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A2394A" w:rsidRPr="005D359C" w:rsidRDefault="00A2394A" w:rsidP="00AB1462">
            <w:pPr>
              <w:widowControl w:val="0"/>
              <w:suppressAutoHyphens/>
              <w:autoSpaceDE w:val="0"/>
              <w:spacing w:after="0" w:line="240" w:lineRule="auto"/>
              <w:rPr>
                <w:rFonts w:ascii="Times New Roman" w:eastAsia="Times New Roman" w:hAnsi="Times New Roman" w:cs="Times New Roman"/>
                <w:sz w:val="24"/>
                <w:szCs w:val="24"/>
                <w:lang w:eastAsia="ar-SA"/>
              </w:rPr>
            </w:pPr>
            <w:r w:rsidRPr="005D359C">
              <w:rPr>
                <w:rFonts w:ascii="Times New Roman" w:eastAsia="Times New Roman" w:hAnsi="Times New Roman" w:cs="Times New Roman"/>
                <w:sz w:val="24"/>
                <w:szCs w:val="24"/>
                <w:lang w:eastAsia="ar-SA"/>
              </w:rPr>
              <w:t>размещение объектов капитального строительства для размещения отделений почты и телеграфа;</w:t>
            </w:r>
          </w:p>
          <w:p w:rsidR="00A2394A" w:rsidRPr="005D359C" w:rsidRDefault="00A2394A" w:rsidP="00A2394A">
            <w:pPr>
              <w:widowControl w:val="0"/>
              <w:suppressAutoHyphens/>
              <w:autoSpaceDE w:val="0"/>
              <w:spacing w:after="0" w:line="240" w:lineRule="auto"/>
              <w:rPr>
                <w:rFonts w:ascii="Times New Roman" w:eastAsia="Times New Roman" w:hAnsi="Times New Roman" w:cs="Times New Roman"/>
                <w:sz w:val="24"/>
                <w:szCs w:val="24"/>
                <w:lang w:eastAsia="ar-SA"/>
              </w:rPr>
            </w:pPr>
            <w:r w:rsidRPr="005D359C">
              <w:rPr>
                <w:rFonts w:ascii="Times New Roman" w:eastAsia="Times New Roman" w:hAnsi="Times New Roman" w:cs="Times New Roman"/>
                <w:sz w:val="24"/>
                <w:szCs w:val="24"/>
                <w:lang w:eastAsia="ar-SA"/>
              </w:rPr>
              <w:t xml:space="preserve">размещение объектов капитального строительства для размещения </w:t>
            </w:r>
            <w:r w:rsidRPr="005D359C">
              <w:rPr>
                <w:rFonts w:ascii="Times New Roman" w:eastAsia="Times New Roman" w:hAnsi="Times New Roman" w:cs="Times New Roman"/>
                <w:sz w:val="24"/>
                <w:szCs w:val="24"/>
                <w:lang w:eastAsia="ar-SA"/>
              </w:rPr>
              <w:lastRenderedPageBreak/>
              <w:t>общественных некоммерческих организаций: благотворительных организаций, клубов по интересам</w:t>
            </w:r>
          </w:p>
        </w:tc>
        <w:tc>
          <w:tcPr>
            <w:tcW w:w="2409" w:type="dxa"/>
            <w:gridSpan w:val="3"/>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Минимальная площадь земельного участка – 10 кв.м</w:t>
            </w:r>
            <w:r>
              <w:rPr>
                <w:rFonts w:ascii="Times New Roman" w:eastAsia="Times New Roman" w:hAnsi="Times New Roman" w:cs="Times New Roman"/>
                <w:lang w:eastAsia="ar-SA"/>
              </w:rPr>
              <w:t>.</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w:t>
            </w:r>
            <w:r w:rsidRPr="00E73353">
              <w:rPr>
                <w:rFonts w:ascii="Times New Roman" w:eastAsia="Times New Roman" w:hAnsi="Times New Roman" w:cs="Times New Roman"/>
                <w:lang w:eastAsia="ar-SA"/>
              </w:rPr>
              <w:lastRenderedPageBreak/>
              <w:t>проектирования Каневского сельского поселения Каневского района».</w:t>
            </w:r>
          </w:p>
          <w:p w:rsidR="00A2394A" w:rsidRPr="00E73353" w:rsidRDefault="00A2394A" w:rsidP="00A2394A">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отступы от границ участка - 3 м, </w:t>
            </w:r>
          </w:p>
        </w:tc>
        <w:tc>
          <w:tcPr>
            <w:tcW w:w="1843" w:type="dxa"/>
            <w:tcBorders>
              <w:top w:val="single" w:sz="4" w:space="0" w:color="000000"/>
              <w:left w:val="single" w:sz="4" w:space="0" w:color="000000"/>
              <w:bottom w:val="single" w:sz="4" w:space="0" w:color="000000"/>
              <w:right w:val="nil"/>
            </w:tcBorders>
          </w:tcPr>
          <w:p w:rsidR="00A2394A" w:rsidRPr="00E73353" w:rsidRDefault="005D359C" w:rsidP="00A2394A">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w:t>
            </w:r>
            <w:r>
              <w:rPr>
                <w:rFonts w:ascii="Times New Roman" w:eastAsia="Times New Roman" w:hAnsi="Times New Roman" w:cs="Times New Roman"/>
                <w:lang w:eastAsia="ar-SA"/>
              </w:rPr>
              <w:t>3</w:t>
            </w:r>
            <w:r w:rsidRPr="00E73353">
              <w:rPr>
                <w:rFonts w:ascii="Times New Roman" w:eastAsia="Times New Roman" w:hAnsi="Times New Roman" w:cs="Times New Roman"/>
                <w:lang w:eastAsia="ar-SA"/>
              </w:rPr>
              <w:t xml:space="preserve"> м, </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w:t>
            </w:r>
            <w:r w:rsidR="005D359C">
              <w:rPr>
                <w:rFonts w:ascii="Times New Roman" w:eastAsia="Times New Roman" w:hAnsi="Times New Roman" w:cs="Times New Roman"/>
                <w:lang w:eastAsia="ar-SA"/>
              </w:rPr>
              <w:t>симальная высота здания – 18 м.</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A2394A" w:rsidRPr="00E73353" w:rsidRDefault="00A2394A" w:rsidP="00A2394A">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2126" w:type="dxa"/>
            <w:tcBorders>
              <w:top w:val="single" w:sz="4" w:space="0" w:color="000000"/>
              <w:left w:val="single" w:sz="4" w:space="0" w:color="000000"/>
              <w:bottom w:val="single" w:sz="4" w:space="0" w:color="000000"/>
              <w:right w:val="single" w:sz="4" w:space="0" w:color="000000"/>
            </w:tcBorders>
            <w:hideMark/>
          </w:tcPr>
          <w:p w:rsidR="00A2394A" w:rsidRPr="00E73353" w:rsidRDefault="005D359C" w:rsidP="00A2394A">
            <w:pPr>
              <w:widowControl w:val="0"/>
              <w:suppressAutoHyphens/>
              <w:autoSpaceDE w:val="0"/>
              <w:spacing w:after="0" w:line="240" w:lineRule="auto"/>
              <w:rPr>
                <w:rFonts w:ascii="Arial" w:eastAsia="Times New Roman" w:hAnsi="Arial" w:cs="Arial"/>
                <w:sz w:val="24"/>
                <w:szCs w:val="24"/>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аксимальный процент застройки участка – 40-50; озеленение – 10</w:t>
            </w:r>
            <w:r w:rsidR="00A2394A">
              <w:rPr>
                <w:rFonts w:ascii="Times New Roman" w:eastAsia="Times New Roman" w:hAnsi="Times New Roman" w:cs="Times New Roman"/>
                <w:lang w:eastAsia="ar-SA"/>
              </w:rPr>
              <w:t>.</w:t>
            </w:r>
          </w:p>
        </w:tc>
      </w:tr>
      <w:tr w:rsidR="00A2394A" w:rsidRPr="00E73353" w:rsidTr="00416B91">
        <w:tc>
          <w:tcPr>
            <w:tcW w:w="817" w:type="dxa"/>
            <w:tcBorders>
              <w:top w:val="single" w:sz="4" w:space="0" w:color="000000"/>
              <w:left w:val="single" w:sz="4" w:space="0" w:color="000000"/>
              <w:bottom w:val="single" w:sz="4" w:space="0" w:color="000000"/>
              <w:right w:val="nil"/>
            </w:tcBorders>
            <w:hideMark/>
          </w:tcPr>
          <w:p w:rsidR="00A2394A" w:rsidRPr="005D359C" w:rsidRDefault="00A2394A" w:rsidP="00A2394A">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5D359C">
              <w:rPr>
                <w:rFonts w:ascii="Times New Roman" w:eastAsia="Times New Roman" w:hAnsi="Times New Roman" w:cs="Times New Roman"/>
                <w:b/>
                <w:color w:val="000000"/>
                <w:sz w:val="24"/>
                <w:szCs w:val="24"/>
                <w:lang w:eastAsia="ar-SA"/>
              </w:rPr>
              <w:lastRenderedPageBreak/>
              <w:t>3.3.</w:t>
            </w:r>
          </w:p>
        </w:tc>
        <w:tc>
          <w:tcPr>
            <w:tcW w:w="2552" w:type="dxa"/>
            <w:tcBorders>
              <w:top w:val="single" w:sz="4" w:space="0" w:color="000000"/>
              <w:left w:val="single" w:sz="4" w:space="0" w:color="000000"/>
              <w:bottom w:val="single" w:sz="4" w:space="0" w:color="000000"/>
              <w:right w:val="nil"/>
            </w:tcBorders>
            <w:hideMark/>
          </w:tcPr>
          <w:p w:rsidR="00A2394A" w:rsidRPr="005D359C" w:rsidRDefault="00A2394A" w:rsidP="00A2394A">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5D359C">
              <w:rPr>
                <w:rFonts w:ascii="Times New Roman" w:eastAsia="Times New Roman" w:hAnsi="Times New Roman" w:cs="Times New Roman"/>
                <w:b/>
                <w:sz w:val="24"/>
                <w:szCs w:val="24"/>
                <w:lang w:eastAsia="ar-SA"/>
              </w:rPr>
              <w:t>Бытовое обслуживание</w:t>
            </w:r>
          </w:p>
        </w:tc>
        <w:tc>
          <w:tcPr>
            <w:tcW w:w="3969" w:type="dxa"/>
            <w:gridSpan w:val="2"/>
            <w:tcBorders>
              <w:top w:val="single" w:sz="4" w:space="0" w:color="000000"/>
              <w:left w:val="single" w:sz="4" w:space="0" w:color="000000"/>
              <w:bottom w:val="single" w:sz="4" w:space="0" w:color="000000"/>
              <w:right w:val="nil"/>
            </w:tcBorders>
            <w:hideMark/>
          </w:tcPr>
          <w:p w:rsidR="00A2394A" w:rsidRPr="005D359C" w:rsidRDefault="00A2394A" w:rsidP="00A2394A">
            <w:pPr>
              <w:widowControl w:val="0"/>
              <w:suppressAutoHyphens/>
              <w:autoSpaceDE w:val="0"/>
              <w:spacing w:after="0" w:line="240" w:lineRule="auto"/>
              <w:rPr>
                <w:rFonts w:ascii="Times New Roman" w:eastAsia="Times New Roman" w:hAnsi="Times New Roman" w:cs="Times New Roman"/>
                <w:sz w:val="24"/>
                <w:szCs w:val="24"/>
                <w:lang w:eastAsia="ar-SA"/>
              </w:rPr>
            </w:pPr>
            <w:r w:rsidRPr="005D359C">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409" w:type="dxa"/>
            <w:gridSpan w:val="3"/>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r>
              <w:rPr>
                <w:rFonts w:ascii="Times New Roman" w:eastAsia="Times New Roman" w:hAnsi="Times New Roman" w:cs="Times New Roman"/>
                <w:lang w:eastAsia="ar-SA"/>
              </w:rPr>
              <w:t>.</w:t>
            </w:r>
          </w:p>
        </w:tc>
        <w:tc>
          <w:tcPr>
            <w:tcW w:w="1843" w:type="dxa"/>
            <w:tcBorders>
              <w:top w:val="single" w:sz="4" w:space="0" w:color="000000"/>
              <w:left w:val="single" w:sz="4" w:space="0" w:color="000000"/>
              <w:bottom w:val="single" w:sz="4" w:space="0" w:color="000000"/>
              <w:right w:val="nil"/>
            </w:tcBorders>
          </w:tcPr>
          <w:p w:rsidR="00A2394A" w:rsidRPr="00E73353" w:rsidRDefault="005D359C" w:rsidP="00A2394A">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w:t>
            </w:r>
            <w:r w:rsidRPr="00E73353">
              <w:rPr>
                <w:rFonts w:ascii="Times New Roman" w:eastAsia="Times New Roman" w:hAnsi="Times New Roman" w:cs="Times New Roman"/>
                <w:lang w:eastAsia="ar-SA"/>
              </w:rPr>
              <w:t xml:space="preserve"> м</w:t>
            </w:r>
            <w:r w:rsidR="005D359C">
              <w:rPr>
                <w:rFonts w:ascii="Times New Roman" w:eastAsia="Times New Roman" w:hAnsi="Times New Roman" w:cs="Times New Roman"/>
                <w:lang w:eastAsia="ar-SA"/>
              </w:rPr>
              <w:t>.</w:t>
            </w:r>
            <w:r w:rsidRPr="00E73353">
              <w:rPr>
                <w:rFonts w:ascii="Times New Roman" w:eastAsia="Times New Roman" w:hAnsi="Times New Roman" w:cs="Times New Roman"/>
                <w:lang w:eastAsia="ar-SA"/>
              </w:rPr>
              <w:t xml:space="preserve"> </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A2394A" w:rsidRPr="00E73353" w:rsidRDefault="00A2394A" w:rsidP="00A2394A">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2126" w:type="dxa"/>
            <w:tcBorders>
              <w:top w:val="single" w:sz="4" w:space="0" w:color="000000"/>
              <w:left w:val="single" w:sz="4" w:space="0" w:color="000000"/>
              <w:bottom w:val="single" w:sz="4" w:space="0" w:color="000000"/>
              <w:right w:val="single" w:sz="4" w:space="0" w:color="000000"/>
            </w:tcBorders>
            <w:hideMark/>
          </w:tcPr>
          <w:p w:rsidR="00A2394A" w:rsidRPr="00E73353" w:rsidRDefault="005D359C" w:rsidP="005D359C">
            <w:pPr>
              <w:widowControl w:val="0"/>
              <w:suppressAutoHyphens/>
              <w:autoSpaceDE w:val="0"/>
              <w:spacing w:after="0" w:line="240" w:lineRule="auto"/>
              <w:rPr>
                <w:rFonts w:ascii="Arial" w:eastAsia="Times New Roman" w:hAnsi="Arial" w:cs="Arial"/>
                <w:sz w:val="24"/>
                <w:szCs w:val="24"/>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аксимальный процент застройки участка – 40-50; озеленение – 10%</w:t>
            </w:r>
          </w:p>
        </w:tc>
      </w:tr>
      <w:tr w:rsidR="00A2394A" w:rsidRPr="00E73353" w:rsidTr="00416B91">
        <w:tc>
          <w:tcPr>
            <w:tcW w:w="817" w:type="dxa"/>
            <w:tcBorders>
              <w:top w:val="single" w:sz="4" w:space="0" w:color="000000"/>
              <w:left w:val="single" w:sz="4" w:space="0" w:color="000000"/>
              <w:bottom w:val="single" w:sz="4" w:space="0" w:color="000000"/>
              <w:right w:val="nil"/>
            </w:tcBorders>
            <w:hideMark/>
          </w:tcPr>
          <w:p w:rsidR="00A2394A" w:rsidRPr="005D359C" w:rsidRDefault="00A2394A" w:rsidP="00A2394A">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5D359C">
              <w:rPr>
                <w:rFonts w:ascii="Times New Roman" w:eastAsia="Times New Roman" w:hAnsi="Times New Roman" w:cs="Times New Roman"/>
                <w:b/>
                <w:color w:val="000000"/>
                <w:sz w:val="24"/>
                <w:szCs w:val="24"/>
                <w:lang w:eastAsia="ar-SA"/>
              </w:rPr>
              <w:t>3.6</w:t>
            </w:r>
          </w:p>
        </w:tc>
        <w:tc>
          <w:tcPr>
            <w:tcW w:w="2552" w:type="dxa"/>
            <w:tcBorders>
              <w:top w:val="single" w:sz="4" w:space="0" w:color="000000"/>
              <w:left w:val="single" w:sz="4" w:space="0" w:color="000000"/>
              <w:bottom w:val="single" w:sz="4" w:space="0" w:color="000000"/>
              <w:right w:val="nil"/>
            </w:tcBorders>
            <w:hideMark/>
          </w:tcPr>
          <w:p w:rsidR="00A2394A" w:rsidRPr="005D359C" w:rsidRDefault="00A2394A" w:rsidP="00A2394A">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5D359C">
              <w:rPr>
                <w:rFonts w:ascii="Times New Roman" w:eastAsia="Times New Roman" w:hAnsi="Times New Roman" w:cs="Times New Roman"/>
                <w:b/>
                <w:sz w:val="24"/>
                <w:szCs w:val="24"/>
                <w:lang w:eastAsia="ar-SA"/>
              </w:rPr>
              <w:t>Культурное развитие</w:t>
            </w:r>
          </w:p>
        </w:tc>
        <w:tc>
          <w:tcPr>
            <w:tcW w:w="3969" w:type="dxa"/>
            <w:gridSpan w:val="2"/>
            <w:tcBorders>
              <w:top w:val="single" w:sz="4" w:space="0" w:color="000000"/>
              <w:left w:val="single" w:sz="4" w:space="0" w:color="000000"/>
              <w:bottom w:val="single" w:sz="4" w:space="0" w:color="000000"/>
              <w:right w:val="nil"/>
            </w:tcBorders>
            <w:hideMark/>
          </w:tcPr>
          <w:p w:rsidR="00A2394A" w:rsidRPr="005D359C" w:rsidRDefault="00A2394A" w:rsidP="00A2394A">
            <w:pPr>
              <w:widowControl w:val="0"/>
              <w:suppressAutoHyphens/>
              <w:autoSpaceDE w:val="0"/>
              <w:spacing w:after="0" w:line="240" w:lineRule="auto"/>
              <w:rPr>
                <w:rFonts w:ascii="Times New Roman" w:eastAsia="Times New Roman" w:hAnsi="Times New Roman" w:cs="Times New Roman"/>
                <w:sz w:val="24"/>
                <w:szCs w:val="24"/>
                <w:lang w:eastAsia="ar-SA"/>
              </w:rPr>
            </w:pPr>
            <w:r w:rsidRPr="005D359C">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для размещения в них музеев, </w:t>
            </w:r>
            <w:r w:rsidRPr="005D359C">
              <w:rPr>
                <w:rFonts w:ascii="Times New Roman" w:eastAsia="Times New Roman" w:hAnsi="Times New Roman" w:cs="Times New Roman"/>
                <w:sz w:val="24"/>
                <w:szCs w:val="24"/>
                <w:lang w:eastAsia="ar-SA"/>
              </w:rPr>
              <w:lastRenderedPageBreak/>
              <w:t>выставочных залов, художественных галерей, домов культуры, библиотек, кинотеатров и кинозалов, театров, филармоний, планетариев; устройство площадок для празднеств и гуляний; размещение зданий и сооружений для размещения цирков, зверинцев, зоопарков, океанариумов</w:t>
            </w:r>
          </w:p>
        </w:tc>
        <w:tc>
          <w:tcPr>
            <w:tcW w:w="2409" w:type="dxa"/>
            <w:gridSpan w:val="3"/>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Минимальная площадь земельного участка – 10 кв.м</w:t>
            </w:r>
            <w:r>
              <w:rPr>
                <w:rFonts w:ascii="Times New Roman" w:eastAsia="Times New Roman" w:hAnsi="Times New Roman" w:cs="Times New Roman"/>
                <w:lang w:eastAsia="ar-SA"/>
              </w:rPr>
              <w:t>.</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E73353">
              <w:rPr>
                <w:rFonts w:ascii="Times New Roman" w:eastAsia="Times New Roman" w:hAnsi="Times New Roman" w:cs="Times New Roman"/>
                <w:lang w:eastAsia="ar-SA"/>
              </w:rPr>
              <w:t>аксимальная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От красной линии улиц и проездов </w:t>
            </w:r>
            <w:r w:rsidRPr="00E73353">
              <w:rPr>
                <w:rFonts w:ascii="Times New Roman" w:eastAsia="Times New Roman" w:hAnsi="Times New Roman" w:cs="Times New Roman"/>
                <w:lang w:eastAsia="ar-SA"/>
              </w:rPr>
              <w:lastRenderedPageBreak/>
              <w:t xml:space="preserve">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r>
              <w:rPr>
                <w:rFonts w:ascii="Times New Roman" w:eastAsia="Times New Roman" w:hAnsi="Times New Roman" w:cs="Times New Roman"/>
                <w:lang w:eastAsia="ar-SA"/>
              </w:rPr>
              <w:t>.</w:t>
            </w:r>
          </w:p>
        </w:tc>
        <w:tc>
          <w:tcPr>
            <w:tcW w:w="1843" w:type="dxa"/>
            <w:tcBorders>
              <w:top w:val="single" w:sz="4" w:space="0" w:color="000000"/>
              <w:left w:val="single" w:sz="4" w:space="0" w:color="000000"/>
              <w:bottom w:val="single" w:sz="4" w:space="0" w:color="000000"/>
              <w:right w:val="nil"/>
            </w:tcBorders>
          </w:tcPr>
          <w:p w:rsidR="00A2394A" w:rsidRPr="00E73353" w:rsidRDefault="005D359C" w:rsidP="00A2394A">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A2394A" w:rsidRPr="00E73353">
              <w:rPr>
                <w:rFonts w:ascii="Times New Roman" w:eastAsia="Times New Roman" w:hAnsi="Times New Roman" w:cs="Times New Roman"/>
                <w:lang w:eastAsia="ar-SA"/>
              </w:rPr>
              <w:t xml:space="preserve">аксимальное количество надземных </w:t>
            </w:r>
            <w:r w:rsidR="00A2394A" w:rsidRPr="00E73353">
              <w:rPr>
                <w:rFonts w:ascii="Times New Roman" w:eastAsia="Times New Roman" w:hAnsi="Times New Roman" w:cs="Times New Roman"/>
                <w:lang w:eastAsia="ar-SA"/>
              </w:rPr>
              <w:lastRenderedPageBreak/>
              <w:t xml:space="preserve">этажей зданий – 3 этажа; </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w:t>
            </w:r>
            <w:r>
              <w:rPr>
                <w:rFonts w:ascii="Times New Roman" w:eastAsia="Times New Roman" w:hAnsi="Times New Roman" w:cs="Times New Roman"/>
                <w:lang w:eastAsia="ar-SA"/>
              </w:rPr>
              <w:t>6</w:t>
            </w:r>
            <w:r w:rsidRPr="00E73353">
              <w:rPr>
                <w:rFonts w:ascii="Times New Roman" w:eastAsia="Times New Roman" w:hAnsi="Times New Roman" w:cs="Times New Roman"/>
                <w:lang w:eastAsia="ar-SA"/>
              </w:rPr>
              <w:t xml:space="preserve"> м, </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21</w:t>
            </w:r>
            <w:r w:rsidRPr="00E73353">
              <w:rPr>
                <w:rFonts w:ascii="Times New Roman" w:eastAsia="Times New Roman" w:hAnsi="Times New Roman" w:cs="Times New Roman"/>
                <w:lang w:eastAsia="ar-SA"/>
              </w:rPr>
              <w:t xml:space="preserve"> м, </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tc>
        <w:tc>
          <w:tcPr>
            <w:tcW w:w="2126" w:type="dxa"/>
            <w:tcBorders>
              <w:top w:val="single" w:sz="4" w:space="0" w:color="000000"/>
              <w:left w:val="single" w:sz="4" w:space="0" w:color="000000"/>
              <w:bottom w:val="single" w:sz="4" w:space="0" w:color="000000"/>
              <w:right w:val="single" w:sz="4" w:space="0" w:color="000000"/>
            </w:tcBorders>
            <w:hideMark/>
          </w:tcPr>
          <w:p w:rsidR="00A2394A" w:rsidRPr="00E73353" w:rsidRDefault="005D359C" w:rsidP="00A2394A">
            <w:pPr>
              <w:widowControl w:val="0"/>
              <w:suppressAutoHyphens/>
              <w:autoSpaceDE w:val="0"/>
              <w:spacing w:after="0" w:line="240" w:lineRule="auto"/>
              <w:rPr>
                <w:rFonts w:ascii="Arial" w:eastAsia="Times New Roman" w:hAnsi="Arial" w:cs="Arial"/>
                <w:sz w:val="24"/>
                <w:szCs w:val="24"/>
                <w:lang w:eastAsia="ar-SA"/>
              </w:rPr>
            </w:pPr>
            <w:r>
              <w:rPr>
                <w:rFonts w:ascii="Times New Roman" w:eastAsia="Times New Roman" w:hAnsi="Times New Roman" w:cs="Times New Roman"/>
                <w:lang w:eastAsia="ar-SA"/>
              </w:rPr>
              <w:lastRenderedPageBreak/>
              <w:t>М</w:t>
            </w:r>
            <w:r w:rsidR="00A2394A" w:rsidRPr="00E73353">
              <w:rPr>
                <w:rFonts w:ascii="Times New Roman" w:eastAsia="Times New Roman" w:hAnsi="Times New Roman" w:cs="Times New Roman"/>
                <w:lang w:eastAsia="ar-SA"/>
              </w:rPr>
              <w:t xml:space="preserve">аксимальный процент застройки участка – 40-50; </w:t>
            </w:r>
            <w:r w:rsidR="00A2394A" w:rsidRPr="00E73353">
              <w:rPr>
                <w:rFonts w:ascii="Times New Roman" w:eastAsia="Times New Roman" w:hAnsi="Times New Roman" w:cs="Times New Roman"/>
                <w:lang w:eastAsia="ar-SA"/>
              </w:rPr>
              <w:lastRenderedPageBreak/>
              <w:t>озеленение – 10%</w:t>
            </w:r>
          </w:p>
        </w:tc>
      </w:tr>
      <w:tr w:rsidR="00A2394A" w:rsidRPr="00E73353" w:rsidTr="00416B91">
        <w:tc>
          <w:tcPr>
            <w:tcW w:w="817" w:type="dxa"/>
            <w:tcBorders>
              <w:top w:val="single" w:sz="4" w:space="0" w:color="000000"/>
              <w:left w:val="single" w:sz="4" w:space="0" w:color="000000"/>
              <w:bottom w:val="single" w:sz="4" w:space="0" w:color="000000"/>
              <w:right w:val="nil"/>
            </w:tcBorders>
            <w:hideMark/>
          </w:tcPr>
          <w:p w:rsidR="00A2394A" w:rsidRPr="005D359C" w:rsidRDefault="00A2394A" w:rsidP="00A2394A">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5D359C">
              <w:rPr>
                <w:rFonts w:ascii="Times New Roman" w:eastAsia="Times New Roman" w:hAnsi="Times New Roman" w:cs="Times New Roman"/>
                <w:b/>
                <w:sz w:val="24"/>
                <w:szCs w:val="24"/>
                <w:lang w:eastAsia="ar-SA"/>
              </w:rPr>
              <w:lastRenderedPageBreak/>
              <w:t>3.8.</w:t>
            </w:r>
          </w:p>
        </w:tc>
        <w:tc>
          <w:tcPr>
            <w:tcW w:w="2552" w:type="dxa"/>
            <w:tcBorders>
              <w:top w:val="single" w:sz="4" w:space="0" w:color="000000"/>
              <w:left w:val="single" w:sz="4" w:space="0" w:color="000000"/>
              <w:bottom w:val="single" w:sz="4" w:space="0" w:color="000000"/>
              <w:right w:val="nil"/>
            </w:tcBorders>
            <w:hideMark/>
          </w:tcPr>
          <w:p w:rsidR="00A2394A" w:rsidRPr="005D359C" w:rsidRDefault="00A2394A" w:rsidP="00A2394A">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5D359C">
              <w:rPr>
                <w:rFonts w:ascii="Times New Roman" w:eastAsia="Times New Roman" w:hAnsi="Times New Roman" w:cs="Times New Roman"/>
                <w:b/>
                <w:sz w:val="24"/>
                <w:szCs w:val="24"/>
                <w:lang w:eastAsia="ar-SA"/>
              </w:rPr>
              <w:t>Общественное управление</w:t>
            </w:r>
          </w:p>
        </w:tc>
        <w:tc>
          <w:tcPr>
            <w:tcW w:w="3969" w:type="dxa"/>
            <w:gridSpan w:val="2"/>
            <w:tcBorders>
              <w:top w:val="single" w:sz="4" w:space="0" w:color="000000"/>
              <w:left w:val="single" w:sz="4" w:space="0" w:color="000000"/>
              <w:bottom w:val="single" w:sz="4" w:space="0" w:color="000000"/>
              <w:right w:val="nil"/>
            </w:tcBorders>
            <w:hideMark/>
          </w:tcPr>
          <w:p w:rsidR="00A2394A" w:rsidRPr="005D359C" w:rsidRDefault="00A2394A" w:rsidP="00A2394A">
            <w:pPr>
              <w:widowControl w:val="0"/>
              <w:suppressAutoHyphens/>
              <w:autoSpaceDE w:val="0"/>
              <w:spacing w:after="0" w:line="240" w:lineRule="auto"/>
              <w:rPr>
                <w:rFonts w:ascii="Times New Roman" w:eastAsia="Times New Roman" w:hAnsi="Times New Roman" w:cs="Times New Roman"/>
                <w:sz w:val="24"/>
                <w:szCs w:val="24"/>
                <w:lang w:eastAsia="ar-SA"/>
              </w:rPr>
            </w:pPr>
            <w:r w:rsidRPr="005D359C">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размещение объектов капитального строительства, предназначенных </w:t>
            </w:r>
            <w:r w:rsidRPr="005D359C">
              <w:rPr>
                <w:rFonts w:ascii="Times New Roman" w:eastAsia="Times New Roman" w:hAnsi="Times New Roman" w:cs="Times New Roman"/>
                <w:sz w:val="24"/>
                <w:szCs w:val="24"/>
                <w:lang w:eastAsia="ar-SA"/>
              </w:rPr>
              <w:lastRenderedPageBreak/>
              <w:t>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 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c>
          <w:tcPr>
            <w:tcW w:w="2409" w:type="dxa"/>
            <w:gridSpan w:val="3"/>
            <w:tcBorders>
              <w:top w:val="single" w:sz="4" w:space="0" w:color="000000"/>
              <w:left w:val="single" w:sz="4" w:space="0" w:color="000000"/>
              <w:bottom w:val="single" w:sz="4" w:space="0" w:color="000000"/>
              <w:right w:val="nil"/>
            </w:tcBorders>
          </w:tcPr>
          <w:p w:rsidR="00A2394A" w:rsidRPr="00E73353" w:rsidRDefault="005D359C"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A2394A" w:rsidRPr="00E73353">
              <w:rPr>
                <w:rFonts w:ascii="Times New Roman" w:eastAsia="Times New Roman" w:hAnsi="Times New Roman" w:cs="Times New Roman"/>
                <w:lang w:eastAsia="ar-SA"/>
              </w:rPr>
              <w:t xml:space="preserve">аксимальная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w:t>
            </w:r>
            <w:r w:rsidR="00A2394A" w:rsidRPr="00E73353">
              <w:rPr>
                <w:rFonts w:ascii="Times New Roman" w:eastAsia="Times New Roman" w:hAnsi="Times New Roman" w:cs="Times New Roman"/>
                <w:lang w:eastAsia="ar-SA"/>
              </w:rPr>
              <w:lastRenderedPageBreak/>
              <w:t>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A2394A" w:rsidRPr="00E73353" w:rsidRDefault="005D359C"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color w:val="000000"/>
                <w:lang w:eastAsia="ar-SA"/>
              </w:rPr>
              <w:lastRenderedPageBreak/>
              <w:t>М</w:t>
            </w:r>
            <w:r w:rsidR="00A2394A" w:rsidRPr="00E73353">
              <w:rPr>
                <w:rFonts w:ascii="Times New Roman" w:eastAsia="Times New Roman" w:hAnsi="Times New Roman" w:cs="Times New Roman"/>
                <w:color w:val="000000"/>
                <w:lang w:eastAsia="ar-SA"/>
              </w:rPr>
              <w:t xml:space="preserve">инимальный отступ  от красной  линии </w:t>
            </w:r>
            <w:r w:rsidR="00A2394A">
              <w:rPr>
                <w:rFonts w:ascii="Times New Roman" w:eastAsia="Times New Roman" w:hAnsi="Times New Roman" w:cs="Times New Roman"/>
                <w:color w:val="000000"/>
                <w:lang w:eastAsia="ar-SA"/>
              </w:rPr>
              <w:t xml:space="preserve">улиц и проездов </w:t>
            </w:r>
            <w:r w:rsidR="00A2394A" w:rsidRPr="00E73353">
              <w:rPr>
                <w:rFonts w:ascii="Times New Roman" w:eastAsia="Times New Roman" w:hAnsi="Times New Roman" w:cs="Times New Roman"/>
                <w:color w:val="000000"/>
                <w:lang w:eastAsia="ar-SA"/>
              </w:rPr>
              <w:t>- 5 м, от границ участка – 3м.</w:t>
            </w:r>
          </w:p>
          <w:p w:rsidR="00A2394A" w:rsidRPr="00E73353" w:rsidRDefault="00A2394A" w:rsidP="00A2394A">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A2394A" w:rsidRPr="00E73353" w:rsidRDefault="005D359C" w:rsidP="00A2394A">
            <w:pPr>
              <w:widowControl w:val="0"/>
              <w:suppressAutoHyphens/>
              <w:autoSpaceDE w:val="0"/>
              <w:spacing w:after="0" w:line="240" w:lineRule="auto"/>
              <w:rPr>
                <w:rFonts w:ascii="Times New Roman" w:eastAsia="Times New Roman" w:hAnsi="Times New Roman" w:cs="Times New Roman"/>
                <w:color w:val="000000"/>
                <w:lang w:eastAsia="ar-SA"/>
              </w:rPr>
            </w:pPr>
            <w:r>
              <w:rPr>
                <w:rFonts w:ascii="Times New Roman" w:eastAsia="Times New Roman" w:hAnsi="Times New Roman" w:cs="Times New Roman"/>
                <w:color w:val="000000"/>
                <w:lang w:eastAsia="ar-SA"/>
              </w:rPr>
              <w:t>М</w:t>
            </w:r>
            <w:r w:rsidR="00A2394A" w:rsidRPr="00E73353">
              <w:rPr>
                <w:rFonts w:ascii="Times New Roman" w:eastAsia="Times New Roman" w:hAnsi="Times New Roman" w:cs="Times New Roman"/>
                <w:color w:val="000000"/>
                <w:lang w:eastAsia="ar-SA"/>
              </w:rPr>
              <w:t>аксимальное количество надземных этажей  – не более 3 этажей</w:t>
            </w:r>
            <w:r>
              <w:rPr>
                <w:rFonts w:ascii="Times New Roman" w:eastAsia="Times New Roman" w:hAnsi="Times New Roman" w:cs="Times New Roman"/>
                <w:color w:val="000000"/>
                <w:lang w:eastAsia="ar-SA"/>
              </w:rPr>
              <w:t>,</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 высота – не более 1</w:t>
            </w:r>
            <w:r>
              <w:rPr>
                <w:rFonts w:ascii="Times New Roman" w:eastAsia="Times New Roman" w:hAnsi="Times New Roman" w:cs="Times New Roman"/>
                <w:color w:val="000000"/>
                <w:lang w:eastAsia="ar-SA"/>
              </w:rPr>
              <w:t>8</w:t>
            </w:r>
            <w:r w:rsidRPr="00E73353">
              <w:rPr>
                <w:rFonts w:ascii="Times New Roman" w:eastAsia="Times New Roman" w:hAnsi="Times New Roman" w:cs="Times New Roman"/>
                <w:color w:val="000000"/>
                <w:lang w:eastAsia="ar-SA"/>
              </w:rPr>
              <w:t xml:space="preserve"> м. </w:t>
            </w:r>
          </w:p>
          <w:p w:rsidR="00A2394A" w:rsidRPr="00E73353" w:rsidRDefault="00A2394A" w:rsidP="00A2394A">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2126" w:type="dxa"/>
            <w:tcBorders>
              <w:top w:val="single" w:sz="4" w:space="0" w:color="000000"/>
              <w:left w:val="single" w:sz="4" w:space="0" w:color="000000"/>
              <w:bottom w:val="single" w:sz="4" w:space="0" w:color="000000"/>
              <w:right w:val="single" w:sz="4" w:space="0" w:color="000000"/>
            </w:tcBorders>
            <w:hideMark/>
          </w:tcPr>
          <w:p w:rsidR="00A2394A" w:rsidRPr="00E73353" w:rsidRDefault="005D359C" w:rsidP="005D359C">
            <w:pPr>
              <w:widowControl w:val="0"/>
              <w:suppressAutoHyphens/>
              <w:autoSpaceDE w:val="0"/>
              <w:spacing w:after="0" w:line="240" w:lineRule="auto"/>
              <w:rPr>
                <w:rFonts w:ascii="Arial" w:eastAsia="Times New Roman" w:hAnsi="Arial" w:cs="Arial"/>
                <w:sz w:val="24"/>
                <w:szCs w:val="24"/>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аксимальный процент застройки участка – 40-50</w:t>
            </w:r>
            <w:r>
              <w:rPr>
                <w:rFonts w:ascii="Times New Roman" w:eastAsia="Times New Roman" w:hAnsi="Times New Roman" w:cs="Times New Roman"/>
                <w:lang w:eastAsia="ar-SA"/>
              </w:rPr>
              <w:t>; озеленение – 10%</w:t>
            </w:r>
          </w:p>
        </w:tc>
      </w:tr>
      <w:tr w:rsidR="00A2394A" w:rsidRPr="00E73353" w:rsidTr="00416B91">
        <w:tc>
          <w:tcPr>
            <w:tcW w:w="817" w:type="dxa"/>
            <w:tcBorders>
              <w:top w:val="single" w:sz="4" w:space="0" w:color="000000"/>
              <w:left w:val="single" w:sz="4" w:space="0" w:color="000000"/>
              <w:bottom w:val="single" w:sz="4" w:space="0" w:color="000000"/>
              <w:right w:val="nil"/>
            </w:tcBorders>
            <w:hideMark/>
          </w:tcPr>
          <w:p w:rsidR="00A2394A" w:rsidRPr="005D359C" w:rsidRDefault="00A2394A" w:rsidP="00A2394A">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5D359C">
              <w:rPr>
                <w:rFonts w:ascii="Times New Roman" w:eastAsia="Times New Roman" w:hAnsi="Times New Roman" w:cs="Times New Roman"/>
                <w:b/>
                <w:color w:val="000000"/>
                <w:sz w:val="24"/>
                <w:szCs w:val="24"/>
                <w:lang w:eastAsia="ar-SA"/>
              </w:rPr>
              <w:lastRenderedPageBreak/>
              <w:t>3.9</w:t>
            </w:r>
          </w:p>
        </w:tc>
        <w:tc>
          <w:tcPr>
            <w:tcW w:w="2552" w:type="dxa"/>
            <w:tcBorders>
              <w:top w:val="single" w:sz="4" w:space="0" w:color="000000"/>
              <w:left w:val="single" w:sz="4" w:space="0" w:color="000000"/>
              <w:bottom w:val="single" w:sz="4" w:space="0" w:color="000000"/>
              <w:right w:val="nil"/>
            </w:tcBorders>
            <w:hideMark/>
          </w:tcPr>
          <w:p w:rsidR="00A2394A" w:rsidRPr="005D359C" w:rsidRDefault="00A2394A" w:rsidP="00A2394A">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5D359C">
              <w:rPr>
                <w:rFonts w:ascii="Times New Roman" w:eastAsia="Times New Roman" w:hAnsi="Times New Roman" w:cs="Times New Roman"/>
                <w:b/>
                <w:sz w:val="24"/>
                <w:szCs w:val="24"/>
                <w:lang w:eastAsia="ar-SA"/>
              </w:rPr>
              <w:t>Обеспечение научной деятельности</w:t>
            </w:r>
          </w:p>
        </w:tc>
        <w:tc>
          <w:tcPr>
            <w:tcW w:w="3969" w:type="dxa"/>
            <w:gridSpan w:val="2"/>
            <w:tcBorders>
              <w:top w:val="single" w:sz="4" w:space="0" w:color="000000"/>
              <w:left w:val="single" w:sz="4" w:space="0" w:color="000000"/>
              <w:bottom w:val="single" w:sz="4" w:space="0" w:color="000000"/>
              <w:right w:val="nil"/>
            </w:tcBorders>
            <w:hideMark/>
          </w:tcPr>
          <w:p w:rsidR="00A2394A" w:rsidRPr="005D359C" w:rsidRDefault="00A2394A" w:rsidP="00A2394A">
            <w:pPr>
              <w:widowControl w:val="0"/>
              <w:suppressAutoHyphens/>
              <w:autoSpaceDE w:val="0"/>
              <w:spacing w:after="0" w:line="240" w:lineRule="auto"/>
              <w:rPr>
                <w:rFonts w:ascii="Times New Roman" w:eastAsia="Times New Roman" w:hAnsi="Times New Roman" w:cs="Times New Roman"/>
                <w:sz w:val="24"/>
                <w:szCs w:val="24"/>
                <w:lang w:eastAsia="ar-SA"/>
              </w:rPr>
            </w:pPr>
            <w:r w:rsidRPr="005D359C">
              <w:rPr>
                <w:rFonts w:ascii="Times New Roman" w:eastAsia="Times New Roman" w:hAnsi="Times New Roman" w:cs="Times New Roman"/>
                <w:sz w:val="24"/>
                <w:szCs w:val="24"/>
                <w:lang w:eastAsia="ar-SA"/>
              </w:rPr>
              <w:t xml:space="preserve">Размещение объектов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 проведения научной и селекционной работы, ведения сельского и лесного хозяйства для получения ценных с научной точки </w:t>
            </w:r>
            <w:r w:rsidRPr="005D359C">
              <w:rPr>
                <w:rFonts w:ascii="Times New Roman" w:eastAsia="Times New Roman" w:hAnsi="Times New Roman" w:cs="Times New Roman"/>
                <w:sz w:val="24"/>
                <w:szCs w:val="24"/>
                <w:lang w:eastAsia="ar-SA"/>
              </w:rPr>
              <w:lastRenderedPageBreak/>
              <w:t>зрения образцов растительного и животного мира</w:t>
            </w:r>
          </w:p>
        </w:tc>
        <w:tc>
          <w:tcPr>
            <w:tcW w:w="2409" w:type="dxa"/>
            <w:gridSpan w:val="3"/>
            <w:tcBorders>
              <w:top w:val="single" w:sz="4" w:space="0" w:color="000000"/>
              <w:left w:val="single" w:sz="4" w:space="0" w:color="000000"/>
              <w:bottom w:val="single" w:sz="4" w:space="0" w:color="000000"/>
              <w:right w:val="nil"/>
            </w:tcBorders>
          </w:tcPr>
          <w:p w:rsidR="00A2394A" w:rsidRPr="00E73353" w:rsidRDefault="005D359C"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A2394A" w:rsidRPr="00E73353">
              <w:rPr>
                <w:rFonts w:ascii="Times New Roman" w:eastAsia="Times New Roman" w:hAnsi="Times New Roman" w:cs="Times New Roman"/>
                <w:lang w:eastAsia="ar-SA"/>
              </w:rPr>
              <w:t xml:space="preserve">инимальная (максимальная)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w:t>
            </w:r>
            <w:r w:rsidR="00A2394A" w:rsidRPr="00E73353">
              <w:rPr>
                <w:rFonts w:ascii="Times New Roman" w:eastAsia="Times New Roman" w:hAnsi="Times New Roman" w:cs="Times New Roman"/>
                <w:lang w:eastAsia="ar-SA"/>
              </w:rPr>
              <w:lastRenderedPageBreak/>
              <w:t>нормативами градостроительного проектирования Каневского сельского поселения Каневского района».</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A2394A" w:rsidRPr="00E73353" w:rsidRDefault="005D359C"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color w:val="000000"/>
                <w:lang w:eastAsia="ar-SA"/>
              </w:rPr>
              <w:lastRenderedPageBreak/>
              <w:t>М</w:t>
            </w:r>
            <w:r w:rsidR="00A2394A" w:rsidRPr="00E73353">
              <w:rPr>
                <w:rFonts w:ascii="Times New Roman" w:eastAsia="Times New Roman" w:hAnsi="Times New Roman" w:cs="Times New Roman"/>
                <w:color w:val="000000"/>
                <w:lang w:eastAsia="ar-SA"/>
              </w:rPr>
              <w:t>инимальный отступ  от красной  линии</w:t>
            </w:r>
            <w:r w:rsidR="00A2394A">
              <w:rPr>
                <w:rFonts w:ascii="Times New Roman" w:eastAsia="Times New Roman" w:hAnsi="Times New Roman" w:cs="Times New Roman"/>
                <w:color w:val="000000"/>
                <w:lang w:eastAsia="ar-SA"/>
              </w:rPr>
              <w:t xml:space="preserve"> улиц и проездов </w:t>
            </w:r>
            <w:r w:rsidR="00A2394A" w:rsidRPr="00E73353">
              <w:rPr>
                <w:rFonts w:ascii="Times New Roman" w:eastAsia="Times New Roman" w:hAnsi="Times New Roman" w:cs="Times New Roman"/>
                <w:color w:val="000000"/>
                <w:lang w:eastAsia="ar-SA"/>
              </w:rPr>
              <w:t xml:space="preserve"> - 5 м, от границ участка – 3м.</w:t>
            </w:r>
          </w:p>
          <w:p w:rsidR="00A2394A" w:rsidRPr="00E73353" w:rsidRDefault="00A2394A" w:rsidP="00A2394A">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A2394A" w:rsidRPr="00E73353" w:rsidRDefault="005D359C" w:rsidP="00A2394A">
            <w:pPr>
              <w:widowControl w:val="0"/>
              <w:suppressAutoHyphens/>
              <w:autoSpaceDE w:val="0"/>
              <w:spacing w:after="0" w:line="240" w:lineRule="auto"/>
              <w:rPr>
                <w:rFonts w:ascii="Times New Roman" w:eastAsia="Times New Roman" w:hAnsi="Times New Roman" w:cs="Times New Roman"/>
                <w:color w:val="000000"/>
                <w:lang w:eastAsia="ar-SA"/>
              </w:rPr>
            </w:pPr>
            <w:r>
              <w:rPr>
                <w:rFonts w:ascii="Times New Roman" w:eastAsia="Times New Roman" w:hAnsi="Times New Roman" w:cs="Times New Roman"/>
                <w:color w:val="000000"/>
                <w:lang w:eastAsia="ar-SA"/>
              </w:rPr>
              <w:t>М</w:t>
            </w:r>
            <w:r w:rsidR="00A2394A" w:rsidRPr="00E73353">
              <w:rPr>
                <w:rFonts w:ascii="Times New Roman" w:eastAsia="Times New Roman" w:hAnsi="Times New Roman" w:cs="Times New Roman"/>
                <w:color w:val="000000"/>
                <w:lang w:eastAsia="ar-SA"/>
              </w:rPr>
              <w:t>аксимальное количество надземных этажей  – не более 3 этажей.</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 высота – не более 1</w:t>
            </w:r>
            <w:r>
              <w:rPr>
                <w:rFonts w:ascii="Times New Roman" w:eastAsia="Times New Roman" w:hAnsi="Times New Roman" w:cs="Times New Roman"/>
                <w:color w:val="000000"/>
                <w:lang w:eastAsia="ar-SA"/>
              </w:rPr>
              <w:t>8</w:t>
            </w:r>
            <w:r w:rsidRPr="00E73353">
              <w:rPr>
                <w:rFonts w:ascii="Times New Roman" w:eastAsia="Times New Roman" w:hAnsi="Times New Roman" w:cs="Times New Roman"/>
                <w:color w:val="000000"/>
                <w:lang w:eastAsia="ar-SA"/>
              </w:rPr>
              <w:t xml:space="preserve"> м. </w:t>
            </w:r>
          </w:p>
          <w:p w:rsidR="00A2394A" w:rsidRPr="00E73353" w:rsidRDefault="00A2394A" w:rsidP="00A2394A">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2126" w:type="dxa"/>
            <w:tcBorders>
              <w:top w:val="single" w:sz="4" w:space="0" w:color="000000"/>
              <w:left w:val="single" w:sz="4" w:space="0" w:color="000000"/>
              <w:bottom w:val="single" w:sz="4" w:space="0" w:color="000000"/>
              <w:right w:val="single" w:sz="4" w:space="0" w:color="000000"/>
            </w:tcBorders>
            <w:hideMark/>
          </w:tcPr>
          <w:p w:rsidR="00A2394A" w:rsidRPr="00E73353" w:rsidRDefault="005D359C" w:rsidP="00A2394A">
            <w:pPr>
              <w:widowControl w:val="0"/>
              <w:suppressAutoHyphens/>
              <w:autoSpaceDE w:val="0"/>
              <w:spacing w:after="0" w:line="240" w:lineRule="auto"/>
              <w:rPr>
                <w:rFonts w:ascii="Arial" w:eastAsia="Times New Roman" w:hAnsi="Arial" w:cs="Arial"/>
                <w:sz w:val="24"/>
                <w:szCs w:val="24"/>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аксимальный процент застройки участка – 40-50 ; озеленение – 10%</w:t>
            </w:r>
          </w:p>
        </w:tc>
      </w:tr>
      <w:tr w:rsidR="00A2394A" w:rsidRPr="00E73353" w:rsidTr="00416B91">
        <w:tc>
          <w:tcPr>
            <w:tcW w:w="817" w:type="dxa"/>
            <w:tcBorders>
              <w:top w:val="single" w:sz="4" w:space="0" w:color="000000"/>
              <w:left w:val="single" w:sz="4" w:space="0" w:color="000000"/>
              <w:bottom w:val="single" w:sz="4" w:space="0" w:color="000000"/>
              <w:right w:val="nil"/>
            </w:tcBorders>
            <w:hideMark/>
          </w:tcPr>
          <w:p w:rsidR="00A2394A" w:rsidRPr="00E73353" w:rsidRDefault="00A2394A" w:rsidP="00A2394A">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b/>
                <w:color w:val="000000"/>
                <w:sz w:val="24"/>
                <w:szCs w:val="24"/>
                <w:lang w:eastAsia="ar-SA"/>
              </w:rPr>
              <w:lastRenderedPageBreak/>
              <w:t>4.1</w:t>
            </w:r>
          </w:p>
        </w:tc>
        <w:tc>
          <w:tcPr>
            <w:tcW w:w="2552" w:type="dxa"/>
            <w:tcBorders>
              <w:top w:val="single" w:sz="4" w:space="0" w:color="000000"/>
              <w:left w:val="single" w:sz="4" w:space="0" w:color="000000"/>
              <w:bottom w:val="single" w:sz="4" w:space="0" w:color="000000"/>
              <w:right w:val="nil"/>
            </w:tcBorders>
            <w:hideMark/>
          </w:tcPr>
          <w:p w:rsidR="00A2394A" w:rsidRPr="00576C16" w:rsidRDefault="00A2394A" w:rsidP="00A2394A">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576C16">
              <w:rPr>
                <w:rFonts w:ascii="Times New Roman" w:eastAsia="Times New Roman" w:hAnsi="Times New Roman" w:cs="Times New Roman"/>
                <w:b/>
                <w:sz w:val="24"/>
                <w:szCs w:val="24"/>
                <w:lang w:eastAsia="ar-SA"/>
              </w:rPr>
              <w:t>Деловое управление</w:t>
            </w:r>
          </w:p>
        </w:tc>
        <w:tc>
          <w:tcPr>
            <w:tcW w:w="3969" w:type="dxa"/>
            <w:gridSpan w:val="2"/>
            <w:tcBorders>
              <w:top w:val="single" w:sz="4" w:space="0" w:color="000000"/>
              <w:left w:val="single" w:sz="4" w:space="0" w:color="000000"/>
              <w:bottom w:val="single" w:sz="4" w:space="0" w:color="000000"/>
              <w:right w:val="nil"/>
            </w:tcBorders>
            <w:hideMark/>
          </w:tcPr>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409" w:type="dxa"/>
            <w:gridSpan w:val="3"/>
            <w:tcBorders>
              <w:top w:val="single" w:sz="4" w:space="0" w:color="000000"/>
              <w:left w:val="single" w:sz="4" w:space="0" w:color="000000"/>
              <w:bottom w:val="single" w:sz="4" w:space="0" w:color="000000"/>
              <w:right w:val="nil"/>
            </w:tcBorders>
          </w:tcPr>
          <w:p w:rsidR="00A2394A" w:rsidRPr="00E73353" w:rsidRDefault="005D359C"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756908">
              <w:rPr>
                <w:rFonts w:ascii="Times New Roman" w:eastAsia="Times New Roman" w:hAnsi="Times New Roman" w:cs="Times New Roman"/>
                <w:lang w:eastAsia="ar-SA"/>
              </w:rPr>
              <w:t xml:space="preserve">аксимальная </w:t>
            </w:r>
            <w:r w:rsidR="00A2394A" w:rsidRPr="00E73353">
              <w:rPr>
                <w:rFonts w:ascii="Times New Roman" w:eastAsia="Times New Roman" w:hAnsi="Times New Roman" w:cs="Times New Roman"/>
                <w:lang w:eastAsia="ar-SA"/>
              </w:rPr>
              <w:t>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Минимальная площадь земельного участка – </w:t>
            </w:r>
            <w:r w:rsidRPr="00E73353">
              <w:rPr>
                <w:rFonts w:ascii="Times New Roman" w:eastAsia="Times New Roman" w:hAnsi="Times New Roman" w:cs="Times New Roman"/>
                <w:lang w:eastAsia="ar-SA"/>
              </w:rPr>
              <w:lastRenderedPageBreak/>
              <w:t>10 кв.м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A2394A" w:rsidRPr="00E73353" w:rsidRDefault="005D359C"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color w:val="000000"/>
                <w:lang w:eastAsia="ar-SA"/>
              </w:rPr>
              <w:lastRenderedPageBreak/>
              <w:t>М</w:t>
            </w:r>
            <w:r w:rsidR="00A2394A" w:rsidRPr="00E73353">
              <w:rPr>
                <w:rFonts w:ascii="Times New Roman" w:eastAsia="Times New Roman" w:hAnsi="Times New Roman" w:cs="Times New Roman"/>
                <w:color w:val="000000"/>
                <w:lang w:eastAsia="ar-SA"/>
              </w:rPr>
              <w:t xml:space="preserve">инимальный отступ  от красной  линии </w:t>
            </w:r>
            <w:r w:rsidR="00A2394A">
              <w:rPr>
                <w:rFonts w:ascii="Times New Roman" w:eastAsia="Times New Roman" w:hAnsi="Times New Roman" w:cs="Times New Roman"/>
                <w:color w:val="000000"/>
                <w:lang w:eastAsia="ar-SA"/>
              </w:rPr>
              <w:t xml:space="preserve">улиц и проездов </w:t>
            </w:r>
            <w:r w:rsidR="00A2394A" w:rsidRPr="00E73353">
              <w:rPr>
                <w:rFonts w:ascii="Times New Roman" w:eastAsia="Times New Roman" w:hAnsi="Times New Roman" w:cs="Times New Roman"/>
                <w:color w:val="000000"/>
                <w:lang w:eastAsia="ar-SA"/>
              </w:rPr>
              <w:t>- 5 м, от границ участка – 3м.</w:t>
            </w:r>
          </w:p>
          <w:p w:rsidR="00A2394A" w:rsidRPr="00E73353" w:rsidRDefault="00A2394A" w:rsidP="00A2394A">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A2394A" w:rsidRPr="00E73353" w:rsidRDefault="005D359C" w:rsidP="00A2394A">
            <w:pPr>
              <w:widowControl w:val="0"/>
              <w:suppressAutoHyphens/>
              <w:autoSpaceDE w:val="0"/>
              <w:spacing w:after="0" w:line="240" w:lineRule="auto"/>
              <w:rPr>
                <w:rFonts w:ascii="Times New Roman" w:eastAsia="Times New Roman" w:hAnsi="Times New Roman" w:cs="Times New Roman"/>
                <w:color w:val="000000"/>
                <w:lang w:eastAsia="ar-SA"/>
              </w:rPr>
            </w:pPr>
            <w:r>
              <w:rPr>
                <w:rFonts w:ascii="Times New Roman" w:eastAsia="Times New Roman" w:hAnsi="Times New Roman" w:cs="Times New Roman"/>
                <w:color w:val="000000"/>
                <w:lang w:eastAsia="ar-SA"/>
              </w:rPr>
              <w:t>М</w:t>
            </w:r>
            <w:r w:rsidR="00A2394A" w:rsidRPr="00E73353">
              <w:rPr>
                <w:rFonts w:ascii="Times New Roman" w:eastAsia="Times New Roman" w:hAnsi="Times New Roman" w:cs="Times New Roman"/>
                <w:color w:val="000000"/>
                <w:lang w:eastAsia="ar-SA"/>
              </w:rPr>
              <w:t>аксимальное количество надземных этажей  – не более 3 этажей.</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 высота – не более 1</w:t>
            </w:r>
            <w:r>
              <w:rPr>
                <w:rFonts w:ascii="Times New Roman" w:eastAsia="Times New Roman" w:hAnsi="Times New Roman" w:cs="Times New Roman"/>
                <w:color w:val="000000"/>
                <w:lang w:eastAsia="ar-SA"/>
              </w:rPr>
              <w:t>8</w:t>
            </w:r>
            <w:r w:rsidRPr="00E73353">
              <w:rPr>
                <w:rFonts w:ascii="Times New Roman" w:eastAsia="Times New Roman" w:hAnsi="Times New Roman" w:cs="Times New Roman"/>
                <w:color w:val="000000"/>
                <w:lang w:eastAsia="ar-SA"/>
              </w:rPr>
              <w:t xml:space="preserve"> м. </w:t>
            </w:r>
          </w:p>
          <w:p w:rsidR="00A2394A" w:rsidRPr="00E73353" w:rsidRDefault="00A2394A" w:rsidP="00A2394A">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2126" w:type="dxa"/>
            <w:tcBorders>
              <w:top w:val="single" w:sz="4" w:space="0" w:color="000000"/>
              <w:left w:val="single" w:sz="4" w:space="0" w:color="000000"/>
              <w:bottom w:val="single" w:sz="4" w:space="0" w:color="000000"/>
              <w:right w:val="single" w:sz="4" w:space="0" w:color="000000"/>
            </w:tcBorders>
            <w:hideMark/>
          </w:tcPr>
          <w:p w:rsidR="00A2394A" w:rsidRPr="00E73353" w:rsidRDefault="005D359C" w:rsidP="00A2394A">
            <w:pPr>
              <w:widowControl w:val="0"/>
              <w:suppressAutoHyphens/>
              <w:autoSpaceDE w:val="0"/>
              <w:spacing w:after="0" w:line="240" w:lineRule="auto"/>
              <w:rPr>
                <w:rFonts w:ascii="Arial" w:eastAsia="Times New Roman" w:hAnsi="Arial" w:cs="Arial"/>
                <w:sz w:val="24"/>
                <w:szCs w:val="24"/>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аксимальный пр</w:t>
            </w:r>
            <w:r>
              <w:rPr>
                <w:rFonts w:ascii="Times New Roman" w:eastAsia="Times New Roman" w:hAnsi="Times New Roman" w:cs="Times New Roman"/>
                <w:lang w:eastAsia="ar-SA"/>
              </w:rPr>
              <w:t>оцент застройки участка – 40-50</w:t>
            </w:r>
            <w:r w:rsidR="00A2394A" w:rsidRPr="00E73353">
              <w:rPr>
                <w:rFonts w:ascii="Times New Roman" w:eastAsia="Times New Roman" w:hAnsi="Times New Roman" w:cs="Times New Roman"/>
                <w:lang w:eastAsia="ar-SA"/>
              </w:rPr>
              <w:t>; озеленение – 10%</w:t>
            </w:r>
          </w:p>
        </w:tc>
      </w:tr>
      <w:tr w:rsidR="00A2394A" w:rsidRPr="00E73353" w:rsidTr="00416B91">
        <w:tc>
          <w:tcPr>
            <w:tcW w:w="817" w:type="dxa"/>
            <w:tcBorders>
              <w:top w:val="single" w:sz="4" w:space="0" w:color="000000"/>
              <w:left w:val="single" w:sz="4" w:space="0" w:color="000000"/>
              <w:bottom w:val="single" w:sz="4" w:space="0" w:color="000000"/>
              <w:right w:val="nil"/>
            </w:tcBorders>
            <w:hideMark/>
          </w:tcPr>
          <w:p w:rsidR="00A2394A" w:rsidRPr="00AB1462" w:rsidRDefault="00A2394A" w:rsidP="00A2394A">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AB1462">
              <w:rPr>
                <w:rFonts w:ascii="Times New Roman" w:eastAsia="Times New Roman" w:hAnsi="Times New Roman" w:cs="Times New Roman"/>
                <w:b/>
                <w:sz w:val="24"/>
                <w:szCs w:val="24"/>
                <w:lang w:eastAsia="ar-SA"/>
              </w:rPr>
              <w:lastRenderedPageBreak/>
              <w:t>4.2</w:t>
            </w:r>
          </w:p>
        </w:tc>
        <w:tc>
          <w:tcPr>
            <w:tcW w:w="2552" w:type="dxa"/>
            <w:tcBorders>
              <w:top w:val="single" w:sz="4" w:space="0" w:color="000000"/>
              <w:left w:val="single" w:sz="4" w:space="0" w:color="000000"/>
              <w:bottom w:val="single" w:sz="4" w:space="0" w:color="000000"/>
              <w:right w:val="nil"/>
            </w:tcBorders>
          </w:tcPr>
          <w:p w:rsidR="00A2394A" w:rsidRPr="00AB1462" w:rsidRDefault="00A2394A" w:rsidP="00A2394A">
            <w:pPr>
              <w:widowControl w:val="0"/>
              <w:suppressAutoHyphens/>
              <w:autoSpaceDE w:val="0"/>
              <w:spacing w:after="0" w:line="240" w:lineRule="auto"/>
              <w:rPr>
                <w:rFonts w:ascii="Times New Roman" w:eastAsia="Times New Roman" w:hAnsi="Times New Roman" w:cs="Times New Roman"/>
                <w:b/>
                <w:sz w:val="24"/>
                <w:szCs w:val="24"/>
                <w:lang w:eastAsia="ar-SA"/>
              </w:rPr>
            </w:pPr>
            <w:r w:rsidRPr="00AB1462">
              <w:rPr>
                <w:rFonts w:ascii="Times New Roman" w:eastAsia="Times New Roman" w:hAnsi="Times New Roman" w:cs="Times New Roman"/>
                <w:b/>
                <w:sz w:val="24"/>
                <w:szCs w:val="24"/>
                <w:lang w:eastAsia="ar-SA"/>
              </w:rPr>
              <w:t>Объекты торговли (торговые центры, торгово-развлекательные центры (комплексы)</w:t>
            </w:r>
          </w:p>
          <w:p w:rsidR="00A2394A" w:rsidRPr="00AB1462" w:rsidRDefault="00A2394A" w:rsidP="00A2394A">
            <w:pPr>
              <w:widowControl w:val="0"/>
              <w:tabs>
                <w:tab w:val="left" w:pos="2520"/>
              </w:tabs>
              <w:suppressAutoHyphens/>
              <w:autoSpaceDE w:val="0"/>
              <w:spacing w:after="0" w:line="240" w:lineRule="auto"/>
              <w:ind w:firstLine="720"/>
              <w:jc w:val="both"/>
              <w:rPr>
                <w:rFonts w:ascii="Times New Roman" w:eastAsia="Times New Roman" w:hAnsi="Times New Roman" w:cs="Times New Roman"/>
                <w:sz w:val="24"/>
                <w:szCs w:val="24"/>
                <w:lang w:eastAsia="ar-SA"/>
              </w:rPr>
            </w:pPr>
          </w:p>
        </w:tc>
        <w:tc>
          <w:tcPr>
            <w:tcW w:w="3969" w:type="dxa"/>
            <w:gridSpan w:val="2"/>
            <w:tcBorders>
              <w:top w:val="single" w:sz="4" w:space="0" w:color="000000"/>
              <w:left w:val="single" w:sz="4" w:space="0" w:color="000000"/>
              <w:bottom w:val="single" w:sz="4" w:space="0" w:color="000000"/>
              <w:right w:val="nil"/>
            </w:tcBorders>
          </w:tcPr>
          <w:p w:rsidR="005D359C" w:rsidRPr="00AB1462" w:rsidRDefault="005D359C" w:rsidP="005D359C">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AB1462">
              <w:rPr>
                <w:rFonts w:ascii="Times New Roman" w:eastAsiaTheme="minorEastAsia" w:hAnsi="Times New Roman" w:cs="Times New Roman"/>
                <w:sz w:val="24"/>
                <w:szCs w:val="24"/>
                <w:lang w:eastAsia="ru-RU"/>
              </w:rPr>
              <w:t>Размещение объектов капитального строительства, общей площадью свыше 5000 кв. м с целью размещ</w:t>
            </w:r>
            <w:r w:rsidRPr="00AB1462">
              <w:rPr>
                <w:rFonts w:ascii="Times New Roman" w:eastAsiaTheme="minorEastAsia" w:hAnsi="Times New Roman" w:cs="Times New Roman"/>
                <w:sz w:val="24"/>
                <w:szCs w:val="24"/>
                <w:lang w:eastAsia="ru-RU"/>
              </w:rPr>
              <w:t>е</w:t>
            </w:r>
            <w:r w:rsidRPr="00AB1462">
              <w:rPr>
                <w:rFonts w:ascii="Times New Roman" w:eastAsiaTheme="minorEastAsia" w:hAnsi="Times New Roman" w:cs="Times New Roman"/>
                <w:sz w:val="24"/>
                <w:szCs w:val="24"/>
                <w:lang w:eastAsia="ru-RU"/>
              </w:rPr>
              <w:t>ния одной или нескольких орган</w:t>
            </w:r>
            <w:r w:rsidRPr="00AB1462">
              <w:rPr>
                <w:rFonts w:ascii="Times New Roman" w:eastAsiaTheme="minorEastAsia" w:hAnsi="Times New Roman" w:cs="Times New Roman"/>
                <w:sz w:val="24"/>
                <w:szCs w:val="24"/>
                <w:lang w:eastAsia="ru-RU"/>
              </w:rPr>
              <w:t>и</w:t>
            </w:r>
            <w:r w:rsidRPr="00AB1462">
              <w:rPr>
                <w:rFonts w:ascii="Times New Roman" w:eastAsiaTheme="minorEastAsia" w:hAnsi="Times New Roman" w:cs="Times New Roman"/>
                <w:sz w:val="24"/>
                <w:szCs w:val="24"/>
                <w:lang w:eastAsia="ru-RU"/>
              </w:rPr>
              <w:t xml:space="preserve">заций, осуществляющих продажу товаров, и (или) оказание услуг в соответствии с содержанием видов разрешенного использования с </w:t>
            </w:r>
            <w:hyperlink w:anchor="sub_1045" w:history="1">
              <w:r w:rsidRPr="00AB1462">
                <w:rPr>
                  <w:rFonts w:ascii="Times New Roman" w:eastAsiaTheme="minorEastAsia" w:hAnsi="Times New Roman" w:cs="Times New Roman"/>
                  <w:sz w:val="24"/>
                  <w:szCs w:val="24"/>
                  <w:lang w:eastAsia="ru-RU"/>
                </w:rPr>
                <w:t>к</w:t>
              </w:r>
              <w:r w:rsidRPr="00AB1462">
                <w:rPr>
                  <w:rFonts w:ascii="Times New Roman" w:eastAsiaTheme="minorEastAsia" w:hAnsi="Times New Roman" w:cs="Times New Roman"/>
                  <w:sz w:val="24"/>
                  <w:szCs w:val="24"/>
                  <w:lang w:eastAsia="ru-RU"/>
                </w:rPr>
                <w:t>о</w:t>
              </w:r>
              <w:r w:rsidRPr="00AB1462">
                <w:rPr>
                  <w:rFonts w:ascii="Times New Roman" w:eastAsiaTheme="minorEastAsia" w:hAnsi="Times New Roman" w:cs="Times New Roman"/>
                  <w:sz w:val="24"/>
                  <w:szCs w:val="24"/>
                  <w:lang w:eastAsia="ru-RU"/>
                </w:rPr>
                <w:t>дами 4.5-4.9</w:t>
              </w:r>
            </w:hyperlink>
            <w:r w:rsidRPr="00AB1462">
              <w:rPr>
                <w:rFonts w:ascii="Times New Roman" w:eastAsiaTheme="minorEastAsia" w:hAnsi="Times New Roman" w:cs="Times New Roman"/>
                <w:sz w:val="24"/>
                <w:szCs w:val="24"/>
                <w:lang w:eastAsia="ru-RU"/>
              </w:rPr>
              <w:t>;</w:t>
            </w:r>
          </w:p>
          <w:p w:rsidR="00A2394A" w:rsidRPr="00AB1462" w:rsidRDefault="005D359C" w:rsidP="005E6745">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AB1462">
              <w:rPr>
                <w:rFonts w:ascii="Times New Roman" w:eastAsiaTheme="minorEastAsia" w:hAnsi="Times New Roman" w:cs="Times New Roman"/>
                <w:sz w:val="24"/>
                <w:szCs w:val="24"/>
                <w:lang w:eastAsia="ru-RU"/>
              </w:rPr>
              <w:t>размещение гаражей и (или) стоянок для автомобилей сотрудников и посетителей торгового центра</w:t>
            </w:r>
          </w:p>
        </w:tc>
        <w:tc>
          <w:tcPr>
            <w:tcW w:w="2409" w:type="dxa"/>
            <w:gridSpan w:val="3"/>
            <w:tcBorders>
              <w:top w:val="single" w:sz="4" w:space="0" w:color="000000"/>
              <w:left w:val="single" w:sz="4" w:space="0" w:color="000000"/>
              <w:bottom w:val="single" w:sz="4" w:space="0" w:color="000000"/>
              <w:right w:val="nil"/>
            </w:tcBorders>
          </w:tcPr>
          <w:p w:rsidR="00A2394A" w:rsidRPr="00E73353" w:rsidRDefault="00731257"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аксимальная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A2394A" w:rsidRPr="00E73353" w:rsidRDefault="00731257" w:rsidP="00A2394A">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w:t>
            </w:r>
            <w:r w:rsidR="00A2394A" w:rsidRPr="00E73353">
              <w:rPr>
                <w:rFonts w:ascii="Times New Roman" w:eastAsia="Times New Roman" w:hAnsi="Times New Roman" w:cs="Times New Roman"/>
                <w:sz w:val="24"/>
                <w:szCs w:val="24"/>
                <w:lang w:eastAsia="ar-SA"/>
              </w:rPr>
              <w:t xml:space="preserve">инимальный отступ  от красной  линии </w:t>
            </w:r>
            <w:r w:rsidR="00A2394A">
              <w:rPr>
                <w:rFonts w:ascii="Times New Roman" w:eastAsia="Times New Roman" w:hAnsi="Times New Roman" w:cs="Times New Roman"/>
                <w:sz w:val="24"/>
                <w:szCs w:val="24"/>
                <w:lang w:eastAsia="ar-SA"/>
              </w:rPr>
              <w:t xml:space="preserve">улиц и проездов </w:t>
            </w:r>
            <w:r w:rsidR="00A2394A" w:rsidRPr="00E73353">
              <w:rPr>
                <w:rFonts w:ascii="Times New Roman" w:eastAsia="Times New Roman" w:hAnsi="Times New Roman" w:cs="Times New Roman"/>
                <w:sz w:val="24"/>
                <w:szCs w:val="24"/>
                <w:lang w:eastAsia="ar-SA"/>
              </w:rPr>
              <w:t>- 5 м, от границ участка – 3м.</w:t>
            </w:r>
          </w:p>
          <w:p w:rsidR="00A2394A" w:rsidRPr="00E73353" w:rsidRDefault="00A2394A" w:rsidP="00A2394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right w:val="nil"/>
            </w:tcBorders>
          </w:tcPr>
          <w:p w:rsidR="00A2394A" w:rsidRPr="00E73353" w:rsidRDefault="00731257" w:rsidP="00A2394A">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w:t>
            </w:r>
            <w:r w:rsidR="00A2394A" w:rsidRPr="00E73353">
              <w:rPr>
                <w:rFonts w:ascii="Times New Roman" w:eastAsia="Times New Roman" w:hAnsi="Times New Roman" w:cs="Times New Roman"/>
                <w:sz w:val="24"/>
                <w:szCs w:val="24"/>
                <w:lang w:eastAsia="ar-SA"/>
              </w:rPr>
              <w:t>аксимальное количество надземных этажей  – не более 3 этажей.</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 высота – не более 1</w:t>
            </w:r>
            <w:r>
              <w:rPr>
                <w:rFonts w:ascii="Times New Roman" w:eastAsia="Times New Roman" w:hAnsi="Times New Roman" w:cs="Times New Roman"/>
                <w:sz w:val="24"/>
                <w:szCs w:val="24"/>
                <w:lang w:eastAsia="ar-SA"/>
              </w:rPr>
              <w:t>8</w:t>
            </w:r>
            <w:r w:rsidRPr="00E73353">
              <w:rPr>
                <w:rFonts w:ascii="Times New Roman" w:eastAsia="Times New Roman" w:hAnsi="Times New Roman" w:cs="Times New Roman"/>
                <w:sz w:val="24"/>
                <w:szCs w:val="24"/>
                <w:lang w:eastAsia="ar-SA"/>
              </w:rPr>
              <w:t xml:space="preserve"> м. </w:t>
            </w:r>
          </w:p>
          <w:p w:rsidR="00A2394A" w:rsidRPr="00E73353" w:rsidRDefault="00A2394A" w:rsidP="00A2394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tc>
        <w:tc>
          <w:tcPr>
            <w:tcW w:w="2126" w:type="dxa"/>
            <w:tcBorders>
              <w:top w:val="single" w:sz="4" w:space="0" w:color="000000"/>
              <w:left w:val="single" w:sz="4" w:space="0" w:color="000000"/>
              <w:bottom w:val="single" w:sz="4" w:space="0" w:color="000000"/>
              <w:right w:val="single" w:sz="4" w:space="0" w:color="000000"/>
            </w:tcBorders>
            <w:hideMark/>
          </w:tcPr>
          <w:p w:rsidR="00731257" w:rsidRDefault="00731257" w:rsidP="00731257">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w:t>
            </w:r>
            <w:r w:rsidR="00A2394A" w:rsidRPr="00E73353">
              <w:rPr>
                <w:rFonts w:ascii="Times New Roman" w:eastAsia="Times New Roman" w:hAnsi="Times New Roman" w:cs="Times New Roman"/>
                <w:sz w:val="24"/>
                <w:szCs w:val="24"/>
                <w:lang w:eastAsia="ar-SA"/>
              </w:rPr>
              <w:t>аксимальный процент застройки участка – 40-50;</w:t>
            </w:r>
          </w:p>
          <w:p w:rsidR="00A2394A" w:rsidRPr="00E73353" w:rsidRDefault="00A2394A" w:rsidP="00731257">
            <w:pPr>
              <w:widowControl w:val="0"/>
              <w:suppressAutoHyphens/>
              <w:autoSpaceDE w:val="0"/>
              <w:spacing w:after="0" w:line="240" w:lineRule="auto"/>
              <w:jc w:val="both"/>
              <w:rPr>
                <w:rFonts w:ascii="Arial" w:eastAsia="Times New Roman" w:hAnsi="Arial" w:cs="Arial"/>
                <w:sz w:val="24"/>
                <w:szCs w:val="24"/>
                <w:lang w:eastAsia="ar-SA"/>
              </w:rPr>
            </w:pPr>
            <w:r w:rsidRPr="00E73353">
              <w:rPr>
                <w:rFonts w:ascii="Times New Roman" w:eastAsia="Times New Roman" w:hAnsi="Times New Roman" w:cs="Times New Roman"/>
                <w:sz w:val="24"/>
                <w:szCs w:val="24"/>
                <w:lang w:eastAsia="ar-SA"/>
              </w:rPr>
              <w:t>озеленение – 10%</w:t>
            </w:r>
          </w:p>
        </w:tc>
      </w:tr>
      <w:tr w:rsidR="00A2394A" w:rsidRPr="00E73353" w:rsidTr="00416B91">
        <w:tc>
          <w:tcPr>
            <w:tcW w:w="817" w:type="dxa"/>
            <w:tcBorders>
              <w:top w:val="single" w:sz="4" w:space="0" w:color="000000"/>
              <w:left w:val="single" w:sz="4" w:space="0" w:color="000000"/>
              <w:bottom w:val="single" w:sz="4" w:space="0" w:color="000000"/>
              <w:right w:val="nil"/>
            </w:tcBorders>
            <w:hideMark/>
          </w:tcPr>
          <w:p w:rsidR="00A2394A" w:rsidRPr="00731257" w:rsidRDefault="00A2394A" w:rsidP="00A2394A">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731257">
              <w:rPr>
                <w:rFonts w:ascii="Times New Roman" w:eastAsia="Times New Roman" w:hAnsi="Times New Roman" w:cs="Times New Roman"/>
                <w:b/>
                <w:sz w:val="24"/>
                <w:szCs w:val="24"/>
                <w:lang w:eastAsia="ar-SA"/>
              </w:rPr>
              <w:t>4.3.</w:t>
            </w:r>
          </w:p>
        </w:tc>
        <w:tc>
          <w:tcPr>
            <w:tcW w:w="2552" w:type="dxa"/>
            <w:tcBorders>
              <w:top w:val="single" w:sz="4" w:space="0" w:color="000000"/>
              <w:left w:val="single" w:sz="4" w:space="0" w:color="000000"/>
              <w:bottom w:val="single" w:sz="4" w:space="0" w:color="000000"/>
              <w:right w:val="nil"/>
            </w:tcBorders>
            <w:hideMark/>
          </w:tcPr>
          <w:p w:rsidR="00A2394A" w:rsidRPr="00731257" w:rsidRDefault="00A2394A" w:rsidP="00A2394A">
            <w:pPr>
              <w:widowControl w:val="0"/>
              <w:suppressAutoHyphens/>
              <w:autoSpaceDE w:val="0"/>
              <w:spacing w:after="0" w:line="240" w:lineRule="auto"/>
              <w:rPr>
                <w:rFonts w:ascii="Times New Roman" w:eastAsia="Times New Roman" w:hAnsi="Times New Roman" w:cs="Times New Roman"/>
                <w:b/>
                <w:sz w:val="24"/>
                <w:szCs w:val="24"/>
                <w:lang w:eastAsia="ar-SA"/>
              </w:rPr>
            </w:pPr>
            <w:r w:rsidRPr="00731257">
              <w:rPr>
                <w:rFonts w:ascii="Times New Roman" w:eastAsia="Times New Roman" w:hAnsi="Times New Roman" w:cs="Times New Roman"/>
                <w:b/>
                <w:sz w:val="24"/>
                <w:szCs w:val="24"/>
                <w:lang w:eastAsia="ar-SA"/>
              </w:rPr>
              <w:t>Рынки</w:t>
            </w:r>
          </w:p>
        </w:tc>
        <w:tc>
          <w:tcPr>
            <w:tcW w:w="3969" w:type="dxa"/>
            <w:gridSpan w:val="2"/>
            <w:tcBorders>
              <w:top w:val="single" w:sz="4" w:space="0" w:color="000000"/>
              <w:left w:val="single" w:sz="4" w:space="0" w:color="000000"/>
              <w:bottom w:val="single" w:sz="4" w:space="0" w:color="000000"/>
              <w:right w:val="nil"/>
            </w:tcBorders>
            <w:hideMark/>
          </w:tcPr>
          <w:p w:rsidR="00A2394A" w:rsidRPr="00731257" w:rsidRDefault="00A2394A" w:rsidP="00A2394A">
            <w:pPr>
              <w:widowControl w:val="0"/>
              <w:suppressAutoHyphens/>
              <w:autoSpaceDE w:val="0"/>
              <w:spacing w:after="0" w:line="240" w:lineRule="auto"/>
              <w:rPr>
                <w:rFonts w:ascii="Times New Roman" w:eastAsia="Times New Roman" w:hAnsi="Times New Roman" w:cs="Times New Roman"/>
                <w:sz w:val="24"/>
                <w:szCs w:val="24"/>
                <w:lang w:eastAsia="ar-SA"/>
              </w:rPr>
            </w:pPr>
            <w:r w:rsidRPr="00731257">
              <w:rPr>
                <w:rFonts w:ascii="Times New Roman" w:eastAsia="Times New Roman" w:hAnsi="Times New Roman" w:cs="Times New Roman"/>
                <w:sz w:val="24"/>
                <w:szCs w:val="24"/>
                <w:lang w:eastAsia="ar-SA"/>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w:t>
            </w:r>
            <w:r w:rsidRPr="00731257">
              <w:rPr>
                <w:rFonts w:ascii="Times New Roman" w:eastAsia="Times New Roman" w:hAnsi="Times New Roman" w:cs="Times New Roman"/>
                <w:sz w:val="24"/>
                <w:szCs w:val="24"/>
                <w:lang w:eastAsia="ar-SA"/>
              </w:rPr>
              <w:lastRenderedPageBreak/>
              <w:t>торговых мест не располагает торговой площадью более 200 кв. м;</w:t>
            </w:r>
          </w:p>
          <w:p w:rsidR="00A2394A" w:rsidRPr="00731257" w:rsidRDefault="00AB1462" w:rsidP="00AB1462">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р</w:t>
            </w:r>
            <w:r w:rsidR="00A2394A" w:rsidRPr="00731257">
              <w:rPr>
                <w:rFonts w:ascii="Times New Roman" w:eastAsia="Times New Roman" w:hAnsi="Times New Roman" w:cs="Times New Roman"/>
                <w:sz w:val="24"/>
                <w:szCs w:val="24"/>
                <w:lang w:eastAsia="ar-SA"/>
              </w:rPr>
              <w:t>змещение гаражей и (или) стоянок для автомобилей сотрудников и посетителей рынка</w:t>
            </w:r>
          </w:p>
        </w:tc>
        <w:tc>
          <w:tcPr>
            <w:tcW w:w="2409" w:type="dxa"/>
            <w:gridSpan w:val="3"/>
            <w:tcBorders>
              <w:top w:val="single" w:sz="4" w:space="0" w:color="000000"/>
              <w:left w:val="single" w:sz="4" w:space="0" w:color="000000"/>
              <w:bottom w:val="single" w:sz="4" w:space="0" w:color="000000"/>
              <w:right w:val="nil"/>
            </w:tcBorders>
          </w:tcPr>
          <w:p w:rsidR="00A2394A" w:rsidRPr="00E73353" w:rsidRDefault="00731257"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A2394A" w:rsidRPr="00E73353">
              <w:rPr>
                <w:rFonts w:ascii="Times New Roman" w:eastAsia="Times New Roman" w:hAnsi="Times New Roman" w:cs="Times New Roman"/>
                <w:lang w:eastAsia="ar-SA"/>
              </w:rPr>
              <w:t>инимальная (максимальная) площадь земельного участка, предоставляемого для зданий общественно-</w:t>
            </w:r>
            <w:r w:rsidR="00A2394A" w:rsidRPr="00E73353">
              <w:rPr>
                <w:rFonts w:ascii="Times New Roman" w:eastAsia="Times New Roman" w:hAnsi="Times New Roman" w:cs="Times New Roman"/>
                <w:lang w:eastAsia="ar-SA"/>
              </w:rPr>
              <w:lastRenderedPageBreak/>
              <w:t>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p>
          <w:p w:rsidR="00A2394A" w:rsidRPr="00E73353" w:rsidRDefault="00A2394A" w:rsidP="0073125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Минимальные отступы от границ участка - 3 м</w:t>
            </w:r>
            <w:r w:rsidR="00731257">
              <w:rPr>
                <w:rFonts w:ascii="Times New Roman" w:eastAsia="Times New Roman" w:hAnsi="Times New Roman" w:cs="Times New Roman"/>
                <w:lang w:eastAsia="ar-SA"/>
              </w:rPr>
              <w:t>.</w:t>
            </w:r>
            <w:r w:rsidRPr="00E73353">
              <w:rPr>
                <w:rFonts w:ascii="Times New Roman" w:eastAsia="Times New Roman" w:hAnsi="Times New Roman" w:cs="Times New Roman"/>
                <w:lang w:eastAsia="ar-SA"/>
              </w:rPr>
              <w:t xml:space="preserve"> </w:t>
            </w:r>
          </w:p>
        </w:tc>
        <w:tc>
          <w:tcPr>
            <w:tcW w:w="1843" w:type="dxa"/>
            <w:tcBorders>
              <w:top w:val="single" w:sz="4" w:space="0" w:color="000000"/>
              <w:left w:val="single" w:sz="4" w:space="0" w:color="000000"/>
              <w:bottom w:val="single" w:sz="4" w:space="0" w:color="000000"/>
              <w:right w:val="nil"/>
            </w:tcBorders>
          </w:tcPr>
          <w:p w:rsidR="00A2394A" w:rsidRPr="00E73353" w:rsidRDefault="00731257" w:rsidP="00A2394A">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К</w:t>
            </w:r>
            <w:r w:rsidR="00A2394A" w:rsidRPr="00E73353">
              <w:rPr>
                <w:rFonts w:ascii="Times New Roman" w:eastAsia="Times New Roman" w:hAnsi="Times New Roman" w:cs="Times New Roman"/>
                <w:lang w:eastAsia="ar-SA"/>
              </w:rPr>
              <w:t xml:space="preserve">оличество надземных этажей зданий – 3 этажа; </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w:t>
            </w:r>
            <w:r w:rsidRPr="00E73353">
              <w:rPr>
                <w:rFonts w:ascii="Times New Roman" w:eastAsia="Times New Roman" w:hAnsi="Times New Roman" w:cs="Times New Roman"/>
                <w:lang w:eastAsia="ar-SA"/>
              </w:rPr>
              <w:lastRenderedPageBreak/>
              <w:t xml:space="preserve">м, </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w:t>
            </w:r>
            <w:r w:rsidR="00731257">
              <w:rPr>
                <w:rFonts w:ascii="Times New Roman" w:eastAsia="Times New Roman" w:hAnsi="Times New Roman" w:cs="Times New Roman"/>
                <w:lang w:eastAsia="ar-SA"/>
              </w:rPr>
              <w:t>ксимальная высота здания – 15 м.</w:t>
            </w:r>
            <w:r w:rsidRPr="00E73353">
              <w:rPr>
                <w:rFonts w:ascii="Times New Roman" w:eastAsia="Times New Roman" w:hAnsi="Times New Roman" w:cs="Times New Roman"/>
                <w:lang w:eastAsia="ar-SA"/>
              </w:rPr>
              <w:t xml:space="preserve"> </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A2394A" w:rsidRPr="00E73353" w:rsidRDefault="00A2394A" w:rsidP="00A2394A">
            <w:pPr>
              <w:widowControl w:val="0"/>
              <w:suppressAutoHyphens/>
              <w:autoSpaceDE w:val="0"/>
              <w:spacing w:after="0" w:line="240" w:lineRule="auto"/>
              <w:ind w:firstLine="720"/>
              <w:jc w:val="both"/>
              <w:rPr>
                <w:rFonts w:ascii="Times New Roman" w:eastAsia="Times New Roman" w:hAnsi="Times New Roman" w:cs="Times New Roman"/>
                <w:lang w:eastAsia="ar-SA"/>
              </w:rPr>
            </w:pPr>
          </w:p>
        </w:tc>
        <w:tc>
          <w:tcPr>
            <w:tcW w:w="2126" w:type="dxa"/>
            <w:tcBorders>
              <w:top w:val="single" w:sz="4" w:space="0" w:color="000000"/>
              <w:left w:val="single" w:sz="4" w:space="0" w:color="000000"/>
              <w:bottom w:val="single" w:sz="4" w:space="0" w:color="000000"/>
              <w:right w:val="single" w:sz="4" w:space="0" w:color="000000"/>
            </w:tcBorders>
            <w:hideMark/>
          </w:tcPr>
          <w:p w:rsidR="00A2394A" w:rsidRPr="00E73353" w:rsidRDefault="00731257" w:rsidP="00A2394A">
            <w:pPr>
              <w:widowControl w:val="0"/>
              <w:suppressAutoHyphens/>
              <w:autoSpaceDE w:val="0"/>
              <w:spacing w:after="0" w:line="240" w:lineRule="auto"/>
              <w:jc w:val="both"/>
              <w:rPr>
                <w:rFonts w:ascii="Arial" w:eastAsia="Times New Roman" w:hAnsi="Arial" w:cs="Arial"/>
                <w:sz w:val="24"/>
                <w:szCs w:val="24"/>
                <w:lang w:eastAsia="ar-SA"/>
              </w:rPr>
            </w:pPr>
            <w:r>
              <w:rPr>
                <w:rFonts w:ascii="Times New Roman" w:eastAsia="Times New Roman" w:hAnsi="Times New Roman" w:cs="Times New Roman"/>
                <w:lang w:eastAsia="ar-SA"/>
              </w:rPr>
              <w:lastRenderedPageBreak/>
              <w:t>М</w:t>
            </w:r>
            <w:r w:rsidR="00A2394A" w:rsidRPr="00E73353">
              <w:rPr>
                <w:rFonts w:ascii="Times New Roman" w:eastAsia="Times New Roman" w:hAnsi="Times New Roman" w:cs="Times New Roman"/>
                <w:lang w:eastAsia="ar-SA"/>
              </w:rPr>
              <w:t xml:space="preserve">аксимальный процент застройки участка –  60 ;  </w:t>
            </w:r>
          </w:p>
        </w:tc>
      </w:tr>
      <w:tr w:rsidR="00A2394A" w:rsidRPr="00E73353" w:rsidTr="00416B91">
        <w:tc>
          <w:tcPr>
            <w:tcW w:w="817" w:type="dxa"/>
            <w:tcBorders>
              <w:top w:val="single" w:sz="4" w:space="0" w:color="000000"/>
              <w:left w:val="single" w:sz="4" w:space="0" w:color="000000"/>
              <w:bottom w:val="single" w:sz="4" w:space="0" w:color="000000"/>
              <w:right w:val="nil"/>
            </w:tcBorders>
            <w:hideMark/>
          </w:tcPr>
          <w:p w:rsidR="00A2394A" w:rsidRPr="00731257" w:rsidRDefault="00A2394A" w:rsidP="00A2394A">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731257">
              <w:rPr>
                <w:rFonts w:ascii="Times New Roman" w:eastAsia="Times New Roman" w:hAnsi="Times New Roman" w:cs="Times New Roman"/>
                <w:b/>
                <w:sz w:val="24"/>
                <w:szCs w:val="24"/>
                <w:lang w:eastAsia="ar-SA"/>
              </w:rPr>
              <w:lastRenderedPageBreak/>
              <w:t>4.4.</w:t>
            </w:r>
          </w:p>
        </w:tc>
        <w:tc>
          <w:tcPr>
            <w:tcW w:w="2552" w:type="dxa"/>
            <w:tcBorders>
              <w:top w:val="single" w:sz="4" w:space="0" w:color="000000"/>
              <w:left w:val="single" w:sz="4" w:space="0" w:color="000000"/>
              <w:bottom w:val="single" w:sz="4" w:space="0" w:color="000000"/>
              <w:right w:val="nil"/>
            </w:tcBorders>
            <w:hideMark/>
          </w:tcPr>
          <w:p w:rsidR="00A2394A" w:rsidRPr="00731257" w:rsidRDefault="00A2394A" w:rsidP="00A2394A">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731257">
              <w:rPr>
                <w:rFonts w:ascii="Times New Roman" w:eastAsia="Times New Roman" w:hAnsi="Times New Roman" w:cs="Times New Roman"/>
                <w:b/>
                <w:sz w:val="24"/>
                <w:szCs w:val="24"/>
                <w:lang w:eastAsia="ar-SA"/>
              </w:rPr>
              <w:t>Магазины</w:t>
            </w:r>
          </w:p>
        </w:tc>
        <w:tc>
          <w:tcPr>
            <w:tcW w:w="3969" w:type="dxa"/>
            <w:gridSpan w:val="2"/>
            <w:tcBorders>
              <w:top w:val="single" w:sz="4" w:space="0" w:color="000000"/>
              <w:left w:val="single" w:sz="4" w:space="0" w:color="000000"/>
              <w:bottom w:val="single" w:sz="4" w:space="0" w:color="000000"/>
              <w:right w:val="nil"/>
            </w:tcBorders>
          </w:tcPr>
          <w:p w:rsidR="00A2394A" w:rsidRPr="00731257" w:rsidRDefault="00A2394A" w:rsidP="00A2394A">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731257">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продажи товаров, торговая площадь которых составляет до 5000 кв. м;</w:t>
            </w:r>
          </w:p>
          <w:p w:rsidR="00A2394A" w:rsidRPr="00731257" w:rsidRDefault="00A2394A" w:rsidP="00A2394A">
            <w:pPr>
              <w:widowControl w:val="0"/>
              <w:suppressAutoHyphens/>
              <w:autoSpaceDE w:val="0"/>
              <w:spacing w:after="0" w:line="240" w:lineRule="auto"/>
              <w:jc w:val="both"/>
              <w:rPr>
                <w:rFonts w:ascii="Times New Roman" w:eastAsia="Times New Roman" w:hAnsi="Times New Roman" w:cs="Times New Roman"/>
                <w:sz w:val="24"/>
                <w:szCs w:val="24"/>
                <w:lang w:eastAsia="ar-SA"/>
              </w:rPr>
            </w:pPr>
          </w:p>
          <w:p w:rsidR="00A2394A" w:rsidRPr="00731257" w:rsidRDefault="00A2394A" w:rsidP="00A2394A">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2409" w:type="dxa"/>
            <w:gridSpan w:val="3"/>
            <w:tcBorders>
              <w:top w:val="single" w:sz="4" w:space="0" w:color="000000"/>
              <w:left w:val="single" w:sz="4" w:space="0" w:color="000000"/>
              <w:bottom w:val="single" w:sz="4" w:space="0" w:color="000000"/>
              <w:right w:val="nil"/>
            </w:tcBorders>
          </w:tcPr>
          <w:p w:rsidR="006901EC" w:rsidRPr="00E73353" w:rsidRDefault="006901EC" w:rsidP="006901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6901EC" w:rsidRPr="00437852" w:rsidRDefault="006901EC" w:rsidP="006901EC">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 xml:space="preserve">Размеры земельных участков для объектов торгового назначения </w:t>
            </w:r>
            <w:r w:rsidRPr="00E73353">
              <w:rPr>
                <w:rFonts w:ascii="Times New Roman" w:eastAsia="Times New Roman" w:hAnsi="Times New Roman" w:cs="Times New Roman"/>
                <w:lang w:eastAsia="ar-SA"/>
              </w:rPr>
              <w:t>принимается в соответствии с СП 42.13330.2011 «Градостроительство. Планировка и застройка городских и сельских поселений</w:t>
            </w:r>
            <w:r w:rsidRPr="00437852">
              <w:rPr>
                <w:rFonts w:ascii="Times New Roman" w:eastAsia="Times New Roman" w:hAnsi="Times New Roman" w:cs="Times New Roman"/>
                <w:lang w:eastAsia="ar-SA"/>
              </w:rPr>
              <w:t xml:space="preserve">» с учетом размещения в </w:t>
            </w:r>
            <w:r w:rsidRPr="00437852">
              <w:rPr>
                <w:rFonts w:ascii="Times New Roman" w:eastAsia="Times New Roman" w:hAnsi="Times New Roman" w:cs="Times New Roman"/>
                <w:lang w:eastAsia="ar-SA"/>
              </w:rPr>
              <w:lastRenderedPageBreak/>
              <w:t>границах участка парковочной площадки.</w:t>
            </w:r>
          </w:p>
          <w:p w:rsidR="006901EC" w:rsidRPr="00E73353" w:rsidRDefault="006901EC" w:rsidP="006901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w:t>
            </w:r>
          </w:p>
          <w:p w:rsidR="006901EC" w:rsidRPr="00437852" w:rsidRDefault="006901EC" w:rsidP="006901EC">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xml:space="preserve">Размеры земельных участков для отдельно стоящих временных (некапитальных) киосков, лоточной торговли, временных павильонов розничной торговли и обслуживания населения площадью не более 20 кв.м. </w:t>
            </w:r>
          </w:p>
          <w:p w:rsidR="006901EC" w:rsidRPr="00437852" w:rsidRDefault="006901EC" w:rsidP="006901EC">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минимальный - 10 кв.м,</w:t>
            </w:r>
          </w:p>
          <w:p w:rsidR="006901EC" w:rsidRPr="00437852" w:rsidRDefault="006901EC" w:rsidP="006901EC">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максимальный – 100 кв.м, с учетом размещения в границах участка парковочной площадки.</w:t>
            </w:r>
          </w:p>
          <w:p w:rsidR="006901EC" w:rsidRPr="009F53F3" w:rsidRDefault="006901EC" w:rsidP="006901EC">
            <w:pPr>
              <w:widowControl w:val="0"/>
              <w:suppressAutoHyphens/>
              <w:autoSpaceDE w:val="0"/>
              <w:spacing w:after="0" w:line="240" w:lineRule="auto"/>
              <w:rPr>
                <w:rFonts w:ascii="Times New Roman" w:eastAsia="Times New Roman" w:hAnsi="Times New Roman" w:cs="Times New Roman"/>
                <w:lang w:eastAsia="ar-SA"/>
              </w:rPr>
            </w:pPr>
            <w:r w:rsidRPr="00437852">
              <w:rPr>
                <w:rFonts w:ascii="Times New Roman" w:eastAsia="Times New Roman" w:hAnsi="Times New Roman" w:cs="Times New Roman"/>
                <w:i/>
                <w:lang w:eastAsia="ar-SA"/>
              </w:rPr>
              <w:t xml:space="preserve">Размещение данных объектов только по согласованию с органами местного самоуправления района и поселения, а так же с управлением </w:t>
            </w:r>
            <w:r>
              <w:rPr>
                <w:rFonts w:ascii="Times New Roman" w:eastAsia="Times New Roman" w:hAnsi="Times New Roman" w:cs="Times New Roman"/>
                <w:i/>
                <w:lang w:eastAsia="ar-SA"/>
              </w:rPr>
              <w:t>строительства</w:t>
            </w:r>
            <w:r w:rsidRPr="009F53F3">
              <w:rPr>
                <w:rFonts w:ascii="Times New Roman" w:eastAsia="Times New Roman" w:hAnsi="Times New Roman" w:cs="Times New Roman"/>
                <w:lang w:eastAsia="ar-SA"/>
              </w:rPr>
              <w:t>.</w:t>
            </w:r>
          </w:p>
          <w:p w:rsidR="00A2394A" w:rsidRPr="00490198"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A2394A" w:rsidRPr="00490198"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lastRenderedPageBreak/>
              <w:t>От красной линии улиц и проездов расстояние до строений – не менее 3 м.</w:t>
            </w:r>
          </w:p>
          <w:p w:rsidR="00A2394A" w:rsidRPr="00490198"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Минимальные отступы от границ участка - 3 м. </w:t>
            </w:r>
          </w:p>
          <w:p w:rsidR="00A2394A" w:rsidRPr="00490198"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Для отдельно стоящих временных </w:t>
            </w:r>
            <w:r w:rsidRPr="00490198">
              <w:rPr>
                <w:rFonts w:ascii="Times New Roman" w:eastAsia="Times New Roman" w:hAnsi="Times New Roman" w:cs="Times New Roman"/>
                <w:lang w:eastAsia="ar-SA"/>
              </w:rPr>
              <w:lastRenderedPageBreak/>
              <w:t>(некапитальных) объектов</w:t>
            </w:r>
          </w:p>
          <w:p w:rsidR="00A2394A" w:rsidRPr="00490198"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-минимальный отступ от границ участка - 0 м (с учетом  требований технических  регламентов).  </w:t>
            </w:r>
          </w:p>
          <w:p w:rsidR="00A2394A" w:rsidRPr="00490198"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A2394A" w:rsidRPr="00490198" w:rsidRDefault="00731257" w:rsidP="00A2394A">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A2394A" w:rsidRPr="00490198">
              <w:rPr>
                <w:rFonts w:ascii="Times New Roman" w:eastAsia="Times New Roman" w:hAnsi="Times New Roman" w:cs="Times New Roman"/>
                <w:lang w:eastAsia="ar-SA"/>
              </w:rPr>
              <w:t xml:space="preserve">аксимальное количество надземных этажей зданий – 3 этажа; </w:t>
            </w:r>
          </w:p>
          <w:p w:rsidR="00A2394A" w:rsidRPr="00490198"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-максимальная высота этажа – 6 м, </w:t>
            </w:r>
          </w:p>
          <w:p w:rsidR="00A2394A" w:rsidRPr="00490198"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-максимальная высота здания – 18 м, </w:t>
            </w:r>
          </w:p>
          <w:p w:rsidR="00A2394A" w:rsidRPr="00490198"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Отдельно стоящие </w:t>
            </w:r>
            <w:r w:rsidRPr="00490198">
              <w:rPr>
                <w:rFonts w:ascii="Times New Roman" w:eastAsia="Times New Roman" w:hAnsi="Times New Roman" w:cs="Times New Roman"/>
                <w:lang w:eastAsia="ar-SA"/>
              </w:rPr>
              <w:lastRenderedPageBreak/>
              <w:t>объекты основного вида с организацией основного входа со стороны улицы.</w:t>
            </w:r>
          </w:p>
          <w:p w:rsidR="00A2394A" w:rsidRPr="00490198"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Для отдельно стоящих временных (некапитальных) объектов -</w:t>
            </w:r>
          </w:p>
          <w:p w:rsidR="00A2394A" w:rsidRPr="00490198"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максимальное количество надземных этажей зданий – 1 </w:t>
            </w:r>
          </w:p>
          <w:p w:rsidR="00A2394A" w:rsidRPr="00490198"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максимальная высота зданий – 7 м.</w:t>
            </w:r>
          </w:p>
          <w:p w:rsidR="00A2394A" w:rsidRPr="00490198" w:rsidRDefault="00A2394A" w:rsidP="00A2394A">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2126" w:type="dxa"/>
            <w:tcBorders>
              <w:top w:val="single" w:sz="4" w:space="0" w:color="000000"/>
              <w:left w:val="single" w:sz="4" w:space="0" w:color="000000"/>
              <w:bottom w:val="single" w:sz="4" w:space="0" w:color="000000"/>
              <w:right w:val="single" w:sz="4" w:space="0" w:color="000000"/>
            </w:tcBorders>
          </w:tcPr>
          <w:p w:rsidR="00A2394A" w:rsidRPr="00490198" w:rsidRDefault="00731257"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A2394A" w:rsidRPr="00490198">
              <w:rPr>
                <w:rFonts w:ascii="Times New Roman" w:eastAsia="Times New Roman" w:hAnsi="Times New Roman" w:cs="Times New Roman"/>
                <w:lang w:eastAsia="ar-SA"/>
              </w:rPr>
              <w:t>аксимальный процент застройки в границах земельного участка –</w:t>
            </w:r>
            <w:r w:rsidR="00A2394A" w:rsidRPr="00490198">
              <w:rPr>
                <w:rFonts w:ascii="Times New Roman" w:eastAsia="Times New Roman" w:hAnsi="Times New Roman" w:cs="Times New Roman"/>
                <w:b/>
                <w:lang w:eastAsia="ar-SA"/>
              </w:rPr>
              <w:t>40- 60</w:t>
            </w:r>
            <w:r>
              <w:rPr>
                <w:rFonts w:ascii="Times New Roman" w:eastAsia="Times New Roman" w:hAnsi="Times New Roman" w:cs="Times New Roman"/>
                <w:lang w:eastAsia="ar-SA"/>
              </w:rPr>
              <w:t>.</w:t>
            </w:r>
            <w:r w:rsidR="00A2394A" w:rsidRPr="00490198">
              <w:rPr>
                <w:rFonts w:ascii="Times New Roman" w:eastAsia="Times New Roman" w:hAnsi="Times New Roman" w:cs="Times New Roman"/>
                <w:lang w:eastAsia="ar-SA"/>
              </w:rPr>
              <w:t xml:space="preserve"> </w:t>
            </w:r>
          </w:p>
          <w:p w:rsidR="00A2394A" w:rsidRPr="00490198" w:rsidRDefault="00A2394A" w:rsidP="00A2394A">
            <w:pPr>
              <w:widowControl w:val="0"/>
              <w:suppressAutoHyphens/>
              <w:autoSpaceDE w:val="0"/>
              <w:spacing w:after="0" w:line="240" w:lineRule="auto"/>
              <w:ind w:firstLine="720"/>
              <w:rPr>
                <w:rFonts w:ascii="Times New Roman" w:eastAsia="Times New Roman" w:hAnsi="Times New Roman" w:cs="Times New Roman"/>
                <w:lang w:eastAsia="ar-SA"/>
              </w:rPr>
            </w:pPr>
          </w:p>
          <w:p w:rsidR="00A2394A" w:rsidRPr="00490198"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Максимальный процент застройки в границах земельного участка для отдельно стоящих временных (некапитальных) </w:t>
            </w:r>
            <w:r w:rsidRPr="00490198">
              <w:rPr>
                <w:rFonts w:ascii="Times New Roman" w:eastAsia="Times New Roman" w:hAnsi="Times New Roman" w:cs="Times New Roman"/>
                <w:lang w:eastAsia="ar-SA"/>
              </w:rPr>
              <w:lastRenderedPageBreak/>
              <w:t xml:space="preserve">объектов – </w:t>
            </w:r>
            <w:r w:rsidRPr="00490198">
              <w:rPr>
                <w:rFonts w:ascii="Times New Roman" w:eastAsia="Times New Roman" w:hAnsi="Times New Roman" w:cs="Times New Roman"/>
                <w:b/>
                <w:lang w:eastAsia="ar-SA"/>
              </w:rPr>
              <w:t>80.</w:t>
            </w:r>
          </w:p>
        </w:tc>
      </w:tr>
      <w:tr w:rsidR="00A2394A" w:rsidRPr="00E73353" w:rsidTr="00416B91">
        <w:tc>
          <w:tcPr>
            <w:tcW w:w="817" w:type="dxa"/>
            <w:tcBorders>
              <w:top w:val="single" w:sz="4" w:space="0" w:color="000000"/>
              <w:left w:val="single" w:sz="4" w:space="0" w:color="000000"/>
              <w:bottom w:val="single" w:sz="4" w:space="0" w:color="000000"/>
              <w:right w:val="nil"/>
            </w:tcBorders>
            <w:hideMark/>
          </w:tcPr>
          <w:p w:rsidR="00A2394A" w:rsidRPr="00731257" w:rsidRDefault="00A2394A" w:rsidP="00A2394A">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731257">
              <w:rPr>
                <w:rFonts w:ascii="Times New Roman" w:eastAsia="Times New Roman" w:hAnsi="Times New Roman" w:cs="Times New Roman"/>
                <w:b/>
                <w:sz w:val="24"/>
                <w:szCs w:val="24"/>
                <w:lang w:eastAsia="ar-SA"/>
              </w:rPr>
              <w:lastRenderedPageBreak/>
              <w:t>4.5</w:t>
            </w:r>
          </w:p>
        </w:tc>
        <w:tc>
          <w:tcPr>
            <w:tcW w:w="2552" w:type="dxa"/>
            <w:tcBorders>
              <w:top w:val="single" w:sz="4" w:space="0" w:color="000000"/>
              <w:left w:val="single" w:sz="4" w:space="0" w:color="000000"/>
              <w:bottom w:val="single" w:sz="4" w:space="0" w:color="000000"/>
              <w:right w:val="nil"/>
            </w:tcBorders>
            <w:hideMark/>
          </w:tcPr>
          <w:p w:rsidR="00A2394A" w:rsidRPr="00731257" w:rsidRDefault="00A2394A" w:rsidP="00A2394A">
            <w:pPr>
              <w:widowControl w:val="0"/>
              <w:suppressAutoHyphens/>
              <w:autoSpaceDE w:val="0"/>
              <w:spacing w:after="0" w:line="240" w:lineRule="auto"/>
              <w:rPr>
                <w:rFonts w:ascii="Times New Roman" w:eastAsia="Times New Roman" w:hAnsi="Times New Roman" w:cs="Times New Roman"/>
                <w:b/>
                <w:sz w:val="24"/>
                <w:szCs w:val="24"/>
                <w:lang w:eastAsia="ar-SA"/>
              </w:rPr>
            </w:pPr>
            <w:r w:rsidRPr="00731257">
              <w:rPr>
                <w:rFonts w:ascii="Times New Roman" w:eastAsia="Times New Roman" w:hAnsi="Times New Roman" w:cs="Times New Roman"/>
                <w:b/>
                <w:sz w:val="24"/>
                <w:szCs w:val="24"/>
                <w:lang w:eastAsia="ar-SA"/>
              </w:rPr>
              <w:t>Банковская и страховая деятельность</w:t>
            </w:r>
          </w:p>
        </w:tc>
        <w:tc>
          <w:tcPr>
            <w:tcW w:w="3969" w:type="dxa"/>
            <w:gridSpan w:val="2"/>
            <w:tcBorders>
              <w:top w:val="single" w:sz="4" w:space="0" w:color="000000"/>
              <w:left w:val="single" w:sz="4" w:space="0" w:color="000000"/>
              <w:bottom w:val="single" w:sz="4" w:space="0" w:color="000000"/>
              <w:right w:val="nil"/>
            </w:tcBorders>
            <w:hideMark/>
          </w:tcPr>
          <w:p w:rsidR="00A2394A" w:rsidRPr="00731257" w:rsidRDefault="00A2394A" w:rsidP="00A2394A">
            <w:pPr>
              <w:widowControl w:val="0"/>
              <w:suppressAutoHyphens/>
              <w:autoSpaceDE w:val="0"/>
              <w:spacing w:after="0" w:line="240" w:lineRule="auto"/>
              <w:rPr>
                <w:rFonts w:ascii="Times New Roman" w:eastAsia="Times New Roman" w:hAnsi="Times New Roman" w:cs="Times New Roman"/>
                <w:sz w:val="24"/>
                <w:szCs w:val="24"/>
                <w:lang w:eastAsia="ar-SA"/>
              </w:rPr>
            </w:pPr>
            <w:r w:rsidRPr="00731257">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размещения организаций, оказывающих банковские и страховые</w:t>
            </w:r>
          </w:p>
        </w:tc>
        <w:tc>
          <w:tcPr>
            <w:tcW w:w="2409" w:type="dxa"/>
            <w:gridSpan w:val="3"/>
            <w:tcBorders>
              <w:top w:val="single" w:sz="4" w:space="0" w:color="000000"/>
              <w:left w:val="single" w:sz="4" w:space="0" w:color="000000"/>
              <w:bottom w:val="single" w:sz="4" w:space="0" w:color="000000"/>
              <w:right w:val="nil"/>
            </w:tcBorders>
          </w:tcPr>
          <w:p w:rsidR="00A2394A" w:rsidRDefault="00A2394A"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Максимальная </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площадь земельного участка, предоставляемого для зданий общественно-</w:t>
            </w:r>
            <w:r w:rsidRPr="00E73353">
              <w:rPr>
                <w:rFonts w:ascii="Times New Roman" w:eastAsia="Times New Roman" w:hAnsi="Times New Roman" w:cs="Times New Roman"/>
                <w:lang w:eastAsia="ar-SA"/>
              </w:rPr>
              <w:lastRenderedPageBreak/>
              <w:t>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От красной линии улиц и проездов расстояние до строений – не </w:t>
            </w:r>
            <w:r w:rsidRPr="00E73353">
              <w:rPr>
                <w:rFonts w:ascii="Times New Roman" w:eastAsia="Times New Roman" w:hAnsi="Times New Roman" w:cs="Times New Roman"/>
                <w:lang w:eastAsia="ar-SA"/>
              </w:rPr>
              <w:lastRenderedPageBreak/>
              <w:t xml:space="preserve">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r>
              <w:rPr>
                <w:rFonts w:ascii="Times New Roman" w:eastAsia="Times New Roman" w:hAnsi="Times New Roman" w:cs="Times New Roman"/>
                <w:lang w:eastAsia="ar-SA"/>
              </w:rPr>
              <w:t>.</w:t>
            </w:r>
          </w:p>
        </w:tc>
        <w:tc>
          <w:tcPr>
            <w:tcW w:w="1843" w:type="dxa"/>
            <w:tcBorders>
              <w:top w:val="single" w:sz="4" w:space="0" w:color="000000"/>
              <w:left w:val="single" w:sz="4" w:space="0" w:color="000000"/>
              <w:bottom w:val="single" w:sz="4" w:space="0" w:color="000000"/>
              <w:right w:val="nil"/>
            </w:tcBorders>
          </w:tcPr>
          <w:p w:rsidR="00A2394A" w:rsidRPr="00E73353" w:rsidRDefault="00731257" w:rsidP="00A2394A">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A2394A"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-максимальная высота этажа – 3 м, </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w:t>
            </w:r>
            <w:r w:rsidR="00731257">
              <w:rPr>
                <w:rFonts w:ascii="Times New Roman" w:eastAsia="Times New Roman" w:hAnsi="Times New Roman" w:cs="Times New Roman"/>
                <w:lang w:eastAsia="ar-SA"/>
              </w:rPr>
              <w:t xml:space="preserve"> м.</w:t>
            </w:r>
            <w:r w:rsidRPr="00E73353">
              <w:rPr>
                <w:rFonts w:ascii="Times New Roman" w:eastAsia="Times New Roman" w:hAnsi="Times New Roman" w:cs="Times New Roman"/>
                <w:lang w:eastAsia="ar-SA"/>
              </w:rPr>
              <w:t xml:space="preserve"> </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A2394A" w:rsidRPr="00E73353" w:rsidRDefault="00A2394A" w:rsidP="00A2394A">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2126" w:type="dxa"/>
            <w:tcBorders>
              <w:top w:val="single" w:sz="4" w:space="0" w:color="000000"/>
              <w:left w:val="single" w:sz="4" w:space="0" w:color="000000"/>
              <w:bottom w:val="single" w:sz="4" w:space="0" w:color="000000"/>
              <w:right w:val="single" w:sz="4" w:space="0" w:color="000000"/>
            </w:tcBorders>
            <w:hideMark/>
          </w:tcPr>
          <w:p w:rsidR="00A2394A" w:rsidRPr="00E73353" w:rsidRDefault="00731257" w:rsidP="00731257">
            <w:pPr>
              <w:widowControl w:val="0"/>
              <w:suppressAutoHyphens/>
              <w:autoSpaceDE w:val="0"/>
              <w:spacing w:after="0" w:line="240" w:lineRule="auto"/>
              <w:rPr>
                <w:rFonts w:ascii="Arial" w:eastAsia="Times New Roman" w:hAnsi="Arial" w:cs="Arial"/>
                <w:sz w:val="24"/>
                <w:szCs w:val="24"/>
                <w:lang w:eastAsia="ar-SA"/>
              </w:rPr>
            </w:pPr>
            <w:r>
              <w:rPr>
                <w:rFonts w:ascii="Times New Roman" w:eastAsia="Times New Roman" w:hAnsi="Times New Roman" w:cs="Times New Roman"/>
                <w:lang w:eastAsia="ar-SA"/>
              </w:rPr>
              <w:lastRenderedPageBreak/>
              <w:t>М</w:t>
            </w:r>
            <w:r w:rsidR="00A2394A" w:rsidRPr="00E73353">
              <w:rPr>
                <w:rFonts w:ascii="Times New Roman" w:eastAsia="Times New Roman" w:hAnsi="Times New Roman" w:cs="Times New Roman"/>
                <w:lang w:eastAsia="ar-SA"/>
              </w:rPr>
              <w:t>аксимальный процент застройки участка – 40-50; озеленение – 10%</w:t>
            </w:r>
          </w:p>
        </w:tc>
      </w:tr>
      <w:tr w:rsidR="00A2394A" w:rsidRPr="00E73353" w:rsidTr="00416B91">
        <w:tc>
          <w:tcPr>
            <w:tcW w:w="817" w:type="dxa"/>
            <w:tcBorders>
              <w:top w:val="single" w:sz="4" w:space="0" w:color="000000"/>
              <w:left w:val="single" w:sz="4" w:space="0" w:color="000000"/>
              <w:bottom w:val="single" w:sz="4" w:space="0" w:color="000000"/>
              <w:right w:val="nil"/>
            </w:tcBorders>
            <w:hideMark/>
          </w:tcPr>
          <w:p w:rsidR="00A2394A" w:rsidRPr="00731257" w:rsidRDefault="00A2394A" w:rsidP="00A2394A">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731257">
              <w:rPr>
                <w:rFonts w:ascii="Times New Roman" w:eastAsia="Times New Roman" w:hAnsi="Times New Roman" w:cs="Times New Roman"/>
                <w:b/>
                <w:sz w:val="24"/>
                <w:szCs w:val="24"/>
                <w:lang w:eastAsia="ar-SA"/>
              </w:rPr>
              <w:lastRenderedPageBreak/>
              <w:t>4.6.</w:t>
            </w:r>
          </w:p>
        </w:tc>
        <w:tc>
          <w:tcPr>
            <w:tcW w:w="2552" w:type="dxa"/>
            <w:tcBorders>
              <w:top w:val="single" w:sz="4" w:space="0" w:color="000000"/>
              <w:left w:val="single" w:sz="4" w:space="0" w:color="000000"/>
              <w:bottom w:val="single" w:sz="4" w:space="0" w:color="000000"/>
              <w:right w:val="nil"/>
            </w:tcBorders>
            <w:hideMark/>
          </w:tcPr>
          <w:p w:rsidR="00A2394A" w:rsidRPr="00731257" w:rsidRDefault="00A2394A" w:rsidP="00A2394A">
            <w:pPr>
              <w:widowControl w:val="0"/>
              <w:suppressAutoHyphens/>
              <w:autoSpaceDE w:val="0"/>
              <w:spacing w:after="0" w:line="240" w:lineRule="auto"/>
              <w:rPr>
                <w:rFonts w:ascii="Times New Roman" w:eastAsia="Times New Roman" w:hAnsi="Times New Roman" w:cs="Times New Roman"/>
                <w:b/>
                <w:sz w:val="24"/>
                <w:szCs w:val="24"/>
                <w:lang w:eastAsia="ar-SA"/>
              </w:rPr>
            </w:pPr>
            <w:r w:rsidRPr="00731257">
              <w:rPr>
                <w:rFonts w:ascii="Times New Roman" w:eastAsia="Times New Roman" w:hAnsi="Times New Roman" w:cs="Times New Roman"/>
                <w:b/>
                <w:sz w:val="24"/>
                <w:szCs w:val="24"/>
                <w:lang w:eastAsia="ar-SA"/>
              </w:rPr>
              <w:t>Общественное питание</w:t>
            </w:r>
          </w:p>
        </w:tc>
        <w:tc>
          <w:tcPr>
            <w:tcW w:w="3969" w:type="dxa"/>
            <w:gridSpan w:val="2"/>
            <w:tcBorders>
              <w:top w:val="single" w:sz="4" w:space="0" w:color="000000"/>
              <w:left w:val="single" w:sz="4" w:space="0" w:color="000000"/>
              <w:bottom w:val="single" w:sz="4" w:space="0" w:color="000000"/>
              <w:right w:val="nil"/>
            </w:tcBorders>
            <w:hideMark/>
          </w:tcPr>
          <w:p w:rsidR="00A2394A" w:rsidRPr="00731257" w:rsidRDefault="00A2394A" w:rsidP="00A2394A">
            <w:pPr>
              <w:widowControl w:val="0"/>
              <w:suppressAutoHyphens/>
              <w:autoSpaceDE w:val="0"/>
              <w:spacing w:after="0" w:line="240" w:lineRule="auto"/>
              <w:rPr>
                <w:rFonts w:ascii="Times New Roman" w:eastAsia="Times New Roman" w:hAnsi="Times New Roman" w:cs="Times New Roman"/>
                <w:sz w:val="24"/>
                <w:szCs w:val="24"/>
                <w:lang w:eastAsia="ar-SA"/>
              </w:rPr>
            </w:pPr>
            <w:r w:rsidRPr="00731257">
              <w:rPr>
                <w:rFonts w:ascii="Times New Roman" w:eastAsia="Times New Roman" w:hAnsi="Times New Roman" w:cs="Times New Roman"/>
                <w:sz w:val="24"/>
                <w:szCs w:val="24"/>
                <w:lang w:eastAsia="ar-SA"/>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409" w:type="dxa"/>
            <w:gridSpan w:val="3"/>
            <w:tcBorders>
              <w:top w:val="single" w:sz="4" w:space="0" w:color="000000"/>
              <w:left w:val="single" w:sz="4" w:space="0" w:color="000000"/>
              <w:bottom w:val="single" w:sz="4" w:space="0" w:color="000000"/>
              <w:right w:val="nil"/>
            </w:tcBorders>
          </w:tcPr>
          <w:p w:rsidR="00A2394A" w:rsidRPr="00E73353" w:rsidRDefault="00731257"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 xml:space="preserve">инимальная (максимальная)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w:t>
            </w:r>
            <w:r w:rsidR="00A2394A" w:rsidRPr="00E73353">
              <w:rPr>
                <w:rFonts w:ascii="Times New Roman" w:eastAsia="Times New Roman" w:hAnsi="Times New Roman" w:cs="Times New Roman"/>
                <w:lang w:eastAsia="ar-SA"/>
              </w:rPr>
              <w:lastRenderedPageBreak/>
              <w:t>«Градостроительство.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r>
              <w:rPr>
                <w:rFonts w:ascii="Times New Roman" w:eastAsia="Times New Roman" w:hAnsi="Times New Roman" w:cs="Times New Roman"/>
                <w:lang w:eastAsia="ar-SA"/>
              </w:rPr>
              <w:t>.</w:t>
            </w:r>
          </w:p>
        </w:tc>
        <w:tc>
          <w:tcPr>
            <w:tcW w:w="1843" w:type="dxa"/>
            <w:tcBorders>
              <w:top w:val="single" w:sz="4" w:space="0" w:color="000000"/>
              <w:left w:val="single" w:sz="4" w:space="0" w:color="000000"/>
              <w:bottom w:val="single" w:sz="4" w:space="0" w:color="000000"/>
              <w:right w:val="nil"/>
            </w:tcBorders>
          </w:tcPr>
          <w:p w:rsidR="00A2394A" w:rsidRPr="00E73353" w:rsidRDefault="00731257"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аксимальное количество надземных этажей  – не более 3 этажей.</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высота – не более 1</w:t>
            </w:r>
            <w:r>
              <w:rPr>
                <w:rFonts w:ascii="Times New Roman" w:eastAsia="Times New Roman" w:hAnsi="Times New Roman" w:cs="Times New Roman"/>
                <w:lang w:eastAsia="ar-SA"/>
              </w:rPr>
              <w:t>8</w:t>
            </w:r>
            <w:r w:rsidRPr="00E73353">
              <w:rPr>
                <w:rFonts w:ascii="Times New Roman" w:eastAsia="Times New Roman" w:hAnsi="Times New Roman" w:cs="Times New Roman"/>
                <w:lang w:eastAsia="ar-SA"/>
              </w:rPr>
              <w:t xml:space="preserve"> м. </w:t>
            </w:r>
          </w:p>
          <w:p w:rsidR="00A2394A" w:rsidRPr="00E73353" w:rsidRDefault="00A2394A" w:rsidP="00A2394A">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2126" w:type="dxa"/>
            <w:tcBorders>
              <w:top w:val="single" w:sz="4" w:space="0" w:color="000000"/>
              <w:left w:val="single" w:sz="4" w:space="0" w:color="000000"/>
              <w:bottom w:val="single" w:sz="4" w:space="0" w:color="000000"/>
              <w:right w:val="single" w:sz="4" w:space="0" w:color="000000"/>
            </w:tcBorders>
            <w:hideMark/>
          </w:tcPr>
          <w:p w:rsidR="00A2394A" w:rsidRPr="00E73353" w:rsidRDefault="00731257" w:rsidP="00731257">
            <w:pPr>
              <w:widowControl w:val="0"/>
              <w:suppressAutoHyphens/>
              <w:autoSpaceDE w:val="0"/>
              <w:spacing w:after="0" w:line="240" w:lineRule="auto"/>
              <w:rPr>
                <w:rFonts w:ascii="Arial" w:eastAsia="Times New Roman" w:hAnsi="Arial" w:cs="Arial"/>
                <w:sz w:val="24"/>
                <w:szCs w:val="24"/>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аксимальный процент застройки участка – 40-50; озеленение – 10%</w:t>
            </w:r>
          </w:p>
        </w:tc>
      </w:tr>
      <w:tr w:rsidR="00A2394A" w:rsidRPr="00E73353" w:rsidTr="00416B91">
        <w:tc>
          <w:tcPr>
            <w:tcW w:w="817" w:type="dxa"/>
            <w:tcBorders>
              <w:top w:val="single" w:sz="4" w:space="0" w:color="000000"/>
              <w:left w:val="single" w:sz="4" w:space="0" w:color="000000"/>
              <w:bottom w:val="single" w:sz="4" w:space="0" w:color="000000"/>
              <w:right w:val="nil"/>
            </w:tcBorders>
            <w:hideMark/>
          </w:tcPr>
          <w:p w:rsidR="00A2394A" w:rsidRPr="00731257" w:rsidRDefault="00A2394A" w:rsidP="00A2394A">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731257">
              <w:rPr>
                <w:rFonts w:ascii="Times New Roman" w:eastAsia="Times New Roman" w:hAnsi="Times New Roman" w:cs="Times New Roman"/>
                <w:b/>
                <w:sz w:val="24"/>
                <w:szCs w:val="24"/>
                <w:lang w:eastAsia="ar-SA"/>
              </w:rPr>
              <w:lastRenderedPageBreak/>
              <w:t>5.1</w:t>
            </w:r>
          </w:p>
        </w:tc>
        <w:tc>
          <w:tcPr>
            <w:tcW w:w="2552" w:type="dxa"/>
            <w:tcBorders>
              <w:top w:val="single" w:sz="4" w:space="0" w:color="000000"/>
              <w:left w:val="single" w:sz="4" w:space="0" w:color="000000"/>
              <w:bottom w:val="single" w:sz="4" w:space="0" w:color="000000"/>
              <w:right w:val="nil"/>
            </w:tcBorders>
            <w:hideMark/>
          </w:tcPr>
          <w:p w:rsidR="00A2394A" w:rsidRPr="00731257" w:rsidRDefault="00A2394A" w:rsidP="00A2394A">
            <w:pPr>
              <w:widowControl w:val="0"/>
              <w:suppressAutoHyphens/>
              <w:autoSpaceDE w:val="0"/>
              <w:spacing w:after="0" w:line="240" w:lineRule="auto"/>
              <w:rPr>
                <w:rFonts w:ascii="Times New Roman" w:eastAsia="Times New Roman" w:hAnsi="Times New Roman" w:cs="Times New Roman"/>
                <w:b/>
                <w:sz w:val="24"/>
                <w:szCs w:val="24"/>
                <w:lang w:eastAsia="ar-SA"/>
              </w:rPr>
            </w:pPr>
            <w:r w:rsidRPr="00731257">
              <w:rPr>
                <w:rFonts w:ascii="Times New Roman" w:eastAsia="Times New Roman" w:hAnsi="Times New Roman" w:cs="Times New Roman"/>
                <w:b/>
                <w:sz w:val="24"/>
                <w:szCs w:val="24"/>
                <w:lang w:eastAsia="ar-SA"/>
              </w:rPr>
              <w:t>Спорт</w:t>
            </w:r>
          </w:p>
        </w:tc>
        <w:tc>
          <w:tcPr>
            <w:tcW w:w="3969" w:type="dxa"/>
            <w:gridSpan w:val="2"/>
            <w:tcBorders>
              <w:top w:val="single" w:sz="4" w:space="0" w:color="000000"/>
              <w:left w:val="single" w:sz="4" w:space="0" w:color="000000"/>
              <w:bottom w:val="single" w:sz="4" w:space="0" w:color="000000"/>
              <w:right w:val="nil"/>
            </w:tcBorders>
            <w:hideMark/>
          </w:tcPr>
          <w:p w:rsidR="000B273F" w:rsidRPr="00681C44" w:rsidRDefault="000B273F" w:rsidP="000B273F">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0B273F" w:rsidRPr="00681C44" w:rsidRDefault="000B273F" w:rsidP="000B273F">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спортивных баз и лагерей</w:t>
            </w:r>
          </w:p>
          <w:p w:rsidR="00A2394A" w:rsidRPr="00731257" w:rsidRDefault="00A2394A" w:rsidP="00A2394A">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09" w:type="dxa"/>
            <w:gridSpan w:val="3"/>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w:t>
            </w:r>
            <w:r w:rsidRPr="00E73353">
              <w:rPr>
                <w:rFonts w:ascii="Times New Roman" w:eastAsia="Times New Roman" w:hAnsi="Times New Roman" w:cs="Times New Roman"/>
                <w:lang w:eastAsia="ar-SA"/>
              </w:rPr>
              <w:lastRenderedPageBreak/>
              <w:t>проектирования Каневского сельского поселения Каневского района».</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r>
              <w:rPr>
                <w:rFonts w:ascii="Times New Roman" w:eastAsia="Times New Roman" w:hAnsi="Times New Roman" w:cs="Times New Roman"/>
                <w:lang w:eastAsia="ar-SA"/>
              </w:rPr>
              <w:t>, но с учетом удельного размера площадок кв.м/чел.:</w:t>
            </w:r>
          </w:p>
          <w:p w:rsidR="00A2394A" w:rsidRDefault="00A2394A"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игр детей школьного и младшего школьного возраста – 0,7;</w:t>
            </w:r>
          </w:p>
          <w:p w:rsidR="00A2394A" w:rsidRDefault="00A2394A"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занятия физкультурой и спортом – 0,2</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отдыха взрослого населения – 0,1</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hideMark/>
          </w:tcPr>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p>
          <w:p w:rsidR="00A2394A"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r>
              <w:rPr>
                <w:rFonts w:ascii="Times New Roman" w:eastAsia="Times New Roman" w:hAnsi="Times New Roman" w:cs="Times New Roman"/>
                <w:lang w:eastAsia="ar-SA"/>
              </w:rPr>
              <w:t>.</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Минимально допустимое расстояние от окон жилых и общественных зданий до площадок:</w:t>
            </w:r>
          </w:p>
          <w:p w:rsidR="00A2394A" w:rsidRDefault="00A2394A"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для игр детей школьного и младшего </w:t>
            </w:r>
            <w:r>
              <w:rPr>
                <w:rFonts w:ascii="Times New Roman" w:eastAsia="Times New Roman" w:hAnsi="Times New Roman" w:cs="Times New Roman"/>
                <w:lang w:eastAsia="ar-SA"/>
              </w:rPr>
              <w:lastRenderedPageBreak/>
              <w:t>школьного возраста – не менее 12 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отдыха взрослого населения – не менее 10 м.</w:t>
            </w:r>
          </w:p>
        </w:tc>
        <w:tc>
          <w:tcPr>
            <w:tcW w:w="1843" w:type="dxa"/>
            <w:tcBorders>
              <w:top w:val="single" w:sz="4" w:space="0" w:color="000000"/>
              <w:left w:val="single" w:sz="4" w:space="0" w:color="000000"/>
              <w:bottom w:val="single" w:sz="4" w:space="0" w:color="000000"/>
              <w:right w:val="nil"/>
            </w:tcBorders>
            <w:hideMark/>
          </w:tcPr>
          <w:p w:rsidR="00A2394A" w:rsidRPr="00E73353" w:rsidRDefault="00731257" w:rsidP="00A2394A">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A2394A"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w:t>
            </w:r>
            <w:r w:rsidR="00731257">
              <w:rPr>
                <w:rFonts w:ascii="Times New Roman" w:eastAsia="Times New Roman" w:hAnsi="Times New Roman" w:cs="Times New Roman"/>
                <w:lang w:eastAsia="ar-SA"/>
              </w:rPr>
              <w:t>6</w:t>
            </w:r>
            <w:r w:rsidRPr="00E73353">
              <w:rPr>
                <w:rFonts w:ascii="Times New Roman" w:eastAsia="Times New Roman" w:hAnsi="Times New Roman" w:cs="Times New Roman"/>
                <w:lang w:eastAsia="ar-SA"/>
              </w:rPr>
              <w:t xml:space="preserve"> м, </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2</w:t>
            </w:r>
            <w:r w:rsidR="00731257">
              <w:rPr>
                <w:rFonts w:ascii="Times New Roman" w:eastAsia="Times New Roman" w:hAnsi="Times New Roman" w:cs="Times New Roman"/>
                <w:lang w:eastAsia="ar-SA"/>
              </w:rPr>
              <w:t>5 м.</w:t>
            </w:r>
            <w:r w:rsidRPr="00E73353">
              <w:rPr>
                <w:rFonts w:ascii="Times New Roman" w:eastAsia="Times New Roman" w:hAnsi="Times New Roman" w:cs="Times New Roman"/>
                <w:lang w:eastAsia="ar-SA"/>
              </w:rPr>
              <w:t xml:space="preserve"> </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p>
        </w:tc>
        <w:tc>
          <w:tcPr>
            <w:tcW w:w="2126" w:type="dxa"/>
            <w:tcBorders>
              <w:top w:val="single" w:sz="4" w:space="0" w:color="000000"/>
              <w:left w:val="single" w:sz="4" w:space="0" w:color="000000"/>
              <w:bottom w:val="single" w:sz="4" w:space="0" w:color="000000"/>
              <w:right w:val="single" w:sz="4" w:space="0" w:color="000000"/>
            </w:tcBorders>
            <w:hideMark/>
          </w:tcPr>
          <w:p w:rsidR="00A2394A" w:rsidRPr="00E73353" w:rsidRDefault="00731257" w:rsidP="00A2394A">
            <w:pPr>
              <w:widowControl w:val="0"/>
              <w:suppressAutoHyphens/>
              <w:autoSpaceDE w:val="0"/>
              <w:spacing w:after="0" w:line="240" w:lineRule="auto"/>
              <w:jc w:val="both"/>
              <w:rPr>
                <w:rFonts w:ascii="Arial" w:eastAsia="Times New Roman" w:hAnsi="Arial" w:cs="Arial"/>
                <w:sz w:val="24"/>
                <w:szCs w:val="24"/>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аксимальный процент застройки участка – 60%</w:t>
            </w:r>
          </w:p>
        </w:tc>
      </w:tr>
      <w:tr w:rsidR="00A2394A" w:rsidRPr="00E73353" w:rsidTr="00416B91">
        <w:tc>
          <w:tcPr>
            <w:tcW w:w="817" w:type="dxa"/>
            <w:tcBorders>
              <w:top w:val="single" w:sz="4" w:space="0" w:color="000000"/>
              <w:left w:val="single" w:sz="4" w:space="0" w:color="000000"/>
              <w:bottom w:val="single" w:sz="4" w:space="0" w:color="000000"/>
              <w:right w:val="nil"/>
            </w:tcBorders>
            <w:hideMark/>
          </w:tcPr>
          <w:p w:rsidR="00A2394A" w:rsidRPr="00E73353" w:rsidRDefault="00A2394A" w:rsidP="00A2394A">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b/>
                <w:sz w:val="24"/>
                <w:szCs w:val="24"/>
                <w:lang w:eastAsia="ar-SA"/>
              </w:rPr>
              <w:lastRenderedPageBreak/>
              <w:t>12.0</w:t>
            </w:r>
          </w:p>
        </w:tc>
        <w:tc>
          <w:tcPr>
            <w:tcW w:w="2552" w:type="dxa"/>
            <w:tcBorders>
              <w:top w:val="single" w:sz="4" w:space="0" w:color="000000"/>
              <w:left w:val="single" w:sz="4" w:space="0" w:color="000000"/>
              <w:bottom w:val="single" w:sz="4" w:space="0" w:color="000000"/>
              <w:right w:val="nil"/>
            </w:tcBorders>
            <w:hideMark/>
          </w:tcPr>
          <w:p w:rsidR="00A2394A" w:rsidRPr="00971ACA" w:rsidRDefault="00A2394A" w:rsidP="00A2394A">
            <w:pPr>
              <w:widowControl w:val="0"/>
              <w:suppressAutoHyphens/>
              <w:autoSpaceDE w:val="0"/>
              <w:spacing w:after="0" w:line="240" w:lineRule="auto"/>
              <w:rPr>
                <w:rFonts w:ascii="Times New Roman" w:eastAsia="Times New Roman" w:hAnsi="Times New Roman" w:cs="Times New Roman"/>
                <w:b/>
                <w:sz w:val="24"/>
                <w:szCs w:val="24"/>
                <w:lang w:eastAsia="ar-SA"/>
              </w:rPr>
            </w:pPr>
            <w:r w:rsidRPr="00971ACA">
              <w:rPr>
                <w:rFonts w:ascii="Times New Roman" w:eastAsia="Times New Roman" w:hAnsi="Times New Roman" w:cs="Times New Roman"/>
                <w:b/>
                <w:sz w:val="24"/>
                <w:szCs w:val="24"/>
                <w:lang w:eastAsia="ar-SA"/>
              </w:rPr>
              <w:t>Земельные участки (территории) общего пользования</w:t>
            </w:r>
          </w:p>
        </w:tc>
        <w:tc>
          <w:tcPr>
            <w:tcW w:w="3969" w:type="dxa"/>
            <w:gridSpan w:val="2"/>
            <w:tcBorders>
              <w:top w:val="single" w:sz="4" w:space="0" w:color="000000"/>
              <w:left w:val="single" w:sz="4" w:space="0" w:color="000000"/>
              <w:bottom w:val="single" w:sz="4" w:space="0" w:color="000000"/>
              <w:right w:val="nil"/>
            </w:tcBorders>
            <w:hideMark/>
          </w:tcPr>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2409" w:type="dxa"/>
            <w:gridSpan w:val="3"/>
            <w:tcBorders>
              <w:top w:val="single" w:sz="4" w:space="0" w:color="000000"/>
              <w:left w:val="single" w:sz="4" w:space="0" w:color="000000"/>
              <w:bottom w:val="single" w:sz="4" w:space="0" w:color="000000"/>
              <w:right w:val="nil"/>
            </w:tcBorders>
            <w:hideMark/>
          </w:tcPr>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1843" w:type="dxa"/>
            <w:gridSpan w:val="2"/>
            <w:tcBorders>
              <w:top w:val="single" w:sz="4" w:space="0" w:color="000000"/>
              <w:left w:val="single" w:sz="4" w:space="0" w:color="000000"/>
              <w:bottom w:val="single" w:sz="4" w:space="0" w:color="000000"/>
              <w:right w:val="nil"/>
            </w:tcBorders>
            <w:hideMark/>
          </w:tcPr>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1843" w:type="dxa"/>
            <w:tcBorders>
              <w:top w:val="single" w:sz="4" w:space="0" w:color="000000"/>
              <w:left w:val="single" w:sz="4" w:space="0" w:color="000000"/>
              <w:bottom w:val="single" w:sz="4" w:space="0" w:color="000000"/>
              <w:right w:val="nil"/>
            </w:tcBorders>
            <w:hideMark/>
          </w:tcPr>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2126" w:type="dxa"/>
            <w:tcBorders>
              <w:top w:val="single" w:sz="4" w:space="0" w:color="000000"/>
              <w:left w:val="single" w:sz="4" w:space="0" w:color="000000"/>
              <w:bottom w:val="single" w:sz="4" w:space="0" w:color="000000"/>
              <w:right w:val="single" w:sz="4" w:space="0" w:color="000000"/>
            </w:tcBorders>
            <w:hideMark/>
          </w:tcPr>
          <w:p w:rsidR="00A2394A" w:rsidRPr="00E73353" w:rsidRDefault="00A2394A" w:rsidP="00A2394A">
            <w:pPr>
              <w:widowControl w:val="0"/>
              <w:suppressAutoHyphens/>
              <w:autoSpaceDE w:val="0"/>
              <w:spacing w:after="0" w:line="240" w:lineRule="auto"/>
              <w:rPr>
                <w:rFonts w:ascii="Arial" w:eastAsia="Times New Roman" w:hAnsi="Arial" w:cs="Arial"/>
                <w:sz w:val="24"/>
                <w:szCs w:val="24"/>
                <w:lang w:eastAsia="ar-SA"/>
              </w:rPr>
            </w:pPr>
            <w:r>
              <w:rPr>
                <w:rFonts w:ascii="Times New Roman" w:eastAsia="Times New Roman CYR" w:hAnsi="Times New Roman" w:cs="Times New Roman"/>
                <w:lang w:eastAsia="ar-SA"/>
              </w:rPr>
              <w:t>Регламенты не устанавливаются</w:t>
            </w:r>
          </w:p>
        </w:tc>
      </w:tr>
      <w:tr w:rsidR="00A2394A" w:rsidRPr="00E73353" w:rsidTr="00416B91">
        <w:tc>
          <w:tcPr>
            <w:tcW w:w="817" w:type="dxa"/>
            <w:tcBorders>
              <w:top w:val="single" w:sz="4" w:space="0" w:color="000000"/>
              <w:left w:val="single" w:sz="4" w:space="0" w:color="000000"/>
              <w:bottom w:val="single" w:sz="4" w:space="0" w:color="000000"/>
              <w:right w:val="nil"/>
            </w:tcBorders>
          </w:tcPr>
          <w:p w:rsidR="00A2394A" w:rsidRPr="00E73353" w:rsidRDefault="00A2394A" w:rsidP="00A2394A">
            <w:pPr>
              <w:widowControl w:val="0"/>
              <w:tabs>
                <w:tab w:val="left" w:pos="2520"/>
              </w:tabs>
              <w:suppressAutoHyphens/>
              <w:autoSpaceDE w:val="0"/>
              <w:snapToGrid w:val="0"/>
              <w:spacing w:after="0" w:line="240" w:lineRule="auto"/>
              <w:jc w:val="both"/>
              <w:rPr>
                <w:rFonts w:ascii="Times New Roman" w:eastAsia="Times New Roman" w:hAnsi="Times New Roman" w:cs="Times New Roman"/>
                <w:b/>
                <w:lang w:eastAsia="ar-SA"/>
              </w:rPr>
            </w:pPr>
          </w:p>
        </w:tc>
        <w:tc>
          <w:tcPr>
            <w:tcW w:w="2552" w:type="dxa"/>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napToGrid w:val="0"/>
              <w:spacing w:after="0" w:line="240" w:lineRule="auto"/>
              <w:rPr>
                <w:rFonts w:ascii="Times New Roman" w:eastAsia="Times New Roman" w:hAnsi="Times New Roman" w:cs="Times New Roman"/>
                <w:lang w:eastAsia="ar-SA"/>
              </w:rPr>
            </w:pPr>
          </w:p>
        </w:tc>
        <w:tc>
          <w:tcPr>
            <w:tcW w:w="3969" w:type="dxa"/>
            <w:gridSpan w:val="2"/>
            <w:tcBorders>
              <w:top w:val="single" w:sz="4" w:space="0" w:color="000000"/>
              <w:left w:val="single" w:sz="4" w:space="0" w:color="000000"/>
              <w:bottom w:val="single" w:sz="4" w:space="0" w:color="000000"/>
              <w:right w:val="nil"/>
            </w:tcBorders>
          </w:tcPr>
          <w:p w:rsidR="00A2394A" w:rsidRPr="00E73353" w:rsidRDefault="00A2394A" w:rsidP="00A2394A">
            <w:pPr>
              <w:widowControl w:val="0"/>
              <w:tabs>
                <w:tab w:val="left" w:pos="2520"/>
              </w:tabs>
              <w:suppressAutoHyphens/>
              <w:autoSpaceDE w:val="0"/>
              <w:snapToGrid w:val="0"/>
              <w:spacing w:after="0" w:line="240" w:lineRule="auto"/>
              <w:jc w:val="both"/>
              <w:rPr>
                <w:rFonts w:ascii="Times New Roman" w:eastAsia="Times New Roman" w:hAnsi="Times New Roman" w:cs="Times New Roman"/>
                <w:lang w:eastAsia="ar-SA"/>
              </w:rPr>
            </w:pPr>
          </w:p>
        </w:tc>
        <w:tc>
          <w:tcPr>
            <w:tcW w:w="2409" w:type="dxa"/>
            <w:gridSpan w:val="3"/>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napToGrid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napToGrid w:val="0"/>
              <w:spacing w:after="0" w:line="240" w:lineRule="auto"/>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napToGrid w:val="0"/>
              <w:spacing w:after="0" w:line="240" w:lineRule="auto"/>
              <w:jc w:val="both"/>
              <w:rPr>
                <w:rFonts w:ascii="Times New Roman" w:eastAsia="Times New Roman" w:hAnsi="Times New Roman" w:cs="Times New Roman"/>
                <w:lang w:eastAsia="ar-SA"/>
              </w:rPr>
            </w:pPr>
          </w:p>
        </w:tc>
        <w:tc>
          <w:tcPr>
            <w:tcW w:w="2126" w:type="dxa"/>
            <w:tcBorders>
              <w:top w:val="single" w:sz="4" w:space="0" w:color="000000"/>
              <w:left w:val="single" w:sz="4" w:space="0" w:color="000000"/>
              <w:bottom w:val="single" w:sz="4" w:space="0" w:color="000000"/>
              <w:right w:val="single" w:sz="4" w:space="0" w:color="000000"/>
            </w:tcBorders>
          </w:tcPr>
          <w:p w:rsidR="00A2394A" w:rsidRPr="00E73353" w:rsidRDefault="00A2394A" w:rsidP="00A2394A">
            <w:pPr>
              <w:widowControl w:val="0"/>
              <w:suppressAutoHyphens/>
              <w:autoSpaceDE w:val="0"/>
              <w:snapToGrid w:val="0"/>
              <w:spacing w:after="0" w:line="240" w:lineRule="auto"/>
              <w:jc w:val="both"/>
              <w:rPr>
                <w:rFonts w:ascii="Times New Roman" w:eastAsia="Times New Roman" w:hAnsi="Times New Roman" w:cs="Times New Roman"/>
                <w:lang w:eastAsia="ar-SA"/>
              </w:rPr>
            </w:pPr>
          </w:p>
        </w:tc>
      </w:tr>
      <w:tr w:rsidR="00A2394A" w:rsidRPr="00E73353" w:rsidTr="00416B91">
        <w:tc>
          <w:tcPr>
            <w:tcW w:w="15559" w:type="dxa"/>
            <w:gridSpan w:val="11"/>
            <w:tcBorders>
              <w:top w:val="single" w:sz="4" w:space="0" w:color="000000"/>
              <w:left w:val="single" w:sz="4" w:space="0" w:color="000000"/>
              <w:bottom w:val="single" w:sz="4" w:space="0" w:color="000000"/>
              <w:right w:val="single" w:sz="4" w:space="0" w:color="000000"/>
            </w:tcBorders>
          </w:tcPr>
          <w:p w:rsidR="00A2394A" w:rsidRPr="00E73353" w:rsidRDefault="00A2394A" w:rsidP="00A2394A">
            <w:pPr>
              <w:keepNext/>
              <w:numPr>
                <w:ilvl w:val="1"/>
                <w:numId w:val="0"/>
              </w:numPr>
              <w:tabs>
                <w:tab w:val="num" w:pos="0"/>
              </w:tabs>
              <w:suppressAutoHyphens/>
              <w:snapToGrid w:val="0"/>
              <w:spacing w:after="0" w:line="240" w:lineRule="auto"/>
              <w:ind w:firstLine="709"/>
              <w:jc w:val="center"/>
              <w:outlineLvl w:val="1"/>
              <w:rPr>
                <w:rFonts w:ascii="Times New Roman" w:eastAsia="Times New Roman" w:hAnsi="Times New Roman" w:cs="Times New Roman"/>
                <w:b/>
                <w:bCs/>
                <w:sz w:val="24"/>
                <w:szCs w:val="24"/>
                <w:lang w:eastAsia="ar-SA"/>
              </w:rPr>
            </w:pPr>
          </w:p>
          <w:p w:rsidR="00A2394A" w:rsidRPr="00E73353" w:rsidRDefault="00A2394A" w:rsidP="00A2394A">
            <w:pPr>
              <w:keepNext/>
              <w:numPr>
                <w:ilvl w:val="1"/>
                <w:numId w:val="0"/>
              </w:numPr>
              <w:tabs>
                <w:tab w:val="num" w:pos="0"/>
              </w:tabs>
              <w:suppressAutoHyphens/>
              <w:spacing w:after="0" w:line="240" w:lineRule="auto"/>
              <w:ind w:firstLine="709"/>
              <w:jc w:val="center"/>
              <w:outlineLvl w:val="1"/>
              <w:rPr>
                <w:rFonts w:ascii="Times New Roman" w:eastAsia="Times New Roman" w:hAnsi="Times New Roman" w:cs="Times New Roman"/>
                <w:b/>
                <w:bCs/>
                <w:color w:val="000000"/>
                <w:sz w:val="24"/>
                <w:szCs w:val="24"/>
                <w:lang w:eastAsia="ar-SA"/>
              </w:rPr>
            </w:pPr>
            <w:r w:rsidRPr="00E73353">
              <w:rPr>
                <w:rFonts w:ascii="Times New Roman" w:eastAsia="Times New Roman" w:hAnsi="Times New Roman" w:cs="Times New Roman"/>
                <w:b/>
                <w:bCs/>
                <w:sz w:val="24"/>
                <w:szCs w:val="24"/>
                <w:lang w:eastAsia="ar-SA"/>
              </w:rPr>
              <w:t xml:space="preserve"> Вспомогательные виды разрешенного использования </w:t>
            </w:r>
            <w:r w:rsidRPr="00E73353">
              <w:rPr>
                <w:rFonts w:ascii="Times New Roman" w:eastAsia="Times New Roman" w:hAnsi="Times New Roman" w:cs="Times New Roman"/>
                <w:b/>
                <w:bCs/>
                <w:color w:val="000000"/>
                <w:sz w:val="24"/>
                <w:szCs w:val="24"/>
                <w:lang w:eastAsia="ar-SA"/>
              </w:rPr>
              <w:t>земельных участков и объектов недвижимости</w:t>
            </w:r>
          </w:p>
          <w:p w:rsidR="00A2394A" w:rsidRPr="00E73353" w:rsidRDefault="00A2394A" w:rsidP="00A2394A">
            <w:pPr>
              <w:widowControl w:val="0"/>
              <w:suppressAutoHyphens/>
              <w:autoSpaceDE w:val="0"/>
              <w:spacing w:after="0" w:line="240" w:lineRule="auto"/>
              <w:ind w:firstLine="720"/>
              <w:jc w:val="both"/>
              <w:rPr>
                <w:rFonts w:ascii="Arial" w:eastAsia="Times New Roman" w:hAnsi="Arial" w:cs="Arial"/>
                <w:sz w:val="24"/>
                <w:szCs w:val="24"/>
                <w:lang w:eastAsia="ar-SA"/>
              </w:rPr>
            </w:pPr>
          </w:p>
        </w:tc>
      </w:tr>
      <w:tr w:rsidR="00A2394A" w:rsidRPr="00E73353" w:rsidTr="00416B91">
        <w:tc>
          <w:tcPr>
            <w:tcW w:w="817" w:type="dxa"/>
            <w:tcBorders>
              <w:top w:val="single" w:sz="4" w:space="0" w:color="000000"/>
              <w:left w:val="single" w:sz="4" w:space="0" w:color="000000"/>
              <w:bottom w:val="single" w:sz="4" w:space="0" w:color="000000"/>
              <w:right w:val="nil"/>
            </w:tcBorders>
            <w:hideMark/>
          </w:tcPr>
          <w:p w:rsidR="00A2394A" w:rsidRPr="00AB1462" w:rsidRDefault="00A2394A" w:rsidP="00A2394A">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AB1462">
              <w:rPr>
                <w:rFonts w:ascii="Times New Roman" w:eastAsia="Times New Roman" w:hAnsi="Times New Roman" w:cs="Times New Roman"/>
                <w:b/>
                <w:sz w:val="24"/>
                <w:szCs w:val="24"/>
                <w:lang w:eastAsia="ar-SA"/>
              </w:rPr>
              <w:t>4.9</w:t>
            </w:r>
          </w:p>
        </w:tc>
        <w:tc>
          <w:tcPr>
            <w:tcW w:w="2552" w:type="dxa"/>
            <w:tcBorders>
              <w:top w:val="single" w:sz="4" w:space="0" w:color="000000"/>
              <w:left w:val="single" w:sz="4" w:space="0" w:color="000000"/>
              <w:bottom w:val="single" w:sz="4" w:space="0" w:color="000000"/>
              <w:right w:val="nil"/>
            </w:tcBorders>
            <w:hideMark/>
          </w:tcPr>
          <w:p w:rsidR="00A2394A" w:rsidRPr="00AB1462" w:rsidRDefault="00A2394A" w:rsidP="00A2394A">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AB1462">
              <w:rPr>
                <w:rFonts w:ascii="Times New Roman" w:eastAsia="Times New Roman" w:hAnsi="Times New Roman" w:cs="Times New Roman"/>
                <w:b/>
                <w:sz w:val="24"/>
                <w:szCs w:val="24"/>
                <w:lang w:eastAsia="ar-SA"/>
              </w:rPr>
              <w:t xml:space="preserve">Обслуживание </w:t>
            </w:r>
            <w:r w:rsidRPr="00AB1462">
              <w:rPr>
                <w:rFonts w:ascii="Times New Roman" w:eastAsia="Times New Roman" w:hAnsi="Times New Roman" w:cs="Times New Roman"/>
                <w:b/>
                <w:sz w:val="24"/>
                <w:szCs w:val="24"/>
                <w:lang w:eastAsia="ar-SA"/>
              </w:rPr>
              <w:lastRenderedPageBreak/>
              <w:t>автотранспорта</w:t>
            </w:r>
          </w:p>
        </w:tc>
        <w:tc>
          <w:tcPr>
            <w:tcW w:w="3969" w:type="dxa"/>
            <w:gridSpan w:val="2"/>
            <w:tcBorders>
              <w:top w:val="single" w:sz="4" w:space="0" w:color="000000"/>
              <w:left w:val="single" w:sz="4" w:space="0" w:color="000000"/>
              <w:bottom w:val="single" w:sz="4" w:space="0" w:color="000000"/>
              <w:right w:val="nil"/>
            </w:tcBorders>
          </w:tcPr>
          <w:p w:rsidR="00A2394A" w:rsidRPr="00AB1462" w:rsidRDefault="00A2394A" w:rsidP="00A2394A">
            <w:pPr>
              <w:widowControl w:val="0"/>
              <w:suppressAutoHyphens/>
              <w:autoSpaceDE w:val="0"/>
              <w:spacing w:after="0" w:line="240" w:lineRule="auto"/>
              <w:rPr>
                <w:rFonts w:ascii="Times New Roman" w:eastAsia="Times New Roman" w:hAnsi="Times New Roman" w:cs="Times New Roman"/>
                <w:sz w:val="24"/>
                <w:szCs w:val="24"/>
                <w:lang w:eastAsia="ar-SA"/>
              </w:rPr>
            </w:pPr>
            <w:r w:rsidRPr="00AB1462">
              <w:rPr>
                <w:rFonts w:ascii="Times New Roman" w:eastAsia="Times New Roman" w:hAnsi="Times New Roman" w:cs="Times New Roman"/>
                <w:sz w:val="24"/>
                <w:szCs w:val="24"/>
                <w:lang w:eastAsia="ar-SA"/>
              </w:rPr>
              <w:lastRenderedPageBreak/>
              <w:t xml:space="preserve">Размещение постоянных или </w:t>
            </w:r>
            <w:r w:rsidRPr="00AB1462">
              <w:rPr>
                <w:rFonts w:ascii="Times New Roman" w:eastAsia="Times New Roman" w:hAnsi="Times New Roman" w:cs="Times New Roman"/>
                <w:sz w:val="24"/>
                <w:szCs w:val="24"/>
                <w:lang w:eastAsia="ar-SA"/>
              </w:rPr>
              <w:lastRenderedPageBreak/>
              <w:t xml:space="preserve">временных гаражей с несколькими стояночными местами, стоянок (парковок), гаражей, в том числе многоярусных, не указанных в </w:t>
            </w:r>
            <w:hyperlink r:id="rId150" w:anchor="block_10271" w:history="1">
              <w:r w:rsidRPr="00AB1462">
                <w:rPr>
                  <w:rFonts w:ascii="Times New Roman" w:eastAsia="Times New Roman" w:hAnsi="Times New Roman" w:cs="Times New Roman"/>
                  <w:sz w:val="24"/>
                  <w:szCs w:val="24"/>
                  <w:u w:val="single"/>
                  <w:lang w:eastAsia="ar-SA"/>
                </w:rPr>
                <w:t>коде 2.7.1</w:t>
              </w:r>
            </w:hyperlink>
          </w:p>
          <w:p w:rsidR="00A2394A" w:rsidRPr="00AB1462" w:rsidRDefault="00A2394A" w:rsidP="00A2394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tc>
        <w:tc>
          <w:tcPr>
            <w:tcW w:w="2409" w:type="dxa"/>
            <w:gridSpan w:val="3"/>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Площадь  земельного </w:t>
            </w:r>
            <w:r w:rsidRPr="00E73353">
              <w:rPr>
                <w:rFonts w:ascii="Times New Roman" w:eastAsia="Times New Roman" w:hAnsi="Times New Roman" w:cs="Times New Roman"/>
                <w:lang w:eastAsia="ar-SA"/>
              </w:rPr>
              <w:lastRenderedPageBreak/>
              <w:t xml:space="preserve">участка  принимается в соответствии с СП 42.13330.2011 «Градостроительство. Планировка и застройка городских и сельских поселений».  </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A2394A" w:rsidRPr="00E73353" w:rsidRDefault="00A2394A" w:rsidP="00A2394A">
            <w:pPr>
              <w:widowControl w:val="0"/>
              <w:suppressAutoHyphens/>
              <w:autoSpaceDE w:val="0"/>
              <w:spacing w:after="0" w:line="240" w:lineRule="auto"/>
              <w:ind w:firstLine="720"/>
              <w:jc w:val="both"/>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От красной </w:t>
            </w:r>
            <w:r w:rsidRPr="00E73353">
              <w:rPr>
                <w:rFonts w:ascii="Times New Roman" w:eastAsia="Times New Roman" w:hAnsi="Times New Roman" w:cs="Times New Roman"/>
                <w:lang w:eastAsia="ar-SA"/>
              </w:rPr>
              <w:lastRenderedPageBreak/>
              <w:t>линии улиц и проездов расстояние до строений – не менее 3 м.</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43" w:type="dxa"/>
            <w:tcBorders>
              <w:top w:val="single" w:sz="4" w:space="0" w:color="000000"/>
              <w:left w:val="single" w:sz="4" w:space="0" w:color="000000"/>
              <w:bottom w:val="single" w:sz="4" w:space="0" w:color="000000"/>
              <w:right w:val="nil"/>
            </w:tcBorders>
          </w:tcPr>
          <w:p w:rsidR="00A2394A" w:rsidRPr="00E73353" w:rsidRDefault="00731257" w:rsidP="00A2394A">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A2394A" w:rsidRPr="00E73353">
              <w:rPr>
                <w:rFonts w:ascii="Times New Roman" w:eastAsia="Times New Roman" w:hAnsi="Times New Roman" w:cs="Times New Roman"/>
                <w:lang w:eastAsia="ar-SA"/>
              </w:rPr>
              <w:t xml:space="preserve">аксимальное </w:t>
            </w:r>
            <w:r w:rsidR="00A2394A" w:rsidRPr="00E73353">
              <w:rPr>
                <w:rFonts w:ascii="Times New Roman" w:eastAsia="Times New Roman" w:hAnsi="Times New Roman" w:cs="Times New Roman"/>
                <w:lang w:eastAsia="ar-SA"/>
              </w:rPr>
              <w:lastRenderedPageBreak/>
              <w:t xml:space="preserve">количество надземных этажей зданий – 3 этажа; </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w:t>
            </w:r>
            <w:r w:rsidR="00731257">
              <w:rPr>
                <w:rFonts w:ascii="Times New Roman" w:eastAsia="Times New Roman" w:hAnsi="Times New Roman" w:cs="Times New Roman"/>
                <w:lang w:eastAsia="ar-SA"/>
              </w:rPr>
              <w:t xml:space="preserve"> м.</w:t>
            </w:r>
            <w:r w:rsidRPr="00E73353">
              <w:rPr>
                <w:rFonts w:ascii="Times New Roman" w:eastAsia="Times New Roman" w:hAnsi="Times New Roman" w:cs="Times New Roman"/>
                <w:lang w:eastAsia="ar-SA"/>
              </w:rPr>
              <w:t xml:space="preserve"> </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A2394A" w:rsidRPr="00E73353" w:rsidRDefault="00A2394A" w:rsidP="00A2394A">
            <w:pPr>
              <w:widowControl w:val="0"/>
              <w:suppressAutoHyphens/>
              <w:autoSpaceDE w:val="0"/>
              <w:spacing w:after="0" w:line="240" w:lineRule="auto"/>
              <w:ind w:firstLine="720"/>
              <w:jc w:val="both"/>
              <w:rPr>
                <w:rFonts w:ascii="Times New Roman" w:eastAsia="Times New Roman" w:hAnsi="Times New Roman" w:cs="Times New Roman"/>
                <w:lang w:eastAsia="ar-SA"/>
              </w:rPr>
            </w:pPr>
          </w:p>
        </w:tc>
        <w:tc>
          <w:tcPr>
            <w:tcW w:w="2126" w:type="dxa"/>
            <w:tcBorders>
              <w:top w:val="single" w:sz="4" w:space="0" w:color="000000"/>
              <w:left w:val="single" w:sz="4" w:space="0" w:color="000000"/>
              <w:bottom w:val="single" w:sz="4" w:space="0" w:color="000000"/>
              <w:right w:val="single" w:sz="4" w:space="0" w:color="000000"/>
            </w:tcBorders>
          </w:tcPr>
          <w:p w:rsidR="00A2394A" w:rsidRPr="00E73353" w:rsidRDefault="005A1D91" w:rsidP="00A2394A">
            <w:pPr>
              <w:widowControl w:val="0"/>
              <w:suppressAutoHyphens/>
              <w:autoSpaceDE w:val="0"/>
              <w:spacing w:after="0" w:line="240" w:lineRule="auto"/>
              <w:jc w:val="both"/>
              <w:rPr>
                <w:rFonts w:ascii="Arial" w:eastAsia="Times New Roman" w:hAnsi="Arial" w:cs="Arial"/>
                <w:sz w:val="24"/>
                <w:szCs w:val="24"/>
                <w:lang w:eastAsia="ar-SA"/>
              </w:rPr>
            </w:pPr>
            <w:r>
              <w:rPr>
                <w:rFonts w:ascii="Times New Roman" w:hAnsi="Times New Roman" w:cs="Times New Roman"/>
              </w:rPr>
              <w:lastRenderedPageBreak/>
              <w:t xml:space="preserve">Согласно видам </w:t>
            </w:r>
            <w:r>
              <w:rPr>
                <w:rFonts w:ascii="Times New Roman" w:hAnsi="Times New Roman" w:cs="Times New Roman"/>
              </w:rPr>
              <w:lastRenderedPageBreak/>
              <w:t xml:space="preserve">разрешенного использования  </w:t>
            </w:r>
          </w:p>
        </w:tc>
      </w:tr>
      <w:tr w:rsidR="00A2394A" w:rsidRPr="00E73353" w:rsidTr="00416B91">
        <w:tc>
          <w:tcPr>
            <w:tcW w:w="817" w:type="dxa"/>
            <w:tcBorders>
              <w:top w:val="single" w:sz="4" w:space="0" w:color="000000"/>
              <w:left w:val="single" w:sz="4" w:space="0" w:color="000000"/>
              <w:bottom w:val="single" w:sz="4" w:space="0" w:color="000000"/>
              <w:right w:val="nil"/>
            </w:tcBorders>
          </w:tcPr>
          <w:p w:rsidR="00A2394A" w:rsidRPr="00E73353" w:rsidRDefault="00A2394A" w:rsidP="00A2394A">
            <w:pPr>
              <w:widowControl w:val="0"/>
              <w:tabs>
                <w:tab w:val="left" w:pos="2520"/>
              </w:tabs>
              <w:suppressAutoHyphens/>
              <w:autoSpaceDE w:val="0"/>
              <w:snapToGrid w:val="0"/>
              <w:spacing w:after="0" w:line="240" w:lineRule="auto"/>
              <w:ind w:firstLine="720"/>
              <w:jc w:val="both"/>
              <w:rPr>
                <w:rFonts w:ascii="Times New Roman" w:eastAsia="Times New Roman" w:hAnsi="Times New Roman" w:cs="Times New Roman"/>
                <w:b/>
                <w:color w:val="000000"/>
                <w:sz w:val="24"/>
                <w:szCs w:val="24"/>
                <w:lang w:eastAsia="ar-SA"/>
              </w:rPr>
            </w:pPr>
          </w:p>
        </w:tc>
        <w:tc>
          <w:tcPr>
            <w:tcW w:w="2552" w:type="dxa"/>
            <w:tcBorders>
              <w:top w:val="single" w:sz="4" w:space="0" w:color="000000"/>
              <w:left w:val="single" w:sz="4" w:space="0" w:color="000000"/>
              <w:bottom w:val="single" w:sz="4" w:space="0" w:color="000000"/>
              <w:right w:val="nil"/>
            </w:tcBorders>
          </w:tcPr>
          <w:p w:rsidR="00A2394A" w:rsidRPr="00E73353" w:rsidRDefault="00A2394A" w:rsidP="00A2394A">
            <w:pPr>
              <w:widowControl w:val="0"/>
              <w:tabs>
                <w:tab w:val="left" w:pos="2520"/>
              </w:tabs>
              <w:suppressAutoHyphens/>
              <w:autoSpaceDE w:val="0"/>
              <w:snapToGrid w:val="0"/>
              <w:spacing w:after="0" w:line="240" w:lineRule="auto"/>
              <w:ind w:firstLine="720"/>
              <w:jc w:val="both"/>
              <w:rPr>
                <w:rFonts w:ascii="Times New Roman" w:eastAsia="Times New Roman" w:hAnsi="Times New Roman" w:cs="Times New Roman"/>
                <w:sz w:val="24"/>
                <w:szCs w:val="24"/>
                <w:lang w:eastAsia="ar-SA"/>
              </w:rPr>
            </w:pPr>
          </w:p>
        </w:tc>
        <w:tc>
          <w:tcPr>
            <w:tcW w:w="3969" w:type="dxa"/>
            <w:gridSpan w:val="2"/>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napToGrid w:val="0"/>
              <w:spacing w:after="0" w:line="240" w:lineRule="auto"/>
              <w:ind w:firstLine="720"/>
              <w:jc w:val="both"/>
              <w:rPr>
                <w:rFonts w:ascii="Times New Roman" w:eastAsia="Times New Roman" w:hAnsi="Times New Roman" w:cs="Times New Roman"/>
                <w:color w:val="000000"/>
                <w:sz w:val="24"/>
                <w:szCs w:val="24"/>
                <w:lang w:eastAsia="ar-SA"/>
              </w:rPr>
            </w:pPr>
          </w:p>
        </w:tc>
        <w:tc>
          <w:tcPr>
            <w:tcW w:w="2409" w:type="dxa"/>
            <w:gridSpan w:val="3"/>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napToGrid w:val="0"/>
              <w:spacing w:after="0" w:line="240" w:lineRule="auto"/>
              <w:rPr>
                <w:rFonts w:ascii="Times New Roman" w:eastAsia="Times New Roman" w:hAnsi="Times New Roman" w:cs="Times New Roman"/>
                <w:sz w:val="24"/>
                <w:szCs w:val="24"/>
                <w:lang w:eastAsia="ar-SA"/>
              </w:rPr>
            </w:pPr>
          </w:p>
        </w:tc>
        <w:tc>
          <w:tcPr>
            <w:tcW w:w="1843" w:type="dxa"/>
            <w:gridSpan w:val="2"/>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napToGrid w:val="0"/>
              <w:spacing w:after="0" w:line="240" w:lineRule="auto"/>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napToGrid w:val="0"/>
              <w:spacing w:after="0" w:line="240" w:lineRule="auto"/>
              <w:rPr>
                <w:rFonts w:ascii="Times New Roman" w:eastAsia="Times New Roman" w:hAnsi="Times New Roman" w:cs="Times New Roman"/>
                <w:sz w:val="24"/>
                <w:szCs w:val="24"/>
                <w:lang w:eastAsia="ar-SA"/>
              </w:rPr>
            </w:pPr>
          </w:p>
        </w:tc>
        <w:tc>
          <w:tcPr>
            <w:tcW w:w="2126" w:type="dxa"/>
            <w:tcBorders>
              <w:top w:val="single" w:sz="4" w:space="0" w:color="000000"/>
              <w:left w:val="single" w:sz="4" w:space="0" w:color="000000"/>
              <w:bottom w:val="single" w:sz="4" w:space="0" w:color="000000"/>
              <w:right w:val="single" w:sz="4" w:space="0" w:color="000000"/>
            </w:tcBorders>
          </w:tcPr>
          <w:p w:rsidR="00A2394A" w:rsidRPr="00E73353" w:rsidRDefault="00A2394A" w:rsidP="00A2394A">
            <w:pPr>
              <w:widowControl w:val="0"/>
              <w:suppressAutoHyphens/>
              <w:autoSpaceDE w:val="0"/>
              <w:snapToGrid w:val="0"/>
              <w:spacing w:after="0" w:line="240" w:lineRule="auto"/>
              <w:rPr>
                <w:rFonts w:ascii="Times New Roman" w:eastAsia="Times New Roman" w:hAnsi="Times New Roman" w:cs="Times New Roman"/>
                <w:sz w:val="24"/>
                <w:szCs w:val="24"/>
                <w:lang w:eastAsia="ar-SA"/>
              </w:rPr>
            </w:pPr>
          </w:p>
        </w:tc>
      </w:tr>
      <w:tr w:rsidR="00A2394A" w:rsidRPr="00E73353" w:rsidTr="00416B91">
        <w:tc>
          <w:tcPr>
            <w:tcW w:w="15559" w:type="dxa"/>
            <w:gridSpan w:val="11"/>
            <w:tcBorders>
              <w:top w:val="single" w:sz="4" w:space="0" w:color="000000"/>
              <w:left w:val="single" w:sz="4" w:space="0" w:color="000000"/>
              <w:bottom w:val="single" w:sz="4" w:space="0" w:color="000000"/>
              <w:right w:val="single" w:sz="4" w:space="0" w:color="000000"/>
            </w:tcBorders>
          </w:tcPr>
          <w:p w:rsidR="00A2394A" w:rsidRPr="00E73353" w:rsidRDefault="00A2394A" w:rsidP="00A2394A">
            <w:pPr>
              <w:keepNext/>
              <w:numPr>
                <w:ilvl w:val="1"/>
                <w:numId w:val="0"/>
              </w:numPr>
              <w:tabs>
                <w:tab w:val="num" w:pos="0"/>
              </w:tabs>
              <w:suppressAutoHyphens/>
              <w:snapToGrid w:val="0"/>
              <w:spacing w:after="0" w:line="240" w:lineRule="auto"/>
              <w:ind w:firstLine="709"/>
              <w:jc w:val="center"/>
              <w:outlineLvl w:val="1"/>
              <w:rPr>
                <w:rFonts w:ascii="Times New Roman" w:eastAsia="Times New Roman" w:hAnsi="Times New Roman" w:cs="Times New Roman"/>
                <w:b/>
                <w:bCs/>
                <w:sz w:val="24"/>
                <w:szCs w:val="24"/>
                <w:lang w:eastAsia="ar-SA"/>
              </w:rPr>
            </w:pPr>
          </w:p>
          <w:p w:rsidR="00A2394A" w:rsidRPr="00E73353" w:rsidRDefault="00A2394A" w:rsidP="00A2394A">
            <w:pPr>
              <w:keepNext/>
              <w:numPr>
                <w:ilvl w:val="1"/>
                <w:numId w:val="0"/>
              </w:numPr>
              <w:tabs>
                <w:tab w:val="num" w:pos="0"/>
              </w:tabs>
              <w:suppressAutoHyphens/>
              <w:spacing w:after="0" w:line="240" w:lineRule="auto"/>
              <w:ind w:firstLine="709"/>
              <w:jc w:val="center"/>
              <w:outlineLvl w:val="1"/>
              <w:rPr>
                <w:rFonts w:ascii="Times New Roman" w:eastAsia="Times New Roman" w:hAnsi="Times New Roman" w:cs="Times New Roman"/>
                <w:bCs/>
                <w:sz w:val="28"/>
                <w:szCs w:val="28"/>
                <w:lang w:eastAsia="ar-SA"/>
              </w:rPr>
            </w:pPr>
            <w:r w:rsidRPr="00E73353">
              <w:rPr>
                <w:rFonts w:ascii="Times New Roman" w:eastAsia="Times New Roman" w:hAnsi="Times New Roman" w:cs="Times New Roman"/>
                <w:b/>
                <w:bCs/>
                <w:sz w:val="24"/>
                <w:szCs w:val="24"/>
                <w:lang w:eastAsia="ar-SA"/>
              </w:rPr>
              <w:t xml:space="preserve">Условно разрешенные виды разрешенного использования </w:t>
            </w:r>
            <w:r w:rsidRPr="00E73353">
              <w:rPr>
                <w:rFonts w:ascii="Times New Roman" w:eastAsia="Times New Roman" w:hAnsi="Times New Roman" w:cs="Times New Roman"/>
                <w:b/>
                <w:bCs/>
                <w:color w:val="000000"/>
                <w:sz w:val="24"/>
                <w:szCs w:val="24"/>
                <w:lang w:eastAsia="ar-SA"/>
              </w:rPr>
              <w:t>земельных участков и объектов недвижимости</w:t>
            </w:r>
          </w:p>
          <w:p w:rsidR="00A2394A" w:rsidRPr="00E73353" w:rsidRDefault="00A2394A" w:rsidP="00A2394A">
            <w:pPr>
              <w:widowControl w:val="0"/>
              <w:suppressAutoHyphens/>
              <w:autoSpaceDE w:val="0"/>
              <w:spacing w:after="0" w:line="240" w:lineRule="auto"/>
              <w:ind w:firstLine="720"/>
              <w:jc w:val="both"/>
              <w:rPr>
                <w:rFonts w:ascii="Arial" w:eastAsia="Times New Roman" w:hAnsi="Arial" w:cs="Arial"/>
                <w:sz w:val="24"/>
                <w:szCs w:val="24"/>
                <w:lang w:eastAsia="ar-SA"/>
              </w:rPr>
            </w:pPr>
          </w:p>
        </w:tc>
      </w:tr>
      <w:tr w:rsidR="00A2394A" w:rsidRPr="00E73353" w:rsidTr="00416B91">
        <w:tc>
          <w:tcPr>
            <w:tcW w:w="817" w:type="dxa"/>
            <w:tcBorders>
              <w:top w:val="single" w:sz="4" w:space="0" w:color="000000"/>
              <w:left w:val="single" w:sz="4" w:space="0" w:color="000000"/>
              <w:bottom w:val="single" w:sz="4" w:space="0" w:color="000000"/>
              <w:right w:val="nil"/>
            </w:tcBorders>
            <w:hideMark/>
          </w:tcPr>
          <w:p w:rsidR="00A2394A" w:rsidRPr="00731257" w:rsidRDefault="00A2394A" w:rsidP="00A2394A">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731257">
              <w:rPr>
                <w:rFonts w:ascii="Times New Roman" w:eastAsia="Times New Roman" w:hAnsi="Times New Roman" w:cs="Times New Roman"/>
                <w:b/>
                <w:sz w:val="24"/>
                <w:szCs w:val="24"/>
                <w:lang w:eastAsia="ar-SA"/>
              </w:rPr>
              <w:t>2.1</w:t>
            </w:r>
          </w:p>
        </w:tc>
        <w:tc>
          <w:tcPr>
            <w:tcW w:w="2835" w:type="dxa"/>
            <w:gridSpan w:val="2"/>
            <w:tcBorders>
              <w:top w:val="single" w:sz="4" w:space="0" w:color="000000"/>
              <w:left w:val="single" w:sz="4" w:space="0" w:color="000000"/>
              <w:bottom w:val="single" w:sz="4" w:space="0" w:color="000000"/>
              <w:right w:val="nil"/>
            </w:tcBorders>
          </w:tcPr>
          <w:p w:rsidR="00A2394A" w:rsidRPr="00731257" w:rsidRDefault="00A2394A" w:rsidP="00A2394A">
            <w:pPr>
              <w:widowControl w:val="0"/>
              <w:suppressAutoHyphens/>
              <w:autoSpaceDE w:val="0"/>
              <w:spacing w:after="0" w:line="240" w:lineRule="auto"/>
              <w:rPr>
                <w:rFonts w:ascii="Times New Roman" w:eastAsia="Times New Roman" w:hAnsi="Times New Roman" w:cs="Times New Roman"/>
                <w:b/>
                <w:sz w:val="24"/>
                <w:szCs w:val="24"/>
                <w:lang w:eastAsia="ar-SA"/>
              </w:rPr>
            </w:pPr>
            <w:r w:rsidRPr="00731257">
              <w:rPr>
                <w:rFonts w:ascii="Times New Roman" w:eastAsia="Times New Roman" w:hAnsi="Times New Roman" w:cs="Times New Roman"/>
                <w:b/>
                <w:sz w:val="24"/>
                <w:szCs w:val="24"/>
                <w:lang w:eastAsia="ar-SA"/>
              </w:rPr>
              <w:t>Для индивидуального жилищного строительства</w:t>
            </w:r>
          </w:p>
          <w:p w:rsidR="00A2394A" w:rsidRPr="00731257" w:rsidRDefault="00A2394A" w:rsidP="00A2394A">
            <w:pPr>
              <w:widowControl w:val="0"/>
              <w:tabs>
                <w:tab w:val="left" w:pos="2520"/>
              </w:tabs>
              <w:suppressAutoHyphens/>
              <w:autoSpaceDE w:val="0"/>
              <w:spacing w:after="0" w:line="240" w:lineRule="auto"/>
              <w:ind w:firstLine="720"/>
              <w:jc w:val="both"/>
              <w:rPr>
                <w:rFonts w:ascii="Times New Roman" w:eastAsia="Times New Roman" w:hAnsi="Times New Roman" w:cs="Times New Roman"/>
                <w:b/>
                <w:sz w:val="24"/>
                <w:szCs w:val="24"/>
                <w:lang w:eastAsia="ar-SA"/>
              </w:rPr>
            </w:pPr>
          </w:p>
        </w:tc>
        <w:tc>
          <w:tcPr>
            <w:tcW w:w="3686" w:type="dxa"/>
            <w:tcBorders>
              <w:top w:val="single" w:sz="4" w:space="0" w:color="000000"/>
              <w:left w:val="single" w:sz="4" w:space="0" w:color="000000"/>
              <w:bottom w:val="single" w:sz="4" w:space="0" w:color="000000"/>
              <w:right w:val="nil"/>
            </w:tcBorders>
          </w:tcPr>
          <w:p w:rsidR="00A2394A" w:rsidRPr="00731257" w:rsidRDefault="00A2394A" w:rsidP="00A2394A">
            <w:pPr>
              <w:suppressAutoHyphens/>
              <w:spacing w:before="75" w:after="75" w:line="240" w:lineRule="auto"/>
              <w:ind w:left="75" w:right="75"/>
              <w:rPr>
                <w:rFonts w:ascii="Times New Roman" w:eastAsia="Times New Roman" w:hAnsi="Times New Roman" w:cs="Times New Roman"/>
                <w:color w:val="000000"/>
                <w:sz w:val="24"/>
                <w:szCs w:val="24"/>
                <w:lang w:eastAsia="ar-SA"/>
              </w:rPr>
            </w:pPr>
            <w:r w:rsidRPr="00731257">
              <w:rPr>
                <w:rFonts w:ascii="Times New Roman" w:eastAsia="Times New Roman" w:hAnsi="Times New Roman" w:cs="Times New Roman"/>
                <w:sz w:val="24"/>
                <w:szCs w:val="24"/>
                <w:lang w:eastAsia="ar-SA"/>
              </w:rPr>
              <w:t xml:space="preserve">Размещение индивидуального жилого дома (дом, пригодный для постоянного проживания, высотой не выше трех надземных этажей); выращивание плодовых, ягодных, овощных, бахчевых или иных декоративных или сельскохозяйственных культур; размещение индивидуальных гаражей и подсобных </w:t>
            </w:r>
            <w:r w:rsidRPr="00731257">
              <w:rPr>
                <w:rFonts w:ascii="Times New Roman" w:eastAsia="Times New Roman" w:hAnsi="Times New Roman" w:cs="Times New Roman"/>
                <w:sz w:val="24"/>
                <w:szCs w:val="24"/>
                <w:lang w:eastAsia="ar-SA"/>
              </w:rPr>
              <w:lastRenderedPageBreak/>
              <w:t>сооружений</w:t>
            </w:r>
          </w:p>
          <w:p w:rsidR="00A2394A" w:rsidRPr="00731257" w:rsidRDefault="00A2394A" w:rsidP="00A2394A">
            <w:pPr>
              <w:widowControl w:val="0"/>
              <w:suppressAutoHyphens/>
              <w:autoSpaceDE w:val="0"/>
              <w:spacing w:after="0" w:line="240" w:lineRule="auto"/>
              <w:ind w:left="142"/>
              <w:jc w:val="both"/>
              <w:rPr>
                <w:rFonts w:ascii="Times New Roman" w:eastAsia="Times New Roman" w:hAnsi="Times New Roman" w:cs="Times New Roman"/>
                <w:sz w:val="24"/>
                <w:szCs w:val="24"/>
                <w:lang w:eastAsia="ar-SA"/>
              </w:rPr>
            </w:pPr>
          </w:p>
        </w:tc>
        <w:tc>
          <w:tcPr>
            <w:tcW w:w="2409" w:type="dxa"/>
            <w:gridSpan w:val="3"/>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lastRenderedPageBreak/>
              <w:t xml:space="preserve">Минимальные размеры земельных участков - </w:t>
            </w:r>
            <w:r w:rsidRPr="00E73353">
              <w:rPr>
                <w:rFonts w:ascii="Times New Roman" w:eastAsia="Times New Roman CYR" w:hAnsi="Times New Roman" w:cs="Times New Roman"/>
                <w:b/>
                <w:lang w:eastAsia="ar-SA"/>
              </w:rPr>
              <w:t>250 кв.м</w:t>
            </w:r>
            <w:r w:rsidRPr="00E73353">
              <w:rPr>
                <w:rFonts w:ascii="Times New Roman" w:eastAsia="Times New Roman CYR" w:hAnsi="Times New Roman" w:cs="Times New Roman"/>
                <w:lang w:eastAsia="ar-SA"/>
              </w:rPr>
              <w:t>;</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Максимальные размеры земельных участков - </w:t>
            </w:r>
            <w:r w:rsidRPr="00E73353">
              <w:rPr>
                <w:rFonts w:ascii="Times New Roman" w:eastAsia="Times New Roman" w:hAnsi="Times New Roman" w:cs="Times New Roman"/>
                <w:b/>
                <w:lang w:eastAsia="ar-SA"/>
              </w:rPr>
              <w:t>5000 кв.м;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Минимальная ширина земельного участка  </w:t>
            </w:r>
            <w:r w:rsidRPr="00E73353">
              <w:rPr>
                <w:rFonts w:ascii="Times New Roman" w:eastAsia="Times New Roman" w:hAnsi="Times New Roman" w:cs="Times New Roman"/>
                <w:b/>
                <w:lang w:eastAsia="ar-SA"/>
              </w:rPr>
              <w:t>по фасаду</w:t>
            </w:r>
            <w:r w:rsidRPr="00E73353">
              <w:rPr>
                <w:rFonts w:ascii="Times New Roman" w:eastAsia="Times New Roman" w:hAnsi="Times New Roman" w:cs="Times New Roman"/>
                <w:lang w:eastAsia="ar-SA"/>
              </w:rPr>
              <w:t xml:space="preserve"> </w:t>
            </w:r>
            <w:r w:rsidRPr="00E73353">
              <w:rPr>
                <w:rFonts w:ascii="Times New Roman" w:eastAsia="Times New Roman" w:hAnsi="Times New Roman" w:cs="Times New Roman"/>
                <w:b/>
                <w:lang w:eastAsia="ar-SA"/>
              </w:rPr>
              <w:t>– 8м;</w:t>
            </w:r>
            <w:r w:rsidRPr="00E73353">
              <w:rPr>
                <w:rFonts w:ascii="Times New Roman" w:eastAsia="Times New Roman" w:hAnsi="Times New Roman" w:cs="Times New Roman"/>
                <w:lang w:eastAsia="ar-SA"/>
              </w:rPr>
              <w:t xml:space="preserve"> </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Ширина проезда к основному земельному участку – не менее </w:t>
            </w:r>
            <w:r w:rsidRPr="00E73353">
              <w:rPr>
                <w:rFonts w:ascii="Times New Roman" w:eastAsia="Times New Roman CYR" w:hAnsi="Times New Roman" w:cs="Times New Roman"/>
                <w:b/>
                <w:lang w:eastAsia="ar-SA"/>
              </w:rPr>
              <w:t>3 м</w:t>
            </w:r>
            <w:r w:rsidRPr="00E73353">
              <w:rPr>
                <w:rFonts w:ascii="Times New Roman" w:eastAsia="Times New Roman CYR" w:hAnsi="Times New Roman" w:cs="Times New Roman"/>
                <w:lang w:eastAsia="ar-SA"/>
              </w:rPr>
              <w:t xml:space="preserve"> (проезд не считать </w:t>
            </w:r>
            <w:r w:rsidRPr="00E73353">
              <w:rPr>
                <w:rFonts w:ascii="Times New Roman" w:eastAsia="Times New Roman CYR" w:hAnsi="Times New Roman" w:cs="Times New Roman"/>
                <w:lang w:eastAsia="ar-SA"/>
              </w:rPr>
              <w:lastRenderedPageBreak/>
              <w:t>шириной участка);</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hideMark/>
          </w:tcPr>
          <w:p w:rsidR="00A2394A" w:rsidRPr="00E73353" w:rsidRDefault="00A2394A" w:rsidP="00A2394A">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lastRenderedPageBreak/>
              <w:t xml:space="preserve">От красной линии улиц и проездов расстояние до строений – не менее </w:t>
            </w:r>
            <w:r w:rsidRPr="00E73353">
              <w:rPr>
                <w:rFonts w:ascii="Times New Roman" w:eastAsia="Times New Roman" w:hAnsi="Times New Roman" w:cs="Times New Roman"/>
                <w:b/>
                <w:lang w:eastAsia="ar-SA"/>
              </w:rPr>
              <w:t>3 м;</w:t>
            </w:r>
          </w:p>
          <w:p w:rsidR="00A2394A" w:rsidRPr="00E73353" w:rsidRDefault="00A2394A" w:rsidP="00A2394A">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xml:space="preserve">Расстояние до границы смежного земельного участка должно быть не менее </w:t>
            </w:r>
            <w:r w:rsidRPr="00E73353">
              <w:rPr>
                <w:rFonts w:ascii="Times New Roman" w:eastAsia="Times New Roman CYR" w:hAnsi="Times New Roman" w:cs="Times New Roman"/>
                <w:b/>
                <w:lang w:eastAsia="ar-SA"/>
              </w:rPr>
              <w:t>- 3 м</w:t>
            </w:r>
            <w:r w:rsidRPr="00E73353">
              <w:rPr>
                <w:rFonts w:ascii="Times New Roman" w:eastAsia="Times New Roman CYR" w:hAnsi="Times New Roman" w:cs="Times New Roman"/>
                <w:lang w:eastAsia="ar-SA"/>
              </w:rPr>
              <w:t xml:space="preserve"> и </w:t>
            </w:r>
            <w:r w:rsidRPr="00E73353">
              <w:rPr>
                <w:rFonts w:ascii="Times New Roman" w:eastAsia="Times New Roman CYR" w:hAnsi="Times New Roman" w:cs="Times New Roman"/>
                <w:b/>
                <w:lang w:eastAsia="ar-SA"/>
              </w:rPr>
              <w:t>1 м</w:t>
            </w:r>
            <w:r w:rsidRPr="00E73353">
              <w:rPr>
                <w:rFonts w:ascii="Times New Roman" w:eastAsia="Times New Roman CYR" w:hAnsi="Times New Roman" w:cs="Times New Roman"/>
                <w:lang w:eastAsia="ar-SA"/>
              </w:rPr>
              <w:t xml:space="preserve"> от </w:t>
            </w:r>
            <w:r w:rsidRPr="00E73353">
              <w:rPr>
                <w:rFonts w:ascii="Times New Roman" w:eastAsia="Times New Roman CYR" w:hAnsi="Times New Roman" w:cs="Times New Roman"/>
                <w:lang w:eastAsia="ar-SA"/>
              </w:rPr>
              <w:lastRenderedPageBreak/>
              <w:t xml:space="preserve">хозяйственных построек с учетом соблюдения требований технических регламентов; </w:t>
            </w:r>
          </w:p>
        </w:tc>
        <w:tc>
          <w:tcPr>
            <w:tcW w:w="1843" w:type="dxa"/>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lastRenderedPageBreak/>
              <w:t xml:space="preserve">Предельное количество этажей – не более </w:t>
            </w:r>
            <w:r w:rsidRPr="00E73353">
              <w:rPr>
                <w:rFonts w:ascii="Times New Roman" w:eastAsia="Times New Roman CYR" w:hAnsi="Times New Roman" w:cs="Times New Roman"/>
                <w:b/>
                <w:lang w:eastAsia="ar-SA"/>
              </w:rPr>
              <w:t>3-х</w:t>
            </w:r>
            <w:r w:rsidRPr="00E73353">
              <w:rPr>
                <w:rFonts w:ascii="Times New Roman" w:eastAsia="Times New Roman CYR" w:hAnsi="Times New Roman" w:cs="Times New Roman"/>
                <w:lang w:eastAsia="ar-SA"/>
              </w:rPr>
              <w:t xml:space="preserve"> (или 2 этажа с возможностью использования мансардного этажа);</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зданий от уровня земли до верха </w:t>
            </w:r>
            <w:r w:rsidRPr="00E73353">
              <w:rPr>
                <w:rFonts w:ascii="Times New Roman" w:eastAsia="Times New Roman" w:hAnsi="Times New Roman" w:cs="Times New Roman"/>
                <w:lang w:eastAsia="ar-SA"/>
              </w:rPr>
              <w:lastRenderedPageBreak/>
              <w:t>перекрытия последнего этажа (или конька кровли) –</w:t>
            </w:r>
            <w:r w:rsidRPr="00E73353">
              <w:rPr>
                <w:rFonts w:ascii="Times New Roman" w:eastAsia="Times New Roman" w:hAnsi="Times New Roman" w:cs="Times New Roman"/>
                <w:b/>
                <w:lang w:eastAsia="ar-SA"/>
              </w:rPr>
              <w:t xml:space="preserve"> 12</w:t>
            </w:r>
            <w:r w:rsidRPr="00E73353">
              <w:rPr>
                <w:rFonts w:ascii="Times New Roman" w:eastAsia="Times New Roman" w:hAnsi="Times New Roman" w:cs="Times New Roman"/>
                <w:lang w:eastAsia="ar-SA"/>
              </w:rPr>
              <w:t xml:space="preserve">  </w:t>
            </w:r>
            <w:r w:rsidRPr="00E73353">
              <w:rPr>
                <w:rFonts w:ascii="Times New Roman" w:eastAsia="Times New Roman" w:hAnsi="Times New Roman" w:cs="Times New Roman"/>
                <w:b/>
                <w:lang w:eastAsia="ar-SA"/>
              </w:rPr>
              <w:t>м;</w:t>
            </w:r>
            <w:r w:rsidRPr="00E73353">
              <w:rPr>
                <w:rFonts w:ascii="Times New Roman" w:eastAsia="Times New Roman" w:hAnsi="Times New Roman" w:cs="Times New Roman"/>
                <w:lang w:eastAsia="ar-SA"/>
              </w:rPr>
              <w:t xml:space="preserve"> до верха плоской кровли —</w:t>
            </w:r>
            <w:r w:rsidRPr="00E73353">
              <w:rPr>
                <w:rFonts w:ascii="Times New Roman" w:eastAsia="Times New Roman" w:hAnsi="Times New Roman" w:cs="Times New Roman"/>
                <w:b/>
                <w:lang w:eastAsia="ar-SA"/>
              </w:rPr>
              <w:t xml:space="preserve"> 9</w:t>
            </w:r>
            <w:r w:rsidRPr="00E73353">
              <w:rPr>
                <w:rFonts w:ascii="Times New Roman" w:eastAsia="Times New Roman" w:hAnsi="Times New Roman" w:cs="Times New Roman"/>
                <w:lang w:eastAsia="ar-SA"/>
              </w:rPr>
              <w:t xml:space="preserve"> </w:t>
            </w:r>
            <w:r w:rsidRPr="00E73353">
              <w:rPr>
                <w:rFonts w:ascii="Times New Roman" w:eastAsia="Times New Roman" w:hAnsi="Times New Roman" w:cs="Times New Roman"/>
                <w:b/>
                <w:lang w:eastAsia="ar-SA"/>
              </w:rPr>
              <w:t>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p>
        </w:tc>
        <w:tc>
          <w:tcPr>
            <w:tcW w:w="2126" w:type="dxa"/>
            <w:tcBorders>
              <w:top w:val="single" w:sz="4" w:space="0" w:color="000000"/>
              <w:left w:val="single" w:sz="4" w:space="0" w:color="000000"/>
              <w:bottom w:val="single" w:sz="4" w:space="0" w:color="000000"/>
              <w:right w:val="single" w:sz="4" w:space="0" w:color="000000"/>
            </w:tcBorders>
          </w:tcPr>
          <w:p w:rsidR="00A2394A" w:rsidRPr="00E73353" w:rsidRDefault="00A2394A" w:rsidP="00A2394A">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lastRenderedPageBreak/>
              <w:t xml:space="preserve">Максимальный процент застройки – </w:t>
            </w:r>
            <w:r w:rsidRPr="00E73353">
              <w:rPr>
                <w:rFonts w:ascii="Times New Roman" w:eastAsia="Times New Roman" w:hAnsi="Times New Roman" w:cs="Times New Roman"/>
                <w:b/>
                <w:lang w:eastAsia="ar-SA"/>
              </w:rPr>
              <w:t>60%;</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Коэффициент плотности застройки — </w:t>
            </w:r>
            <w:r w:rsidRPr="00E73353">
              <w:rPr>
                <w:rFonts w:ascii="Times New Roman" w:eastAsia="Times New Roman CYR" w:hAnsi="Times New Roman" w:cs="Times New Roman"/>
                <w:b/>
                <w:lang w:eastAsia="ar-SA"/>
              </w:rPr>
              <w:t>0,8;</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p>
        </w:tc>
      </w:tr>
      <w:tr w:rsidR="00A2394A" w:rsidRPr="00E73353" w:rsidTr="00416B91">
        <w:tc>
          <w:tcPr>
            <w:tcW w:w="817" w:type="dxa"/>
            <w:tcBorders>
              <w:top w:val="single" w:sz="4" w:space="0" w:color="000000"/>
              <w:left w:val="single" w:sz="4" w:space="0" w:color="000000"/>
              <w:bottom w:val="single" w:sz="4" w:space="0" w:color="000000"/>
              <w:right w:val="nil"/>
            </w:tcBorders>
          </w:tcPr>
          <w:p w:rsidR="00A2394A" w:rsidRPr="00731257" w:rsidRDefault="00A2394A" w:rsidP="00A2394A">
            <w:pPr>
              <w:widowControl w:val="0"/>
              <w:tabs>
                <w:tab w:val="left" w:pos="2520"/>
              </w:tabs>
              <w:suppressAutoHyphens/>
              <w:autoSpaceDE w:val="0"/>
              <w:snapToGrid w:val="0"/>
              <w:spacing w:after="0" w:line="240" w:lineRule="auto"/>
              <w:ind w:firstLine="720"/>
              <w:jc w:val="both"/>
              <w:rPr>
                <w:rFonts w:ascii="Times New Roman" w:eastAsia="Times New Roman" w:hAnsi="Times New Roman" w:cs="Times New Roman"/>
                <w:b/>
                <w:sz w:val="24"/>
                <w:szCs w:val="24"/>
                <w:lang w:eastAsia="ar-SA"/>
              </w:rPr>
            </w:pPr>
          </w:p>
          <w:p w:rsidR="00A2394A" w:rsidRPr="00731257" w:rsidRDefault="00A2394A" w:rsidP="00A2394A">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731257">
              <w:rPr>
                <w:rFonts w:ascii="Times New Roman" w:eastAsia="Times New Roman" w:hAnsi="Times New Roman" w:cs="Times New Roman"/>
                <w:b/>
                <w:sz w:val="24"/>
                <w:szCs w:val="24"/>
                <w:lang w:eastAsia="ar-SA"/>
              </w:rPr>
              <w:t>2.1.1</w:t>
            </w:r>
          </w:p>
        </w:tc>
        <w:tc>
          <w:tcPr>
            <w:tcW w:w="2835" w:type="dxa"/>
            <w:gridSpan w:val="2"/>
            <w:tcBorders>
              <w:top w:val="single" w:sz="4" w:space="0" w:color="000000"/>
              <w:left w:val="single" w:sz="4" w:space="0" w:color="000000"/>
              <w:bottom w:val="single" w:sz="4" w:space="0" w:color="000000"/>
              <w:right w:val="nil"/>
            </w:tcBorders>
            <w:hideMark/>
          </w:tcPr>
          <w:p w:rsidR="00A2394A" w:rsidRPr="00731257" w:rsidRDefault="00A2394A" w:rsidP="00A2394A">
            <w:pPr>
              <w:widowControl w:val="0"/>
              <w:suppressAutoHyphens/>
              <w:autoSpaceDE w:val="0"/>
              <w:spacing w:after="0" w:line="240" w:lineRule="auto"/>
              <w:ind w:firstLine="34"/>
              <w:rPr>
                <w:rFonts w:ascii="Times New Roman" w:eastAsia="Times New Roman" w:hAnsi="Times New Roman" w:cs="Times New Roman"/>
                <w:b/>
                <w:sz w:val="24"/>
                <w:szCs w:val="24"/>
                <w:lang w:eastAsia="ar-SA"/>
              </w:rPr>
            </w:pPr>
            <w:r w:rsidRPr="00731257">
              <w:rPr>
                <w:rFonts w:ascii="Times New Roman" w:eastAsia="Times New Roman" w:hAnsi="Times New Roman" w:cs="Times New Roman"/>
                <w:b/>
                <w:sz w:val="24"/>
                <w:szCs w:val="24"/>
                <w:lang w:eastAsia="ar-SA"/>
              </w:rPr>
              <w:t xml:space="preserve">Малоэтажная многоквартирная жилая застройка </w:t>
            </w:r>
          </w:p>
        </w:tc>
        <w:tc>
          <w:tcPr>
            <w:tcW w:w="3686" w:type="dxa"/>
            <w:tcBorders>
              <w:top w:val="single" w:sz="4" w:space="0" w:color="000000"/>
              <w:left w:val="single" w:sz="4" w:space="0" w:color="000000"/>
              <w:bottom w:val="single" w:sz="4" w:space="0" w:color="000000"/>
              <w:right w:val="nil"/>
            </w:tcBorders>
            <w:hideMark/>
          </w:tcPr>
          <w:p w:rsidR="00A2394A" w:rsidRPr="00731257" w:rsidRDefault="00A2394A" w:rsidP="00971ACA">
            <w:pPr>
              <w:suppressAutoHyphens/>
              <w:spacing w:before="75" w:after="75" w:line="240" w:lineRule="auto"/>
              <w:ind w:left="75" w:right="75"/>
              <w:rPr>
                <w:rFonts w:ascii="Times New Roman" w:eastAsia="SimSun" w:hAnsi="Times New Roman" w:cs="Times New Roman"/>
                <w:b/>
                <w:sz w:val="24"/>
                <w:szCs w:val="24"/>
                <w:lang w:eastAsia="ar-SA"/>
              </w:rPr>
            </w:pPr>
            <w:r w:rsidRPr="00731257">
              <w:rPr>
                <w:rFonts w:ascii="Times New Roman" w:eastAsia="Times New Roman" w:hAnsi="Times New Roman" w:cs="Times New Roman"/>
                <w:sz w:val="24"/>
                <w:szCs w:val="24"/>
                <w:lang w:eastAsia="ar-SA"/>
              </w:rPr>
              <w:t>Размещение малоэтажного многоквартирного жилого дома (дом, пригодный для постоянного проживания, высотой до 4 этажей, включая мансардный); 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2409" w:type="dxa"/>
            <w:gridSpan w:val="3"/>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pacing w:after="0" w:line="240" w:lineRule="auto"/>
              <w:rPr>
                <w:rFonts w:ascii="Times New Roman" w:eastAsia="SimSun" w:hAnsi="Times New Roman" w:cs="Times New Roman"/>
                <w:lang w:eastAsia="ar-SA"/>
              </w:rPr>
            </w:pPr>
            <w:r w:rsidRPr="00731257">
              <w:rPr>
                <w:rFonts w:ascii="Times New Roman" w:eastAsia="SimSun" w:hAnsi="Times New Roman" w:cs="Times New Roman"/>
                <w:lang w:eastAsia="ar-SA"/>
              </w:rPr>
              <w:t>Минимальная площадь участка от 200 кв.м на</w:t>
            </w:r>
            <w:r w:rsidRPr="00E73353">
              <w:rPr>
                <w:rFonts w:ascii="Times New Roman" w:eastAsia="SimSun" w:hAnsi="Times New Roman" w:cs="Times New Roman"/>
                <w:b/>
                <w:lang w:eastAsia="ar-SA"/>
              </w:rPr>
              <w:t xml:space="preserve"> </w:t>
            </w:r>
            <w:r w:rsidRPr="00731257">
              <w:rPr>
                <w:rFonts w:ascii="Times New Roman" w:eastAsia="SimSun" w:hAnsi="Times New Roman" w:cs="Times New Roman"/>
                <w:lang w:eastAsia="ar-SA"/>
              </w:rPr>
              <w:t>1 квартиру.</w:t>
            </w:r>
            <w:r w:rsidRPr="00E73353">
              <w:rPr>
                <w:rFonts w:ascii="Times New Roman" w:eastAsia="SimSun" w:hAnsi="Times New Roman" w:cs="Times New Roman"/>
                <w:lang w:eastAsia="ar-SA"/>
              </w:rPr>
              <w:t xml:space="preserve"> </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SimSun" w:hAnsi="Times New Roman" w:cs="Times New Roman"/>
                <w:lang w:eastAsia="ar-SA"/>
              </w:rPr>
              <w:t>Предельная площадь земельных участков –  определяется по заданию на проектирование;</w:t>
            </w:r>
          </w:p>
          <w:p w:rsidR="00A2394A" w:rsidRPr="00E73353" w:rsidRDefault="00A2394A" w:rsidP="00A2394A">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Минимальная ширина земельных участков вдоль фронта улицы (проезда) – 16 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Ширина проезда к основному земельному участку – не менее 3 м (проезд не считать шириной участка).</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A2394A" w:rsidRPr="00E73353" w:rsidRDefault="00731257" w:rsidP="00731257">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 xml:space="preserve">инимальный отступ строений от красной линии не менее чем на -5 м. </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 границ земельных участков не менее чем на -3 м. </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Максимальное </w:t>
            </w:r>
            <w:r w:rsidRPr="00E73353">
              <w:rPr>
                <w:rFonts w:ascii="Times New Roman" w:eastAsia="Times New Roman" w:hAnsi="Times New Roman" w:cs="Times New Roman"/>
                <w:lang w:eastAsia="ar-SA"/>
              </w:rPr>
              <w:t xml:space="preserve">количество этажей – не более </w:t>
            </w:r>
            <w:r>
              <w:rPr>
                <w:rFonts w:ascii="Times New Roman" w:eastAsia="Times New Roman" w:hAnsi="Times New Roman" w:cs="Times New Roman"/>
                <w:lang w:eastAsia="ar-SA"/>
              </w:rPr>
              <w:t>4</w:t>
            </w:r>
            <w:r w:rsidRPr="00E73353">
              <w:rPr>
                <w:rFonts w:ascii="Times New Roman" w:eastAsia="Times New Roman" w:hAnsi="Times New Roman" w:cs="Times New Roman"/>
                <w:lang w:eastAsia="ar-SA"/>
              </w:rPr>
              <w:t xml:space="preserve">-х (или </w:t>
            </w:r>
            <w:r>
              <w:rPr>
                <w:rFonts w:ascii="Times New Roman" w:eastAsia="Times New Roman" w:hAnsi="Times New Roman" w:cs="Times New Roman"/>
                <w:lang w:eastAsia="ar-SA"/>
              </w:rPr>
              <w:t>3</w:t>
            </w:r>
            <w:r w:rsidRPr="00E73353">
              <w:rPr>
                <w:rFonts w:ascii="Times New Roman" w:eastAsia="Times New Roman" w:hAnsi="Times New Roman" w:cs="Times New Roman"/>
                <w:lang w:eastAsia="ar-SA"/>
              </w:rPr>
              <w:t xml:space="preserve"> этажа с возможностью использования мансардного этажа.</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 до 1</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 высота этажа – до 3 м.</w:t>
            </w:r>
          </w:p>
          <w:p w:rsidR="00A2394A" w:rsidRPr="00E73353" w:rsidRDefault="00A2394A" w:rsidP="00A2394A">
            <w:pPr>
              <w:widowControl w:val="0"/>
              <w:suppressAutoHyphens/>
              <w:autoSpaceDE w:val="0"/>
              <w:spacing w:after="0" w:line="240" w:lineRule="auto"/>
              <w:ind w:firstLine="720"/>
              <w:jc w:val="both"/>
              <w:rPr>
                <w:rFonts w:ascii="Times New Roman" w:eastAsia="Times New Roman" w:hAnsi="Times New Roman" w:cs="Times New Roman"/>
                <w:lang w:eastAsia="ar-SA"/>
              </w:rPr>
            </w:pPr>
          </w:p>
        </w:tc>
        <w:tc>
          <w:tcPr>
            <w:tcW w:w="2126" w:type="dxa"/>
            <w:tcBorders>
              <w:top w:val="single" w:sz="4" w:space="0" w:color="000000"/>
              <w:left w:val="single" w:sz="4" w:space="0" w:color="000000"/>
              <w:bottom w:val="single" w:sz="4" w:space="0" w:color="000000"/>
              <w:right w:val="single" w:sz="4" w:space="0" w:color="000000"/>
            </w:tcBorders>
          </w:tcPr>
          <w:p w:rsidR="00A2394A" w:rsidRPr="00E73353" w:rsidRDefault="00A2394A" w:rsidP="00A2394A">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Максимальный</w:t>
            </w:r>
            <w:r>
              <w:rPr>
                <w:rFonts w:ascii="Times New Roman" w:eastAsia="Times New Roman" w:hAnsi="Times New Roman" w:cs="Times New Roman"/>
                <w:lang w:eastAsia="ar-SA"/>
              </w:rPr>
              <w:t xml:space="preserve"> процент застройки участка – 60</w:t>
            </w:r>
            <w:r w:rsidRPr="00E73353">
              <w:rPr>
                <w:rFonts w:ascii="Times New Roman" w:eastAsia="Times New Roman" w:hAnsi="Times New Roman" w:cs="Times New Roman"/>
                <w:lang w:eastAsia="ar-SA"/>
              </w:rPr>
              <w:t>%</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Коэффициент плотности застройки Кпз-</w:t>
            </w:r>
            <w:r>
              <w:rPr>
                <w:rFonts w:ascii="Times New Roman" w:eastAsia="Times New Roman CYR" w:hAnsi="Times New Roman" w:cs="Times New Roman"/>
                <w:lang w:eastAsia="ar-SA"/>
              </w:rPr>
              <w:t>0,8</w:t>
            </w:r>
            <w:r w:rsidRPr="00E73353">
              <w:rPr>
                <w:rFonts w:ascii="Times New Roman" w:eastAsia="Times New Roman CYR" w:hAnsi="Times New Roman" w:cs="Times New Roman"/>
                <w:lang w:eastAsia="ar-SA"/>
              </w:rPr>
              <w:t>;</w:t>
            </w:r>
          </w:p>
          <w:p w:rsidR="00A2394A" w:rsidRPr="00E73353" w:rsidRDefault="00A2394A" w:rsidP="00A2394A">
            <w:pPr>
              <w:widowControl w:val="0"/>
              <w:suppressAutoHyphens/>
              <w:autoSpaceDE w:val="0"/>
              <w:spacing w:after="0" w:line="240" w:lineRule="auto"/>
              <w:ind w:firstLine="720"/>
              <w:rPr>
                <w:rFonts w:ascii="Times New Roman" w:eastAsia="Times New Roman" w:hAnsi="Times New Roman" w:cs="Times New Roman"/>
                <w:lang w:eastAsia="ar-SA"/>
              </w:rPr>
            </w:pPr>
          </w:p>
        </w:tc>
      </w:tr>
      <w:tr w:rsidR="00A2394A" w:rsidRPr="00E73353" w:rsidTr="00416B91">
        <w:tc>
          <w:tcPr>
            <w:tcW w:w="817" w:type="dxa"/>
            <w:tcBorders>
              <w:top w:val="single" w:sz="4" w:space="0" w:color="000000"/>
              <w:left w:val="single" w:sz="4" w:space="0" w:color="000000"/>
              <w:bottom w:val="single" w:sz="4" w:space="0" w:color="000000"/>
              <w:right w:val="nil"/>
            </w:tcBorders>
            <w:hideMark/>
          </w:tcPr>
          <w:p w:rsidR="00A2394A" w:rsidRPr="00731257" w:rsidRDefault="00A2394A" w:rsidP="00A2394A">
            <w:pPr>
              <w:widowControl w:val="0"/>
              <w:suppressAutoHyphens/>
              <w:autoSpaceDE w:val="0"/>
              <w:spacing w:after="0" w:line="240" w:lineRule="auto"/>
              <w:rPr>
                <w:rFonts w:ascii="Times New Roman" w:eastAsia="Times New Roman" w:hAnsi="Times New Roman" w:cs="Times New Roman"/>
                <w:sz w:val="24"/>
                <w:szCs w:val="24"/>
                <w:lang w:eastAsia="ar-SA"/>
              </w:rPr>
            </w:pPr>
            <w:r w:rsidRPr="00731257">
              <w:rPr>
                <w:rFonts w:ascii="Times New Roman" w:eastAsia="Times New Roman" w:hAnsi="Times New Roman" w:cs="Times New Roman"/>
                <w:b/>
                <w:sz w:val="24"/>
                <w:szCs w:val="24"/>
                <w:lang w:eastAsia="ar-SA"/>
              </w:rPr>
              <w:lastRenderedPageBreak/>
              <w:t>2.2</w:t>
            </w:r>
          </w:p>
        </w:tc>
        <w:tc>
          <w:tcPr>
            <w:tcW w:w="2835" w:type="dxa"/>
            <w:gridSpan w:val="2"/>
            <w:tcBorders>
              <w:top w:val="single" w:sz="4" w:space="0" w:color="000000"/>
              <w:left w:val="single" w:sz="4" w:space="0" w:color="000000"/>
              <w:bottom w:val="single" w:sz="4" w:space="0" w:color="000000"/>
              <w:right w:val="nil"/>
            </w:tcBorders>
            <w:hideMark/>
          </w:tcPr>
          <w:p w:rsidR="00A2394A" w:rsidRPr="00731257" w:rsidRDefault="00A2394A" w:rsidP="00A2394A">
            <w:pPr>
              <w:widowControl w:val="0"/>
              <w:suppressAutoHyphens/>
              <w:autoSpaceDE w:val="0"/>
              <w:spacing w:after="0" w:line="240" w:lineRule="auto"/>
              <w:rPr>
                <w:rFonts w:ascii="Times New Roman" w:eastAsia="Times New Roman" w:hAnsi="Times New Roman" w:cs="Times New Roman"/>
                <w:b/>
                <w:sz w:val="24"/>
                <w:szCs w:val="24"/>
                <w:lang w:eastAsia="ar-SA"/>
              </w:rPr>
            </w:pPr>
            <w:r w:rsidRPr="00731257">
              <w:rPr>
                <w:rFonts w:ascii="Times New Roman" w:eastAsia="Times New Roman" w:hAnsi="Times New Roman" w:cs="Times New Roman"/>
                <w:b/>
                <w:sz w:val="24"/>
                <w:szCs w:val="24"/>
                <w:lang w:eastAsia="ar-SA"/>
              </w:rPr>
              <w:t xml:space="preserve">Для ведения личного подсобного хозяйства  </w:t>
            </w:r>
          </w:p>
        </w:tc>
        <w:tc>
          <w:tcPr>
            <w:tcW w:w="3686" w:type="dxa"/>
            <w:tcBorders>
              <w:top w:val="single" w:sz="4" w:space="0" w:color="000000"/>
              <w:left w:val="single" w:sz="4" w:space="0" w:color="000000"/>
              <w:bottom w:val="single" w:sz="4" w:space="0" w:color="000000"/>
              <w:right w:val="nil"/>
            </w:tcBorders>
            <w:hideMark/>
          </w:tcPr>
          <w:p w:rsidR="00A2394A" w:rsidRPr="00731257" w:rsidRDefault="00A2394A" w:rsidP="00A2394A">
            <w:pPr>
              <w:widowControl w:val="0"/>
              <w:suppressAutoHyphens/>
              <w:autoSpaceDE w:val="0"/>
              <w:spacing w:after="0" w:line="240" w:lineRule="auto"/>
              <w:rPr>
                <w:rFonts w:ascii="Times New Roman" w:eastAsia="Times New Roman" w:hAnsi="Times New Roman" w:cs="Times New Roman"/>
                <w:sz w:val="24"/>
                <w:szCs w:val="24"/>
                <w:lang w:eastAsia="ar-SA"/>
              </w:rPr>
            </w:pPr>
            <w:r w:rsidRPr="00731257">
              <w:rPr>
                <w:rFonts w:ascii="Times New Roman" w:eastAsia="Times New Roman" w:hAnsi="Times New Roman" w:cs="Times New Roman"/>
                <w:sz w:val="24"/>
                <w:szCs w:val="24"/>
                <w:lang w:eastAsia="ar-SA"/>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A2394A" w:rsidRPr="00731257" w:rsidRDefault="00A2394A" w:rsidP="00A2394A">
            <w:pPr>
              <w:widowControl w:val="0"/>
              <w:suppressAutoHyphens/>
              <w:autoSpaceDE w:val="0"/>
              <w:spacing w:after="0" w:line="240" w:lineRule="auto"/>
              <w:rPr>
                <w:rFonts w:ascii="Times New Roman" w:eastAsia="Times New Roman" w:hAnsi="Times New Roman" w:cs="Times New Roman"/>
                <w:sz w:val="24"/>
                <w:szCs w:val="24"/>
                <w:lang w:eastAsia="ar-SA"/>
              </w:rPr>
            </w:pPr>
            <w:r w:rsidRPr="00731257">
              <w:rPr>
                <w:rFonts w:ascii="Times New Roman" w:eastAsia="Times New Roman" w:hAnsi="Times New Roman" w:cs="Times New Roman"/>
                <w:sz w:val="24"/>
                <w:szCs w:val="24"/>
                <w:lang w:eastAsia="ar-SA"/>
              </w:rPr>
              <w:t>производство сельскохозяйственной продукции;</w:t>
            </w:r>
          </w:p>
          <w:p w:rsidR="00A2394A" w:rsidRPr="00731257" w:rsidRDefault="00A2394A" w:rsidP="00A2394A">
            <w:pPr>
              <w:widowControl w:val="0"/>
              <w:suppressAutoHyphens/>
              <w:autoSpaceDE w:val="0"/>
              <w:spacing w:after="0" w:line="240" w:lineRule="auto"/>
              <w:rPr>
                <w:rFonts w:ascii="Times New Roman" w:eastAsia="Times New Roman CYR" w:hAnsi="Times New Roman" w:cs="Times New Roman"/>
                <w:sz w:val="24"/>
                <w:szCs w:val="24"/>
                <w:lang w:eastAsia="ar-SA"/>
              </w:rPr>
            </w:pPr>
            <w:r w:rsidRPr="00731257">
              <w:rPr>
                <w:rFonts w:ascii="Times New Roman" w:eastAsia="Times New Roman" w:hAnsi="Times New Roman" w:cs="Times New Roman"/>
                <w:sz w:val="24"/>
                <w:szCs w:val="24"/>
                <w:lang w:eastAsia="ar-SA"/>
              </w:rPr>
              <w:t>размещение гаража и иных вспомогательных сооружений; содержание сельскохозяйственных животных</w:t>
            </w:r>
          </w:p>
        </w:tc>
        <w:tc>
          <w:tcPr>
            <w:tcW w:w="2409" w:type="dxa"/>
            <w:gridSpan w:val="3"/>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Минимальные размеры земельных участков:</w:t>
            </w:r>
          </w:p>
          <w:p w:rsidR="00A2394A" w:rsidRPr="00E73353" w:rsidRDefault="00A2394A" w:rsidP="00A2394A">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xml:space="preserve">без содержания -  500 кв. м; </w:t>
            </w:r>
          </w:p>
          <w:p w:rsidR="00A2394A" w:rsidRPr="00E73353" w:rsidRDefault="00A2394A" w:rsidP="00A2394A">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с содержанием и разведением домашнего скота и птицы — 1000 кв.м.;</w:t>
            </w:r>
          </w:p>
          <w:p w:rsidR="00A2394A"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Максимальные размеры земельных участков:</w:t>
            </w:r>
            <w:r>
              <w:rPr>
                <w:rFonts w:ascii="Times New Roman" w:eastAsia="Times New Roman" w:hAnsi="Times New Roman" w:cs="Times New Roman"/>
                <w:lang w:eastAsia="ar-SA"/>
              </w:rPr>
              <w:t xml:space="preserve"> для Каневской -</w:t>
            </w:r>
            <w:r w:rsidRPr="00E73353">
              <w:rPr>
                <w:rFonts w:ascii="Times New Roman" w:eastAsia="Times New Roman" w:hAnsi="Times New Roman" w:cs="Times New Roman"/>
                <w:lang w:eastAsia="ar-SA"/>
              </w:rPr>
              <w:t>5000 кв.м.;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для хуторов – 10000 кв.м.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инимальная ширина земельного участка по фасаду  — 8 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 ширина проезда к основному земельному участку – не менее 3 м (проезд не считать шириной участка).</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Сельские усадьбы (на хуторах) 5000кв.м/10000 кв.м</w:t>
            </w:r>
          </w:p>
        </w:tc>
        <w:tc>
          <w:tcPr>
            <w:tcW w:w="1843" w:type="dxa"/>
            <w:gridSpan w:val="2"/>
            <w:tcBorders>
              <w:top w:val="single" w:sz="4" w:space="0" w:color="000000"/>
              <w:left w:val="single" w:sz="4" w:space="0" w:color="000000"/>
              <w:bottom w:val="single" w:sz="4" w:space="0" w:color="000000"/>
              <w:right w:val="nil"/>
            </w:tcBorders>
            <w:hideMark/>
          </w:tcPr>
          <w:p w:rsidR="00A2394A" w:rsidRPr="00E73353" w:rsidRDefault="00A2394A" w:rsidP="00A2394A">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A2394A" w:rsidRPr="00E73353" w:rsidRDefault="00A2394A" w:rsidP="00A2394A">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В сложившейся застройке, при ширине земельного участка от 8 метров и более, при условии, что расстояние до расположенного на соседнем земельном участке жилого дома не менее - 5 м, для строительства жилого дома минимальный отступ от границы соседнего участка составляет не менее:</w:t>
            </w:r>
          </w:p>
          <w:p w:rsidR="00A2394A" w:rsidRPr="00E73353" w:rsidRDefault="00A2394A" w:rsidP="00A2394A">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для одноэтажного жилого дома — 3 м;</w:t>
            </w:r>
          </w:p>
          <w:p w:rsidR="00A2394A" w:rsidRPr="00E73353" w:rsidRDefault="00A2394A" w:rsidP="00A2394A">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xml:space="preserve">- для двухэтажного жилого дома — </w:t>
            </w:r>
            <w:r w:rsidRPr="00E73353">
              <w:rPr>
                <w:rFonts w:ascii="Times New Roman" w:eastAsia="Times New Roman CYR" w:hAnsi="Times New Roman" w:cs="Times New Roman"/>
                <w:lang w:eastAsia="ar-SA"/>
              </w:rPr>
              <w:lastRenderedPageBreak/>
              <w:t>3 м;</w:t>
            </w:r>
          </w:p>
          <w:p w:rsidR="00A2394A" w:rsidRPr="00E73353" w:rsidRDefault="00A2394A" w:rsidP="00A2394A">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для трехэтажного жилого дома — 3 м.</w:t>
            </w:r>
            <w:r w:rsidRPr="00E73353">
              <w:rPr>
                <w:rFonts w:ascii="Times New Roman" w:eastAsia="Times New Roman" w:hAnsi="Times New Roman" w:cs="Times New Roman"/>
                <w:lang w:eastAsia="ar-SA"/>
              </w:rPr>
              <w:t xml:space="preserve"> Минимальные противопожарные расстояния  от окон жилых комнат до стен соседнего дома должен быть</w:t>
            </w:r>
            <w:r w:rsidRPr="00E73353">
              <w:rPr>
                <w:rFonts w:ascii="Times New Roman" w:eastAsia="Times New Roman CYR" w:hAnsi="Times New Roman" w:cs="Times New Roman"/>
                <w:lang w:eastAsia="ar-SA"/>
              </w:rPr>
              <w:t xml:space="preserve"> не менее 6 м.</w:t>
            </w:r>
          </w:p>
          <w:p w:rsidR="00A2394A" w:rsidRPr="00E73353" w:rsidRDefault="00A2394A" w:rsidP="00A2394A">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xml:space="preserve">Расстояние до границы смежного земельного участка должно быть не менее - 3 м и 1 м от хозяйственных построек с учетом соблюдения требований технических регламентов; </w:t>
            </w:r>
          </w:p>
          <w:p w:rsidR="00A2394A" w:rsidRDefault="00A2394A" w:rsidP="00A2394A">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xml:space="preserve">Расстояние от окон жилых помещений  (комнат, кухонь, веранд) до построек для содержания скота и птицы  – одиночные или </w:t>
            </w:r>
            <w:r w:rsidRPr="00E73353">
              <w:rPr>
                <w:rFonts w:ascii="Times New Roman" w:eastAsia="Times New Roman CYR" w:hAnsi="Times New Roman" w:cs="Times New Roman"/>
                <w:lang w:eastAsia="ar-SA"/>
              </w:rPr>
              <w:lastRenderedPageBreak/>
              <w:t xml:space="preserve">двойные - не менее 10 м; </w:t>
            </w:r>
            <w:r w:rsidRPr="00E73353">
              <w:rPr>
                <w:rFonts w:ascii="Times New Roman" w:eastAsia="Times New Roman" w:hAnsi="Times New Roman" w:cs="Times New Roman"/>
                <w:lang w:eastAsia="ar-SA"/>
              </w:rPr>
              <w:t xml:space="preserve">- </w:t>
            </w:r>
            <w:r w:rsidRPr="00E73353">
              <w:rPr>
                <w:rFonts w:ascii="Times New Roman" w:eastAsia="Times New Roman CYR" w:hAnsi="Times New Roman" w:cs="Times New Roman"/>
                <w:lang w:eastAsia="ar-SA"/>
              </w:rPr>
              <w:t>до 8 блоков – не менее 25 м.</w:t>
            </w:r>
          </w:p>
          <w:p w:rsidR="00731257" w:rsidRPr="00E73353" w:rsidRDefault="00731257" w:rsidP="00A2394A">
            <w:pPr>
              <w:widowControl w:val="0"/>
              <w:suppressAutoHyphens/>
              <w:autoSpaceDE w:val="0"/>
              <w:spacing w:after="0" w:line="240" w:lineRule="auto"/>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Предельное количество этажей – не более 3-х (или 2 этажа с возможностью использования мансардного этажа).</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зданий от уровня земли до верха перекрытия последнего этажа (или конька кровли) – 12 м; до верха плоской кровли— 9 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p>
        </w:tc>
        <w:tc>
          <w:tcPr>
            <w:tcW w:w="2126" w:type="dxa"/>
            <w:tcBorders>
              <w:top w:val="single" w:sz="4" w:space="0" w:color="000000"/>
              <w:left w:val="single" w:sz="4" w:space="0" w:color="000000"/>
              <w:bottom w:val="single" w:sz="4" w:space="0" w:color="000000"/>
              <w:right w:val="single" w:sz="4" w:space="0" w:color="000000"/>
            </w:tcBorders>
          </w:tcPr>
          <w:p w:rsidR="00A2394A" w:rsidRPr="00E73353" w:rsidRDefault="00731257" w:rsidP="00731257">
            <w:pPr>
              <w:widowControl w:val="0"/>
              <w:suppressAutoHyphens/>
              <w:autoSpaceDE w:val="0"/>
              <w:spacing w:after="0" w:line="240" w:lineRule="auto"/>
              <w:rPr>
                <w:rFonts w:ascii="Times New Roman" w:eastAsia="Times New Roman CYR"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аксимальный процент застройки – 60%</w:t>
            </w:r>
          </w:p>
          <w:p w:rsidR="00A2394A" w:rsidRPr="00E73353" w:rsidRDefault="00A2394A" w:rsidP="00A2394A">
            <w:pPr>
              <w:widowControl w:val="0"/>
              <w:suppressAutoHyphens/>
              <w:autoSpaceDE w:val="0"/>
              <w:spacing w:after="0" w:line="240" w:lineRule="auto"/>
              <w:ind w:firstLine="720"/>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 </w:t>
            </w:r>
            <w:r w:rsidR="00731257">
              <w:rPr>
                <w:rFonts w:ascii="Times New Roman" w:eastAsia="Times New Roman CYR" w:hAnsi="Times New Roman" w:cs="Times New Roman"/>
                <w:lang w:eastAsia="ar-SA"/>
              </w:rPr>
              <w:t>К</w:t>
            </w:r>
            <w:r w:rsidRPr="00E73353">
              <w:rPr>
                <w:rFonts w:ascii="Times New Roman" w:eastAsia="Times New Roman CYR" w:hAnsi="Times New Roman" w:cs="Times New Roman"/>
                <w:lang w:eastAsia="ar-SA"/>
              </w:rPr>
              <w:t xml:space="preserve">оэффициент плотности застройки Кпз-0,8 </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p>
        </w:tc>
      </w:tr>
      <w:tr w:rsidR="00A2394A" w:rsidRPr="00E73353" w:rsidTr="00416B91">
        <w:tc>
          <w:tcPr>
            <w:tcW w:w="817" w:type="dxa"/>
            <w:tcBorders>
              <w:top w:val="single" w:sz="4" w:space="0" w:color="000000"/>
              <w:left w:val="single" w:sz="4" w:space="0" w:color="000000"/>
              <w:bottom w:val="single" w:sz="4" w:space="0" w:color="000000"/>
              <w:right w:val="nil"/>
            </w:tcBorders>
            <w:hideMark/>
          </w:tcPr>
          <w:p w:rsidR="00A2394A" w:rsidRPr="00731257" w:rsidRDefault="00A2394A" w:rsidP="00A2394A">
            <w:pPr>
              <w:widowControl w:val="0"/>
              <w:suppressAutoHyphens/>
              <w:autoSpaceDE w:val="0"/>
              <w:spacing w:after="0" w:line="240" w:lineRule="auto"/>
              <w:rPr>
                <w:rFonts w:ascii="Times New Roman" w:eastAsia="Times New Roman" w:hAnsi="Times New Roman" w:cs="Times New Roman"/>
                <w:sz w:val="24"/>
                <w:szCs w:val="24"/>
                <w:lang w:eastAsia="ar-SA"/>
              </w:rPr>
            </w:pPr>
            <w:r w:rsidRPr="00731257">
              <w:rPr>
                <w:rFonts w:ascii="Times New Roman" w:eastAsia="Times New Roman" w:hAnsi="Times New Roman" w:cs="Times New Roman"/>
                <w:b/>
                <w:color w:val="000000"/>
                <w:sz w:val="24"/>
                <w:szCs w:val="24"/>
                <w:lang w:eastAsia="ar-SA"/>
              </w:rPr>
              <w:lastRenderedPageBreak/>
              <w:t>2.3</w:t>
            </w:r>
          </w:p>
        </w:tc>
        <w:tc>
          <w:tcPr>
            <w:tcW w:w="2835" w:type="dxa"/>
            <w:gridSpan w:val="2"/>
            <w:tcBorders>
              <w:top w:val="single" w:sz="4" w:space="0" w:color="000000"/>
              <w:left w:val="single" w:sz="4" w:space="0" w:color="000000"/>
              <w:bottom w:val="single" w:sz="4" w:space="0" w:color="000000"/>
              <w:right w:val="nil"/>
            </w:tcBorders>
            <w:hideMark/>
          </w:tcPr>
          <w:p w:rsidR="00A2394A" w:rsidRPr="00731257" w:rsidRDefault="00A2394A" w:rsidP="00A2394A">
            <w:pPr>
              <w:widowControl w:val="0"/>
              <w:suppressAutoHyphens/>
              <w:autoSpaceDE w:val="0"/>
              <w:spacing w:after="0" w:line="240" w:lineRule="auto"/>
              <w:rPr>
                <w:rFonts w:ascii="Times New Roman" w:eastAsia="Times New Roman" w:hAnsi="Times New Roman" w:cs="Times New Roman"/>
                <w:b/>
                <w:sz w:val="24"/>
                <w:szCs w:val="24"/>
                <w:lang w:eastAsia="ar-SA"/>
              </w:rPr>
            </w:pPr>
            <w:r w:rsidRPr="00731257">
              <w:rPr>
                <w:rFonts w:ascii="Times New Roman" w:eastAsia="Times New Roman" w:hAnsi="Times New Roman" w:cs="Times New Roman"/>
                <w:b/>
                <w:sz w:val="24"/>
                <w:szCs w:val="24"/>
                <w:lang w:eastAsia="ar-SA"/>
              </w:rPr>
              <w:t xml:space="preserve">Блокированная жилая застройка  </w:t>
            </w:r>
          </w:p>
        </w:tc>
        <w:tc>
          <w:tcPr>
            <w:tcW w:w="3686" w:type="dxa"/>
            <w:tcBorders>
              <w:top w:val="single" w:sz="4" w:space="0" w:color="000000"/>
              <w:left w:val="single" w:sz="4" w:space="0" w:color="000000"/>
              <w:bottom w:val="single" w:sz="4" w:space="0" w:color="000000"/>
              <w:right w:val="nil"/>
            </w:tcBorders>
            <w:hideMark/>
          </w:tcPr>
          <w:p w:rsidR="00A2394A" w:rsidRPr="00731257" w:rsidRDefault="00A2394A" w:rsidP="00A2394A">
            <w:pPr>
              <w:widowControl w:val="0"/>
              <w:suppressAutoHyphens/>
              <w:autoSpaceDE w:val="0"/>
              <w:spacing w:after="0" w:line="240" w:lineRule="auto"/>
              <w:rPr>
                <w:rFonts w:ascii="Times New Roman" w:eastAsia="Times New Roman" w:hAnsi="Times New Roman" w:cs="Times New Roman"/>
                <w:sz w:val="24"/>
                <w:szCs w:val="24"/>
                <w:lang w:eastAsia="ar-SA"/>
              </w:rPr>
            </w:pPr>
            <w:r w:rsidRPr="00731257">
              <w:rPr>
                <w:rFonts w:ascii="Times New Roman" w:eastAsia="Times New Roman" w:hAnsi="Times New Roman" w:cs="Times New Roman"/>
                <w:sz w:val="24"/>
                <w:szCs w:val="24"/>
                <w:lang w:eastAsia="ar-SA"/>
              </w:rPr>
              <w:t xml:space="preserve">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 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w:t>
            </w:r>
          </w:p>
        </w:tc>
        <w:tc>
          <w:tcPr>
            <w:tcW w:w="2409" w:type="dxa"/>
            <w:gridSpan w:val="3"/>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Минимальные размеры земельных участков - </w:t>
            </w:r>
            <w:r>
              <w:rPr>
                <w:rFonts w:ascii="Times New Roman" w:eastAsia="Times New Roman CYR" w:hAnsi="Times New Roman" w:cs="Times New Roman"/>
                <w:b/>
                <w:lang w:eastAsia="ar-SA"/>
              </w:rPr>
              <w:t>20</w:t>
            </w:r>
            <w:r w:rsidRPr="00E73353">
              <w:rPr>
                <w:rFonts w:ascii="Times New Roman" w:eastAsia="Times New Roman CYR" w:hAnsi="Times New Roman" w:cs="Times New Roman"/>
                <w:b/>
                <w:lang w:eastAsia="ar-SA"/>
              </w:rPr>
              <w:t>0 кв.м</w:t>
            </w:r>
            <w:r w:rsidRPr="00E73353">
              <w:rPr>
                <w:rFonts w:ascii="Times New Roman" w:eastAsia="Times New Roman CYR" w:hAnsi="Times New Roman" w:cs="Times New Roman"/>
                <w:lang w:eastAsia="ar-SA"/>
              </w:rPr>
              <w:t>;</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Максимальные размеры земельных участков - </w:t>
            </w:r>
            <w:r w:rsidRPr="00E73353">
              <w:rPr>
                <w:rFonts w:ascii="Times New Roman" w:eastAsia="Times New Roman" w:hAnsi="Times New Roman" w:cs="Times New Roman"/>
                <w:b/>
                <w:lang w:eastAsia="ar-SA"/>
              </w:rPr>
              <w:t>5000 кв.м;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Минимальная ширина земельного участка  </w:t>
            </w:r>
            <w:r w:rsidRPr="00E73353">
              <w:rPr>
                <w:rFonts w:ascii="Times New Roman" w:eastAsia="Times New Roman" w:hAnsi="Times New Roman" w:cs="Times New Roman"/>
                <w:b/>
                <w:lang w:eastAsia="ar-SA"/>
              </w:rPr>
              <w:t>по фасаду</w:t>
            </w:r>
            <w:r w:rsidRPr="00E73353">
              <w:rPr>
                <w:rFonts w:ascii="Times New Roman" w:eastAsia="Times New Roman" w:hAnsi="Times New Roman" w:cs="Times New Roman"/>
                <w:lang w:eastAsia="ar-SA"/>
              </w:rPr>
              <w:t xml:space="preserve"> </w:t>
            </w:r>
            <w:r w:rsidRPr="00E73353">
              <w:rPr>
                <w:rFonts w:ascii="Times New Roman" w:eastAsia="Times New Roman" w:hAnsi="Times New Roman" w:cs="Times New Roman"/>
                <w:b/>
                <w:lang w:eastAsia="ar-SA"/>
              </w:rPr>
              <w:t>– 8м;</w:t>
            </w:r>
            <w:r w:rsidRPr="00E73353">
              <w:rPr>
                <w:rFonts w:ascii="Times New Roman" w:eastAsia="Times New Roman" w:hAnsi="Times New Roman" w:cs="Times New Roman"/>
                <w:lang w:eastAsia="ar-SA"/>
              </w:rPr>
              <w:t xml:space="preserve"> </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Ширина проезда к основному земельному участку – не менее </w:t>
            </w:r>
            <w:r w:rsidRPr="00E73353">
              <w:rPr>
                <w:rFonts w:ascii="Times New Roman" w:eastAsia="Times New Roman CYR" w:hAnsi="Times New Roman" w:cs="Times New Roman"/>
                <w:b/>
                <w:lang w:eastAsia="ar-SA"/>
              </w:rPr>
              <w:t>3 м</w:t>
            </w:r>
            <w:r w:rsidRPr="00E73353">
              <w:rPr>
                <w:rFonts w:ascii="Times New Roman" w:eastAsia="Times New Roman CYR" w:hAnsi="Times New Roman" w:cs="Times New Roman"/>
                <w:lang w:eastAsia="ar-SA"/>
              </w:rPr>
              <w:t xml:space="preserve"> (проезд не считать шириной участка);</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A2394A" w:rsidRPr="00E73353" w:rsidRDefault="00731257"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инимальный отступ строений от передней границы участка   – 3м, размещение гаражей не допускается  по красной линии застройки, хозяйственные постройки  следует располагать в глубине участка без выноса на красную линию застройки.</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минимальный отступ от границ соседнего участка до жилого дома - 3 м; </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минимальный отступ от границ соседнего участка до вспомогательных строений (бани, гаражи и </w:t>
            </w:r>
            <w:r w:rsidRPr="00E73353">
              <w:rPr>
                <w:rFonts w:ascii="Times New Roman" w:eastAsia="Times New Roman" w:hAnsi="Times New Roman" w:cs="Times New Roman"/>
                <w:lang w:eastAsia="ar-SA"/>
              </w:rPr>
              <w:lastRenderedPageBreak/>
              <w:t xml:space="preserve">др.) - 1 м. </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A2394A" w:rsidRPr="00E73353" w:rsidRDefault="00731257"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A2394A" w:rsidRPr="00E73353">
              <w:rPr>
                <w:rFonts w:ascii="Times New Roman" w:eastAsia="Times New Roman" w:hAnsi="Times New Roman" w:cs="Times New Roman"/>
                <w:lang w:eastAsia="ar-SA"/>
              </w:rPr>
              <w:t xml:space="preserve">аксимальное количество надземных этажей зданий – 3 этажа (или 2 этажа с возможностью использования мансардного этажа); </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максимальная высота зданий от уровня земли до верха перекрытия последнего этажа (или конька кровли) - 12 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p>
        </w:tc>
        <w:tc>
          <w:tcPr>
            <w:tcW w:w="2126" w:type="dxa"/>
            <w:tcBorders>
              <w:top w:val="single" w:sz="4" w:space="0" w:color="000000"/>
              <w:left w:val="single" w:sz="4" w:space="0" w:color="000000"/>
              <w:bottom w:val="single" w:sz="4" w:space="0" w:color="000000"/>
              <w:right w:val="single" w:sz="4" w:space="0" w:color="000000"/>
            </w:tcBorders>
          </w:tcPr>
          <w:p w:rsidR="00A2394A" w:rsidRPr="00E73353" w:rsidRDefault="00731257"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аксимальный процент застройки в границах земельного участка - 40%;</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коэффициент плотности застройки Кпз-1,2;</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p>
        </w:tc>
      </w:tr>
      <w:tr w:rsidR="00A2394A" w:rsidRPr="00E73353" w:rsidTr="00416B91">
        <w:tc>
          <w:tcPr>
            <w:tcW w:w="817" w:type="dxa"/>
            <w:tcBorders>
              <w:top w:val="single" w:sz="4" w:space="0" w:color="000000"/>
              <w:left w:val="single" w:sz="4" w:space="0" w:color="000000"/>
              <w:bottom w:val="single" w:sz="4" w:space="0" w:color="000000"/>
              <w:right w:val="nil"/>
            </w:tcBorders>
            <w:hideMark/>
          </w:tcPr>
          <w:p w:rsidR="00A2394A" w:rsidRPr="00731257" w:rsidRDefault="00A2394A" w:rsidP="00A2394A">
            <w:pPr>
              <w:widowControl w:val="0"/>
              <w:suppressAutoHyphens/>
              <w:autoSpaceDE w:val="0"/>
              <w:spacing w:after="0" w:line="240" w:lineRule="auto"/>
              <w:rPr>
                <w:rFonts w:ascii="Times New Roman" w:eastAsia="Times New Roman" w:hAnsi="Times New Roman" w:cs="Times New Roman"/>
                <w:b/>
                <w:sz w:val="24"/>
                <w:szCs w:val="24"/>
                <w:lang w:eastAsia="ar-SA"/>
              </w:rPr>
            </w:pPr>
            <w:r w:rsidRPr="00731257">
              <w:rPr>
                <w:rFonts w:ascii="Times New Roman" w:eastAsia="Times New Roman" w:hAnsi="Times New Roman" w:cs="Times New Roman"/>
                <w:b/>
                <w:sz w:val="24"/>
                <w:szCs w:val="24"/>
                <w:lang w:eastAsia="ar-SA"/>
              </w:rPr>
              <w:lastRenderedPageBreak/>
              <w:t>2.7.1</w:t>
            </w:r>
          </w:p>
        </w:tc>
        <w:tc>
          <w:tcPr>
            <w:tcW w:w="2835" w:type="dxa"/>
            <w:gridSpan w:val="2"/>
            <w:tcBorders>
              <w:top w:val="single" w:sz="4" w:space="0" w:color="000000"/>
              <w:left w:val="single" w:sz="4" w:space="0" w:color="000000"/>
              <w:bottom w:val="single" w:sz="4" w:space="0" w:color="000000"/>
              <w:right w:val="nil"/>
            </w:tcBorders>
            <w:hideMark/>
          </w:tcPr>
          <w:p w:rsidR="00A2394A" w:rsidRPr="00731257" w:rsidRDefault="00A2394A" w:rsidP="00A2394A">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731257">
              <w:rPr>
                <w:rFonts w:ascii="Times New Roman" w:eastAsia="Times New Roman" w:hAnsi="Times New Roman" w:cs="Times New Roman"/>
                <w:b/>
                <w:sz w:val="24"/>
                <w:szCs w:val="24"/>
                <w:lang w:eastAsia="ar-SA"/>
              </w:rPr>
              <w:t>Объекты гаражного назначения</w:t>
            </w:r>
          </w:p>
          <w:p w:rsidR="00A2394A" w:rsidRPr="00731257" w:rsidRDefault="00A2394A" w:rsidP="00A2394A">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731257">
              <w:rPr>
                <w:rFonts w:ascii="Times New Roman" w:eastAsia="Times New Roman" w:hAnsi="Times New Roman" w:cs="Times New Roman"/>
                <w:sz w:val="24"/>
                <w:szCs w:val="24"/>
                <w:lang w:eastAsia="ar-SA"/>
              </w:rPr>
              <w:t xml:space="preserve"> </w:t>
            </w:r>
          </w:p>
        </w:tc>
        <w:tc>
          <w:tcPr>
            <w:tcW w:w="3686" w:type="dxa"/>
            <w:tcBorders>
              <w:top w:val="single" w:sz="4" w:space="0" w:color="000000"/>
              <w:left w:val="single" w:sz="4" w:space="0" w:color="000000"/>
              <w:bottom w:val="single" w:sz="4" w:space="0" w:color="000000"/>
              <w:right w:val="nil"/>
            </w:tcBorders>
            <w:hideMark/>
          </w:tcPr>
          <w:p w:rsidR="00A2394A" w:rsidRPr="00731257" w:rsidRDefault="00A2394A" w:rsidP="00A2394A">
            <w:pPr>
              <w:widowControl w:val="0"/>
              <w:suppressAutoHyphens/>
              <w:autoSpaceDE w:val="0"/>
              <w:spacing w:after="0" w:line="240" w:lineRule="auto"/>
              <w:rPr>
                <w:rFonts w:ascii="Times New Roman" w:eastAsia="Times New Roman" w:hAnsi="Times New Roman" w:cs="Times New Roman"/>
                <w:sz w:val="24"/>
                <w:szCs w:val="24"/>
                <w:lang w:eastAsia="ar-SA"/>
              </w:rPr>
            </w:pPr>
            <w:r w:rsidRPr="00731257">
              <w:rPr>
                <w:rFonts w:ascii="Times New Roman" w:eastAsia="Times New Roman" w:hAnsi="Times New Roman" w:cs="Times New Roman"/>
                <w:sz w:val="24"/>
                <w:szCs w:val="24"/>
                <w:lang w:eastAsia="ar-SA"/>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2409" w:type="dxa"/>
            <w:gridSpan w:val="3"/>
            <w:tcBorders>
              <w:top w:val="single" w:sz="4" w:space="0" w:color="000000"/>
              <w:left w:val="single" w:sz="4" w:space="0" w:color="000000"/>
              <w:bottom w:val="single" w:sz="4" w:space="0" w:color="000000"/>
              <w:right w:val="nil"/>
            </w:tcBorders>
            <w:hideMark/>
          </w:tcPr>
          <w:p w:rsidR="00A2394A" w:rsidRDefault="00A2394A" w:rsidP="00A2394A">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Минимальная площадь 24 кв. м</w:t>
            </w:r>
          </w:p>
          <w:p w:rsidR="0095408C" w:rsidRPr="00E73353" w:rsidRDefault="0095408C" w:rsidP="0095408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95408C" w:rsidRPr="00E73353" w:rsidRDefault="0095408C" w:rsidP="00A2394A">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43" w:type="dxa"/>
            <w:gridSpan w:val="2"/>
            <w:tcBorders>
              <w:top w:val="single" w:sz="4" w:space="0" w:color="000000"/>
              <w:left w:val="single" w:sz="4" w:space="0" w:color="000000"/>
              <w:bottom w:val="single" w:sz="4" w:space="0" w:color="000000"/>
              <w:right w:val="nil"/>
            </w:tcBorders>
            <w:hideMark/>
          </w:tcPr>
          <w:p w:rsidR="00A2394A" w:rsidRPr="00E73353" w:rsidRDefault="00731257" w:rsidP="00A2394A">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w:t>
            </w:r>
            <w:r w:rsidR="00A2394A" w:rsidRPr="00E73353">
              <w:rPr>
                <w:rFonts w:ascii="Times New Roman" w:eastAsia="Times New Roman" w:hAnsi="Times New Roman" w:cs="Times New Roman"/>
                <w:sz w:val="24"/>
                <w:szCs w:val="24"/>
                <w:lang w:eastAsia="ar-SA"/>
              </w:rPr>
              <w:t>инимальный отступ строений от красной линии участка или границ участка 5 метров:,</w:t>
            </w:r>
          </w:p>
        </w:tc>
        <w:tc>
          <w:tcPr>
            <w:tcW w:w="1843" w:type="dxa"/>
            <w:tcBorders>
              <w:top w:val="single" w:sz="4" w:space="0" w:color="000000"/>
              <w:left w:val="single" w:sz="4" w:space="0" w:color="000000"/>
              <w:bottom w:val="single" w:sz="4" w:space="0" w:color="000000"/>
              <w:right w:val="nil"/>
            </w:tcBorders>
            <w:hideMark/>
          </w:tcPr>
          <w:p w:rsidR="00A2394A" w:rsidRPr="00E73353" w:rsidRDefault="00731257" w:rsidP="00A2394A">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w:t>
            </w:r>
            <w:r w:rsidR="00A2394A" w:rsidRPr="00E73353">
              <w:rPr>
                <w:rFonts w:ascii="Times New Roman" w:eastAsia="Times New Roman" w:hAnsi="Times New Roman" w:cs="Times New Roman"/>
                <w:sz w:val="24"/>
                <w:szCs w:val="24"/>
                <w:lang w:eastAsia="ar-SA"/>
              </w:rPr>
              <w:t>аксимальное количество надземных этажей 1</w:t>
            </w:r>
          </w:p>
        </w:tc>
        <w:tc>
          <w:tcPr>
            <w:tcW w:w="2126" w:type="dxa"/>
            <w:tcBorders>
              <w:top w:val="single" w:sz="4" w:space="0" w:color="000000"/>
              <w:left w:val="single" w:sz="4" w:space="0" w:color="000000"/>
              <w:bottom w:val="single" w:sz="4" w:space="0" w:color="000000"/>
              <w:right w:val="single" w:sz="4" w:space="0" w:color="000000"/>
            </w:tcBorders>
            <w:hideMark/>
          </w:tcPr>
          <w:p w:rsidR="00A2394A" w:rsidRPr="00E73353" w:rsidRDefault="00731257" w:rsidP="00A2394A">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w:t>
            </w:r>
            <w:r w:rsidR="00A2394A" w:rsidRPr="00E73353">
              <w:rPr>
                <w:rFonts w:ascii="Times New Roman" w:eastAsia="Times New Roman" w:hAnsi="Times New Roman" w:cs="Times New Roman"/>
                <w:sz w:val="24"/>
                <w:szCs w:val="24"/>
                <w:lang w:eastAsia="ar-SA"/>
              </w:rPr>
              <w:t>аксимальный процент застройки участка -80</w:t>
            </w:r>
          </w:p>
        </w:tc>
      </w:tr>
      <w:tr w:rsidR="00A2394A" w:rsidRPr="00E73353" w:rsidTr="00416B91">
        <w:tc>
          <w:tcPr>
            <w:tcW w:w="817" w:type="dxa"/>
            <w:tcBorders>
              <w:top w:val="single" w:sz="4" w:space="0" w:color="000000"/>
              <w:left w:val="single" w:sz="4" w:space="0" w:color="000000"/>
              <w:bottom w:val="single" w:sz="4" w:space="0" w:color="000000"/>
              <w:right w:val="nil"/>
            </w:tcBorders>
            <w:hideMark/>
          </w:tcPr>
          <w:p w:rsidR="00A2394A" w:rsidRPr="00731257" w:rsidRDefault="00A2394A" w:rsidP="00A2394A">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731257">
              <w:rPr>
                <w:rFonts w:ascii="Times New Roman" w:eastAsia="Times New Roman" w:hAnsi="Times New Roman" w:cs="Times New Roman"/>
                <w:b/>
                <w:sz w:val="24"/>
                <w:szCs w:val="24"/>
                <w:lang w:eastAsia="ar-SA"/>
              </w:rPr>
              <w:t>3.4.1</w:t>
            </w:r>
          </w:p>
        </w:tc>
        <w:tc>
          <w:tcPr>
            <w:tcW w:w="2835" w:type="dxa"/>
            <w:gridSpan w:val="2"/>
            <w:tcBorders>
              <w:top w:val="single" w:sz="4" w:space="0" w:color="000000"/>
              <w:left w:val="single" w:sz="4" w:space="0" w:color="000000"/>
              <w:bottom w:val="single" w:sz="4" w:space="0" w:color="000000"/>
              <w:right w:val="nil"/>
            </w:tcBorders>
            <w:hideMark/>
          </w:tcPr>
          <w:p w:rsidR="00A2394A" w:rsidRPr="00731257" w:rsidRDefault="00A2394A" w:rsidP="00A2394A">
            <w:pPr>
              <w:widowControl w:val="0"/>
              <w:suppressAutoHyphens/>
              <w:autoSpaceDE w:val="0"/>
              <w:spacing w:after="0" w:line="240" w:lineRule="auto"/>
              <w:rPr>
                <w:rFonts w:ascii="Times New Roman" w:eastAsia="Times New Roman" w:hAnsi="Times New Roman" w:cs="Times New Roman"/>
                <w:b/>
                <w:sz w:val="24"/>
                <w:szCs w:val="24"/>
                <w:lang w:eastAsia="ar-SA"/>
              </w:rPr>
            </w:pPr>
            <w:r w:rsidRPr="00731257">
              <w:rPr>
                <w:rFonts w:ascii="Times New Roman" w:eastAsia="Times New Roman" w:hAnsi="Times New Roman" w:cs="Times New Roman"/>
                <w:b/>
                <w:sz w:val="24"/>
                <w:szCs w:val="24"/>
                <w:lang w:eastAsia="ar-SA"/>
              </w:rPr>
              <w:t>Амбулаторно-поликлиническое обслуживание</w:t>
            </w:r>
          </w:p>
        </w:tc>
        <w:tc>
          <w:tcPr>
            <w:tcW w:w="3686" w:type="dxa"/>
            <w:tcBorders>
              <w:top w:val="single" w:sz="4" w:space="0" w:color="000000"/>
              <w:left w:val="single" w:sz="4" w:space="0" w:color="000000"/>
              <w:bottom w:val="single" w:sz="4" w:space="0" w:color="000000"/>
              <w:right w:val="nil"/>
            </w:tcBorders>
            <w:hideMark/>
          </w:tcPr>
          <w:p w:rsidR="00A2394A" w:rsidRPr="00731257" w:rsidRDefault="00A2394A" w:rsidP="00A2394A">
            <w:pPr>
              <w:widowControl w:val="0"/>
              <w:suppressAutoHyphens/>
              <w:autoSpaceDE w:val="0"/>
              <w:spacing w:after="0" w:line="240" w:lineRule="auto"/>
              <w:rPr>
                <w:rFonts w:ascii="Times New Roman" w:eastAsia="Times New Roman" w:hAnsi="Times New Roman" w:cs="Times New Roman"/>
                <w:sz w:val="24"/>
                <w:szCs w:val="24"/>
                <w:lang w:eastAsia="ar-SA"/>
              </w:rPr>
            </w:pPr>
            <w:r w:rsidRPr="00731257">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  </w:t>
            </w:r>
          </w:p>
        </w:tc>
        <w:tc>
          <w:tcPr>
            <w:tcW w:w="2409" w:type="dxa"/>
            <w:gridSpan w:val="3"/>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Максимальная</w:t>
            </w:r>
            <w:r w:rsidRPr="00E73353">
              <w:rPr>
                <w:rFonts w:ascii="Times New Roman" w:eastAsia="Times New Roman" w:hAnsi="Times New Roman" w:cs="Times New Roman"/>
                <w:lang w:eastAsia="ar-SA"/>
              </w:rPr>
              <w:t xml:space="preserve">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w:t>
            </w:r>
            <w:r w:rsidRPr="00E73353">
              <w:rPr>
                <w:rFonts w:ascii="Times New Roman" w:eastAsia="Times New Roman" w:hAnsi="Times New Roman" w:cs="Times New Roman"/>
                <w:lang w:eastAsia="ar-SA"/>
              </w:rPr>
              <w:lastRenderedPageBreak/>
              <w:t>района».</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hideMark/>
          </w:tcPr>
          <w:p w:rsidR="006A13E4" w:rsidRPr="00E73353" w:rsidRDefault="006A13E4" w:rsidP="006A13E4">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От красной линии улиц и проездов расстояние до строений – не менее 3 м.</w:t>
            </w:r>
          </w:p>
          <w:p w:rsidR="00A2394A" w:rsidRPr="00E73353" w:rsidRDefault="006A13E4" w:rsidP="006A13E4">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отступы от границ участка - 3 м, </w:t>
            </w:r>
            <w:r w:rsidR="00A2394A" w:rsidRPr="00E73353">
              <w:rPr>
                <w:rFonts w:ascii="Times New Roman" w:eastAsia="Times New Roman" w:hAnsi="Times New Roman" w:cs="Times New Roman"/>
                <w:lang w:eastAsia="ar-SA"/>
              </w:rPr>
              <w:t xml:space="preserve"> </w:t>
            </w:r>
          </w:p>
        </w:tc>
        <w:tc>
          <w:tcPr>
            <w:tcW w:w="1843" w:type="dxa"/>
            <w:tcBorders>
              <w:top w:val="single" w:sz="4" w:space="0" w:color="000000"/>
              <w:left w:val="single" w:sz="4" w:space="0" w:color="000000"/>
              <w:bottom w:val="single" w:sz="4" w:space="0" w:color="000000"/>
              <w:right w:val="nil"/>
            </w:tcBorders>
          </w:tcPr>
          <w:p w:rsidR="00A2394A" w:rsidRPr="00E73353" w:rsidRDefault="00731257" w:rsidP="00A2394A">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 xml:space="preserve">аксимальное количество надземных этажей зданий – </w:t>
            </w:r>
            <w:r w:rsidR="00E164E4">
              <w:rPr>
                <w:rFonts w:ascii="Times New Roman" w:eastAsia="Times New Roman" w:hAnsi="Times New Roman" w:cs="Times New Roman"/>
                <w:lang w:eastAsia="ar-SA"/>
              </w:rPr>
              <w:t>5</w:t>
            </w:r>
            <w:r w:rsidR="00A2394A" w:rsidRPr="00E73353">
              <w:rPr>
                <w:rFonts w:ascii="Times New Roman" w:eastAsia="Times New Roman" w:hAnsi="Times New Roman" w:cs="Times New Roman"/>
                <w:lang w:eastAsia="ar-SA"/>
              </w:rPr>
              <w:t xml:space="preserve">; </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w:t>
            </w:r>
            <w:r>
              <w:rPr>
                <w:rFonts w:ascii="Times New Roman" w:eastAsia="Times New Roman" w:hAnsi="Times New Roman" w:cs="Times New Roman"/>
                <w:lang w:eastAsia="ar-SA"/>
              </w:rPr>
              <w:t>6</w:t>
            </w:r>
            <w:r w:rsidRPr="00E73353">
              <w:rPr>
                <w:rFonts w:ascii="Times New Roman" w:eastAsia="Times New Roman" w:hAnsi="Times New Roman" w:cs="Times New Roman"/>
                <w:lang w:eastAsia="ar-SA"/>
              </w:rPr>
              <w:t xml:space="preserve"> м, </w:t>
            </w:r>
          </w:p>
          <w:p w:rsidR="00A2394A" w:rsidRPr="00E73353" w:rsidRDefault="00E164E4" w:rsidP="00A2394A">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-максимальная высота здания – 25м.</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A2394A" w:rsidRPr="00E73353" w:rsidRDefault="00A2394A" w:rsidP="00A2394A">
            <w:pPr>
              <w:widowControl w:val="0"/>
              <w:suppressAutoHyphens/>
              <w:autoSpaceDE w:val="0"/>
              <w:spacing w:after="0" w:line="240" w:lineRule="auto"/>
              <w:ind w:firstLine="720"/>
              <w:jc w:val="both"/>
              <w:rPr>
                <w:rFonts w:ascii="Times New Roman" w:eastAsia="Times New Roman" w:hAnsi="Times New Roman" w:cs="Times New Roman"/>
                <w:lang w:eastAsia="ar-SA"/>
              </w:rPr>
            </w:pPr>
          </w:p>
          <w:p w:rsidR="00A2394A" w:rsidRPr="00E73353" w:rsidRDefault="00A2394A" w:rsidP="00A2394A">
            <w:pPr>
              <w:widowControl w:val="0"/>
              <w:suppressAutoHyphens/>
              <w:autoSpaceDE w:val="0"/>
              <w:spacing w:after="0" w:line="240" w:lineRule="auto"/>
              <w:ind w:firstLine="720"/>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w:t>
            </w:r>
          </w:p>
          <w:p w:rsidR="00A2394A" w:rsidRPr="00E73353" w:rsidRDefault="00A2394A" w:rsidP="00A2394A">
            <w:pPr>
              <w:widowControl w:val="0"/>
              <w:suppressAutoHyphens/>
              <w:autoSpaceDE w:val="0"/>
              <w:spacing w:after="0" w:line="240" w:lineRule="auto"/>
              <w:ind w:firstLine="720"/>
              <w:jc w:val="both"/>
              <w:rPr>
                <w:rFonts w:ascii="Times New Roman" w:eastAsia="Times New Roman" w:hAnsi="Times New Roman" w:cs="Times New Roman"/>
                <w:lang w:eastAsia="ar-SA"/>
              </w:rPr>
            </w:pPr>
          </w:p>
        </w:tc>
        <w:tc>
          <w:tcPr>
            <w:tcW w:w="2126" w:type="dxa"/>
            <w:tcBorders>
              <w:top w:val="single" w:sz="4" w:space="0" w:color="000000"/>
              <w:left w:val="single" w:sz="4" w:space="0" w:color="000000"/>
              <w:bottom w:val="single" w:sz="4" w:space="0" w:color="000000"/>
              <w:right w:val="single" w:sz="4" w:space="0" w:color="000000"/>
            </w:tcBorders>
          </w:tcPr>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Процент застройки территории – не более </w:t>
            </w:r>
            <w:r>
              <w:rPr>
                <w:rFonts w:ascii="Times New Roman" w:eastAsia="Times New Roman" w:hAnsi="Times New Roman" w:cs="Times New Roman"/>
                <w:lang w:eastAsia="ar-SA"/>
              </w:rPr>
              <w:t>60.</w:t>
            </w:r>
            <w:r w:rsidRPr="00E73353">
              <w:rPr>
                <w:rFonts w:ascii="Times New Roman" w:eastAsia="Times New Roman" w:hAnsi="Times New Roman" w:cs="Times New Roman"/>
                <w:lang w:eastAsia="ar-SA"/>
              </w:rPr>
              <w:t xml:space="preserve"> Коэффициент озеленения территории – не менее 15% от площади земельного участка.</w:t>
            </w:r>
          </w:p>
          <w:p w:rsidR="00A2394A" w:rsidRPr="00E73353" w:rsidRDefault="00A2394A" w:rsidP="00A2394A">
            <w:pPr>
              <w:widowControl w:val="0"/>
              <w:suppressAutoHyphens/>
              <w:autoSpaceDE w:val="0"/>
              <w:spacing w:after="0" w:line="240" w:lineRule="auto"/>
              <w:ind w:firstLine="720"/>
              <w:jc w:val="both"/>
              <w:rPr>
                <w:rFonts w:ascii="Times New Roman" w:eastAsia="Times New Roman" w:hAnsi="Times New Roman" w:cs="Times New Roman"/>
                <w:lang w:eastAsia="ar-SA"/>
              </w:rPr>
            </w:pPr>
          </w:p>
          <w:p w:rsidR="00A2394A" w:rsidRPr="00E73353" w:rsidRDefault="00A2394A" w:rsidP="00A2394A">
            <w:pPr>
              <w:widowControl w:val="0"/>
              <w:suppressAutoHyphens/>
              <w:autoSpaceDE w:val="0"/>
              <w:spacing w:after="0" w:line="240" w:lineRule="auto"/>
              <w:ind w:firstLine="720"/>
              <w:jc w:val="both"/>
              <w:rPr>
                <w:rFonts w:ascii="Times New Roman" w:eastAsia="Times New Roman" w:hAnsi="Times New Roman" w:cs="Times New Roman"/>
                <w:lang w:eastAsia="ar-SA"/>
              </w:rPr>
            </w:pPr>
          </w:p>
        </w:tc>
      </w:tr>
      <w:tr w:rsidR="00A2394A" w:rsidRPr="00E73353" w:rsidTr="00416B91">
        <w:tc>
          <w:tcPr>
            <w:tcW w:w="817" w:type="dxa"/>
            <w:tcBorders>
              <w:top w:val="single" w:sz="4" w:space="0" w:color="000000"/>
              <w:left w:val="single" w:sz="4" w:space="0" w:color="000000"/>
              <w:bottom w:val="single" w:sz="4" w:space="0" w:color="000000"/>
              <w:right w:val="nil"/>
            </w:tcBorders>
            <w:hideMark/>
          </w:tcPr>
          <w:p w:rsidR="00A2394A" w:rsidRPr="00731257" w:rsidRDefault="00A2394A" w:rsidP="00A2394A">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731257">
              <w:rPr>
                <w:rFonts w:ascii="Times New Roman" w:eastAsia="Times New Roman" w:hAnsi="Times New Roman" w:cs="Times New Roman"/>
                <w:b/>
                <w:sz w:val="24"/>
                <w:szCs w:val="24"/>
                <w:lang w:eastAsia="ar-SA"/>
              </w:rPr>
              <w:lastRenderedPageBreak/>
              <w:t>3.4.2</w:t>
            </w:r>
          </w:p>
        </w:tc>
        <w:tc>
          <w:tcPr>
            <w:tcW w:w="2835" w:type="dxa"/>
            <w:gridSpan w:val="2"/>
            <w:tcBorders>
              <w:top w:val="single" w:sz="4" w:space="0" w:color="000000"/>
              <w:left w:val="single" w:sz="4" w:space="0" w:color="000000"/>
              <w:bottom w:val="single" w:sz="4" w:space="0" w:color="000000"/>
              <w:right w:val="nil"/>
            </w:tcBorders>
            <w:hideMark/>
          </w:tcPr>
          <w:p w:rsidR="00A2394A" w:rsidRPr="00731257" w:rsidRDefault="00A2394A" w:rsidP="00A2394A">
            <w:pPr>
              <w:widowControl w:val="0"/>
              <w:suppressAutoHyphens/>
              <w:autoSpaceDE w:val="0"/>
              <w:spacing w:after="0" w:line="240" w:lineRule="auto"/>
              <w:rPr>
                <w:rFonts w:ascii="Times New Roman" w:eastAsia="Times New Roman" w:hAnsi="Times New Roman" w:cs="Times New Roman"/>
                <w:b/>
                <w:sz w:val="24"/>
                <w:szCs w:val="24"/>
                <w:lang w:eastAsia="ar-SA"/>
              </w:rPr>
            </w:pPr>
            <w:r w:rsidRPr="00731257">
              <w:rPr>
                <w:rFonts w:ascii="Times New Roman" w:eastAsia="Times New Roman" w:hAnsi="Times New Roman" w:cs="Times New Roman"/>
                <w:b/>
                <w:sz w:val="24"/>
                <w:szCs w:val="24"/>
                <w:lang w:eastAsia="ar-SA"/>
              </w:rPr>
              <w:t>Стационарное медицинское обслуживание</w:t>
            </w:r>
          </w:p>
        </w:tc>
        <w:tc>
          <w:tcPr>
            <w:tcW w:w="3686" w:type="dxa"/>
            <w:tcBorders>
              <w:top w:val="single" w:sz="4" w:space="0" w:color="000000"/>
              <w:left w:val="single" w:sz="4" w:space="0" w:color="000000"/>
              <w:bottom w:val="single" w:sz="4" w:space="0" w:color="000000"/>
              <w:right w:val="nil"/>
            </w:tcBorders>
            <w:hideMark/>
          </w:tcPr>
          <w:p w:rsidR="00A2394A" w:rsidRPr="00731257" w:rsidRDefault="00A2394A" w:rsidP="00971ACA">
            <w:pPr>
              <w:widowControl w:val="0"/>
              <w:suppressAutoHyphens/>
              <w:autoSpaceDE w:val="0"/>
              <w:spacing w:after="0" w:line="240" w:lineRule="auto"/>
              <w:rPr>
                <w:rFonts w:ascii="Times New Roman" w:eastAsia="Times New Roman" w:hAnsi="Times New Roman" w:cs="Times New Roman"/>
                <w:sz w:val="24"/>
                <w:szCs w:val="24"/>
                <w:lang w:eastAsia="ar-SA"/>
              </w:rPr>
            </w:pPr>
            <w:r w:rsidRPr="00731257">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 размещение станций скорой помощи</w:t>
            </w:r>
          </w:p>
        </w:tc>
        <w:tc>
          <w:tcPr>
            <w:tcW w:w="2409" w:type="dxa"/>
            <w:gridSpan w:val="3"/>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Максимальная </w:t>
            </w:r>
            <w:r w:rsidRPr="00E73353">
              <w:rPr>
                <w:rFonts w:ascii="Times New Roman" w:eastAsia="Times New Roman" w:hAnsi="Times New Roman" w:cs="Times New Roman"/>
                <w:lang w:eastAsia="ar-SA"/>
              </w:rPr>
              <w:t>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hideMark/>
          </w:tcPr>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Основное строение должно располагаться:</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от красной линии улиц - не менее чем на 5 м.,</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от красной линии проездов - не менее чем на 3 м.,</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от границ соседнего участка - не менее чем 3 м.</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 </w:t>
            </w:r>
          </w:p>
        </w:tc>
        <w:tc>
          <w:tcPr>
            <w:tcW w:w="1843" w:type="dxa"/>
            <w:tcBorders>
              <w:top w:val="single" w:sz="4" w:space="0" w:color="000000"/>
              <w:left w:val="single" w:sz="4" w:space="0" w:color="000000"/>
              <w:bottom w:val="single" w:sz="4" w:space="0" w:color="000000"/>
              <w:right w:val="nil"/>
            </w:tcBorders>
          </w:tcPr>
          <w:p w:rsidR="00E164E4" w:rsidRPr="00E73353"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К</w:t>
            </w:r>
            <w:r w:rsidRPr="00E73353">
              <w:rPr>
                <w:rFonts w:ascii="Times New Roman" w:eastAsia="Times New Roman" w:hAnsi="Times New Roman" w:cs="Times New Roman"/>
                <w:lang w:eastAsia="ar-SA"/>
              </w:rPr>
              <w:t>оличество надземных этажей зданий –</w:t>
            </w:r>
            <w:r>
              <w:rPr>
                <w:rFonts w:ascii="Times New Roman" w:eastAsia="Times New Roman" w:hAnsi="Times New Roman" w:cs="Times New Roman"/>
                <w:lang w:eastAsia="ar-SA"/>
              </w:rPr>
              <w:t xml:space="preserve"> 5</w:t>
            </w:r>
            <w:r w:rsidRPr="00E73353">
              <w:rPr>
                <w:rFonts w:ascii="Times New Roman" w:eastAsia="Times New Roman" w:hAnsi="Times New Roman" w:cs="Times New Roman"/>
                <w:lang w:eastAsia="ar-SA"/>
              </w:rPr>
              <w:t xml:space="preserve">; </w:t>
            </w:r>
          </w:p>
          <w:p w:rsidR="00E164E4"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w:t>
            </w: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25 м.</w:t>
            </w:r>
          </w:p>
          <w:p w:rsidR="00E164E4" w:rsidRPr="00E73353"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этажа – до 6 м.</w:t>
            </w:r>
          </w:p>
          <w:p w:rsidR="00E164E4" w:rsidRPr="00E73353"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p>
          <w:p w:rsidR="00A2394A" w:rsidRPr="00E73353" w:rsidRDefault="00E164E4" w:rsidP="00AB146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A2394A" w:rsidRPr="00E73353" w:rsidRDefault="00A2394A" w:rsidP="00A2394A">
            <w:pPr>
              <w:widowControl w:val="0"/>
              <w:suppressAutoHyphens/>
              <w:autoSpaceDE w:val="0"/>
              <w:spacing w:after="0" w:line="240" w:lineRule="auto"/>
              <w:ind w:firstLine="720"/>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w:t>
            </w:r>
          </w:p>
          <w:p w:rsidR="00A2394A" w:rsidRPr="00E73353" w:rsidRDefault="00A2394A" w:rsidP="00A2394A">
            <w:pPr>
              <w:widowControl w:val="0"/>
              <w:suppressAutoHyphens/>
              <w:autoSpaceDE w:val="0"/>
              <w:spacing w:after="0" w:line="240" w:lineRule="auto"/>
              <w:ind w:firstLine="720"/>
              <w:jc w:val="both"/>
              <w:rPr>
                <w:rFonts w:ascii="Times New Roman" w:eastAsia="Times New Roman" w:hAnsi="Times New Roman" w:cs="Times New Roman"/>
                <w:lang w:eastAsia="ar-SA"/>
              </w:rPr>
            </w:pPr>
          </w:p>
        </w:tc>
        <w:tc>
          <w:tcPr>
            <w:tcW w:w="2126" w:type="dxa"/>
            <w:tcBorders>
              <w:top w:val="single" w:sz="4" w:space="0" w:color="000000"/>
              <w:left w:val="single" w:sz="4" w:space="0" w:color="000000"/>
              <w:bottom w:val="single" w:sz="4" w:space="0" w:color="000000"/>
              <w:right w:val="single" w:sz="4" w:space="0" w:color="000000"/>
            </w:tcBorders>
          </w:tcPr>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Процент застройки территории – 40</w:t>
            </w:r>
            <w:r w:rsidR="00E164E4">
              <w:rPr>
                <w:rFonts w:ascii="Times New Roman" w:eastAsia="Times New Roman" w:hAnsi="Times New Roman" w:cs="Times New Roman"/>
                <w:lang w:eastAsia="ar-SA"/>
              </w:rPr>
              <w:t>-60.</w:t>
            </w:r>
            <w:r w:rsidRPr="00E73353">
              <w:rPr>
                <w:rFonts w:ascii="Times New Roman" w:eastAsia="Times New Roman" w:hAnsi="Times New Roman" w:cs="Times New Roman"/>
                <w:lang w:eastAsia="ar-SA"/>
              </w:rPr>
              <w:t xml:space="preserve"> Коэффициент озеленения территории – не менее 15% от площади земельного участка.</w:t>
            </w:r>
          </w:p>
          <w:p w:rsidR="00A2394A" w:rsidRPr="00E73353" w:rsidRDefault="00A2394A" w:rsidP="00A2394A">
            <w:pPr>
              <w:widowControl w:val="0"/>
              <w:suppressAutoHyphens/>
              <w:autoSpaceDE w:val="0"/>
              <w:spacing w:after="0" w:line="240" w:lineRule="auto"/>
              <w:ind w:firstLine="720"/>
              <w:jc w:val="both"/>
              <w:rPr>
                <w:rFonts w:ascii="Times New Roman" w:eastAsia="Times New Roman" w:hAnsi="Times New Roman" w:cs="Times New Roman"/>
                <w:lang w:eastAsia="ar-SA"/>
              </w:rPr>
            </w:pPr>
          </w:p>
          <w:p w:rsidR="00A2394A" w:rsidRPr="00E73353" w:rsidRDefault="00A2394A" w:rsidP="00A2394A">
            <w:pPr>
              <w:widowControl w:val="0"/>
              <w:suppressAutoHyphens/>
              <w:autoSpaceDE w:val="0"/>
              <w:spacing w:after="0" w:line="240" w:lineRule="auto"/>
              <w:ind w:firstLine="720"/>
              <w:jc w:val="both"/>
              <w:rPr>
                <w:rFonts w:ascii="Times New Roman" w:eastAsia="Times New Roman" w:hAnsi="Times New Roman" w:cs="Times New Roman"/>
                <w:lang w:eastAsia="ar-SA"/>
              </w:rPr>
            </w:pPr>
          </w:p>
        </w:tc>
      </w:tr>
      <w:tr w:rsidR="00A2394A" w:rsidRPr="00E73353" w:rsidTr="00416B91">
        <w:tc>
          <w:tcPr>
            <w:tcW w:w="817" w:type="dxa"/>
            <w:tcBorders>
              <w:top w:val="single" w:sz="4" w:space="0" w:color="000000"/>
              <w:left w:val="single" w:sz="4" w:space="0" w:color="000000"/>
              <w:bottom w:val="single" w:sz="4" w:space="0" w:color="000000"/>
              <w:right w:val="nil"/>
            </w:tcBorders>
          </w:tcPr>
          <w:p w:rsidR="00A2394A" w:rsidRPr="00731257" w:rsidRDefault="00A2394A" w:rsidP="00A2394A">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731257">
              <w:rPr>
                <w:rFonts w:ascii="Times New Roman" w:eastAsia="Times New Roman" w:hAnsi="Times New Roman" w:cs="Times New Roman"/>
                <w:b/>
                <w:sz w:val="24"/>
                <w:szCs w:val="24"/>
                <w:lang w:eastAsia="ar-SA"/>
              </w:rPr>
              <w:t>3.5</w:t>
            </w:r>
          </w:p>
        </w:tc>
        <w:tc>
          <w:tcPr>
            <w:tcW w:w="2835" w:type="dxa"/>
            <w:gridSpan w:val="2"/>
            <w:tcBorders>
              <w:top w:val="single" w:sz="4" w:space="0" w:color="000000"/>
              <w:left w:val="single" w:sz="4" w:space="0" w:color="000000"/>
              <w:bottom w:val="single" w:sz="4" w:space="0" w:color="000000"/>
              <w:right w:val="nil"/>
            </w:tcBorders>
          </w:tcPr>
          <w:p w:rsidR="00A2394A" w:rsidRPr="00731257" w:rsidRDefault="00A2394A" w:rsidP="00A2394A">
            <w:pPr>
              <w:widowControl w:val="0"/>
              <w:suppressAutoHyphens/>
              <w:autoSpaceDE w:val="0"/>
              <w:spacing w:after="0" w:line="240" w:lineRule="auto"/>
              <w:rPr>
                <w:rFonts w:ascii="Times New Roman" w:eastAsia="Times New Roman" w:hAnsi="Times New Roman" w:cs="Times New Roman"/>
                <w:b/>
                <w:sz w:val="24"/>
                <w:szCs w:val="24"/>
                <w:lang w:eastAsia="ar-SA"/>
              </w:rPr>
            </w:pPr>
            <w:r w:rsidRPr="00731257">
              <w:rPr>
                <w:rFonts w:ascii="Times New Roman" w:eastAsia="Times New Roman" w:hAnsi="Times New Roman" w:cs="Times New Roman"/>
                <w:b/>
                <w:sz w:val="24"/>
                <w:szCs w:val="24"/>
                <w:lang w:eastAsia="ar-SA"/>
              </w:rPr>
              <w:t xml:space="preserve">Образование и </w:t>
            </w:r>
            <w:r w:rsidRPr="00731257">
              <w:rPr>
                <w:rFonts w:ascii="Times New Roman" w:eastAsia="Times New Roman" w:hAnsi="Times New Roman" w:cs="Times New Roman"/>
                <w:b/>
                <w:sz w:val="24"/>
                <w:szCs w:val="24"/>
                <w:lang w:eastAsia="ar-SA"/>
              </w:rPr>
              <w:lastRenderedPageBreak/>
              <w:t>просвещение</w:t>
            </w:r>
          </w:p>
        </w:tc>
        <w:tc>
          <w:tcPr>
            <w:tcW w:w="3686" w:type="dxa"/>
            <w:tcBorders>
              <w:top w:val="single" w:sz="4" w:space="0" w:color="000000"/>
              <w:left w:val="single" w:sz="4" w:space="0" w:color="000000"/>
              <w:bottom w:val="single" w:sz="4" w:space="0" w:color="000000"/>
              <w:right w:val="nil"/>
            </w:tcBorders>
          </w:tcPr>
          <w:p w:rsidR="00A2394A" w:rsidRPr="00731257" w:rsidRDefault="00A2394A" w:rsidP="00A2394A">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731257">
              <w:rPr>
                <w:rFonts w:ascii="Times New Roman" w:hAnsi="Times New Roman" w:cs="Times New Roman"/>
                <w:sz w:val="24"/>
                <w:szCs w:val="24"/>
              </w:rPr>
              <w:lastRenderedPageBreak/>
              <w:t xml:space="preserve">Размещение объектов </w:t>
            </w:r>
            <w:r w:rsidRPr="00731257">
              <w:rPr>
                <w:rFonts w:ascii="Times New Roman" w:hAnsi="Times New Roman" w:cs="Times New Roman"/>
                <w:sz w:val="24"/>
                <w:szCs w:val="24"/>
              </w:rPr>
              <w:lastRenderedPageBreak/>
              <w:t xml:space="preserve">капитального строительства, предназначенных для воспитания, образования и просвещения (детские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воспитанию, образованию и просвещению). Содержание данного вида разрешенного использования включает в себя содержание видов разрешенного использования с </w:t>
            </w:r>
            <w:hyperlink w:anchor="sub_10351" w:history="1">
              <w:r w:rsidRPr="00731257">
                <w:rPr>
                  <w:rStyle w:val="a3"/>
                  <w:rFonts w:ascii="Times New Roman" w:hAnsi="Times New Roman"/>
                  <w:color w:val="auto"/>
                  <w:sz w:val="24"/>
                  <w:szCs w:val="24"/>
                </w:rPr>
                <w:t>кодами 3.5.1 - 3.5.2</w:t>
              </w:r>
            </w:hyperlink>
          </w:p>
        </w:tc>
        <w:tc>
          <w:tcPr>
            <w:tcW w:w="2409" w:type="dxa"/>
            <w:gridSpan w:val="3"/>
            <w:tcBorders>
              <w:top w:val="single" w:sz="4" w:space="0" w:color="000000"/>
              <w:left w:val="single" w:sz="4" w:space="0" w:color="000000"/>
              <w:bottom w:val="single" w:sz="4" w:space="0" w:color="000000"/>
              <w:right w:val="nil"/>
            </w:tcBorders>
          </w:tcPr>
          <w:p w:rsidR="00A2394A" w:rsidRPr="00E73353" w:rsidRDefault="00731257"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A2394A" w:rsidRPr="00E73353">
              <w:rPr>
                <w:rFonts w:ascii="Times New Roman" w:eastAsia="Times New Roman" w:hAnsi="Times New Roman" w:cs="Times New Roman"/>
                <w:lang w:eastAsia="ar-SA"/>
              </w:rPr>
              <w:t xml:space="preserve">инимальная </w:t>
            </w:r>
            <w:r w:rsidR="00A2394A" w:rsidRPr="00E73353">
              <w:rPr>
                <w:rFonts w:ascii="Times New Roman" w:eastAsia="Times New Roman" w:hAnsi="Times New Roman" w:cs="Times New Roman"/>
                <w:lang w:eastAsia="ar-SA"/>
              </w:rPr>
              <w:lastRenderedPageBreak/>
              <w:t>(максимальная) площадь земельного участка, предоставляемого для зданий общественно-деловой зоны 10 – (10000) кв. м, а также определяется по заданию на проектирование, СП 42.13330.2011 «Градостроительство. Планировка и застройка городских и сельских поселений» (актуализированная редакция СНиП 2.07.01-89*), - для объектов инженерного обеспечения и объектов вспомогательного инженерного назначения от 1 кв. м;</w:t>
            </w:r>
          </w:p>
          <w:p w:rsidR="00A2394A" w:rsidRDefault="00A2394A" w:rsidP="00A2394A">
            <w:pPr>
              <w:pStyle w:val="2"/>
              <w:rPr>
                <w:rFonts w:eastAsia="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Минимальные </w:t>
            </w:r>
            <w:r w:rsidRPr="00E73353">
              <w:rPr>
                <w:rFonts w:ascii="Times New Roman" w:eastAsia="Times New Roman" w:hAnsi="Times New Roman" w:cs="Times New Roman"/>
                <w:lang w:eastAsia="ar-SA"/>
              </w:rPr>
              <w:lastRenderedPageBreak/>
              <w:t xml:space="preserve">отступы от красных линий  </w:t>
            </w:r>
            <w:r>
              <w:rPr>
                <w:rFonts w:ascii="Times New Roman" w:eastAsia="Times New Roman" w:hAnsi="Times New Roman" w:cs="Times New Roman"/>
                <w:lang w:eastAsia="ar-SA"/>
              </w:rPr>
              <w:t xml:space="preserve">25 </w:t>
            </w:r>
            <w:r w:rsidRPr="00E73353">
              <w:rPr>
                <w:rFonts w:ascii="Times New Roman" w:eastAsia="Times New Roman" w:hAnsi="Times New Roman" w:cs="Times New Roman"/>
                <w:lang w:eastAsia="ar-SA"/>
              </w:rPr>
              <w:t>м, от границ земельного участка –10м.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Здания  общеобразовательных учреждений допускается размещать:</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 внутриквартальных территориях микрорайона, удаленных от межквартальных проездов с регулярным движением транспорта на расстояние 100 - 170 м;</w:t>
            </w:r>
          </w:p>
          <w:p w:rsidR="00A2394A"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на внутриквартальных проездах с периодическим (нерегулярным) движением автотранспорта только при условии увеличения минимального разрыва от границы участка </w:t>
            </w:r>
            <w:r w:rsidRPr="00E73353">
              <w:rPr>
                <w:rFonts w:ascii="Times New Roman" w:eastAsia="Times New Roman" w:hAnsi="Times New Roman" w:cs="Times New Roman"/>
                <w:lang w:eastAsia="ar-SA"/>
              </w:rPr>
              <w:lastRenderedPageBreak/>
              <w:t>учреждения до проезда на 15 - 25 м.</w:t>
            </w:r>
          </w:p>
          <w:p w:rsidR="00AB1462" w:rsidRPr="00E73353" w:rsidRDefault="00AB1462" w:rsidP="00A2394A">
            <w:pPr>
              <w:widowControl w:val="0"/>
              <w:suppressAutoHyphens/>
              <w:autoSpaceDE w:val="0"/>
              <w:spacing w:after="0" w:line="240" w:lineRule="auto"/>
              <w:jc w:val="both"/>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A2394A" w:rsidRPr="00E73353" w:rsidRDefault="00A2394A" w:rsidP="00A2394A">
            <w:pPr>
              <w:keepLines/>
              <w:widowControl w:val="0"/>
              <w:suppressAutoHyphens/>
              <w:overflowPunct w:val="0"/>
              <w:autoSpaceDE w:val="0"/>
              <w:spacing w:after="0" w:line="240" w:lineRule="auto"/>
              <w:ind w:left="34"/>
              <w:textAlignment w:val="baseline"/>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Максимальное </w:t>
            </w:r>
            <w:r w:rsidRPr="00E73353">
              <w:rPr>
                <w:rFonts w:ascii="Times New Roman" w:eastAsia="Times New Roman" w:hAnsi="Times New Roman" w:cs="Times New Roman"/>
                <w:lang w:eastAsia="ar-SA"/>
              </w:rPr>
              <w:lastRenderedPageBreak/>
              <w:t xml:space="preserve">количество надземных этажей  – не более 3 этажей. </w:t>
            </w:r>
          </w:p>
          <w:p w:rsidR="00A2394A" w:rsidRPr="00E73353" w:rsidRDefault="00A2394A" w:rsidP="00A2394A">
            <w:pPr>
              <w:keepLines/>
              <w:widowControl w:val="0"/>
              <w:suppressAutoHyphens/>
              <w:overflowPunct w:val="0"/>
              <w:autoSpaceDE w:val="0"/>
              <w:spacing w:after="0" w:line="240" w:lineRule="auto"/>
              <w:ind w:left="34"/>
              <w:textAlignment w:val="baseline"/>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Высота зданий – не более 15 м. </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Высота учебных помещений - не менее 3,6 м во вновь строящихся, не менее 2,75м в реконструируемых школах. Высота спортивного зала - не менее 6,0 м. </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p>
        </w:tc>
        <w:tc>
          <w:tcPr>
            <w:tcW w:w="2126" w:type="dxa"/>
            <w:tcBorders>
              <w:top w:val="single" w:sz="4" w:space="0" w:color="000000"/>
              <w:left w:val="single" w:sz="4" w:space="0" w:color="000000"/>
              <w:bottom w:val="single" w:sz="4" w:space="0" w:color="000000"/>
              <w:right w:val="single" w:sz="4" w:space="0" w:color="000000"/>
            </w:tcBorders>
          </w:tcPr>
          <w:p w:rsidR="00A2394A" w:rsidRPr="00E73353" w:rsidRDefault="00731257"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A2394A" w:rsidRPr="00E73353">
              <w:rPr>
                <w:rFonts w:ascii="Times New Roman" w:eastAsia="Times New Roman" w:hAnsi="Times New Roman" w:cs="Times New Roman"/>
                <w:lang w:eastAsia="ar-SA"/>
              </w:rPr>
              <w:t xml:space="preserve">аксимальный </w:t>
            </w:r>
            <w:r w:rsidR="00A2394A" w:rsidRPr="00E73353">
              <w:rPr>
                <w:rFonts w:ascii="Times New Roman" w:eastAsia="Times New Roman" w:hAnsi="Times New Roman" w:cs="Times New Roman"/>
                <w:lang w:eastAsia="ar-SA"/>
              </w:rPr>
              <w:lastRenderedPageBreak/>
              <w:t>процент: застройки участка – 50 %</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-озеленение 30-50%</w:t>
            </w:r>
          </w:p>
        </w:tc>
      </w:tr>
      <w:tr w:rsidR="00A2394A" w:rsidRPr="00E73353" w:rsidTr="00416B91">
        <w:tc>
          <w:tcPr>
            <w:tcW w:w="817" w:type="dxa"/>
            <w:tcBorders>
              <w:top w:val="single" w:sz="4" w:space="0" w:color="000000"/>
              <w:left w:val="single" w:sz="4" w:space="0" w:color="000000"/>
              <w:bottom w:val="single" w:sz="4" w:space="0" w:color="000000"/>
              <w:right w:val="nil"/>
            </w:tcBorders>
            <w:hideMark/>
          </w:tcPr>
          <w:p w:rsidR="00A2394A" w:rsidRPr="00731257" w:rsidRDefault="00A2394A" w:rsidP="00A2394A">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731257">
              <w:rPr>
                <w:rFonts w:ascii="Times New Roman" w:eastAsia="Times New Roman" w:hAnsi="Times New Roman" w:cs="Times New Roman"/>
                <w:b/>
                <w:sz w:val="24"/>
                <w:szCs w:val="24"/>
                <w:lang w:eastAsia="ar-SA"/>
              </w:rPr>
              <w:lastRenderedPageBreak/>
              <w:t>3.5.1</w:t>
            </w:r>
          </w:p>
        </w:tc>
        <w:tc>
          <w:tcPr>
            <w:tcW w:w="2835" w:type="dxa"/>
            <w:gridSpan w:val="2"/>
            <w:tcBorders>
              <w:top w:val="single" w:sz="4" w:space="0" w:color="000000"/>
              <w:left w:val="single" w:sz="4" w:space="0" w:color="000000"/>
              <w:bottom w:val="single" w:sz="4" w:space="0" w:color="000000"/>
              <w:right w:val="nil"/>
            </w:tcBorders>
            <w:hideMark/>
          </w:tcPr>
          <w:p w:rsidR="00A2394A" w:rsidRPr="00731257" w:rsidRDefault="00A2394A" w:rsidP="00A2394A">
            <w:pPr>
              <w:widowControl w:val="0"/>
              <w:suppressAutoHyphens/>
              <w:autoSpaceDE w:val="0"/>
              <w:spacing w:after="0" w:line="240" w:lineRule="auto"/>
              <w:rPr>
                <w:rFonts w:ascii="Times New Roman" w:eastAsia="Times New Roman" w:hAnsi="Times New Roman" w:cs="Times New Roman"/>
                <w:b/>
                <w:sz w:val="24"/>
                <w:szCs w:val="24"/>
                <w:lang w:eastAsia="ar-SA"/>
              </w:rPr>
            </w:pPr>
            <w:r w:rsidRPr="00731257">
              <w:rPr>
                <w:rFonts w:ascii="Times New Roman" w:eastAsia="Times New Roman" w:hAnsi="Times New Roman" w:cs="Times New Roman"/>
                <w:b/>
                <w:sz w:val="24"/>
                <w:szCs w:val="24"/>
                <w:lang w:eastAsia="ar-SA"/>
              </w:rPr>
              <w:t>Дошкольное, начальное и среднее общее образование</w:t>
            </w:r>
          </w:p>
        </w:tc>
        <w:tc>
          <w:tcPr>
            <w:tcW w:w="3686" w:type="dxa"/>
            <w:tcBorders>
              <w:top w:val="single" w:sz="4" w:space="0" w:color="000000"/>
              <w:left w:val="single" w:sz="4" w:space="0" w:color="000000"/>
              <w:bottom w:val="single" w:sz="4" w:space="0" w:color="000000"/>
              <w:right w:val="nil"/>
            </w:tcBorders>
            <w:hideMark/>
          </w:tcPr>
          <w:p w:rsidR="00A2394A" w:rsidRPr="00731257" w:rsidRDefault="00A2394A" w:rsidP="00A2394A">
            <w:pPr>
              <w:widowControl w:val="0"/>
              <w:suppressAutoHyphens/>
              <w:autoSpaceDE w:val="0"/>
              <w:spacing w:after="0" w:line="240" w:lineRule="auto"/>
              <w:rPr>
                <w:rFonts w:ascii="Times New Roman" w:eastAsia="Times New Roman" w:hAnsi="Times New Roman" w:cs="Times New Roman"/>
                <w:sz w:val="24"/>
                <w:szCs w:val="24"/>
                <w:lang w:eastAsia="ar-SA"/>
              </w:rPr>
            </w:pPr>
            <w:r w:rsidRPr="00731257">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w:t>
            </w:r>
          </w:p>
        </w:tc>
        <w:tc>
          <w:tcPr>
            <w:tcW w:w="2409" w:type="dxa"/>
            <w:gridSpan w:val="3"/>
            <w:tcBorders>
              <w:top w:val="single" w:sz="4" w:space="0" w:color="000000"/>
              <w:left w:val="single" w:sz="4" w:space="0" w:color="000000"/>
              <w:bottom w:val="single" w:sz="4" w:space="0" w:color="000000"/>
              <w:right w:val="nil"/>
            </w:tcBorders>
          </w:tcPr>
          <w:p w:rsidR="00A2394A" w:rsidRPr="00E73353" w:rsidRDefault="00731257"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инимальная (максимальная) площадь земельного участка, предоставляемого для зданий общественно-деловой зоны 10 – (10000) кв. м, а также определяется по заданию на проектирование, СП 42.13330.2011 «Градостроительство. Планировка и застройка городских и сельских поселений» (актуализированная редакция СНиП 2.07.01-89*), - для объектов инженерного обеспечения и объектов вспомогательного инженерного назначения от 1 кв. 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hideMark/>
          </w:tcPr>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отступы от красных линий  </w:t>
            </w:r>
            <w:r>
              <w:rPr>
                <w:rFonts w:ascii="Times New Roman" w:eastAsia="Times New Roman" w:hAnsi="Times New Roman" w:cs="Times New Roman"/>
                <w:lang w:eastAsia="ar-SA"/>
              </w:rPr>
              <w:t xml:space="preserve">25 </w:t>
            </w:r>
            <w:r w:rsidRPr="00E73353">
              <w:rPr>
                <w:rFonts w:ascii="Times New Roman" w:eastAsia="Times New Roman" w:hAnsi="Times New Roman" w:cs="Times New Roman"/>
                <w:lang w:eastAsia="ar-SA"/>
              </w:rPr>
              <w:t>м, от границ земельного участка –10м.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Здания  общеобразовательных учреждений допускается размещать:</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 внутриквартальных территориях микрорайона, удаленных от межквартальных проездов с регулярным движением транспорта на расстояние 100 - 170 м;</w:t>
            </w:r>
          </w:p>
          <w:p w:rsidR="00A2394A"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на внутриквартальных проездах с периодическим (нерегулярным) движением автотранспорта только при </w:t>
            </w:r>
            <w:r w:rsidRPr="00E73353">
              <w:rPr>
                <w:rFonts w:ascii="Times New Roman" w:eastAsia="Times New Roman" w:hAnsi="Times New Roman" w:cs="Times New Roman"/>
                <w:lang w:eastAsia="ar-SA"/>
              </w:rPr>
              <w:lastRenderedPageBreak/>
              <w:t>условии увеличения минимального разрыва от границы участка учреждения до проезда на 15 - 25 м.</w:t>
            </w:r>
          </w:p>
          <w:p w:rsidR="00AB1462" w:rsidRPr="00E73353" w:rsidRDefault="00AB1462" w:rsidP="00A2394A">
            <w:pPr>
              <w:widowControl w:val="0"/>
              <w:suppressAutoHyphens/>
              <w:autoSpaceDE w:val="0"/>
              <w:spacing w:after="0" w:line="240" w:lineRule="auto"/>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E0238A" w:rsidRDefault="00E0238A" w:rsidP="00E0238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Максимальная  этажность для дошкольных учреждений -2 этажа</w:t>
            </w:r>
            <w:r>
              <w:rPr>
                <w:rFonts w:ascii="Times New Roman" w:eastAsia="Times New Roman" w:hAnsi="Times New Roman" w:cs="Times New Roman"/>
                <w:lang w:eastAsia="ar-SA"/>
              </w:rPr>
              <w:t>,</w:t>
            </w:r>
          </w:p>
          <w:p w:rsidR="00E0238A" w:rsidRPr="00E73353" w:rsidRDefault="00E0238A" w:rsidP="00E0238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для школ и начального профессионального образования -</w:t>
            </w:r>
            <w:r>
              <w:rPr>
                <w:rFonts w:ascii="Times New Roman" w:eastAsia="Times New Roman" w:hAnsi="Times New Roman" w:cs="Times New Roman"/>
                <w:lang w:eastAsia="ar-SA"/>
              </w:rPr>
              <w:t xml:space="preserve"> </w:t>
            </w:r>
            <w:r w:rsidRPr="00E73353">
              <w:rPr>
                <w:rFonts w:ascii="Times New Roman" w:eastAsia="Times New Roman" w:hAnsi="Times New Roman" w:cs="Times New Roman"/>
                <w:lang w:eastAsia="ar-SA"/>
              </w:rPr>
              <w:t>4 этажа,</w:t>
            </w:r>
          </w:p>
          <w:p w:rsidR="00A2394A" w:rsidRPr="00E73353" w:rsidRDefault="00E0238A" w:rsidP="00E0238A">
            <w:pPr>
              <w:keepLines/>
              <w:widowControl w:val="0"/>
              <w:suppressAutoHyphens/>
              <w:overflowPunct w:val="0"/>
              <w:autoSpaceDE w:val="0"/>
              <w:spacing w:after="0" w:line="240" w:lineRule="auto"/>
              <w:ind w:left="34"/>
              <w:textAlignment w:val="baseline"/>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прочие образовательные учреждения по заданию на проектирование</w:t>
            </w:r>
            <w:r>
              <w:rPr>
                <w:rFonts w:ascii="Times New Roman" w:eastAsia="Times New Roman" w:hAnsi="Times New Roman" w:cs="Times New Roman"/>
                <w:lang w:eastAsia="ar-SA"/>
              </w:rPr>
              <w:t xml:space="preserve"> с учетом сложившейся застройки</w:t>
            </w:r>
            <w:r w:rsidR="00A2394A" w:rsidRPr="00E73353">
              <w:rPr>
                <w:rFonts w:ascii="Times New Roman" w:eastAsia="Times New Roman" w:hAnsi="Times New Roman" w:cs="Times New Roman"/>
                <w:lang w:eastAsia="ar-SA"/>
              </w:rPr>
              <w:t xml:space="preserve">. </w:t>
            </w:r>
          </w:p>
          <w:p w:rsidR="00A2394A" w:rsidRPr="00E73353" w:rsidRDefault="00A2394A" w:rsidP="00A2394A">
            <w:pPr>
              <w:keepLines/>
              <w:widowControl w:val="0"/>
              <w:suppressAutoHyphens/>
              <w:overflowPunct w:val="0"/>
              <w:autoSpaceDE w:val="0"/>
              <w:spacing w:after="0" w:line="240" w:lineRule="auto"/>
              <w:ind w:left="34"/>
              <w:textAlignment w:val="baseline"/>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Высота основных помещений  - не менее 3 м. </w:t>
            </w:r>
          </w:p>
          <w:p w:rsidR="00A2394A" w:rsidRPr="00E73353" w:rsidRDefault="00A2394A" w:rsidP="00A2394A">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2126" w:type="dxa"/>
            <w:tcBorders>
              <w:top w:val="single" w:sz="4" w:space="0" w:color="000000"/>
              <w:left w:val="single" w:sz="4" w:space="0" w:color="000000"/>
              <w:bottom w:val="single" w:sz="4" w:space="0" w:color="000000"/>
              <w:right w:val="single" w:sz="4" w:space="0" w:color="000000"/>
            </w:tcBorders>
            <w:hideMark/>
          </w:tcPr>
          <w:p w:rsidR="00A2394A" w:rsidRPr="00E73353" w:rsidRDefault="00731257"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аксимальный процент: застройки участка – 50 %</w:t>
            </w:r>
          </w:p>
          <w:p w:rsidR="00A2394A" w:rsidRPr="00E73353" w:rsidRDefault="00A2394A" w:rsidP="00731257">
            <w:pPr>
              <w:widowControl w:val="0"/>
              <w:suppressAutoHyphens/>
              <w:autoSpaceDE w:val="0"/>
              <w:spacing w:after="0" w:line="240" w:lineRule="auto"/>
              <w:rPr>
                <w:rFonts w:ascii="Arial" w:eastAsia="Times New Roman" w:hAnsi="Arial" w:cs="Arial"/>
                <w:sz w:val="24"/>
                <w:szCs w:val="24"/>
                <w:lang w:eastAsia="ar-SA"/>
              </w:rPr>
            </w:pPr>
            <w:r w:rsidRPr="00E73353">
              <w:rPr>
                <w:rFonts w:ascii="Times New Roman" w:eastAsia="Times New Roman" w:hAnsi="Times New Roman" w:cs="Times New Roman"/>
                <w:lang w:eastAsia="ar-SA"/>
              </w:rPr>
              <w:t>-</w:t>
            </w:r>
            <w:r w:rsidR="00731257">
              <w:rPr>
                <w:rFonts w:ascii="Times New Roman" w:eastAsia="Times New Roman" w:hAnsi="Times New Roman" w:cs="Times New Roman"/>
                <w:lang w:eastAsia="ar-SA"/>
              </w:rPr>
              <w:t xml:space="preserve"> </w:t>
            </w:r>
            <w:r w:rsidRPr="00E73353">
              <w:rPr>
                <w:rFonts w:ascii="Times New Roman" w:eastAsia="Times New Roman" w:hAnsi="Times New Roman" w:cs="Times New Roman"/>
                <w:lang w:eastAsia="ar-SA"/>
              </w:rPr>
              <w:t>озеленение 30-50%</w:t>
            </w:r>
          </w:p>
        </w:tc>
      </w:tr>
      <w:tr w:rsidR="00A2394A" w:rsidRPr="00E73353" w:rsidTr="00416B91">
        <w:tc>
          <w:tcPr>
            <w:tcW w:w="817" w:type="dxa"/>
            <w:tcBorders>
              <w:top w:val="single" w:sz="4" w:space="0" w:color="000000"/>
              <w:left w:val="single" w:sz="4" w:space="0" w:color="000000"/>
              <w:bottom w:val="single" w:sz="4" w:space="0" w:color="000000"/>
              <w:right w:val="nil"/>
            </w:tcBorders>
            <w:hideMark/>
          </w:tcPr>
          <w:p w:rsidR="00A2394A" w:rsidRPr="00731257" w:rsidRDefault="00A2394A" w:rsidP="00A2394A">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731257">
              <w:rPr>
                <w:rFonts w:ascii="Times New Roman" w:eastAsia="Times New Roman" w:hAnsi="Times New Roman" w:cs="Times New Roman"/>
                <w:b/>
                <w:sz w:val="24"/>
                <w:szCs w:val="24"/>
                <w:lang w:eastAsia="ar-SA"/>
              </w:rPr>
              <w:lastRenderedPageBreak/>
              <w:t>3.5.2</w:t>
            </w:r>
          </w:p>
        </w:tc>
        <w:tc>
          <w:tcPr>
            <w:tcW w:w="2835" w:type="dxa"/>
            <w:gridSpan w:val="2"/>
            <w:tcBorders>
              <w:top w:val="single" w:sz="4" w:space="0" w:color="000000"/>
              <w:left w:val="single" w:sz="4" w:space="0" w:color="000000"/>
              <w:bottom w:val="single" w:sz="4" w:space="0" w:color="000000"/>
              <w:right w:val="nil"/>
            </w:tcBorders>
            <w:hideMark/>
          </w:tcPr>
          <w:p w:rsidR="00A2394A" w:rsidRPr="00731257" w:rsidRDefault="00A2394A" w:rsidP="00A2394A">
            <w:pPr>
              <w:widowControl w:val="0"/>
              <w:suppressAutoHyphens/>
              <w:autoSpaceDE w:val="0"/>
              <w:spacing w:after="0" w:line="240" w:lineRule="auto"/>
              <w:rPr>
                <w:rFonts w:ascii="Times New Roman" w:eastAsia="Times New Roman" w:hAnsi="Times New Roman" w:cs="Times New Roman"/>
                <w:b/>
                <w:sz w:val="24"/>
                <w:szCs w:val="24"/>
                <w:lang w:eastAsia="ar-SA"/>
              </w:rPr>
            </w:pPr>
            <w:r w:rsidRPr="00731257">
              <w:rPr>
                <w:rFonts w:ascii="Times New Roman" w:eastAsia="Times New Roman" w:hAnsi="Times New Roman" w:cs="Times New Roman"/>
                <w:b/>
                <w:sz w:val="24"/>
                <w:szCs w:val="24"/>
                <w:lang w:eastAsia="ar-SA"/>
              </w:rPr>
              <w:t>Среднее и высшее профессиональное образование</w:t>
            </w:r>
          </w:p>
        </w:tc>
        <w:tc>
          <w:tcPr>
            <w:tcW w:w="3686" w:type="dxa"/>
            <w:tcBorders>
              <w:top w:val="single" w:sz="4" w:space="0" w:color="000000"/>
              <w:left w:val="single" w:sz="4" w:space="0" w:color="000000"/>
              <w:bottom w:val="single" w:sz="4" w:space="0" w:color="000000"/>
              <w:right w:val="nil"/>
            </w:tcBorders>
            <w:hideMark/>
          </w:tcPr>
          <w:p w:rsidR="00A2394A" w:rsidRPr="00731257" w:rsidRDefault="00A2394A" w:rsidP="00A2394A">
            <w:pPr>
              <w:widowControl w:val="0"/>
              <w:suppressAutoHyphens/>
              <w:autoSpaceDE w:val="0"/>
              <w:spacing w:after="0" w:line="240" w:lineRule="auto"/>
              <w:rPr>
                <w:rFonts w:ascii="Times New Roman" w:eastAsia="Times New Roman" w:hAnsi="Times New Roman" w:cs="Times New Roman"/>
                <w:sz w:val="24"/>
                <w:szCs w:val="24"/>
                <w:lang w:eastAsia="ar-SA"/>
              </w:rPr>
            </w:pPr>
            <w:r w:rsidRPr="00731257">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w:t>
            </w:r>
          </w:p>
        </w:tc>
        <w:tc>
          <w:tcPr>
            <w:tcW w:w="2409" w:type="dxa"/>
            <w:gridSpan w:val="3"/>
            <w:tcBorders>
              <w:top w:val="single" w:sz="4" w:space="0" w:color="000000"/>
              <w:left w:val="single" w:sz="4" w:space="0" w:color="000000"/>
              <w:bottom w:val="single" w:sz="4" w:space="0" w:color="000000"/>
              <w:right w:val="nil"/>
            </w:tcBorders>
          </w:tcPr>
          <w:p w:rsidR="00A2394A" w:rsidRPr="00E73353" w:rsidRDefault="00731257"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инимальная (максимальная) площадь земельного участка, предоставляемого для зданий общественно-деловой зоны 10 – (10000) кв. м, а также определяется по заданию на проектирование, СП 42.13330.2011 «Градостроительство. Планировка и застройка городских и сельских поселений» (актуализированная редакция СНиП 2.07.01-89*), - для объектов инженерного обеспечения и объектов вспомогательного инженерного назначения от 1 кв. 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красных линий  --</w:t>
            </w:r>
            <w:r>
              <w:rPr>
                <w:rFonts w:ascii="Times New Roman" w:eastAsia="Times New Roman" w:hAnsi="Times New Roman" w:cs="Times New Roman"/>
                <w:lang w:eastAsia="ar-SA"/>
              </w:rPr>
              <w:t>25</w:t>
            </w:r>
            <w:r w:rsidRPr="00E73353">
              <w:rPr>
                <w:rFonts w:ascii="Times New Roman" w:eastAsia="Times New Roman" w:hAnsi="Times New Roman" w:cs="Times New Roman"/>
                <w:lang w:eastAsia="ar-SA"/>
              </w:rPr>
              <w:t xml:space="preserve"> м, от границ земельного участка – 10м.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Здания  общеобразовательных учреждений допускается размещать:</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 внутриквартальных территориях микрорайона, удаленных от межквартальных проездов с регулярным движением транспорта на расстояние 100 - 170 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на внутриквартальных проездах с </w:t>
            </w:r>
            <w:r w:rsidRPr="00E73353">
              <w:rPr>
                <w:rFonts w:ascii="Times New Roman" w:eastAsia="Times New Roman" w:hAnsi="Times New Roman" w:cs="Times New Roman"/>
                <w:lang w:eastAsia="ar-SA"/>
              </w:rPr>
              <w:lastRenderedPageBreak/>
              <w:t>периодическим (нерегулярным) движением автотранспорта только при условии увеличения минимального разрыва от границы участка учреждения до проезда на 15 - 25 м.</w:t>
            </w:r>
          </w:p>
          <w:p w:rsidR="00A2394A" w:rsidRPr="00E73353" w:rsidRDefault="00A2394A" w:rsidP="00A2394A">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A2394A" w:rsidRPr="00E73353" w:rsidRDefault="00A2394A" w:rsidP="00A2394A">
            <w:pPr>
              <w:keepLines/>
              <w:widowControl w:val="0"/>
              <w:suppressAutoHyphens/>
              <w:overflowPunct w:val="0"/>
              <w:autoSpaceDE w:val="0"/>
              <w:spacing w:after="0" w:line="240" w:lineRule="auto"/>
              <w:ind w:left="34"/>
              <w:textAlignment w:val="baseline"/>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Максимальное количество надземных этажей  – не более 3 этажей. </w:t>
            </w:r>
          </w:p>
          <w:p w:rsidR="00A2394A" w:rsidRPr="00E73353" w:rsidRDefault="00A2394A" w:rsidP="00A2394A">
            <w:pPr>
              <w:keepLines/>
              <w:widowControl w:val="0"/>
              <w:suppressAutoHyphens/>
              <w:overflowPunct w:val="0"/>
              <w:autoSpaceDE w:val="0"/>
              <w:spacing w:after="0" w:line="240" w:lineRule="auto"/>
              <w:ind w:left="34"/>
              <w:textAlignment w:val="baseline"/>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Высота зданий – не более 15 м. </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Высота учебных помещений - не менее 3,6 м во вновь строящихся, не менее 2,75м в реконструируемых школах. Высота спортивного зала - не менее 6,0 м. </w:t>
            </w:r>
          </w:p>
          <w:p w:rsidR="00A2394A" w:rsidRPr="00E73353" w:rsidRDefault="00A2394A" w:rsidP="00A2394A">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2126" w:type="dxa"/>
            <w:tcBorders>
              <w:top w:val="single" w:sz="4" w:space="0" w:color="000000"/>
              <w:left w:val="single" w:sz="4" w:space="0" w:color="000000"/>
              <w:bottom w:val="single" w:sz="4" w:space="0" w:color="000000"/>
              <w:right w:val="single" w:sz="4" w:space="0" w:color="000000"/>
            </w:tcBorders>
            <w:hideMark/>
          </w:tcPr>
          <w:p w:rsidR="00A2394A" w:rsidRPr="00E73353" w:rsidRDefault="00731257"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аксимальный процент: застройки участка – 50 %</w:t>
            </w:r>
          </w:p>
          <w:p w:rsidR="00731257" w:rsidRDefault="00731257" w:rsidP="00A2394A">
            <w:pPr>
              <w:widowControl w:val="0"/>
              <w:suppressAutoHyphens/>
              <w:autoSpaceDE w:val="0"/>
              <w:spacing w:after="0" w:line="240" w:lineRule="auto"/>
              <w:ind w:firstLine="720"/>
              <w:rPr>
                <w:rFonts w:ascii="Times New Roman" w:eastAsia="Times New Roman" w:hAnsi="Times New Roman" w:cs="Times New Roman"/>
                <w:lang w:eastAsia="ar-SA"/>
              </w:rPr>
            </w:pPr>
          </w:p>
          <w:p w:rsidR="00A2394A" w:rsidRPr="00E73353" w:rsidRDefault="00A2394A" w:rsidP="00731257">
            <w:pPr>
              <w:widowControl w:val="0"/>
              <w:suppressAutoHyphens/>
              <w:autoSpaceDE w:val="0"/>
              <w:spacing w:after="0" w:line="240" w:lineRule="auto"/>
              <w:rPr>
                <w:rFonts w:ascii="Arial" w:eastAsia="Times New Roman" w:hAnsi="Arial" w:cs="Arial"/>
                <w:sz w:val="24"/>
                <w:szCs w:val="24"/>
                <w:lang w:eastAsia="ar-SA"/>
              </w:rPr>
            </w:pPr>
            <w:r w:rsidRPr="00E73353">
              <w:rPr>
                <w:rFonts w:ascii="Times New Roman" w:eastAsia="Times New Roman" w:hAnsi="Times New Roman" w:cs="Times New Roman"/>
                <w:lang w:eastAsia="ar-SA"/>
              </w:rPr>
              <w:t>-озеленение 30-50%</w:t>
            </w:r>
          </w:p>
        </w:tc>
      </w:tr>
      <w:tr w:rsidR="00A2394A" w:rsidRPr="00E73353" w:rsidTr="00416B91">
        <w:tc>
          <w:tcPr>
            <w:tcW w:w="817" w:type="dxa"/>
            <w:tcBorders>
              <w:top w:val="single" w:sz="4" w:space="0" w:color="000000"/>
              <w:left w:val="single" w:sz="4" w:space="0" w:color="000000"/>
              <w:bottom w:val="single" w:sz="4" w:space="0" w:color="000000"/>
              <w:right w:val="nil"/>
            </w:tcBorders>
            <w:hideMark/>
          </w:tcPr>
          <w:p w:rsidR="00A2394A" w:rsidRPr="00416B91" w:rsidRDefault="00A2394A" w:rsidP="00A2394A">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416B91">
              <w:rPr>
                <w:rFonts w:ascii="Times New Roman" w:eastAsia="Times New Roman" w:hAnsi="Times New Roman" w:cs="Times New Roman"/>
                <w:b/>
                <w:sz w:val="24"/>
                <w:szCs w:val="24"/>
                <w:lang w:eastAsia="ar-SA"/>
              </w:rPr>
              <w:lastRenderedPageBreak/>
              <w:t>4.0</w:t>
            </w:r>
          </w:p>
        </w:tc>
        <w:tc>
          <w:tcPr>
            <w:tcW w:w="2835" w:type="dxa"/>
            <w:gridSpan w:val="2"/>
            <w:tcBorders>
              <w:top w:val="single" w:sz="4" w:space="0" w:color="000000"/>
              <w:left w:val="single" w:sz="4" w:space="0" w:color="000000"/>
              <w:bottom w:val="single" w:sz="4" w:space="0" w:color="000000"/>
              <w:right w:val="nil"/>
            </w:tcBorders>
          </w:tcPr>
          <w:p w:rsidR="00A2394A" w:rsidRPr="00416B91" w:rsidRDefault="00A2394A" w:rsidP="00A2394A">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416B91">
              <w:rPr>
                <w:rFonts w:ascii="Times New Roman" w:eastAsia="Times New Roman" w:hAnsi="Times New Roman" w:cs="Times New Roman"/>
                <w:b/>
                <w:sz w:val="24"/>
                <w:szCs w:val="24"/>
                <w:lang w:eastAsia="ar-SA"/>
              </w:rPr>
              <w:t>Предпринимательство</w:t>
            </w:r>
          </w:p>
          <w:p w:rsidR="00A2394A" w:rsidRPr="00416B91" w:rsidRDefault="00A2394A" w:rsidP="00A2394A">
            <w:pPr>
              <w:widowControl w:val="0"/>
              <w:suppressAutoHyphens/>
              <w:autoSpaceDE w:val="0"/>
              <w:spacing w:after="0" w:line="240" w:lineRule="auto"/>
              <w:jc w:val="both"/>
              <w:rPr>
                <w:rFonts w:ascii="Times New Roman" w:eastAsia="Times New Roman" w:hAnsi="Times New Roman" w:cs="Times New Roman"/>
                <w:b/>
                <w:sz w:val="24"/>
                <w:szCs w:val="24"/>
                <w:lang w:eastAsia="ar-SA"/>
              </w:rPr>
            </w:pPr>
          </w:p>
        </w:tc>
        <w:tc>
          <w:tcPr>
            <w:tcW w:w="3686" w:type="dxa"/>
            <w:tcBorders>
              <w:top w:val="single" w:sz="4" w:space="0" w:color="000000"/>
              <w:left w:val="single" w:sz="4" w:space="0" w:color="000000"/>
              <w:bottom w:val="single" w:sz="4" w:space="0" w:color="000000"/>
              <w:right w:val="nil"/>
            </w:tcBorders>
          </w:tcPr>
          <w:p w:rsidR="00FF5B74" w:rsidRPr="00681C44" w:rsidRDefault="00FF5B74" w:rsidP="00FF5B74">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кодами 4.1-4.10</w:t>
            </w:r>
          </w:p>
          <w:p w:rsidR="00A2394A" w:rsidRPr="00416B91" w:rsidRDefault="00A2394A" w:rsidP="00A2394A">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09" w:type="dxa"/>
            <w:gridSpan w:val="3"/>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5 м.</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r>
              <w:rPr>
                <w:rFonts w:ascii="Times New Roman" w:eastAsia="Times New Roman" w:hAnsi="Times New Roman" w:cs="Times New Roman"/>
                <w:lang w:eastAsia="ar-SA"/>
              </w:rPr>
              <w:t>.</w:t>
            </w:r>
          </w:p>
        </w:tc>
        <w:tc>
          <w:tcPr>
            <w:tcW w:w="1843" w:type="dxa"/>
            <w:tcBorders>
              <w:top w:val="single" w:sz="4" w:space="0" w:color="000000"/>
              <w:left w:val="single" w:sz="4" w:space="0" w:color="000000"/>
              <w:bottom w:val="single" w:sz="4" w:space="0" w:color="000000"/>
              <w:right w:val="nil"/>
            </w:tcBorders>
          </w:tcPr>
          <w:p w:rsidR="00A2394A" w:rsidRPr="00E73353" w:rsidRDefault="00416B91" w:rsidP="00A2394A">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18</w:t>
            </w:r>
            <w:r w:rsidRPr="00E73353">
              <w:rPr>
                <w:rFonts w:ascii="Times New Roman" w:eastAsia="Times New Roman" w:hAnsi="Times New Roman" w:cs="Times New Roman"/>
                <w:lang w:eastAsia="ar-SA"/>
              </w:rPr>
              <w:t xml:space="preserve"> м, </w:t>
            </w:r>
          </w:p>
          <w:p w:rsidR="00A2394A"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416B91" w:rsidRPr="00E73353" w:rsidRDefault="00416B91" w:rsidP="00A2394A">
            <w:pPr>
              <w:widowControl w:val="0"/>
              <w:suppressAutoHyphens/>
              <w:autoSpaceDE w:val="0"/>
              <w:spacing w:after="0" w:line="240" w:lineRule="auto"/>
              <w:rPr>
                <w:rFonts w:ascii="Times New Roman" w:eastAsia="Times New Roman" w:hAnsi="Times New Roman" w:cs="Times New Roman"/>
                <w:lang w:eastAsia="ar-SA"/>
              </w:rPr>
            </w:pPr>
          </w:p>
        </w:tc>
        <w:tc>
          <w:tcPr>
            <w:tcW w:w="2126" w:type="dxa"/>
            <w:tcBorders>
              <w:top w:val="single" w:sz="4" w:space="0" w:color="000000"/>
              <w:left w:val="single" w:sz="4" w:space="0" w:color="000000"/>
              <w:bottom w:val="single" w:sz="4" w:space="0" w:color="000000"/>
              <w:right w:val="single" w:sz="4" w:space="0" w:color="000000"/>
            </w:tcBorders>
          </w:tcPr>
          <w:p w:rsidR="00A2394A" w:rsidRPr="00E73353" w:rsidRDefault="00416B91"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аксимальный процент застройки в границах земельного участка –</w:t>
            </w:r>
            <w:r w:rsidR="00A2394A" w:rsidRPr="00E73353">
              <w:rPr>
                <w:rFonts w:ascii="Times New Roman" w:eastAsia="Times New Roman" w:hAnsi="Times New Roman" w:cs="Times New Roman"/>
                <w:b/>
                <w:lang w:eastAsia="ar-SA"/>
              </w:rPr>
              <w:t>40- 60</w:t>
            </w:r>
            <w:r w:rsidR="00A2394A" w:rsidRPr="00E73353">
              <w:rPr>
                <w:rFonts w:ascii="Times New Roman" w:eastAsia="Times New Roman" w:hAnsi="Times New Roman" w:cs="Times New Roman"/>
                <w:lang w:eastAsia="ar-SA"/>
              </w:rPr>
              <w:t xml:space="preserve">, </w:t>
            </w:r>
          </w:p>
          <w:p w:rsidR="00A2394A" w:rsidRPr="00E73353" w:rsidRDefault="00A2394A" w:rsidP="00416B91">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Озеленение – 10%.</w:t>
            </w:r>
          </w:p>
          <w:p w:rsidR="00A2394A" w:rsidRPr="00E73353" w:rsidRDefault="00A2394A" w:rsidP="00A2394A">
            <w:pPr>
              <w:widowControl w:val="0"/>
              <w:suppressAutoHyphens/>
              <w:autoSpaceDE w:val="0"/>
              <w:spacing w:after="0" w:line="240" w:lineRule="auto"/>
              <w:ind w:firstLine="720"/>
              <w:rPr>
                <w:rFonts w:ascii="Times New Roman" w:eastAsia="Times New Roman" w:hAnsi="Times New Roman" w:cs="Times New Roman"/>
                <w:lang w:eastAsia="ar-SA"/>
              </w:rPr>
            </w:pPr>
          </w:p>
        </w:tc>
      </w:tr>
      <w:tr w:rsidR="00A2394A" w:rsidRPr="00E73353" w:rsidTr="00416B91">
        <w:tc>
          <w:tcPr>
            <w:tcW w:w="817" w:type="dxa"/>
            <w:tcBorders>
              <w:top w:val="single" w:sz="4" w:space="0" w:color="000000"/>
              <w:left w:val="single" w:sz="4" w:space="0" w:color="000000"/>
              <w:bottom w:val="single" w:sz="4" w:space="0" w:color="000000"/>
              <w:right w:val="nil"/>
            </w:tcBorders>
            <w:hideMark/>
          </w:tcPr>
          <w:p w:rsidR="00A2394A" w:rsidRPr="00416B91" w:rsidRDefault="00A2394A" w:rsidP="00A2394A">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416B91">
              <w:rPr>
                <w:rFonts w:ascii="Times New Roman" w:eastAsia="Times New Roman" w:hAnsi="Times New Roman" w:cs="Times New Roman"/>
                <w:b/>
                <w:color w:val="000000"/>
                <w:sz w:val="24"/>
                <w:szCs w:val="24"/>
                <w:lang w:eastAsia="ar-SA"/>
              </w:rPr>
              <w:t>4.7.</w:t>
            </w:r>
          </w:p>
        </w:tc>
        <w:tc>
          <w:tcPr>
            <w:tcW w:w="2835" w:type="dxa"/>
            <w:gridSpan w:val="2"/>
            <w:tcBorders>
              <w:top w:val="single" w:sz="4" w:space="0" w:color="000000"/>
              <w:left w:val="single" w:sz="4" w:space="0" w:color="000000"/>
              <w:bottom w:val="single" w:sz="4" w:space="0" w:color="000000"/>
              <w:right w:val="nil"/>
            </w:tcBorders>
            <w:hideMark/>
          </w:tcPr>
          <w:p w:rsidR="00A2394A" w:rsidRPr="00416B91" w:rsidRDefault="00A2394A" w:rsidP="00A2394A">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416B91">
              <w:rPr>
                <w:rFonts w:ascii="Times New Roman" w:eastAsia="Times New Roman" w:hAnsi="Times New Roman" w:cs="Times New Roman"/>
                <w:b/>
                <w:sz w:val="24"/>
                <w:szCs w:val="24"/>
                <w:lang w:eastAsia="ar-SA"/>
              </w:rPr>
              <w:t>Гостиничное обслуживание</w:t>
            </w:r>
          </w:p>
        </w:tc>
        <w:tc>
          <w:tcPr>
            <w:tcW w:w="3686" w:type="dxa"/>
            <w:tcBorders>
              <w:top w:val="single" w:sz="4" w:space="0" w:color="000000"/>
              <w:left w:val="single" w:sz="4" w:space="0" w:color="000000"/>
              <w:bottom w:val="single" w:sz="4" w:space="0" w:color="000000"/>
              <w:right w:val="nil"/>
            </w:tcBorders>
            <w:hideMark/>
          </w:tcPr>
          <w:p w:rsidR="00A2394A" w:rsidRPr="00416B91" w:rsidRDefault="00A2394A" w:rsidP="00A2394A">
            <w:pPr>
              <w:widowControl w:val="0"/>
              <w:suppressAutoHyphens/>
              <w:autoSpaceDE w:val="0"/>
              <w:spacing w:after="0" w:line="240" w:lineRule="auto"/>
              <w:rPr>
                <w:rFonts w:ascii="Times New Roman" w:eastAsia="Times New Roman" w:hAnsi="Times New Roman" w:cs="Times New Roman"/>
                <w:sz w:val="24"/>
                <w:szCs w:val="24"/>
                <w:lang w:eastAsia="ar-SA"/>
              </w:rPr>
            </w:pPr>
            <w:r w:rsidRPr="00416B91">
              <w:rPr>
                <w:rFonts w:ascii="Times New Roman" w:eastAsia="Times New Roman" w:hAnsi="Times New Roman" w:cs="Times New Roman"/>
                <w:sz w:val="24"/>
                <w:szCs w:val="24"/>
                <w:lang w:eastAsia="ar-SA"/>
              </w:rPr>
              <w:t xml:space="preserve">Размещение гостиниц,  а также иных зданий, используемых с </w:t>
            </w:r>
            <w:r w:rsidRPr="00416B91">
              <w:rPr>
                <w:rFonts w:ascii="Times New Roman" w:eastAsia="Times New Roman" w:hAnsi="Times New Roman" w:cs="Times New Roman"/>
                <w:sz w:val="24"/>
                <w:szCs w:val="24"/>
                <w:lang w:eastAsia="ar-SA"/>
              </w:rPr>
              <w:lastRenderedPageBreak/>
              <w:t>целью извлечения предпринимательской выгоды из предоставления жилого помещения для временного проживания в них</w:t>
            </w:r>
          </w:p>
        </w:tc>
        <w:tc>
          <w:tcPr>
            <w:tcW w:w="2409" w:type="dxa"/>
            <w:gridSpan w:val="3"/>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Площадь земельного участка – 30 кв.м. на 1 </w:t>
            </w:r>
            <w:r w:rsidRPr="00E73353">
              <w:rPr>
                <w:rFonts w:ascii="Times New Roman" w:eastAsia="Times New Roman" w:hAnsi="Times New Roman" w:cs="Times New Roman"/>
                <w:lang w:eastAsia="ar-SA"/>
              </w:rPr>
              <w:lastRenderedPageBreak/>
              <w:t>место, но не менее 300 кв.м общей площади.</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Для проживания одной семьи и размещения отдыхающих не более 30 человек.</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номеров – 15.</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Участок придомовой территории должен соответствовать требованиям для земельных участков для размещения жилых домов.</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hideMark/>
          </w:tcPr>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От красной линии улиц и </w:t>
            </w:r>
            <w:r w:rsidRPr="00E73353">
              <w:rPr>
                <w:rFonts w:ascii="Times New Roman" w:eastAsia="Times New Roman" w:hAnsi="Times New Roman" w:cs="Times New Roman"/>
                <w:lang w:eastAsia="ar-SA"/>
              </w:rPr>
              <w:lastRenderedPageBreak/>
              <w:t>проездов расстояние до строений – не менее 3 м.</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43" w:type="dxa"/>
            <w:tcBorders>
              <w:top w:val="single" w:sz="4" w:space="0" w:color="000000"/>
              <w:left w:val="single" w:sz="4" w:space="0" w:color="000000"/>
              <w:bottom w:val="single" w:sz="4" w:space="0" w:color="000000"/>
              <w:right w:val="nil"/>
            </w:tcBorders>
          </w:tcPr>
          <w:p w:rsidR="00A2394A" w:rsidRPr="00E73353" w:rsidRDefault="00416B91" w:rsidP="00A2394A">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A2394A" w:rsidRPr="00E73353">
              <w:rPr>
                <w:rFonts w:ascii="Times New Roman" w:eastAsia="Times New Roman" w:hAnsi="Times New Roman" w:cs="Times New Roman"/>
                <w:lang w:eastAsia="ar-SA"/>
              </w:rPr>
              <w:t xml:space="preserve">аксимальное количество </w:t>
            </w:r>
            <w:r w:rsidR="00A2394A" w:rsidRPr="00E73353">
              <w:rPr>
                <w:rFonts w:ascii="Times New Roman" w:eastAsia="Times New Roman" w:hAnsi="Times New Roman" w:cs="Times New Roman"/>
                <w:lang w:eastAsia="ar-SA"/>
              </w:rPr>
              <w:lastRenderedPageBreak/>
              <w:t>надземных этажей  – не более 3 этажей.</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p>
        </w:tc>
        <w:tc>
          <w:tcPr>
            <w:tcW w:w="2126" w:type="dxa"/>
            <w:tcBorders>
              <w:top w:val="single" w:sz="4" w:space="0" w:color="000000"/>
              <w:left w:val="single" w:sz="4" w:space="0" w:color="000000"/>
              <w:bottom w:val="single" w:sz="4" w:space="0" w:color="000000"/>
              <w:right w:val="single" w:sz="4" w:space="0" w:color="000000"/>
            </w:tcBorders>
          </w:tcPr>
          <w:p w:rsidR="00A2394A" w:rsidRPr="00E73353" w:rsidRDefault="00416B91" w:rsidP="00416B91">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A2394A" w:rsidRPr="00E73353">
              <w:rPr>
                <w:rFonts w:ascii="Times New Roman" w:eastAsia="Times New Roman" w:hAnsi="Times New Roman" w:cs="Times New Roman"/>
                <w:lang w:eastAsia="ar-SA"/>
              </w:rPr>
              <w:t xml:space="preserve">аксимальный процент застройки </w:t>
            </w:r>
            <w:r w:rsidR="00A2394A" w:rsidRPr="00E73353">
              <w:rPr>
                <w:rFonts w:ascii="Times New Roman" w:eastAsia="Times New Roman" w:hAnsi="Times New Roman" w:cs="Times New Roman"/>
                <w:lang w:eastAsia="ar-SA"/>
              </w:rPr>
              <w:lastRenderedPageBreak/>
              <w:t>в границах земельного участка –</w:t>
            </w:r>
            <w:r w:rsidR="00A2394A" w:rsidRPr="00E73353">
              <w:rPr>
                <w:rFonts w:ascii="Times New Roman" w:eastAsia="Times New Roman" w:hAnsi="Times New Roman" w:cs="Times New Roman"/>
                <w:b/>
                <w:lang w:eastAsia="ar-SA"/>
              </w:rPr>
              <w:t xml:space="preserve"> 60</w:t>
            </w:r>
            <w:r w:rsidR="00A2394A" w:rsidRPr="00E73353">
              <w:rPr>
                <w:rFonts w:ascii="Times New Roman" w:eastAsia="Times New Roman" w:hAnsi="Times New Roman" w:cs="Times New Roman"/>
                <w:lang w:eastAsia="ar-SA"/>
              </w:rPr>
              <w:t xml:space="preserve">, </w:t>
            </w:r>
          </w:p>
          <w:p w:rsidR="00A2394A" w:rsidRPr="00E73353" w:rsidRDefault="00A2394A" w:rsidP="00A2394A">
            <w:pPr>
              <w:widowControl w:val="0"/>
              <w:suppressAutoHyphens/>
              <w:autoSpaceDE w:val="0"/>
              <w:spacing w:after="0" w:line="240" w:lineRule="auto"/>
              <w:ind w:firstLine="720"/>
              <w:rPr>
                <w:rFonts w:ascii="Times New Roman" w:eastAsia="Times New Roman" w:hAnsi="Times New Roman" w:cs="Times New Roman"/>
                <w:lang w:eastAsia="ar-SA"/>
              </w:rPr>
            </w:pPr>
          </w:p>
          <w:p w:rsidR="00A2394A" w:rsidRPr="00E73353" w:rsidRDefault="00A2394A" w:rsidP="00A2394A">
            <w:pPr>
              <w:widowControl w:val="0"/>
              <w:suppressAutoHyphens/>
              <w:autoSpaceDE w:val="0"/>
              <w:spacing w:after="0" w:line="240" w:lineRule="auto"/>
              <w:ind w:firstLine="720"/>
              <w:rPr>
                <w:rFonts w:ascii="Times New Roman" w:eastAsia="Times New Roman" w:hAnsi="Times New Roman" w:cs="Times New Roman"/>
                <w:lang w:eastAsia="ar-SA"/>
              </w:rPr>
            </w:pPr>
          </w:p>
        </w:tc>
      </w:tr>
      <w:tr w:rsidR="00A2394A" w:rsidRPr="00E73353" w:rsidTr="00416B91">
        <w:tc>
          <w:tcPr>
            <w:tcW w:w="817" w:type="dxa"/>
            <w:tcBorders>
              <w:top w:val="single" w:sz="4" w:space="0" w:color="000000"/>
              <w:left w:val="single" w:sz="4" w:space="0" w:color="000000"/>
              <w:bottom w:val="single" w:sz="4" w:space="0" w:color="000000"/>
              <w:right w:val="nil"/>
            </w:tcBorders>
            <w:hideMark/>
          </w:tcPr>
          <w:p w:rsidR="00A2394A" w:rsidRPr="00AB1462" w:rsidRDefault="00A2394A" w:rsidP="00A2394A">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AB1462">
              <w:rPr>
                <w:rFonts w:ascii="Times New Roman" w:eastAsia="Times New Roman" w:hAnsi="Times New Roman" w:cs="Times New Roman"/>
                <w:b/>
                <w:sz w:val="24"/>
                <w:szCs w:val="24"/>
                <w:lang w:eastAsia="ar-SA"/>
              </w:rPr>
              <w:lastRenderedPageBreak/>
              <w:t>4.9</w:t>
            </w:r>
          </w:p>
        </w:tc>
        <w:tc>
          <w:tcPr>
            <w:tcW w:w="2835" w:type="dxa"/>
            <w:gridSpan w:val="2"/>
            <w:tcBorders>
              <w:top w:val="single" w:sz="4" w:space="0" w:color="000000"/>
              <w:left w:val="single" w:sz="4" w:space="0" w:color="000000"/>
              <w:bottom w:val="single" w:sz="4" w:space="0" w:color="000000"/>
              <w:right w:val="nil"/>
            </w:tcBorders>
            <w:hideMark/>
          </w:tcPr>
          <w:p w:rsidR="00A2394A" w:rsidRPr="00AB1462" w:rsidRDefault="00A2394A" w:rsidP="00A2394A">
            <w:pPr>
              <w:widowControl w:val="0"/>
              <w:suppressAutoHyphens/>
              <w:autoSpaceDE w:val="0"/>
              <w:spacing w:after="0" w:line="240" w:lineRule="auto"/>
              <w:rPr>
                <w:rFonts w:ascii="Times New Roman" w:eastAsia="Times New Roman" w:hAnsi="Times New Roman" w:cs="Times New Roman"/>
                <w:b/>
                <w:sz w:val="24"/>
                <w:szCs w:val="24"/>
                <w:lang w:eastAsia="ar-SA"/>
              </w:rPr>
            </w:pPr>
            <w:r w:rsidRPr="00AB1462">
              <w:rPr>
                <w:rFonts w:ascii="Times New Roman" w:eastAsia="Times New Roman" w:hAnsi="Times New Roman" w:cs="Times New Roman"/>
                <w:b/>
                <w:sz w:val="24"/>
                <w:szCs w:val="24"/>
                <w:lang w:eastAsia="ar-SA"/>
              </w:rPr>
              <w:t>Обслуживание автотранспорта</w:t>
            </w:r>
          </w:p>
        </w:tc>
        <w:tc>
          <w:tcPr>
            <w:tcW w:w="3686" w:type="dxa"/>
            <w:tcBorders>
              <w:top w:val="single" w:sz="4" w:space="0" w:color="000000"/>
              <w:left w:val="single" w:sz="4" w:space="0" w:color="000000"/>
              <w:bottom w:val="single" w:sz="4" w:space="0" w:color="000000"/>
              <w:right w:val="nil"/>
            </w:tcBorders>
          </w:tcPr>
          <w:p w:rsidR="00A2394A" w:rsidRPr="00AB1462" w:rsidRDefault="00A2394A" w:rsidP="00A2394A">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AB1462">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151" w:anchor="block_10271" w:history="1">
              <w:r w:rsidRPr="00AB1462">
                <w:rPr>
                  <w:rFonts w:ascii="Times New Roman" w:eastAsia="Times New Roman" w:hAnsi="Times New Roman" w:cs="Times New Roman"/>
                  <w:sz w:val="24"/>
                  <w:szCs w:val="24"/>
                  <w:u w:val="single"/>
                  <w:lang w:eastAsia="ar-SA"/>
                </w:rPr>
                <w:t>коде 2.7.1</w:t>
              </w:r>
            </w:hyperlink>
          </w:p>
          <w:p w:rsidR="00A2394A" w:rsidRPr="00AB1462" w:rsidRDefault="00A2394A" w:rsidP="00A2394A">
            <w:pPr>
              <w:widowControl w:val="0"/>
              <w:suppressAutoHyphens/>
              <w:autoSpaceDE w:val="0"/>
              <w:spacing w:after="0" w:line="240" w:lineRule="auto"/>
              <w:ind w:firstLine="720"/>
              <w:rPr>
                <w:rFonts w:ascii="Times New Roman" w:eastAsia="Times New Roman" w:hAnsi="Times New Roman" w:cs="Times New Roman"/>
                <w:sz w:val="24"/>
                <w:szCs w:val="24"/>
                <w:lang w:eastAsia="ar-SA"/>
              </w:rPr>
            </w:pPr>
          </w:p>
        </w:tc>
        <w:tc>
          <w:tcPr>
            <w:tcW w:w="2409" w:type="dxa"/>
            <w:gridSpan w:val="3"/>
            <w:tcBorders>
              <w:top w:val="single" w:sz="4" w:space="0" w:color="000000"/>
              <w:left w:val="single" w:sz="4" w:space="0" w:color="000000"/>
              <w:bottom w:val="single" w:sz="4" w:space="0" w:color="000000"/>
              <w:right w:val="nil"/>
            </w:tcBorders>
            <w:hideMark/>
          </w:tcPr>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hideMark/>
          </w:tcPr>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43" w:type="dxa"/>
            <w:tcBorders>
              <w:top w:val="single" w:sz="4" w:space="0" w:color="000000"/>
              <w:left w:val="single" w:sz="4" w:space="0" w:color="000000"/>
              <w:bottom w:val="single" w:sz="4" w:space="0" w:color="000000"/>
              <w:right w:val="nil"/>
            </w:tcBorders>
            <w:hideMark/>
          </w:tcPr>
          <w:p w:rsidR="00A2394A" w:rsidRPr="00E73353" w:rsidRDefault="00416B91" w:rsidP="00A2394A">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аксимальное количество надземных этажей зданий –1, максимальная высота зданий – 6 м.</w:t>
            </w:r>
          </w:p>
        </w:tc>
        <w:tc>
          <w:tcPr>
            <w:tcW w:w="2126" w:type="dxa"/>
            <w:tcBorders>
              <w:top w:val="single" w:sz="4" w:space="0" w:color="000000"/>
              <w:left w:val="single" w:sz="4" w:space="0" w:color="000000"/>
              <w:bottom w:val="single" w:sz="4" w:space="0" w:color="000000"/>
              <w:right w:val="single" w:sz="4" w:space="0" w:color="000000"/>
            </w:tcBorders>
            <w:hideMark/>
          </w:tcPr>
          <w:p w:rsidR="00A2394A" w:rsidRPr="00E73353" w:rsidRDefault="00416B91" w:rsidP="00416B91">
            <w:pPr>
              <w:widowControl w:val="0"/>
              <w:suppressAutoHyphens/>
              <w:autoSpaceDE w:val="0"/>
              <w:spacing w:after="0" w:line="240" w:lineRule="auto"/>
              <w:jc w:val="both"/>
              <w:rPr>
                <w:rFonts w:ascii="Arial" w:eastAsia="Times New Roman" w:hAnsi="Arial" w:cs="Arial"/>
                <w:sz w:val="24"/>
                <w:szCs w:val="24"/>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аксимальный процент застройки в границах земельного участка –</w:t>
            </w:r>
            <w:r w:rsidR="00A2394A" w:rsidRPr="00E73353">
              <w:rPr>
                <w:rFonts w:ascii="Times New Roman" w:eastAsia="Times New Roman" w:hAnsi="Times New Roman" w:cs="Times New Roman"/>
                <w:b/>
                <w:lang w:eastAsia="ar-SA"/>
              </w:rPr>
              <w:t>40- 60</w:t>
            </w:r>
            <w:r w:rsidR="00A2394A" w:rsidRPr="00E73353">
              <w:rPr>
                <w:rFonts w:ascii="Times New Roman" w:eastAsia="Times New Roman" w:hAnsi="Times New Roman" w:cs="Times New Roman"/>
                <w:lang w:eastAsia="ar-SA"/>
              </w:rPr>
              <w:t>,</w:t>
            </w:r>
          </w:p>
        </w:tc>
      </w:tr>
      <w:tr w:rsidR="00A2394A" w:rsidRPr="00E73353" w:rsidTr="00416B91">
        <w:tc>
          <w:tcPr>
            <w:tcW w:w="817" w:type="dxa"/>
            <w:tcBorders>
              <w:top w:val="single" w:sz="4" w:space="0" w:color="000000"/>
              <w:left w:val="single" w:sz="4" w:space="0" w:color="000000"/>
              <w:bottom w:val="single" w:sz="4" w:space="0" w:color="000000"/>
              <w:right w:val="nil"/>
            </w:tcBorders>
            <w:hideMark/>
          </w:tcPr>
          <w:p w:rsidR="00A2394A" w:rsidRPr="00AB1462" w:rsidRDefault="00A2394A" w:rsidP="00A2394A">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AB1462">
              <w:rPr>
                <w:rFonts w:ascii="Times New Roman" w:eastAsia="Times New Roman" w:hAnsi="Times New Roman" w:cs="Times New Roman"/>
                <w:b/>
                <w:sz w:val="24"/>
                <w:szCs w:val="24"/>
                <w:lang w:eastAsia="ar-SA"/>
              </w:rPr>
              <w:t>6.8.</w:t>
            </w:r>
          </w:p>
        </w:tc>
        <w:tc>
          <w:tcPr>
            <w:tcW w:w="2835" w:type="dxa"/>
            <w:gridSpan w:val="2"/>
            <w:tcBorders>
              <w:top w:val="single" w:sz="4" w:space="0" w:color="000000"/>
              <w:left w:val="single" w:sz="4" w:space="0" w:color="000000"/>
              <w:bottom w:val="single" w:sz="4" w:space="0" w:color="000000"/>
              <w:right w:val="nil"/>
            </w:tcBorders>
            <w:hideMark/>
          </w:tcPr>
          <w:p w:rsidR="00A2394A" w:rsidRPr="00AB1462" w:rsidRDefault="00A2394A" w:rsidP="00A2394A">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AB1462">
              <w:rPr>
                <w:rFonts w:ascii="Times New Roman" w:eastAsia="Times New Roman" w:hAnsi="Times New Roman" w:cs="Times New Roman"/>
                <w:b/>
                <w:sz w:val="24"/>
                <w:szCs w:val="24"/>
                <w:lang w:eastAsia="ar-SA"/>
              </w:rPr>
              <w:t>Связь</w:t>
            </w:r>
          </w:p>
        </w:tc>
        <w:tc>
          <w:tcPr>
            <w:tcW w:w="3686" w:type="dxa"/>
            <w:tcBorders>
              <w:top w:val="single" w:sz="4" w:space="0" w:color="000000"/>
              <w:left w:val="single" w:sz="4" w:space="0" w:color="000000"/>
              <w:bottom w:val="single" w:sz="4" w:space="0" w:color="000000"/>
              <w:right w:val="nil"/>
            </w:tcBorders>
            <w:hideMark/>
          </w:tcPr>
          <w:p w:rsidR="00A2394A" w:rsidRPr="00AB1462" w:rsidRDefault="00A2394A" w:rsidP="00A2394A">
            <w:pPr>
              <w:widowControl w:val="0"/>
              <w:tabs>
                <w:tab w:val="left" w:pos="2520"/>
              </w:tabs>
              <w:suppressAutoHyphens/>
              <w:autoSpaceDE w:val="0"/>
              <w:spacing w:after="0" w:line="240" w:lineRule="auto"/>
              <w:rPr>
                <w:rFonts w:ascii="Times New Roman" w:eastAsia="Times New Roman" w:hAnsi="Times New Roman" w:cs="Times New Roman"/>
                <w:sz w:val="24"/>
                <w:szCs w:val="24"/>
                <w:u w:val="single"/>
                <w:lang w:eastAsia="ar-SA"/>
              </w:rPr>
            </w:pPr>
            <w:r w:rsidRPr="00AB1462">
              <w:rPr>
                <w:rFonts w:ascii="Times New Roman" w:eastAsia="Times New Roman" w:hAnsi="Times New Roman" w:cs="Times New Roman"/>
                <w:sz w:val="24"/>
                <w:szCs w:val="24"/>
                <w:lang w:eastAsia="ar-SA"/>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w:t>
            </w:r>
            <w:r w:rsidRPr="00AB1462">
              <w:rPr>
                <w:rFonts w:ascii="Times New Roman" w:eastAsia="Times New Roman" w:hAnsi="Times New Roman" w:cs="Times New Roman"/>
                <w:sz w:val="24"/>
                <w:szCs w:val="24"/>
                <w:lang w:eastAsia="ar-SA"/>
              </w:rPr>
              <w:lastRenderedPageBreak/>
              <w:t xml:space="preserve">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r:id="rId152" w:anchor="Par155" w:history="1">
              <w:r w:rsidRPr="00AB1462">
                <w:rPr>
                  <w:rFonts w:ascii="Times New Roman" w:eastAsia="Times New Roman" w:hAnsi="Times New Roman" w:cs="Times New Roman"/>
                  <w:sz w:val="24"/>
                  <w:szCs w:val="24"/>
                  <w:u w:val="single"/>
                  <w:lang w:eastAsia="ar-SA"/>
                </w:rPr>
                <w:t>кодом 3.1</w:t>
              </w:r>
            </w:hyperlink>
          </w:p>
          <w:p w:rsidR="00416B91" w:rsidRPr="00AB1462" w:rsidRDefault="00416B91" w:rsidP="00A2394A">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p>
        </w:tc>
        <w:tc>
          <w:tcPr>
            <w:tcW w:w="2409" w:type="dxa"/>
            <w:gridSpan w:val="3"/>
            <w:tcBorders>
              <w:top w:val="single" w:sz="4" w:space="0" w:color="000000"/>
              <w:left w:val="single" w:sz="4" w:space="0" w:color="000000"/>
              <w:bottom w:val="single" w:sz="4" w:space="0" w:color="000000"/>
              <w:right w:val="nil"/>
            </w:tcBorders>
            <w:hideMark/>
          </w:tcPr>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Регламенты не распространяются</w:t>
            </w:r>
          </w:p>
        </w:tc>
        <w:tc>
          <w:tcPr>
            <w:tcW w:w="1843" w:type="dxa"/>
            <w:gridSpan w:val="2"/>
            <w:tcBorders>
              <w:top w:val="single" w:sz="4" w:space="0" w:color="000000"/>
              <w:left w:val="single" w:sz="4" w:space="0" w:color="000000"/>
              <w:bottom w:val="single" w:sz="4" w:space="0" w:color="000000"/>
              <w:right w:val="nil"/>
            </w:tcBorders>
            <w:hideMark/>
          </w:tcPr>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Регламенты не распространяются</w:t>
            </w:r>
          </w:p>
        </w:tc>
        <w:tc>
          <w:tcPr>
            <w:tcW w:w="1843" w:type="dxa"/>
            <w:tcBorders>
              <w:top w:val="single" w:sz="4" w:space="0" w:color="000000"/>
              <w:left w:val="single" w:sz="4" w:space="0" w:color="000000"/>
              <w:bottom w:val="single" w:sz="4" w:space="0" w:color="000000"/>
              <w:right w:val="nil"/>
            </w:tcBorders>
            <w:hideMark/>
          </w:tcPr>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Регламенты не распространяются</w:t>
            </w:r>
          </w:p>
        </w:tc>
        <w:tc>
          <w:tcPr>
            <w:tcW w:w="2126" w:type="dxa"/>
            <w:tcBorders>
              <w:top w:val="single" w:sz="4" w:space="0" w:color="000000"/>
              <w:left w:val="single" w:sz="4" w:space="0" w:color="000000"/>
              <w:bottom w:val="single" w:sz="4" w:space="0" w:color="000000"/>
              <w:right w:val="single" w:sz="4" w:space="0" w:color="000000"/>
            </w:tcBorders>
            <w:hideMark/>
          </w:tcPr>
          <w:p w:rsidR="00A2394A" w:rsidRPr="00E73353" w:rsidRDefault="00A2394A" w:rsidP="00A2394A">
            <w:pPr>
              <w:widowControl w:val="0"/>
              <w:suppressAutoHyphens/>
              <w:autoSpaceDE w:val="0"/>
              <w:spacing w:after="0" w:line="240" w:lineRule="auto"/>
              <w:rPr>
                <w:rFonts w:ascii="Arial" w:eastAsia="Times New Roman" w:hAnsi="Arial" w:cs="Arial"/>
                <w:sz w:val="24"/>
                <w:szCs w:val="24"/>
                <w:lang w:eastAsia="ar-SA"/>
              </w:rPr>
            </w:pPr>
            <w:r w:rsidRPr="00E73353">
              <w:rPr>
                <w:rFonts w:ascii="Times New Roman" w:eastAsia="Times New Roman" w:hAnsi="Times New Roman" w:cs="Times New Roman"/>
                <w:lang w:eastAsia="ar-SA"/>
              </w:rPr>
              <w:t>Регламенты не распространяются</w:t>
            </w:r>
          </w:p>
        </w:tc>
      </w:tr>
      <w:tr w:rsidR="00A2394A" w:rsidRPr="00E73353" w:rsidTr="00416B91">
        <w:tc>
          <w:tcPr>
            <w:tcW w:w="817" w:type="dxa"/>
            <w:tcBorders>
              <w:top w:val="single" w:sz="4" w:space="0" w:color="000000"/>
              <w:left w:val="single" w:sz="4" w:space="0" w:color="000000"/>
              <w:bottom w:val="single" w:sz="4" w:space="0" w:color="000000"/>
              <w:right w:val="nil"/>
            </w:tcBorders>
            <w:hideMark/>
          </w:tcPr>
          <w:p w:rsidR="00A2394A" w:rsidRPr="00AB1462" w:rsidRDefault="00A2394A" w:rsidP="00A2394A">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AB1462">
              <w:rPr>
                <w:rFonts w:ascii="Times New Roman" w:eastAsia="Times New Roman" w:hAnsi="Times New Roman" w:cs="Times New Roman"/>
                <w:b/>
                <w:color w:val="000000"/>
                <w:sz w:val="24"/>
                <w:szCs w:val="24"/>
                <w:lang w:eastAsia="ar-SA"/>
              </w:rPr>
              <w:lastRenderedPageBreak/>
              <w:t>8.3</w:t>
            </w:r>
          </w:p>
        </w:tc>
        <w:tc>
          <w:tcPr>
            <w:tcW w:w="2835" w:type="dxa"/>
            <w:gridSpan w:val="2"/>
            <w:tcBorders>
              <w:top w:val="single" w:sz="4" w:space="0" w:color="000000"/>
              <w:left w:val="single" w:sz="4" w:space="0" w:color="000000"/>
              <w:bottom w:val="single" w:sz="4" w:space="0" w:color="000000"/>
              <w:right w:val="nil"/>
            </w:tcBorders>
          </w:tcPr>
          <w:p w:rsidR="00A2394A" w:rsidRPr="00AB1462" w:rsidRDefault="00A2394A" w:rsidP="00A2394A">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AB1462">
              <w:rPr>
                <w:rFonts w:ascii="Times New Roman" w:eastAsia="Times New Roman" w:hAnsi="Times New Roman" w:cs="Times New Roman"/>
                <w:b/>
                <w:sz w:val="24"/>
                <w:szCs w:val="24"/>
                <w:lang w:eastAsia="ar-SA"/>
              </w:rPr>
              <w:t>Обеспечение внутреннего правопорядка</w:t>
            </w:r>
          </w:p>
          <w:p w:rsidR="00A2394A" w:rsidRPr="00AB1462" w:rsidRDefault="00A2394A" w:rsidP="00A2394A">
            <w:pPr>
              <w:widowControl w:val="0"/>
              <w:suppressAutoHyphens/>
              <w:autoSpaceDE w:val="0"/>
              <w:spacing w:after="0" w:line="240" w:lineRule="auto"/>
              <w:jc w:val="both"/>
              <w:rPr>
                <w:rFonts w:ascii="Times New Roman" w:eastAsia="Times New Roman" w:hAnsi="Times New Roman" w:cs="Times New Roman"/>
                <w:b/>
                <w:sz w:val="24"/>
                <w:szCs w:val="24"/>
                <w:lang w:eastAsia="ar-SA"/>
              </w:rPr>
            </w:pPr>
          </w:p>
        </w:tc>
        <w:tc>
          <w:tcPr>
            <w:tcW w:w="3686" w:type="dxa"/>
            <w:tcBorders>
              <w:top w:val="single" w:sz="4" w:space="0" w:color="000000"/>
              <w:left w:val="single" w:sz="4" w:space="0" w:color="000000"/>
              <w:bottom w:val="single" w:sz="4" w:space="0" w:color="000000"/>
              <w:right w:val="nil"/>
            </w:tcBorders>
            <w:hideMark/>
          </w:tcPr>
          <w:p w:rsidR="00A2394A" w:rsidRPr="00AB1462" w:rsidRDefault="006A5B3D" w:rsidP="00416B91">
            <w:pPr>
              <w:widowControl w:val="0"/>
              <w:suppressAutoHyphens/>
              <w:autoSpaceDE w:val="0"/>
              <w:spacing w:after="0" w:line="240" w:lineRule="auto"/>
              <w:jc w:val="both"/>
              <w:rPr>
                <w:rFonts w:ascii="Arial" w:eastAsia="Times New Roman" w:hAnsi="Arial" w:cs="Arial"/>
                <w:sz w:val="24"/>
                <w:szCs w:val="24"/>
                <w:lang w:eastAsia="ar-SA"/>
              </w:rPr>
            </w:pPr>
            <w:r w:rsidRPr="00AB1462">
              <w:rPr>
                <w:rFonts w:ascii="Times New Roman" w:hAnsi="Times New Roman" w:cs="Times New Roman"/>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2409" w:type="dxa"/>
            <w:gridSpan w:val="3"/>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м.</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r>
              <w:rPr>
                <w:rFonts w:ascii="Times New Roman" w:eastAsia="Times New Roman" w:hAnsi="Times New Roman" w:cs="Times New Roman"/>
                <w:lang w:eastAsia="ar-SA"/>
              </w:rPr>
              <w:t>.</w:t>
            </w:r>
          </w:p>
        </w:tc>
        <w:tc>
          <w:tcPr>
            <w:tcW w:w="1843" w:type="dxa"/>
            <w:tcBorders>
              <w:top w:val="single" w:sz="4" w:space="0" w:color="000000"/>
              <w:left w:val="single" w:sz="4" w:space="0" w:color="000000"/>
              <w:bottom w:val="single" w:sz="4" w:space="0" w:color="000000"/>
              <w:right w:val="nil"/>
            </w:tcBorders>
          </w:tcPr>
          <w:p w:rsidR="00A2394A" w:rsidRPr="00E73353" w:rsidRDefault="00416B91" w:rsidP="00A2394A">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D00BFE"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w:t>
            </w:r>
            <w:r w:rsidR="00D00BFE">
              <w:rPr>
                <w:rFonts w:ascii="Times New Roman" w:eastAsia="Times New Roman" w:hAnsi="Times New Roman" w:cs="Times New Roman"/>
                <w:lang w:eastAsia="ar-SA"/>
              </w:rPr>
              <w:t>симальная высота здания – 18 м.</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A2394A" w:rsidRPr="00E73353" w:rsidRDefault="00A2394A" w:rsidP="00A2394A">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2126" w:type="dxa"/>
            <w:tcBorders>
              <w:top w:val="single" w:sz="4" w:space="0" w:color="000000"/>
              <w:left w:val="single" w:sz="4" w:space="0" w:color="000000"/>
              <w:bottom w:val="single" w:sz="4" w:space="0" w:color="000000"/>
              <w:right w:val="single" w:sz="4" w:space="0" w:color="000000"/>
            </w:tcBorders>
            <w:hideMark/>
          </w:tcPr>
          <w:p w:rsidR="00A2394A" w:rsidRPr="00E73353" w:rsidRDefault="00416B91" w:rsidP="00416B91">
            <w:pPr>
              <w:widowControl w:val="0"/>
              <w:suppressAutoHyphens/>
              <w:autoSpaceDE w:val="0"/>
              <w:spacing w:after="0" w:line="240" w:lineRule="auto"/>
              <w:jc w:val="both"/>
              <w:rPr>
                <w:rFonts w:ascii="Arial" w:eastAsia="Times New Roman" w:hAnsi="Arial" w:cs="Arial"/>
                <w:sz w:val="24"/>
                <w:szCs w:val="24"/>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 xml:space="preserve">аксимальный процент застройки в границах земельного участка </w:t>
            </w:r>
            <w:r w:rsidR="00A2394A" w:rsidRPr="00D00BFE">
              <w:rPr>
                <w:rFonts w:ascii="Times New Roman" w:eastAsia="Times New Roman" w:hAnsi="Times New Roman" w:cs="Times New Roman"/>
                <w:lang w:eastAsia="ar-SA"/>
              </w:rPr>
              <w:t>–</w:t>
            </w:r>
            <w:r w:rsidR="00D00BFE">
              <w:rPr>
                <w:rFonts w:ascii="Times New Roman" w:eastAsia="Times New Roman" w:hAnsi="Times New Roman" w:cs="Times New Roman"/>
                <w:lang w:eastAsia="ar-SA"/>
              </w:rPr>
              <w:t xml:space="preserve"> </w:t>
            </w:r>
            <w:r w:rsidR="00A2394A" w:rsidRPr="00D00BFE">
              <w:rPr>
                <w:rFonts w:ascii="Times New Roman" w:eastAsia="Times New Roman" w:hAnsi="Times New Roman" w:cs="Times New Roman"/>
                <w:lang w:eastAsia="ar-SA"/>
              </w:rPr>
              <w:t>40- 60</w:t>
            </w:r>
            <w:r w:rsidRPr="00D00BFE">
              <w:rPr>
                <w:rFonts w:ascii="Times New Roman" w:eastAsia="Times New Roman" w:hAnsi="Times New Roman" w:cs="Times New Roman"/>
                <w:lang w:eastAsia="ar-SA"/>
              </w:rPr>
              <w:t>.</w:t>
            </w:r>
            <w:r w:rsidR="00A2394A" w:rsidRPr="00E73353">
              <w:rPr>
                <w:rFonts w:ascii="Times New Roman" w:eastAsia="Times New Roman" w:hAnsi="Times New Roman" w:cs="Times New Roman"/>
                <w:lang w:eastAsia="ar-SA"/>
              </w:rPr>
              <w:t xml:space="preserve"> </w:t>
            </w:r>
          </w:p>
        </w:tc>
      </w:tr>
      <w:tr w:rsidR="00424F31" w:rsidRPr="00E73353" w:rsidTr="00416B91">
        <w:tc>
          <w:tcPr>
            <w:tcW w:w="817" w:type="dxa"/>
            <w:tcBorders>
              <w:top w:val="single" w:sz="4" w:space="0" w:color="000000"/>
              <w:left w:val="single" w:sz="4" w:space="0" w:color="000000"/>
              <w:bottom w:val="single" w:sz="4" w:space="0" w:color="000000"/>
              <w:right w:val="nil"/>
            </w:tcBorders>
          </w:tcPr>
          <w:p w:rsidR="00424F31" w:rsidRPr="00416B91" w:rsidRDefault="00424F31" w:rsidP="00A2394A">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416B91">
              <w:rPr>
                <w:rFonts w:ascii="Times New Roman" w:eastAsia="Times New Roman" w:hAnsi="Times New Roman" w:cs="Times New Roman"/>
                <w:b/>
                <w:color w:val="000000"/>
                <w:sz w:val="24"/>
                <w:szCs w:val="24"/>
                <w:lang w:eastAsia="ar-SA"/>
              </w:rPr>
              <w:t>9.3</w:t>
            </w:r>
          </w:p>
        </w:tc>
        <w:tc>
          <w:tcPr>
            <w:tcW w:w="2835" w:type="dxa"/>
            <w:gridSpan w:val="2"/>
            <w:tcBorders>
              <w:top w:val="single" w:sz="4" w:space="0" w:color="000000"/>
              <w:left w:val="single" w:sz="4" w:space="0" w:color="000000"/>
              <w:bottom w:val="single" w:sz="4" w:space="0" w:color="000000"/>
              <w:right w:val="nil"/>
            </w:tcBorders>
          </w:tcPr>
          <w:p w:rsidR="00424F31" w:rsidRPr="00416B91" w:rsidRDefault="00E60FC3" w:rsidP="00A2394A">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416B91">
              <w:rPr>
                <w:rFonts w:ascii="Times New Roman" w:eastAsia="Times New Roman" w:hAnsi="Times New Roman" w:cs="Times New Roman"/>
                <w:b/>
                <w:sz w:val="24"/>
                <w:szCs w:val="24"/>
                <w:lang w:eastAsia="ar-SA"/>
              </w:rPr>
              <w:t>Историко-культурная деятельность</w:t>
            </w:r>
          </w:p>
        </w:tc>
        <w:tc>
          <w:tcPr>
            <w:tcW w:w="3686" w:type="dxa"/>
            <w:tcBorders>
              <w:top w:val="single" w:sz="4" w:space="0" w:color="000000"/>
              <w:left w:val="single" w:sz="4" w:space="0" w:color="000000"/>
              <w:bottom w:val="single" w:sz="4" w:space="0" w:color="000000"/>
              <w:right w:val="nil"/>
            </w:tcBorders>
          </w:tcPr>
          <w:p w:rsidR="00424F31" w:rsidRPr="00416B91" w:rsidRDefault="00E60FC3" w:rsidP="00A2394A">
            <w:pPr>
              <w:widowControl w:val="0"/>
              <w:suppressAutoHyphens/>
              <w:autoSpaceDE w:val="0"/>
              <w:spacing w:after="0" w:line="240" w:lineRule="auto"/>
              <w:rPr>
                <w:rFonts w:ascii="Times New Roman" w:eastAsia="Times New Roman" w:hAnsi="Times New Roman" w:cs="Times New Roman"/>
                <w:sz w:val="24"/>
                <w:szCs w:val="24"/>
                <w:lang w:eastAsia="ar-SA"/>
              </w:rPr>
            </w:pPr>
            <w:r w:rsidRPr="00416B91">
              <w:rPr>
                <w:rFonts w:ascii="Times New Roman" w:hAnsi="Times New Roman" w:cs="Times New Roman"/>
                <w:sz w:val="24"/>
                <w:szCs w:val="24"/>
              </w:rPr>
              <w:t xml:space="preserve">Сохранение и изучение объектов культурного наследия народов Российской Федерации (памятников истории и </w:t>
            </w:r>
            <w:r w:rsidRPr="00416B91">
              <w:rPr>
                <w:rFonts w:ascii="Times New Roman" w:hAnsi="Times New Roman" w:cs="Times New Roman"/>
                <w:sz w:val="24"/>
                <w:szCs w:val="24"/>
              </w:rPr>
              <w:lastRenderedPageBreak/>
              <w:t>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409" w:type="dxa"/>
            <w:gridSpan w:val="3"/>
            <w:tcBorders>
              <w:top w:val="single" w:sz="4" w:space="0" w:color="000000"/>
              <w:left w:val="single" w:sz="4" w:space="0" w:color="000000"/>
              <w:bottom w:val="single" w:sz="4" w:space="0" w:color="000000"/>
              <w:right w:val="nil"/>
            </w:tcBorders>
          </w:tcPr>
          <w:p w:rsidR="00424F31" w:rsidRPr="00E73353" w:rsidRDefault="00424F31" w:rsidP="00A2394A">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Регламенты не устанавливаются</w:t>
            </w:r>
          </w:p>
        </w:tc>
        <w:tc>
          <w:tcPr>
            <w:tcW w:w="1843" w:type="dxa"/>
            <w:gridSpan w:val="2"/>
            <w:tcBorders>
              <w:top w:val="single" w:sz="4" w:space="0" w:color="000000"/>
              <w:left w:val="single" w:sz="4" w:space="0" w:color="000000"/>
              <w:bottom w:val="single" w:sz="4" w:space="0" w:color="000000"/>
              <w:right w:val="nil"/>
            </w:tcBorders>
          </w:tcPr>
          <w:p w:rsidR="00424F31" w:rsidRPr="00E73353" w:rsidRDefault="00424F31" w:rsidP="00A2394A">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1843" w:type="dxa"/>
            <w:tcBorders>
              <w:top w:val="single" w:sz="4" w:space="0" w:color="000000"/>
              <w:left w:val="single" w:sz="4" w:space="0" w:color="000000"/>
              <w:bottom w:val="single" w:sz="4" w:space="0" w:color="000000"/>
              <w:right w:val="nil"/>
            </w:tcBorders>
          </w:tcPr>
          <w:p w:rsidR="00424F31" w:rsidRPr="00E73353" w:rsidRDefault="00424F31" w:rsidP="00A2394A">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2126" w:type="dxa"/>
            <w:tcBorders>
              <w:top w:val="single" w:sz="4" w:space="0" w:color="000000"/>
              <w:left w:val="single" w:sz="4" w:space="0" w:color="000000"/>
              <w:bottom w:val="single" w:sz="4" w:space="0" w:color="000000"/>
              <w:right w:val="single" w:sz="4" w:space="0" w:color="000000"/>
            </w:tcBorders>
          </w:tcPr>
          <w:p w:rsidR="00424F31" w:rsidRPr="00E73353" w:rsidRDefault="00424F31" w:rsidP="00424F31">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r>
    </w:tbl>
    <w:p w:rsidR="000C2ABC" w:rsidRDefault="000C2ABC"/>
    <w:p w:rsidR="007D5AE3" w:rsidRDefault="007D5AE3"/>
    <w:p w:rsidR="00A2394A" w:rsidRPr="00A2394A" w:rsidRDefault="00A2394A" w:rsidP="00A2394A">
      <w:pPr>
        <w:suppressAutoHyphens/>
        <w:spacing w:after="0" w:line="240" w:lineRule="auto"/>
        <w:rPr>
          <w:rFonts w:ascii="Times New Roman" w:eastAsia="Arial" w:hAnsi="Times New Roman" w:cs="Times New Roman"/>
          <w:b/>
          <w:sz w:val="28"/>
          <w:szCs w:val="28"/>
          <w:u w:val="single"/>
          <w:lang w:eastAsia="ar-SA"/>
        </w:rPr>
      </w:pPr>
      <w:r w:rsidRPr="00A2394A">
        <w:rPr>
          <w:rFonts w:ascii="Times New Roman" w:eastAsia="Arial" w:hAnsi="Times New Roman" w:cs="Times New Roman"/>
          <w:b/>
          <w:sz w:val="28"/>
          <w:szCs w:val="28"/>
          <w:u w:val="single"/>
          <w:lang w:eastAsia="ar-SA"/>
        </w:rPr>
        <w:t>ОД-2. Зона делового, общественного и коммерческого назначения местного значения.</w:t>
      </w:r>
    </w:p>
    <w:p w:rsidR="00A2394A" w:rsidRPr="00A2394A" w:rsidRDefault="00A2394A" w:rsidP="00A2394A">
      <w:pPr>
        <w:suppressAutoHyphens/>
        <w:spacing w:after="0" w:line="240" w:lineRule="auto"/>
        <w:rPr>
          <w:rFonts w:ascii="Times New Roman" w:eastAsia="Arial" w:hAnsi="Times New Roman" w:cs="Times New Roman"/>
          <w:sz w:val="28"/>
          <w:szCs w:val="28"/>
          <w:lang w:eastAsia="ar-SA"/>
        </w:rPr>
      </w:pPr>
    </w:p>
    <w:p w:rsidR="00A2394A" w:rsidRPr="00A2394A" w:rsidRDefault="00A2394A" w:rsidP="00A2394A">
      <w:pPr>
        <w:suppressAutoHyphens/>
        <w:spacing w:after="0" w:line="240" w:lineRule="auto"/>
        <w:ind w:firstLine="708"/>
        <w:jc w:val="both"/>
        <w:rPr>
          <w:rFonts w:ascii="Times New Roman" w:eastAsia="Times New Roman" w:hAnsi="Times New Roman" w:cs="Times New Roman"/>
          <w:sz w:val="28"/>
          <w:szCs w:val="28"/>
          <w:lang w:eastAsia="ar-SA"/>
        </w:rPr>
      </w:pPr>
      <w:r w:rsidRPr="00D00BFE">
        <w:rPr>
          <w:rFonts w:ascii="Times New Roman" w:eastAsia="Times New Roman" w:hAnsi="Times New Roman" w:cs="Times New Roman"/>
          <w:i/>
          <w:sz w:val="28"/>
          <w:szCs w:val="28"/>
          <w:lang w:eastAsia="ar-SA"/>
        </w:rPr>
        <w:t>Зона общественного центра местного значения ОД-2 выделена для обеспечения правовых условий формирования местных (локальных) центров с широким спектром коммерческих и обслуживающих функций, ориентированных на удовлетворение повседневных и периодических потребностей населени</w:t>
      </w:r>
      <w:r w:rsidRPr="00A2394A">
        <w:rPr>
          <w:rFonts w:ascii="Times New Roman" w:eastAsia="Times New Roman" w:hAnsi="Times New Roman" w:cs="Times New Roman"/>
          <w:sz w:val="28"/>
          <w:szCs w:val="28"/>
          <w:lang w:eastAsia="ar-SA"/>
        </w:rPr>
        <w:t>я.</w:t>
      </w:r>
    </w:p>
    <w:p w:rsidR="00780458" w:rsidRDefault="00A2394A" w:rsidP="00780458">
      <w:pPr>
        <w:suppressAutoHyphens/>
        <w:spacing w:after="0" w:line="240" w:lineRule="auto"/>
        <w:rPr>
          <w:rFonts w:ascii="Times New Roman" w:eastAsia="Times New Roman" w:hAnsi="Times New Roman" w:cs="Times New Roman"/>
          <w:sz w:val="28"/>
          <w:szCs w:val="28"/>
          <w:lang w:eastAsia="ar-SA"/>
        </w:rPr>
      </w:pPr>
      <w:r>
        <w:t xml:space="preserve"> </w:t>
      </w:r>
    </w:p>
    <w:tbl>
      <w:tblPr>
        <w:tblpPr w:leftFromText="180" w:rightFromText="180" w:vertAnchor="text" w:horzAnchor="margin" w:tblpXSpec="center" w:tblpY="133"/>
        <w:tblOverlap w:val="never"/>
        <w:tblW w:w="15559" w:type="dxa"/>
        <w:tblLayout w:type="fixed"/>
        <w:tblLook w:val="04A0" w:firstRow="1" w:lastRow="0" w:firstColumn="1" w:lastColumn="0" w:noHBand="0" w:noVBand="1"/>
      </w:tblPr>
      <w:tblGrid>
        <w:gridCol w:w="817"/>
        <w:gridCol w:w="2552"/>
        <w:gridCol w:w="283"/>
        <w:gridCol w:w="3686"/>
        <w:gridCol w:w="11"/>
        <w:gridCol w:w="2392"/>
        <w:gridCol w:w="6"/>
        <w:gridCol w:w="1836"/>
        <w:gridCol w:w="7"/>
        <w:gridCol w:w="1843"/>
        <w:gridCol w:w="2092"/>
        <w:gridCol w:w="34"/>
      </w:tblGrid>
      <w:tr w:rsidR="00F31ACD" w:rsidRPr="00E73353" w:rsidTr="00890C34">
        <w:trPr>
          <w:trHeight w:val="176"/>
        </w:trPr>
        <w:tc>
          <w:tcPr>
            <w:tcW w:w="817" w:type="dxa"/>
            <w:vMerge w:val="restart"/>
            <w:tcBorders>
              <w:top w:val="single" w:sz="4" w:space="0" w:color="000000"/>
              <w:left w:val="single" w:sz="4" w:space="0" w:color="000000"/>
              <w:right w:val="nil"/>
            </w:tcBorders>
          </w:tcPr>
          <w:p w:rsidR="00F31ACD" w:rsidRPr="00E73353" w:rsidRDefault="00F31ACD"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Код</w:t>
            </w:r>
          </w:p>
          <w:p w:rsidR="00F31ACD" w:rsidRPr="00E73353" w:rsidRDefault="00F31ACD"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(числовое обозначение) вида разре</w:t>
            </w:r>
            <w:r w:rsidRPr="00E73353">
              <w:rPr>
                <w:rFonts w:ascii="Times New Roman" w:eastAsia="Times New Roman" w:hAnsi="Times New Roman" w:cs="Times New Roman"/>
                <w:lang w:eastAsia="ar-SA"/>
              </w:rPr>
              <w:lastRenderedPageBreak/>
              <w:t>шенного использования земельного участка</w:t>
            </w:r>
          </w:p>
          <w:p w:rsidR="00F31ACD" w:rsidRPr="00E73353" w:rsidRDefault="00F31ACD" w:rsidP="007F6A08">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552" w:type="dxa"/>
            <w:vMerge w:val="restart"/>
            <w:tcBorders>
              <w:top w:val="single" w:sz="4" w:space="0" w:color="000000"/>
              <w:left w:val="single" w:sz="4" w:space="0" w:color="000000"/>
              <w:right w:val="nil"/>
            </w:tcBorders>
          </w:tcPr>
          <w:p w:rsidR="00F31ACD" w:rsidRPr="00E73353" w:rsidRDefault="00F31ACD"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Наименование вида разрешенного использования земельного участка</w:t>
            </w:r>
          </w:p>
          <w:p w:rsidR="00F31ACD" w:rsidRPr="00E73353" w:rsidRDefault="00F31ACD" w:rsidP="007F6A08">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980" w:type="dxa"/>
            <w:gridSpan w:val="3"/>
            <w:vMerge w:val="restart"/>
            <w:tcBorders>
              <w:top w:val="single" w:sz="4" w:space="0" w:color="000000"/>
              <w:left w:val="single" w:sz="4" w:space="0" w:color="000000"/>
              <w:right w:val="nil"/>
            </w:tcBorders>
          </w:tcPr>
          <w:p w:rsidR="00F31ACD" w:rsidRPr="00E73353" w:rsidRDefault="00F31ACD"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Описание вида разрешенного использования</w:t>
            </w:r>
          </w:p>
          <w:p w:rsidR="00F31ACD" w:rsidRPr="00E73353" w:rsidRDefault="00F31ACD"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земельного участка</w:t>
            </w:r>
          </w:p>
        </w:tc>
        <w:tc>
          <w:tcPr>
            <w:tcW w:w="8210" w:type="dxa"/>
            <w:gridSpan w:val="7"/>
            <w:tcBorders>
              <w:top w:val="single" w:sz="4" w:space="0" w:color="000000"/>
              <w:left w:val="single" w:sz="4" w:space="0" w:color="000000"/>
              <w:bottom w:val="single" w:sz="4" w:space="0" w:color="000000"/>
              <w:right w:val="single" w:sz="4" w:space="0" w:color="000000"/>
            </w:tcBorders>
          </w:tcPr>
          <w:p w:rsidR="00F31ACD" w:rsidRPr="00E73353" w:rsidRDefault="00F31ACD"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31ACD" w:rsidRPr="00E73353" w:rsidTr="00890C34">
        <w:trPr>
          <w:trHeight w:val="176"/>
        </w:trPr>
        <w:tc>
          <w:tcPr>
            <w:tcW w:w="817" w:type="dxa"/>
            <w:vMerge/>
            <w:tcBorders>
              <w:left w:val="single" w:sz="4" w:space="0" w:color="000000"/>
              <w:bottom w:val="single" w:sz="4" w:space="0" w:color="000000"/>
              <w:right w:val="nil"/>
            </w:tcBorders>
          </w:tcPr>
          <w:p w:rsidR="00F31ACD" w:rsidRPr="00E73353" w:rsidRDefault="00F31ACD" w:rsidP="007F6A08">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552" w:type="dxa"/>
            <w:vMerge/>
            <w:tcBorders>
              <w:left w:val="single" w:sz="4" w:space="0" w:color="000000"/>
              <w:bottom w:val="single" w:sz="4" w:space="0" w:color="000000"/>
              <w:right w:val="nil"/>
            </w:tcBorders>
          </w:tcPr>
          <w:p w:rsidR="00F31ACD" w:rsidRPr="00E73353" w:rsidRDefault="00F31ACD" w:rsidP="007F6A08">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980" w:type="dxa"/>
            <w:gridSpan w:val="3"/>
            <w:vMerge/>
            <w:tcBorders>
              <w:left w:val="single" w:sz="4" w:space="0" w:color="000000"/>
              <w:bottom w:val="single" w:sz="4" w:space="0" w:color="000000"/>
              <w:right w:val="nil"/>
            </w:tcBorders>
          </w:tcPr>
          <w:p w:rsidR="00F31ACD" w:rsidRPr="00E73353" w:rsidRDefault="00F31ACD" w:rsidP="007F6A08">
            <w:pPr>
              <w:widowControl w:val="0"/>
              <w:suppressAutoHyphens/>
              <w:autoSpaceDE w:val="0"/>
              <w:spacing w:after="0" w:line="240" w:lineRule="auto"/>
              <w:rPr>
                <w:rFonts w:ascii="Times New Roman" w:eastAsia="Times New Roman" w:hAnsi="Times New Roman" w:cs="Times New Roman"/>
                <w:lang w:eastAsia="ar-SA"/>
              </w:rPr>
            </w:pPr>
          </w:p>
        </w:tc>
        <w:tc>
          <w:tcPr>
            <w:tcW w:w="2392" w:type="dxa"/>
            <w:tcBorders>
              <w:top w:val="single" w:sz="4" w:space="0" w:color="000000"/>
              <w:left w:val="single" w:sz="4" w:space="0" w:color="000000"/>
              <w:bottom w:val="single" w:sz="4" w:space="0" w:color="000000"/>
              <w:right w:val="nil"/>
            </w:tcBorders>
          </w:tcPr>
          <w:p w:rsidR="00F31ACD" w:rsidRPr="00E73353" w:rsidRDefault="00F31ACD"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Предельные (минимальные и (или) максимальные) размеры земельных участков, в том числе </w:t>
            </w:r>
            <w:r w:rsidRPr="00E73353">
              <w:rPr>
                <w:rFonts w:ascii="Times New Roman" w:eastAsia="Times New Roman" w:hAnsi="Times New Roman" w:cs="Times New Roman"/>
                <w:lang w:eastAsia="ar-SA"/>
              </w:rPr>
              <w:lastRenderedPageBreak/>
              <w:t>их площадь</w:t>
            </w:r>
          </w:p>
        </w:tc>
        <w:tc>
          <w:tcPr>
            <w:tcW w:w="1842" w:type="dxa"/>
            <w:gridSpan w:val="2"/>
            <w:tcBorders>
              <w:top w:val="single" w:sz="4" w:space="0" w:color="000000"/>
              <w:left w:val="single" w:sz="4" w:space="0" w:color="000000"/>
              <w:bottom w:val="single" w:sz="4" w:space="0" w:color="000000"/>
              <w:right w:val="nil"/>
            </w:tcBorders>
          </w:tcPr>
          <w:p w:rsidR="00F31ACD" w:rsidRDefault="00F31ACD" w:rsidP="007F6A08">
            <w:pPr>
              <w:widowControl w:val="0"/>
              <w:suppressAutoHyphens/>
              <w:autoSpaceDE w:val="0"/>
              <w:spacing w:after="0" w:line="240" w:lineRule="auto"/>
              <w:rPr>
                <w:rFonts w:ascii="Times New Roman" w:eastAsia="Times New Roman" w:hAnsi="Times New Roman" w:cs="Times New Roman"/>
                <w:lang w:eastAsia="ar-SA"/>
              </w:rPr>
            </w:pPr>
          </w:p>
          <w:p w:rsidR="00F31ACD" w:rsidRPr="007D5AE3" w:rsidRDefault="00F31ACD" w:rsidP="007F6A08">
            <w:pP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w:t>
            </w:r>
            <w:r w:rsidRPr="00E73353">
              <w:rPr>
                <w:rFonts w:ascii="Times New Roman" w:eastAsia="Times New Roman" w:hAnsi="Times New Roman" w:cs="Times New Roman"/>
                <w:lang w:eastAsia="ar-SA"/>
              </w:rPr>
              <w:t>а</w:t>
            </w:r>
            <w:r w:rsidRPr="00E73353">
              <w:rPr>
                <w:rFonts w:ascii="Times New Roman" w:eastAsia="Times New Roman" w:hAnsi="Times New Roman" w:cs="Times New Roman"/>
                <w:lang w:eastAsia="ar-SA"/>
              </w:rPr>
              <w:t xml:space="preserve">ниц земельных </w:t>
            </w:r>
            <w:r w:rsidRPr="00E73353">
              <w:rPr>
                <w:rFonts w:ascii="Times New Roman" w:eastAsia="Times New Roman" w:hAnsi="Times New Roman" w:cs="Times New Roman"/>
                <w:lang w:eastAsia="ar-SA"/>
              </w:rPr>
              <w:lastRenderedPageBreak/>
              <w:t>участков в целях определения мест допустим</w:t>
            </w:r>
            <w:r w:rsidRPr="00E73353">
              <w:rPr>
                <w:rFonts w:ascii="Times New Roman" w:eastAsia="Times New Roman" w:hAnsi="Times New Roman" w:cs="Times New Roman"/>
                <w:lang w:eastAsia="ar-SA"/>
              </w:rPr>
              <w:t>о</w:t>
            </w:r>
            <w:r w:rsidRPr="00E73353">
              <w:rPr>
                <w:rFonts w:ascii="Times New Roman" w:eastAsia="Times New Roman" w:hAnsi="Times New Roman" w:cs="Times New Roman"/>
                <w:lang w:eastAsia="ar-SA"/>
              </w:rPr>
              <w:t>го размещения зданий, стро</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t>ний, сооруж</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t>ний, за предел</w:t>
            </w:r>
            <w:r w:rsidRPr="00E73353">
              <w:rPr>
                <w:rFonts w:ascii="Times New Roman" w:eastAsia="Times New Roman" w:hAnsi="Times New Roman" w:cs="Times New Roman"/>
                <w:lang w:eastAsia="ar-SA"/>
              </w:rPr>
              <w:t>а</w:t>
            </w:r>
            <w:r w:rsidRPr="00E73353">
              <w:rPr>
                <w:rFonts w:ascii="Times New Roman" w:eastAsia="Times New Roman" w:hAnsi="Times New Roman" w:cs="Times New Roman"/>
                <w:lang w:eastAsia="ar-SA"/>
              </w:rPr>
              <w:t>ми которых з</w:t>
            </w:r>
            <w:r w:rsidRPr="00E73353">
              <w:rPr>
                <w:rFonts w:ascii="Times New Roman" w:eastAsia="Times New Roman" w:hAnsi="Times New Roman" w:cs="Times New Roman"/>
                <w:lang w:eastAsia="ar-SA"/>
              </w:rPr>
              <w:t>а</w:t>
            </w:r>
            <w:r w:rsidRPr="00E73353">
              <w:rPr>
                <w:rFonts w:ascii="Times New Roman" w:eastAsia="Times New Roman" w:hAnsi="Times New Roman" w:cs="Times New Roman"/>
                <w:lang w:eastAsia="ar-SA"/>
              </w:rPr>
              <w:t>прещено стро</w:t>
            </w:r>
            <w:r w:rsidRPr="00E73353">
              <w:rPr>
                <w:rFonts w:ascii="Times New Roman" w:eastAsia="Times New Roman" w:hAnsi="Times New Roman" w:cs="Times New Roman"/>
                <w:lang w:eastAsia="ar-SA"/>
              </w:rPr>
              <w:t>и</w:t>
            </w:r>
            <w:r w:rsidRPr="00E73353">
              <w:rPr>
                <w:rFonts w:ascii="Times New Roman" w:eastAsia="Times New Roman" w:hAnsi="Times New Roman" w:cs="Times New Roman"/>
                <w:lang w:eastAsia="ar-SA"/>
              </w:rPr>
              <w:t>тельство, стро</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t>ний, сооружений</w:t>
            </w:r>
          </w:p>
        </w:tc>
        <w:tc>
          <w:tcPr>
            <w:tcW w:w="1850" w:type="dxa"/>
            <w:gridSpan w:val="2"/>
            <w:tcBorders>
              <w:top w:val="single" w:sz="4" w:space="0" w:color="000000"/>
              <w:left w:val="single" w:sz="4" w:space="0" w:color="000000"/>
              <w:bottom w:val="single" w:sz="4" w:space="0" w:color="000000"/>
              <w:right w:val="nil"/>
            </w:tcBorders>
          </w:tcPr>
          <w:p w:rsidR="00F31ACD" w:rsidRDefault="00F31ACD" w:rsidP="007F6A08">
            <w:pPr>
              <w:widowControl w:val="0"/>
              <w:suppressAutoHyphens/>
              <w:autoSpaceDE w:val="0"/>
              <w:spacing w:after="0" w:line="240" w:lineRule="auto"/>
              <w:jc w:val="both"/>
              <w:rPr>
                <w:rFonts w:ascii="Times New Roman" w:eastAsia="Times New Roman" w:hAnsi="Times New Roman" w:cs="Times New Roman"/>
                <w:lang w:eastAsia="ar-SA"/>
              </w:rPr>
            </w:pPr>
          </w:p>
          <w:p w:rsidR="00F31ACD" w:rsidRPr="007D5AE3" w:rsidRDefault="00F31ACD" w:rsidP="007F6A08">
            <w:pPr>
              <w:jc w:val="cente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Предельное к</w:t>
            </w:r>
            <w:r w:rsidRPr="00E73353">
              <w:rPr>
                <w:rFonts w:ascii="Times New Roman" w:eastAsia="Times New Roman" w:hAnsi="Times New Roman" w:cs="Times New Roman"/>
                <w:lang w:eastAsia="ar-SA"/>
              </w:rPr>
              <w:t>о</w:t>
            </w:r>
            <w:r w:rsidRPr="00E73353">
              <w:rPr>
                <w:rFonts w:ascii="Times New Roman" w:eastAsia="Times New Roman" w:hAnsi="Times New Roman" w:cs="Times New Roman"/>
                <w:lang w:eastAsia="ar-SA"/>
              </w:rPr>
              <w:t xml:space="preserve">личество этажей или предельную </w:t>
            </w:r>
            <w:r w:rsidRPr="00E73353">
              <w:rPr>
                <w:rFonts w:ascii="Times New Roman" w:eastAsia="Times New Roman" w:hAnsi="Times New Roman" w:cs="Times New Roman"/>
                <w:lang w:eastAsia="ar-SA"/>
              </w:rPr>
              <w:lastRenderedPageBreak/>
              <w:t>высоту зданий, строений, с</w:t>
            </w:r>
            <w:r w:rsidRPr="00E73353">
              <w:rPr>
                <w:rFonts w:ascii="Times New Roman" w:eastAsia="Times New Roman" w:hAnsi="Times New Roman" w:cs="Times New Roman"/>
                <w:lang w:eastAsia="ar-SA"/>
              </w:rPr>
              <w:t>о</w:t>
            </w:r>
            <w:r w:rsidRPr="00E73353">
              <w:rPr>
                <w:rFonts w:ascii="Times New Roman" w:eastAsia="Times New Roman" w:hAnsi="Times New Roman" w:cs="Times New Roman"/>
                <w:lang w:eastAsia="ar-SA"/>
              </w:rPr>
              <w:t>оружений</w:t>
            </w:r>
          </w:p>
        </w:tc>
        <w:tc>
          <w:tcPr>
            <w:tcW w:w="2126" w:type="dxa"/>
            <w:gridSpan w:val="2"/>
            <w:tcBorders>
              <w:top w:val="single" w:sz="4" w:space="0" w:color="000000"/>
              <w:left w:val="single" w:sz="4" w:space="0" w:color="000000"/>
              <w:bottom w:val="single" w:sz="4" w:space="0" w:color="000000"/>
              <w:right w:val="single" w:sz="4" w:space="0" w:color="000000"/>
            </w:tcBorders>
          </w:tcPr>
          <w:p w:rsidR="00F31ACD" w:rsidRPr="00E73353" w:rsidRDefault="00F31ACD"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Максимальный процент застройки в границах земельного участка, определяемый как </w:t>
            </w:r>
            <w:r w:rsidRPr="00E73353">
              <w:rPr>
                <w:rFonts w:ascii="Times New Roman" w:eastAsia="Times New Roman" w:hAnsi="Times New Roman" w:cs="Times New Roman"/>
                <w:lang w:eastAsia="ar-SA"/>
              </w:rPr>
              <w:lastRenderedPageBreak/>
              <w:t>отношение суммарной площади земельного участка, которая может быть застроена, ко всей площади земельного участка</w:t>
            </w:r>
          </w:p>
        </w:tc>
      </w:tr>
      <w:tr w:rsidR="00A2394A" w:rsidRPr="007D5AE3" w:rsidTr="00890C34">
        <w:trPr>
          <w:trHeight w:val="176"/>
        </w:trPr>
        <w:tc>
          <w:tcPr>
            <w:tcW w:w="817" w:type="dxa"/>
            <w:tcBorders>
              <w:top w:val="single" w:sz="4" w:space="0" w:color="000000"/>
              <w:left w:val="single" w:sz="4" w:space="0" w:color="000000"/>
              <w:bottom w:val="single" w:sz="4" w:space="0" w:color="000000"/>
              <w:right w:val="nil"/>
            </w:tcBorders>
          </w:tcPr>
          <w:p w:rsidR="00A2394A" w:rsidRPr="007D5AE3" w:rsidRDefault="00A2394A" w:rsidP="00181A1E">
            <w:pPr>
              <w:widowControl w:val="0"/>
              <w:tabs>
                <w:tab w:val="left" w:pos="2520"/>
              </w:tabs>
              <w:suppressAutoHyphens/>
              <w:autoSpaceDE w:val="0"/>
              <w:spacing w:after="0" w:line="240" w:lineRule="auto"/>
              <w:jc w:val="center"/>
              <w:rPr>
                <w:rFonts w:ascii="Times New Roman" w:eastAsia="Times New Roman" w:hAnsi="Times New Roman" w:cs="Times New Roman"/>
                <w:color w:val="000000"/>
                <w:lang w:eastAsia="ar-SA"/>
              </w:rPr>
            </w:pPr>
            <w:r>
              <w:rPr>
                <w:rFonts w:ascii="Times New Roman" w:eastAsia="Times New Roman" w:hAnsi="Times New Roman" w:cs="Times New Roman"/>
                <w:color w:val="000000"/>
                <w:lang w:eastAsia="ar-SA"/>
              </w:rPr>
              <w:lastRenderedPageBreak/>
              <w:t>1</w:t>
            </w:r>
          </w:p>
        </w:tc>
        <w:tc>
          <w:tcPr>
            <w:tcW w:w="2552" w:type="dxa"/>
            <w:tcBorders>
              <w:top w:val="single" w:sz="4" w:space="0" w:color="000000"/>
              <w:left w:val="single" w:sz="4" w:space="0" w:color="000000"/>
              <w:bottom w:val="single" w:sz="4" w:space="0" w:color="000000"/>
              <w:right w:val="nil"/>
            </w:tcBorders>
          </w:tcPr>
          <w:p w:rsidR="00A2394A" w:rsidRPr="007D5AE3" w:rsidRDefault="00A2394A" w:rsidP="00181A1E">
            <w:pPr>
              <w:widowControl w:val="0"/>
              <w:tabs>
                <w:tab w:val="left" w:pos="252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2</w:t>
            </w:r>
          </w:p>
        </w:tc>
        <w:tc>
          <w:tcPr>
            <w:tcW w:w="3969" w:type="dxa"/>
            <w:gridSpan w:val="2"/>
            <w:tcBorders>
              <w:top w:val="single" w:sz="4" w:space="0" w:color="000000"/>
              <w:left w:val="single" w:sz="4" w:space="0" w:color="000000"/>
              <w:bottom w:val="single" w:sz="4" w:space="0" w:color="000000"/>
              <w:right w:val="nil"/>
            </w:tcBorders>
          </w:tcPr>
          <w:p w:rsidR="00A2394A" w:rsidRPr="007D5AE3" w:rsidRDefault="00A2394A" w:rsidP="00181A1E">
            <w:pPr>
              <w:widowControl w:val="0"/>
              <w:tabs>
                <w:tab w:val="left" w:pos="57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3</w:t>
            </w:r>
          </w:p>
        </w:tc>
        <w:tc>
          <w:tcPr>
            <w:tcW w:w="2409" w:type="dxa"/>
            <w:gridSpan w:val="3"/>
            <w:tcBorders>
              <w:top w:val="single" w:sz="4" w:space="0" w:color="000000"/>
              <w:left w:val="single" w:sz="4" w:space="0" w:color="000000"/>
              <w:bottom w:val="single" w:sz="4" w:space="0" w:color="000000"/>
              <w:right w:val="nil"/>
            </w:tcBorders>
          </w:tcPr>
          <w:p w:rsidR="00A2394A" w:rsidRPr="007D5AE3" w:rsidRDefault="00A2394A" w:rsidP="00181A1E">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4</w:t>
            </w:r>
          </w:p>
        </w:tc>
        <w:tc>
          <w:tcPr>
            <w:tcW w:w="1843" w:type="dxa"/>
            <w:gridSpan w:val="2"/>
            <w:tcBorders>
              <w:top w:val="single" w:sz="4" w:space="0" w:color="000000"/>
              <w:left w:val="single" w:sz="4" w:space="0" w:color="000000"/>
              <w:bottom w:val="single" w:sz="4" w:space="0" w:color="000000"/>
              <w:right w:val="nil"/>
            </w:tcBorders>
          </w:tcPr>
          <w:p w:rsidR="00A2394A" w:rsidRPr="007D5AE3" w:rsidRDefault="00A2394A" w:rsidP="00181A1E">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5</w:t>
            </w:r>
          </w:p>
        </w:tc>
        <w:tc>
          <w:tcPr>
            <w:tcW w:w="1843" w:type="dxa"/>
            <w:tcBorders>
              <w:top w:val="single" w:sz="4" w:space="0" w:color="000000"/>
              <w:left w:val="single" w:sz="4" w:space="0" w:color="000000"/>
              <w:bottom w:val="single" w:sz="4" w:space="0" w:color="000000"/>
              <w:right w:val="nil"/>
            </w:tcBorders>
          </w:tcPr>
          <w:p w:rsidR="00A2394A" w:rsidRPr="007D5AE3" w:rsidRDefault="00A2394A" w:rsidP="00181A1E">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6</w:t>
            </w:r>
          </w:p>
        </w:tc>
        <w:tc>
          <w:tcPr>
            <w:tcW w:w="2126" w:type="dxa"/>
            <w:gridSpan w:val="2"/>
            <w:tcBorders>
              <w:top w:val="single" w:sz="4" w:space="0" w:color="000000"/>
              <w:left w:val="single" w:sz="4" w:space="0" w:color="000000"/>
              <w:bottom w:val="single" w:sz="4" w:space="0" w:color="000000"/>
              <w:right w:val="single" w:sz="4" w:space="0" w:color="000000"/>
            </w:tcBorders>
          </w:tcPr>
          <w:p w:rsidR="00A2394A" w:rsidRPr="007D5AE3" w:rsidRDefault="00A2394A" w:rsidP="00181A1E">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7</w:t>
            </w:r>
          </w:p>
        </w:tc>
      </w:tr>
      <w:tr w:rsidR="00A2394A" w:rsidRPr="00E73353" w:rsidTr="00890C34">
        <w:trPr>
          <w:gridAfter w:val="1"/>
          <w:wAfter w:w="34" w:type="dxa"/>
          <w:trHeight w:val="176"/>
        </w:trPr>
        <w:tc>
          <w:tcPr>
            <w:tcW w:w="15525" w:type="dxa"/>
            <w:gridSpan w:val="11"/>
            <w:tcBorders>
              <w:top w:val="single" w:sz="4" w:space="0" w:color="000000"/>
              <w:left w:val="single" w:sz="4" w:space="0" w:color="000000"/>
              <w:bottom w:val="single" w:sz="4" w:space="0" w:color="000000"/>
              <w:right w:val="single" w:sz="4" w:space="0" w:color="000000"/>
            </w:tcBorders>
          </w:tcPr>
          <w:p w:rsidR="00A2394A" w:rsidRDefault="00A2394A" w:rsidP="00181A1E">
            <w:pPr>
              <w:widowControl w:val="0"/>
              <w:suppressAutoHyphens/>
              <w:autoSpaceDE w:val="0"/>
              <w:spacing w:after="0" w:line="240" w:lineRule="auto"/>
              <w:jc w:val="center"/>
              <w:rPr>
                <w:rFonts w:ascii="Times New Roman" w:eastAsia="Times New Roman" w:hAnsi="Times New Roman" w:cs="Times New Roman"/>
                <w:b/>
                <w:lang w:eastAsia="ar-SA"/>
              </w:rPr>
            </w:pPr>
          </w:p>
          <w:p w:rsidR="00A2394A" w:rsidRPr="00AB1462" w:rsidRDefault="00A2394A" w:rsidP="00181A1E">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sidRPr="00AB1462">
              <w:rPr>
                <w:rFonts w:ascii="Times New Roman" w:eastAsia="Times New Roman" w:hAnsi="Times New Roman" w:cs="Times New Roman"/>
                <w:b/>
                <w:sz w:val="24"/>
                <w:szCs w:val="24"/>
                <w:lang w:eastAsia="ar-SA"/>
              </w:rPr>
              <w:t>Основные виды разрешенного использования земельных участков и объектов недвижимости</w:t>
            </w:r>
          </w:p>
          <w:p w:rsidR="00A2394A" w:rsidRPr="007D5AE3" w:rsidRDefault="00A2394A" w:rsidP="00181A1E">
            <w:pPr>
              <w:widowControl w:val="0"/>
              <w:suppressAutoHyphens/>
              <w:autoSpaceDE w:val="0"/>
              <w:spacing w:after="0" w:line="240" w:lineRule="auto"/>
              <w:jc w:val="center"/>
              <w:rPr>
                <w:rFonts w:ascii="Times New Roman" w:eastAsia="Times New Roman" w:hAnsi="Times New Roman" w:cs="Times New Roman"/>
                <w:b/>
                <w:lang w:eastAsia="ar-SA"/>
              </w:rPr>
            </w:pPr>
          </w:p>
        </w:tc>
      </w:tr>
      <w:tr w:rsidR="00890C34" w:rsidRPr="00890C34" w:rsidTr="00890C34">
        <w:trPr>
          <w:trHeight w:val="176"/>
        </w:trPr>
        <w:tc>
          <w:tcPr>
            <w:tcW w:w="817" w:type="dxa"/>
            <w:tcBorders>
              <w:top w:val="single" w:sz="4" w:space="0" w:color="000000"/>
              <w:left w:val="single" w:sz="4" w:space="0" w:color="000000"/>
              <w:bottom w:val="single" w:sz="4" w:space="0" w:color="000000"/>
              <w:right w:val="nil"/>
            </w:tcBorders>
          </w:tcPr>
          <w:p w:rsidR="00A2394A" w:rsidRPr="00AB1462" w:rsidRDefault="00A2394A" w:rsidP="00181A1E">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AB1462">
              <w:rPr>
                <w:rFonts w:ascii="Times New Roman" w:eastAsia="Times New Roman" w:hAnsi="Times New Roman" w:cs="Times New Roman"/>
                <w:b/>
                <w:sz w:val="24"/>
                <w:szCs w:val="24"/>
                <w:lang w:eastAsia="ar-SA"/>
              </w:rPr>
              <w:t>3.0</w:t>
            </w:r>
          </w:p>
        </w:tc>
        <w:tc>
          <w:tcPr>
            <w:tcW w:w="2552" w:type="dxa"/>
            <w:tcBorders>
              <w:top w:val="single" w:sz="4" w:space="0" w:color="000000"/>
              <w:left w:val="single" w:sz="4" w:space="0" w:color="000000"/>
              <w:bottom w:val="single" w:sz="4" w:space="0" w:color="000000"/>
              <w:right w:val="nil"/>
            </w:tcBorders>
          </w:tcPr>
          <w:p w:rsidR="00A2394A" w:rsidRPr="00AB1462" w:rsidRDefault="00A2394A" w:rsidP="00181A1E">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AB1462">
              <w:rPr>
                <w:rFonts w:ascii="Times New Roman" w:hAnsi="Times New Roman" w:cs="Times New Roman"/>
                <w:b/>
                <w:sz w:val="24"/>
                <w:szCs w:val="24"/>
              </w:rPr>
              <w:t>Общественное использование объектов капитального строительства</w:t>
            </w:r>
          </w:p>
        </w:tc>
        <w:tc>
          <w:tcPr>
            <w:tcW w:w="3969" w:type="dxa"/>
            <w:gridSpan w:val="2"/>
            <w:tcBorders>
              <w:top w:val="single" w:sz="4" w:space="0" w:color="000000"/>
              <w:left w:val="single" w:sz="4" w:space="0" w:color="000000"/>
              <w:bottom w:val="single" w:sz="4" w:space="0" w:color="000000"/>
              <w:right w:val="nil"/>
            </w:tcBorders>
          </w:tcPr>
          <w:p w:rsidR="00A2394A" w:rsidRPr="00AB1462" w:rsidRDefault="00A2394A" w:rsidP="00181A1E">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AB1462">
              <w:rPr>
                <w:rFonts w:ascii="Times New Roman" w:eastAsiaTheme="minorEastAsia" w:hAnsi="Times New Roman" w:cs="Times New Roman"/>
                <w:sz w:val="24"/>
                <w:szCs w:val="24"/>
                <w:lang w:eastAsia="ru-RU"/>
              </w:rPr>
              <w:t>Размещение объектов капитального строительства в целях обеспечения удовлетворения бытовых, социал</w:t>
            </w:r>
            <w:r w:rsidRPr="00AB1462">
              <w:rPr>
                <w:rFonts w:ascii="Times New Roman" w:eastAsiaTheme="minorEastAsia" w:hAnsi="Times New Roman" w:cs="Times New Roman"/>
                <w:sz w:val="24"/>
                <w:szCs w:val="24"/>
                <w:lang w:eastAsia="ru-RU"/>
              </w:rPr>
              <w:t>ь</w:t>
            </w:r>
            <w:r w:rsidRPr="00AB1462">
              <w:rPr>
                <w:rFonts w:ascii="Times New Roman" w:eastAsiaTheme="minorEastAsia" w:hAnsi="Times New Roman" w:cs="Times New Roman"/>
                <w:sz w:val="24"/>
                <w:szCs w:val="24"/>
                <w:lang w:eastAsia="ru-RU"/>
              </w:rPr>
              <w:t>ных и духовных потребностей ч</w:t>
            </w:r>
            <w:r w:rsidRPr="00AB1462">
              <w:rPr>
                <w:rFonts w:ascii="Times New Roman" w:eastAsiaTheme="minorEastAsia" w:hAnsi="Times New Roman" w:cs="Times New Roman"/>
                <w:sz w:val="24"/>
                <w:szCs w:val="24"/>
                <w:lang w:eastAsia="ru-RU"/>
              </w:rPr>
              <w:t>е</w:t>
            </w:r>
            <w:r w:rsidRPr="00AB1462">
              <w:rPr>
                <w:rFonts w:ascii="Times New Roman" w:eastAsiaTheme="minorEastAsia" w:hAnsi="Times New Roman" w:cs="Times New Roman"/>
                <w:sz w:val="24"/>
                <w:szCs w:val="24"/>
                <w:lang w:eastAsia="ru-RU"/>
              </w:rPr>
              <w:t>ловека.</w:t>
            </w:r>
          </w:p>
          <w:p w:rsidR="00A2394A" w:rsidRPr="00AB1462" w:rsidRDefault="00A2394A" w:rsidP="00181A1E">
            <w:pPr>
              <w:widowControl w:val="0"/>
              <w:suppressAutoHyphens/>
              <w:autoSpaceDE w:val="0"/>
              <w:spacing w:after="0" w:line="240" w:lineRule="auto"/>
              <w:rPr>
                <w:rFonts w:ascii="Times New Roman" w:eastAsia="Times New Roman" w:hAnsi="Times New Roman" w:cs="Times New Roman"/>
                <w:sz w:val="24"/>
                <w:szCs w:val="24"/>
                <w:lang w:eastAsia="ar-SA"/>
              </w:rPr>
            </w:pPr>
            <w:r w:rsidRPr="00AB1462">
              <w:rPr>
                <w:rFonts w:ascii="Times New Roman" w:eastAsiaTheme="minorEastAsia" w:hAnsi="Times New Roman" w:cs="Times New Roman"/>
                <w:sz w:val="24"/>
                <w:szCs w:val="24"/>
                <w:lang w:eastAsia="ru-RU"/>
              </w:rPr>
              <w:t xml:space="preserve">Содержание данного вида разрешенного использования включает в себя содержание видов разрешенного использования с </w:t>
            </w:r>
            <w:hyperlink w:anchor="sub_1031" w:history="1">
              <w:r w:rsidRPr="00AB1462">
                <w:rPr>
                  <w:rFonts w:ascii="Times New Roman" w:eastAsiaTheme="minorEastAsia" w:hAnsi="Times New Roman" w:cs="Times New Roman"/>
                  <w:sz w:val="24"/>
                  <w:szCs w:val="24"/>
                  <w:lang w:eastAsia="ru-RU"/>
                </w:rPr>
                <w:t>кодами 3.1-3.10.2</w:t>
              </w:r>
            </w:hyperlink>
          </w:p>
        </w:tc>
        <w:tc>
          <w:tcPr>
            <w:tcW w:w="2409" w:type="dxa"/>
            <w:gridSpan w:val="3"/>
            <w:tcBorders>
              <w:top w:val="single" w:sz="4" w:space="0" w:color="000000"/>
              <w:left w:val="single" w:sz="4" w:space="0" w:color="000000"/>
              <w:bottom w:val="single" w:sz="4" w:space="0" w:color="000000"/>
              <w:right w:val="nil"/>
            </w:tcBorders>
          </w:tcPr>
          <w:p w:rsidR="00A2394A" w:rsidRPr="00890C34"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890C34">
              <w:rPr>
                <w:rFonts w:ascii="Times New Roman" w:eastAsia="Times New Roman" w:hAnsi="Times New Roman" w:cs="Times New Roman"/>
                <w:lang w:eastAsia="ar-SA"/>
              </w:rPr>
              <w:t>Минимальная площадь земельного участка – 10 кв.м</w:t>
            </w:r>
            <w:r w:rsidR="00D00BFE" w:rsidRPr="00890C34">
              <w:rPr>
                <w:rFonts w:ascii="Times New Roman" w:eastAsia="Times New Roman" w:hAnsi="Times New Roman" w:cs="Times New Roman"/>
                <w:lang w:eastAsia="ar-SA"/>
              </w:rPr>
              <w:t>.</w:t>
            </w:r>
          </w:p>
          <w:p w:rsidR="00A2394A" w:rsidRPr="00890C34"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890C34">
              <w:rPr>
                <w:rFonts w:ascii="Times New Roman" w:eastAsia="Times New Roman" w:hAnsi="Times New Roman" w:cs="Times New Roman"/>
                <w:lang w:eastAsia="ar-SA"/>
              </w:rPr>
              <w:t xml:space="preserve">Максимальная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w:t>
            </w:r>
            <w:r w:rsidRPr="00890C34">
              <w:rPr>
                <w:rFonts w:ascii="Times New Roman" w:eastAsia="Times New Roman" w:hAnsi="Times New Roman" w:cs="Times New Roman"/>
                <w:lang w:eastAsia="ar-SA"/>
              </w:rPr>
              <w:lastRenderedPageBreak/>
              <w:t>или в соответствии с «Местными нормативами градостроительного проектирования Каневского сельского поселения Каневского района».</w:t>
            </w:r>
          </w:p>
          <w:p w:rsidR="00A2394A" w:rsidRPr="00890C34" w:rsidRDefault="00A2394A" w:rsidP="00181A1E">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A2394A" w:rsidRPr="00890C34" w:rsidRDefault="00D00BFE" w:rsidP="00181A1E">
            <w:pPr>
              <w:widowControl w:val="0"/>
              <w:suppressAutoHyphens/>
              <w:autoSpaceDE w:val="0"/>
              <w:spacing w:after="0" w:line="240" w:lineRule="auto"/>
              <w:rPr>
                <w:rFonts w:ascii="Times New Roman" w:eastAsia="Times New Roman" w:hAnsi="Times New Roman" w:cs="Times New Roman"/>
                <w:lang w:eastAsia="ar-SA"/>
              </w:rPr>
            </w:pPr>
            <w:r w:rsidRPr="00890C34">
              <w:rPr>
                <w:rFonts w:ascii="Times New Roman" w:eastAsia="Times New Roman" w:hAnsi="Times New Roman" w:cs="Times New Roman"/>
                <w:lang w:eastAsia="ar-SA"/>
              </w:rPr>
              <w:lastRenderedPageBreak/>
              <w:t>М</w:t>
            </w:r>
            <w:r w:rsidR="00A2394A" w:rsidRPr="00890C34">
              <w:rPr>
                <w:rFonts w:ascii="Times New Roman" w:eastAsia="Times New Roman" w:hAnsi="Times New Roman" w:cs="Times New Roman"/>
                <w:lang w:eastAsia="ar-SA"/>
              </w:rPr>
              <w:t>инимальный отступ  от красной  линии - 5 м, от границ участка – 3м.</w:t>
            </w:r>
          </w:p>
          <w:p w:rsidR="00A2394A" w:rsidRPr="00890C34" w:rsidRDefault="00A2394A" w:rsidP="00181A1E">
            <w:pPr>
              <w:widowControl w:val="0"/>
              <w:suppressAutoHyphens/>
              <w:autoSpaceDE w:val="0"/>
              <w:spacing w:after="0" w:line="240" w:lineRule="auto"/>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A2394A" w:rsidRPr="00890C34" w:rsidRDefault="00D00BFE" w:rsidP="00181A1E">
            <w:pPr>
              <w:widowControl w:val="0"/>
              <w:suppressAutoHyphens/>
              <w:autoSpaceDE w:val="0"/>
              <w:spacing w:after="0" w:line="240" w:lineRule="auto"/>
              <w:rPr>
                <w:rFonts w:ascii="Times New Roman" w:eastAsia="Times New Roman" w:hAnsi="Times New Roman" w:cs="Times New Roman"/>
                <w:lang w:eastAsia="ar-SA"/>
              </w:rPr>
            </w:pPr>
            <w:r w:rsidRPr="00890C34">
              <w:rPr>
                <w:rFonts w:ascii="Times New Roman" w:eastAsia="Times New Roman" w:hAnsi="Times New Roman" w:cs="Times New Roman"/>
                <w:lang w:eastAsia="ar-SA"/>
              </w:rPr>
              <w:t>М</w:t>
            </w:r>
            <w:r w:rsidR="00A2394A" w:rsidRPr="00890C34">
              <w:rPr>
                <w:rFonts w:ascii="Times New Roman" w:eastAsia="Times New Roman" w:hAnsi="Times New Roman" w:cs="Times New Roman"/>
                <w:lang w:eastAsia="ar-SA"/>
              </w:rPr>
              <w:t>аксимальное количество надземных этажей  – не более 3 этажей.</w:t>
            </w:r>
          </w:p>
          <w:p w:rsidR="00A2394A" w:rsidRPr="00890C34"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890C34">
              <w:rPr>
                <w:rFonts w:ascii="Times New Roman" w:eastAsia="Times New Roman" w:hAnsi="Times New Roman" w:cs="Times New Roman"/>
                <w:lang w:eastAsia="ar-SA"/>
              </w:rPr>
              <w:t xml:space="preserve">- высота – не более 15 м. </w:t>
            </w:r>
          </w:p>
          <w:p w:rsidR="00A2394A" w:rsidRPr="00890C34"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p>
        </w:tc>
        <w:tc>
          <w:tcPr>
            <w:tcW w:w="2126" w:type="dxa"/>
            <w:gridSpan w:val="2"/>
            <w:tcBorders>
              <w:top w:val="single" w:sz="4" w:space="0" w:color="000000"/>
              <w:left w:val="single" w:sz="4" w:space="0" w:color="000000"/>
              <w:bottom w:val="single" w:sz="4" w:space="0" w:color="000000"/>
              <w:right w:val="single" w:sz="4" w:space="0" w:color="000000"/>
            </w:tcBorders>
          </w:tcPr>
          <w:p w:rsidR="00A2394A" w:rsidRPr="00890C34" w:rsidRDefault="00D00BFE" w:rsidP="00181A1E">
            <w:pPr>
              <w:widowControl w:val="0"/>
              <w:suppressAutoHyphens/>
              <w:autoSpaceDE w:val="0"/>
              <w:spacing w:after="0" w:line="240" w:lineRule="auto"/>
              <w:jc w:val="both"/>
              <w:rPr>
                <w:rFonts w:ascii="Times New Roman" w:eastAsia="Times New Roman" w:hAnsi="Times New Roman" w:cs="Times New Roman"/>
                <w:lang w:eastAsia="ar-SA"/>
              </w:rPr>
            </w:pPr>
            <w:r w:rsidRPr="00890C34">
              <w:rPr>
                <w:rFonts w:ascii="Times New Roman" w:eastAsia="Times New Roman" w:hAnsi="Times New Roman" w:cs="Times New Roman"/>
                <w:lang w:eastAsia="ar-SA"/>
              </w:rPr>
              <w:t>М</w:t>
            </w:r>
            <w:r w:rsidR="00A2394A" w:rsidRPr="00890C34">
              <w:rPr>
                <w:rFonts w:ascii="Times New Roman" w:eastAsia="Times New Roman" w:hAnsi="Times New Roman" w:cs="Times New Roman"/>
                <w:lang w:eastAsia="ar-SA"/>
              </w:rPr>
              <w:t>аксимальный процент застройки участка – 40-60 или по заданию на проектирование.</w:t>
            </w:r>
          </w:p>
          <w:p w:rsidR="00A2394A" w:rsidRPr="00890C34"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890C34">
              <w:rPr>
                <w:rFonts w:ascii="Times New Roman" w:eastAsia="Times New Roman" w:hAnsi="Times New Roman" w:cs="Times New Roman"/>
                <w:lang w:eastAsia="ar-SA"/>
              </w:rPr>
              <w:t>Для объектов инженерной инфраструктуры, предназначенных для обслуживания линейных объектов, на отдельном земельном участке -100</w:t>
            </w:r>
          </w:p>
        </w:tc>
      </w:tr>
      <w:tr w:rsidR="00A2394A" w:rsidRPr="00E73353" w:rsidTr="00890C34">
        <w:trPr>
          <w:trHeight w:val="176"/>
        </w:trPr>
        <w:tc>
          <w:tcPr>
            <w:tcW w:w="817" w:type="dxa"/>
            <w:tcBorders>
              <w:top w:val="single" w:sz="4" w:space="0" w:color="000000"/>
              <w:left w:val="single" w:sz="4" w:space="0" w:color="000000"/>
              <w:bottom w:val="single" w:sz="4" w:space="0" w:color="000000"/>
              <w:right w:val="nil"/>
            </w:tcBorders>
            <w:hideMark/>
          </w:tcPr>
          <w:p w:rsidR="00A2394A" w:rsidRPr="00D00BFE" w:rsidRDefault="00A2394A" w:rsidP="00181A1E">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D00BFE">
              <w:rPr>
                <w:rFonts w:ascii="Times New Roman" w:eastAsia="Times New Roman" w:hAnsi="Times New Roman" w:cs="Times New Roman"/>
                <w:b/>
                <w:color w:val="000000"/>
                <w:sz w:val="24"/>
                <w:szCs w:val="24"/>
                <w:lang w:eastAsia="ar-SA"/>
              </w:rPr>
              <w:lastRenderedPageBreak/>
              <w:t>3.1</w:t>
            </w:r>
          </w:p>
        </w:tc>
        <w:tc>
          <w:tcPr>
            <w:tcW w:w="2552" w:type="dxa"/>
            <w:tcBorders>
              <w:top w:val="single" w:sz="4" w:space="0" w:color="000000"/>
              <w:left w:val="single" w:sz="4" w:space="0" w:color="000000"/>
              <w:bottom w:val="single" w:sz="4" w:space="0" w:color="000000"/>
              <w:right w:val="nil"/>
            </w:tcBorders>
            <w:hideMark/>
          </w:tcPr>
          <w:p w:rsidR="00A2394A" w:rsidRPr="00D00BFE" w:rsidRDefault="00A2394A" w:rsidP="00181A1E">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D00BFE">
              <w:rPr>
                <w:rFonts w:ascii="Times New Roman" w:eastAsia="Times New Roman" w:hAnsi="Times New Roman" w:cs="Times New Roman"/>
                <w:b/>
                <w:sz w:val="24"/>
                <w:szCs w:val="24"/>
                <w:lang w:eastAsia="ar-SA"/>
              </w:rPr>
              <w:t>Коммунальное обслуживание</w:t>
            </w:r>
          </w:p>
        </w:tc>
        <w:tc>
          <w:tcPr>
            <w:tcW w:w="3969" w:type="dxa"/>
            <w:gridSpan w:val="2"/>
            <w:tcBorders>
              <w:top w:val="single" w:sz="4" w:space="0" w:color="000000"/>
              <w:left w:val="single" w:sz="4" w:space="0" w:color="000000"/>
              <w:bottom w:val="single" w:sz="4" w:space="0" w:color="000000"/>
              <w:right w:val="nil"/>
            </w:tcBorders>
          </w:tcPr>
          <w:p w:rsidR="00A2394A" w:rsidRPr="00D00BFE" w:rsidRDefault="00A2394A" w:rsidP="00181A1E">
            <w:pPr>
              <w:widowControl w:val="0"/>
              <w:suppressAutoHyphens/>
              <w:autoSpaceDE w:val="0"/>
              <w:spacing w:after="0" w:line="240" w:lineRule="auto"/>
              <w:rPr>
                <w:rFonts w:ascii="Times New Roman" w:eastAsia="Times New Roman" w:hAnsi="Times New Roman" w:cs="Times New Roman"/>
                <w:sz w:val="24"/>
                <w:szCs w:val="24"/>
                <w:lang w:eastAsia="ar-SA"/>
              </w:rPr>
            </w:pPr>
            <w:r w:rsidRPr="00D00BFE">
              <w:rPr>
                <w:rFonts w:ascii="Times New Roman" w:eastAsia="Times New Roman" w:hAnsi="Times New Roman" w:cs="Times New Roman"/>
                <w:sz w:val="24"/>
                <w:szCs w:val="24"/>
                <w:lang w:eastAsia="ar-SA"/>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  </w:t>
            </w:r>
          </w:p>
          <w:p w:rsidR="00A2394A" w:rsidRPr="00D00BFE" w:rsidRDefault="00A2394A" w:rsidP="00181A1E">
            <w:pPr>
              <w:widowControl w:val="0"/>
              <w:tabs>
                <w:tab w:val="left" w:pos="2520"/>
              </w:tabs>
              <w:suppressAutoHyphens/>
              <w:autoSpaceDE w:val="0"/>
              <w:spacing w:after="0" w:line="240" w:lineRule="auto"/>
              <w:ind w:firstLine="720"/>
              <w:jc w:val="both"/>
              <w:rPr>
                <w:rFonts w:ascii="Times New Roman" w:eastAsia="Times New Roman" w:hAnsi="Times New Roman" w:cs="Times New Roman"/>
                <w:sz w:val="24"/>
                <w:szCs w:val="24"/>
                <w:lang w:eastAsia="ar-SA"/>
              </w:rPr>
            </w:pPr>
          </w:p>
        </w:tc>
        <w:tc>
          <w:tcPr>
            <w:tcW w:w="2409" w:type="dxa"/>
            <w:gridSpan w:val="3"/>
            <w:tcBorders>
              <w:top w:val="single" w:sz="4" w:space="0" w:color="000000"/>
              <w:left w:val="single" w:sz="4" w:space="0" w:color="000000"/>
              <w:bottom w:val="single" w:sz="4" w:space="0" w:color="000000"/>
              <w:right w:val="nil"/>
            </w:tcBorders>
            <w:hideMark/>
          </w:tcPr>
          <w:p w:rsidR="00A2394A" w:rsidRPr="00E73353" w:rsidRDefault="00D00BFE" w:rsidP="00181A1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инимальная площадь земельного участка</w:t>
            </w:r>
            <w:r w:rsidR="00A2394A">
              <w:rPr>
                <w:rFonts w:ascii="Times New Roman" w:eastAsia="Times New Roman" w:hAnsi="Times New Roman" w:cs="Times New Roman"/>
                <w:lang w:eastAsia="ar-SA"/>
              </w:rPr>
              <w:t xml:space="preserve"> 1 кв.м.</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 xml:space="preserve"> М</w:t>
            </w:r>
            <w:r w:rsidRPr="00E73353">
              <w:rPr>
                <w:rFonts w:ascii="Times New Roman" w:eastAsia="Times New Roman" w:hAnsi="Times New Roman" w:cs="Times New Roman"/>
                <w:lang w:eastAsia="ar-SA"/>
              </w:rPr>
              <w:t>аксимальная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A2394A" w:rsidRPr="00E73353"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hideMark/>
          </w:tcPr>
          <w:p w:rsidR="00A2394A" w:rsidRPr="00E73353" w:rsidRDefault="00D00BFE" w:rsidP="00181A1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A2394A" w:rsidRPr="00E73353">
              <w:rPr>
                <w:rFonts w:ascii="Times New Roman" w:eastAsia="Times New Roman" w:hAnsi="Times New Roman" w:cs="Times New Roman"/>
                <w:lang w:eastAsia="ar-SA"/>
              </w:rPr>
              <w:t>инимальный отступ строений от красной линии участка или границ участка1 м.</w:t>
            </w:r>
          </w:p>
        </w:tc>
        <w:tc>
          <w:tcPr>
            <w:tcW w:w="1843" w:type="dxa"/>
            <w:tcBorders>
              <w:top w:val="single" w:sz="4" w:space="0" w:color="000000"/>
              <w:left w:val="single" w:sz="4" w:space="0" w:color="000000"/>
              <w:bottom w:val="single" w:sz="4" w:space="0" w:color="000000"/>
              <w:right w:val="nil"/>
            </w:tcBorders>
            <w:hideMark/>
          </w:tcPr>
          <w:p w:rsidR="00A2394A" w:rsidRPr="00E73353" w:rsidRDefault="00D00BFE" w:rsidP="00181A1E">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аксимальное количество надземных этажей зданий – 3</w:t>
            </w:r>
            <w:r>
              <w:rPr>
                <w:rFonts w:ascii="Times New Roman" w:eastAsia="Times New Roman" w:hAnsi="Times New Roman" w:cs="Times New Roman"/>
                <w:lang w:eastAsia="ar-SA"/>
              </w:rPr>
              <w:t>.</w:t>
            </w:r>
          </w:p>
          <w:p w:rsidR="00A2394A" w:rsidRPr="00E73353" w:rsidRDefault="00D00BFE" w:rsidP="00181A1E">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аксимальная высота зданий – 12 м.</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A2394A" w:rsidRPr="00E73353" w:rsidRDefault="00D00BFE" w:rsidP="00181A1E">
            <w:pPr>
              <w:widowControl w:val="0"/>
              <w:suppressAutoHyphens/>
              <w:autoSpaceDE w:val="0"/>
              <w:spacing w:after="0" w:line="240" w:lineRule="auto"/>
              <w:jc w:val="both"/>
              <w:rPr>
                <w:rFonts w:ascii="Times New Roman" w:eastAsia="Times New Roman" w:hAnsi="Times New Roman" w:cs="Times New Roman"/>
                <w:color w:val="000000"/>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аксимальный процент застройки участка – 60.</w:t>
            </w:r>
          </w:p>
          <w:p w:rsidR="00A2394A" w:rsidRPr="00E73353" w:rsidRDefault="00A2394A" w:rsidP="00181A1E">
            <w:pPr>
              <w:widowControl w:val="0"/>
              <w:suppressAutoHyphens/>
              <w:autoSpaceDE w:val="0"/>
              <w:spacing w:after="0" w:line="240" w:lineRule="auto"/>
              <w:jc w:val="both"/>
              <w:rPr>
                <w:rFonts w:ascii="Arial" w:eastAsia="Times New Roman" w:hAnsi="Arial" w:cs="Arial"/>
                <w:sz w:val="24"/>
                <w:szCs w:val="24"/>
                <w:lang w:eastAsia="ar-SA"/>
              </w:rPr>
            </w:pPr>
            <w:r w:rsidRPr="00E73353">
              <w:rPr>
                <w:rFonts w:ascii="Times New Roman" w:eastAsia="Times New Roman" w:hAnsi="Times New Roman" w:cs="Times New Roman"/>
                <w:color w:val="000000"/>
                <w:lang w:eastAsia="ar-SA"/>
              </w:rPr>
              <w:t>Для объектов инженерной инфраструктуры, предназначенных для обслуживания линейных объектов, на отдельном земельном участке -100</w:t>
            </w:r>
            <w:r>
              <w:rPr>
                <w:rFonts w:ascii="Times New Roman" w:eastAsia="Times New Roman" w:hAnsi="Times New Roman" w:cs="Times New Roman"/>
                <w:color w:val="000000"/>
                <w:lang w:eastAsia="ar-SA"/>
              </w:rPr>
              <w:t>.</w:t>
            </w:r>
          </w:p>
        </w:tc>
      </w:tr>
      <w:tr w:rsidR="00A2394A" w:rsidRPr="00E73353" w:rsidTr="00890C34">
        <w:trPr>
          <w:trHeight w:val="176"/>
        </w:trPr>
        <w:tc>
          <w:tcPr>
            <w:tcW w:w="817" w:type="dxa"/>
            <w:tcBorders>
              <w:top w:val="single" w:sz="4" w:space="0" w:color="000000"/>
              <w:left w:val="single" w:sz="4" w:space="0" w:color="000000"/>
              <w:bottom w:val="single" w:sz="4" w:space="0" w:color="000000"/>
              <w:right w:val="nil"/>
            </w:tcBorders>
            <w:hideMark/>
          </w:tcPr>
          <w:p w:rsidR="00A2394A" w:rsidRPr="00D00BFE" w:rsidRDefault="00A2394A" w:rsidP="00181A1E">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D00BFE">
              <w:rPr>
                <w:rFonts w:ascii="Times New Roman" w:eastAsia="Times New Roman" w:hAnsi="Times New Roman" w:cs="Times New Roman"/>
                <w:b/>
                <w:color w:val="000000"/>
                <w:sz w:val="24"/>
                <w:szCs w:val="24"/>
                <w:lang w:eastAsia="ar-SA"/>
              </w:rPr>
              <w:lastRenderedPageBreak/>
              <w:t>3.2.</w:t>
            </w:r>
          </w:p>
        </w:tc>
        <w:tc>
          <w:tcPr>
            <w:tcW w:w="2552" w:type="dxa"/>
            <w:tcBorders>
              <w:top w:val="single" w:sz="4" w:space="0" w:color="000000"/>
              <w:left w:val="single" w:sz="4" w:space="0" w:color="000000"/>
              <w:bottom w:val="single" w:sz="4" w:space="0" w:color="000000"/>
              <w:right w:val="nil"/>
            </w:tcBorders>
            <w:hideMark/>
          </w:tcPr>
          <w:p w:rsidR="00A2394A" w:rsidRPr="00D00BFE" w:rsidRDefault="00A2394A" w:rsidP="00181A1E">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D00BFE">
              <w:rPr>
                <w:rFonts w:ascii="Times New Roman" w:eastAsia="Times New Roman" w:hAnsi="Times New Roman" w:cs="Times New Roman"/>
                <w:b/>
                <w:sz w:val="24"/>
                <w:szCs w:val="24"/>
                <w:lang w:eastAsia="ar-SA"/>
              </w:rPr>
              <w:t>Социальное обслуживание</w:t>
            </w:r>
          </w:p>
        </w:tc>
        <w:tc>
          <w:tcPr>
            <w:tcW w:w="3969" w:type="dxa"/>
            <w:gridSpan w:val="2"/>
            <w:tcBorders>
              <w:top w:val="single" w:sz="4" w:space="0" w:color="000000"/>
              <w:left w:val="single" w:sz="4" w:space="0" w:color="000000"/>
              <w:bottom w:val="single" w:sz="4" w:space="0" w:color="000000"/>
              <w:right w:val="nil"/>
            </w:tcBorders>
            <w:hideMark/>
          </w:tcPr>
          <w:p w:rsidR="00A2394A" w:rsidRPr="00D00BFE" w:rsidRDefault="00A2394A" w:rsidP="00181A1E">
            <w:pPr>
              <w:widowControl w:val="0"/>
              <w:suppressAutoHyphens/>
              <w:autoSpaceDE w:val="0"/>
              <w:spacing w:after="0" w:line="240" w:lineRule="auto"/>
              <w:rPr>
                <w:rFonts w:ascii="Times New Roman" w:eastAsia="Times New Roman" w:hAnsi="Times New Roman" w:cs="Times New Roman"/>
                <w:sz w:val="24"/>
                <w:szCs w:val="24"/>
                <w:lang w:eastAsia="ar-SA"/>
              </w:rPr>
            </w:pPr>
            <w:r w:rsidRPr="00D00BFE">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A2394A" w:rsidRPr="00D00BFE" w:rsidRDefault="00A2394A" w:rsidP="00A2394A">
            <w:pPr>
              <w:widowControl w:val="0"/>
              <w:suppressAutoHyphens/>
              <w:autoSpaceDE w:val="0"/>
              <w:spacing w:after="0" w:line="240" w:lineRule="auto"/>
              <w:rPr>
                <w:rFonts w:ascii="Times New Roman" w:eastAsia="Times New Roman" w:hAnsi="Times New Roman" w:cs="Times New Roman"/>
                <w:sz w:val="24"/>
                <w:szCs w:val="24"/>
                <w:lang w:eastAsia="ar-SA"/>
              </w:rPr>
            </w:pPr>
            <w:r w:rsidRPr="00D00BFE">
              <w:rPr>
                <w:rFonts w:ascii="Times New Roman" w:eastAsia="Times New Roman" w:hAnsi="Times New Roman" w:cs="Times New Roman"/>
                <w:sz w:val="24"/>
                <w:szCs w:val="24"/>
                <w:lang w:eastAsia="ar-SA"/>
              </w:rPr>
              <w:t>размещение объектов капитального строительства для размещения отделений почты и телеграфа;</w:t>
            </w:r>
          </w:p>
          <w:p w:rsidR="00A2394A" w:rsidRPr="00D00BFE" w:rsidRDefault="00A2394A" w:rsidP="00181A1E">
            <w:pPr>
              <w:widowControl w:val="0"/>
              <w:suppressAutoHyphens/>
              <w:autoSpaceDE w:val="0"/>
              <w:spacing w:after="0" w:line="240" w:lineRule="auto"/>
              <w:rPr>
                <w:rFonts w:ascii="Times New Roman" w:eastAsia="Times New Roman" w:hAnsi="Times New Roman" w:cs="Times New Roman"/>
                <w:sz w:val="24"/>
                <w:szCs w:val="24"/>
                <w:lang w:eastAsia="ar-SA"/>
              </w:rPr>
            </w:pPr>
            <w:r w:rsidRPr="00D00BFE">
              <w:rPr>
                <w:rFonts w:ascii="Times New Roman" w:eastAsia="Times New Roman" w:hAnsi="Times New Roman" w:cs="Times New Roman"/>
                <w:sz w:val="24"/>
                <w:szCs w:val="24"/>
                <w:lang w:eastAsia="ar-SA"/>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2409" w:type="dxa"/>
            <w:gridSpan w:val="3"/>
            <w:tcBorders>
              <w:top w:val="single" w:sz="4" w:space="0" w:color="000000"/>
              <w:left w:val="single" w:sz="4" w:space="0" w:color="000000"/>
              <w:bottom w:val="single" w:sz="4" w:space="0" w:color="000000"/>
              <w:right w:val="nil"/>
            </w:tcBorders>
          </w:tcPr>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r>
              <w:rPr>
                <w:rFonts w:ascii="Times New Roman" w:eastAsia="Times New Roman" w:hAnsi="Times New Roman" w:cs="Times New Roman"/>
                <w:lang w:eastAsia="ar-SA"/>
              </w:rPr>
              <w:t>.</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A2394A" w:rsidRPr="00E73353" w:rsidRDefault="00A2394A" w:rsidP="00181A1E">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A2394A" w:rsidRPr="00E73353"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отступы от границ участка - 3 м, </w:t>
            </w:r>
          </w:p>
        </w:tc>
        <w:tc>
          <w:tcPr>
            <w:tcW w:w="1843" w:type="dxa"/>
            <w:tcBorders>
              <w:top w:val="single" w:sz="4" w:space="0" w:color="000000"/>
              <w:left w:val="single" w:sz="4" w:space="0" w:color="000000"/>
              <w:bottom w:val="single" w:sz="4" w:space="0" w:color="000000"/>
              <w:right w:val="nil"/>
            </w:tcBorders>
          </w:tcPr>
          <w:p w:rsidR="00A2394A" w:rsidRPr="00E73353" w:rsidRDefault="00D00BFE" w:rsidP="00181A1E">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A2394A" w:rsidRPr="00E73353"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w:t>
            </w:r>
            <w:r>
              <w:rPr>
                <w:rFonts w:ascii="Times New Roman" w:eastAsia="Times New Roman" w:hAnsi="Times New Roman" w:cs="Times New Roman"/>
                <w:lang w:eastAsia="ar-SA"/>
              </w:rPr>
              <w:t>3</w:t>
            </w:r>
            <w:r w:rsidRPr="00E73353">
              <w:rPr>
                <w:rFonts w:ascii="Times New Roman" w:eastAsia="Times New Roman" w:hAnsi="Times New Roman" w:cs="Times New Roman"/>
                <w:lang w:eastAsia="ar-SA"/>
              </w:rPr>
              <w:t xml:space="preserve"> м, </w:t>
            </w:r>
          </w:p>
          <w:p w:rsidR="00A2394A" w:rsidRPr="00E73353"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w:t>
            </w:r>
            <w:r w:rsidR="00D00BFE">
              <w:rPr>
                <w:rFonts w:ascii="Times New Roman" w:eastAsia="Times New Roman" w:hAnsi="Times New Roman" w:cs="Times New Roman"/>
                <w:lang w:eastAsia="ar-SA"/>
              </w:rPr>
              <w:t>ксимальная высота здания – 18 м.</w:t>
            </w:r>
            <w:r w:rsidRPr="00E73353">
              <w:rPr>
                <w:rFonts w:ascii="Times New Roman" w:eastAsia="Times New Roman" w:hAnsi="Times New Roman" w:cs="Times New Roman"/>
                <w:lang w:eastAsia="ar-SA"/>
              </w:rPr>
              <w:t xml:space="preserve"> </w:t>
            </w:r>
          </w:p>
          <w:p w:rsidR="00A2394A" w:rsidRPr="00E73353"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A2394A" w:rsidRPr="00E73353" w:rsidRDefault="00A2394A" w:rsidP="00181A1E">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2126" w:type="dxa"/>
            <w:gridSpan w:val="2"/>
            <w:tcBorders>
              <w:top w:val="single" w:sz="4" w:space="0" w:color="000000"/>
              <w:left w:val="single" w:sz="4" w:space="0" w:color="000000"/>
              <w:bottom w:val="single" w:sz="4" w:space="0" w:color="000000"/>
              <w:right w:val="single" w:sz="4" w:space="0" w:color="000000"/>
            </w:tcBorders>
            <w:hideMark/>
          </w:tcPr>
          <w:p w:rsidR="00A2394A" w:rsidRPr="00E73353" w:rsidRDefault="00D00BFE" w:rsidP="00181A1E">
            <w:pPr>
              <w:widowControl w:val="0"/>
              <w:suppressAutoHyphens/>
              <w:autoSpaceDE w:val="0"/>
              <w:spacing w:after="0" w:line="240" w:lineRule="auto"/>
              <w:rPr>
                <w:rFonts w:ascii="Arial" w:eastAsia="Times New Roman" w:hAnsi="Arial" w:cs="Arial"/>
                <w:sz w:val="24"/>
                <w:szCs w:val="24"/>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аксимальный процент застройки участка – 40-50; озеленение – 10</w:t>
            </w:r>
            <w:r w:rsidR="00A2394A">
              <w:rPr>
                <w:rFonts w:ascii="Times New Roman" w:eastAsia="Times New Roman" w:hAnsi="Times New Roman" w:cs="Times New Roman"/>
                <w:lang w:eastAsia="ar-SA"/>
              </w:rPr>
              <w:t>.</w:t>
            </w:r>
          </w:p>
        </w:tc>
      </w:tr>
      <w:tr w:rsidR="00A2394A" w:rsidRPr="00E73353" w:rsidTr="00890C34">
        <w:trPr>
          <w:trHeight w:val="176"/>
        </w:trPr>
        <w:tc>
          <w:tcPr>
            <w:tcW w:w="817" w:type="dxa"/>
            <w:tcBorders>
              <w:top w:val="single" w:sz="4" w:space="0" w:color="000000"/>
              <w:left w:val="single" w:sz="4" w:space="0" w:color="000000"/>
              <w:bottom w:val="single" w:sz="4" w:space="0" w:color="000000"/>
              <w:right w:val="nil"/>
            </w:tcBorders>
            <w:hideMark/>
          </w:tcPr>
          <w:p w:rsidR="00A2394A" w:rsidRPr="00D00BFE" w:rsidRDefault="00A2394A" w:rsidP="00181A1E">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D00BFE">
              <w:rPr>
                <w:rFonts w:ascii="Times New Roman" w:eastAsia="Times New Roman" w:hAnsi="Times New Roman" w:cs="Times New Roman"/>
                <w:b/>
                <w:color w:val="000000"/>
                <w:sz w:val="24"/>
                <w:szCs w:val="24"/>
                <w:lang w:eastAsia="ar-SA"/>
              </w:rPr>
              <w:t>3.3.</w:t>
            </w:r>
          </w:p>
        </w:tc>
        <w:tc>
          <w:tcPr>
            <w:tcW w:w="2552" w:type="dxa"/>
            <w:tcBorders>
              <w:top w:val="single" w:sz="4" w:space="0" w:color="000000"/>
              <w:left w:val="single" w:sz="4" w:space="0" w:color="000000"/>
              <w:bottom w:val="single" w:sz="4" w:space="0" w:color="000000"/>
              <w:right w:val="nil"/>
            </w:tcBorders>
            <w:hideMark/>
          </w:tcPr>
          <w:p w:rsidR="00A2394A" w:rsidRPr="00D00BFE" w:rsidRDefault="00A2394A" w:rsidP="00181A1E">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D00BFE">
              <w:rPr>
                <w:rFonts w:ascii="Times New Roman" w:eastAsia="Times New Roman" w:hAnsi="Times New Roman" w:cs="Times New Roman"/>
                <w:b/>
                <w:sz w:val="24"/>
                <w:szCs w:val="24"/>
                <w:lang w:eastAsia="ar-SA"/>
              </w:rPr>
              <w:t>Бытовое обслуживание</w:t>
            </w:r>
          </w:p>
        </w:tc>
        <w:tc>
          <w:tcPr>
            <w:tcW w:w="3969" w:type="dxa"/>
            <w:gridSpan w:val="2"/>
            <w:tcBorders>
              <w:top w:val="single" w:sz="4" w:space="0" w:color="000000"/>
              <w:left w:val="single" w:sz="4" w:space="0" w:color="000000"/>
              <w:bottom w:val="single" w:sz="4" w:space="0" w:color="000000"/>
              <w:right w:val="nil"/>
            </w:tcBorders>
            <w:hideMark/>
          </w:tcPr>
          <w:p w:rsidR="00A2394A" w:rsidRPr="00D00BFE" w:rsidRDefault="00A2394A" w:rsidP="00181A1E">
            <w:pPr>
              <w:widowControl w:val="0"/>
              <w:suppressAutoHyphens/>
              <w:autoSpaceDE w:val="0"/>
              <w:spacing w:after="0" w:line="240" w:lineRule="auto"/>
              <w:rPr>
                <w:rFonts w:ascii="Times New Roman" w:eastAsia="Times New Roman" w:hAnsi="Times New Roman" w:cs="Times New Roman"/>
                <w:sz w:val="24"/>
                <w:szCs w:val="24"/>
                <w:lang w:eastAsia="ar-SA"/>
              </w:rPr>
            </w:pPr>
            <w:r w:rsidRPr="00D00BFE">
              <w:rPr>
                <w:rFonts w:ascii="Times New Roman" w:hAnsi="Times New Roman" w:cs="Times New Roman"/>
                <w:sz w:val="24"/>
                <w:szCs w:val="24"/>
              </w:rPr>
              <w:t xml:space="preserve">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w:t>
            </w:r>
            <w:r w:rsidRPr="00D00BFE">
              <w:rPr>
                <w:rFonts w:ascii="Times New Roman" w:hAnsi="Times New Roman" w:cs="Times New Roman"/>
                <w:sz w:val="24"/>
                <w:szCs w:val="24"/>
              </w:rPr>
              <w:lastRenderedPageBreak/>
              <w:t>бюро)</w:t>
            </w:r>
          </w:p>
        </w:tc>
        <w:tc>
          <w:tcPr>
            <w:tcW w:w="2409" w:type="dxa"/>
            <w:gridSpan w:val="3"/>
            <w:tcBorders>
              <w:top w:val="single" w:sz="4" w:space="0" w:color="000000"/>
              <w:left w:val="single" w:sz="4" w:space="0" w:color="000000"/>
              <w:bottom w:val="single" w:sz="4" w:space="0" w:color="000000"/>
              <w:right w:val="nil"/>
            </w:tcBorders>
          </w:tcPr>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Минимальная площадь земельного участка – 10 кв.м</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аксимальная площадь земельного участка, предоставляемого для </w:t>
            </w:r>
            <w:r w:rsidRPr="00E73353">
              <w:rPr>
                <w:rFonts w:ascii="Times New Roman" w:eastAsia="Times New Roman" w:hAnsi="Times New Roman" w:cs="Times New Roman"/>
                <w:lang w:eastAsia="ar-SA"/>
              </w:rPr>
              <w:lastRenderedPageBreak/>
              <w:t>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A2394A" w:rsidRPr="00E73353"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w:t>
            </w:r>
            <w:r w:rsidRPr="00E73353">
              <w:rPr>
                <w:rFonts w:ascii="Times New Roman" w:eastAsia="Times New Roman" w:hAnsi="Times New Roman" w:cs="Times New Roman"/>
                <w:lang w:eastAsia="ar-SA"/>
              </w:rPr>
              <w:lastRenderedPageBreak/>
              <w:t>отступы от границ участка - 3 м</w:t>
            </w:r>
            <w:r>
              <w:rPr>
                <w:rFonts w:ascii="Times New Roman" w:eastAsia="Times New Roman" w:hAnsi="Times New Roman" w:cs="Times New Roman"/>
                <w:lang w:eastAsia="ar-SA"/>
              </w:rPr>
              <w:t>.</w:t>
            </w:r>
          </w:p>
        </w:tc>
        <w:tc>
          <w:tcPr>
            <w:tcW w:w="1843" w:type="dxa"/>
            <w:tcBorders>
              <w:top w:val="single" w:sz="4" w:space="0" w:color="000000"/>
              <w:left w:val="single" w:sz="4" w:space="0" w:color="000000"/>
              <w:bottom w:val="single" w:sz="4" w:space="0" w:color="000000"/>
              <w:right w:val="nil"/>
            </w:tcBorders>
          </w:tcPr>
          <w:p w:rsidR="00A2394A" w:rsidRPr="00E73353" w:rsidRDefault="00D00BFE" w:rsidP="00181A1E">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A2394A"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A2394A" w:rsidRPr="00E73353"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w:t>
            </w:r>
            <w:r w:rsidRPr="00E73353">
              <w:rPr>
                <w:rFonts w:ascii="Times New Roman" w:eastAsia="Times New Roman" w:hAnsi="Times New Roman" w:cs="Times New Roman"/>
                <w:lang w:eastAsia="ar-SA"/>
              </w:rPr>
              <w:lastRenderedPageBreak/>
              <w:t xml:space="preserve">м, </w:t>
            </w:r>
          </w:p>
          <w:p w:rsidR="00A2394A" w:rsidRPr="00E73353"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w:t>
            </w:r>
            <w:r w:rsidRPr="00E73353">
              <w:rPr>
                <w:rFonts w:ascii="Times New Roman" w:eastAsia="Times New Roman" w:hAnsi="Times New Roman" w:cs="Times New Roman"/>
                <w:lang w:eastAsia="ar-SA"/>
              </w:rPr>
              <w:t xml:space="preserve"> м, </w:t>
            </w:r>
          </w:p>
          <w:p w:rsidR="00A2394A" w:rsidRPr="00E73353"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A2394A" w:rsidRPr="00E73353" w:rsidRDefault="00A2394A" w:rsidP="00181A1E">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2126" w:type="dxa"/>
            <w:gridSpan w:val="2"/>
            <w:tcBorders>
              <w:top w:val="single" w:sz="4" w:space="0" w:color="000000"/>
              <w:left w:val="single" w:sz="4" w:space="0" w:color="000000"/>
              <w:bottom w:val="single" w:sz="4" w:space="0" w:color="000000"/>
              <w:right w:val="single" w:sz="4" w:space="0" w:color="000000"/>
            </w:tcBorders>
            <w:hideMark/>
          </w:tcPr>
          <w:p w:rsidR="00A2394A" w:rsidRPr="00E73353" w:rsidRDefault="00D00BFE" w:rsidP="00181A1E">
            <w:pPr>
              <w:widowControl w:val="0"/>
              <w:suppressAutoHyphens/>
              <w:autoSpaceDE w:val="0"/>
              <w:spacing w:after="0" w:line="240" w:lineRule="auto"/>
              <w:rPr>
                <w:rFonts w:ascii="Arial" w:eastAsia="Times New Roman" w:hAnsi="Arial" w:cs="Arial"/>
                <w:sz w:val="24"/>
                <w:szCs w:val="24"/>
                <w:lang w:eastAsia="ar-SA"/>
              </w:rPr>
            </w:pPr>
            <w:r>
              <w:rPr>
                <w:rFonts w:ascii="Times New Roman" w:eastAsia="Times New Roman" w:hAnsi="Times New Roman" w:cs="Times New Roman"/>
                <w:lang w:eastAsia="ar-SA"/>
              </w:rPr>
              <w:lastRenderedPageBreak/>
              <w:t>М</w:t>
            </w:r>
            <w:r w:rsidR="00A2394A" w:rsidRPr="00E73353">
              <w:rPr>
                <w:rFonts w:ascii="Times New Roman" w:eastAsia="Times New Roman" w:hAnsi="Times New Roman" w:cs="Times New Roman"/>
                <w:lang w:eastAsia="ar-SA"/>
              </w:rPr>
              <w:t>аксимальный процент застройки участка – 40-50 ; озеленение – 10%</w:t>
            </w:r>
          </w:p>
        </w:tc>
      </w:tr>
      <w:tr w:rsidR="00A2394A" w:rsidRPr="00E73353" w:rsidTr="00890C34">
        <w:trPr>
          <w:trHeight w:val="176"/>
        </w:trPr>
        <w:tc>
          <w:tcPr>
            <w:tcW w:w="817" w:type="dxa"/>
            <w:tcBorders>
              <w:top w:val="single" w:sz="4" w:space="0" w:color="000000"/>
              <w:left w:val="single" w:sz="4" w:space="0" w:color="000000"/>
              <w:bottom w:val="single" w:sz="4" w:space="0" w:color="000000"/>
              <w:right w:val="nil"/>
            </w:tcBorders>
          </w:tcPr>
          <w:p w:rsidR="00A2394A" w:rsidRPr="00AB1462" w:rsidRDefault="00181A1E" w:rsidP="00181A1E">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AB1462">
              <w:rPr>
                <w:rFonts w:ascii="Times New Roman" w:eastAsia="Times New Roman" w:hAnsi="Times New Roman" w:cs="Times New Roman"/>
                <w:b/>
                <w:sz w:val="24"/>
                <w:szCs w:val="24"/>
                <w:lang w:eastAsia="ar-SA"/>
              </w:rPr>
              <w:lastRenderedPageBreak/>
              <w:t>3.4</w:t>
            </w:r>
          </w:p>
        </w:tc>
        <w:tc>
          <w:tcPr>
            <w:tcW w:w="2552" w:type="dxa"/>
            <w:tcBorders>
              <w:top w:val="single" w:sz="4" w:space="0" w:color="000000"/>
              <w:left w:val="single" w:sz="4" w:space="0" w:color="000000"/>
              <w:bottom w:val="single" w:sz="4" w:space="0" w:color="000000"/>
              <w:right w:val="nil"/>
            </w:tcBorders>
          </w:tcPr>
          <w:p w:rsidR="00A2394A" w:rsidRPr="00AB1462" w:rsidRDefault="00181A1E" w:rsidP="00181A1E">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AB1462">
              <w:rPr>
                <w:rFonts w:ascii="Times New Roman" w:eastAsia="Times New Roman" w:hAnsi="Times New Roman" w:cs="Times New Roman"/>
                <w:b/>
                <w:sz w:val="24"/>
                <w:szCs w:val="24"/>
                <w:lang w:eastAsia="ar-SA"/>
              </w:rPr>
              <w:t xml:space="preserve">Здравоохранение </w:t>
            </w:r>
          </w:p>
        </w:tc>
        <w:tc>
          <w:tcPr>
            <w:tcW w:w="3969" w:type="dxa"/>
            <w:gridSpan w:val="2"/>
            <w:tcBorders>
              <w:top w:val="single" w:sz="4" w:space="0" w:color="000000"/>
              <w:left w:val="single" w:sz="4" w:space="0" w:color="000000"/>
              <w:bottom w:val="single" w:sz="4" w:space="0" w:color="000000"/>
              <w:right w:val="nil"/>
            </w:tcBorders>
          </w:tcPr>
          <w:p w:rsidR="00A2394A" w:rsidRPr="00AB1462" w:rsidRDefault="00181A1E" w:rsidP="00181A1E">
            <w:pPr>
              <w:widowControl w:val="0"/>
              <w:suppressAutoHyphens/>
              <w:autoSpaceDE w:val="0"/>
              <w:spacing w:after="0" w:line="240" w:lineRule="auto"/>
              <w:rPr>
                <w:rFonts w:ascii="Times New Roman" w:eastAsia="Times New Roman" w:hAnsi="Times New Roman" w:cs="Times New Roman"/>
                <w:sz w:val="24"/>
                <w:szCs w:val="24"/>
                <w:lang w:eastAsia="ar-SA"/>
              </w:rPr>
            </w:pPr>
            <w:r w:rsidRPr="00AB1462">
              <w:rPr>
                <w:rFonts w:ascii="Times New Roman" w:hAnsi="Times New Roman" w:cs="Times New Roman"/>
                <w:sz w:val="24"/>
                <w:szCs w:val="24"/>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sub_10341" w:history="1">
              <w:r w:rsidRPr="00AB1462">
                <w:rPr>
                  <w:rStyle w:val="a3"/>
                  <w:rFonts w:ascii="Times New Roman" w:hAnsi="Times New Roman"/>
                  <w:color w:val="auto"/>
                  <w:sz w:val="24"/>
                  <w:szCs w:val="24"/>
                </w:rPr>
                <w:t>кодами 3.4.1 - 3.4.2</w:t>
              </w:r>
            </w:hyperlink>
          </w:p>
        </w:tc>
        <w:tc>
          <w:tcPr>
            <w:tcW w:w="2409" w:type="dxa"/>
            <w:gridSpan w:val="3"/>
            <w:tcBorders>
              <w:top w:val="single" w:sz="4" w:space="0" w:color="000000"/>
              <w:left w:val="single" w:sz="4" w:space="0" w:color="000000"/>
              <w:bottom w:val="single" w:sz="4" w:space="0" w:color="000000"/>
              <w:right w:val="nil"/>
            </w:tcBorders>
          </w:tcPr>
          <w:p w:rsidR="00181A1E" w:rsidRPr="00E73353" w:rsidRDefault="00181A1E"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A2394A" w:rsidRPr="00E73353" w:rsidRDefault="00181A1E" w:rsidP="00181A1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tc>
        <w:tc>
          <w:tcPr>
            <w:tcW w:w="1843" w:type="dxa"/>
            <w:gridSpan w:val="2"/>
            <w:tcBorders>
              <w:top w:val="single" w:sz="4" w:space="0" w:color="000000"/>
              <w:left w:val="single" w:sz="4" w:space="0" w:color="000000"/>
              <w:bottom w:val="single" w:sz="4" w:space="0" w:color="000000"/>
              <w:right w:val="nil"/>
            </w:tcBorders>
          </w:tcPr>
          <w:p w:rsidR="00181A1E" w:rsidRPr="00E73353" w:rsidRDefault="00181A1E"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p>
          <w:p w:rsidR="00A2394A" w:rsidRPr="00E73353" w:rsidRDefault="00181A1E"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43" w:type="dxa"/>
            <w:tcBorders>
              <w:top w:val="single" w:sz="4" w:space="0" w:color="000000"/>
              <w:left w:val="single" w:sz="4" w:space="0" w:color="000000"/>
              <w:bottom w:val="single" w:sz="4" w:space="0" w:color="000000"/>
              <w:right w:val="nil"/>
            </w:tcBorders>
          </w:tcPr>
          <w:p w:rsidR="00181A1E" w:rsidRPr="00E73353" w:rsidRDefault="00D00BFE" w:rsidP="00181A1E">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181A1E" w:rsidRPr="00E73353">
              <w:rPr>
                <w:rFonts w:ascii="Times New Roman" w:eastAsia="Times New Roman" w:hAnsi="Times New Roman" w:cs="Times New Roman"/>
                <w:lang w:eastAsia="ar-SA"/>
              </w:rPr>
              <w:t xml:space="preserve">аксимальное количество надземных этажей зданий – </w:t>
            </w:r>
            <w:r w:rsidR="00E164E4">
              <w:rPr>
                <w:rFonts w:ascii="Times New Roman" w:eastAsia="Times New Roman" w:hAnsi="Times New Roman" w:cs="Times New Roman"/>
                <w:lang w:eastAsia="ar-SA"/>
              </w:rPr>
              <w:t>5</w:t>
            </w:r>
            <w:r w:rsidR="00181A1E" w:rsidRPr="00E73353">
              <w:rPr>
                <w:rFonts w:ascii="Times New Roman" w:eastAsia="Times New Roman" w:hAnsi="Times New Roman" w:cs="Times New Roman"/>
                <w:lang w:eastAsia="ar-SA"/>
              </w:rPr>
              <w:t xml:space="preserve">; </w:t>
            </w:r>
          </w:p>
          <w:p w:rsidR="00181A1E" w:rsidRPr="00E73353" w:rsidRDefault="00181A1E"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-максимальная высота здания – </w:t>
            </w:r>
            <w:r w:rsidR="00E164E4">
              <w:rPr>
                <w:rFonts w:ascii="Times New Roman" w:eastAsia="Times New Roman" w:hAnsi="Times New Roman" w:cs="Times New Roman"/>
                <w:lang w:eastAsia="ar-SA"/>
              </w:rPr>
              <w:t>25</w:t>
            </w:r>
            <w:r w:rsidRPr="00E73353">
              <w:rPr>
                <w:rFonts w:ascii="Times New Roman" w:eastAsia="Times New Roman" w:hAnsi="Times New Roman" w:cs="Times New Roman"/>
                <w:lang w:eastAsia="ar-SA"/>
              </w:rPr>
              <w:t xml:space="preserve"> м</w:t>
            </w:r>
            <w:r w:rsidR="00D00BFE">
              <w:rPr>
                <w:rFonts w:ascii="Times New Roman" w:eastAsia="Times New Roman" w:hAnsi="Times New Roman" w:cs="Times New Roman"/>
                <w:lang w:eastAsia="ar-SA"/>
              </w:rPr>
              <w:t>.</w:t>
            </w:r>
            <w:r w:rsidRPr="00E73353">
              <w:rPr>
                <w:rFonts w:ascii="Times New Roman" w:eastAsia="Times New Roman" w:hAnsi="Times New Roman" w:cs="Times New Roman"/>
                <w:lang w:eastAsia="ar-SA"/>
              </w:rPr>
              <w:t xml:space="preserve"> </w:t>
            </w:r>
          </w:p>
          <w:p w:rsidR="00181A1E" w:rsidRPr="00E73353" w:rsidRDefault="00181A1E"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Отдельно стоящие объекты основного вида с организацией основного входа со стороны </w:t>
            </w:r>
            <w:r w:rsidRPr="00E73353">
              <w:rPr>
                <w:rFonts w:ascii="Times New Roman" w:eastAsia="Times New Roman" w:hAnsi="Times New Roman" w:cs="Times New Roman"/>
                <w:lang w:eastAsia="ar-SA"/>
              </w:rPr>
              <w:lastRenderedPageBreak/>
              <w:t>улицы.</w:t>
            </w:r>
          </w:p>
          <w:p w:rsidR="00A2394A" w:rsidRPr="00E73353"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p>
        </w:tc>
        <w:tc>
          <w:tcPr>
            <w:tcW w:w="2126" w:type="dxa"/>
            <w:gridSpan w:val="2"/>
            <w:tcBorders>
              <w:top w:val="single" w:sz="4" w:space="0" w:color="000000"/>
              <w:left w:val="single" w:sz="4" w:space="0" w:color="000000"/>
              <w:bottom w:val="single" w:sz="4" w:space="0" w:color="000000"/>
              <w:right w:val="single" w:sz="4" w:space="0" w:color="000000"/>
            </w:tcBorders>
          </w:tcPr>
          <w:p w:rsidR="00A2394A" w:rsidRPr="00E73353" w:rsidRDefault="00D00BFE" w:rsidP="00E164E4">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181A1E" w:rsidRPr="00E73353">
              <w:rPr>
                <w:rFonts w:ascii="Times New Roman" w:eastAsia="Times New Roman" w:hAnsi="Times New Roman" w:cs="Times New Roman"/>
                <w:lang w:eastAsia="ar-SA"/>
              </w:rPr>
              <w:t>аксимальный процент застройки участка – 40-50; озеленение – 10</w:t>
            </w:r>
          </w:p>
        </w:tc>
      </w:tr>
      <w:tr w:rsidR="00A2394A" w:rsidRPr="00E73353" w:rsidTr="00890C34">
        <w:trPr>
          <w:trHeight w:val="176"/>
        </w:trPr>
        <w:tc>
          <w:tcPr>
            <w:tcW w:w="817" w:type="dxa"/>
            <w:tcBorders>
              <w:top w:val="single" w:sz="4" w:space="0" w:color="000000"/>
              <w:left w:val="single" w:sz="4" w:space="0" w:color="000000"/>
              <w:bottom w:val="single" w:sz="4" w:space="0" w:color="000000"/>
              <w:right w:val="nil"/>
            </w:tcBorders>
          </w:tcPr>
          <w:p w:rsidR="00A2394A" w:rsidRPr="00D00BFE" w:rsidRDefault="00181A1E" w:rsidP="00181A1E">
            <w:pPr>
              <w:widowControl w:val="0"/>
              <w:tabs>
                <w:tab w:val="left" w:pos="2520"/>
              </w:tabs>
              <w:suppressAutoHyphens/>
              <w:autoSpaceDE w:val="0"/>
              <w:spacing w:after="0" w:line="240" w:lineRule="auto"/>
              <w:jc w:val="both"/>
              <w:rPr>
                <w:rFonts w:ascii="Times New Roman" w:eastAsia="Times New Roman" w:hAnsi="Times New Roman" w:cs="Times New Roman"/>
                <w:b/>
                <w:color w:val="000000"/>
                <w:sz w:val="24"/>
                <w:szCs w:val="24"/>
                <w:lang w:eastAsia="ar-SA"/>
              </w:rPr>
            </w:pPr>
            <w:r w:rsidRPr="00D00BFE">
              <w:rPr>
                <w:rFonts w:ascii="Times New Roman" w:eastAsia="Times New Roman" w:hAnsi="Times New Roman" w:cs="Times New Roman"/>
                <w:b/>
                <w:color w:val="000000"/>
                <w:sz w:val="24"/>
                <w:szCs w:val="24"/>
                <w:lang w:eastAsia="ar-SA"/>
              </w:rPr>
              <w:lastRenderedPageBreak/>
              <w:t>3.4.1</w:t>
            </w:r>
          </w:p>
        </w:tc>
        <w:tc>
          <w:tcPr>
            <w:tcW w:w="2552" w:type="dxa"/>
            <w:tcBorders>
              <w:top w:val="single" w:sz="4" w:space="0" w:color="000000"/>
              <w:left w:val="single" w:sz="4" w:space="0" w:color="000000"/>
              <w:bottom w:val="single" w:sz="4" w:space="0" w:color="000000"/>
              <w:right w:val="nil"/>
            </w:tcBorders>
          </w:tcPr>
          <w:p w:rsidR="00A2394A" w:rsidRPr="00D00BFE" w:rsidRDefault="00181A1E" w:rsidP="00181A1E">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D00BFE">
              <w:rPr>
                <w:rFonts w:ascii="Times New Roman" w:eastAsia="Times New Roman" w:hAnsi="Times New Roman" w:cs="Times New Roman"/>
                <w:b/>
                <w:sz w:val="24"/>
                <w:szCs w:val="24"/>
                <w:lang w:eastAsia="ar-SA"/>
              </w:rPr>
              <w:t xml:space="preserve">Амбулаторно-поликлиническое обслуживание  </w:t>
            </w:r>
          </w:p>
        </w:tc>
        <w:tc>
          <w:tcPr>
            <w:tcW w:w="3969" w:type="dxa"/>
            <w:gridSpan w:val="2"/>
            <w:tcBorders>
              <w:top w:val="single" w:sz="4" w:space="0" w:color="000000"/>
              <w:left w:val="single" w:sz="4" w:space="0" w:color="000000"/>
              <w:bottom w:val="single" w:sz="4" w:space="0" w:color="000000"/>
              <w:right w:val="nil"/>
            </w:tcBorders>
          </w:tcPr>
          <w:p w:rsidR="00A2394A" w:rsidRPr="00D00BFE" w:rsidRDefault="00181A1E" w:rsidP="00181A1E">
            <w:pPr>
              <w:widowControl w:val="0"/>
              <w:suppressAutoHyphens/>
              <w:autoSpaceDE w:val="0"/>
              <w:spacing w:after="0" w:line="240" w:lineRule="auto"/>
              <w:rPr>
                <w:rFonts w:ascii="Times New Roman" w:eastAsia="Times New Roman" w:hAnsi="Times New Roman" w:cs="Times New Roman"/>
                <w:sz w:val="24"/>
                <w:szCs w:val="24"/>
                <w:lang w:eastAsia="ar-SA"/>
              </w:rPr>
            </w:pPr>
            <w:r w:rsidRPr="00D00BFE">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     </w:t>
            </w:r>
          </w:p>
        </w:tc>
        <w:tc>
          <w:tcPr>
            <w:tcW w:w="2409" w:type="dxa"/>
            <w:gridSpan w:val="3"/>
            <w:tcBorders>
              <w:top w:val="single" w:sz="4" w:space="0" w:color="000000"/>
              <w:left w:val="single" w:sz="4" w:space="0" w:color="000000"/>
              <w:bottom w:val="single" w:sz="4" w:space="0" w:color="000000"/>
              <w:right w:val="nil"/>
            </w:tcBorders>
          </w:tcPr>
          <w:p w:rsidR="00181A1E" w:rsidRPr="00E73353" w:rsidRDefault="00181A1E" w:rsidP="00181A1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Максимальная </w:t>
            </w:r>
            <w:r w:rsidRPr="00E73353">
              <w:rPr>
                <w:rFonts w:ascii="Times New Roman" w:eastAsia="Times New Roman" w:hAnsi="Times New Roman" w:cs="Times New Roman"/>
                <w:lang w:eastAsia="ar-SA"/>
              </w:rPr>
              <w:t>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181A1E" w:rsidRPr="00E73353" w:rsidRDefault="00181A1E" w:rsidP="00181A1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181A1E" w:rsidRPr="00E73353" w:rsidRDefault="00181A1E"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p>
          <w:p w:rsidR="00A2394A" w:rsidRPr="00E73353" w:rsidRDefault="00181A1E"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43" w:type="dxa"/>
            <w:tcBorders>
              <w:top w:val="single" w:sz="4" w:space="0" w:color="000000"/>
              <w:left w:val="single" w:sz="4" w:space="0" w:color="000000"/>
              <w:bottom w:val="single" w:sz="4" w:space="0" w:color="000000"/>
              <w:right w:val="nil"/>
            </w:tcBorders>
          </w:tcPr>
          <w:p w:rsidR="00E164E4" w:rsidRPr="00E73353"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К</w:t>
            </w:r>
            <w:r w:rsidRPr="00E73353">
              <w:rPr>
                <w:rFonts w:ascii="Times New Roman" w:eastAsia="Times New Roman" w:hAnsi="Times New Roman" w:cs="Times New Roman"/>
                <w:lang w:eastAsia="ar-SA"/>
              </w:rPr>
              <w:t>оличество надземных этажей зданий –</w:t>
            </w:r>
            <w:r>
              <w:rPr>
                <w:rFonts w:ascii="Times New Roman" w:eastAsia="Times New Roman" w:hAnsi="Times New Roman" w:cs="Times New Roman"/>
                <w:lang w:eastAsia="ar-SA"/>
              </w:rPr>
              <w:t xml:space="preserve"> 5</w:t>
            </w:r>
            <w:r w:rsidRPr="00E73353">
              <w:rPr>
                <w:rFonts w:ascii="Times New Roman" w:eastAsia="Times New Roman" w:hAnsi="Times New Roman" w:cs="Times New Roman"/>
                <w:lang w:eastAsia="ar-SA"/>
              </w:rPr>
              <w:t xml:space="preserve">; </w:t>
            </w:r>
          </w:p>
          <w:p w:rsidR="00E164E4"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w:t>
            </w: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25 м.</w:t>
            </w:r>
          </w:p>
          <w:p w:rsidR="00E164E4" w:rsidRPr="00E73353"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этажа – до 6 м.</w:t>
            </w:r>
          </w:p>
          <w:p w:rsidR="00E164E4" w:rsidRPr="00E73353"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p>
          <w:p w:rsidR="00A2394A" w:rsidRPr="00E73353"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tc>
        <w:tc>
          <w:tcPr>
            <w:tcW w:w="2126" w:type="dxa"/>
            <w:gridSpan w:val="2"/>
            <w:tcBorders>
              <w:top w:val="single" w:sz="4" w:space="0" w:color="000000"/>
              <w:left w:val="single" w:sz="4" w:space="0" w:color="000000"/>
              <w:bottom w:val="single" w:sz="4" w:space="0" w:color="000000"/>
              <w:right w:val="single" w:sz="4" w:space="0" w:color="000000"/>
            </w:tcBorders>
          </w:tcPr>
          <w:p w:rsidR="00A2394A" w:rsidRPr="00E73353" w:rsidRDefault="00D00BFE" w:rsidP="00D00BF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181A1E" w:rsidRPr="00E73353">
              <w:rPr>
                <w:rFonts w:ascii="Times New Roman" w:eastAsia="Times New Roman" w:hAnsi="Times New Roman" w:cs="Times New Roman"/>
                <w:lang w:eastAsia="ar-SA"/>
              </w:rPr>
              <w:t>аксимальный процент застройки участка – 40-50 ; озеленение – 10</w:t>
            </w:r>
          </w:p>
        </w:tc>
      </w:tr>
      <w:tr w:rsidR="00A2394A" w:rsidRPr="00E73353" w:rsidTr="00890C34">
        <w:trPr>
          <w:trHeight w:val="176"/>
        </w:trPr>
        <w:tc>
          <w:tcPr>
            <w:tcW w:w="817" w:type="dxa"/>
            <w:tcBorders>
              <w:top w:val="single" w:sz="4" w:space="0" w:color="000000"/>
              <w:left w:val="single" w:sz="4" w:space="0" w:color="000000"/>
              <w:bottom w:val="single" w:sz="4" w:space="0" w:color="000000"/>
              <w:right w:val="nil"/>
            </w:tcBorders>
          </w:tcPr>
          <w:p w:rsidR="00A2394A" w:rsidRPr="00D00BFE" w:rsidRDefault="00181A1E" w:rsidP="00181A1E">
            <w:pPr>
              <w:widowControl w:val="0"/>
              <w:tabs>
                <w:tab w:val="left" w:pos="2520"/>
              </w:tabs>
              <w:suppressAutoHyphens/>
              <w:autoSpaceDE w:val="0"/>
              <w:spacing w:after="0" w:line="240" w:lineRule="auto"/>
              <w:jc w:val="both"/>
              <w:rPr>
                <w:rFonts w:ascii="Times New Roman" w:eastAsia="Times New Roman" w:hAnsi="Times New Roman" w:cs="Times New Roman"/>
                <w:b/>
                <w:color w:val="000000"/>
                <w:sz w:val="24"/>
                <w:szCs w:val="24"/>
                <w:lang w:eastAsia="ar-SA"/>
              </w:rPr>
            </w:pPr>
            <w:r w:rsidRPr="00D00BFE">
              <w:rPr>
                <w:rFonts w:ascii="Times New Roman" w:eastAsia="Times New Roman" w:hAnsi="Times New Roman" w:cs="Times New Roman"/>
                <w:b/>
                <w:color w:val="000000"/>
                <w:sz w:val="24"/>
                <w:szCs w:val="24"/>
                <w:lang w:eastAsia="ar-SA"/>
              </w:rPr>
              <w:t>3.4.2</w:t>
            </w:r>
          </w:p>
        </w:tc>
        <w:tc>
          <w:tcPr>
            <w:tcW w:w="2552" w:type="dxa"/>
            <w:tcBorders>
              <w:top w:val="single" w:sz="4" w:space="0" w:color="000000"/>
              <w:left w:val="single" w:sz="4" w:space="0" w:color="000000"/>
              <w:bottom w:val="single" w:sz="4" w:space="0" w:color="000000"/>
              <w:right w:val="nil"/>
            </w:tcBorders>
          </w:tcPr>
          <w:p w:rsidR="00A2394A" w:rsidRPr="00D00BFE" w:rsidRDefault="00181A1E" w:rsidP="00181A1E">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D00BFE">
              <w:rPr>
                <w:rFonts w:ascii="Times New Roman" w:hAnsi="Times New Roman" w:cs="Times New Roman"/>
                <w:b/>
                <w:sz w:val="24"/>
                <w:szCs w:val="24"/>
              </w:rPr>
              <w:t>Стационарное медицинское обслуживание</w:t>
            </w:r>
          </w:p>
        </w:tc>
        <w:tc>
          <w:tcPr>
            <w:tcW w:w="3969" w:type="dxa"/>
            <w:gridSpan w:val="2"/>
            <w:tcBorders>
              <w:top w:val="single" w:sz="4" w:space="0" w:color="000000"/>
              <w:left w:val="single" w:sz="4" w:space="0" w:color="000000"/>
              <w:bottom w:val="single" w:sz="4" w:space="0" w:color="000000"/>
              <w:right w:val="nil"/>
            </w:tcBorders>
          </w:tcPr>
          <w:p w:rsidR="00A2394A" w:rsidRPr="00D00BFE" w:rsidRDefault="00181A1E" w:rsidP="00181A1E">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D00BFE">
              <w:rPr>
                <w:rFonts w:ascii="Times New Roman" w:hAnsi="Times New Roman" w:cs="Times New Roman"/>
                <w:sz w:val="24"/>
                <w:szCs w:val="24"/>
              </w:rPr>
              <w:t xml:space="preserve">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w:t>
            </w:r>
            <w:r w:rsidRPr="00D00BFE">
              <w:rPr>
                <w:rFonts w:ascii="Times New Roman" w:hAnsi="Times New Roman" w:cs="Times New Roman"/>
                <w:sz w:val="24"/>
                <w:szCs w:val="24"/>
              </w:rPr>
              <w:lastRenderedPageBreak/>
              <w:t>учреждения и прочие объекты, обеспечивающие оказание услуги по лечению в стационаре); размещение станций скорой помощи</w:t>
            </w:r>
          </w:p>
        </w:tc>
        <w:tc>
          <w:tcPr>
            <w:tcW w:w="2409" w:type="dxa"/>
            <w:gridSpan w:val="3"/>
            <w:tcBorders>
              <w:top w:val="single" w:sz="4" w:space="0" w:color="000000"/>
              <w:left w:val="single" w:sz="4" w:space="0" w:color="000000"/>
              <w:bottom w:val="single" w:sz="4" w:space="0" w:color="000000"/>
              <w:right w:val="nil"/>
            </w:tcBorders>
          </w:tcPr>
          <w:p w:rsidR="00181A1E" w:rsidRPr="00E73353" w:rsidRDefault="00181A1E" w:rsidP="00181A1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Минимальная площадь земельного участка – 10 кв.м</w:t>
            </w:r>
            <w:r w:rsidR="00890C34">
              <w:rPr>
                <w:rFonts w:ascii="Times New Roman" w:eastAsia="Times New Roman" w:hAnsi="Times New Roman" w:cs="Times New Roman"/>
                <w:lang w:eastAsia="ar-SA"/>
              </w:rPr>
              <w:t>.</w:t>
            </w:r>
          </w:p>
          <w:p w:rsidR="00181A1E" w:rsidRPr="00E73353" w:rsidRDefault="00181A1E" w:rsidP="00181A1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аксимальная площадь земельного участка, </w:t>
            </w:r>
            <w:r w:rsidRPr="00E73353">
              <w:rPr>
                <w:rFonts w:ascii="Times New Roman" w:eastAsia="Times New Roman" w:hAnsi="Times New Roman" w:cs="Times New Roman"/>
                <w:lang w:eastAsia="ar-SA"/>
              </w:rPr>
              <w:lastRenderedPageBreak/>
              <w:t>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181A1E" w:rsidRPr="00E73353" w:rsidRDefault="00181A1E"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p>
          <w:p w:rsidR="00A2394A" w:rsidRPr="00E73353" w:rsidRDefault="00181A1E"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Минимальные отступы от границ участка - 3 м</w:t>
            </w:r>
          </w:p>
        </w:tc>
        <w:tc>
          <w:tcPr>
            <w:tcW w:w="1843" w:type="dxa"/>
            <w:tcBorders>
              <w:top w:val="single" w:sz="4" w:space="0" w:color="000000"/>
              <w:left w:val="single" w:sz="4" w:space="0" w:color="000000"/>
              <w:bottom w:val="single" w:sz="4" w:space="0" w:color="000000"/>
              <w:right w:val="nil"/>
            </w:tcBorders>
          </w:tcPr>
          <w:p w:rsidR="00181A1E" w:rsidRPr="00E73353" w:rsidRDefault="00D00BFE" w:rsidP="00181A1E">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К</w:t>
            </w:r>
            <w:r w:rsidR="00181A1E" w:rsidRPr="00E73353">
              <w:rPr>
                <w:rFonts w:ascii="Times New Roman" w:eastAsia="Times New Roman" w:hAnsi="Times New Roman" w:cs="Times New Roman"/>
                <w:lang w:eastAsia="ar-SA"/>
              </w:rPr>
              <w:t xml:space="preserve">оличество надземных этажей зданий – </w:t>
            </w:r>
            <w:r w:rsidR="00E164E4">
              <w:rPr>
                <w:rFonts w:ascii="Times New Roman" w:eastAsia="Times New Roman" w:hAnsi="Times New Roman" w:cs="Times New Roman"/>
                <w:lang w:eastAsia="ar-SA"/>
              </w:rPr>
              <w:t>5</w:t>
            </w:r>
            <w:r w:rsidR="00181A1E" w:rsidRPr="00E73353">
              <w:rPr>
                <w:rFonts w:ascii="Times New Roman" w:eastAsia="Times New Roman" w:hAnsi="Times New Roman" w:cs="Times New Roman"/>
                <w:lang w:eastAsia="ar-SA"/>
              </w:rPr>
              <w:t xml:space="preserve">; </w:t>
            </w:r>
          </w:p>
          <w:p w:rsidR="00181A1E" w:rsidRPr="00E73353" w:rsidRDefault="00181A1E"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максимальная высота здания – </w:t>
            </w:r>
            <w:r w:rsidR="00E164E4">
              <w:rPr>
                <w:rFonts w:ascii="Times New Roman" w:eastAsia="Times New Roman" w:hAnsi="Times New Roman" w:cs="Times New Roman"/>
                <w:lang w:eastAsia="ar-SA"/>
              </w:rPr>
              <w:lastRenderedPageBreak/>
              <w:t>25</w:t>
            </w:r>
            <w:r w:rsidRPr="00E73353">
              <w:rPr>
                <w:rFonts w:ascii="Times New Roman" w:eastAsia="Times New Roman" w:hAnsi="Times New Roman" w:cs="Times New Roman"/>
                <w:lang w:eastAsia="ar-SA"/>
              </w:rPr>
              <w:t xml:space="preserve"> м, </w:t>
            </w:r>
          </w:p>
          <w:p w:rsidR="00181A1E" w:rsidRPr="00E73353" w:rsidRDefault="00181A1E"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A2394A" w:rsidRPr="00E73353"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p>
        </w:tc>
        <w:tc>
          <w:tcPr>
            <w:tcW w:w="2126" w:type="dxa"/>
            <w:gridSpan w:val="2"/>
            <w:tcBorders>
              <w:top w:val="single" w:sz="4" w:space="0" w:color="000000"/>
              <w:left w:val="single" w:sz="4" w:space="0" w:color="000000"/>
              <w:bottom w:val="single" w:sz="4" w:space="0" w:color="000000"/>
              <w:right w:val="single" w:sz="4" w:space="0" w:color="000000"/>
            </w:tcBorders>
          </w:tcPr>
          <w:p w:rsidR="00A2394A" w:rsidRPr="00E73353" w:rsidRDefault="00D00BFE" w:rsidP="00890C34">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181A1E" w:rsidRPr="00E73353">
              <w:rPr>
                <w:rFonts w:ascii="Times New Roman" w:eastAsia="Times New Roman" w:hAnsi="Times New Roman" w:cs="Times New Roman"/>
                <w:lang w:eastAsia="ar-SA"/>
              </w:rPr>
              <w:t>аксимальный процент застройки участка – 40-50; озеленение – 10</w:t>
            </w:r>
          </w:p>
        </w:tc>
      </w:tr>
      <w:tr w:rsidR="00A2394A" w:rsidRPr="00E73353" w:rsidTr="00890C34">
        <w:trPr>
          <w:trHeight w:val="176"/>
        </w:trPr>
        <w:tc>
          <w:tcPr>
            <w:tcW w:w="817" w:type="dxa"/>
            <w:tcBorders>
              <w:top w:val="single" w:sz="4" w:space="0" w:color="000000"/>
              <w:left w:val="single" w:sz="4" w:space="0" w:color="000000"/>
              <w:bottom w:val="single" w:sz="4" w:space="0" w:color="000000"/>
              <w:right w:val="nil"/>
            </w:tcBorders>
            <w:hideMark/>
          </w:tcPr>
          <w:p w:rsidR="00A2394A" w:rsidRPr="00D00BFE" w:rsidRDefault="00A2394A" w:rsidP="00181A1E">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D00BFE">
              <w:rPr>
                <w:rFonts w:ascii="Times New Roman" w:eastAsia="Times New Roman" w:hAnsi="Times New Roman" w:cs="Times New Roman"/>
                <w:b/>
                <w:color w:val="000000"/>
                <w:sz w:val="24"/>
                <w:szCs w:val="24"/>
                <w:lang w:eastAsia="ar-SA"/>
              </w:rPr>
              <w:lastRenderedPageBreak/>
              <w:t>3.6</w:t>
            </w:r>
          </w:p>
        </w:tc>
        <w:tc>
          <w:tcPr>
            <w:tcW w:w="2552" w:type="dxa"/>
            <w:tcBorders>
              <w:top w:val="single" w:sz="4" w:space="0" w:color="000000"/>
              <w:left w:val="single" w:sz="4" w:space="0" w:color="000000"/>
              <w:bottom w:val="single" w:sz="4" w:space="0" w:color="000000"/>
              <w:right w:val="nil"/>
            </w:tcBorders>
            <w:hideMark/>
          </w:tcPr>
          <w:p w:rsidR="00A2394A" w:rsidRPr="00D00BFE" w:rsidRDefault="00A2394A" w:rsidP="00181A1E">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D00BFE">
              <w:rPr>
                <w:rFonts w:ascii="Times New Roman" w:eastAsia="Times New Roman" w:hAnsi="Times New Roman" w:cs="Times New Roman"/>
                <w:b/>
                <w:sz w:val="24"/>
                <w:szCs w:val="24"/>
                <w:lang w:eastAsia="ar-SA"/>
              </w:rPr>
              <w:t>Культурное развитие</w:t>
            </w:r>
          </w:p>
        </w:tc>
        <w:tc>
          <w:tcPr>
            <w:tcW w:w="3969" w:type="dxa"/>
            <w:gridSpan w:val="2"/>
            <w:tcBorders>
              <w:top w:val="single" w:sz="4" w:space="0" w:color="000000"/>
              <w:left w:val="single" w:sz="4" w:space="0" w:color="000000"/>
              <w:bottom w:val="single" w:sz="4" w:space="0" w:color="000000"/>
              <w:right w:val="nil"/>
            </w:tcBorders>
            <w:hideMark/>
          </w:tcPr>
          <w:p w:rsidR="00A2394A" w:rsidRPr="00D00BFE" w:rsidRDefault="00A2394A" w:rsidP="00181A1E">
            <w:pPr>
              <w:widowControl w:val="0"/>
              <w:suppressAutoHyphens/>
              <w:autoSpaceDE w:val="0"/>
              <w:spacing w:after="0" w:line="240" w:lineRule="auto"/>
              <w:rPr>
                <w:rFonts w:ascii="Times New Roman" w:eastAsia="Times New Roman" w:hAnsi="Times New Roman" w:cs="Times New Roman"/>
                <w:sz w:val="24"/>
                <w:szCs w:val="24"/>
                <w:lang w:eastAsia="ar-SA"/>
              </w:rPr>
            </w:pPr>
            <w:r w:rsidRPr="00D00BFE">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 устройство площадок для празднеств и гуляний; размещение зданий и сооружений для размещения цирков, зверинцев, зоопарков, океанариумов</w:t>
            </w:r>
          </w:p>
        </w:tc>
        <w:tc>
          <w:tcPr>
            <w:tcW w:w="2409" w:type="dxa"/>
            <w:gridSpan w:val="3"/>
            <w:tcBorders>
              <w:top w:val="single" w:sz="4" w:space="0" w:color="000000"/>
              <w:left w:val="single" w:sz="4" w:space="0" w:color="000000"/>
              <w:bottom w:val="single" w:sz="4" w:space="0" w:color="000000"/>
              <w:right w:val="nil"/>
            </w:tcBorders>
          </w:tcPr>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r>
              <w:rPr>
                <w:rFonts w:ascii="Times New Roman" w:eastAsia="Times New Roman" w:hAnsi="Times New Roman" w:cs="Times New Roman"/>
                <w:lang w:eastAsia="ar-SA"/>
              </w:rPr>
              <w:t>.</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w:t>
            </w:r>
            <w:r w:rsidRPr="00E73353">
              <w:rPr>
                <w:rFonts w:ascii="Times New Roman" w:eastAsia="Times New Roman" w:hAnsi="Times New Roman" w:cs="Times New Roman"/>
                <w:lang w:eastAsia="ar-SA"/>
              </w:rPr>
              <w:lastRenderedPageBreak/>
              <w:t>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A2394A" w:rsidRPr="00E73353"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r>
              <w:rPr>
                <w:rFonts w:ascii="Times New Roman" w:eastAsia="Times New Roman" w:hAnsi="Times New Roman" w:cs="Times New Roman"/>
                <w:lang w:eastAsia="ar-SA"/>
              </w:rPr>
              <w:t>.</w:t>
            </w:r>
          </w:p>
        </w:tc>
        <w:tc>
          <w:tcPr>
            <w:tcW w:w="1843" w:type="dxa"/>
            <w:tcBorders>
              <w:top w:val="single" w:sz="4" w:space="0" w:color="000000"/>
              <w:left w:val="single" w:sz="4" w:space="0" w:color="000000"/>
              <w:bottom w:val="single" w:sz="4" w:space="0" w:color="000000"/>
              <w:right w:val="nil"/>
            </w:tcBorders>
          </w:tcPr>
          <w:p w:rsidR="00A2394A" w:rsidRPr="00E73353" w:rsidRDefault="00D00BFE" w:rsidP="00181A1E">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A2394A" w:rsidRPr="00E73353"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w:t>
            </w:r>
            <w:r>
              <w:rPr>
                <w:rFonts w:ascii="Times New Roman" w:eastAsia="Times New Roman" w:hAnsi="Times New Roman" w:cs="Times New Roman"/>
                <w:lang w:eastAsia="ar-SA"/>
              </w:rPr>
              <w:t>6</w:t>
            </w:r>
            <w:r w:rsidRPr="00E73353">
              <w:rPr>
                <w:rFonts w:ascii="Times New Roman" w:eastAsia="Times New Roman" w:hAnsi="Times New Roman" w:cs="Times New Roman"/>
                <w:lang w:eastAsia="ar-SA"/>
              </w:rPr>
              <w:t xml:space="preserve"> м, </w:t>
            </w:r>
          </w:p>
          <w:p w:rsidR="00A2394A" w:rsidRPr="00E73353"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21</w:t>
            </w:r>
            <w:r w:rsidRPr="00E73353">
              <w:rPr>
                <w:rFonts w:ascii="Times New Roman" w:eastAsia="Times New Roman" w:hAnsi="Times New Roman" w:cs="Times New Roman"/>
                <w:lang w:eastAsia="ar-SA"/>
              </w:rPr>
              <w:t xml:space="preserve"> м, </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Отдельно стоящие объекты </w:t>
            </w:r>
            <w:r w:rsidRPr="00E73353">
              <w:rPr>
                <w:rFonts w:ascii="Times New Roman" w:eastAsia="Times New Roman" w:hAnsi="Times New Roman" w:cs="Times New Roman"/>
                <w:lang w:eastAsia="ar-SA"/>
              </w:rPr>
              <w:lastRenderedPageBreak/>
              <w:t>основного вида с организацией основного входа со стороны улицы</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A2394A" w:rsidRPr="00E73353" w:rsidRDefault="00D00BFE" w:rsidP="00181A1E">
            <w:pPr>
              <w:widowControl w:val="0"/>
              <w:suppressAutoHyphens/>
              <w:autoSpaceDE w:val="0"/>
              <w:spacing w:after="0" w:line="240" w:lineRule="auto"/>
              <w:rPr>
                <w:rFonts w:ascii="Arial" w:eastAsia="Times New Roman" w:hAnsi="Arial" w:cs="Arial"/>
                <w:sz w:val="24"/>
                <w:szCs w:val="24"/>
                <w:lang w:eastAsia="ar-SA"/>
              </w:rPr>
            </w:pPr>
            <w:r>
              <w:rPr>
                <w:rFonts w:ascii="Times New Roman" w:eastAsia="Times New Roman" w:hAnsi="Times New Roman" w:cs="Times New Roman"/>
                <w:lang w:eastAsia="ar-SA"/>
              </w:rPr>
              <w:lastRenderedPageBreak/>
              <w:t>М</w:t>
            </w:r>
            <w:r w:rsidR="00A2394A" w:rsidRPr="00E73353">
              <w:rPr>
                <w:rFonts w:ascii="Times New Roman" w:eastAsia="Times New Roman" w:hAnsi="Times New Roman" w:cs="Times New Roman"/>
                <w:lang w:eastAsia="ar-SA"/>
              </w:rPr>
              <w:t>аксимальный процент застройки участка – 40-50; озеленение – 10%</w:t>
            </w:r>
          </w:p>
        </w:tc>
      </w:tr>
      <w:tr w:rsidR="00A2394A" w:rsidRPr="00E73353" w:rsidTr="00890C34">
        <w:trPr>
          <w:trHeight w:val="176"/>
        </w:trPr>
        <w:tc>
          <w:tcPr>
            <w:tcW w:w="817" w:type="dxa"/>
            <w:tcBorders>
              <w:top w:val="single" w:sz="4" w:space="0" w:color="000000"/>
              <w:left w:val="single" w:sz="4" w:space="0" w:color="000000"/>
              <w:bottom w:val="single" w:sz="4" w:space="0" w:color="000000"/>
              <w:right w:val="nil"/>
            </w:tcBorders>
            <w:hideMark/>
          </w:tcPr>
          <w:p w:rsidR="00A2394A" w:rsidRPr="00D00BFE" w:rsidRDefault="00A2394A" w:rsidP="00181A1E">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D00BFE">
              <w:rPr>
                <w:rFonts w:ascii="Times New Roman" w:eastAsia="Times New Roman" w:hAnsi="Times New Roman" w:cs="Times New Roman"/>
                <w:b/>
                <w:sz w:val="24"/>
                <w:szCs w:val="24"/>
                <w:lang w:eastAsia="ar-SA"/>
              </w:rPr>
              <w:lastRenderedPageBreak/>
              <w:t>3.8.</w:t>
            </w:r>
          </w:p>
        </w:tc>
        <w:tc>
          <w:tcPr>
            <w:tcW w:w="2552" w:type="dxa"/>
            <w:tcBorders>
              <w:top w:val="single" w:sz="4" w:space="0" w:color="000000"/>
              <w:left w:val="single" w:sz="4" w:space="0" w:color="000000"/>
              <w:bottom w:val="single" w:sz="4" w:space="0" w:color="000000"/>
              <w:right w:val="nil"/>
            </w:tcBorders>
            <w:hideMark/>
          </w:tcPr>
          <w:p w:rsidR="00A2394A" w:rsidRPr="00D00BFE" w:rsidRDefault="00A2394A" w:rsidP="00181A1E">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D00BFE">
              <w:rPr>
                <w:rFonts w:ascii="Times New Roman" w:eastAsia="Times New Roman" w:hAnsi="Times New Roman" w:cs="Times New Roman"/>
                <w:b/>
                <w:sz w:val="24"/>
                <w:szCs w:val="24"/>
                <w:lang w:eastAsia="ar-SA"/>
              </w:rPr>
              <w:t>Общественное управление</w:t>
            </w:r>
          </w:p>
        </w:tc>
        <w:tc>
          <w:tcPr>
            <w:tcW w:w="3969" w:type="dxa"/>
            <w:gridSpan w:val="2"/>
            <w:tcBorders>
              <w:top w:val="single" w:sz="4" w:space="0" w:color="000000"/>
              <w:left w:val="single" w:sz="4" w:space="0" w:color="000000"/>
              <w:bottom w:val="single" w:sz="4" w:space="0" w:color="000000"/>
              <w:right w:val="nil"/>
            </w:tcBorders>
            <w:hideMark/>
          </w:tcPr>
          <w:p w:rsidR="00A2394A" w:rsidRPr="00D00BFE" w:rsidRDefault="00A2394A" w:rsidP="00181A1E">
            <w:pPr>
              <w:widowControl w:val="0"/>
              <w:suppressAutoHyphens/>
              <w:autoSpaceDE w:val="0"/>
              <w:spacing w:after="0" w:line="240" w:lineRule="auto"/>
              <w:rPr>
                <w:rFonts w:ascii="Times New Roman" w:eastAsia="Times New Roman" w:hAnsi="Times New Roman" w:cs="Times New Roman"/>
                <w:sz w:val="24"/>
                <w:szCs w:val="24"/>
                <w:lang w:eastAsia="ar-SA"/>
              </w:rPr>
            </w:pPr>
            <w:r w:rsidRPr="00D00BFE">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 размещение объектов капитального строительства для дипломатических представительства иностранных </w:t>
            </w:r>
            <w:r w:rsidRPr="00D00BFE">
              <w:rPr>
                <w:rFonts w:ascii="Times New Roman" w:eastAsia="Times New Roman" w:hAnsi="Times New Roman" w:cs="Times New Roman"/>
                <w:sz w:val="24"/>
                <w:szCs w:val="24"/>
                <w:lang w:eastAsia="ar-SA"/>
              </w:rPr>
              <w:lastRenderedPageBreak/>
              <w:t>государств и консульских учреждений в Российской Федерации</w:t>
            </w:r>
          </w:p>
        </w:tc>
        <w:tc>
          <w:tcPr>
            <w:tcW w:w="2409" w:type="dxa"/>
            <w:gridSpan w:val="3"/>
            <w:tcBorders>
              <w:top w:val="single" w:sz="4" w:space="0" w:color="000000"/>
              <w:left w:val="single" w:sz="4" w:space="0" w:color="000000"/>
              <w:bottom w:val="single" w:sz="4" w:space="0" w:color="000000"/>
              <w:right w:val="nil"/>
            </w:tcBorders>
          </w:tcPr>
          <w:p w:rsidR="00A2394A" w:rsidRPr="00E73353" w:rsidRDefault="00D00BFE" w:rsidP="00181A1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A2394A" w:rsidRPr="00E73353">
              <w:rPr>
                <w:rFonts w:ascii="Times New Roman" w:eastAsia="Times New Roman" w:hAnsi="Times New Roman" w:cs="Times New Roman"/>
                <w:lang w:eastAsia="ar-SA"/>
              </w:rPr>
              <w:t xml:space="preserve">аксимальная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w:t>
            </w:r>
            <w:r w:rsidR="00A2394A" w:rsidRPr="00E73353">
              <w:rPr>
                <w:rFonts w:ascii="Times New Roman" w:eastAsia="Times New Roman" w:hAnsi="Times New Roman" w:cs="Times New Roman"/>
                <w:lang w:eastAsia="ar-SA"/>
              </w:rPr>
              <w:lastRenderedPageBreak/>
              <w:t>поселения Каневского района».</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r w:rsidR="00890C34">
              <w:rPr>
                <w:rFonts w:ascii="Times New Roman" w:eastAsia="Times New Roman" w:hAnsi="Times New Roman" w:cs="Times New Roman"/>
                <w:lang w:eastAsia="ar-SA"/>
              </w:rPr>
              <w:t>.</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A2394A" w:rsidRPr="00E73353" w:rsidRDefault="00D00BFE" w:rsidP="00181A1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color w:val="000000"/>
                <w:lang w:eastAsia="ar-SA"/>
              </w:rPr>
              <w:lastRenderedPageBreak/>
              <w:t>М</w:t>
            </w:r>
            <w:r w:rsidR="00A2394A" w:rsidRPr="00E73353">
              <w:rPr>
                <w:rFonts w:ascii="Times New Roman" w:eastAsia="Times New Roman" w:hAnsi="Times New Roman" w:cs="Times New Roman"/>
                <w:color w:val="000000"/>
                <w:lang w:eastAsia="ar-SA"/>
              </w:rPr>
              <w:t xml:space="preserve">инимальный отступ  от красной  линии </w:t>
            </w:r>
            <w:r w:rsidR="00A2394A">
              <w:rPr>
                <w:rFonts w:ascii="Times New Roman" w:eastAsia="Times New Roman" w:hAnsi="Times New Roman" w:cs="Times New Roman"/>
                <w:color w:val="000000"/>
                <w:lang w:eastAsia="ar-SA"/>
              </w:rPr>
              <w:t xml:space="preserve">улиц и проездов </w:t>
            </w:r>
            <w:r w:rsidR="00A2394A" w:rsidRPr="00E73353">
              <w:rPr>
                <w:rFonts w:ascii="Times New Roman" w:eastAsia="Times New Roman" w:hAnsi="Times New Roman" w:cs="Times New Roman"/>
                <w:color w:val="000000"/>
                <w:lang w:eastAsia="ar-SA"/>
              </w:rPr>
              <w:t>- 5 м, от границ участка – 3м.</w:t>
            </w:r>
          </w:p>
          <w:p w:rsidR="00A2394A" w:rsidRPr="00E73353" w:rsidRDefault="00A2394A" w:rsidP="00181A1E">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A2394A" w:rsidRPr="00E73353" w:rsidRDefault="00D00BFE" w:rsidP="00181A1E">
            <w:pPr>
              <w:widowControl w:val="0"/>
              <w:suppressAutoHyphens/>
              <w:autoSpaceDE w:val="0"/>
              <w:spacing w:after="0" w:line="240" w:lineRule="auto"/>
              <w:rPr>
                <w:rFonts w:ascii="Times New Roman" w:eastAsia="Times New Roman" w:hAnsi="Times New Roman" w:cs="Times New Roman"/>
                <w:color w:val="000000"/>
                <w:lang w:eastAsia="ar-SA"/>
              </w:rPr>
            </w:pPr>
            <w:r>
              <w:rPr>
                <w:rFonts w:ascii="Times New Roman" w:eastAsia="Times New Roman" w:hAnsi="Times New Roman" w:cs="Times New Roman"/>
                <w:color w:val="000000"/>
                <w:lang w:eastAsia="ar-SA"/>
              </w:rPr>
              <w:t>М</w:t>
            </w:r>
            <w:r w:rsidR="00A2394A" w:rsidRPr="00E73353">
              <w:rPr>
                <w:rFonts w:ascii="Times New Roman" w:eastAsia="Times New Roman" w:hAnsi="Times New Roman" w:cs="Times New Roman"/>
                <w:color w:val="000000"/>
                <w:lang w:eastAsia="ar-SA"/>
              </w:rPr>
              <w:t>аксимальное количество надземных этажей  – не более 3 этажей.</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 высота – не более 1</w:t>
            </w:r>
            <w:r>
              <w:rPr>
                <w:rFonts w:ascii="Times New Roman" w:eastAsia="Times New Roman" w:hAnsi="Times New Roman" w:cs="Times New Roman"/>
                <w:color w:val="000000"/>
                <w:lang w:eastAsia="ar-SA"/>
              </w:rPr>
              <w:t>8</w:t>
            </w:r>
            <w:r w:rsidRPr="00E73353">
              <w:rPr>
                <w:rFonts w:ascii="Times New Roman" w:eastAsia="Times New Roman" w:hAnsi="Times New Roman" w:cs="Times New Roman"/>
                <w:color w:val="000000"/>
                <w:lang w:eastAsia="ar-SA"/>
              </w:rPr>
              <w:t xml:space="preserve"> м. </w:t>
            </w:r>
          </w:p>
          <w:p w:rsidR="00A2394A" w:rsidRPr="00E73353" w:rsidRDefault="00A2394A" w:rsidP="00181A1E">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2126" w:type="dxa"/>
            <w:gridSpan w:val="2"/>
            <w:tcBorders>
              <w:top w:val="single" w:sz="4" w:space="0" w:color="000000"/>
              <w:left w:val="single" w:sz="4" w:space="0" w:color="000000"/>
              <w:bottom w:val="single" w:sz="4" w:space="0" w:color="000000"/>
              <w:right w:val="single" w:sz="4" w:space="0" w:color="000000"/>
            </w:tcBorders>
            <w:hideMark/>
          </w:tcPr>
          <w:p w:rsidR="00A2394A" w:rsidRPr="00E73353" w:rsidRDefault="00D00BFE" w:rsidP="00181A1E">
            <w:pPr>
              <w:widowControl w:val="0"/>
              <w:suppressAutoHyphens/>
              <w:autoSpaceDE w:val="0"/>
              <w:spacing w:after="0" w:line="240" w:lineRule="auto"/>
              <w:rPr>
                <w:rFonts w:ascii="Arial" w:eastAsia="Times New Roman" w:hAnsi="Arial" w:cs="Arial"/>
                <w:sz w:val="24"/>
                <w:szCs w:val="24"/>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аксимальный процент застройки участка – 40-50 ; озеленение – 10%</w:t>
            </w:r>
          </w:p>
        </w:tc>
      </w:tr>
      <w:tr w:rsidR="00370D46" w:rsidRPr="00E73353" w:rsidTr="00890C34">
        <w:trPr>
          <w:trHeight w:val="176"/>
        </w:trPr>
        <w:tc>
          <w:tcPr>
            <w:tcW w:w="817" w:type="dxa"/>
            <w:tcBorders>
              <w:top w:val="single" w:sz="4" w:space="0" w:color="000000"/>
              <w:left w:val="single" w:sz="4" w:space="0" w:color="000000"/>
              <w:bottom w:val="single" w:sz="4" w:space="0" w:color="000000"/>
              <w:right w:val="nil"/>
            </w:tcBorders>
          </w:tcPr>
          <w:p w:rsidR="00370D46" w:rsidRPr="00D00BFE" w:rsidRDefault="00370D46" w:rsidP="00181A1E">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D00BFE">
              <w:rPr>
                <w:rFonts w:ascii="Times New Roman" w:eastAsia="Times New Roman" w:hAnsi="Times New Roman" w:cs="Times New Roman"/>
                <w:b/>
                <w:sz w:val="24"/>
                <w:szCs w:val="24"/>
                <w:lang w:eastAsia="ar-SA"/>
              </w:rPr>
              <w:lastRenderedPageBreak/>
              <w:t>3.10.1</w:t>
            </w:r>
          </w:p>
        </w:tc>
        <w:tc>
          <w:tcPr>
            <w:tcW w:w="2552" w:type="dxa"/>
            <w:tcBorders>
              <w:top w:val="single" w:sz="4" w:space="0" w:color="000000"/>
              <w:left w:val="single" w:sz="4" w:space="0" w:color="000000"/>
              <w:bottom w:val="single" w:sz="4" w:space="0" w:color="000000"/>
              <w:right w:val="nil"/>
            </w:tcBorders>
          </w:tcPr>
          <w:p w:rsidR="00370D46" w:rsidRPr="00D00BFE" w:rsidRDefault="00370D46" w:rsidP="00181A1E">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bookmarkStart w:id="52" w:name="sub_103101"/>
            <w:r w:rsidRPr="00D00BFE">
              <w:rPr>
                <w:rFonts w:ascii="Times New Roman" w:hAnsi="Times New Roman" w:cs="Times New Roman"/>
                <w:b/>
                <w:sz w:val="24"/>
                <w:szCs w:val="24"/>
              </w:rPr>
              <w:t>Амбулаторное ветеринарное обслуживание</w:t>
            </w:r>
            <w:bookmarkEnd w:id="52"/>
          </w:p>
        </w:tc>
        <w:tc>
          <w:tcPr>
            <w:tcW w:w="3969" w:type="dxa"/>
            <w:gridSpan w:val="2"/>
            <w:tcBorders>
              <w:top w:val="single" w:sz="4" w:space="0" w:color="000000"/>
              <w:left w:val="single" w:sz="4" w:space="0" w:color="000000"/>
              <w:bottom w:val="single" w:sz="4" w:space="0" w:color="000000"/>
              <w:right w:val="nil"/>
            </w:tcBorders>
          </w:tcPr>
          <w:p w:rsidR="00370D46" w:rsidRPr="00D00BFE" w:rsidRDefault="00370D46" w:rsidP="00181A1E">
            <w:pPr>
              <w:widowControl w:val="0"/>
              <w:suppressAutoHyphens/>
              <w:autoSpaceDE w:val="0"/>
              <w:spacing w:after="0" w:line="240" w:lineRule="auto"/>
              <w:rPr>
                <w:rFonts w:ascii="Times New Roman" w:eastAsia="Times New Roman" w:hAnsi="Times New Roman" w:cs="Times New Roman"/>
                <w:sz w:val="24"/>
                <w:szCs w:val="24"/>
                <w:lang w:eastAsia="ar-SA"/>
              </w:rPr>
            </w:pPr>
            <w:r w:rsidRPr="00D00BFE">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2409" w:type="dxa"/>
            <w:gridSpan w:val="3"/>
            <w:tcBorders>
              <w:top w:val="single" w:sz="4" w:space="0" w:color="000000"/>
              <w:left w:val="single" w:sz="4" w:space="0" w:color="000000"/>
              <w:bottom w:val="single" w:sz="4" w:space="0" w:color="000000"/>
              <w:right w:val="nil"/>
            </w:tcBorders>
          </w:tcPr>
          <w:p w:rsidR="00370D46" w:rsidRPr="00E73353" w:rsidRDefault="00370D46" w:rsidP="00370D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370D46" w:rsidRPr="00E73353" w:rsidRDefault="00370D46" w:rsidP="00370D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370D46" w:rsidRPr="00E73353" w:rsidRDefault="00370D46" w:rsidP="00181A1E">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370D46" w:rsidRPr="00E73353" w:rsidRDefault="00370D46" w:rsidP="00370D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p>
          <w:p w:rsidR="00370D46" w:rsidRPr="00E73353" w:rsidRDefault="00370D46" w:rsidP="00370D46">
            <w:pPr>
              <w:widowControl w:val="0"/>
              <w:suppressAutoHyphens/>
              <w:autoSpaceDE w:val="0"/>
              <w:spacing w:after="0" w:line="240" w:lineRule="auto"/>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43" w:type="dxa"/>
            <w:tcBorders>
              <w:top w:val="single" w:sz="4" w:space="0" w:color="000000"/>
              <w:left w:val="single" w:sz="4" w:space="0" w:color="000000"/>
              <w:bottom w:val="single" w:sz="4" w:space="0" w:color="000000"/>
              <w:right w:val="nil"/>
            </w:tcBorders>
          </w:tcPr>
          <w:p w:rsidR="00370D46" w:rsidRPr="00E73353" w:rsidRDefault="00D00BFE" w:rsidP="00370D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370D46"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370D46" w:rsidRPr="00E73353" w:rsidRDefault="00370D46" w:rsidP="00370D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w:t>
            </w:r>
            <w:r>
              <w:rPr>
                <w:rFonts w:ascii="Times New Roman" w:eastAsia="Times New Roman" w:hAnsi="Times New Roman" w:cs="Times New Roman"/>
                <w:lang w:eastAsia="ar-SA"/>
              </w:rPr>
              <w:t>6</w:t>
            </w:r>
            <w:r w:rsidRPr="00E73353">
              <w:rPr>
                <w:rFonts w:ascii="Times New Roman" w:eastAsia="Times New Roman" w:hAnsi="Times New Roman" w:cs="Times New Roman"/>
                <w:lang w:eastAsia="ar-SA"/>
              </w:rPr>
              <w:t xml:space="preserve"> м, </w:t>
            </w:r>
          </w:p>
          <w:p w:rsidR="00370D46" w:rsidRPr="00E73353" w:rsidRDefault="00370D46" w:rsidP="00370D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w:t>
            </w:r>
            <w:r w:rsidRPr="00E73353">
              <w:rPr>
                <w:rFonts w:ascii="Times New Roman" w:eastAsia="Times New Roman" w:hAnsi="Times New Roman" w:cs="Times New Roman"/>
                <w:lang w:eastAsia="ar-SA"/>
              </w:rPr>
              <w:t xml:space="preserve"> м, </w:t>
            </w:r>
          </w:p>
          <w:p w:rsidR="00370D46" w:rsidRPr="00E73353" w:rsidRDefault="00370D46" w:rsidP="00370D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370D46" w:rsidRPr="00E73353" w:rsidRDefault="00370D46" w:rsidP="00181A1E">
            <w:pPr>
              <w:widowControl w:val="0"/>
              <w:suppressAutoHyphens/>
              <w:autoSpaceDE w:val="0"/>
              <w:spacing w:after="0" w:line="240" w:lineRule="auto"/>
              <w:rPr>
                <w:rFonts w:ascii="Times New Roman" w:eastAsia="Times New Roman" w:hAnsi="Times New Roman" w:cs="Times New Roman"/>
                <w:color w:val="000000"/>
                <w:lang w:eastAsia="ar-SA"/>
              </w:rPr>
            </w:pPr>
          </w:p>
        </w:tc>
        <w:tc>
          <w:tcPr>
            <w:tcW w:w="2126" w:type="dxa"/>
            <w:gridSpan w:val="2"/>
            <w:tcBorders>
              <w:top w:val="single" w:sz="4" w:space="0" w:color="000000"/>
              <w:left w:val="single" w:sz="4" w:space="0" w:color="000000"/>
              <w:bottom w:val="single" w:sz="4" w:space="0" w:color="000000"/>
              <w:right w:val="single" w:sz="4" w:space="0" w:color="000000"/>
            </w:tcBorders>
          </w:tcPr>
          <w:p w:rsidR="00370D46" w:rsidRPr="00E73353" w:rsidRDefault="00D00BFE" w:rsidP="00181A1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370D46" w:rsidRPr="00E73353">
              <w:rPr>
                <w:rFonts w:ascii="Times New Roman" w:eastAsia="Times New Roman" w:hAnsi="Times New Roman" w:cs="Times New Roman"/>
                <w:lang w:eastAsia="ar-SA"/>
              </w:rPr>
              <w:t>аксимальный процент застройки в границах земельного участка –</w:t>
            </w:r>
            <w:r w:rsidR="00370D46" w:rsidRPr="00E73353">
              <w:rPr>
                <w:rFonts w:ascii="Times New Roman" w:eastAsia="Times New Roman" w:hAnsi="Times New Roman" w:cs="Times New Roman"/>
                <w:b/>
                <w:lang w:eastAsia="ar-SA"/>
              </w:rPr>
              <w:t>40- 60</w:t>
            </w:r>
            <w:r w:rsidR="00890C34">
              <w:rPr>
                <w:rFonts w:ascii="Times New Roman" w:eastAsia="Times New Roman" w:hAnsi="Times New Roman" w:cs="Times New Roman"/>
                <w:b/>
                <w:lang w:eastAsia="ar-SA"/>
              </w:rPr>
              <w:t>.</w:t>
            </w:r>
          </w:p>
        </w:tc>
      </w:tr>
      <w:tr w:rsidR="00A2394A" w:rsidRPr="00E73353" w:rsidTr="00890C34">
        <w:trPr>
          <w:trHeight w:val="176"/>
        </w:trPr>
        <w:tc>
          <w:tcPr>
            <w:tcW w:w="817" w:type="dxa"/>
            <w:tcBorders>
              <w:top w:val="single" w:sz="4" w:space="0" w:color="000000"/>
              <w:left w:val="single" w:sz="4" w:space="0" w:color="000000"/>
              <w:bottom w:val="single" w:sz="4" w:space="0" w:color="000000"/>
              <w:right w:val="nil"/>
            </w:tcBorders>
            <w:hideMark/>
          </w:tcPr>
          <w:p w:rsidR="00A2394A" w:rsidRPr="00E73353" w:rsidRDefault="00A2394A" w:rsidP="00181A1E">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b/>
                <w:color w:val="000000"/>
                <w:sz w:val="24"/>
                <w:szCs w:val="24"/>
                <w:lang w:eastAsia="ar-SA"/>
              </w:rPr>
              <w:t>4.1</w:t>
            </w:r>
          </w:p>
        </w:tc>
        <w:tc>
          <w:tcPr>
            <w:tcW w:w="2552" w:type="dxa"/>
            <w:tcBorders>
              <w:top w:val="single" w:sz="4" w:space="0" w:color="000000"/>
              <w:left w:val="single" w:sz="4" w:space="0" w:color="000000"/>
              <w:bottom w:val="single" w:sz="4" w:space="0" w:color="000000"/>
              <w:right w:val="nil"/>
            </w:tcBorders>
            <w:hideMark/>
          </w:tcPr>
          <w:p w:rsidR="00A2394A" w:rsidRPr="0013667D" w:rsidRDefault="00A2394A" w:rsidP="00181A1E">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13667D">
              <w:rPr>
                <w:rFonts w:ascii="Times New Roman" w:eastAsia="Times New Roman" w:hAnsi="Times New Roman" w:cs="Times New Roman"/>
                <w:b/>
                <w:sz w:val="24"/>
                <w:szCs w:val="24"/>
                <w:lang w:eastAsia="ar-SA"/>
              </w:rPr>
              <w:t>Деловое управление</w:t>
            </w:r>
          </w:p>
        </w:tc>
        <w:tc>
          <w:tcPr>
            <w:tcW w:w="3969" w:type="dxa"/>
            <w:gridSpan w:val="2"/>
            <w:tcBorders>
              <w:top w:val="single" w:sz="4" w:space="0" w:color="000000"/>
              <w:left w:val="single" w:sz="4" w:space="0" w:color="000000"/>
              <w:bottom w:val="single" w:sz="4" w:space="0" w:color="000000"/>
              <w:right w:val="nil"/>
            </w:tcBorders>
            <w:hideMark/>
          </w:tcPr>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w:t>
            </w:r>
            <w:r w:rsidRPr="00E73353">
              <w:rPr>
                <w:rFonts w:ascii="Times New Roman" w:eastAsia="Times New Roman" w:hAnsi="Times New Roman" w:cs="Times New Roman"/>
                <w:sz w:val="24"/>
                <w:szCs w:val="24"/>
                <w:lang w:eastAsia="ar-SA"/>
              </w:rPr>
              <w:lastRenderedPageBreak/>
              <w:t>момент их совершения между организациями, в том числе биржевая деятельность (за исключением банковской и страховой деятельности)</w:t>
            </w:r>
          </w:p>
        </w:tc>
        <w:tc>
          <w:tcPr>
            <w:tcW w:w="2409" w:type="dxa"/>
            <w:gridSpan w:val="3"/>
            <w:tcBorders>
              <w:top w:val="single" w:sz="4" w:space="0" w:color="000000"/>
              <w:left w:val="single" w:sz="4" w:space="0" w:color="000000"/>
              <w:bottom w:val="single" w:sz="4" w:space="0" w:color="000000"/>
              <w:right w:val="nil"/>
            </w:tcBorders>
          </w:tcPr>
          <w:p w:rsidR="00A2394A" w:rsidRPr="00E73353" w:rsidRDefault="00D00BFE" w:rsidP="00181A1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A2394A" w:rsidRPr="00E73353">
              <w:rPr>
                <w:rFonts w:ascii="Times New Roman" w:eastAsia="Times New Roman" w:hAnsi="Times New Roman" w:cs="Times New Roman"/>
                <w:lang w:eastAsia="ar-SA"/>
              </w:rPr>
              <w:t>аксималь</w:t>
            </w:r>
            <w:r>
              <w:rPr>
                <w:rFonts w:ascii="Times New Roman" w:eastAsia="Times New Roman" w:hAnsi="Times New Roman" w:cs="Times New Roman"/>
                <w:lang w:eastAsia="ar-SA"/>
              </w:rPr>
              <w:t xml:space="preserve">ная </w:t>
            </w:r>
            <w:r w:rsidR="00A2394A" w:rsidRPr="00E73353">
              <w:rPr>
                <w:rFonts w:ascii="Times New Roman" w:eastAsia="Times New Roman" w:hAnsi="Times New Roman" w:cs="Times New Roman"/>
                <w:lang w:eastAsia="ar-SA"/>
              </w:rPr>
              <w:t xml:space="preserve">площадь земельного участка, предоставляемого для зданий общественно-деловой зоны, определяется по заданию на проектирование или в соответствии с </w:t>
            </w:r>
            <w:r w:rsidR="00A2394A" w:rsidRPr="00E73353">
              <w:rPr>
                <w:rFonts w:ascii="Times New Roman" w:eastAsia="Times New Roman" w:hAnsi="Times New Roman" w:cs="Times New Roman"/>
                <w:lang w:eastAsia="ar-SA"/>
              </w:rPr>
              <w:lastRenderedPageBreak/>
              <w:t>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A2394A" w:rsidRPr="00E73353" w:rsidRDefault="00D00BFE" w:rsidP="00181A1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color w:val="000000"/>
                <w:lang w:eastAsia="ar-SA"/>
              </w:rPr>
              <w:lastRenderedPageBreak/>
              <w:t>М</w:t>
            </w:r>
            <w:r w:rsidR="00A2394A" w:rsidRPr="00E73353">
              <w:rPr>
                <w:rFonts w:ascii="Times New Roman" w:eastAsia="Times New Roman" w:hAnsi="Times New Roman" w:cs="Times New Roman"/>
                <w:color w:val="000000"/>
                <w:lang w:eastAsia="ar-SA"/>
              </w:rPr>
              <w:t xml:space="preserve">инимальный отступ  от красной  линии </w:t>
            </w:r>
            <w:r w:rsidR="00A2394A">
              <w:rPr>
                <w:rFonts w:ascii="Times New Roman" w:eastAsia="Times New Roman" w:hAnsi="Times New Roman" w:cs="Times New Roman"/>
                <w:color w:val="000000"/>
                <w:lang w:eastAsia="ar-SA"/>
              </w:rPr>
              <w:t xml:space="preserve">улиц и проездов </w:t>
            </w:r>
            <w:r w:rsidR="00A2394A" w:rsidRPr="00E73353">
              <w:rPr>
                <w:rFonts w:ascii="Times New Roman" w:eastAsia="Times New Roman" w:hAnsi="Times New Roman" w:cs="Times New Roman"/>
                <w:color w:val="000000"/>
                <w:lang w:eastAsia="ar-SA"/>
              </w:rPr>
              <w:t>- 5 м, от границ участка – 3м.</w:t>
            </w:r>
          </w:p>
          <w:p w:rsidR="00A2394A" w:rsidRPr="00E73353" w:rsidRDefault="00A2394A" w:rsidP="00181A1E">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A2394A" w:rsidRPr="00E73353" w:rsidRDefault="00D00BFE" w:rsidP="00181A1E">
            <w:pPr>
              <w:widowControl w:val="0"/>
              <w:suppressAutoHyphens/>
              <w:autoSpaceDE w:val="0"/>
              <w:spacing w:after="0" w:line="240" w:lineRule="auto"/>
              <w:rPr>
                <w:rFonts w:ascii="Times New Roman" w:eastAsia="Times New Roman" w:hAnsi="Times New Roman" w:cs="Times New Roman"/>
                <w:color w:val="000000"/>
                <w:lang w:eastAsia="ar-SA"/>
              </w:rPr>
            </w:pPr>
            <w:r>
              <w:rPr>
                <w:rFonts w:ascii="Times New Roman" w:eastAsia="Times New Roman" w:hAnsi="Times New Roman" w:cs="Times New Roman"/>
                <w:color w:val="000000"/>
                <w:lang w:eastAsia="ar-SA"/>
              </w:rPr>
              <w:t>Ма</w:t>
            </w:r>
            <w:r w:rsidR="00A2394A" w:rsidRPr="00E73353">
              <w:rPr>
                <w:rFonts w:ascii="Times New Roman" w:eastAsia="Times New Roman" w:hAnsi="Times New Roman" w:cs="Times New Roman"/>
                <w:color w:val="000000"/>
                <w:lang w:eastAsia="ar-SA"/>
              </w:rPr>
              <w:t>ксимальное количество надземных этажей  – не более 3 этажей.</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 высота – не более 1</w:t>
            </w:r>
            <w:r>
              <w:rPr>
                <w:rFonts w:ascii="Times New Roman" w:eastAsia="Times New Roman" w:hAnsi="Times New Roman" w:cs="Times New Roman"/>
                <w:color w:val="000000"/>
                <w:lang w:eastAsia="ar-SA"/>
              </w:rPr>
              <w:t>8</w:t>
            </w:r>
            <w:r w:rsidRPr="00E73353">
              <w:rPr>
                <w:rFonts w:ascii="Times New Roman" w:eastAsia="Times New Roman" w:hAnsi="Times New Roman" w:cs="Times New Roman"/>
                <w:color w:val="000000"/>
                <w:lang w:eastAsia="ar-SA"/>
              </w:rPr>
              <w:t xml:space="preserve"> м. </w:t>
            </w:r>
          </w:p>
          <w:p w:rsidR="00A2394A" w:rsidRPr="00E73353" w:rsidRDefault="00A2394A" w:rsidP="00181A1E">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2126" w:type="dxa"/>
            <w:gridSpan w:val="2"/>
            <w:tcBorders>
              <w:top w:val="single" w:sz="4" w:space="0" w:color="000000"/>
              <w:left w:val="single" w:sz="4" w:space="0" w:color="000000"/>
              <w:bottom w:val="single" w:sz="4" w:space="0" w:color="000000"/>
              <w:right w:val="single" w:sz="4" w:space="0" w:color="000000"/>
            </w:tcBorders>
            <w:hideMark/>
          </w:tcPr>
          <w:p w:rsidR="00A2394A" w:rsidRPr="00E73353" w:rsidRDefault="00D00BFE" w:rsidP="00890C34">
            <w:pPr>
              <w:widowControl w:val="0"/>
              <w:suppressAutoHyphens/>
              <w:autoSpaceDE w:val="0"/>
              <w:spacing w:after="0" w:line="240" w:lineRule="auto"/>
              <w:rPr>
                <w:rFonts w:ascii="Arial" w:eastAsia="Times New Roman" w:hAnsi="Arial" w:cs="Arial"/>
                <w:sz w:val="24"/>
                <w:szCs w:val="24"/>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аксимальный процент застройки участка – 40-50; озеленение – 10%</w:t>
            </w:r>
          </w:p>
        </w:tc>
      </w:tr>
      <w:tr w:rsidR="00A2394A" w:rsidRPr="00E73353" w:rsidTr="00890C34">
        <w:trPr>
          <w:trHeight w:val="176"/>
        </w:trPr>
        <w:tc>
          <w:tcPr>
            <w:tcW w:w="817" w:type="dxa"/>
            <w:tcBorders>
              <w:top w:val="single" w:sz="4" w:space="0" w:color="000000"/>
              <w:left w:val="single" w:sz="4" w:space="0" w:color="000000"/>
              <w:bottom w:val="single" w:sz="4" w:space="0" w:color="000000"/>
              <w:right w:val="nil"/>
            </w:tcBorders>
            <w:hideMark/>
          </w:tcPr>
          <w:p w:rsidR="00A2394A" w:rsidRPr="00AB1462" w:rsidRDefault="00A2394A" w:rsidP="00181A1E">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AB1462">
              <w:rPr>
                <w:rFonts w:ascii="Times New Roman" w:eastAsia="Times New Roman" w:hAnsi="Times New Roman" w:cs="Times New Roman"/>
                <w:b/>
                <w:sz w:val="24"/>
                <w:szCs w:val="24"/>
                <w:lang w:eastAsia="ar-SA"/>
              </w:rPr>
              <w:lastRenderedPageBreak/>
              <w:t>4.2</w:t>
            </w:r>
          </w:p>
        </w:tc>
        <w:tc>
          <w:tcPr>
            <w:tcW w:w="2552" w:type="dxa"/>
            <w:tcBorders>
              <w:top w:val="single" w:sz="4" w:space="0" w:color="000000"/>
              <w:left w:val="single" w:sz="4" w:space="0" w:color="000000"/>
              <w:bottom w:val="single" w:sz="4" w:space="0" w:color="000000"/>
              <w:right w:val="nil"/>
            </w:tcBorders>
          </w:tcPr>
          <w:p w:rsidR="00A2394A" w:rsidRPr="00AB1462" w:rsidRDefault="00A2394A" w:rsidP="00181A1E">
            <w:pPr>
              <w:widowControl w:val="0"/>
              <w:suppressAutoHyphens/>
              <w:autoSpaceDE w:val="0"/>
              <w:spacing w:after="0" w:line="240" w:lineRule="auto"/>
              <w:rPr>
                <w:rFonts w:ascii="Times New Roman" w:eastAsia="Times New Roman" w:hAnsi="Times New Roman" w:cs="Times New Roman"/>
                <w:b/>
                <w:sz w:val="24"/>
                <w:szCs w:val="24"/>
                <w:lang w:eastAsia="ar-SA"/>
              </w:rPr>
            </w:pPr>
            <w:r w:rsidRPr="00AB1462">
              <w:rPr>
                <w:rFonts w:ascii="Times New Roman" w:eastAsia="Times New Roman" w:hAnsi="Times New Roman" w:cs="Times New Roman"/>
                <w:b/>
                <w:sz w:val="24"/>
                <w:szCs w:val="24"/>
                <w:lang w:eastAsia="ar-SA"/>
              </w:rPr>
              <w:t>Объекты торговли (торговые центры, торгово-развлекательные центры (комплексы)</w:t>
            </w:r>
          </w:p>
          <w:p w:rsidR="00A2394A" w:rsidRPr="00AB1462" w:rsidRDefault="00A2394A" w:rsidP="00181A1E">
            <w:pPr>
              <w:widowControl w:val="0"/>
              <w:tabs>
                <w:tab w:val="left" w:pos="2520"/>
              </w:tabs>
              <w:suppressAutoHyphens/>
              <w:autoSpaceDE w:val="0"/>
              <w:spacing w:after="0" w:line="240" w:lineRule="auto"/>
              <w:ind w:firstLine="720"/>
              <w:jc w:val="both"/>
              <w:rPr>
                <w:rFonts w:ascii="Times New Roman" w:eastAsia="Times New Roman" w:hAnsi="Times New Roman" w:cs="Times New Roman"/>
                <w:sz w:val="24"/>
                <w:szCs w:val="24"/>
                <w:lang w:eastAsia="ar-SA"/>
              </w:rPr>
            </w:pPr>
          </w:p>
        </w:tc>
        <w:tc>
          <w:tcPr>
            <w:tcW w:w="3969" w:type="dxa"/>
            <w:gridSpan w:val="2"/>
            <w:tcBorders>
              <w:top w:val="single" w:sz="4" w:space="0" w:color="000000"/>
              <w:left w:val="single" w:sz="4" w:space="0" w:color="000000"/>
              <w:bottom w:val="single" w:sz="4" w:space="0" w:color="000000"/>
              <w:right w:val="nil"/>
            </w:tcBorders>
          </w:tcPr>
          <w:p w:rsidR="00A2394A" w:rsidRPr="00AB1462" w:rsidRDefault="00A2394A" w:rsidP="00181A1E">
            <w:pPr>
              <w:widowControl w:val="0"/>
              <w:suppressAutoHyphens/>
              <w:autoSpaceDE w:val="0"/>
              <w:spacing w:after="0" w:line="240" w:lineRule="auto"/>
              <w:rPr>
                <w:rFonts w:ascii="Times New Roman" w:eastAsia="Times New Roman" w:hAnsi="Times New Roman" w:cs="Times New Roman"/>
                <w:sz w:val="24"/>
                <w:szCs w:val="24"/>
                <w:lang w:eastAsia="ar-SA"/>
              </w:rPr>
            </w:pPr>
            <w:r w:rsidRPr="00AB1462">
              <w:rPr>
                <w:rFonts w:ascii="Times New Roman" w:eastAsia="Times New Roman" w:hAnsi="Times New Roman" w:cs="Times New Roman"/>
                <w:sz w:val="24"/>
                <w:szCs w:val="24"/>
                <w:lang w:eastAsia="ar-SA"/>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r:id="rId153" w:anchor="Par209" w:history="1">
              <w:r w:rsidRPr="00AB1462">
                <w:rPr>
                  <w:rFonts w:ascii="Times New Roman" w:eastAsia="Times New Roman" w:hAnsi="Times New Roman" w:cs="Times New Roman"/>
                  <w:sz w:val="24"/>
                  <w:szCs w:val="24"/>
                  <w:u w:val="single"/>
                  <w:lang w:eastAsia="ar-SA"/>
                </w:rPr>
                <w:t>кодами 4.5</w:t>
              </w:r>
            </w:hyperlink>
            <w:r w:rsidRPr="00AB1462">
              <w:rPr>
                <w:rFonts w:ascii="Times New Roman" w:eastAsia="Times New Roman" w:hAnsi="Times New Roman" w:cs="Times New Roman"/>
                <w:sz w:val="24"/>
                <w:szCs w:val="24"/>
                <w:lang w:eastAsia="ar-SA"/>
              </w:rPr>
              <w:t xml:space="preserve"> - </w:t>
            </w:r>
            <w:hyperlink r:id="rId154" w:anchor="Par223" w:history="1">
              <w:r w:rsidRPr="00AB1462">
                <w:rPr>
                  <w:rFonts w:ascii="Times New Roman" w:eastAsia="Times New Roman" w:hAnsi="Times New Roman" w:cs="Times New Roman"/>
                  <w:sz w:val="24"/>
                  <w:szCs w:val="24"/>
                  <w:u w:val="single"/>
                  <w:lang w:eastAsia="ar-SA"/>
                </w:rPr>
                <w:t>4.9</w:t>
              </w:r>
            </w:hyperlink>
            <w:r w:rsidRPr="00AB1462">
              <w:rPr>
                <w:rFonts w:ascii="Times New Roman" w:eastAsia="Times New Roman" w:hAnsi="Times New Roman" w:cs="Times New Roman"/>
                <w:sz w:val="24"/>
                <w:szCs w:val="24"/>
                <w:lang w:eastAsia="ar-SA"/>
              </w:rPr>
              <w:t>;</w:t>
            </w:r>
          </w:p>
          <w:p w:rsidR="00A2394A" w:rsidRPr="00AB1462" w:rsidRDefault="00AB1462" w:rsidP="00181A1E">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р</w:t>
            </w:r>
            <w:r w:rsidR="00A2394A" w:rsidRPr="00AB1462">
              <w:rPr>
                <w:rFonts w:ascii="Times New Roman" w:eastAsia="Times New Roman" w:hAnsi="Times New Roman" w:cs="Times New Roman"/>
                <w:sz w:val="24"/>
                <w:szCs w:val="24"/>
                <w:lang w:eastAsia="ar-SA"/>
              </w:rPr>
              <w:t>азмещение гаражей и (или) стоянок для автомобилей сотрудников и посетителей торгового центра</w:t>
            </w:r>
          </w:p>
        </w:tc>
        <w:tc>
          <w:tcPr>
            <w:tcW w:w="2409" w:type="dxa"/>
            <w:gridSpan w:val="3"/>
            <w:tcBorders>
              <w:top w:val="single" w:sz="4" w:space="0" w:color="000000"/>
              <w:left w:val="single" w:sz="4" w:space="0" w:color="000000"/>
              <w:bottom w:val="single" w:sz="4" w:space="0" w:color="000000"/>
              <w:right w:val="nil"/>
            </w:tcBorders>
          </w:tcPr>
          <w:p w:rsidR="00A2394A" w:rsidRPr="00E73353" w:rsidRDefault="00370D46" w:rsidP="00181A1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Максимальная </w:t>
            </w:r>
            <w:r w:rsidR="00A2394A" w:rsidRPr="00E73353">
              <w:rPr>
                <w:rFonts w:ascii="Times New Roman" w:eastAsia="Times New Roman" w:hAnsi="Times New Roman" w:cs="Times New Roman"/>
                <w:lang w:eastAsia="ar-SA"/>
              </w:rPr>
              <w:t xml:space="preserve">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w:t>
            </w:r>
            <w:r w:rsidR="00A2394A" w:rsidRPr="00E73353">
              <w:rPr>
                <w:rFonts w:ascii="Times New Roman" w:eastAsia="Times New Roman" w:hAnsi="Times New Roman" w:cs="Times New Roman"/>
                <w:lang w:eastAsia="ar-SA"/>
              </w:rPr>
              <w:lastRenderedPageBreak/>
              <w:t>нормативами градостроительного проектирования Каневского сельского поселения Каневского района».</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A2394A" w:rsidRPr="00E73353" w:rsidRDefault="00D00BFE" w:rsidP="00181A1E">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М</w:t>
            </w:r>
            <w:r w:rsidR="00A2394A" w:rsidRPr="00E73353">
              <w:rPr>
                <w:rFonts w:ascii="Times New Roman" w:eastAsia="Times New Roman" w:hAnsi="Times New Roman" w:cs="Times New Roman"/>
                <w:sz w:val="24"/>
                <w:szCs w:val="24"/>
                <w:lang w:eastAsia="ar-SA"/>
              </w:rPr>
              <w:t xml:space="preserve">инимальный отступ  от красной  линии </w:t>
            </w:r>
            <w:r w:rsidR="00A2394A">
              <w:rPr>
                <w:rFonts w:ascii="Times New Roman" w:eastAsia="Times New Roman" w:hAnsi="Times New Roman" w:cs="Times New Roman"/>
                <w:sz w:val="24"/>
                <w:szCs w:val="24"/>
                <w:lang w:eastAsia="ar-SA"/>
              </w:rPr>
              <w:t xml:space="preserve">улиц и проездов </w:t>
            </w:r>
            <w:r w:rsidR="00A2394A" w:rsidRPr="00E73353">
              <w:rPr>
                <w:rFonts w:ascii="Times New Roman" w:eastAsia="Times New Roman" w:hAnsi="Times New Roman" w:cs="Times New Roman"/>
                <w:sz w:val="24"/>
                <w:szCs w:val="24"/>
                <w:lang w:eastAsia="ar-SA"/>
              </w:rPr>
              <w:t>- 5 м, от границ участка – 3м.</w:t>
            </w:r>
          </w:p>
          <w:p w:rsidR="00A2394A" w:rsidRPr="00E73353" w:rsidRDefault="00A2394A" w:rsidP="00181A1E">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right w:val="nil"/>
            </w:tcBorders>
          </w:tcPr>
          <w:p w:rsidR="00A2394A" w:rsidRPr="00E73353" w:rsidRDefault="00D00BFE" w:rsidP="00181A1E">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w:t>
            </w:r>
            <w:r w:rsidR="00A2394A" w:rsidRPr="00E73353">
              <w:rPr>
                <w:rFonts w:ascii="Times New Roman" w:eastAsia="Times New Roman" w:hAnsi="Times New Roman" w:cs="Times New Roman"/>
                <w:sz w:val="24"/>
                <w:szCs w:val="24"/>
                <w:lang w:eastAsia="ar-SA"/>
              </w:rPr>
              <w:t>аксимальное количество надземных этажей  – не более 3 этажей.</w:t>
            </w:r>
          </w:p>
          <w:p w:rsidR="00A2394A" w:rsidRPr="00E73353" w:rsidRDefault="00A2394A" w:rsidP="00181A1E">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 высота – не более 1</w:t>
            </w:r>
            <w:r>
              <w:rPr>
                <w:rFonts w:ascii="Times New Roman" w:eastAsia="Times New Roman" w:hAnsi="Times New Roman" w:cs="Times New Roman"/>
                <w:sz w:val="24"/>
                <w:szCs w:val="24"/>
                <w:lang w:eastAsia="ar-SA"/>
              </w:rPr>
              <w:t>8</w:t>
            </w:r>
            <w:r w:rsidRPr="00E73353">
              <w:rPr>
                <w:rFonts w:ascii="Times New Roman" w:eastAsia="Times New Roman" w:hAnsi="Times New Roman" w:cs="Times New Roman"/>
                <w:sz w:val="24"/>
                <w:szCs w:val="24"/>
                <w:lang w:eastAsia="ar-SA"/>
              </w:rPr>
              <w:t xml:space="preserve"> м. </w:t>
            </w:r>
          </w:p>
          <w:p w:rsidR="00A2394A" w:rsidRPr="00E73353" w:rsidRDefault="00A2394A" w:rsidP="00181A1E">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tc>
        <w:tc>
          <w:tcPr>
            <w:tcW w:w="2126" w:type="dxa"/>
            <w:gridSpan w:val="2"/>
            <w:tcBorders>
              <w:top w:val="single" w:sz="4" w:space="0" w:color="000000"/>
              <w:left w:val="single" w:sz="4" w:space="0" w:color="000000"/>
              <w:bottom w:val="single" w:sz="4" w:space="0" w:color="000000"/>
              <w:right w:val="single" w:sz="4" w:space="0" w:color="000000"/>
            </w:tcBorders>
            <w:hideMark/>
          </w:tcPr>
          <w:p w:rsidR="00D00BFE" w:rsidRDefault="00D00BFE" w:rsidP="00D00BFE">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w:t>
            </w:r>
            <w:r w:rsidR="00A2394A" w:rsidRPr="00E73353">
              <w:rPr>
                <w:rFonts w:ascii="Times New Roman" w:eastAsia="Times New Roman" w:hAnsi="Times New Roman" w:cs="Times New Roman"/>
                <w:sz w:val="24"/>
                <w:szCs w:val="24"/>
                <w:lang w:eastAsia="ar-SA"/>
              </w:rPr>
              <w:t>аксимальный процент застройки участка – 40-50;</w:t>
            </w:r>
          </w:p>
          <w:p w:rsidR="00A2394A" w:rsidRPr="00E73353" w:rsidRDefault="00A2394A" w:rsidP="00D00BFE">
            <w:pPr>
              <w:widowControl w:val="0"/>
              <w:suppressAutoHyphens/>
              <w:autoSpaceDE w:val="0"/>
              <w:spacing w:after="0" w:line="240" w:lineRule="auto"/>
              <w:jc w:val="both"/>
              <w:rPr>
                <w:rFonts w:ascii="Arial" w:eastAsia="Times New Roman" w:hAnsi="Arial" w:cs="Arial"/>
                <w:sz w:val="24"/>
                <w:szCs w:val="24"/>
                <w:lang w:eastAsia="ar-SA"/>
              </w:rPr>
            </w:pPr>
            <w:r w:rsidRPr="00E73353">
              <w:rPr>
                <w:rFonts w:ascii="Times New Roman" w:eastAsia="Times New Roman" w:hAnsi="Times New Roman" w:cs="Times New Roman"/>
                <w:sz w:val="24"/>
                <w:szCs w:val="24"/>
                <w:lang w:eastAsia="ar-SA"/>
              </w:rPr>
              <w:t>озеленение – 10%</w:t>
            </w:r>
          </w:p>
        </w:tc>
      </w:tr>
      <w:tr w:rsidR="00A2394A" w:rsidRPr="00E73353" w:rsidTr="00890C34">
        <w:trPr>
          <w:trHeight w:val="176"/>
        </w:trPr>
        <w:tc>
          <w:tcPr>
            <w:tcW w:w="817" w:type="dxa"/>
            <w:tcBorders>
              <w:top w:val="single" w:sz="4" w:space="0" w:color="000000"/>
              <w:left w:val="single" w:sz="4" w:space="0" w:color="000000"/>
              <w:bottom w:val="single" w:sz="4" w:space="0" w:color="000000"/>
              <w:right w:val="nil"/>
            </w:tcBorders>
            <w:hideMark/>
          </w:tcPr>
          <w:p w:rsidR="00A2394A" w:rsidRPr="00D00BFE" w:rsidRDefault="00A2394A" w:rsidP="00181A1E">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D00BFE">
              <w:rPr>
                <w:rFonts w:ascii="Times New Roman" w:eastAsia="Times New Roman" w:hAnsi="Times New Roman" w:cs="Times New Roman"/>
                <w:b/>
                <w:sz w:val="24"/>
                <w:szCs w:val="24"/>
                <w:lang w:eastAsia="ar-SA"/>
              </w:rPr>
              <w:lastRenderedPageBreak/>
              <w:t>4.3.</w:t>
            </w:r>
          </w:p>
        </w:tc>
        <w:tc>
          <w:tcPr>
            <w:tcW w:w="2552" w:type="dxa"/>
            <w:tcBorders>
              <w:top w:val="single" w:sz="4" w:space="0" w:color="000000"/>
              <w:left w:val="single" w:sz="4" w:space="0" w:color="000000"/>
              <w:bottom w:val="single" w:sz="4" w:space="0" w:color="000000"/>
              <w:right w:val="nil"/>
            </w:tcBorders>
            <w:hideMark/>
          </w:tcPr>
          <w:p w:rsidR="00A2394A" w:rsidRPr="00D00BFE" w:rsidRDefault="00A2394A" w:rsidP="00181A1E">
            <w:pPr>
              <w:widowControl w:val="0"/>
              <w:suppressAutoHyphens/>
              <w:autoSpaceDE w:val="0"/>
              <w:spacing w:after="0" w:line="240" w:lineRule="auto"/>
              <w:rPr>
                <w:rFonts w:ascii="Times New Roman" w:eastAsia="Times New Roman" w:hAnsi="Times New Roman" w:cs="Times New Roman"/>
                <w:b/>
                <w:sz w:val="24"/>
                <w:szCs w:val="24"/>
                <w:lang w:eastAsia="ar-SA"/>
              </w:rPr>
            </w:pPr>
            <w:r w:rsidRPr="00D00BFE">
              <w:rPr>
                <w:rFonts w:ascii="Times New Roman" w:eastAsia="Times New Roman" w:hAnsi="Times New Roman" w:cs="Times New Roman"/>
                <w:b/>
                <w:sz w:val="24"/>
                <w:szCs w:val="24"/>
                <w:lang w:eastAsia="ar-SA"/>
              </w:rPr>
              <w:t>Рынки</w:t>
            </w:r>
          </w:p>
        </w:tc>
        <w:tc>
          <w:tcPr>
            <w:tcW w:w="3969" w:type="dxa"/>
            <w:gridSpan w:val="2"/>
            <w:tcBorders>
              <w:top w:val="single" w:sz="4" w:space="0" w:color="000000"/>
              <w:left w:val="single" w:sz="4" w:space="0" w:color="000000"/>
              <w:bottom w:val="single" w:sz="4" w:space="0" w:color="000000"/>
              <w:right w:val="nil"/>
            </w:tcBorders>
            <w:hideMark/>
          </w:tcPr>
          <w:p w:rsidR="00A2394A" w:rsidRPr="00D00BFE" w:rsidRDefault="00A2394A" w:rsidP="00181A1E">
            <w:pPr>
              <w:widowControl w:val="0"/>
              <w:suppressAutoHyphens/>
              <w:autoSpaceDE w:val="0"/>
              <w:spacing w:after="0" w:line="240" w:lineRule="auto"/>
              <w:rPr>
                <w:rFonts w:ascii="Times New Roman" w:eastAsia="Times New Roman" w:hAnsi="Times New Roman" w:cs="Times New Roman"/>
                <w:sz w:val="24"/>
                <w:szCs w:val="24"/>
                <w:lang w:eastAsia="ar-SA"/>
              </w:rPr>
            </w:pPr>
            <w:r w:rsidRPr="00D00BFE">
              <w:rPr>
                <w:rFonts w:ascii="Times New Roman" w:eastAsia="Times New Roman" w:hAnsi="Times New Roman" w:cs="Times New Roman"/>
                <w:sz w:val="24"/>
                <w:szCs w:val="24"/>
                <w:lang w:eastAsia="ar-SA"/>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A2394A" w:rsidRPr="00D00BFE" w:rsidRDefault="00A2394A" w:rsidP="00370D46">
            <w:pPr>
              <w:widowControl w:val="0"/>
              <w:suppressAutoHyphens/>
              <w:autoSpaceDE w:val="0"/>
              <w:spacing w:after="0" w:line="240" w:lineRule="auto"/>
              <w:rPr>
                <w:rFonts w:ascii="Times New Roman" w:eastAsia="Times New Roman" w:hAnsi="Times New Roman" w:cs="Times New Roman"/>
                <w:sz w:val="24"/>
                <w:szCs w:val="24"/>
                <w:lang w:eastAsia="ar-SA"/>
              </w:rPr>
            </w:pPr>
            <w:r w:rsidRPr="00D00BFE">
              <w:rPr>
                <w:rFonts w:ascii="Times New Roman" w:eastAsia="Times New Roman" w:hAnsi="Times New Roman" w:cs="Times New Roman"/>
                <w:sz w:val="24"/>
                <w:szCs w:val="24"/>
                <w:lang w:eastAsia="ar-SA"/>
              </w:rPr>
              <w:t>Размещение гаражей и (или) стоянок для автомобилей сотрудников и посетителей рынка</w:t>
            </w:r>
          </w:p>
        </w:tc>
        <w:tc>
          <w:tcPr>
            <w:tcW w:w="2409" w:type="dxa"/>
            <w:gridSpan w:val="3"/>
            <w:tcBorders>
              <w:top w:val="single" w:sz="4" w:space="0" w:color="000000"/>
              <w:left w:val="single" w:sz="4" w:space="0" w:color="000000"/>
              <w:bottom w:val="single" w:sz="4" w:space="0" w:color="000000"/>
              <w:right w:val="nil"/>
            </w:tcBorders>
          </w:tcPr>
          <w:p w:rsidR="00A2394A" w:rsidRPr="00E73353" w:rsidRDefault="00D00BFE" w:rsidP="00181A1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аксимальная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Минимальная площадь земельного участка – </w:t>
            </w:r>
            <w:r w:rsidRPr="00E73353">
              <w:rPr>
                <w:rFonts w:ascii="Times New Roman" w:eastAsia="Times New Roman" w:hAnsi="Times New Roman" w:cs="Times New Roman"/>
                <w:lang w:eastAsia="ar-SA"/>
              </w:rPr>
              <w:lastRenderedPageBreak/>
              <w:t>10 кв.м</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A2394A" w:rsidRPr="00E73353"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p>
          <w:p w:rsidR="00A2394A" w:rsidRPr="00E73353"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отступы от границ участка - 3 м, </w:t>
            </w:r>
          </w:p>
        </w:tc>
        <w:tc>
          <w:tcPr>
            <w:tcW w:w="1843" w:type="dxa"/>
            <w:tcBorders>
              <w:top w:val="single" w:sz="4" w:space="0" w:color="000000"/>
              <w:left w:val="single" w:sz="4" w:space="0" w:color="000000"/>
              <w:bottom w:val="single" w:sz="4" w:space="0" w:color="000000"/>
              <w:right w:val="nil"/>
            </w:tcBorders>
          </w:tcPr>
          <w:p w:rsidR="00A2394A" w:rsidRPr="00E73353" w:rsidRDefault="00D00BFE" w:rsidP="00181A1E">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К</w:t>
            </w:r>
            <w:r w:rsidR="00A2394A" w:rsidRPr="00E73353">
              <w:rPr>
                <w:rFonts w:ascii="Times New Roman" w:eastAsia="Times New Roman" w:hAnsi="Times New Roman" w:cs="Times New Roman"/>
                <w:lang w:eastAsia="ar-SA"/>
              </w:rPr>
              <w:t xml:space="preserve">оличество надземных этажей зданий – 3 этажа; </w:t>
            </w:r>
          </w:p>
          <w:p w:rsidR="00A2394A" w:rsidRPr="00E73353"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A2394A" w:rsidRPr="00E73353"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15 м, </w:t>
            </w:r>
          </w:p>
          <w:p w:rsidR="00A2394A" w:rsidRPr="00E73353"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A2394A" w:rsidRPr="00E73353" w:rsidRDefault="00A2394A" w:rsidP="00181A1E">
            <w:pPr>
              <w:widowControl w:val="0"/>
              <w:suppressAutoHyphens/>
              <w:autoSpaceDE w:val="0"/>
              <w:spacing w:after="0" w:line="240" w:lineRule="auto"/>
              <w:ind w:firstLine="720"/>
              <w:jc w:val="both"/>
              <w:rPr>
                <w:rFonts w:ascii="Times New Roman" w:eastAsia="Times New Roman" w:hAnsi="Times New Roman" w:cs="Times New Roman"/>
                <w:lang w:eastAsia="ar-SA"/>
              </w:rPr>
            </w:pPr>
          </w:p>
        </w:tc>
        <w:tc>
          <w:tcPr>
            <w:tcW w:w="2126" w:type="dxa"/>
            <w:gridSpan w:val="2"/>
            <w:tcBorders>
              <w:top w:val="single" w:sz="4" w:space="0" w:color="000000"/>
              <w:left w:val="single" w:sz="4" w:space="0" w:color="000000"/>
              <w:bottom w:val="single" w:sz="4" w:space="0" w:color="000000"/>
              <w:right w:val="single" w:sz="4" w:space="0" w:color="000000"/>
            </w:tcBorders>
            <w:hideMark/>
          </w:tcPr>
          <w:p w:rsidR="00A2394A" w:rsidRPr="00E73353" w:rsidRDefault="00D00BFE" w:rsidP="00D00BFE">
            <w:pPr>
              <w:widowControl w:val="0"/>
              <w:suppressAutoHyphens/>
              <w:autoSpaceDE w:val="0"/>
              <w:spacing w:after="0" w:line="240" w:lineRule="auto"/>
              <w:jc w:val="both"/>
              <w:rPr>
                <w:rFonts w:ascii="Arial" w:eastAsia="Times New Roman" w:hAnsi="Arial" w:cs="Arial"/>
                <w:sz w:val="24"/>
                <w:szCs w:val="24"/>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 xml:space="preserve">аксимальный процент застройки участка –  60;  </w:t>
            </w:r>
          </w:p>
        </w:tc>
      </w:tr>
      <w:tr w:rsidR="00A2394A" w:rsidRPr="00E73353" w:rsidTr="00890C34">
        <w:trPr>
          <w:trHeight w:val="176"/>
        </w:trPr>
        <w:tc>
          <w:tcPr>
            <w:tcW w:w="817" w:type="dxa"/>
            <w:tcBorders>
              <w:top w:val="single" w:sz="4" w:space="0" w:color="000000"/>
              <w:left w:val="single" w:sz="4" w:space="0" w:color="000000"/>
              <w:bottom w:val="single" w:sz="4" w:space="0" w:color="000000"/>
              <w:right w:val="nil"/>
            </w:tcBorders>
            <w:hideMark/>
          </w:tcPr>
          <w:p w:rsidR="00A2394A" w:rsidRPr="00D00BFE" w:rsidRDefault="00A2394A" w:rsidP="00181A1E">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D00BFE">
              <w:rPr>
                <w:rFonts w:ascii="Times New Roman" w:eastAsia="Times New Roman" w:hAnsi="Times New Roman" w:cs="Times New Roman"/>
                <w:b/>
                <w:sz w:val="24"/>
                <w:szCs w:val="24"/>
                <w:lang w:eastAsia="ar-SA"/>
              </w:rPr>
              <w:lastRenderedPageBreak/>
              <w:t>4.4.</w:t>
            </w:r>
          </w:p>
        </w:tc>
        <w:tc>
          <w:tcPr>
            <w:tcW w:w="2552" w:type="dxa"/>
            <w:tcBorders>
              <w:top w:val="single" w:sz="4" w:space="0" w:color="000000"/>
              <w:left w:val="single" w:sz="4" w:space="0" w:color="000000"/>
              <w:bottom w:val="single" w:sz="4" w:space="0" w:color="000000"/>
              <w:right w:val="nil"/>
            </w:tcBorders>
            <w:hideMark/>
          </w:tcPr>
          <w:p w:rsidR="00A2394A" w:rsidRPr="00D00BFE" w:rsidRDefault="00A2394A" w:rsidP="00181A1E">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D00BFE">
              <w:rPr>
                <w:rFonts w:ascii="Times New Roman" w:eastAsia="Times New Roman" w:hAnsi="Times New Roman" w:cs="Times New Roman"/>
                <w:b/>
                <w:sz w:val="24"/>
                <w:szCs w:val="24"/>
                <w:lang w:eastAsia="ar-SA"/>
              </w:rPr>
              <w:t>Магазины</w:t>
            </w:r>
          </w:p>
        </w:tc>
        <w:tc>
          <w:tcPr>
            <w:tcW w:w="3969" w:type="dxa"/>
            <w:gridSpan w:val="2"/>
            <w:tcBorders>
              <w:top w:val="single" w:sz="4" w:space="0" w:color="000000"/>
              <w:left w:val="single" w:sz="4" w:space="0" w:color="000000"/>
              <w:bottom w:val="single" w:sz="4" w:space="0" w:color="000000"/>
              <w:right w:val="nil"/>
            </w:tcBorders>
          </w:tcPr>
          <w:p w:rsidR="00A2394A" w:rsidRPr="00D00BFE" w:rsidRDefault="00A2394A" w:rsidP="00181A1E">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D00BFE">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продажи товаров, торговая площадь которых составляет до 5000 кв. м;</w:t>
            </w:r>
          </w:p>
          <w:p w:rsidR="00A2394A" w:rsidRPr="00D00BFE" w:rsidRDefault="00A2394A" w:rsidP="00181A1E">
            <w:pPr>
              <w:widowControl w:val="0"/>
              <w:suppressAutoHyphens/>
              <w:autoSpaceDE w:val="0"/>
              <w:spacing w:after="0" w:line="240" w:lineRule="auto"/>
              <w:jc w:val="both"/>
              <w:rPr>
                <w:rFonts w:ascii="Times New Roman" w:eastAsia="Times New Roman" w:hAnsi="Times New Roman" w:cs="Times New Roman"/>
                <w:sz w:val="24"/>
                <w:szCs w:val="24"/>
                <w:lang w:eastAsia="ar-SA"/>
              </w:rPr>
            </w:pPr>
          </w:p>
          <w:p w:rsidR="00A2394A" w:rsidRPr="00D00BFE" w:rsidRDefault="00A2394A" w:rsidP="00181A1E">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2409" w:type="dxa"/>
            <w:gridSpan w:val="3"/>
            <w:tcBorders>
              <w:top w:val="single" w:sz="4" w:space="0" w:color="000000"/>
              <w:left w:val="single" w:sz="4" w:space="0" w:color="000000"/>
              <w:bottom w:val="single" w:sz="4" w:space="0" w:color="000000"/>
              <w:right w:val="nil"/>
            </w:tcBorders>
          </w:tcPr>
          <w:p w:rsidR="00452BF8" w:rsidRPr="00E73353" w:rsidRDefault="00452BF8" w:rsidP="00452BF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452BF8" w:rsidRPr="00437852" w:rsidRDefault="00452BF8" w:rsidP="00452BF8">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 xml:space="preserve">Размеры земельных участков для объектов торгового назначения </w:t>
            </w:r>
            <w:r w:rsidRPr="00E73353">
              <w:rPr>
                <w:rFonts w:ascii="Times New Roman" w:eastAsia="Times New Roman" w:hAnsi="Times New Roman" w:cs="Times New Roman"/>
                <w:lang w:eastAsia="ar-SA"/>
              </w:rPr>
              <w:t>принимается в соответствии с СП 42.13330.2011 «Градостроительство. Планировка и застройка городских и сельских поселений</w:t>
            </w:r>
            <w:r w:rsidRPr="00437852">
              <w:rPr>
                <w:rFonts w:ascii="Times New Roman" w:eastAsia="Times New Roman" w:hAnsi="Times New Roman" w:cs="Times New Roman"/>
                <w:lang w:eastAsia="ar-SA"/>
              </w:rPr>
              <w:t>» с учетом размещения в границах участка парковочной площадки.</w:t>
            </w:r>
          </w:p>
          <w:p w:rsidR="00452BF8" w:rsidRPr="00E73353" w:rsidRDefault="00452BF8" w:rsidP="00452BF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w:t>
            </w:r>
          </w:p>
          <w:p w:rsidR="00452BF8" w:rsidRPr="00437852" w:rsidRDefault="00452BF8" w:rsidP="00452BF8">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xml:space="preserve">Размеры земельных участков для отдельно стоящих временных (некапитальных) киосков, лоточной торговли, временных павильонов розничной торговли и обслуживания населения площадью не более 20 кв.м. </w:t>
            </w:r>
          </w:p>
          <w:p w:rsidR="00452BF8" w:rsidRPr="00437852" w:rsidRDefault="00452BF8" w:rsidP="00452BF8">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минимальный - 10 кв.м,</w:t>
            </w:r>
          </w:p>
          <w:p w:rsidR="00452BF8" w:rsidRPr="00437852" w:rsidRDefault="00452BF8" w:rsidP="00452BF8">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xml:space="preserve">- максимальный – 100 кв.м, с учетом размещения в границах участка парковочной </w:t>
            </w:r>
            <w:r w:rsidRPr="00437852">
              <w:rPr>
                <w:rFonts w:ascii="Times New Roman" w:eastAsia="Times New Roman" w:hAnsi="Times New Roman" w:cs="Times New Roman"/>
                <w:i/>
                <w:lang w:eastAsia="ar-SA"/>
              </w:rPr>
              <w:lastRenderedPageBreak/>
              <w:t>площадки.</w:t>
            </w:r>
          </w:p>
          <w:p w:rsidR="00452BF8" w:rsidRPr="009F53F3" w:rsidRDefault="00452BF8" w:rsidP="00452BF8">
            <w:pPr>
              <w:widowControl w:val="0"/>
              <w:suppressAutoHyphens/>
              <w:autoSpaceDE w:val="0"/>
              <w:spacing w:after="0" w:line="240" w:lineRule="auto"/>
              <w:rPr>
                <w:rFonts w:ascii="Times New Roman" w:eastAsia="Times New Roman" w:hAnsi="Times New Roman" w:cs="Times New Roman"/>
                <w:lang w:eastAsia="ar-SA"/>
              </w:rPr>
            </w:pPr>
            <w:r w:rsidRPr="00437852">
              <w:rPr>
                <w:rFonts w:ascii="Times New Roman" w:eastAsia="Times New Roman" w:hAnsi="Times New Roman" w:cs="Times New Roman"/>
                <w:i/>
                <w:lang w:eastAsia="ar-SA"/>
              </w:rPr>
              <w:t xml:space="preserve">Размещение данных объектов только по согласованию с органами местного самоуправления района и поселения, а так же с управлением </w:t>
            </w:r>
            <w:r>
              <w:rPr>
                <w:rFonts w:ascii="Times New Roman" w:eastAsia="Times New Roman" w:hAnsi="Times New Roman" w:cs="Times New Roman"/>
                <w:i/>
                <w:lang w:eastAsia="ar-SA"/>
              </w:rPr>
              <w:t>строительства</w:t>
            </w:r>
            <w:r w:rsidRPr="009F53F3">
              <w:rPr>
                <w:rFonts w:ascii="Times New Roman" w:eastAsia="Times New Roman" w:hAnsi="Times New Roman" w:cs="Times New Roman"/>
                <w:lang w:eastAsia="ar-SA"/>
              </w:rPr>
              <w:t>.</w:t>
            </w:r>
          </w:p>
          <w:p w:rsidR="00A2394A" w:rsidRPr="00490198"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A2394A" w:rsidRPr="00490198"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lastRenderedPageBreak/>
              <w:t>От красной линии улиц и проездов расстояние до строений – не менее 3 м.</w:t>
            </w:r>
          </w:p>
          <w:p w:rsidR="00A2394A" w:rsidRPr="00490198"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Минимальные отступы от границ участка - 3 м. </w:t>
            </w:r>
          </w:p>
          <w:p w:rsidR="00A2394A" w:rsidRPr="00490198"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Для отдельно стоящих временных (некапитальных) объектов</w:t>
            </w:r>
          </w:p>
          <w:p w:rsidR="00A2394A" w:rsidRPr="00490198"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-минимальный отступ от границ участка - 0 м (с учетом  требований технических  регламентов).  </w:t>
            </w:r>
          </w:p>
          <w:p w:rsidR="00A2394A" w:rsidRPr="00490198"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A2394A" w:rsidRPr="00490198" w:rsidRDefault="00D00BFE" w:rsidP="00181A1E">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490198">
              <w:rPr>
                <w:rFonts w:ascii="Times New Roman" w:eastAsia="Times New Roman" w:hAnsi="Times New Roman" w:cs="Times New Roman"/>
                <w:lang w:eastAsia="ar-SA"/>
              </w:rPr>
              <w:t xml:space="preserve">аксимальное количество надземных этажей зданий – 3 этажа; </w:t>
            </w:r>
          </w:p>
          <w:p w:rsidR="00A2394A" w:rsidRPr="00490198"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-максимальная высота этажа – 6 м, </w:t>
            </w:r>
          </w:p>
          <w:p w:rsidR="00A2394A" w:rsidRPr="00490198"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-максимальная высота здания – 18 м, </w:t>
            </w:r>
          </w:p>
          <w:p w:rsidR="00A2394A" w:rsidRPr="00490198"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A2394A" w:rsidRPr="00490198"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Для отдельно стоящих временных (некапитальных) объектов -</w:t>
            </w:r>
          </w:p>
          <w:p w:rsidR="00A2394A" w:rsidRPr="00490198"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максимальное количество надземных этажей зданий – 1 </w:t>
            </w:r>
          </w:p>
          <w:p w:rsidR="00A2394A" w:rsidRPr="00490198"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максимальная высота зданий – 7 м.</w:t>
            </w:r>
          </w:p>
          <w:p w:rsidR="00A2394A" w:rsidRPr="00490198" w:rsidRDefault="00A2394A" w:rsidP="00181A1E">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2126" w:type="dxa"/>
            <w:gridSpan w:val="2"/>
            <w:tcBorders>
              <w:top w:val="single" w:sz="4" w:space="0" w:color="000000"/>
              <w:left w:val="single" w:sz="4" w:space="0" w:color="000000"/>
              <w:bottom w:val="single" w:sz="4" w:space="0" w:color="000000"/>
              <w:right w:val="single" w:sz="4" w:space="0" w:color="000000"/>
            </w:tcBorders>
          </w:tcPr>
          <w:p w:rsidR="00A2394A" w:rsidRPr="00AB1462" w:rsidRDefault="00D00BFE" w:rsidP="00181A1E">
            <w:pPr>
              <w:widowControl w:val="0"/>
              <w:suppressAutoHyphens/>
              <w:autoSpaceDE w:val="0"/>
              <w:spacing w:after="0" w:line="240" w:lineRule="auto"/>
              <w:rPr>
                <w:rFonts w:ascii="Times New Roman" w:eastAsia="Times New Roman" w:hAnsi="Times New Roman" w:cs="Times New Roman"/>
                <w:lang w:eastAsia="ar-SA"/>
              </w:rPr>
            </w:pPr>
            <w:r w:rsidRPr="00AB1462">
              <w:rPr>
                <w:rFonts w:ascii="Times New Roman" w:eastAsia="Times New Roman" w:hAnsi="Times New Roman" w:cs="Times New Roman"/>
                <w:lang w:eastAsia="ar-SA"/>
              </w:rPr>
              <w:t>М</w:t>
            </w:r>
            <w:r w:rsidR="00A2394A" w:rsidRPr="00AB1462">
              <w:rPr>
                <w:rFonts w:ascii="Times New Roman" w:eastAsia="Times New Roman" w:hAnsi="Times New Roman" w:cs="Times New Roman"/>
                <w:lang w:eastAsia="ar-SA"/>
              </w:rPr>
              <w:t>аксимальный процент застройки в границах земельного участка –40- 60</w:t>
            </w:r>
            <w:r w:rsidR="00AB1462">
              <w:rPr>
                <w:rFonts w:ascii="Times New Roman" w:eastAsia="Times New Roman" w:hAnsi="Times New Roman" w:cs="Times New Roman"/>
                <w:lang w:eastAsia="ar-SA"/>
              </w:rPr>
              <w:t>.</w:t>
            </w:r>
            <w:r w:rsidR="00A2394A" w:rsidRPr="00AB1462">
              <w:rPr>
                <w:rFonts w:ascii="Times New Roman" w:eastAsia="Times New Roman" w:hAnsi="Times New Roman" w:cs="Times New Roman"/>
                <w:lang w:eastAsia="ar-SA"/>
              </w:rPr>
              <w:t xml:space="preserve"> </w:t>
            </w:r>
          </w:p>
          <w:p w:rsidR="00A2394A" w:rsidRPr="00AB1462" w:rsidRDefault="00A2394A" w:rsidP="00181A1E">
            <w:pPr>
              <w:widowControl w:val="0"/>
              <w:suppressAutoHyphens/>
              <w:autoSpaceDE w:val="0"/>
              <w:spacing w:after="0" w:line="240" w:lineRule="auto"/>
              <w:ind w:firstLine="720"/>
              <w:rPr>
                <w:rFonts w:ascii="Times New Roman" w:eastAsia="Times New Roman" w:hAnsi="Times New Roman" w:cs="Times New Roman"/>
                <w:lang w:eastAsia="ar-SA"/>
              </w:rPr>
            </w:pPr>
          </w:p>
          <w:p w:rsidR="00A2394A" w:rsidRPr="00AB1462"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AB1462">
              <w:rPr>
                <w:rFonts w:ascii="Times New Roman" w:eastAsia="Times New Roman" w:hAnsi="Times New Roman" w:cs="Times New Roman"/>
                <w:lang w:eastAsia="ar-SA"/>
              </w:rPr>
              <w:t>Максимальный процент застройки в границах земельного участка для отдельно стоящих временных (некапитальных) объектов – 80.</w:t>
            </w:r>
          </w:p>
        </w:tc>
      </w:tr>
      <w:tr w:rsidR="00A2394A" w:rsidRPr="0013667D" w:rsidTr="00890C34">
        <w:trPr>
          <w:trHeight w:val="176"/>
        </w:trPr>
        <w:tc>
          <w:tcPr>
            <w:tcW w:w="817" w:type="dxa"/>
            <w:tcBorders>
              <w:top w:val="single" w:sz="4" w:space="0" w:color="000000"/>
              <w:left w:val="single" w:sz="4" w:space="0" w:color="000000"/>
              <w:bottom w:val="single" w:sz="4" w:space="0" w:color="000000"/>
              <w:right w:val="nil"/>
            </w:tcBorders>
            <w:hideMark/>
          </w:tcPr>
          <w:p w:rsidR="00A2394A" w:rsidRPr="00D00BFE" w:rsidRDefault="00A2394A" w:rsidP="00181A1E">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D00BFE">
              <w:rPr>
                <w:rFonts w:ascii="Times New Roman" w:eastAsia="Times New Roman" w:hAnsi="Times New Roman" w:cs="Times New Roman"/>
                <w:b/>
                <w:sz w:val="24"/>
                <w:szCs w:val="24"/>
                <w:lang w:eastAsia="ar-SA"/>
              </w:rPr>
              <w:lastRenderedPageBreak/>
              <w:t>4.5</w:t>
            </w:r>
          </w:p>
        </w:tc>
        <w:tc>
          <w:tcPr>
            <w:tcW w:w="2552" w:type="dxa"/>
            <w:tcBorders>
              <w:top w:val="single" w:sz="4" w:space="0" w:color="000000"/>
              <w:left w:val="single" w:sz="4" w:space="0" w:color="000000"/>
              <w:bottom w:val="single" w:sz="4" w:space="0" w:color="000000"/>
              <w:right w:val="nil"/>
            </w:tcBorders>
            <w:hideMark/>
          </w:tcPr>
          <w:p w:rsidR="00A2394A" w:rsidRPr="00D00BFE" w:rsidRDefault="00A2394A" w:rsidP="00181A1E">
            <w:pPr>
              <w:widowControl w:val="0"/>
              <w:suppressAutoHyphens/>
              <w:autoSpaceDE w:val="0"/>
              <w:spacing w:after="0" w:line="240" w:lineRule="auto"/>
              <w:rPr>
                <w:rFonts w:ascii="Times New Roman" w:eastAsia="Times New Roman" w:hAnsi="Times New Roman" w:cs="Times New Roman"/>
                <w:b/>
                <w:sz w:val="24"/>
                <w:szCs w:val="24"/>
                <w:lang w:eastAsia="ar-SA"/>
              </w:rPr>
            </w:pPr>
            <w:r w:rsidRPr="00D00BFE">
              <w:rPr>
                <w:rFonts w:ascii="Times New Roman" w:eastAsia="Times New Roman" w:hAnsi="Times New Roman" w:cs="Times New Roman"/>
                <w:b/>
                <w:sz w:val="24"/>
                <w:szCs w:val="24"/>
                <w:lang w:eastAsia="ar-SA"/>
              </w:rPr>
              <w:t>Банковская и страховая деятельность</w:t>
            </w:r>
          </w:p>
        </w:tc>
        <w:tc>
          <w:tcPr>
            <w:tcW w:w="3969" w:type="dxa"/>
            <w:gridSpan w:val="2"/>
            <w:tcBorders>
              <w:top w:val="single" w:sz="4" w:space="0" w:color="000000"/>
              <w:left w:val="single" w:sz="4" w:space="0" w:color="000000"/>
              <w:bottom w:val="single" w:sz="4" w:space="0" w:color="000000"/>
              <w:right w:val="nil"/>
            </w:tcBorders>
            <w:hideMark/>
          </w:tcPr>
          <w:p w:rsidR="00A2394A" w:rsidRPr="00D00BFE" w:rsidRDefault="00A2394A" w:rsidP="00181A1E">
            <w:pPr>
              <w:widowControl w:val="0"/>
              <w:suppressAutoHyphens/>
              <w:autoSpaceDE w:val="0"/>
              <w:spacing w:after="0" w:line="240" w:lineRule="auto"/>
              <w:rPr>
                <w:rFonts w:ascii="Times New Roman" w:eastAsia="Times New Roman" w:hAnsi="Times New Roman" w:cs="Times New Roman"/>
                <w:sz w:val="24"/>
                <w:szCs w:val="24"/>
                <w:lang w:eastAsia="ar-SA"/>
              </w:rPr>
            </w:pPr>
            <w:r w:rsidRPr="00D00BFE">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размещения организаций, оказывающих банковские и страховые</w:t>
            </w:r>
          </w:p>
        </w:tc>
        <w:tc>
          <w:tcPr>
            <w:tcW w:w="2409" w:type="dxa"/>
            <w:gridSpan w:val="3"/>
            <w:tcBorders>
              <w:top w:val="single" w:sz="4" w:space="0" w:color="000000"/>
              <w:left w:val="single" w:sz="4" w:space="0" w:color="000000"/>
              <w:bottom w:val="single" w:sz="4" w:space="0" w:color="000000"/>
              <w:right w:val="nil"/>
            </w:tcBorders>
          </w:tcPr>
          <w:p w:rsidR="00A2394A" w:rsidRPr="0013667D"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13667D">
              <w:rPr>
                <w:rFonts w:ascii="Times New Roman" w:eastAsia="Times New Roman" w:hAnsi="Times New Roman" w:cs="Times New Roman"/>
                <w:lang w:eastAsia="ar-SA"/>
              </w:rPr>
              <w:t xml:space="preserve">Максимальная </w:t>
            </w:r>
          </w:p>
          <w:p w:rsidR="00A2394A" w:rsidRPr="0013667D"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13667D">
              <w:rPr>
                <w:rFonts w:ascii="Times New Roman" w:eastAsia="Times New Roman" w:hAnsi="Times New Roman" w:cs="Times New Roman"/>
                <w:lang w:eastAsia="ar-SA"/>
              </w:rPr>
              <w:t>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A2394A" w:rsidRPr="0013667D"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13667D">
              <w:rPr>
                <w:rFonts w:ascii="Times New Roman" w:eastAsia="Times New Roman" w:hAnsi="Times New Roman" w:cs="Times New Roman"/>
                <w:lang w:eastAsia="ar-SA"/>
              </w:rPr>
              <w:t xml:space="preserve">Минимальная площадь земельного участка – </w:t>
            </w:r>
            <w:r w:rsidRPr="0013667D">
              <w:rPr>
                <w:rFonts w:ascii="Times New Roman" w:eastAsia="Times New Roman" w:hAnsi="Times New Roman" w:cs="Times New Roman"/>
                <w:lang w:eastAsia="ar-SA"/>
              </w:rPr>
              <w:lastRenderedPageBreak/>
              <w:t>10 кв.м</w:t>
            </w:r>
          </w:p>
          <w:p w:rsidR="00A2394A" w:rsidRPr="0013667D" w:rsidRDefault="00A2394A" w:rsidP="00181A1E">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A2394A" w:rsidRPr="0013667D"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13667D">
              <w:rPr>
                <w:rFonts w:ascii="Times New Roman" w:eastAsia="Times New Roman" w:hAnsi="Times New Roman" w:cs="Times New Roman"/>
                <w:lang w:eastAsia="ar-SA"/>
              </w:rPr>
              <w:lastRenderedPageBreak/>
              <w:t>От красной линии улиц и проездов расстояние до строений – не менее 5 м.</w:t>
            </w:r>
          </w:p>
          <w:p w:rsidR="00A2394A" w:rsidRPr="0013667D"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13667D">
              <w:rPr>
                <w:rFonts w:ascii="Times New Roman" w:eastAsia="Times New Roman" w:hAnsi="Times New Roman" w:cs="Times New Roman"/>
                <w:lang w:eastAsia="ar-SA"/>
              </w:rPr>
              <w:t>Минимальные отступы от границ участка - 3 м.</w:t>
            </w:r>
          </w:p>
        </w:tc>
        <w:tc>
          <w:tcPr>
            <w:tcW w:w="1843" w:type="dxa"/>
            <w:tcBorders>
              <w:top w:val="single" w:sz="4" w:space="0" w:color="000000"/>
              <w:left w:val="single" w:sz="4" w:space="0" w:color="000000"/>
              <w:bottom w:val="single" w:sz="4" w:space="0" w:color="000000"/>
              <w:right w:val="nil"/>
            </w:tcBorders>
          </w:tcPr>
          <w:p w:rsidR="00A2394A" w:rsidRPr="0013667D" w:rsidRDefault="00D00BFE" w:rsidP="00181A1E">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13667D">
              <w:rPr>
                <w:rFonts w:ascii="Times New Roman" w:eastAsia="Times New Roman" w:hAnsi="Times New Roman" w:cs="Times New Roman"/>
                <w:lang w:eastAsia="ar-SA"/>
              </w:rPr>
              <w:t xml:space="preserve">аксимальное количество надземных этажей зданий – 3 этажа; </w:t>
            </w:r>
          </w:p>
          <w:p w:rsidR="00A2394A" w:rsidRPr="0013667D"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13667D">
              <w:rPr>
                <w:rFonts w:ascii="Times New Roman" w:eastAsia="Times New Roman" w:hAnsi="Times New Roman" w:cs="Times New Roman"/>
                <w:lang w:eastAsia="ar-SA"/>
              </w:rPr>
              <w:t xml:space="preserve">-максимальная высота этажа – 3 м, </w:t>
            </w:r>
          </w:p>
          <w:p w:rsidR="00A2394A" w:rsidRPr="0013667D"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13667D">
              <w:rPr>
                <w:rFonts w:ascii="Times New Roman" w:eastAsia="Times New Roman" w:hAnsi="Times New Roman" w:cs="Times New Roman"/>
                <w:lang w:eastAsia="ar-SA"/>
              </w:rPr>
              <w:t>-мак</w:t>
            </w:r>
            <w:r w:rsidR="00AB1462">
              <w:rPr>
                <w:rFonts w:ascii="Times New Roman" w:eastAsia="Times New Roman" w:hAnsi="Times New Roman" w:cs="Times New Roman"/>
                <w:lang w:eastAsia="ar-SA"/>
              </w:rPr>
              <w:t>симальная высота здания – 18 м.</w:t>
            </w:r>
          </w:p>
          <w:p w:rsidR="00A2394A" w:rsidRPr="0013667D"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13667D">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A2394A" w:rsidRPr="0013667D" w:rsidRDefault="00A2394A" w:rsidP="00181A1E">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2126" w:type="dxa"/>
            <w:gridSpan w:val="2"/>
            <w:tcBorders>
              <w:top w:val="single" w:sz="4" w:space="0" w:color="000000"/>
              <w:left w:val="single" w:sz="4" w:space="0" w:color="000000"/>
              <w:bottom w:val="single" w:sz="4" w:space="0" w:color="000000"/>
              <w:right w:val="single" w:sz="4" w:space="0" w:color="000000"/>
            </w:tcBorders>
            <w:hideMark/>
          </w:tcPr>
          <w:p w:rsidR="00A2394A" w:rsidRPr="0013667D" w:rsidRDefault="00D00BFE" w:rsidP="00D00BFE">
            <w:pPr>
              <w:widowControl w:val="0"/>
              <w:suppressAutoHyphens/>
              <w:autoSpaceDE w:val="0"/>
              <w:spacing w:after="0" w:line="240" w:lineRule="auto"/>
              <w:rPr>
                <w:rFonts w:ascii="Arial" w:eastAsia="Times New Roman" w:hAnsi="Arial" w:cs="Arial"/>
                <w:sz w:val="24"/>
                <w:szCs w:val="24"/>
                <w:lang w:eastAsia="ar-SA"/>
              </w:rPr>
            </w:pPr>
            <w:r>
              <w:rPr>
                <w:rFonts w:ascii="Times New Roman" w:eastAsia="Times New Roman" w:hAnsi="Times New Roman" w:cs="Times New Roman"/>
                <w:lang w:eastAsia="ar-SA"/>
              </w:rPr>
              <w:t>М</w:t>
            </w:r>
            <w:r w:rsidR="00A2394A" w:rsidRPr="0013667D">
              <w:rPr>
                <w:rFonts w:ascii="Times New Roman" w:eastAsia="Times New Roman" w:hAnsi="Times New Roman" w:cs="Times New Roman"/>
                <w:lang w:eastAsia="ar-SA"/>
              </w:rPr>
              <w:t>аксимальный процент застройки участка – 40-50; озеленение – 10%</w:t>
            </w:r>
          </w:p>
        </w:tc>
      </w:tr>
      <w:tr w:rsidR="00A2394A" w:rsidRPr="00E73353" w:rsidTr="00890C34">
        <w:trPr>
          <w:trHeight w:val="176"/>
        </w:trPr>
        <w:tc>
          <w:tcPr>
            <w:tcW w:w="817" w:type="dxa"/>
            <w:tcBorders>
              <w:top w:val="single" w:sz="4" w:space="0" w:color="000000"/>
              <w:left w:val="single" w:sz="4" w:space="0" w:color="000000"/>
              <w:bottom w:val="single" w:sz="4" w:space="0" w:color="000000"/>
              <w:right w:val="nil"/>
            </w:tcBorders>
            <w:hideMark/>
          </w:tcPr>
          <w:p w:rsidR="00A2394A" w:rsidRPr="00D00BFE" w:rsidRDefault="00A2394A" w:rsidP="00181A1E">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D00BFE">
              <w:rPr>
                <w:rFonts w:ascii="Times New Roman" w:eastAsia="Times New Roman" w:hAnsi="Times New Roman" w:cs="Times New Roman"/>
                <w:b/>
                <w:sz w:val="24"/>
                <w:szCs w:val="24"/>
                <w:lang w:eastAsia="ar-SA"/>
              </w:rPr>
              <w:lastRenderedPageBreak/>
              <w:t>4.6.</w:t>
            </w:r>
          </w:p>
        </w:tc>
        <w:tc>
          <w:tcPr>
            <w:tcW w:w="2552" w:type="dxa"/>
            <w:tcBorders>
              <w:top w:val="single" w:sz="4" w:space="0" w:color="000000"/>
              <w:left w:val="single" w:sz="4" w:space="0" w:color="000000"/>
              <w:bottom w:val="single" w:sz="4" w:space="0" w:color="000000"/>
              <w:right w:val="nil"/>
            </w:tcBorders>
            <w:hideMark/>
          </w:tcPr>
          <w:p w:rsidR="00A2394A" w:rsidRPr="00D00BFE" w:rsidRDefault="00A2394A" w:rsidP="00181A1E">
            <w:pPr>
              <w:widowControl w:val="0"/>
              <w:suppressAutoHyphens/>
              <w:autoSpaceDE w:val="0"/>
              <w:spacing w:after="0" w:line="240" w:lineRule="auto"/>
              <w:rPr>
                <w:rFonts w:ascii="Times New Roman" w:eastAsia="Times New Roman" w:hAnsi="Times New Roman" w:cs="Times New Roman"/>
                <w:b/>
                <w:sz w:val="24"/>
                <w:szCs w:val="24"/>
                <w:lang w:eastAsia="ar-SA"/>
              </w:rPr>
            </w:pPr>
            <w:r w:rsidRPr="00D00BFE">
              <w:rPr>
                <w:rFonts w:ascii="Times New Roman" w:eastAsia="Times New Roman" w:hAnsi="Times New Roman" w:cs="Times New Roman"/>
                <w:b/>
                <w:sz w:val="24"/>
                <w:szCs w:val="24"/>
                <w:lang w:eastAsia="ar-SA"/>
              </w:rPr>
              <w:t>Общественное питание</w:t>
            </w:r>
          </w:p>
        </w:tc>
        <w:tc>
          <w:tcPr>
            <w:tcW w:w="3969" w:type="dxa"/>
            <w:gridSpan w:val="2"/>
            <w:tcBorders>
              <w:top w:val="single" w:sz="4" w:space="0" w:color="000000"/>
              <w:left w:val="single" w:sz="4" w:space="0" w:color="000000"/>
              <w:bottom w:val="single" w:sz="4" w:space="0" w:color="000000"/>
              <w:right w:val="nil"/>
            </w:tcBorders>
            <w:hideMark/>
          </w:tcPr>
          <w:p w:rsidR="00A2394A" w:rsidRPr="00D00BFE" w:rsidRDefault="00A2394A" w:rsidP="00181A1E">
            <w:pPr>
              <w:widowControl w:val="0"/>
              <w:suppressAutoHyphens/>
              <w:autoSpaceDE w:val="0"/>
              <w:spacing w:after="0" w:line="240" w:lineRule="auto"/>
              <w:rPr>
                <w:rFonts w:ascii="Times New Roman" w:eastAsia="Times New Roman" w:hAnsi="Times New Roman" w:cs="Times New Roman"/>
                <w:sz w:val="24"/>
                <w:szCs w:val="24"/>
                <w:lang w:eastAsia="ar-SA"/>
              </w:rPr>
            </w:pPr>
            <w:r w:rsidRPr="00D00BFE">
              <w:rPr>
                <w:rFonts w:ascii="Times New Roman" w:eastAsia="Times New Roman" w:hAnsi="Times New Roman" w:cs="Times New Roman"/>
                <w:sz w:val="24"/>
                <w:szCs w:val="24"/>
                <w:lang w:eastAsia="ar-SA"/>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409" w:type="dxa"/>
            <w:gridSpan w:val="3"/>
            <w:tcBorders>
              <w:top w:val="single" w:sz="4" w:space="0" w:color="000000"/>
              <w:left w:val="single" w:sz="4" w:space="0" w:color="000000"/>
              <w:bottom w:val="single" w:sz="4" w:space="0" w:color="000000"/>
              <w:right w:val="nil"/>
            </w:tcBorders>
          </w:tcPr>
          <w:p w:rsidR="00A2394A" w:rsidRPr="00E73353" w:rsidRDefault="00370D46" w:rsidP="00181A1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аксимальная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A2394A" w:rsidRPr="00E73353"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r>
              <w:rPr>
                <w:rFonts w:ascii="Times New Roman" w:eastAsia="Times New Roman" w:hAnsi="Times New Roman" w:cs="Times New Roman"/>
                <w:lang w:eastAsia="ar-SA"/>
              </w:rPr>
              <w:t>.</w:t>
            </w:r>
          </w:p>
        </w:tc>
        <w:tc>
          <w:tcPr>
            <w:tcW w:w="1843" w:type="dxa"/>
            <w:tcBorders>
              <w:top w:val="single" w:sz="4" w:space="0" w:color="000000"/>
              <w:left w:val="single" w:sz="4" w:space="0" w:color="000000"/>
              <w:bottom w:val="single" w:sz="4" w:space="0" w:color="000000"/>
              <w:right w:val="nil"/>
            </w:tcBorders>
          </w:tcPr>
          <w:p w:rsidR="00A2394A" w:rsidRPr="00E73353" w:rsidRDefault="00D00BFE" w:rsidP="00181A1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аксимальное количество надземных этажей  – не более 3 этажей.</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высота – не более 1</w:t>
            </w:r>
            <w:r>
              <w:rPr>
                <w:rFonts w:ascii="Times New Roman" w:eastAsia="Times New Roman" w:hAnsi="Times New Roman" w:cs="Times New Roman"/>
                <w:lang w:eastAsia="ar-SA"/>
              </w:rPr>
              <w:t>8</w:t>
            </w:r>
            <w:r w:rsidRPr="00E73353">
              <w:rPr>
                <w:rFonts w:ascii="Times New Roman" w:eastAsia="Times New Roman" w:hAnsi="Times New Roman" w:cs="Times New Roman"/>
                <w:lang w:eastAsia="ar-SA"/>
              </w:rPr>
              <w:t xml:space="preserve"> м. </w:t>
            </w:r>
          </w:p>
          <w:p w:rsidR="00A2394A" w:rsidRPr="00E73353" w:rsidRDefault="00A2394A" w:rsidP="00181A1E">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2126" w:type="dxa"/>
            <w:gridSpan w:val="2"/>
            <w:tcBorders>
              <w:top w:val="single" w:sz="4" w:space="0" w:color="000000"/>
              <w:left w:val="single" w:sz="4" w:space="0" w:color="000000"/>
              <w:bottom w:val="single" w:sz="4" w:space="0" w:color="000000"/>
              <w:right w:val="single" w:sz="4" w:space="0" w:color="000000"/>
            </w:tcBorders>
            <w:hideMark/>
          </w:tcPr>
          <w:p w:rsidR="00A2394A" w:rsidRPr="00E73353" w:rsidRDefault="00D00BFE" w:rsidP="00D00BFE">
            <w:pPr>
              <w:widowControl w:val="0"/>
              <w:suppressAutoHyphens/>
              <w:autoSpaceDE w:val="0"/>
              <w:spacing w:after="0" w:line="240" w:lineRule="auto"/>
              <w:rPr>
                <w:rFonts w:ascii="Arial" w:eastAsia="Times New Roman" w:hAnsi="Arial" w:cs="Arial"/>
                <w:sz w:val="24"/>
                <w:szCs w:val="24"/>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аксимальный процент застройки участка – 40-50 ; озеленение – 10%</w:t>
            </w:r>
          </w:p>
        </w:tc>
      </w:tr>
      <w:tr w:rsidR="00A2394A" w:rsidRPr="00E73353" w:rsidTr="00890C34">
        <w:trPr>
          <w:trHeight w:val="176"/>
        </w:trPr>
        <w:tc>
          <w:tcPr>
            <w:tcW w:w="817" w:type="dxa"/>
            <w:tcBorders>
              <w:top w:val="single" w:sz="4" w:space="0" w:color="000000"/>
              <w:left w:val="single" w:sz="4" w:space="0" w:color="000000"/>
              <w:bottom w:val="single" w:sz="4" w:space="0" w:color="000000"/>
              <w:right w:val="nil"/>
            </w:tcBorders>
            <w:hideMark/>
          </w:tcPr>
          <w:p w:rsidR="00A2394A" w:rsidRPr="00D00BFE" w:rsidRDefault="00A2394A" w:rsidP="00181A1E">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D00BFE">
              <w:rPr>
                <w:rFonts w:ascii="Times New Roman" w:eastAsia="Times New Roman" w:hAnsi="Times New Roman" w:cs="Times New Roman"/>
                <w:b/>
                <w:sz w:val="24"/>
                <w:szCs w:val="24"/>
                <w:lang w:eastAsia="ar-SA"/>
              </w:rPr>
              <w:t>5.1</w:t>
            </w:r>
          </w:p>
        </w:tc>
        <w:tc>
          <w:tcPr>
            <w:tcW w:w="2552" w:type="dxa"/>
            <w:tcBorders>
              <w:top w:val="single" w:sz="4" w:space="0" w:color="000000"/>
              <w:left w:val="single" w:sz="4" w:space="0" w:color="000000"/>
              <w:bottom w:val="single" w:sz="4" w:space="0" w:color="000000"/>
              <w:right w:val="nil"/>
            </w:tcBorders>
            <w:hideMark/>
          </w:tcPr>
          <w:p w:rsidR="00A2394A" w:rsidRPr="00D00BFE" w:rsidRDefault="00A2394A" w:rsidP="00181A1E">
            <w:pPr>
              <w:widowControl w:val="0"/>
              <w:suppressAutoHyphens/>
              <w:autoSpaceDE w:val="0"/>
              <w:spacing w:after="0" w:line="240" w:lineRule="auto"/>
              <w:rPr>
                <w:rFonts w:ascii="Times New Roman" w:eastAsia="Times New Roman" w:hAnsi="Times New Roman" w:cs="Times New Roman"/>
                <w:b/>
                <w:sz w:val="24"/>
                <w:szCs w:val="24"/>
                <w:lang w:eastAsia="ar-SA"/>
              </w:rPr>
            </w:pPr>
            <w:r w:rsidRPr="00D00BFE">
              <w:rPr>
                <w:rFonts w:ascii="Times New Roman" w:eastAsia="Times New Roman" w:hAnsi="Times New Roman" w:cs="Times New Roman"/>
                <w:b/>
                <w:sz w:val="24"/>
                <w:szCs w:val="24"/>
                <w:lang w:eastAsia="ar-SA"/>
              </w:rPr>
              <w:t>Спорт</w:t>
            </w:r>
          </w:p>
        </w:tc>
        <w:tc>
          <w:tcPr>
            <w:tcW w:w="3969" w:type="dxa"/>
            <w:gridSpan w:val="2"/>
            <w:tcBorders>
              <w:top w:val="single" w:sz="4" w:space="0" w:color="000000"/>
              <w:left w:val="single" w:sz="4" w:space="0" w:color="000000"/>
              <w:bottom w:val="single" w:sz="4" w:space="0" w:color="000000"/>
              <w:right w:val="nil"/>
            </w:tcBorders>
            <w:hideMark/>
          </w:tcPr>
          <w:p w:rsidR="00570E9B" w:rsidRPr="00681C44" w:rsidRDefault="00570E9B" w:rsidP="00570E9B">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 xml:space="preserve">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w:t>
            </w:r>
            <w:r w:rsidRPr="00681C44">
              <w:rPr>
                <w:rFonts w:ascii="Times New Roman" w:eastAsia="Times New Roman" w:hAnsi="Times New Roman" w:cs="Times New Roman"/>
                <w:sz w:val="24"/>
                <w:szCs w:val="24"/>
                <w:lang w:eastAsia="ar-SA"/>
              </w:rPr>
              <w:lastRenderedPageBreak/>
              <w:t>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570E9B" w:rsidRPr="00681C44" w:rsidRDefault="00570E9B" w:rsidP="00570E9B">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спортивных баз и лагерей</w:t>
            </w:r>
          </w:p>
          <w:p w:rsidR="00A2394A" w:rsidRPr="00D00BFE" w:rsidRDefault="00A2394A" w:rsidP="00181A1E">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09" w:type="dxa"/>
            <w:gridSpan w:val="3"/>
            <w:tcBorders>
              <w:top w:val="single" w:sz="4" w:space="0" w:color="000000"/>
              <w:left w:val="single" w:sz="4" w:space="0" w:color="000000"/>
              <w:bottom w:val="single" w:sz="4" w:space="0" w:color="000000"/>
              <w:right w:val="nil"/>
            </w:tcBorders>
          </w:tcPr>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E73353">
              <w:rPr>
                <w:rFonts w:ascii="Times New Roman" w:eastAsia="Times New Roman" w:hAnsi="Times New Roman" w:cs="Times New Roman"/>
                <w:lang w:eastAsia="ar-SA"/>
              </w:rPr>
              <w:t xml:space="preserve">аксимальная площадь земельного участка, предоставляемого для зданий общественно-деловой зоны, </w:t>
            </w:r>
            <w:r w:rsidRPr="00E73353">
              <w:rPr>
                <w:rFonts w:ascii="Times New Roman" w:eastAsia="Times New Roman" w:hAnsi="Times New Roman" w:cs="Times New Roman"/>
                <w:lang w:eastAsia="ar-SA"/>
              </w:rPr>
              <w:lastRenderedPageBreak/>
              <w:t>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A2394A" w:rsidRPr="00E73353"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r>
              <w:rPr>
                <w:rFonts w:ascii="Times New Roman" w:eastAsia="Times New Roman" w:hAnsi="Times New Roman" w:cs="Times New Roman"/>
                <w:lang w:eastAsia="ar-SA"/>
              </w:rPr>
              <w:t>, но с учетом удельного размера площадок кв.м/чел.:</w:t>
            </w:r>
          </w:p>
          <w:p w:rsidR="00A2394A" w:rsidRDefault="00A2394A" w:rsidP="00181A1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игр детей школьного и младшего школьного возраста – 0,7;</w:t>
            </w:r>
          </w:p>
          <w:p w:rsidR="00A2394A" w:rsidRDefault="00A2394A" w:rsidP="00181A1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занятия физкультурой и спортом – 0,2</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отдыха взрослого населения – 0,1</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hideMark/>
          </w:tcPr>
          <w:p w:rsidR="00A2394A" w:rsidRPr="00E73353"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p>
          <w:p w:rsidR="00A2394A"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Минимальные отступы от границ участка - 3 м</w:t>
            </w:r>
            <w:r>
              <w:rPr>
                <w:rFonts w:ascii="Times New Roman" w:eastAsia="Times New Roman" w:hAnsi="Times New Roman" w:cs="Times New Roman"/>
                <w:lang w:eastAsia="ar-SA"/>
              </w:rPr>
              <w:t>.</w:t>
            </w:r>
          </w:p>
          <w:p w:rsidR="00A2394A" w:rsidRPr="00E73353"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Минимально допустимое расстояние от окон жилых и общественных зданий до площадок:</w:t>
            </w:r>
          </w:p>
          <w:p w:rsidR="00A2394A" w:rsidRDefault="00A2394A" w:rsidP="00181A1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игр детей школьного и младшего школьного возраста – не менее 12 м;</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отдыха взрослого населения – не менее 10 м.</w:t>
            </w:r>
          </w:p>
        </w:tc>
        <w:tc>
          <w:tcPr>
            <w:tcW w:w="1843" w:type="dxa"/>
            <w:tcBorders>
              <w:top w:val="single" w:sz="4" w:space="0" w:color="000000"/>
              <w:left w:val="single" w:sz="4" w:space="0" w:color="000000"/>
              <w:bottom w:val="single" w:sz="4" w:space="0" w:color="000000"/>
              <w:right w:val="nil"/>
            </w:tcBorders>
            <w:hideMark/>
          </w:tcPr>
          <w:p w:rsidR="00A2394A" w:rsidRPr="00E73353" w:rsidRDefault="00D00BFE" w:rsidP="00181A1E">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A2394A"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A2394A" w:rsidRPr="00E73353"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w:t>
            </w:r>
            <w:r w:rsidRPr="00E73353">
              <w:rPr>
                <w:rFonts w:ascii="Times New Roman" w:eastAsia="Times New Roman" w:hAnsi="Times New Roman" w:cs="Times New Roman"/>
                <w:lang w:eastAsia="ar-SA"/>
              </w:rPr>
              <w:lastRenderedPageBreak/>
              <w:t xml:space="preserve">высота этажа – </w:t>
            </w:r>
            <w:r w:rsidR="00D00BFE">
              <w:rPr>
                <w:rFonts w:ascii="Times New Roman" w:eastAsia="Times New Roman" w:hAnsi="Times New Roman" w:cs="Times New Roman"/>
                <w:lang w:eastAsia="ar-SA"/>
              </w:rPr>
              <w:t>6</w:t>
            </w:r>
            <w:r w:rsidRPr="00E73353">
              <w:rPr>
                <w:rFonts w:ascii="Times New Roman" w:eastAsia="Times New Roman" w:hAnsi="Times New Roman" w:cs="Times New Roman"/>
                <w:lang w:eastAsia="ar-SA"/>
              </w:rPr>
              <w:t xml:space="preserve"> м, </w:t>
            </w:r>
          </w:p>
          <w:p w:rsidR="00A2394A" w:rsidRPr="00E73353"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2</w:t>
            </w:r>
            <w:r w:rsidRPr="00E73353">
              <w:rPr>
                <w:rFonts w:ascii="Times New Roman" w:eastAsia="Times New Roman" w:hAnsi="Times New Roman" w:cs="Times New Roman"/>
                <w:lang w:eastAsia="ar-SA"/>
              </w:rPr>
              <w:t xml:space="preserve">5 м, </w:t>
            </w:r>
          </w:p>
          <w:p w:rsidR="00A2394A" w:rsidRPr="00E73353"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A2394A" w:rsidRPr="00E73353"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p>
        </w:tc>
        <w:tc>
          <w:tcPr>
            <w:tcW w:w="2126" w:type="dxa"/>
            <w:gridSpan w:val="2"/>
            <w:tcBorders>
              <w:top w:val="single" w:sz="4" w:space="0" w:color="000000"/>
              <w:left w:val="single" w:sz="4" w:space="0" w:color="000000"/>
              <w:bottom w:val="single" w:sz="4" w:space="0" w:color="000000"/>
              <w:right w:val="single" w:sz="4" w:space="0" w:color="000000"/>
            </w:tcBorders>
            <w:hideMark/>
          </w:tcPr>
          <w:p w:rsidR="00A2394A" w:rsidRPr="00E73353" w:rsidRDefault="00D00BFE" w:rsidP="00181A1E">
            <w:pPr>
              <w:widowControl w:val="0"/>
              <w:suppressAutoHyphens/>
              <w:autoSpaceDE w:val="0"/>
              <w:spacing w:after="0" w:line="240" w:lineRule="auto"/>
              <w:jc w:val="both"/>
              <w:rPr>
                <w:rFonts w:ascii="Arial" w:eastAsia="Times New Roman" w:hAnsi="Arial" w:cs="Arial"/>
                <w:sz w:val="24"/>
                <w:szCs w:val="24"/>
                <w:lang w:eastAsia="ar-SA"/>
              </w:rPr>
            </w:pPr>
            <w:r>
              <w:rPr>
                <w:rFonts w:ascii="Times New Roman" w:eastAsia="Times New Roman" w:hAnsi="Times New Roman" w:cs="Times New Roman"/>
                <w:lang w:eastAsia="ar-SA"/>
              </w:rPr>
              <w:lastRenderedPageBreak/>
              <w:t>М</w:t>
            </w:r>
            <w:r w:rsidR="00A2394A" w:rsidRPr="00E73353">
              <w:rPr>
                <w:rFonts w:ascii="Times New Roman" w:eastAsia="Times New Roman" w:hAnsi="Times New Roman" w:cs="Times New Roman"/>
                <w:lang w:eastAsia="ar-SA"/>
              </w:rPr>
              <w:t>аксимальный процент застройки участка – 60%</w:t>
            </w:r>
          </w:p>
        </w:tc>
      </w:tr>
      <w:tr w:rsidR="00A2394A" w:rsidRPr="00E73353" w:rsidTr="00890C34">
        <w:trPr>
          <w:trHeight w:val="176"/>
        </w:trPr>
        <w:tc>
          <w:tcPr>
            <w:tcW w:w="817" w:type="dxa"/>
            <w:tcBorders>
              <w:top w:val="single" w:sz="4" w:space="0" w:color="000000"/>
              <w:left w:val="single" w:sz="4" w:space="0" w:color="000000"/>
              <w:bottom w:val="single" w:sz="4" w:space="0" w:color="000000"/>
              <w:right w:val="nil"/>
            </w:tcBorders>
            <w:hideMark/>
          </w:tcPr>
          <w:p w:rsidR="00A2394A" w:rsidRPr="00E73353" w:rsidRDefault="00A2394A" w:rsidP="00181A1E">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b/>
                <w:sz w:val="24"/>
                <w:szCs w:val="24"/>
                <w:lang w:eastAsia="ar-SA"/>
              </w:rPr>
              <w:lastRenderedPageBreak/>
              <w:t>12.0</w:t>
            </w:r>
          </w:p>
        </w:tc>
        <w:tc>
          <w:tcPr>
            <w:tcW w:w="2552" w:type="dxa"/>
            <w:tcBorders>
              <w:top w:val="single" w:sz="4" w:space="0" w:color="000000"/>
              <w:left w:val="single" w:sz="4" w:space="0" w:color="000000"/>
              <w:bottom w:val="single" w:sz="4" w:space="0" w:color="000000"/>
              <w:right w:val="nil"/>
            </w:tcBorders>
            <w:hideMark/>
          </w:tcPr>
          <w:p w:rsidR="00A2394A" w:rsidRPr="0013667D" w:rsidRDefault="00A2394A" w:rsidP="00181A1E">
            <w:pPr>
              <w:widowControl w:val="0"/>
              <w:suppressAutoHyphens/>
              <w:autoSpaceDE w:val="0"/>
              <w:spacing w:after="0" w:line="240" w:lineRule="auto"/>
              <w:rPr>
                <w:rFonts w:ascii="Times New Roman" w:eastAsia="Times New Roman" w:hAnsi="Times New Roman" w:cs="Times New Roman"/>
                <w:b/>
                <w:sz w:val="24"/>
                <w:szCs w:val="24"/>
                <w:lang w:eastAsia="ar-SA"/>
              </w:rPr>
            </w:pPr>
            <w:r w:rsidRPr="0013667D">
              <w:rPr>
                <w:rFonts w:ascii="Times New Roman" w:eastAsia="Times New Roman" w:hAnsi="Times New Roman" w:cs="Times New Roman"/>
                <w:b/>
                <w:sz w:val="24"/>
                <w:szCs w:val="24"/>
                <w:lang w:eastAsia="ar-SA"/>
              </w:rPr>
              <w:t>Земельные участки (территории) общего пользования</w:t>
            </w:r>
          </w:p>
        </w:tc>
        <w:tc>
          <w:tcPr>
            <w:tcW w:w="3969" w:type="dxa"/>
            <w:gridSpan w:val="2"/>
            <w:tcBorders>
              <w:top w:val="single" w:sz="4" w:space="0" w:color="000000"/>
              <w:left w:val="single" w:sz="4" w:space="0" w:color="000000"/>
              <w:bottom w:val="single" w:sz="4" w:space="0" w:color="000000"/>
              <w:right w:val="nil"/>
            </w:tcBorders>
            <w:hideMark/>
          </w:tcPr>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 xml:space="preserve">Размещение объектов улично-дорожной сети, автомобильных дорог и пешеходных тротуаров в </w:t>
            </w:r>
            <w:r w:rsidRPr="00E73353">
              <w:rPr>
                <w:rFonts w:ascii="Times New Roman" w:eastAsia="Times New Roman" w:hAnsi="Times New Roman" w:cs="Times New Roman"/>
                <w:sz w:val="24"/>
                <w:szCs w:val="24"/>
                <w:lang w:eastAsia="ar-SA"/>
              </w:rPr>
              <w:lastRenderedPageBreak/>
              <w:t>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2409" w:type="dxa"/>
            <w:gridSpan w:val="3"/>
            <w:tcBorders>
              <w:top w:val="single" w:sz="4" w:space="0" w:color="000000"/>
              <w:left w:val="single" w:sz="4" w:space="0" w:color="000000"/>
              <w:bottom w:val="single" w:sz="4" w:space="0" w:color="000000"/>
              <w:right w:val="nil"/>
            </w:tcBorders>
            <w:hideMark/>
          </w:tcPr>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lastRenderedPageBreak/>
              <w:t>Регламенты не устанавливаются</w:t>
            </w:r>
          </w:p>
        </w:tc>
        <w:tc>
          <w:tcPr>
            <w:tcW w:w="1843" w:type="dxa"/>
            <w:gridSpan w:val="2"/>
            <w:tcBorders>
              <w:top w:val="single" w:sz="4" w:space="0" w:color="000000"/>
              <w:left w:val="single" w:sz="4" w:space="0" w:color="000000"/>
              <w:bottom w:val="single" w:sz="4" w:space="0" w:color="000000"/>
              <w:right w:val="nil"/>
            </w:tcBorders>
            <w:hideMark/>
          </w:tcPr>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1843" w:type="dxa"/>
            <w:tcBorders>
              <w:top w:val="single" w:sz="4" w:space="0" w:color="000000"/>
              <w:left w:val="single" w:sz="4" w:space="0" w:color="000000"/>
              <w:bottom w:val="single" w:sz="4" w:space="0" w:color="000000"/>
              <w:right w:val="nil"/>
            </w:tcBorders>
            <w:hideMark/>
          </w:tcPr>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A2394A" w:rsidRPr="00E73353" w:rsidRDefault="00A2394A" w:rsidP="00181A1E">
            <w:pPr>
              <w:widowControl w:val="0"/>
              <w:suppressAutoHyphens/>
              <w:autoSpaceDE w:val="0"/>
              <w:spacing w:after="0" w:line="240" w:lineRule="auto"/>
              <w:rPr>
                <w:rFonts w:ascii="Arial" w:eastAsia="Times New Roman" w:hAnsi="Arial" w:cs="Arial"/>
                <w:sz w:val="24"/>
                <w:szCs w:val="24"/>
                <w:lang w:eastAsia="ar-SA"/>
              </w:rPr>
            </w:pPr>
            <w:r>
              <w:rPr>
                <w:rFonts w:ascii="Times New Roman" w:eastAsia="Times New Roman CYR" w:hAnsi="Times New Roman" w:cs="Times New Roman"/>
                <w:lang w:eastAsia="ar-SA"/>
              </w:rPr>
              <w:t>Регламенты не устанавливаются</w:t>
            </w:r>
          </w:p>
        </w:tc>
      </w:tr>
      <w:tr w:rsidR="00A2394A" w:rsidRPr="00E73353" w:rsidTr="00890C34">
        <w:trPr>
          <w:gridAfter w:val="1"/>
          <w:wAfter w:w="34" w:type="dxa"/>
          <w:trHeight w:val="176"/>
        </w:trPr>
        <w:tc>
          <w:tcPr>
            <w:tcW w:w="15525" w:type="dxa"/>
            <w:gridSpan w:val="11"/>
            <w:tcBorders>
              <w:top w:val="single" w:sz="4" w:space="0" w:color="000000"/>
              <w:left w:val="single" w:sz="4" w:space="0" w:color="000000"/>
              <w:bottom w:val="single" w:sz="4" w:space="0" w:color="000000"/>
              <w:right w:val="single" w:sz="4" w:space="0" w:color="000000"/>
            </w:tcBorders>
          </w:tcPr>
          <w:p w:rsidR="00A2394A" w:rsidRPr="00E73353" w:rsidRDefault="00A2394A" w:rsidP="00181A1E">
            <w:pPr>
              <w:keepNext/>
              <w:numPr>
                <w:ilvl w:val="1"/>
                <w:numId w:val="0"/>
              </w:numPr>
              <w:tabs>
                <w:tab w:val="num" w:pos="0"/>
              </w:tabs>
              <w:suppressAutoHyphens/>
              <w:snapToGrid w:val="0"/>
              <w:spacing w:after="0" w:line="240" w:lineRule="auto"/>
              <w:ind w:firstLine="709"/>
              <w:jc w:val="center"/>
              <w:outlineLvl w:val="1"/>
              <w:rPr>
                <w:rFonts w:ascii="Times New Roman" w:eastAsia="Times New Roman" w:hAnsi="Times New Roman" w:cs="Times New Roman"/>
                <w:b/>
                <w:bCs/>
                <w:sz w:val="24"/>
                <w:szCs w:val="24"/>
                <w:lang w:eastAsia="ar-SA"/>
              </w:rPr>
            </w:pPr>
          </w:p>
          <w:p w:rsidR="00A2394A" w:rsidRPr="00E73353" w:rsidRDefault="00A2394A" w:rsidP="00181A1E">
            <w:pPr>
              <w:keepNext/>
              <w:numPr>
                <w:ilvl w:val="1"/>
                <w:numId w:val="0"/>
              </w:numPr>
              <w:tabs>
                <w:tab w:val="num" w:pos="0"/>
              </w:tabs>
              <w:suppressAutoHyphens/>
              <w:spacing w:after="0" w:line="240" w:lineRule="auto"/>
              <w:ind w:firstLine="709"/>
              <w:jc w:val="center"/>
              <w:outlineLvl w:val="1"/>
              <w:rPr>
                <w:rFonts w:ascii="Times New Roman" w:eastAsia="Times New Roman" w:hAnsi="Times New Roman" w:cs="Times New Roman"/>
                <w:b/>
                <w:bCs/>
                <w:color w:val="000000"/>
                <w:sz w:val="24"/>
                <w:szCs w:val="24"/>
                <w:lang w:eastAsia="ar-SA"/>
              </w:rPr>
            </w:pPr>
            <w:r w:rsidRPr="00E73353">
              <w:rPr>
                <w:rFonts w:ascii="Times New Roman" w:eastAsia="Times New Roman" w:hAnsi="Times New Roman" w:cs="Times New Roman"/>
                <w:b/>
                <w:bCs/>
                <w:sz w:val="24"/>
                <w:szCs w:val="24"/>
                <w:lang w:eastAsia="ar-SA"/>
              </w:rPr>
              <w:t xml:space="preserve"> Вспомогательные виды разрешенного использования </w:t>
            </w:r>
            <w:r w:rsidRPr="00E73353">
              <w:rPr>
                <w:rFonts w:ascii="Times New Roman" w:eastAsia="Times New Roman" w:hAnsi="Times New Roman" w:cs="Times New Roman"/>
                <w:b/>
                <w:bCs/>
                <w:color w:val="000000"/>
                <w:sz w:val="24"/>
                <w:szCs w:val="24"/>
                <w:lang w:eastAsia="ar-SA"/>
              </w:rPr>
              <w:t>земельных участков и объектов недвижимости</w:t>
            </w:r>
          </w:p>
          <w:p w:rsidR="00A2394A" w:rsidRPr="00E73353" w:rsidRDefault="00A2394A" w:rsidP="00181A1E">
            <w:pPr>
              <w:widowControl w:val="0"/>
              <w:suppressAutoHyphens/>
              <w:autoSpaceDE w:val="0"/>
              <w:spacing w:after="0" w:line="240" w:lineRule="auto"/>
              <w:ind w:firstLine="720"/>
              <w:jc w:val="both"/>
              <w:rPr>
                <w:rFonts w:ascii="Arial" w:eastAsia="Times New Roman" w:hAnsi="Arial" w:cs="Arial"/>
                <w:sz w:val="24"/>
                <w:szCs w:val="24"/>
                <w:lang w:eastAsia="ar-SA"/>
              </w:rPr>
            </w:pPr>
          </w:p>
        </w:tc>
      </w:tr>
      <w:tr w:rsidR="00A2394A" w:rsidRPr="00E73353" w:rsidTr="00890C34">
        <w:trPr>
          <w:trHeight w:val="176"/>
        </w:trPr>
        <w:tc>
          <w:tcPr>
            <w:tcW w:w="817" w:type="dxa"/>
            <w:tcBorders>
              <w:top w:val="single" w:sz="4" w:space="0" w:color="000000"/>
              <w:left w:val="single" w:sz="4" w:space="0" w:color="000000"/>
              <w:bottom w:val="single" w:sz="4" w:space="0" w:color="000000"/>
              <w:right w:val="nil"/>
            </w:tcBorders>
            <w:hideMark/>
          </w:tcPr>
          <w:p w:rsidR="00A2394A" w:rsidRPr="00AB1462" w:rsidRDefault="00A2394A" w:rsidP="00181A1E">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AB1462">
              <w:rPr>
                <w:rFonts w:ascii="Times New Roman" w:eastAsia="Times New Roman" w:hAnsi="Times New Roman" w:cs="Times New Roman"/>
                <w:b/>
                <w:sz w:val="24"/>
                <w:szCs w:val="24"/>
                <w:lang w:eastAsia="ar-SA"/>
              </w:rPr>
              <w:t>4.9</w:t>
            </w:r>
          </w:p>
        </w:tc>
        <w:tc>
          <w:tcPr>
            <w:tcW w:w="2552" w:type="dxa"/>
            <w:tcBorders>
              <w:top w:val="single" w:sz="4" w:space="0" w:color="000000"/>
              <w:left w:val="single" w:sz="4" w:space="0" w:color="000000"/>
              <w:bottom w:val="single" w:sz="4" w:space="0" w:color="000000"/>
              <w:right w:val="nil"/>
            </w:tcBorders>
            <w:hideMark/>
          </w:tcPr>
          <w:p w:rsidR="00A2394A" w:rsidRPr="00AB1462" w:rsidRDefault="00A2394A" w:rsidP="00181A1E">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AB1462">
              <w:rPr>
                <w:rFonts w:ascii="Times New Roman" w:eastAsia="Times New Roman" w:hAnsi="Times New Roman" w:cs="Times New Roman"/>
                <w:b/>
                <w:sz w:val="24"/>
                <w:szCs w:val="24"/>
                <w:lang w:eastAsia="ar-SA"/>
              </w:rPr>
              <w:t>Обслуживание автотранспорта</w:t>
            </w:r>
          </w:p>
        </w:tc>
        <w:tc>
          <w:tcPr>
            <w:tcW w:w="3969" w:type="dxa"/>
            <w:gridSpan w:val="2"/>
            <w:tcBorders>
              <w:top w:val="single" w:sz="4" w:space="0" w:color="000000"/>
              <w:left w:val="single" w:sz="4" w:space="0" w:color="000000"/>
              <w:bottom w:val="single" w:sz="4" w:space="0" w:color="000000"/>
              <w:right w:val="nil"/>
            </w:tcBorders>
          </w:tcPr>
          <w:p w:rsidR="00A2394A" w:rsidRPr="00AB1462" w:rsidRDefault="00A2394A" w:rsidP="00181A1E">
            <w:pPr>
              <w:widowControl w:val="0"/>
              <w:suppressAutoHyphens/>
              <w:autoSpaceDE w:val="0"/>
              <w:spacing w:after="0" w:line="240" w:lineRule="auto"/>
              <w:rPr>
                <w:rFonts w:ascii="Times New Roman" w:eastAsia="Times New Roman" w:hAnsi="Times New Roman" w:cs="Times New Roman"/>
                <w:sz w:val="24"/>
                <w:szCs w:val="24"/>
                <w:lang w:eastAsia="ar-SA"/>
              </w:rPr>
            </w:pPr>
            <w:r w:rsidRPr="00AB1462">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155" w:anchor="block_10271" w:history="1">
              <w:r w:rsidRPr="00AB1462">
                <w:rPr>
                  <w:rFonts w:ascii="Times New Roman" w:eastAsia="Times New Roman" w:hAnsi="Times New Roman" w:cs="Times New Roman"/>
                  <w:sz w:val="24"/>
                  <w:szCs w:val="24"/>
                  <w:u w:val="single"/>
                  <w:lang w:eastAsia="ar-SA"/>
                </w:rPr>
                <w:t>коде 2.7.1</w:t>
              </w:r>
            </w:hyperlink>
          </w:p>
          <w:p w:rsidR="00A2394A" w:rsidRPr="00AB1462" w:rsidRDefault="00A2394A" w:rsidP="00181A1E">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tc>
        <w:tc>
          <w:tcPr>
            <w:tcW w:w="2409" w:type="dxa"/>
            <w:gridSpan w:val="3"/>
            <w:tcBorders>
              <w:top w:val="single" w:sz="4" w:space="0" w:color="000000"/>
              <w:left w:val="single" w:sz="4" w:space="0" w:color="000000"/>
              <w:bottom w:val="single" w:sz="4" w:space="0" w:color="000000"/>
              <w:right w:val="nil"/>
            </w:tcBorders>
          </w:tcPr>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A2394A" w:rsidRPr="00E73353" w:rsidRDefault="00A2394A" w:rsidP="00181A1E">
            <w:pPr>
              <w:widowControl w:val="0"/>
              <w:suppressAutoHyphens/>
              <w:autoSpaceDE w:val="0"/>
              <w:spacing w:after="0" w:line="240" w:lineRule="auto"/>
              <w:ind w:firstLine="720"/>
              <w:jc w:val="both"/>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A2394A" w:rsidRPr="00E73353"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43" w:type="dxa"/>
            <w:tcBorders>
              <w:top w:val="single" w:sz="4" w:space="0" w:color="000000"/>
              <w:left w:val="single" w:sz="4" w:space="0" w:color="000000"/>
              <w:bottom w:val="single" w:sz="4" w:space="0" w:color="000000"/>
              <w:right w:val="nil"/>
            </w:tcBorders>
          </w:tcPr>
          <w:p w:rsidR="00A2394A" w:rsidRPr="00E73353" w:rsidRDefault="00D00BFE" w:rsidP="00181A1E">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A2394A" w:rsidRPr="00E73353"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A2394A" w:rsidRPr="00E73353"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w:t>
            </w:r>
            <w:r w:rsidRPr="00E73353">
              <w:rPr>
                <w:rFonts w:ascii="Times New Roman" w:eastAsia="Times New Roman" w:hAnsi="Times New Roman" w:cs="Times New Roman"/>
                <w:lang w:eastAsia="ar-SA"/>
              </w:rPr>
              <w:t xml:space="preserve"> м, </w:t>
            </w:r>
          </w:p>
          <w:p w:rsidR="00A2394A" w:rsidRPr="00E73353"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A2394A" w:rsidRPr="00E73353" w:rsidRDefault="00A2394A" w:rsidP="00181A1E">
            <w:pPr>
              <w:widowControl w:val="0"/>
              <w:suppressAutoHyphens/>
              <w:autoSpaceDE w:val="0"/>
              <w:spacing w:after="0" w:line="240" w:lineRule="auto"/>
              <w:ind w:firstLine="720"/>
              <w:jc w:val="both"/>
              <w:rPr>
                <w:rFonts w:ascii="Times New Roman" w:eastAsia="Times New Roman" w:hAnsi="Times New Roman" w:cs="Times New Roman"/>
                <w:lang w:eastAsia="ar-SA"/>
              </w:rPr>
            </w:pPr>
          </w:p>
        </w:tc>
        <w:tc>
          <w:tcPr>
            <w:tcW w:w="2126" w:type="dxa"/>
            <w:gridSpan w:val="2"/>
            <w:tcBorders>
              <w:top w:val="single" w:sz="4" w:space="0" w:color="000000"/>
              <w:left w:val="single" w:sz="4" w:space="0" w:color="000000"/>
              <w:bottom w:val="single" w:sz="4" w:space="0" w:color="000000"/>
              <w:right w:val="single" w:sz="4" w:space="0" w:color="000000"/>
            </w:tcBorders>
          </w:tcPr>
          <w:p w:rsidR="00A2394A" w:rsidRPr="00E73353" w:rsidRDefault="005A1D91" w:rsidP="00181A1E">
            <w:pPr>
              <w:widowControl w:val="0"/>
              <w:suppressAutoHyphens/>
              <w:autoSpaceDE w:val="0"/>
              <w:spacing w:after="0" w:line="240" w:lineRule="auto"/>
              <w:jc w:val="both"/>
              <w:rPr>
                <w:rFonts w:ascii="Arial" w:eastAsia="Times New Roman" w:hAnsi="Arial" w:cs="Arial"/>
                <w:sz w:val="24"/>
                <w:szCs w:val="24"/>
                <w:lang w:eastAsia="ar-SA"/>
              </w:rPr>
            </w:pPr>
            <w:r>
              <w:rPr>
                <w:rFonts w:ascii="Times New Roman" w:hAnsi="Times New Roman" w:cs="Times New Roman"/>
              </w:rPr>
              <w:t xml:space="preserve">Согласно видам разрешенного использования  </w:t>
            </w:r>
          </w:p>
        </w:tc>
      </w:tr>
      <w:tr w:rsidR="00A2394A" w:rsidRPr="00E73353" w:rsidTr="00890C34">
        <w:trPr>
          <w:gridAfter w:val="1"/>
          <w:wAfter w:w="34" w:type="dxa"/>
          <w:trHeight w:val="176"/>
        </w:trPr>
        <w:tc>
          <w:tcPr>
            <w:tcW w:w="15525" w:type="dxa"/>
            <w:gridSpan w:val="11"/>
            <w:tcBorders>
              <w:top w:val="single" w:sz="4" w:space="0" w:color="000000"/>
              <w:left w:val="single" w:sz="4" w:space="0" w:color="000000"/>
              <w:bottom w:val="single" w:sz="4" w:space="0" w:color="000000"/>
              <w:right w:val="single" w:sz="4" w:space="0" w:color="000000"/>
            </w:tcBorders>
          </w:tcPr>
          <w:p w:rsidR="00A2394A" w:rsidRPr="00E73353" w:rsidRDefault="00A2394A" w:rsidP="00181A1E">
            <w:pPr>
              <w:keepNext/>
              <w:numPr>
                <w:ilvl w:val="1"/>
                <w:numId w:val="0"/>
              </w:numPr>
              <w:tabs>
                <w:tab w:val="num" w:pos="0"/>
              </w:tabs>
              <w:suppressAutoHyphens/>
              <w:snapToGrid w:val="0"/>
              <w:spacing w:after="0" w:line="240" w:lineRule="auto"/>
              <w:ind w:firstLine="709"/>
              <w:jc w:val="center"/>
              <w:outlineLvl w:val="1"/>
              <w:rPr>
                <w:rFonts w:ascii="Times New Roman" w:eastAsia="Times New Roman" w:hAnsi="Times New Roman" w:cs="Times New Roman"/>
                <w:b/>
                <w:bCs/>
                <w:sz w:val="24"/>
                <w:szCs w:val="24"/>
                <w:lang w:eastAsia="ar-SA"/>
              </w:rPr>
            </w:pPr>
          </w:p>
          <w:p w:rsidR="00A2394A" w:rsidRPr="00E73353" w:rsidRDefault="00A2394A" w:rsidP="00181A1E">
            <w:pPr>
              <w:keepNext/>
              <w:numPr>
                <w:ilvl w:val="1"/>
                <w:numId w:val="0"/>
              </w:numPr>
              <w:tabs>
                <w:tab w:val="num" w:pos="0"/>
              </w:tabs>
              <w:suppressAutoHyphens/>
              <w:spacing w:after="0" w:line="240" w:lineRule="auto"/>
              <w:ind w:firstLine="709"/>
              <w:jc w:val="center"/>
              <w:outlineLvl w:val="1"/>
              <w:rPr>
                <w:rFonts w:ascii="Times New Roman" w:eastAsia="Times New Roman" w:hAnsi="Times New Roman" w:cs="Times New Roman"/>
                <w:bCs/>
                <w:sz w:val="28"/>
                <w:szCs w:val="28"/>
                <w:lang w:eastAsia="ar-SA"/>
              </w:rPr>
            </w:pPr>
            <w:r w:rsidRPr="00E73353">
              <w:rPr>
                <w:rFonts w:ascii="Times New Roman" w:eastAsia="Times New Roman" w:hAnsi="Times New Roman" w:cs="Times New Roman"/>
                <w:b/>
                <w:bCs/>
                <w:sz w:val="24"/>
                <w:szCs w:val="24"/>
                <w:lang w:eastAsia="ar-SA"/>
              </w:rPr>
              <w:t xml:space="preserve">Условно разрешенные виды разрешенного использования </w:t>
            </w:r>
            <w:r w:rsidRPr="00E73353">
              <w:rPr>
                <w:rFonts w:ascii="Times New Roman" w:eastAsia="Times New Roman" w:hAnsi="Times New Roman" w:cs="Times New Roman"/>
                <w:b/>
                <w:bCs/>
                <w:color w:val="000000"/>
                <w:sz w:val="24"/>
                <w:szCs w:val="24"/>
                <w:lang w:eastAsia="ar-SA"/>
              </w:rPr>
              <w:t>земельных участков и объектов недвижимости</w:t>
            </w:r>
          </w:p>
          <w:p w:rsidR="00A2394A" w:rsidRPr="00E73353" w:rsidRDefault="00A2394A" w:rsidP="00181A1E">
            <w:pPr>
              <w:widowControl w:val="0"/>
              <w:suppressAutoHyphens/>
              <w:autoSpaceDE w:val="0"/>
              <w:spacing w:after="0" w:line="240" w:lineRule="auto"/>
              <w:ind w:firstLine="720"/>
              <w:jc w:val="both"/>
              <w:rPr>
                <w:rFonts w:ascii="Arial" w:eastAsia="Times New Roman" w:hAnsi="Arial" w:cs="Arial"/>
                <w:sz w:val="24"/>
                <w:szCs w:val="24"/>
                <w:lang w:eastAsia="ar-SA"/>
              </w:rPr>
            </w:pPr>
          </w:p>
        </w:tc>
      </w:tr>
      <w:tr w:rsidR="00A2394A" w:rsidRPr="00E73353" w:rsidTr="00890C34">
        <w:trPr>
          <w:trHeight w:val="6186"/>
        </w:trPr>
        <w:tc>
          <w:tcPr>
            <w:tcW w:w="817" w:type="dxa"/>
            <w:tcBorders>
              <w:top w:val="single" w:sz="4" w:space="0" w:color="000000"/>
              <w:left w:val="single" w:sz="4" w:space="0" w:color="000000"/>
              <w:bottom w:val="single" w:sz="4" w:space="0" w:color="000000"/>
              <w:right w:val="nil"/>
            </w:tcBorders>
            <w:hideMark/>
          </w:tcPr>
          <w:p w:rsidR="00A2394A" w:rsidRPr="00D00BFE" w:rsidRDefault="00A2394A" w:rsidP="00181A1E">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D00BFE">
              <w:rPr>
                <w:rFonts w:ascii="Times New Roman" w:eastAsia="Times New Roman" w:hAnsi="Times New Roman" w:cs="Times New Roman"/>
                <w:b/>
                <w:sz w:val="24"/>
                <w:szCs w:val="24"/>
                <w:lang w:eastAsia="ar-SA"/>
              </w:rPr>
              <w:lastRenderedPageBreak/>
              <w:t>2.1</w:t>
            </w:r>
          </w:p>
        </w:tc>
        <w:tc>
          <w:tcPr>
            <w:tcW w:w="2835" w:type="dxa"/>
            <w:gridSpan w:val="2"/>
            <w:tcBorders>
              <w:top w:val="single" w:sz="4" w:space="0" w:color="000000"/>
              <w:left w:val="single" w:sz="4" w:space="0" w:color="000000"/>
              <w:bottom w:val="single" w:sz="4" w:space="0" w:color="000000"/>
              <w:right w:val="nil"/>
            </w:tcBorders>
          </w:tcPr>
          <w:p w:rsidR="00A2394A" w:rsidRPr="00D00BFE" w:rsidRDefault="00A2394A" w:rsidP="00181A1E">
            <w:pPr>
              <w:widowControl w:val="0"/>
              <w:suppressAutoHyphens/>
              <w:autoSpaceDE w:val="0"/>
              <w:spacing w:after="0" w:line="240" w:lineRule="auto"/>
              <w:rPr>
                <w:rFonts w:ascii="Times New Roman" w:eastAsia="Times New Roman" w:hAnsi="Times New Roman" w:cs="Times New Roman"/>
                <w:b/>
                <w:sz w:val="24"/>
                <w:szCs w:val="24"/>
                <w:lang w:eastAsia="ar-SA"/>
              </w:rPr>
            </w:pPr>
            <w:r w:rsidRPr="00D00BFE">
              <w:rPr>
                <w:rFonts w:ascii="Times New Roman" w:eastAsia="Times New Roman" w:hAnsi="Times New Roman" w:cs="Times New Roman"/>
                <w:b/>
                <w:sz w:val="24"/>
                <w:szCs w:val="24"/>
                <w:lang w:eastAsia="ar-SA"/>
              </w:rPr>
              <w:t>Для индивидуального жилищного строительства</w:t>
            </w:r>
          </w:p>
          <w:p w:rsidR="00A2394A" w:rsidRPr="00D00BFE" w:rsidRDefault="00A2394A" w:rsidP="00181A1E">
            <w:pPr>
              <w:widowControl w:val="0"/>
              <w:tabs>
                <w:tab w:val="left" w:pos="2520"/>
              </w:tabs>
              <w:suppressAutoHyphens/>
              <w:autoSpaceDE w:val="0"/>
              <w:spacing w:after="0" w:line="240" w:lineRule="auto"/>
              <w:ind w:firstLine="720"/>
              <w:jc w:val="both"/>
              <w:rPr>
                <w:rFonts w:ascii="Times New Roman" w:eastAsia="Times New Roman" w:hAnsi="Times New Roman" w:cs="Times New Roman"/>
                <w:b/>
                <w:sz w:val="24"/>
                <w:szCs w:val="24"/>
                <w:lang w:eastAsia="ar-SA"/>
              </w:rPr>
            </w:pPr>
          </w:p>
        </w:tc>
        <w:tc>
          <w:tcPr>
            <w:tcW w:w="3686" w:type="dxa"/>
            <w:tcBorders>
              <w:top w:val="single" w:sz="4" w:space="0" w:color="000000"/>
              <w:left w:val="single" w:sz="4" w:space="0" w:color="000000"/>
              <w:bottom w:val="single" w:sz="4" w:space="0" w:color="000000"/>
              <w:right w:val="nil"/>
            </w:tcBorders>
          </w:tcPr>
          <w:p w:rsidR="00A2394A" w:rsidRPr="00D00BFE" w:rsidRDefault="00A2394A" w:rsidP="00181A1E">
            <w:pPr>
              <w:suppressAutoHyphens/>
              <w:spacing w:before="75" w:after="75" w:line="240" w:lineRule="auto"/>
              <w:ind w:left="75" w:right="75"/>
              <w:rPr>
                <w:rFonts w:ascii="Times New Roman" w:eastAsia="Times New Roman" w:hAnsi="Times New Roman" w:cs="Times New Roman"/>
                <w:color w:val="000000"/>
                <w:sz w:val="24"/>
                <w:szCs w:val="24"/>
                <w:lang w:eastAsia="ar-SA"/>
              </w:rPr>
            </w:pPr>
            <w:r w:rsidRPr="00D00BFE">
              <w:rPr>
                <w:rFonts w:ascii="Times New Roman" w:eastAsia="Times New Roman" w:hAnsi="Times New Roman" w:cs="Times New Roman"/>
                <w:sz w:val="24"/>
                <w:szCs w:val="24"/>
                <w:lang w:eastAsia="ar-SA"/>
              </w:rPr>
              <w:t>Размещение индивидуального жилого дома (дом, пригодный для постоянного проживания, высотой не выше трех надземных этажей); выращивание плодовых, ягодных, овощных, бахчевых или иных декоративных или сельскохозяйственных культур; размещение индивидуальных гаражей и подсобных сооружений</w:t>
            </w:r>
          </w:p>
          <w:p w:rsidR="00A2394A" w:rsidRPr="00D00BFE" w:rsidRDefault="00A2394A" w:rsidP="00181A1E">
            <w:pPr>
              <w:widowControl w:val="0"/>
              <w:suppressAutoHyphens/>
              <w:autoSpaceDE w:val="0"/>
              <w:spacing w:after="0" w:line="240" w:lineRule="auto"/>
              <w:ind w:left="142"/>
              <w:jc w:val="both"/>
              <w:rPr>
                <w:rFonts w:ascii="Times New Roman" w:eastAsia="Times New Roman" w:hAnsi="Times New Roman" w:cs="Times New Roman"/>
                <w:sz w:val="24"/>
                <w:szCs w:val="24"/>
                <w:lang w:eastAsia="ar-SA"/>
              </w:rPr>
            </w:pPr>
          </w:p>
        </w:tc>
        <w:tc>
          <w:tcPr>
            <w:tcW w:w="2409" w:type="dxa"/>
            <w:gridSpan w:val="3"/>
            <w:tcBorders>
              <w:top w:val="single" w:sz="4" w:space="0" w:color="000000"/>
              <w:left w:val="single" w:sz="4" w:space="0" w:color="000000"/>
              <w:bottom w:val="single" w:sz="4" w:space="0" w:color="000000"/>
              <w:right w:val="nil"/>
            </w:tcBorders>
          </w:tcPr>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Минимальные размеры земельных участков - </w:t>
            </w:r>
            <w:r w:rsidRPr="00E73353">
              <w:rPr>
                <w:rFonts w:ascii="Times New Roman" w:eastAsia="Times New Roman CYR" w:hAnsi="Times New Roman" w:cs="Times New Roman"/>
                <w:b/>
                <w:lang w:eastAsia="ar-SA"/>
              </w:rPr>
              <w:t>250 кв.м</w:t>
            </w:r>
            <w:r w:rsidRPr="00E73353">
              <w:rPr>
                <w:rFonts w:ascii="Times New Roman" w:eastAsia="Times New Roman CYR" w:hAnsi="Times New Roman" w:cs="Times New Roman"/>
                <w:lang w:eastAsia="ar-SA"/>
              </w:rPr>
              <w:t>;</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Максимальные размеры земельных участков - </w:t>
            </w:r>
            <w:r w:rsidRPr="00E73353">
              <w:rPr>
                <w:rFonts w:ascii="Times New Roman" w:eastAsia="Times New Roman" w:hAnsi="Times New Roman" w:cs="Times New Roman"/>
                <w:b/>
                <w:lang w:eastAsia="ar-SA"/>
              </w:rPr>
              <w:t>5000 кв.м;</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Минимальная ширина земельного участка  </w:t>
            </w:r>
            <w:r w:rsidRPr="00E73353">
              <w:rPr>
                <w:rFonts w:ascii="Times New Roman" w:eastAsia="Times New Roman" w:hAnsi="Times New Roman" w:cs="Times New Roman"/>
                <w:b/>
                <w:lang w:eastAsia="ar-SA"/>
              </w:rPr>
              <w:t>по фасаду</w:t>
            </w:r>
            <w:r w:rsidRPr="00E73353">
              <w:rPr>
                <w:rFonts w:ascii="Times New Roman" w:eastAsia="Times New Roman" w:hAnsi="Times New Roman" w:cs="Times New Roman"/>
                <w:lang w:eastAsia="ar-SA"/>
              </w:rPr>
              <w:t xml:space="preserve"> </w:t>
            </w:r>
            <w:r w:rsidRPr="00E73353">
              <w:rPr>
                <w:rFonts w:ascii="Times New Roman" w:eastAsia="Times New Roman" w:hAnsi="Times New Roman" w:cs="Times New Roman"/>
                <w:b/>
                <w:lang w:eastAsia="ar-SA"/>
              </w:rPr>
              <w:t>– 8м;</w:t>
            </w:r>
            <w:r w:rsidRPr="00E73353">
              <w:rPr>
                <w:rFonts w:ascii="Times New Roman" w:eastAsia="Times New Roman" w:hAnsi="Times New Roman" w:cs="Times New Roman"/>
                <w:lang w:eastAsia="ar-SA"/>
              </w:rPr>
              <w:t xml:space="preserve"> </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Ширина проезда к основному земельному участку – не менее </w:t>
            </w:r>
            <w:r w:rsidRPr="00E73353">
              <w:rPr>
                <w:rFonts w:ascii="Times New Roman" w:eastAsia="Times New Roman CYR" w:hAnsi="Times New Roman" w:cs="Times New Roman"/>
                <w:b/>
                <w:lang w:eastAsia="ar-SA"/>
              </w:rPr>
              <w:t>3 м</w:t>
            </w:r>
            <w:r w:rsidRPr="00E73353">
              <w:rPr>
                <w:rFonts w:ascii="Times New Roman" w:eastAsia="Times New Roman CYR" w:hAnsi="Times New Roman" w:cs="Times New Roman"/>
                <w:lang w:eastAsia="ar-SA"/>
              </w:rPr>
              <w:t xml:space="preserve"> (проезд не считать шириной участка);</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hideMark/>
          </w:tcPr>
          <w:p w:rsidR="00A2394A" w:rsidRPr="00E73353" w:rsidRDefault="00A2394A" w:rsidP="00181A1E">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 xml:space="preserve">От красной линии улиц и проездов расстояние до строений – не менее </w:t>
            </w:r>
            <w:r w:rsidRPr="00E73353">
              <w:rPr>
                <w:rFonts w:ascii="Times New Roman" w:eastAsia="Times New Roman" w:hAnsi="Times New Roman" w:cs="Times New Roman"/>
                <w:b/>
                <w:lang w:eastAsia="ar-SA"/>
              </w:rPr>
              <w:t>3 м;</w:t>
            </w:r>
          </w:p>
          <w:p w:rsidR="00A2394A" w:rsidRPr="00E73353" w:rsidRDefault="00A2394A" w:rsidP="00181A1E">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xml:space="preserve">Расстояние до границы смежного земельного участка должно быть не менее </w:t>
            </w:r>
            <w:r w:rsidRPr="00E73353">
              <w:rPr>
                <w:rFonts w:ascii="Times New Roman" w:eastAsia="Times New Roman CYR" w:hAnsi="Times New Roman" w:cs="Times New Roman"/>
                <w:b/>
                <w:lang w:eastAsia="ar-SA"/>
              </w:rPr>
              <w:t>- 3 м</w:t>
            </w:r>
            <w:r w:rsidRPr="00E73353">
              <w:rPr>
                <w:rFonts w:ascii="Times New Roman" w:eastAsia="Times New Roman CYR" w:hAnsi="Times New Roman" w:cs="Times New Roman"/>
                <w:lang w:eastAsia="ar-SA"/>
              </w:rPr>
              <w:t xml:space="preserve"> и </w:t>
            </w:r>
            <w:r w:rsidRPr="00E73353">
              <w:rPr>
                <w:rFonts w:ascii="Times New Roman" w:eastAsia="Times New Roman CYR" w:hAnsi="Times New Roman" w:cs="Times New Roman"/>
                <w:b/>
                <w:lang w:eastAsia="ar-SA"/>
              </w:rPr>
              <w:t>1 м</w:t>
            </w:r>
            <w:r w:rsidRPr="00E73353">
              <w:rPr>
                <w:rFonts w:ascii="Times New Roman" w:eastAsia="Times New Roman CYR" w:hAnsi="Times New Roman" w:cs="Times New Roman"/>
                <w:lang w:eastAsia="ar-SA"/>
              </w:rPr>
              <w:t xml:space="preserve"> от хозяйственных построек с учетом соблюдения требований технических регламентов; </w:t>
            </w:r>
          </w:p>
        </w:tc>
        <w:tc>
          <w:tcPr>
            <w:tcW w:w="1843" w:type="dxa"/>
            <w:tcBorders>
              <w:top w:val="single" w:sz="4" w:space="0" w:color="000000"/>
              <w:left w:val="single" w:sz="4" w:space="0" w:color="000000"/>
              <w:bottom w:val="single" w:sz="4" w:space="0" w:color="000000"/>
              <w:right w:val="nil"/>
            </w:tcBorders>
          </w:tcPr>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Предельное количество этажей – не более </w:t>
            </w:r>
            <w:r w:rsidRPr="00E73353">
              <w:rPr>
                <w:rFonts w:ascii="Times New Roman" w:eastAsia="Times New Roman CYR" w:hAnsi="Times New Roman" w:cs="Times New Roman"/>
                <w:b/>
                <w:lang w:eastAsia="ar-SA"/>
              </w:rPr>
              <w:t>3-х</w:t>
            </w:r>
            <w:r w:rsidRPr="00E73353">
              <w:rPr>
                <w:rFonts w:ascii="Times New Roman" w:eastAsia="Times New Roman CYR" w:hAnsi="Times New Roman" w:cs="Times New Roman"/>
                <w:lang w:eastAsia="ar-SA"/>
              </w:rPr>
              <w:t xml:space="preserve"> (или 2 этажа с возможностью использования мансардного этажа);</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зданий от уровня земли до верха перекрытия последнего этажа (или конька кровли) –</w:t>
            </w:r>
            <w:r w:rsidRPr="00E73353">
              <w:rPr>
                <w:rFonts w:ascii="Times New Roman" w:eastAsia="Times New Roman" w:hAnsi="Times New Roman" w:cs="Times New Roman"/>
                <w:b/>
                <w:lang w:eastAsia="ar-SA"/>
              </w:rPr>
              <w:t xml:space="preserve"> 12</w:t>
            </w:r>
            <w:r w:rsidRPr="00E73353">
              <w:rPr>
                <w:rFonts w:ascii="Times New Roman" w:eastAsia="Times New Roman" w:hAnsi="Times New Roman" w:cs="Times New Roman"/>
                <w:lang w:eastAsia="ar-SA"/>
              </w:rPr>
              <w:t xml:space="preserve">  </w:t>
            </w:r>
            <w:r w:rsidRPr="00E73353">
              <w:rPr>
                <w:rFonts w:ascii="Times New Roman" w:eastAsia="Times New Roman" w:hAnsi="Times New Roman" w:cs="Times New Roman"/>
                <w:b/>
                <w:lang w:eastAsia="ar-SA"/>
              </w:rPr>
              <w:t>м;</w:t>
            </w:r>
            <w:r w:rsidRPr="00E73353">
              <w:rPr>
                <w:rFonts w:ascii="Times New Roman" w:eastAsia="Times New Roman" w:hAnsi="Times New Roman" w:cs="Times New Roman"/>
                <w:lang w:eastAsia="ar-SA"/>
              </w:rPr>
              <w:t xml:space="preserve"> до верха плоской кровли —</w:t>
            </w:r>
            <w:r w:rsidRPr="00E73353">
              <w:rPr>
                <w:rFonts w:ascii="Times New Roman" w:eastAsia="Times New Roman" w:hAnsi="Times New Roman" w:cs="Times New Roman"/>
                <w:b/>
                <w:lang w:eastAsia="ar-SA"/>
              </w:rPr>
              <w:t xml:space="preserve"> 9</w:t>
            </w:r>
            <w:r w:rsidRPr="00E73353">
              <w:rPr>
                <w:rFonts w:ascii="Times New Roman" w:eastAsia="Times New Roman" w:hAnsi="Times New Roman" w:cs="Times New Roman"/>
                <w:lang w:eastAsia="ar-SA"/>
              </w:rPr>
              <w:t xml:space="preserve"> </w:t>
            </w:r>
            <w:r w:rsidRPr="00E73353">
              <w:rPr>
                <w:rFonts w:ascii="Times New Roman" w:eastAsia="Times New Roman" w:hAnsi="Times New Roman" w:cs="Times New Roman"/>
                <w:b/>
                <w:lang w:eastAsia="ar-SA"/>
              </w:rPr>
              <w:t>м;</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p>
        </w:tc>
        <w:tc>
          <w:tcPr>
            <w:tcW w:w="2126" w:type="dxa"/>
            <w:gridSpan w:val="2"/>
            <w:tcBorders>
              <w:top w:val="single" w:sz="4" w:space="0" w:color="000000"/>
              <w:left w:val="single" w:sz="4" w:space="0" w:color="000000"/>
              <w:bottom w:val="single" w:sz="4" w:space="0" w:color="000000"/>
              <w:right w:val="single" w:sz="4" w:space="0" w:color="000000"/>
            </w:tcBorders>
          </w:tcPr>
          <w:p w:rsidR="00A2394A" w:rsidRPr="00E73353" w:rsidRDefault="00A2394A" w:rsidP="00181A1E">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 xml:space="preserve">Максимальный процент застройки – </w:t>
            </w:r>
            <w:r w:rsidRPr="00E73353">
              <w:rPr>
                <w:rFonts w:ascii="Times New Roman" w:eastAsia="Times New Roman" w:hAnsi="Times New Roman" w:cs="Times New Roman"/>
                <w:b/>
                <w:lang w:eastAsia="ar-SA"/>
              </w:rPr>
              <w:t>60%;</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Коэффициент плотности застройки — </w:t>
            </w:r>
            <w:r w:rsidRPr="00E73353">
              <w:rPr>
                <w:rFonts w:ascii="Times New Roman" w:eastAsia="Times New Roman CYR" w:hAnsi="Times New Roman" w:cs="Times New Roman"/>
                <w:b/>
                <w:lang w:eastAsia="ar-SA"/>
              </w:rPr>
              <w:t>0,8;</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p>
        </w:tc>
      </w:tr>
      <w:tr w:rsidR="008414E0" w:rsidRPr="00E73353" w:rsidTr="00890C34">
        <w:tc>
          <w:tcPr>
            <w:tcW w:w="817" w:type="dxa"/>
            <w:tcBorders>
              <w:top w:val="single" w:sz="4" w:space="0" w:color="000000"/>
              <w:left w:val="single" w:sz="4" w:space="0" w:color="000000"/>
              <w:bottom w:val="single" w:sz="4" w:space="0" w:color="000000"/>
              <w:right w:val="nil"/>
            </w:tcBorders>
          </w:tcPr>
          <w:p w:rsidR="008414E0" w:rsidRPr="00D00BFE" w:rsidRDefault="008414E0" w:rsidP="00C46477">
            <w:pPr>
              <w:widowControl w:val="0"/>
              <w:tabs>
                <w:tab w:val="left" w:pos="2520"/>
              </w:tabs>
              <w:suppressAutoHyphens/>
              <w:autoSpaceDE w:val="0"/>
              <w:snapToGrid w:val="0"/>
              <w:spacing w:after="0" w:line="240" w:lineRule="auto"/>
              <w:ind w:firstLine="720"/>
              <w:jc w:val="both"/>
              <w:rPr>
                <w:rFonts w:ascii="Times New Roman" w:eastAsia="Times New Roman" w:hAnsi="Times New Roman" w:cs="Times New Roman"/>
                <w:b/>
                <w:sz w:val="24"/>
                <w:szCs w:val="24"/>
                <w:lang w:eastAsia="ar-SA"/>
              </w:rPr>
            </w:pPr>
          </w:p>
          <w:p w:rsidR="008414E0" w:rsidRPr="00D00BFE" w:rsidRDefault="008414E0" w:rsidP="00C46477">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D00BFE">
              <w:rPr>
                <w:rFonts w:ascii="Times New Roman" w:eastAsia="Times New Roman" w:hAnsi="Times New Roman" w:cs="Times New Roman"/>
                <w:b/>
                <w:sz w:val="24"/>
                <w:szCs w:val="24"/>
                <w:lang w:eastAsia="ar-SA"/>
              </w:rPr>
              <w:t>2.1.1</w:t>
            </w:r>
          </w:p>
        </w:tc>
        <w:tc>
          <w:tcPr>
            <w:tcW w:w="2835" w:type="dxa"/>
            <w:gridSpan w:val="2"/>
            <w:tcBorders>
              <w:top w:val="single" w:sz="4" w:space="0" w:color="000000"/>
              <w:left w:val="single" w:sz="4" w:space="0" w:color="000000"/>
              <w:bottom w:val="single" w:sz="4" w:space="0" w:color="000000"/>
              <w:right w:val="nil"/>
            </w:tcBorders>
            <w:hideMark/>
          </w:tcPr>
          <w:p w:rsidR="008414E0" w:rsidRPr="00D00BFE" w:rsidRDefault="008414E0" w:rsidP="00C46477">
            <w:pPr>
              <w:widowControl w:val="0"/>
              <w:suppressAutoHyphens/>
              <w:autoSpaceDE w:val="0"/>
              <w:spacing w:after="0" w:line="240" w:lineRule="auto"/>
              <w:ind w:firstLine="34"/>
              <w:rPr>
                <w:rFonts w:ascii="Times New Roman" w:eastAsia="Times New Roman" w:hAnsi="Times New Roman" w:cs="Times New Roman"/>
                <w:b/>
                <w:sz w:val="24"/>
                <w:szCs w:val="24"/>
                <w:lang w:eastAsia="ar-SA"/>
              </w:rPr>
            </w:pPr>
            <w:r w:rsidRPr="00D00BFE">
              <w:rPr>
                <w:rFonts w:ascii="Times New Roman" w:eastAsia="Times New Roman" w:hAnsi="Times New Roman" w:cs="Times New Roman"/>
                <w:b/>
                <w:sz w:val="24"/>
                <w:szCs w:val="24"/>
                <w:lang w:eastAsia="ar-SA"/>
              </w:rPr>
              <w:t xml:space="preserve">Малоэтажная многоквартирная жилая застройка </w:t>
            </w:r>
          </w:p>
        </w:tc>
        <w:tc>
          <w:tcPr>
            <w:tcW w:w="3686" w:type="dxa"/>
            <w:tcBorders>
              <w:top w:val="single" w:sz="4" w:space="0" w:color="000000"/>
              <w:left w:val="single" w:sz="4" w:space="0" w:color="000000"/>
              <w:bottom w:val="single" w:sz="4" w:space="0" w:color="000000"/>
              <w:right w:val="nil"/>
            </w:tcBorders>
            <w:hideMark/>
          </w:tcPr>
          <w:p w:rsidR="008414E0" w:rsidRDefault="008414E0" w:rsidP="0013667D">
            <w:pPr>
              <w:suppressAutoHyphens/>
              <w:spacing w:before="75" w:after="75" w:line="240" w:lineRule="auto"/>
              <w:ind w:left="75" w:right="75"/>
              <w:rPr>
                <w:rFonts w:ascii="Times New Roman" w:eastAsia="Times New Roman" w:hAnsi="Times New Roman" w:cs="Times New Roman"/>
                <w:sz w:val="24"/>
                <w:szCs w:val="24"/>
                <w:lang w:eastAsia="ar-SA"/>
              </w:rPr>
            </w:pPr>
            <w:r w:rsidRPr="00D00BFE">
              <w:rPr>
                <w:rFonts w:ascii="Times New Roman" w:eastAsia="Times New Roman" w:hAnsi="Times New Roman" w:cs="Times New Roman"/>
                <w:sz w:val="24"/>
                <w:szCs w:val="24"/>
                <w:lang w:eastAsia="ar-SA"/>
              </w:rPr>
              <w:t xml:space="preserve">Размещение малоэтажного многоквартирного жилого дома (дом, пригодный для постоянного проживания, высотой до 4 этажей, включая мансардный); разведение декоративных и плодовых деревьев, овощных и ягодных культур; размещение индивидуальных гаражей и иных вспомогательных </w:t>
            </w:r>
            <w:r w:rsidRPr="00D00BFE">
              <w:rPr>
                <w:rFonts w:ascii="Times New Roman" w:eastAsia="Times New Roman" w:hAnsi="Times New Roman" w:cs="Times New Roman"/>
                <w:sz w:val="24"/>
                <w:szCs w:val="24"/>
                <w:lang w:eastAsia="ar-SA"/>
              </w:rPr>
              <w:lastRenderedPageBreak/>
              <w:t>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p w:rsidR="00654F5A" w:rsidRPr="00D00BFE" w:rsidRDefault="00654F5A" w:rsidP="0013667D">
            <w:pPr>
              <w:suppressAutoHyphens/>
              <w:spacing w:before="75" w:after="75" w:line="240" w:lineRule="auto"/>
              <w:ind w:left="75" w:right="75"/>
              <w:rPr>
                <w:rFonts w:ascii="Times New Roman" w:eastAsia="SimSun" w:hAnsi="Times New Roman" w:cs="Times New Roman"/>
                <w:b/>
                <w:sz w:val="24"/>
                <w:szCs w:val="24"/>
                <w:lang w:eastAsia="ar-SA"/>
              </w:rPr>
            </w:pPr>
          </w:p>
        </w:tc>
        <w:tc>
          <w:tcPr>
            <w:tcW w:w="2409" w:type="dxa"/>
            <w:gridSpan w:val="3"/>
            <w:tcBorders>
              <w:top w:val="single" w:sz="4" w:space="0" w:color="000000"/>
              <w:left w:val="single" w:sz="4" w:space="0" w:color="000000"/>
              <w:bottom w:val="single" w:sz="4" w:space="0" w:color="000000"/>
              <w:right w:val="nil"/>
            </w:tcBorders>
          </w:tcPr>
          <w:p w:rsidR="008414E0" w:rsidRPr="00D00BFE" w:rsidRDefault="008414E0" w:rsidP="00C46477">
            <w:pPr>
              <w:widowControl w:val="0"/>
              <w:suppressAutoHyphens/>
              <w:autoSpaceDE w:val="0"/>
              <w:spacing w:after="0" w:line="240" w:lineRule="auto"/>
              <w:rPr>
                <w:rFonts w:ascii="Times New Roman" w:eastAsia="SimSun" w:hAnsi="Times New Roman" w:cs="Times New Roman"/>
                <w:lang w:eastAsia="ar-SA"/>
              </w:rPr>
            </w:pPr>
            <w:r w:rsidRPr="00D00BFE">
              <w:rPr>
                <w:rFonts w:ascii="Times New Roman" w:eastAsia="SimSun" w:hAnsi="Times New Roman" w:cs="Times New Roman"/>
                <w:lang w:eastAsia="ar-SA"/>
              </w:rPr>
              <w:lastRenderedPageBreak/>
              <w:t xml:space="preserve">Минимальная площадь участка от 200 кв.м на 1 квартиру. </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D00BFE">
              <w:rPr>
                <w:rFonts w:ascii="Times New Roman" w:eastAsia="SimSun" w:hAnsi="Times New Roman" w:cs="Times New Roman"/>
                <w:lang w:eastAsia="ar-SA"/>
              </w:rPr>
              <w:t>Предельная площадь земельных участков</w:t>
            </w:r>
            <w:r w:rsidRPr="00E73353">
              <w:rPr>
                <w:rFonts w:ascii="Times New Roman" w:eastAsia="SimSun" w:hAnsi="Times New Roman" w:cs="Times New Roman"/>
                <w:lang w:eastAsia="ar-SA"/>
              </w:rPr>
              <w:t xml:space="preserve"> –  определяется по заданию на проектирование;</w:t>
            </w:r>
          </w:p>
          <w:p w:rsidR="008414E0" w:rsidRPr="00E73353" w:rsidRDefault="008414E0" w:rsidP="00C46477">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Минимальная ширина земельных участков вдоль фронта улицы (проезда) – 16 м.</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lastRenderedPageBreak/>
              <w:t>Ширина проезда к основному земельному участку – не менее 3 м (проезд не считать шириной участка).</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8414E0" w:rsidRPr="00E73353" w:rsidRDefault="00654F5A" w:rsidP="0013667D">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8414E0" w:rsidRPr="00E73353">
              <w:rPr>
                <w:rFonts w:ascii="Times New Roman" w:eastAsia="Times New Roman" w:hAnsi="Times New Roman" w:cs="Times New Roman"/>
                <w:lang w:eastAsia="ar-SA"/>
              </w:rPr>
              <w:t>инимальный отступ строений от красной линии не менее чем на -5 м</w:t>
            </w:r>
            <w:r>
              <w:rPr>
                <w:rFonts w:ascii="Times New Roman" w:eastAsia="Times New Roman" w:hAnsi="Times New Roman" w:cs="Times New Roman"/>
                <w:lang w:eastAsia="ar-SA"/>
              </w:rPr>
              <w:t>,</w:t>
            </w:r>
            <w:r w:rsidR="008414E0" w:rsidRPr="00E73353">
              <w:rPr>
                <w:rFonts w:ascii="Times New Roman" w:eastAsia="Times New Roman" w:hAnsi="Times New Roman" w:cs="Times New Roman"/>
                <w:lang w:eastAsia="ar-SA"/>
              </w:rPr>
              <w:t xml:space="preserve"> </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 границ земельных участков не менее чем на -3 м. </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Максимальное </w:t>
            </w:r>
            <w:r w:rsidRPr="00E73353">
              <w:rPr>
                <w:rFonts w:ascii="Times New Roman" w:eastAsia="Times New Roman" w:hAnsi="Times New Roman" w:cs="Times New Roman"/>
                <w:lang w:eastAsia="ar-SA"/>
              </w:rPr>
              <w:t xml:space="preserve">количество этажей – не более </w:t>
            </w:r>
            <w:r>
              <w:rPr>
                <w:rFonts w:ascii="Times New Roman" w:eastAsia="Times New Roman" w:hAnsi="Times New Roman" w:cs="Times New Roman"/>
                <w:lang w:eastAsia="ar-SA"/>
              </w:rPr>
              <w:t>4</w:t>
            </w:r>
            <w:r w:rsidRPr="00E73353">
              <w:rPr>
                <w:rFonts w:ascii="Times New Roman" w:eastAsia="Times New Roman" w:hAnsi="Times New Roman" w:cs="Times New Roman"/>
                <w:lang w:eastAsia="ar-SA"/>
              </w:rPr>
              <w:t xml:space="preserve">-х (или </w:t>
            </w:r>
            <w:r>
              <w:rPr>
                <w:rFonts w:ascii="Times New Roman" w:eastAsia="Times New Roman" w:hAnsi="Times New Roman" w:cs="Times New Roman"/>
                <w:lang w:eastAsia="ar-SA"/>
              </w:rPr>
              <w:t>3</w:t>
            </w:r>
            <w:r w:rsidRPr="00E73353">
              <w:rPr>
                <w:rFonts w:ascii="Times New Roman" w:eastAsia="Times New Roman" w:hAnsi="Times New Roman" w:cs="Times New Roman"/>
                <w:lang w:eastAsia="ar-SA"/>
              </w:rPr>
              <w:t xml:space="preserve"> этажа с возможностью использования мансардного этажа.</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 до 1</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 высота этажа </w:t>
            </w:r>
            <w:r w:rsidRPr="00E73353">
              <w:rPr>
                <w:rFonts w:ascii="Times New Roman" w:eastAsia="Times New Roman" w:hAnsi="Times New Roman" w:cs="Times New Roman"/>
                <w:lang w:eastAsia="ar-SA"/>
              </w:rPr>
              <w:lastRenderedPageBreak/>
              <w:t>– до 3 м.</w:t>
            </w:r>
          </w:p>
          <w:p w:rsidR="008414E0" w:rsidRPr="00E73353" w:rsidRDefault="008414E0" w:rsidP="00C46477">
            <w:pPr>
              <w:widowControl w:val="0"/>
              <w:suppressAutoHyphens/>
              <w:autoSpaceDE w:val="0"/>
              <w:spacing w:after="0" w:line="240" w:lineRule="auto"/>
              <w:ind w:firstLine="720"/>
              <w:jc w:val="both"/>
              <w:rPr>
                <w:rFonts w:ascii="Times New Roman" w:eastAsia="Times New Roman" w:hAnsi="Times New Roman" w:cs="Times New Roman"/>
                <w:lang w:eastAsia="ar-SA"/>
              </w:rPr>
            </w:pPr>
          </w:p>
        </w:tc>
        <w:tc>
          <w:tcPr>
            <w:tcW w:w="2126" w:type="dxa"/>
            <w:gridSpan w:val="2"/>
            <w:tcBorders>
              <w:top w:val="single" w:sz="4" w:space="0" w:color="000000"/>
              <w:left w:val="single" w:sz="4" w:space="0" w:color="000000"/>
              <w:bottom w:val="single" w:sz="4" w:space="0" w:color="000000"/>
              <w:right w:val="single" w:sz="4" w:space="0" w:color="000000"/>
            </w:tcBorders>
          </w:tcPr>
          <w:p w:rsidR="008414E0" w:rsidRPr="00E73353" w:rsidRDefault="008414E0" w:rsidP="00C46477">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lastRenderedPageBreak/>
              <w:t>Максимальный</w:t>
            </w:r>
            <w:r>
              <w:rPr>
                <w:rFonts w:ascii="Times New Roman" w:eastAsia="Times New Roman" w:hAnsi="Times New Roman" w:cs="Times New Roman"/>
                <w:lang w:eastAsia="ar-SA"/>
              </w:rPr>
              <w:t xml:space="preserve"> процент застройки участка – 60</w:t>
            </w:r>
            <w:r w:rsidRPr="00E73353">
              <w:rPr>
                <w:rFonts w:ascii="Times New Roman" w:eastAsia="Times New Roman" w:hAnsi="Times New Roman" w:cs="Times New Roman"/>
                <w:lang w:eastAsia="ar-SA"/>
              </w:rPr>
              <w:t>%</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Коэффициент плотности застройки Кпз-</w:t>
            </w:r>
            <w:r>
              <w:rPr>
                <w:rFonts w:ascii="Times New Roman" w:eastAsia="Times New Roman CYR" w:hAnsi="Times New Roman" w:cs="Times New Roman"/>
                <w:lang w:eastAsia="ar-SA"/>
              </w:rPr>
              <w:t>0,8</w:t>
            </w:r>
            <w:r w:rsidRPr="00E73353">
              <w:rPr>
                <w:rFonts w:ascii="Times New Roman" w:eastAsia="Times New Roman CYR" w:hAnsi="Times New Roman" w:cs="Times New Roman"/>
                <w:lang w:eastAsia="ar-SA"/>
              </w:rPr>
              <w:t>;</w:t>
            </w:r>
          </w:p>
          <w:p w:rsidR="008414E0" w:rsidRPr="00E73353" w:rsidRDefault="008414E0" w:rsidP="00C46477">
            <w:pPr>
              <w:widowControl w:val="0"/>
              <w:suppressAutoHyphens/>
              <w:autoSpaceDE w:val="0"/>
              <w:spacing w:after="0" w:line="240" w:lineRule="auto"/>
              <w:ind w:firstLine="720"/>
              <w:rPr>
                <w:rFonts w:ascii="Times New Roman" w:eastAsia="Times New Roman" w:hAnsi="Times New Roman" w:cs="Times New Roman"/>
                <w:lang w:eastAsia="ar-SA"/>
              </w:rPr>
            </w:pPr>
          </w:p>
        </w:tc>
      </w:tr>
      <w:tr w:rsidR="008414E0" w:rsidRPr="00E73353" w:rsidTr="00890C34">
        <w:tc>
          <w:tcPr>
            <w:tcW w:w="817" w:type="dxa"/>
            <w:tcBorders>
              <w:top w:val="single" w:sz="4" w:space="0" w:color="000000"/>
              <w:left w:val="single" w:sz="4" w:space="0" w:color="000000"/>
              <w:bottom w:val="single" w:sz="4" w:space="0" w:color="000000"/>
              <w:right w:val="nil"/>
            </w:tcBorders>
            <w:hideMark/>
          </w:tcPr>
          <w:p w:rsidR="008414E0" w:rsidRPr="00D00BFE" w:rsidRDefault="008414E0"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D00BFE">
              <w:rPr>
                <w:rFonts w:ascii="Times New Roman" w:eastAsia="Times New Roman" w:hAnsi="Times New Roman" w:cs="Times New Roman"/>
                <w:b/>
                <w:sz w:val="24"/>
                <w:szCs w:val="24"/>
                <w:lang w:eastAsia="ar-SA"/>
              </w:rPr>
              <w:lastRenderedPageBreak/>
              <w:t>2.2</w:t>
            </w:r>
          </w:p>
        </w:tc>
        <w:tc>
          <w:tcPr>
            <w:tcW w:w="2835" w:type="dxa"/>
            <w:gridSpan w:val="2"/>
            <w:tcBorders>
              <w:top w:val="single" w:sz="4" w:space="0" w:color="000000"/>
              <w:left w:val="single" w:sz="4" w:space="0" w:color="000000"/>
              <w:bottom w:val="single" w:sz="4" w:space="0" w:color="000000"/>
              <w:right w:val="nil"/>
            </w:tcBorders>
            <w:hideMark/>
          </w:tcPr>
          <w:p w:rsidR="008414E0" w:rsidRPr="00D00BFE" w:rsidRDefault="008414E0" w:rsidP="00C46477">
            <w:pPr>
              <w:widowControl w:val="0"/>
              <w:suppressAutoHyphens/>
              <w:autoSpaceDE w:val="0"/>
              <w:spacing w:after="0" w:line="240" w:lineRule="auto"/>
              <w:rPr>
                <w:rFonts w:ascii="Times New Roman" w:eastAsia="Times New Roman" w:hAnsi="Times New Roman" w:cs="Times New Roman"/>
                <w:b/>
                <w:sz w:val="24"/>
                <w:szCs w:val="24"/>
                <w:lang w:eastAsia="ar-SA"/>
              </w:rPr>
            </w:pPr>
            <w:r w:rsidRPr="00D00BFE">
              <w:rPr>
                <w:rFonts w:ascii="Times New Roman" w:eastAsia="Times New Roman" w:hAnsi="Times New Roman" w:cs="Times New Roman"/>
                <w:b/>
                <w:sz w:val="24"/>
                <w:szCs w:val="24"/>
                <w:lang w:eastAsia="ar-SA"/>
              </w:rPr>
              <w:t xml:space="preserve">Для ведения личного подсобного хозяйства  </w:t>
            </w:r>
          </w:p>
        </w:tc>
        <w:tc>
          <w:tcPr>
            <w:tcW w:w="3686" w:type="dxa"/>
            <w:tcBorders>
              <w:top w:val="single" w:sz="4" w:space="0" w:color="000000"/>
              <w:left w:val="single" w:sz="4" w:space="0" w:color="000000"/>
              <w:bottom w:val="single" w:sz="4" w:space="0" w:color="000000"/>
              <w:right w:val="nil"/>
            </w:tcBorders>
            <w:hideMark/>
          </w:tcPr>
          <w:p w:rsidR="008414E0" w:rsidRPr="00D00BFE" w:rsidRDefault="008414E0"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D00BFE">
              <w:rPr>
                <w:rFonts w:ascii="Times New Roman" w:eastAsia="Times New Roman" w:hAnsi="Times New Roman" w:cs="Times New Roman"/>
                <w:sz w:val="24"/>
                <w:szCs w:val="24"/>
                <w:lang w:eastAsia="ar-SA"/>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8414E0" w:rsidRPr="00D00BFE" w:rsidRDefault="008414E0"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D00BFE">
              <w:rPr>
                <w:rFonts w:ascii="Times New Roman" w:eastAsia="Times New Roman" w:hAnsi="Times New Roman" w:cs="Times New Roman"/>
                <w:sz w:val="24"/>
                <w:szCs w:val="24"/>
                <w:lang w:eastAsia="ar-SA"/>
              </w:rPr>
              <w:t>производство сельскохозяйственной продукции;</w:t>
            </w:r>
          </w:p>
          <w:p w:rsidR="008414E0" w:rsidRPr="00D00BFE" w:rsidRDefault="008414E0" w:rsidP="00C46477">
            <w:pPr>
              <w:widowControl w:val="0"/>
              <w:suppressAutoHyphens/>
              <w:autoSpaceDE w:val="0"/>
              <w:spacing w:after="0" w:line="240" w:lineRule="auto"/>
              <w:rPr>
                <w:rFonts w:ascii="Times New Roman" w:eastAsia="Times New Roman CYR" w:hAnsi="Times New Roman" w:cs="Times New Roman"/>
                <w:sz w:val="24"/>
                <w:szCs w:val="24"/>
                <w:lang w:eastAsia="ar-SA"/>
              </w:rPr>
            </w:pPr>
            <w:r w:rsidRPr="00D00BFE">
              <w:rPr>
                <w:rFonts w:ascii="Times New Roman" w:eastAsia="Times New Roman" w:hAnsi="Times New Roman" w:cs="Times New Roman"/>
                <w:sz w:val="24"/>
                <w:szCs w:val="24"/>
                <w:lang w:eastAsia="ar-SA"/>
              </w:rPr>
              <w:t>размещение гаража и иных вспомогательных сооружений; содержание сельскохозяйственных животных</w:t>
            </w:r>
          </w:p>
        </w:tc>
        <w:tc>
          <w:tcPr>
            <w:tcW w:w="2409" w:type="dxa"/>
            <w:gridSpan w:val="3"/>
            <w:tcBorders>
              <w:top w:val="single" w:sz="4" w:space="0" w:color="000000"/>
              <w:left w:val="single" w:sz="4" w:space="0" w:color="000000"/>
              <w:bottom w:val="single" w:sz="4" w:space="0" w:color="000000"/>
              <w:right w:val="nil"/>
            </w:tcBorders>
          </w:tcPr>
          <w:p w:rsidR="008414E0" w:rsidRPr="00E73353" w:rsidRDefault="008414E0" w:rsidP="00C46477">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Минимальные размеры земельных участков:</w:t>
            </w:r>
          </w:p>
          <w:p w:rsidR="008414E0" w:rsidRPr="00E73353" w:rsidRDefault="008414E0" w:rsidP="00C46477">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xml:space="preserve">без содержания -  500 кв. м; </w:t>
            </w:r>
          </w:p>
          <w:p w:rsidR="008414E0" w:rsidRPr="00E73353" w:rsidRDefault="008414E0" w:rsidP="00C46477">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с содержанием и разведением домашнего скота и птицы — 1000 кв.м.;</w:t>
            </w:r>
          </w:p>
          <w:p w:rsidR="008414E0"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Максимальные размеры земельных участков:</w:t>
            </w:r>
            <w:r>
              <w:rPr>
                <w:rFonts w:ascii="Times New Roman" w:eastAsia="Times New Roman" w:hAnsi="Times New Roman" w:cs="Times New Roman"/>
                <w:lang w:eastAsia="ar-SA"/>
              </w:rPr>
              <w:t xml:space="preserve"> для Каневской -</w:t>
            </w:r>
            <w:r w:rsidRPr="00E73353">
              <w:rPr>
                <w:rFonts w:ascii="Times New Roman" w:eastAsia="Times New Roman" w:hAnsi="Times New Roman" w:cs="Times New Roman"/>
                <w:lang w:eastAsia="ar-SA"/>
              </w:rPr>
              <w:t>5000 кв.м.;</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для хуторов – 10000 кв.м.</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инимальная ширина земельного участка по фасаду  — 8 м;</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 ширина проезда к </w:t>
            </w:r>
            <w:r w:rsidRPr="00E73353">
              <w:rPr>
                <w:rFonts w:ascii="Times New Roman" w:eastAsia="Times New Roman CYR" w:hAnsi="Times New Roman" w:cs="Times New Roman"/>
                <w:lang w:eastAsia="ar-SA"/>
              </w:rPr>
              <w:lastRenderedPageBreak/>
              <w:t>основному земельному участку – не менее 3 м (проезд не считать шириной участка).</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Сельские усадьбы (на хуторах) </w:t>
            </w:r>
            <w:r w:rsidR="00D00BFE">
              <w:rPr>
                <w:rFonts w:ascii="Times New Roman" w:eastAsia="Times New Roman" w:hAnsi="Times New Roman" w:cs="Times New Roman"/>
                <w:lang w:eastAsia="ar-SA"/>
              </w:rPr>
              <w:t>-</w:t>
            </w:r>
            <w:r>
              <w:rPr>
                <w:rFonts w:ascii="Times New Roman" w:eastAsia="Times New Roman" w:hAnsi="Times New Roman" w:cs="Times New Roman"/>
                <w:lang w:eastAsia="ar-SA"/>
              </w:rPr>
              <w:t>5000кв.м/10000 кв.м</w:t>
            </w:r>
          </w:p>
        </w:tc>
        <w:tc>
          <w:tcPr>
            <w:tcW w:w="1843" w:type="dxa"/>
            <w:gridSpan w:val="2"/>
            <w:tcBorders>
              <w:top w:val="single" w:sz="4" w:space="0" w:color="000000"/>
              <w:left w:val="single" w:sz="4" w:space="0" w:color="000000"/>
              <w:bottom w:val="single" w:sz="4" w:space="0" w:color="000000"/>
              <w:right w:val="nil"/>
            </w:tcBorders>
            <w:hideMark/>
          </w:tcPr>
          <w:p w:rsidR="008414E0" w:rsidRPr="00E73353" w:rsidRDefault="008414E0" w:rsidP="00C46477">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lastRenderedPageBreak/>
              <w:t>От красной линии улиц и проездов расстояние до строений – не менее 3 м;</w:t>
            </w:r>
          </w:p>
          <w:p w:rsidR="008414E0" w:rsidRPr="00E73353" w:rsidRDefault="008414E0" w:rsidP="00C46477">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xml:space="preserve">В сложившейся застройке, при ширине земельного участка от 8 метров и более, при условии, что расстояние до расположенного на соседнем земельном участке жилого дома не менее - </w:t>
            </w:r>
            <w:r w:rsidRPr="00E73353">
              <w:rPr>
                <w:rFonts w:ascii="Times New Roman" w:eastAsia="Times New Roman CYR" w:hAnsi="Times New Roman" w:cs="Times New Roman"/>
                <w:lang w:eastAsia="ar-SA"/>
              </w:rPr>
              <w:lastRenderedPageBreak/>
              <w:t>5 м, для строительства жилого дома минимальный отступ от границы соседнего участка составляет не менее:</w:t>
            </w:r>
          </w:p>
          <w:p w:rsidR="008414E0" w:rsidRPr="00E73353" w:rsidRDefault="008414E0" w:rsidP="00C46477">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для одноэтажного жилого дома — 3 м;</w:t>
            </w:r>
          </w:p>
          <w:p w:rsidR="008414E0" w:rsidRPr="00E73353" w:rsidRDefault="008414E0" w:rsidP="00C46477">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для двухэтажного жилого дома — 3 м;</w:t>
            </w:r>
          </w:p>
          <w:p w:rsidR="008414E0" w:rsidRPr="00E73353" w:rsidRDefault="008414E0" w:rsidP="00C46477">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для трехэтажного жилого дома — 3 м.</w:t>
            </w:r>
            <w:r w:rsidRPr="00E73353">
              <w:rPr>
                <w:rFonts w:ascii="Times New Roman" w:eastAsia="Times New Roman" w:hAnsi="Times New Roman" w:cs="Times New Roman"/>
                <w:lang w:eastAsia="ar-SA"/>
              </w:rPr>
              <w:t xml:space="preserve"> Минимальные противопожарные расстояния  от окон жилых комнат до стен соседнего дома должен быть</w:t>
            </w:r>
            <w:r w:rsidRPr="00E73353">
              <w:rPr>
                <w:rFonts w:ascii="Times New Roman" w:eastAsia="Times New Roman CYR" w:hAnsi="Times New Roman" w:cs="Times New Roman"/>
                <w:lang w:eastAsia="ar-SA"/>
              </w:rPr>
              <w:t xml:space="preserve"> не менее 6 м.</w:t>
            </w:r>
          </w:p>
          <w:p w:rsidR="008414E0" w:rsidRPr="00E73353" w:rsidRDefault="008414E0" w:rsidP="00C46477">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xml:space="preserve">Расстояние до границы смежного земельного участка должно быть не менее - 3 </w:t>
            </w:r>
            <w:r w:rsidRPr="00E73353">
              <w:rPr>
                <w:rFonts w:ascii="Times New Roman" w:eastAsia="Times New Roman CYR" w:hAnsi="Times New Roman" w:cs="Times New Roman"/>
                <w:lang w:eastAsia="ar-SA"/>
              </w:rPr>
              <w:lastRenderedPageBreak/>
              <w:t xml:space="preserve">м и 1 м от хозяйственных построек с учетом соблюдения требований технических регламентов; </w:t>
            </w:r>
          </w:p>
          <w:p w:rsidR="008414E0" w:rsidRDefault="008414E0" w:rsidP="00C46477">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xml:space="preserve">Расстояние от окон жилых помещений  (комнат, кухонь, веранд) до построек для содержания скота и птицы  – одиночные или двойные - не менее 10 м; </w:t>
            </w:r>
            <w:r w:rsidRPr="00E73353">
              <w:rPr>
                <w:rFonts w:ascii="Times New Roman" w:eastAsia="Times New Roman" w:hAnsi="Times New Roman" w:cs="Times New Roman"/>
                <w:lang w:eastAsia="ar-SA"/>
              </w:rPr>
              <w:t xml:space="preserve">- </w:t>
            </w:r>
            <w:r w:rsidRPr="00E73353">
              <w:rPr>
                <w:rFonts w:ascii="Times New Roman" w:eastAsia="Times New Roman CYR" w:hAnsi="Times New Roman" w:cs="Times New Roman"/>
                <w:lang w:eastAsia="ar-SA"/>
              </w:rPr>
              <w:t>до 8 блоков – не менее 25 м.</w:t>
            </w:r>
          </w:p>
          <w:p w:rsidR="00D00BFE" w:rsidRPr="00E73353" w:rsidRDefault="00D00BFE" w:rsidP="00C46477">
            <w:pPr>
              <w:widowControl w:val="0"/>
              <w:suppressAutoHyphens/>
              <w:autoSpaceDE w:val="0"/>
              <w:spacing w:after="0" w:line="240" w:lineRule="auto"/>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Предельное количество этажей – не более 3-х (или 2 этажа с возможностью использования мансардного этажа).</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зданий от уровня земли до верха перекрытия последнего этажа (или конька кровли) – 12 м; до верха плоской </w:t>
            </w:r>
            <w:r w:rsidRPr="00E73353">
              <w:rPr>
                <w:rFonts w:ascii="Times New Roman" w:eastAsia="Times New Roman" w:hAnsi="Times New Roman" w:cs="Times New Roman"/>
                <w:lang w:eastAsia="ar-SA"/>
              </w:rPr>
              <w:lastRenderedPageBreak/>
              <w:t>кровли— 9 м.</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p>
        </w:tc>
        <w:tc>
          <w:tcPr>
            <w:tcW w:w="2126" w:type="dxa"/>
            <w:gridSpan w:val="2"/>
            <w:tcBorders>
              <w:top w:val="single" w:sz="4" w:space="0" w:color="000000"/>
              <w:left w:val="single" w:sz="4" w:space="0" w:color="000000"/>
              <w:bottom w:val="single" w:sz="4" w:space="0" w:color="000000"/>
              <w:right w:val="single" w:sz="4" w:space="0" w:color="000000"/>
            </w:tcBorders>
          </w:tcPr>
          <w:p w:rsidR="008414E0" w:rsidRPr="00E73353" w:rsidRDefault="00D00BFE" w:rsidP="00D00BFE">
            <w:pPr>
              <w:widowControl w:val="0"/>
              <w:suppressAutoHyphens/>
              <w:autoSpaceDE w:val="0"/>
              <w:spacing w:after="0" w:line="240" w:lineRule="auto"/>
              <w:rPr>
                <w:rFonts w:ascii="Times New Roman" w:eastAsia="Times New Roman CYR" w:hAnsi="Times New Roman" w:cs="Times New Roman"/>
                <w:lang w:eastAsia="ar-SA"/>
              </w:rPr>
            </w:pPr>
            <w:r>
              <w:rPr>
                <w:rFonts w:ascii="Times New Roman" w:eastAsia="Times New Roman" w:hAnsi="Times New Roman" w:cs="Times New Roman"/>
                <w:lang w:eastAsia="ar-SA"/>
              </w:rPr>
              <w:lastRenderedPageBreak/>
              <w:t>М</w:t>
            </w:r>
            <w:r w:rsidR="008414E0" w:rsidRPr="00E73353">
              <w:rPr>
                <w:rFonts w:ascii="Times New Roman" w:eastAsia="Times New Roman" w:hAnsi="Times New Roman" w:cs="Times New Roman"/>
                <w:lang w:eastAsia="ar-SA"/>
              </w:rPr>
              <w:t>аксимальный процент застройки – 60%</w:t>
            </w:r>
          </w:p>
          <w:p w:rsidR="008414E0" w:rsidRPr="00E73353" w:rsidRDefault="008414E0" w:rsidP="00C46477">
            <w:pPr>
              <w:widowControl w:val="0"/>
              <w:suppressAutoHyphens/>
              <w:autoSpaceDE w:val="0"/>
              <w:spacing w:after="0" w:line="240" w:lineRule="auto"/>
              <w:ind w:firstLine="720"/>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 </w:t>
            </w:r>
            <w:r w:rsidR="00D00BFE">
              <w:rPr>
                <w:rFonts w:ascii="Times New Roman" w:eastAsia="Times New Roman CYR" w:hAnsi="Times New Roman" w:cs="Times New Roman"/>
                <w:lang w:eastAsia="ar-SA"/>
              </w:rPr>
              <w:t>К</w:t>
            </w:r>
            <w:r w:rsidRPr="00E73353">
              <w:rPr>
                <w:rFonts w:ascii="Times New Roman" w:eastAsia="Times New Roman CYR" w:hAnsi="Times New Roman" w:cs="Times New Roman"/>
                <w:lang w:eastAsia="ar-SA"/>
              </w:rPr>
              <w:t xml:space="preserve">оэффициент плотности застройки Кпз-0,8 </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p>
        </w:tc>
      </w:tr>
      <w:tr w:rsidR="008414E0" w:rsidRPr="00E73353" w:rsidTr="00890C34">
        <w:tc>
          <w:tcPr>
            <w:tcW w:w="817" w:type="dxa"/>
            <w:tcBorders>
              <w:top w:val="single" w:sz="4" w:space="0" w:color="000000"/>
              <w:left w:val="single" w:sz="4" w:space="0" w:color="000000"/>
              <w:bottom w:val="single" w:sz="4" w:space="0" w:color="000000"/>
              <w:right w:val="nil"/>
            </w:tcBorders>
            <w:hideMark/>
          </w:tcPr>
          <w:p w:rsidR="008414E0" w:rsidRPr="00D00BFE" w:rsidRDefault="008414E0"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D00BFE">
              <w:rPr>
                <w:rFonts w:ascii="Times New Roman" w:eastAsia="Times New Roman" w:hAnsi="Times New Roman" w:cs="Times New Roman"/>
                <w:b/>
                <w:color w:val="000000"/>
                <w:sz w:val="24"/>
                <w:szCs w:val="24"/>
                <w:lang w:eastAsia="ar-SA"/>
              </w:rPr>
              <w:lastRenderedPageBreak/>
              <w:t>2.3</w:t>
            </w:r>
          </w:p>
        </w:tc>
        <w:tc>
          <w:tcPr>
            <w:tcW w:w="2835" w:type="dxa"/>
            <w:gridSpan w:val="2"/>
            <w:tcBorders>
              <w:top w:val="single" w:sz="4" w:space="0" w:color="000000"/>
              <w:left w:val="single" w:sz="4" w:space="0" w:color="000000"/>
              <w:bottom w:val="single" w:sz="4" w:space="0" w:color="000000"/>
              <w:right w:val="nil"/>
            </w:tcBorders>
            <w:hideMark/>
          </w:tcPr>
          <w:p w:rsidR="008414E0" w:rsidRPr="00D00BFE" w:rsidRDefault="008414E0" w:rsidP="00C46477">
            <w:pPr>
              <w:widowControl w:val="0"/>
              <w:suppressAutoHyphens/>
              <w:autoSpaceDE w:val="0"/>
              <w:spacing w:after="0" w:line="240" w:lineRule="auto"/>
              <w:rPr>
                <w:rFonts w:ascii="Times New Roman" w:eastAsia="Times New Roman" w:hAnsi="Times New Roman" w:cs="Times New Roman"/>
                <w:b/>
                <w:sz w:val="24"/>
                <w:szCs w:val="24"/>
                <w:lang w:eastAsia="ar-SA"/>
              </w:rPr>
            </w:pPr>
            <w:r w:rsidRPr="00D00BFE">
              <w:rPr>
                <w:rFonts w:ascii="Times New Roman" w:eastAsia="Times New Roman" w:hAnsi="Times New Roman" w:cs="Times New Roman"/>
                <w:b/>
                <w:sz w:val="24"/>
                <w:szCs w:val="24"/>
                <w:lang w:eastAsia="ar-SA"/>
              </w:rPr>
              <w:t xml:space="preserve">Блокированная жилая застройка  </w:t>
            </w:r>
          </w:p>
        </w:tc>
        <w:tc>
          <w:tcPr>
            <w:tcW w:w="3686" w:type="dxa"/>
            <w:tcBorders>
              <w:top w:val="single" w:sz="4" w:space="0" w:color="000000"/>
              <w:left w:val="single" w:sz="4" w:space="0" w:color="000000"/>
              <w:bottom w:val="single" w:sz="4" w:space="0" w:color="000000"/>
              <w:right w:val="nil"/>
            </w:tcBorders>
            <w:hideMark/>
          </w:tcPr>
          <w:p w:rsidR="008414E0" w:rsidRPr="00D00BFE" w:rsidRDefault="008414E0"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D00BFE">
              <w:rPr>
                <w:rFonts w:ascii="Times New Roman" w:eastAsia="Times New Roman" w:hAnsi="Times New Roman" w:cs="Times New Roman"/>
                <w:sz w:val="24"/>
                <w:szCs w:val="24"/>
                <w:lang w:eastAsia="ar-SA"/>
              </w:rPr>
              <w:t xml:space="preserve">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w:t>
            </w:r>
            <w:r w:rsidRPr="00D00BFE">
              <w:rPr>
                <w:rFonts w:ascii="Times New Roman" w:eastAsia="Times New Roman" w:hAnsi="Times New Roman" w:cs="Times New Roman"/>
                <w:sz w:val="24"/>
                <w:szCs w:val="24"/>
                <w:lang w:eastAsia="ar-SA"/>
              </w:rPr>
              <w:lastRenderedPageBreak/>
              <w:t xml:space="preserve">блоками, расположен на отдельном земельном участке и имеет выход на территорию общего пользования (жилые дома блокированной застройки); 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w:t>
            </w:r>
          </w:p>
        </w:tc>
        <w:tc>
          <w:tcPr>
            <w:tcW w:w="2409" w:type="dxa"/>
            <w:gridSpan w:val="3"/>
            <w:tcBorders>
              <w:top w:val="single" w:sz="4" w:space="0" w:color="000000"/>
              <w:left w:val="single" w:sz="4" w:space="0" w:color="000000"/>
              <w:bottom w:val="single" w:sz="4" w:space="0" w:color="000000"/>
              <w:right w:val="nil"/>
            </w:tcBorders>
          </w:tcPr>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lastRenderedPageBreak/>
              <w:t xml:space="preserve">Минимальные размеры земельных участков - </w:t>
            </w:r>
            <w:r>
              <w:rPr>
                <w:rFonts w:ascii="Times New Roman" w:eastAsia="Times New Roman CYR" w:hAnsi="Times New Roman" w:cs="Times New Roman"/>
                <w:b/>
                <w:lang w:eastAsia="ar-SA"/>
              </w:rPr>
              <w:t>20</w:t>
            </w:r>
            <w:r w:rsidRPr="00E73353">
              <w:rPr>
                <w:rFonts w:ascii="Times New Roman" w:eastAsia="Times New Roman CYR" w:hAnsi="Times New Roman" w:cs="Times New Roman"/>
                <w:b/>
                <w:lang w:eastAsia="ar-SA"/>
              </w:rPr>
              <w:t>0 кв.м</w:t>
            </w:r>
            <w:r w:rsidRPr="00E73353">
              <w:rPr>
                <w:rFonts w:ascii="Times New Roman" w:eastAsia="Times New Roman CYR" w:hAnsi="Times New Roman" w:cs="Times New Roman"/>
                <w:lang w:eastAsia="ar-SA"/>
              </w:rPr>
              <w:t>;</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Максимальные размеры земельных участков - </w:t>
            </w:r>
            <w:r w:rsidRPr="00E73353">
              <w:rPr>
                <w:rFonts w:ascii="Times New Roman" w:eastAsia="Times New Roman" w:hAnsi="Times New Roman" w:cs="Times New Roman"/>
                <w:b/>
                <w:lang w:eastAsia="ar-SA"/>
              </w:rPr>
              <w:t>5000 кв.м;</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Минимальная ширина земельного участка  </w:t>
            </w:r>
            <w:r w:rsidRPr="00E73353">
              <w:rPr>
                <w:rFonts w:ascii="Times New Roman" w:eastAsia="Times New Roman" w:hAnsi="Times New Roman" w:cs="Times New Roman"/>
                <w:b/>
                <w:lang w:eastAsia="ar-SA"/>
              </w:rPr>
              <w:t>по фасаду</w:t>
            </w:r>
            <w:r w:rsidRPr="00E73353">
              <w:rPr>
                <w:rFonts w:ascii="Times New Roman" w:eastAsia="Times New Roman" w:hAnsi="Times New Roman" w:cs="Times New Roman"/>
                <w:lang w:eastAsia="ar-SA"/>
              </w:rPr>
              <w:t xml:space="preserve"> </w:t>
            </w:r>
            <w:r w:rsidRPr="00E73353">
              <w:rPr>
                <w:rFonts w:ascii="Times New Roman" w:eastAsia="Times New Roman" w:hAnsi="Times New Roman" w:cs="Times New Roman"/>
                <w:b/>
                <w:lang w:eastAsia="ar-SA"/>
              </w:rPr>
              <w:t>– 8м;</w:t>
            </w:r>
            <w:r w:rsidRPr="00E73353">
              <w:rPr>
                <w:rFonts w:ascii="Times New Roman" w:eastAsia="Times New Roman" w:hAnsi="Times New Roman" w:cs="Times New Roman"/>
                <w:lang w:eastAsia="ar-SA"/>
              </w:rPr>
              <w:t xml:space="preserve"> </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Ширина проезда к основному земельному участку – не менее </w:t>
            </w:r>
            <w:r w:rsidRPr="00E73353">
              <w:rPr>
                <w:rFonts w:ascii="Times New Roman" w:eastAsia="Times New Roman CYR" w:hAnsi="Times New Roman" w:cs="Times New Roman"/>
                <w:b/>
                <w:lang w:eastAsia="ar-SA"/>
              </w:rPr>
              <w:t>3 м</w:t>
            </w:r>
            <w:r w:rsidRPr="00E73353">
              <w:rPr>
                <w:rFonts w:ascii="Times New Roman" w:eastAsia="Times New Roman CYR" w:hAnsi="Times New Roman" w:cs="Times New Roman"/>
                <w:lang w:eastAsia="ar-SA"/>
              </w:rPr>
              <w:t xml:space="preserve"> (проезд не считать шириной участка);</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8414E0" w:rsidRPr="00E73353" w:rsidRDefault="00D00BFE"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8414E0" w:rsidRPr="00E73353">
              <w:rPr>
                <w:rFonts w:ascii="Times New Roman" w:eastAsia="Times New Roman" w:hAnsi="Times New Roman" w:cs="Times New Roman"/>
                <w:lang w:eastAsia="ar-SA"/>
              </w:rPr>
              <w:t xml:space="preserve">инимальный отступ строений от передней границы участка   – 3м, размещение гаражей не допускается  по красной линии застройки, хозяйственные постройки  следует располагать в </w:t>
            </w:r>
            <w:r w:rsidR="008414E0" w:rsidRPr="00E73353">
              <w:rPr>
                <w:rFonts w:ascii="Times New Roman" w:eastAsia="Times New Roman" w:hAnsi="Times New Roman" w:cs="Times New Roman"/>
                <w:lang w:eastAsia="ar-SA"/>
              </w:rPr>
              <w:lastRenderedPageBreak/>
              <w:t>глубине участка без выноса на красную линию застройки.</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минимальный отступ от границ соседнего участка до жилого дома - 3 м; </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минимальный отступ от границ соседнего участка до вспомогательных строений (бани, гаражи и др.) - 1 м. </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8414E0" w:rsidRPr="00E73353" w:rsidRDefault="00D00BFE"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8414E0" w:rsidRPr="00E73353">
              <w:rPr>
                <w:rFonts w:ascii="Times New Roman" w:eastAsia="Times New Roman" w:hAnsi="Times New Roman" w:cs="Times New Roman"/>
                <w:lang w:eastAsia="ar-SA"/>
              </w:rPr>
              <w:t xml:space="preserve">аксимальное количество надземных этажей зданий – 3 этажа (или 2 этажа с возможностью использования мансардного этажа); </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максимальная высота зданий от уровня земли до верха </w:t>
            </w:r>
            <w:r w:rsidRPr="00E73353">
              <w:rPr>
                <w:rFonts w:ascii="Times New Roman" w:eastAsia="Times New Roman" w:hAnsi="Times New Roman" w:cs="Times New Roman"/>
                <w:lang w:eastAsia="ar-SA"/>
              </w:rPr>
              <w:lastRenderedPageBreak/>
              <w:t>перекрытия последнего этажа (или конька кровли) - 12 м.</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p>
        </w:tc>
        <w:tc>
          <w:tcPr>
            <w:tcW w:w="2126" w:type="dxa"/>
            <w:gridSpan w:val="2"/>
            <w:tcBorders>
              <w:top w:val="single" w:sz="4" w:space="0" w:color="000000"/>
              <w:left w:val="single" w:sz="4" w:space="0" w:color="000000"/>
              <w:bottom w:val="single" w:sz="4" w:space="0" w:color="000000"/>
              <w:right w:val="single" w:sz="4" w:space="0" w:color="000000"/>
            </w:tcBorders>
          </w:tcPr>
          <w:p w:rsidR="008414E0" w:rsidRPr="00E73353" w:rsidRDefault="00D00BFE"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8414E0" w:rsidRPr="00E73353">
              <w:rPr>
                <w:rFonts w:ascii="Times New Roman" w:eastAsia="Times New Roman" w:hAnsi="Times New Roman" w:cs="Times New Roman"/>
                <w:lang w:eastAsia="ar-SA"/>
              </w:rPr>
              <w:t>аксимальный процент застройки в границах земельного участка - 40%;</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коэффициент плотности застройки Кпз-1,2;</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p>
        </w:tc>
      </w:tr>
      <w:tr w:rsidR="008414E0" w:rsidRPr="00E73353" w:rsidTr="00890C34">
        <w:tc>
          <w:tcPr>
            <w:tcW w:w="817" w:type="dxa"/>
            <w:tcBorders>
              <w:top w:val="single" w:sz="4" w:space="0" w:color="000000"/>
              <w:left w:val="single" w:sz="4" w:space="0" w:color="000000"/>
              <w:bottom w:val="single" w:sz="4" w:space="0" w:color="000000"/>
              <w:right w:val="nil"/>
            </w:tcBorders>
          </w:tcPr>
          <w:p w:rsidR="008414E0" w:rsidRPr="00890C34" w:rsidRDefault="008414E0" w:rsidP="00C46477">
            <w:pPr>
              <w:widowControl w:val="0"/>
              <w:suppressAutoHyphens/>
              <w:autoSpaceDE w:val="0"/>
              <w:spacing w:after="0" w:line="240" w:lineRule="auto"/>
              <w:rPr>
                <w:rFonts w:ascii="Times New Roman" w:eastAsia="Times New Roman" w:hAnsi="Times New Roman" w:cs="Times New Roman"/>
                <w:b/>
                <w:color w:val="000000"/>
                <w:sz w:val="24"/>
                <w:szCs w:val="24"/>
                <w:lang w:eastAsia="ar-SA"/>
              </w:rPr>
            </w:pPr>
            <w:r w:rsidRPr="00890C34">
              <w:rPr>
                <w:rFonts w:ascii="Times New Roman" w:eastAsia="Times New Roman" w:hAnsi="Times New Roman" w:cs="Times New Roman"/>
                <w:b/>
                <w:color w:val="000000"/>
                <w:sz w:val="24"/>
                <w:szCs w:val="24"/>
                <w:lang w:eastAsia="ar-SA"/>
              </w:rPr>
              <w:lastRenderedPageBreak/>
              <w:t>2.5</w:t>
            </w:r>
          </w:p>
        </w:tc>
        <w:tc>
          <w:tcPr>
            <w:tcW w:w="2835" w:type="dxa"/>
            <w:gridSpan w:val="2"/>
            <w:tcBorders>
              <w:top w:val="single" w:sz="4" w:space="0" w:color="000000"/>
              <w:left w:val="single" w:sz="4" w:space="0" w:color="000000"/>
              <w:bottom w:val="single" w:sz="4" w:space="0" w:color="000000"/>
              <w:right w:val="nil"/>
            </w:tcBorders>
          </w:tcPr>
          <w:p w:rsidR="008414E0" w:rsidRPr="00890C34" w:rsidRDefault="008414E0" w:rsidP="00C46477">
            <w:pPr>
              <w:widowControl w:val="0"/>
              <w:suppressAutoHyphens/>
              <w:autoSpaceDE w:val="0"/>
              <w:spacing w:after="0" w:line="240" w:lineRule="auto"/>
              <w:rPr>
                <w:rFonts w:ascii="Times New Roman" w:eastAsia="Times New Roman" w:hAnsi="Times New Roman" w:cs="Times New Roman"/>
                <w:b/>
                <w:sz w:val="24"/>
                <w:szCs w:val="24"/>
                <w:lang w:eastAsia="ar-SA"/>
              </w:rPr>
            </w:pPr>
            <w:r w:rsidRPr="00890C34">
              <w:rPr>
                <w:rFonts w:ascii="Times New Roman" w:hAnsi="Times New Roman" w:cs="Times New Roman"/>
                <w:b/>
                <w:sz w:val="24"/>
                <w:szCs w:val="24"/>
              </w:rPr>
              <w:t>Среднеэтажная жилая застройка</w:t>
            </w:r>
          </w:p>
        </w:tc>
        <w:tc>
          <w:tcPr>
            <w:tcW w:w="3686" w:type="dxa"/>
            <w:tcBorders>
              <w:top w:val="single" w:sz="4" w:space="0" w:color="000000"/>
              <w:left w:val="single" w:sz="4" w:space="0" w:color="000000"/>
              <w:bottom w:val="single" w:sz="4" w:space="0" w:color="000000"/>
              <w:right w:val="nil"/>
            </w:tcBorders>
          </w:tcPr>
          <w:p w:rsidR="008414E0" w:rsidRPr="00890C34" w:rsidRDefault="008414E0" w:rsidP="008414E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890C34">
              <w:rPr>
                <w:rFonts w:ascii="Times New Roman" w:eastAsiaTheme="minorEastAsia" w:hAnsi="Times New Roman" w:cs="Times New Roman"/>
                <w:sz w:val="24"/>
                <w:szCs w:val="24"/>
                <w:lang w:eastAsia="ru-RU"/>
              </w:rPr>
              <w:t>Размещение жилых домов, пре</w:t>
            </w:r>
            <w:r w:rsidRPr="00890C34">
              <w:rPr>
                <w:rFonts w:ascii="Times New Roman" w:eastAsiaTheme="minorEastAsia" w:hAnsi="Times New Roman" w:cs="Times New Roman"/>
                <w:sz w:val="24"/>
                <w:szCs w:val="24"/>
                <w:lang w:eastAsia="ru-RU"/>
              </w:rPr>
              <w:t>д</w:t>
            </w:r>
            <w:r w:rsidRPr="00890C34">
              <w:rPr>
                <w:rFonts w:ascii="Times New Roman" w:eastAsiaTheme="minorEastAsia" w:hAnsi="Times New Roman" w:cs="Times New Roman"/>
                <w:sz w:val="24"/>
                <w:szCs w:val="24"/>
                <w:lang w:eastAsia="ru-RU"/>
              </w:rPr>
              <w:t>назначенных для разделения на квартиры, каждая из которых пригодна для постоянного пр</w:t>
            </w:r>
            <w:r w:rsidRPr="00890C34">
              <w:rPr>
                <w:rFonts w:ascii="Times New Roman" w:eastAsiaTheme="minorEastAsia" w:hAnsi="Times New Roman" w:cs="Times New Roman"/>
                <w:sz w:val="24"/>
                <w:szCs w:val="24"/>
                <w:lang w:eastAsia="ru-RU"/>
              </w:rPr>
              <w:t>о</w:t>
            </w:r>
            <w:r w:rsidRPr="00890C34">
              <w:rPr>
                <w:rFonts w:ascii="Times New Roman" w:eastAsiaTheme="minorEastAsia" w:hAnsi="Times New Roman" w:cs="Times New Roman"/>
                <w:sz w:val="24"/>
                <w:szCs w:val="24"/>
                <w:lang w:eastAsia="ru-RU"/>
              </w:rPr>
              <w:t>живания (жилые дома, высотой не выше восьми надземных эт</w:t>
            </w:r>
            <w:r w:rsidRPr="00890C34">
              <w:rPr>
                <w:rFonts w:ascii="Times New Roman" w:eastAsiaTheme="minorEastAsia" w:hAnsi="Times New Roman" w:cs="Times New Roman"/>
                <w:sz w:val="24"/>
                <w:szCs w:val="24"/>
                <w:lang w:eastAsia="ru-RU"/>
              </w:rPr>
              <w:t>а</w:t>
            </w:r>
            <w:r w:rsidRPr="00890C34">
              <w:rPr>
                <w:rFonts w:ascii="Times New Roman" w:eastAsiaTheme="minorEastAsia" w:hAnsi="Times New Roman" w:cs="Times New Roman"/>
                <w:sz w:val="24"/>
                <w:szCs w:val="24"/>
                <w:lang w:eastAsia="ru-RU"/>
              </w:rPr>
              <w:t>жей, разделенных на две и более квартиры);</w:t>
            </w:r>
          </w:p>
          <w:p w:rsidR="008414E0" w:rsidRPr="00890C34" w:rsidRDefault="008414E0" w:rsidP="008414E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890C34">
              <w:rPr>
                <w:rFonts w:ascii="Times New Roman" w:eastAsiaTheme="minorEastAsia" w:hAnsi="Times New Roman" w:cs="Times New Roman"/>
                <w:sz w:val="24"/>
                <w:szCs w:val="24"/>
                <w:lang w:eastAsia="ru-RU"/>
              </w:rPr>
              <w:t>благоустройство и озеленение;</w:t>
            </w:r>
          </w:p>
          <w:p w:rsidR="008414E0" w:rsidRPr="00890C34" w:rsidRDefault="008414E0" w:rsidP="008414E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890C34">
              <w:rPr>
                <w:rFonts w:ascii="Times New Roman" w:eastAsiaTheme="minorEastAsia" w:hAnsi="Times New Roman" w:cs="Times New Roman"/>
                <w:sz w:val="24"/>
                <w:szCs w:val="24"/>
                <w:lang w:eastAsia="ru-RU"/>
              </w:rPr>
              <w:t>размещение подземных гаражей и автостоянок;</w:t>
            </w:r>
          </w:p>
          <w:p w:rsidR="008414E0" w:rsidRPr="00890C34" w:rsidRDefault="008414E0" w:rsidP="008414E0">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890C34">
              <w:rPr>
                <w:rFonts w:ascii="Times New Roman" w:eastAsiaTheme="minorEastAsia" w:hAnsi="Times New Roman" w:cs="Times New Roman"/>
                <w:sz w:val="24"/>
                <w:szCs w:val="24"/>
                <w:lang w:eastAsia="ru-RU"/>
              </w:rPr>
              <w:t>обустройство спортивных и де</w:t>
            </w:r>
            <w:r w:rsidRPr="00890C34">
              <w:rPr>
                <w:rFonts w:ascii="Times New Roman" w:eastAsiaTheme="minorEastAsia" w:hAnsi="Times New Roman" w:cs="Times New Roman"/>
                <w:sz w:val="24"/>
                <w:szCs w:val="24"/>
                <w:lang w:eastAsia="ru-RU"/>
              </w:rPr>
              <w:t>т</w:t>
            </w:r>
            <w:r w:rsidRPr="00890C34">
              <w:rPr>
                <w:rFonts w:ascii="Times New Roman" w:eastAsiaTheme="minorEastAsia" w:hAnsi="Times New Roman" w:cs="Times New Roman"/>
                <w:sz w:val="24"/>
                <w:szCs w:val="24"/>
                <w:lang w:eastAsia="ru-RU"/>
              </w:rPr>
              <w:t>ских площадок, площадок отд</w:t>
            </w:r>
            <w:r w:rsidRPr="00890C34">
              <w:rPr>
                <w:rFonts w:ascii="Times New Roman" w:eastAsiaTheme="minorEastAsia" w:hAnsi="Times New Roman" w:cs="Times New Roman"/>
                <w:sz w:val="24"/>
                <w:szCs w:val="24"/>
                <w:lang w:eastAsia="ru-RU"/>
              </w:rPr>
              <w:t>ы</w:t>
            </w:r>
            <w:r w:rsidRPr="00890C34">
              <w:rPr>
                <w:rFonts w:ascii="Times New Roman" w:eastAsiaTheme="minorEastAsia" w:hAnsi="Times New Roman" w:cs="Times New Roman"/>
                <w:sz w:val="24"/>
                <w:szCs w:val="24"/>
                <w:lang w:eastAsia="ru-RU"/>
              </w:rPr>
              <w:t>ха;</w:t>
            </w:r>
          </w:p>
          <w:p w:rsidR="008414E0" w:rsidRDefault="008414E0" w:rsidP="008414E0">
            <w:pPr>
              <w:widowControl w:val="0"/>
              <w:suppressAutoHyphens/>
              <w:autoSpaceDE w:val="0"/>
              <w:spacing w:after="0" w:line="240" w:lineRule="auto"/>
              <w:rPr>
                <w:rFonts w:ascii="Times New Roman" w:eastAsiaTheme="minorEastAsia" w:hAnsi="Times New Roman" w:cs="Times New Roman"/>
                <w:sz w:val="24"/>
                <w:szCs w:val="24"/>
                <w:lang w:eastAsia="ru-RU"/>
              </w:rPr>
            </w:pPr>
            <w:r w:rsidRPr="00890C34">
              <w:rPr>
                <w:rFonts w:ascii="Times New Roman" w:eastAsiaTheme="minorEastAsia" w:hAnsi="Times New Roman" w:cs="Times New Roman"/>
                <w:sz w:val="24"/>
                <w:szCs w:val="24"/>
                <w:lang w:eastAsia="ru-RU"/>
              </w:rPr>
              <w:t xml:space="preserve">размещение объектов обслуживания жилой застройки </w:t>
            </w:r>
            <w:r w:rsidRPr="00890C34">
              <w:rPr>
                <w:rFonts w:ascii="Times New Roman" w:eastAsiaTheme="minorEastAsia" w:hAnsi="Times New Roman" w:cs="Times New Roman"/>
                <w:sz w:val="24"/>
                <w:szCs w:val="24"/>
                <w:lang w:eastAsia="ru-RU"/>
              </w:rPr>
              <w:lastRenderedPageBreak/>
              <w:t>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p w:rsidR="00654F5A" w:rsidRPr="00890C34" w:rsidRDefault="00654F5A" w:rsidP="008414E0">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09" w:type="dxa"/>
            <w:gridSpan w:val="3"/>
            <w:tcBorders>
              <w:top w:val="single" w:sz="4" w:space="0" w:color="000000"/>
              <w:left w:val="single" w:sz="4" w:space="0" w:color="000000"/>
              <w:bottom w:val="single" w:sz="4" w:space="0" w:color="000000"/>
              <w:right w:val="nil"/>
            </w:tcBorders>
          </w:tcPr>
          <w:p w:rsidR="008414E0" w:rsidRPr="00E73353" w:rsidRDefault="008414E0" w:rsidP="008414E0">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SimSun" w:hAnsi="Times New Roman" w:cs="Times New Roman"/>
                <w:lang w:eastAsia="ar-SA"/>
              </w:rPr>
              <w:lastRenderedPageBreak/>
              <w:t>Минимальная площадь участка от 200 кв.м на 1 квартиру.</w:t>
            </w:r>
          </w:p>
          <w:p w:rsidR="008414E0" w:rsidRPr="00E73353" w:rsidRDefault="008414E0" w:rsidP="008414E0">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Максимальная площадь земельных участков   – по заданию на проектирование</w:t>
            </w:r>
          </w:p>
        </w:tc>
        <w:tc>
          <w:tcPr>
            <w:tcW w:w="1843" w:type="dxa"/>
            <w:gridSpan w:val="2"/>
            <w:tcBorders>
              <w:top w:val="single" w:sz="4" w:space="0" w:color="000000"/>
              <w:left w:val="single" w:sz="4" w:space="0" w:color="000000"/>
              <w:bottom w:val="single" w:sz="4" w:space="0" w:color="000000"/>
              <w:right w:val="nil"/>
            </w:tcBorders>
          </w:tcPr>
          <w:p w:rsidR="008414E0" w:rsidRPr="00E73353" w:rsidRDefault="00890C34" w:rsidP="008414E0">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8414E0" w:rsidRPr="00E73353">
              <w:rPr>
                <w:rFonts w:ascii="Times New Roman" w:eastAsia="Times New Roman" w:hAnsi="Times New Roman" w:cs="Times New Roman"/>
                <w:lang w:eastAsia="ar-SA"/>
              </w:rPr>
              <w:t xml:space="preserve">инимальный отступ строений от красной линии улиц не менее чем на - 5 м, от границ земельных участков не менее чем на -3 м. </w:t>
            </w:r>
          </w:p>
          <w:p w:rsidR="008414E0" w:rsidRPr="00E73353" w:rsidRDefault="008414E0" w:rsidP="008414E0">
            <w:pPr>
              <w:widowControl w:val="0"/>
              <w:suppressAutoHyphens/>
              <w:autoSpaceDE w:val="0"/>
              <w:spacing w:after="0" w:line="240" w:lineRule="auto"/>
              <w:ind w:firstLine="720"/>
              <w:jc w:val="both"/>
              <w:rPr>
                <w:rFonts w:ascii="Times New Roman" w:eastAsia="Times New Roman" w:hAnsi="Times New Roman" w:cs="Times New Roman"/>
                <w:lang w:eastAsia="ar-SA"/>
              </w:rPr>
            </w:pPr>
          </w:p>
          <w:p w:rsidR="008414E0" w:rsidRPr="00E73353" w:rsidRDefault="008414E0" w:rsidP="008414E0">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Допускается устройство в первых этажах помещения общественного назначения.</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8414E0" w:rsidRPr="00E73353" w:rsidRDefault="00890C34" w:rsidP="008414E0">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8414E0" w:rsidRPr="00E73353">
              <w:rPr>
                <w:rFonts w:ascii="Times New Roman" w:eastAsia="Times New Roman" w:hAnsi="Times New Roman" w:cs="Times New Roman"/>
                <w:lang w:eastAsia="ar-SA"/>
              </w:rPr>
              <w:t>аксимальная высота зданий от уровня земли до верха перекрытия последнего этажа (или конька кровли) — 32 м;</w:t>
            </w:r>
          </w:p>
          <w:p w:rsidR="008414E0" w:rsidRPr="00E73353" w:rsidRDefault="008414E0" w:rsidP="008414E0">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количество надземных этажей – не более 8-ми;</w:t>
            </w:r>
          </w:p>
          <w:p w:rsidR="008414E0" w:rsidRPr="00E73353" w:rsidRDefault="008414E0" w:rsidP="008414E0">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высота этажа – до 3 м. </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p>
        </w:tc>
        <w:tc>
          <w:tcPr>
            <w:tcW w:w="2126" w:type="dxa"/>
            <w:gridSpan w:val="2"/>
            <w:tcBorders>
              <w:top w:val="single" w:sz="4" w:space="0" w:color="000000"/>
              <w:left w:val="single" w:sz="4" w:space="0" w:color="000000"/>
              <w:bottom w:val="single" w:sz="4" w:space="0" w:color="000000"/>
              <w:right w:val="single" w:sz="4" w:space="0" w:color="000000"/>
            </w:tcBorders>
          </w:tcPr>
          <w:p w:rsidR="008414E0" w:rsidRPr="00E73353" w:rsidRDefault="008414E0" w:rsidP="008414E0">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 30-40</w:t>
            </w:r>
          </w:p>
          <w:p w:rsidR="008414E0" w:rsidRPr="00E73353" w:rsidRDefault="008414E0" w:rsidP="008414E0">
            <w:pPr>
              <w:widowControl w:val="0"/>
              <w:suppressAutoHyphens/>
              <w:autoSpaceDE w:val="0"/>
              <w:spacing w:after="0" w:line="240" w:lineRule="auto"/>
              <w:ind w:firstLine="720"/>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w:t>
            </w:r>
            <w:r w:rsidR="00890C34">
              <w:rPr>
                <w:rFonts w:ascii="Times New Roman" w:eastAsia="Times New Roman" w:hAnsi="Times New Roman" w:cs="Times New Roman"/>
                <w:lang w:eastAsia="ar-SA"/>
              </w:rPr>
              <w:t>К</w:t>
            </w:r>
            <w:r w:rsidRPr="00E73353">
              <w:rPr>
                <w:rFonts w:ascii="Times New Roman" w:eastAsia="Times New Roman" w:hAnsi="Times New Roman" w:cs="Times New Roman"/>
                <w:lang w:eastAsia="ar-SA"/>
              </w:rPr>
              <w:t xml:space="preserve">оэффициент плотности застройки Кпз-1,2; </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p>
        </w:tc>
      </w:tr>
      <w:tr w:rsidR="008414E0" w:rsidRPr="00E73353" w:rsidTr="00890C34">
        <w:tc>
          <w:tcPr>
            <w:tcW w:w="817" w:type="dxa"/>
            <w:tcBorders>
              <w:top w:val="single" w:sz="4" w:space="0" w:color="000000"/>
              <w:left w:val="single" w:sz="4" w:space="0" w:color="000000"/>
              <w:bottom w:val="single" w:sz="4" w:space="0" w:color="000000"/>
              <w:right w:val="nil"/>
            </w:tcBorders>
            <w:hideMark/>
          </w:tcPr>
          <w:p w:rsidR="008414E0" w:rsidRPr="00AB1462" w:rsidRDefault="008414E0" w:rsidP="00C46477">
            <w:pPr>
              <w:widowControl w:val="0"/>
              <w:suppressAutoHyphens/>
              <w:autoSpaceDE w:val="0"/>
              <w:spacing w:after="0" w:line="240" w:lineRule="auto"/>
              <w:rPr>
                <w:rFonts w:ascii="Times New Roman" w:eastAsia="Times New Roman" w:hAnsi="Times New Roman" w:cs="Times New Roman"/>
                <w:b/>
                <w:sz w:val="24"/>
                <w:szCs w:val="24"/>
                <w:lang w:eastAsia="ar-SA"/>
              </w:rPr>
            </w:pPr>
            <w:r w:rsidRPr="00AB1462">
              <w:rPr>
                <w:rFonts w:ascii="Times New Roman" w:eastAsia="Times New Roman" w:hAnsi="Times New Roman" w:cs="Times New Roman"/>
                <w:b/>
                <w:sz w:val="24"/>
                <w:szCs w:val="24"/>
                <w:lang w:eastAsia="ar-SA"/>
              </w:rPr>
              <w:lastRenderedPageBreak/>
              <w:t>2.7.1</w:t>
            </w:r>
          </w:p>
        </w:tc>
        <w:tc>
          <w:tcPr>
            <w:tcW w:w="2835" w:type="dxa"/>
            <w:gridSpan w:val="2"/>
            <w:tcBorders>
              <w:top w:val="single" w:sz="4" w:space="0" w:color="000000"/>
              <w:left w:val="single" w:sz="4" w:space="0" w:color="000000"/>
              <w:bottom w:val="single" w:sz="4" w:space="0" w:color="000000"/>
              <w:right w:val="nil"/>
            </w:tcBorders>
            <w:hideMark/>
          </w:tcPr>
          <w:p w:rsidR="008414E0" w:rsidRPr="00AB1462" w:rsidRDefault="008414E0" w:rsidP="00C46477">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AB1462">
              <w:rPr>
                <w:rFonts w:ascii="Times New Roman" w:eastAsia="Times New Roman" w:hAnsi="Times New Roman" w:cs="Times New Roman"/>
                <w:b/>
                <w:sz w:val="24"/>
                <w:szCs w:val="24"/>
                <w:lang w:eastAsia="ar-SA"/>
              </w:rPr>
              <w:t>Объекты гаражного назначения</w:t>
            </w:r>
          </w:p>
          <w:p w:rsidR="008414E0" w:rsidRPr="00AB1462" w:rsidRDefault="008414E0" w:rsidP="00C46477">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AB1462">
              <w:rPr>
                <w:rFonts w:ascii="Times New Roman" w:eastAsia="Times New Roman" w:hAnsi="Times New Roman" w:cs="Times New Roman"/>
                <w:b/>
                <w:sz w:val="24"/>
                <w:szCs w:val="24"/>
                <w:lang w:eastAsia="ar-SA"/>
              </w:rPr>
              <w:t xml:space="preserve"> </w:t>
            </w:r>
          </w:p>
        </w:tc>
        <w:tc>
          <w:tcPr>
            <w:tcW w:w="3686" w:type="dxa"/>
            <w:tcBorders>
              <w:top w:val="single" w:sz="4" w:space="0" w:color="000000"/>
              <w:left w:val="single" w:sz="4" w:space="0" w:color="000000"/>
              <w:bottom w:val="single" w:sz="4" w:space="0" w:color="000000"/>
              <w:right w:val="nil"/>
            </w:tcBorders>
            <w:hideMark/>
          </w:tcPr>
          <w:p w:rsidR="008414E0" w:rsidRPr="00AB1462" w:rsidRDefault="008414E0"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AB1462">
              <w:rPr>
                <w:rFonts w:ascii="Times New Roman" w:eastAsia="Times New Roman" w:hAnsi="Times New Roman" w:cs="Times New Roman"/>
                <w:sz w:val="24"/>
                <w:szCs w:val="24"/>
                <w:lang w:eastAsia="ar-SA"/>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2409" w:type="dxa"/>
            <w:gridSpan w:val="3"/>
            <w:tcBorders>
              <w:top w:val="single" w:sz="4" w:space="0" w:color="000000"/>
              <w:left w:val="single" w:sz="4" w:space="0" w:color="000000"/>
              <w:bottom w:val="single" w:sz="4" w:space="0" w:color="000000"/>
              <w:right w:val="nil"/>
            </w:tcBorders>
            <w:hideMark/>
          </w:tcPr>
          <w:p w:rsidR="008414E0" w:rsidRDefault="008414E0"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Минимальная площадь 24 кв. м</w:t>
            </w:r>
          </w:p>
          <w:p w:rsidR="0095408C" w:rsidRPr="00E73353" w:rsidRDefault="0095408C" w:rsidP="0095408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95408C" w:rsidRPr="00E73353" w:rsidRDefault="0095408C" w:rsidP="00C46477">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43" w:type="dxa"/>
            <w:gridSpan w:val="2"/>
            <w:tcBorders>
              <w:top w:val="single" w:sz="4" w:space="0" w:color="000000"/>
              <w:left w:val="single" w:sz="4" w:space="0" w:color="000000"/>
              <w:bottom w:val="single" w:sz="4" w:space="0" w:color="000000"/>
              <w:right w:val="nil"/>
            </w:tcBorders>
            <w:hideMark/>
          </w:tcPr>
          <w:p w:rsidR="008414E0" w:rsidRPr="00E73353" w:rsidRDefault="00890C34"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w:t>
            </w:r>
            <w:r w:rsidR="008414E0" w:rsidRPr="00E73353">
              <w:rPr>
                <w:rFonts w:ascii="Times New Roman" w:eastAsia="Times New Roman" w:hAnsi="Times New Roman" w:cs="Times New Roman"/>
                <w:sz w:val="24"/>
                <w:szCs w:val="24"/>
                <w:lang w:eastAsia="ar-SA"/>
              </w:rPr>
              <w:t>инимальный отступ строений от красной линии участка или границ участка 5 метров:,</w:t>
            </w:r>
          </w:p>
        </w:tc>
        <w:tc>
          <w:tcPr>
            <w:tcW w:w="1843" w:type="dxa"/>
            <w:tcBorders>
              <w:top w:val="single" w:sz="4" w:space="0" w:color="000000"/>
              <w:left w:val="single" w:sz="4" w:space="0" w:color="000000"/>
              <w:bottom w:val="single" w:sz="4" w:space="0" w:color="000000"/>
              <w:right w:val="nil"/>
            </w:tcBorders>
            <w:hideMark/>
          </w:tcPr>
          <w:p w:rsidR="008414E0" w:rsidRPr="00E73353" w:rsidRDefault="00890C34"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w:t>
            </w:r>
            <w:r w:rsidR="008414E0" w:rsidRPr="00E73353">
              <w:rPr>
                <w:rFonts w:ascii="Times New Roman" w:eastAsia="Times New Roman" w:hAnsi="Times New Roman" w:cs="Times New Roman"/>
                <w:sz w:val="24"/>
                <w:szCs w:val="24"/>
                <w:lang w:eastAsia="ar-SA"/>
              </w:rPr>
              <w:t>аксимальное количество надземных этажей 1</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8414E0" w:rsidRPr="00E73353" w:rsidRDefault="00890C34"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w:t>
            </w:r>
            <w:r w:rsidR="008414E0" w:rsidRPr="00E73353">
              <w:rPr>
                <w:rFonts w:ascii="Times New Roman" w:eastAsia="Times New Roman" w:hAnsi="Times New Roman" w:cs="Times New Roman"/>
                <w:sz w:val="24"/>
                <w:szCs w:val="24"/>
                <w:lang w:eastAsia="ar-SA"/>
              </w:rPr>
              <w:t>аксимальный процент застройки участка -</w:t>
            </w:r>
            <w:r w:rsidR="00654F5A">
              <w:rPr>
                <w:rFonts w:ascii="Times New Roman" w:eastAsia="Times New Roman" w:hAnsi="Times New Roman" w:cs="Times New Roman"/>
                <w:sz w:val="24"/>
                <w:szCs w:val="24"/>
                <w:lang w:eastAsia="ar-SA"/>
              </w:rPr>
              <w:t xml:space="preserve"> </w:t>
            </w:r>
            <w:r w:rsidR="008414E0" w:rsidRPr="00E73353">
              <w:rPr>
                <w:rFonts w:ascii="Times New Roman" w:eastAsia="Times New Roman" w:hAnsi="Times New Roman" w:cs="Times New Roman"/>
                <w:sz w:val="24"/>
                <w:szCs w:val="24"/>
                <w:lang w:eastAsia="ar-SA"/>
              </w:rPr>
              <w:t>80</w:t>
            </w:r>
          </w:p>
        </w:tc>
      </w:tr>
      <w:tr w:rsidR="008414E0" w:rsidRPr="00E73353" w:rsidTr="00890C34">
        <w:tc>
          <w:tcPr>
            <w:tcW w:w="817" w:type="dxa"/>
            <w:tcBorders>
              <w:top w:val="single" w:sz="4" w:space="0" w:color="000000"/>
              <w:left w:val="single" w:sz="4" w:space="0" w:color="000000"/>
              <w:bottom w:val="single" w:sz="4" w:space="0" w:color="000000"/>
              <w:right w:val="nil"/>
            </w:tcBorders>
          </w:tcPr>
          <w:p w:rsidR="008414E0" w:rsidRPr="00AB1462" w:rsidRDefault="008414E0" w:rsidP="00C46477">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AB1462">
              <w:rPr>
                <w:rFonts w:ascii="Times New Roman" w:eastAsia="Times New Roman" w:hAnsi="Times New Roman" w:cs="Times New Roman"/>
                <w:b/>
                <w:sz w:val="24"/>
                <w:szCs w:val="24"/>
                <w:lang w:eastAsia="ar-SA"/>
              </w:rPr>
              <w:t>3.5</w:t>
            </w:r>
          </w:p>
        </w:tc>
        <w:tc>
          <w:tcPr>
            <w:tcW w:w="2835" w:type="dxa"/>
            <w:gridSpan w:val="2"/>
            <w:tcBorders>
              <w:top w:val="single" w:sz="4" w:space="0" w:color="000000"/>
              <w:left w:val="single" w:sz="4" w:space="0" w:color="000000"/>
              <w:bottom w:val="single" w:sz="4" w:space="0" w:color="000000"/>
              <w:right w:val="nil"/>
            </w:tcBorders>
          </w:tcPr>
          <w:p w:rsidR="008414E0" w:rsidRPr="00AB1462" w:rsidRDefault="008414E0" w:rsidP="00C46477">
            <w:pPr>
              <w:widowControl w:val="0"/>
              <w:suppressAutoHyphens/>
              <w:autoSpaceDE w:val="0"/>
              <w:spacing w:after="0" w:line="240" w:lineRule="auto"/>
              <w:rPr>
                <w:rFonts w:ascii="Times New Roman" w:eastAsia="Times New Roman" w:hAnsi="Times New Roman" w:cs="Times New Roman"/>
                <w:b/>
                <w:sz w:val="24"/>
                <w:szCs w:val="24"/>
                <w:lang w:eastAsia="ar-SA"/>
              </w:rPr>
            </w:pPr>
            <w:r w:rsidRPr="00AB1462">
              <w:rPr>
                <w:rFonts w:ascii="Times New Roman" w:eastAsia="Times New Roman" w:hAnsi="Times New Roman" w:cs="Times New Roman"/>
                <w:b/>
                <w:sz w:val="24"/>
                <w:szCs w:val="24"/>
                <w:lang w:eastAsia="ar-SA"/>
              </w:rPr>
              <w:t>Образование и просвещение</w:t>
            </w:r>
          </w:p>
        </w:tc>
        <w:tc>
          <w:tcPr>
            <w:tcW w:w="3686" w:type="dxa"/>
            <w:tcBorders>
              <w:top w:val="single" w:sz="4" w:space="0" w:color="000000"/>
              <w:left w:val="single" w:sz="4" w:space="0" w:color="000000"/>
              <w:bottom w:val="single" w:sz="4" w:space="0" w:color="000000"/>
              <w:right w:val="nil"/>
            </w:tcBorders>
          </w:tcPr>
          <w:p w:rsidR="008414E0" w:rsidRPr="00AB1462" w:rsidRDefault="008414E0" w:rsidP="00C46477">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AB1462">
              <w:rPr>
                <w:rFonts w:ascii="Times New Roman" w:hAnsi="Times New Roman" w:cs="Times New Roman"/>
                <w:sz w:val="24"/>
                <w:szCs w:val="24"/>
              </w:rPr>
              <w:t xml:space="preserve">Размещение объектов капитального строительства, предназначенных для воспитания, образования и просвещения (детские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повышению квалификации специалистов и </w:t>
            </w:r>
            <w:r w:rsidRPr="00AB1462">
              <w:rPr>
                <w:rFonts w:ascii="Times New Roman" w:hAnsi="Times New Roman" w:cs="Times New Roman"/>
                <w:sz w:val="24"/>
                <w:szCs w:val="24"/>
              </w:rPr>
              <w:lastRenderedPageBreak/>
              <w:t xml:space="preserve">иные организации, осуществляющие деятельность по воспитанию, образованию и просвещению). Содержание данного вида разрешенного использования включает в себя содержание видов разрешенного использования с </w:t>
            </w:r>
            <w:hyperlink w:anchor="sub_10351" w:history="1">
              <w:r w:rsidRPr="00AB1462">
                <w:rPr>
                  <w:rStyle w:val="a3"/>
                  <w:rFonts w:ascii="Times New Roman" w:hAnsi="Times New Roman"/>
                  <w:sz w:val="24"/>
                  <w:szCs w:val="24"/>
                </w:rPr>
                <w:t>кодами 3.5.1 - 3.5.2</w:t>
              </w:r>
            </w:hyperlink>
          </w:p>
        </w:tc>
        <w:tc>
          <w:tcPr>
            <w:tcW w:w="2409" w:type="dxa"/>
            <w:gridSpan w:val="3"/>
            <w:tcBorders>
              <w:top w:val="single" w:sz="4" w:space="0" w:color="000000"/>
              <w:left w:val="single" w:sz="4" w:space="0" w:color="000000"/>
              <w:bottom w:val="single" w:sz="4" w:space="0" w:color="000000"/>
              <w:right w:val="nil"/>
            </w:tcBorders>
          </w:tcPr>
          <w:p w:rsidR="008414E0" w:rsidRPr="00E73353" w:rsidRDefault="00890C34"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8414E0" w:rsidRPr="00E73353">
              <w:rPr>
                <w:rFonts w:ascii="Times New Roman" w:eastAsia="Times New Roman" w:hAnsi="Times New Roman" w:cs="Times New Roman"/>
                <w:lang w:eastAsia="ar-SA"/>
              </w:rPr>
              <w:t xml:space="preserve">инимальная (максимальная) площадь земельного участка, предоставляемого для зданий общественно-деловой зоны 10 – (10000) кв. м, а также определяется по заданию на проектирование, СП 42.13330.2011 «Градостроительство. Планировка и застройка городских и сельских поселений» </w:t>
            </w:r>
            <w:r w:rsidR="008414E0" w:rsidRPr="00E73353">
              <w:rPr>
                <w:rFonts w:ascii="Times New Roman" w:eastAsia="Times New Roman" w:hAnsi="Times New Roman" w:cs="Times New Roman"/>
                <w:lang w:eastAsia="ar-SA"/>
              </w:rPr>
              <w:lastRenderedPageBreak/>
              <w:t>(актуализированная редакция СНиП 2.07.01-89*), - для объектов инженерного обеспечения и объектов вспомогательного инженерного назначения от 1 кв. м;</w:t>
            </w:r>
          </w:p>
          <w:p w:rsidR="008414E0" w:rsidRDefault="008414E0" w:rsidP="00C46477">
            <w:pPr>
              <w:pStyle w:val="2"/>
              <w:rPr>
                <w:rFonts w:eastAsia="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Минимальные отступы от красных линий  </w:t>
            </w:r>
            <w:r>
              <w:rPr>
                <w:rFonts w:ascii="Times New Roman" w:eastAsia="Times New Roman" w:hAnsi="Times New Roman" w:cs="Times New Roman"/>
                <w:lang w:eastAsia="ar-SA"/>
              </w:rPr>
              <w:t xml:space="preserve">25 </w:t>
            </w:r>
            <w:r w:rsidRPr="00E73353">
              <w:rPr>
                <w:rFonts w:ascii="Times New Roman" w:eastAsia="Times New Roman" w:hAnsi="Times New Roman" w:cs="Times New Roman"/>
                <w:lang w:eastAsia="ar-SA"/>
              </w:rPr>
              <w:t>м, от границ земельного участка –10м.</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Здания  общеобразовательных учреждений допускается размещать:</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на внутриквартальных территориях микрорайона, </w:t>
            </w:r>
            <w:r w:rsidRPr="00E73353">
              <w:rPr>
                <w:rFonts w:ascii="Times New Roman" w:eastAsia="Times New Roman" w:hAnsi="Times New Roman" w:cs="Times New Roman"/>
                <w:lang w:eastAsia="ar-SA"/>
              </w:rPr>
              <w:lastRenderedPageBreak/>
              <w:t>удаленных от межквартальных проездов с регулярным движением транспорта на расстояние 100 - 170 м;</w:t>
            </w:r>
          </w:p>
          <w:p w:rsidR="008414E0" w:rsidRDefault="008414E0"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 внутриквартальных проездах с периодическим (нерегулярным) движением автотранспорта только при условии увеличения минимального разрыва от границы участка учреждения до проезда на 15 - 25 м.</w:t>
            </w:r>
          </w:p>
          <w:p w:rsidR="00654F5A" w:rsidRPr="00E73353" w:rsidRDefault="00654F5A" w:rsidP="00C46477">
            <w:pPr>
              <w:widowControl w:val="0"/>
              <w:suppressAutoHyphens/>
              <w:autoSpaceDE w:val="0"/>
              <w:spacing w:after="0" w:line="240" w:lineRule="auto"/>
              <w:jc w:val="both"/>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8414E0" w:rsidRPr="00E73353" w:rsidRDefault="008414E0" w:rsidP="00C46477">
            <w:pPr>
              <w:keepLines/>
              <w:widowControl w:val="0"/>
              <w:suppressAutoHyphens/>
              <w:overflowPunct w:val="0"/>
              <w:autoSpaceDE w:val="0"/>
              <w:spacing w:after="0" w:line="240" w:lineRule="auto"/>
              <w:ind w:left="34"/>
              <w:textAlignment w:val="baseline"/>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Максимальное количество надземных этажей  – не более 3 этажей. </w:t>
            </w:r>
          </w:p>
          <w:p w:rsidR="008414E0" w:rsidRPr="00E73353" w:rsidRDefault="008414E0" w:rsidP="00C46477">
            <w:pPr>
              <w:keepLines/>
              <w:widowControl w:val="0"/>
              <w:suppressAutoHyphens/>
              <w:overflowPunct w:val="0"/>
              <w:autoSpaceDE w:val="0"/>
              <w:spacing w:after="0" w:line="240" w:lineRule="auto"/>
              <w:ind w:left="34"/>
              <w:textAlignment w:val="baseline"/>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Высота зданий – не более 15 м. </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Высота учебных помещений - не менее 3,6 м во вновь строящихся, не менее 2,75м в реконструируемых школах. Высота </w:t>
            </w:r>
            <w:r w:rsidRPr="00E73353">
              <w:rPr>
                <w:rFonts w:ascii="Times New Roman" w:eastAsia="Times New Roman" w:hAnsi="Times New Roman" w:cs="Times New Roman"/>
                <w:lang w:eastAsia="ar-SA"/>
              </w:rPr>
              <w:lastRenderedPageBreak/>
              <w:t xml:space="preserve">спортивного зала - не менее 6,0 м. </w:t>
            </w:r>
          </w:p>
          <w:p w:rsidR="008414E0" w:rsidRPr="00E73353" w:rsidRDefault="008414E0" w:rsidP="00C46477">
            <w:pPr>
              <w:widowControl w:val="0"/>
              <w:suppressAutoHyphens/>
              <w:autoSpaceDE w:val="0"/>
              <w:spacing w:after="0" w:line="240" w:lineRule="auto"/>
              <w:jc w:val="both"/>
              <w:rPr>
                <w:rFonts w:ascii="Times New Roman" w:eastAsia="Times New Roman" w:hAnsi="Times New Roman" w:cs="Times New Roman"/>
                <w:lang w:eastAsia="ar-SA"/>
              </w:rPr>
            </w:pPr>
          </w:p>
        </w:tc>
        <w:tc>
          <w:tcPr>
            <w:tcW w:w="2126" w:type="dxa"/>
            <w:gridSpan w:val="2"/>
            <w:tcBorders>
              <w:top w:val="single" w:sz="4" w:space="0" w:color="000000"/>
              <w:left w:val="single" w:sz="4" w:space="0" w:color="000000"/>
              <w:bottom w:val="single" w:sz="4" w:space="0" w:color="000000"/>
              <w:right w:val="single" w:sz="4" w:space="0" w:color="000000"/>
            </w:tcBorders>
          </w:tcPr>
          <w:p w:rsidR="008414E0" w:rsidRPr="00E73353" w:rsidRDefault="00890C34"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8414E0" w:rsidRPr="00E73353">
              <w:rPr>
                <w:rFonts w:ascii="Times New Roman" w:eastAsia="Times New Roman" w:hAnsi="Times New Roman" w:cs="Times New Roman"/>
                <w:lang w:eastAsia="ar-SA"/>
              </w:rPr>
              <w:t>аксимальный процент: застройки участка – 50 %</w:t>
            </w:r>
          </w:p>
          <w:p w:rsidR="008414E0" w:rsidRPr="00E73353" w:rsidRDefault="008414E0"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-озеленение 30-50%</w:t>
            </w:r>
          </w:p>
        </w:tc>
      </w:tr>
      <w:tr w:rsidR="008414E0" w:rsidRPr="00E73353" w:rsidTr="00890C34">
        <w:tc>
          <w:tcPr>
            <w:tcW w:w="817" w:type="dxa"/>
            <w:tcBorders>
              <w:top w:val="single" w:sz="4" w:space="0" w:color="000000"/>
              <w:left w:val="single" w:sz="4" w:space="0" w:color="000000"/>
              <w:bottom w:val="single" w:sz="4" w:space="0" w:color="000000"/>
              <w:right w:val="nil"/>
            </w:tcBorders>
            <w:hideMark/>
          </w:tcPr>
          <w:p w:rsidR="008414E0" w:rsidRPr="00890C34" w:rsidRDefault="008414E0" w:rsidP="00C46477">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890C34">
              <w:rPr>
                <w:rFonts w:ascii="Times New Roman" w:eastAsia="Times New Roman" w:hAnsi="Times New Roman" w:cs="Times New Roman"/>
                <w:b/>
                <w:sz w:val="24"/>
                <w:szCs w:val="24"/>
                <w:lang w:eastAsia="ar-SA"/>
              </w:rPr>
              <w:lastRenderedPageBreak/>
              <w:t>3.5.1</w:t>
            </w:r>
          </w:p>
        </w:tc>
        <w:tc>
          <w:tcPr>
            <w:tcW w:w="2835" w:type="dxa"/>
            <w:gridSpan w:val="2"/>
            <w:tcBorders>
              <w:top w:val="single" w:sz="4" w:space="0" w:color="000000"/>
              <w:left w:val="single" w:sz="4" w:space="0" w:color="000000"/>
              <w:bottom w:val="single" w:sz="4" w:space="0" w:color="000000"/>
              <w:right w:val="nil"/>
            </w:tcBorders>
            <w:hideMark/>
          </w:tcPr>
          <w:p w:rsidR="008414E0" w:rsidRPr="00890C34" w:rsidRDefault="008414E0" w:rsidP="00C46477">
            <w:pPr>
              <w:widowControl w:val="0"/>
              <w:suppressAutoHyphens/>
              <w:autoSpaceDE w:val="0"/>
              <w:spacing w:after="0" w:line="240" w:lineRule="auto"/>
              <w:rPr>
                <w:rFonts w:ascii="Times New Roman" w:eastAsia="Times New Roman" w:hAnsi="Times New Roman" w:cs="Times New Roman"/>
                <w:b/>
                <w:sz w:val="24"/>
                <w:szCs w:val="24"/>
                <w:lang w:eastAsia="ar-SA"/>
              </w:rPr>
            </w:pPr>
            <w:r w:rsidRPr="00890C34">
              <w:rPr>
                <w:rFonts w:ascii="Times New Roman" w:eastAsia="Times New Roman" w:hAnsi="Times New Roman" w:cs="Times New Roman"/>
                <w:b/>
                <w:sz w:val="24"/>
                <w:szCs w:val="24"/>
                <w:lang w:eastAsia="ar-SA"/>
              </w:rPr>
              <w:t>Дошкольное, начальное и среднее общее образование</w:t>
            </w:r>
          </w:p>
        </w:tc>
        <w:tc>
          <w:tcPr>
            <w:tcW w:w="3686" w:type="dxa"/>
            <w:tcBorders>
              <w:top w:val="single" w:sz="4" w:space="0" w:color="000000"/>
              <w:left w:val="single" w:sz="4" w:space="0" w:color="000000"/>
              <w:bottom w:val="single" w:sz="4" w:space="0" w:color="000000"/>
              <w:right w:val="nil"/>
            </w:tcBorders>
            <w:hideMark/>
          </w:tcPr>
          <w:p w:rsidR="008414E0" w:rsidRPr="00890C34" w:rsidRDefault="008414E0"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890C34">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w:t>
            </w:r>
            <w:r w:rsidRPr="00890C34">
              <w:rPr>
                <w:rFonts w:ascii="Times New Roman" w:eastAsia="Times New Roman" w:hAnsi="Times New Roman" w:cs="Times New Roman"/>
                <w:sz w:val="24"/>
                <w:szCs w:val="24"/>
                <w:lang w:eastAsia="ar-SA"/>
              </w:rPr>
              <w:lastRenderedPageBreak/>
              <w:t xml:space="preserve">организации, осуществляющие деятельность по воспитанию, образованию и просвещению)  </w:t>
            </w:r>
          </w:p>
        </w:tc>
        <w:tc>
          <w:tcPr>
            <w:tcW w:w="2409" w:type="dxa"/>
            <w:gridSpan w:val="3"/>
            <w:tcBorders>
              <w:top w:val="single" w:sz="4" w:space="0" w:color="000000"/>
              <w:left w:val="single" w:sz="4" w:space="0" w:color="000000"/>
              <w:bottom w:val="single" w:sz="4" w:space="0" w:color="000000"/>
              <w:right w:val="nil"/>
            </w:tcBorders>
          </w:tcPr>
          <w:p w:rsidR="008414E0" w:rsidRPr="00E73353" w:rsidRDefault="00890C34"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8414E0" w:rsidRPr="00E73353">
              <w:rPr>
                <w:rFonts w:ascii="Times New Roman" w:eastAsia="Times New Roman" w:hAnsi="Times New Roman" w:cs="Times New Roman"/>
                <w:lang w:eastAsia="ar-SA"/>
              </w:rPr>
              <w:t xml:space="preserve">инимальная (максимальная) площадь земельного участка, предоставляемого для зданий общественно-деловой зоны 10 – (10000) кв. м, а также определяется по заданию на проектирование, СП </w:t>
            </w:r>
            <w:r w:rsidR="008414E0" w:rsidRPr="00E73353">
              <w:rPr>
                <w:rFonts w:ascii="Times New Roman" w:eastAsia="Times New Roman" w:hAnsi="Times New Roman" w:cs="Times New Roman"/>
                <w:lang w:eastAsia="ar-SA"/>
              </w:rPr>
              <w:lastRenderedPageBreak/>
              <w:t>42.13330.2011 «Градостроительство. Планировка и застройка городских и сельских поселений» (актуализированная редакция СНиП 2.07.01-89*), - для объектов инженерного обеспечения и объектов вспомогательного инженерного назначения от 1 кв. м;</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hideMark/>
          </w:tcPr>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Минимальные отступы от красных линий  </w:t>
            </w:r>
            <w:r>
              <w:rPr>
                <w:rFonts w:ascii="Times New Roman" w:eastAsia="Times New Roman" w:hAnsi="Times New Roman" w:cs="Times New Roman"/>
                <w:lang w:eastAsia="ar-SA"/>
              </w:rPr>
              <w:t xml:space="preserve">25 </w:t>
            </w:r>
            <w:r w:rsidRPr="00E73353">
              <w:rPr>
                <w:rFonts w:ascii="Times New Roman" w:eastAsia="Times New Roman" w:hAnsi="Times New Roman" w:cs="Times New Roman"/>
                <w:lang w:eastAsia="ar-SA"/>
              </w:rPr>
              <w:t>м, от границ земельного участка –10м.</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Здания  общеобразовательных учреждений допускается </w:t>
            </w:r>
            <w:r w:rsidRPr="00E73353">
              <w:rPr>
                <w:rFonts w:ascii="Times New Roman" w:eastAsia="Times New Roman" w:hAnsi="Times New Roman" w:cs="Times New Roman"/>
                <w:lang w:eastAsia="ar-SA"/>
              </w:rPr>
              <w:lastRenderedPageBreak/>
              <w:t>размещать:</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 внутриквартальных территориях микрорайона, удаленных от межквартальных проездов с регулярным движением транспорта на расстояние 100 - 170 м;</w:t>
            </w:r>
          </w:p>
          <w:p w:rsidR="008414E0"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 внутриквартальных проездах с периодическим (нерегулярным) движением автотранспорта только при условии увеличения минимального разрыва от границы участка учреждения до проезда на 15 - 25 м.</w:t>
            </w:r>
          </w:p>
          <w:p w:rsidR="00654F5A" w:rsidRPr="00E73353" w:rsidRDefault="00654F5A" w:rsidP="00C46477">
            <w:pPr>
              <w:widowControl w:val="0"/>
              <w:suppressAutoHyphens/>
              <w:autoSpaceDE w:val="0"/>
              <w:spacing w:after="0" w:line="240" w:lineRule="auto"/>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E0238A" w:rsidRDefault="00E0238A" w:rsidP="00E0238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Максимальная  этажность для дошкольных учреждений -2 этажа</w:t>
            </w:r>
            <w:r>
              <w:rPr>
                <w:rFonts w:ascii="Times New Roman" w:eastAsia="Times New Roman" w:hAnsi="Times New Roman" w:cs="Times New Roman"/>
                <w:lang w:eastAsia="ar-SA"/>
              </w:rPr>
              <w:t>,</w:t>
            </w:r>
          </w:p>
          <w:p w:rsidR="00E0238A" w:rsidRPr="00E73353" w:rsidRDefault="00E0238A" w:rsidP="00E0238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для школ и начального профессионального образования -</w:t>
            </w:r>
            <w:r>
              <w:rPr>
                <w:rFonts w:ascii="Times New Roman" w:eastAsia="Times New Roman" w:hAnsi="Times New Roman" w:cs="Times New Roman"/>
                <w:lang w:eastAsia="ar-SA"/>
              </w:rPr>
              <w:t xml:space="preserve"> </w:t>
            </w:r>
            <w:r w:rsidRPr="00E73353">
              <w:rPr>
                <w:rFonts w:ascii="Times New Roman" w:eastAsia="Times New Roman" w:hAnsi="Times New Roman" w:cs="Times New Roman"/>
                <w:lang w:eastAsia="ar-SA"/>
              </w:rPr>
              <w:t>4 этажа,</w:t>
            </w:r>
          </w:p>
          <w:p w:rsidR="008414E0" w:rsidRPr="00E73353" w:rsidRDefault="00E0238A" w:rsidP="00E0238A">
            <w:pPr>
              <w:keepLines/>
              <w:widowControl w:val="0"/>
              <w:suppressAutoHyphens/>
              <w:overflowPunct w:val="0"/>
              <w:autoSpaceDE w:val="0"/>
              <w:spacing w:after="0" w:line="240" w:lineRule="auto"/>
              <w:ind w:left="34"/>
              <w:textAlignment w:val="baseline"/>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прочие </w:t>
            </w:r>
            <w:r w:rsidRPr="00E73353">
              <w:rPr>
                <w:rFonts w:ascii="Times New Roman" w:eastAsia="Times New Roman" w:hAnsi="Times New Roman" w:cs="Times New Roman"/>
                <w:lang w:eastAsia="ar-SA"/>
              </w:rPr>
              <w:lastRenderedPageBreak/>
              <w:t>образовательные учреждения по заданию на проектирование с учетом сложившейся застройки</w:t>
            </w:r>
            <w:r>
              <w:rPr>
                <w:rFonts w:ascii="Times New Roman" w:eastAsia="Times New Roman" w:hAnsi="Times New Roman" w:cs="Times New Roman"/>
                <w:lang w:eastAsia="ar-SA"/>
              </w:rPr>
              <w:t>.</w:t>
            </w:r>
            <w:r w:rsidRPr="00E73353">
              <w:rPr>
                <w:rFonts w:ascii="Times New Roman" w:eastAsia="Times New Roman" w:hAnsi="Times New Roman" w:cs="Times New Roman"/>
                <w:lang w:eastAsia="ar-SA"/>
              </w:rPr>
              <w:t xml:space="preserve"> </w:t>
            </w:r>
            <w:r w:rsidR="008414E0" w:rsidRPr="00E73353">
              <w:rPr>
                <w:rFonts w:ascii="Times New Roman" w:eastAsia="Times New Roman" w:hAnsi="Times New Roman" w:cs="Times New Roman"/>
                <w:lang w:eastAsia="ar-SA"/>
              </w:rPr>
              <w:t xml:space="preserve">Высота основных помещений  - не менее 3 м. </w:t>
            </w:r>
          </w:p>
          <w:p w:rsidR="008414E0" w:rsidRPr="00E73353" w:rsidRDefault="008414E0" w:rsidP="00C46477">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2126" w:type="dxa"/>
            <w:gridSpan w:val="2"/>
            <w:tcBorders>
              <w:top w:val="single" w:sz="4" w:space="0" w:color="000000"/>
              <w:left w:val="single" w:sz="4" w:space="0" w:color="000000"/>
              <w:bottom w:val="single" w:sz="4" w:space="0" w:color="000000"/>
              <w:right w:val="single" w:sz="4" w:space="0" w:color="000000"/>
            </w:tcBorders>
            <w:hideMark/>
          </w:tcPr>
          <w:p w:rsidR="008414E0" w:rsidRPr="00E73353" w:rsidRDefault="00890C34"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8414E0" w:rsidRPr="00E73353">
              <w:rPr>
                <w:rFonts w:ascii="Times New Roman" w:eastAsia="Times New Roman" w:hAnsi="Times New Roman" w:cs="Times New Roman"/>
                <w:lang w:eastAsia="ar-SA"/>
              </w:rPr>
              <w:t>аксимальный процент: застройки участка – 50 %</w:t>
            </w:r>
          </w:p>
          <w:p w:rsidR="008414E0" w:rsidRPr="00E73353" w:rsidRDefault="008414E0" w:rsidP="00890C34">
            <w:pPr>
              <w:widowControl w:val="0"/>
              <w:suppressAutoHyphens/>
              <w:autoSpaceDE w:val="0"/>
              <w:spacing w:after="0" w:line="240" w:lineRule="auto"/>
              <w:rPr>
                <w:rFonts w:ascii="Arial" w:eastAsia="Times New Roman" w:hAnsi="Arial" w:cs="Arial"/>
                <w:sz w:val="24"/>
                <w:szCs w:val="24"/>
                <w:lang w:eastAsia="ar-SA"/>
              </w:rPr>
            </w:pPr>
            <w:r w:rsidRPr="00E73353">
              <w:rPr>
                <w:rFonts w:ascii="Times New Roman" w:eastAsia="Times New Roman" w:hAnsi="Times New Roman" w:cs="Times New Roman"/>
                <w:lang w:eastAsia="ar-SA"/>
              </w:rPr>
              <w:t>-озеленение 30-50%</w:t>
            </w:r>
          </w:p>
        </w:tc>
      </w:tr>
      <w:tr w:rsidR="008414E0" w:rsidRPr="00E73353" w:rsidTr="00890C34">
        <w:tc>
          <w:tcPr>
            <w:tcW w:w="817" w:type="dxa"/>
            <w:tcBorders>
              <w:top w:val="single" w:sz="4" w:space="0" w:color="000000"/>
              <w:left w:val="single" w:sz="4" w:space="0" w:color="000000"/>
              <w:bottom w:val="single" w:sz="4" w:space="0" w:color="000000"/>
              <w:right w:val="nil"/>
            </w:tcBorders>
            <w:hideMark/>
          </w:tcPr>
          <w:p w:rsidR="008414E0" w:rsidRPr="00890C34" w:rsidRDefault="008414E0" w:rsidP="00C46477">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890C34">
              <w:rPr>
                <w:rFonts w:ascii="Times New Roman" w:eastAsia="Times New Roman" w:hAnsi="Times New Roman" w:cs="Times New Roman"/>
                <w:b/>
                <w:sz w:val="24"/>
                <w:szCs w:val="24"/>
                <w:lang w:eastAsia="ar-SA"/>
              </w:rPr>
              <w:lastRenderedPageBreak/>
              <w:t>3.5.2</w:t>
            </w:r>
          </w:p>
        </w:tc>
        <w:tc>
          <w:tcPr>
            <w:tcW w:w="2835" w:type="dxa"/>
            <w:gridSpan w:val="2"/>
            <w:tcBorders>
              <w:top w:val="single" w:sz="4" w:space="0" w:color="000000"/>
              <w:left w:val="single" w:sz="4" w:space="0" w:color="000000"/>
              <w:bottom w:val="single" w:sz="4" w:space="0" w:color="000000"/>
              <w:right w:val="nil"/>
            </w:tcBorders>
            <w:hideMark/>
          </w:tcPr>
          <w:p w:rsidR="008414E0" w:rsidRPr="00890C34" w:rsidRDefault="008414E0" w:rsidP="00C46477">
            <w:pPr>
              <w:widowControl w:val="0"/>
              <w:suppressAutoHyphens/>
              <w:autoSpaceDE w:val="0"/>
              <w:spacing w:after="0" w:line="240" w:lineRule="auto"/>
              <w:rPr>
                <w:rFonts w:ascii="Times New Roman" w:eastAsia="Times New Roman" w:hAnsi="Times New Roman" w:cs="Times New Roman"/>
                <w:b/>
                <w:sz w:val="24"/>
                <w:szCs w:val="24"/>
                <w:lang w:eastAsia="ar-SA"/>
              </w:rPr>
            </w:pPr>
            <w:r w:rsidRPr="00890C34">
              <w:rPr>
                <w:rFonts w:ascii="Times New Roman" w:eastAsia="Times New Roman" w:hAnsi="Times New Roman" w:cs="Times New Roman"/>
                <w:b/>
                <w:sz w:val="24"/>
                <w:szCs w:val="24"/>
                <w:lang w:eastAsia="ar-SA"/>
              </w:rPr>
              <w:t>Среднее и высшее профессиональное образование</w:t>
            </w:r>
          </w:p>
        </w:tc>
        <w:tc>
          <w:tcPr>
            <w:tcW w:w="3686" w:type="dxa"/>
            <w:tcBorders>
              <w:top w:val="single" w:sz="4" w:space="0" w:color="000000"/>
              <w:left w:val="single" w:sz="4" w:space="0" w:color="000000"/>
              <w:bottom w:val="single" w:sz="4" w:space="0" w:color="000000"/>
              <w:right w:val="nil"/>
            </w:tcBorders>
            <w:hideMark/>
          </w:tcPr>
          <w:p w:rsidR="008414E0" w:rsidRPr="00890C34" w:rsidRDefault="008414E0"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890C34">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для профессионального образования и просвещения (профессиональные технические </w:t>
            </w:r>
            <w:r w:rsidRPr="00890C34">
              <w:rPr>
                <w:rFonts w:ascii="Times New Roman" w:eastAsia="Times New Roman" w:hAnsi="Times New Roman" w:cs="Times New Roman"/>
                <w:sz w:val="24"/>
                <w:szCs w:val="24"/>
                <w:lang w:eastAsia="ar-SA"/>
              </w:rPr>
              <w:lastRenderedPageBreak/>
              <w:t xml:space="preserve">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w:t>
            </w:r>
          </w:p>
        </w:tc>
        <w:tc>
          <w:tcPr>
            <w:tcW w:w="2409" w:type="dxa"/>
            <w:gridSpan w:val="3"/>
            <w:tcBorders>
              <w:top w:val="single" w:sz="4" w:space="0" w:color="000000"/>
              <w:left w:val="single" w:sz="4" w:space="0" w:color="000000"/>
              <w:bottom w:val="single" w:sz="4" w:space="0" w:color="000000"/>
              <w:right w:val="nil"/>
            </w:tcBorders>
          </w:tcPr>
          <w:p w:rsidR="008414E0" w:rsidRPr="00E73353" w:rsidRDefault="00890C34"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8414E0" w:rsidRPr="00E73353">
              <w:rPr>
                <w:rFonts w:ascii="Times New Roman" w:eastAsia="Times New Roman" w:hAnsi="Times New Roman" w:cs="Times New Roman"/>
                <w:lang w:eastAsia="ar-SA"/>
              </w:rPr>
              <w:t>инимальная (максимальная) площадь земельного участка, предоставляемого для зданий общественно-</w:t>
            </w:r>
            <w:r w:rsidR="008414E0" w:rsidRPr="00E73353">
              <w:rPr>
                <w:rFonts w:ascii="Times New Roman" w:eastAsia="Times New Roman" w:hAnsi="Times New Roman" w:cs="Times New Roman"/>
                <w:lang w:eastAsia="ar-SA"/>
              </w:rPr>
              <w:lastRenderedPageBreak/>
              <w:t>деловой зоны 10 – (10000) кв. м, а также определяется по заданию на проектирование, СП 42.13330.2011 «Градостроительство. Планировка и застройка городских и сельских поселений» (актуализированная редакция СНиП 2.07.01-89*), - для объектов инженерного обеспечения и объектов вспомогательного инженерного назначения от 1 кв. м;</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Минимальные отступы от красных линий  --</w:t>
            </w:r>
            <w:r>
              <w:rPr>
                <w:rFonts w:ascii="Times New Roman" w:eastAsia="Times New Roman" w:hAnsi="Times New Roman" w:cs="Times New Roman"/>
                <w:lang w:eastAsia="ar-SA"/>
              </w:rPr>
              <w:t>25</w:t>
            </w:r>
            <w:r w:rsidRPr="00E73353">
              <w:rPr>
                <w:rFonts w:ascii="Times New Roman" w:eastAsia="Times New Roman" w:hAnsi="Times New Roman" w:cs="Times New Roman"/>
                <w:lang w:eastAsia="ar-SA"/>
              </w:rPr>
              <w:t xml:space="preserve"> м, от границ земельного участка – 10м.</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 Здания  общеобразовательных учреждений допускается размещать:</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 внутриквартальных территориях микрорайона, удаленных от межквартальных проездов с регулярным движением транспорта на расстояние 100 - 170 м;</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 внутриквартальных проездах с периодическим (нерегулярным) движением автотранспорта только при условии увеличения минимального разрыва от границы участка учреждения до проезда на 15 - 25 м.</w:t>
            </w:r>
          </w:p>
          <w:p w:rsidR="008414E0" w:rsidRPr="00E73353" w:rsidRDefault="008414E0" w:rsidP="00C46477">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8414E0" w:rsidRPr="00E73353" w:rsidRDefault="008414E0" w:rsidP="00C46477">
            <w:pPr>
              <w:keepLines/>
              <w:widowControl w:val="0"/>
              <w:suppressAutoHyphens/>
              <w:overflowPunct w:val="0"/>
              <w:autoSpaceDE w:val="0"/>
              <w:spacing w:after="0" w:line="240" w:lineRule="auto"/>
              <w:ind w:left="34"/>
              <w:textAlignment w:val="baseline"/>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Максимальное количество надземных этажей  – не более 3 этажей. </w:t>
            </w:r>
          </w:p>
          <w:p w:rsidR="008414E0" w:rsidRPr="00E73353" w:rsidRDefault="008414E0" w:rsidP="00C46477">
            <w:pPr>
              <w:keepLines/>
              <w:widowControl w:val="0"/>
              <w:suppressAutoHyphens/>
              <w:overflowPunct w:val="0"/>
              <w:autoSpaceDE w:val="0"/>
              <w:spacing w:after="0" w:line="240" w:lineRule="auto"/>
              <w:ind w:left="34"/>
              <w:textAlignment w:val="baseline"/>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Высота зданий – </w:t>
            </w:r>
            <w:r w:rsidRPr="00E73353">
              <w:rPr>
                <w:rFonts w:ascii="Times New Roman" w:eastAsia="Times New Roman" w:hAnsi="Times New Roman" w:cs="Times New Roman"/>
                <w:lang w:eastAsia="ar-SA"/>
              </w:rPr>
              <w:lastRenderedPageBreak/>
              <w:t xml:space="preserve">не более 15 м. </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Высота учебных помещений - не менее 3,6 м во вновь строящихся, не менее 2,75м в реконструируемых школах. Высота спортивного зала - не менее 6,0 м. </w:t>
            </w:r>
          </w:p>
          <w:p w:rsidR="008414E0" w:rsidRPr="00E73353" w:rsidRDefault="008414E0" w:rsidP="00C46477">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2126" w:type="dxa"/>
            <w:gridSpan w:val="2"/>
            <w:tcBorders>
              <w:top w:val="single" w:sz="4" w:space="0" w:color="000000"/>
              <w:left w:val="single" w:sz="4" w:space="0" w:color="000000"/>
              <w:bottom w:val="single" w:sz="4" w:space="0" w:color="000000"/>
              <w:right w:val="single" w:sz="4" w:space="0" w:color="000000"/>
            </w:tcBorders>
            <w:hideMark/>
          </w:tcPr>
          <w:p w:rsidR="008414E0" w:rsidRPr="00E73353" w:rsidRDefault="00890C34"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8414E0" w:rsidRPr="00E73353">
              <w:rPr>
                <w:rFonts w:ascii="Times New Roman" w:eastAsia="Times New Roman" w:hAnsi="Times New Roman" w:cs="Times New Roman"/>
                <w:lang w:eastAsia="ar-SA"/>
              </w:rPr>
              <w:t>аксимальный процент: застройки участка – 50 %</w:t>
            </w:r>
          </w:p>
          <w:p w:rsidR="008414E0" w:rsidRPr="00E73353" w:rsidRDefault="008414E0" w:rsidP="00890C34">
            <w:pPr>
              <w:widowControl w:val="0"/>
              <w:suppressAutoHyphens/>
              <w:autoSpaceDE w:val="0"/>
              <w:spacing w:after="0" w:line="240" w:lineRule="auto"/>
              <w:rPr>
                <w:rFonts w:ascii="Arial" w:eastAsia="Times New Roman" w:hAnsi="Arial" w:cs="Arial"/>
                <w:sz w:val="24"/>
                <w:szCs w:val="24"/>
                <w:lang w:eastAsia="ar-SA"/>
              </w:rPr>
            </w:pPr>
            <w:r w:rsidRPr="00E73353">
              <w:rPr>
                <w:rFonts w:ascii="Times New Roman" w:eastAsia="Times New Roman" w:hAnsi="Times New Roman" w:cs="Times New Roman"/>
                <w:lang w:eastAsia="ar-SA"/>
              </w:rPr>
              <w:t>-озеленение 30-50%</w:t>
            </w:r>
          </w:p>
        </w:tc>
      </w:tr>
      <w:tr w:rsidR="00EB3F0F" w:rsidRPr="00E73353" w:rsidTr="00890C34">
        <w:tc>
          <w:tcPr>
            <w:tcW w:w="817" w:type="dxa"/>
            <w:tcBorders>
              <w:top w:val="single" w:sz="4" w:space="0" w:color="000000"/>
              <w:left w:val="single" w:sz="4" w:space="0" w:color="000000"/>
              <w:bottom w:val="single" w:sz="4" w:space="0" w:color="000000"/>
              <w:right w:val="nil"/>
            </w:tcBorders>
          </w:tcPr>
          <w:p w:rsidR="00EB3F0F" w:rsidRPr="00890C34" w:rsidRDefault="00EB3F0F" w:rsidP="00C46477">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890C34">
              <w:rPr>
                <w:rFonts w:ascii="Times New Roman" w:eastAsia="Times New Roman" w:hAnsi="Times New Roman" w:cs="Times New Roman"/>
                <w:b/>
                <w:sz w:val="24"/>
                <w:szCs w:val="24"/>
                <w:lang w:eastAsia="ar-SA"/>
              </w:rPr>
              <w:lastRenderedPageBreak/>
              <w:t>3.7</w:t>
            </w:r>
          </w:p>
        </w:tc>
        <w:tc>
          <w:tcPr>
            <w:tcW w:w="2835" w:type="dxa"/>
            <w:gridSpan w:val="2"/>
            <w:tcBorders>
              <w:top w:val="single" w:sz="4" w:space="0" w:color="000000"/>
              <w:left w:val="single" w:sz="4" w:space="0" w:color="000000"/>
              <w:bottom w:val="single" w:sz="4" w:space="0" w:color="000000"/>
              <w:right w:val="nil"/>
            </w:tcBorders>
          </w:tcPr>
          <w:p w:rsidR="00EB3F0F" w:rsidRPr="00890C34" w:rsidRDefault="00EB3F0F" w:rsidP="00C46477">
            <w:pPr>
              <w:widowControl w:val="0"/>
              <w:suppressAutoHyphens/>
              <w:autoSpaceDE w:val="0"/>
              <w:spacing w:after="0" w:line="240" w:lineRule="auto"/>
              <w:rPr>
                <w:rFonts w:ascii="Times New Roman" w:hAnsi="Times New Roman" w:cs="Times New Roman"/>
                <w:b/>
                <w:sz w:val="24"/>
                <w:szCs w:val="24"/>
              </w:rPr>
            </w:pPr>
            <w:bookmarkStart w:id="53" w:name="sub_1037"/>
            <w:r w:rsidRPr="00890C34">
              <w:rPr>
                <w:rFonts w:ascii="Times New Roman" w:hAnsi="Times New Roman" w:cs="Times New Roman"/>
                <w:b/>
                <w:sz w:val="24"/>
                <w:szCs w:val="24"/>
              </w:rPr>
              <w:t xml:space="preserve">Религиозное </w:t>
            </w:r>
            <w:r w:rsidRPr="00890C34">
              <w:rPr>
                <w:rFonts w:ascii="Times New Roman" w:hAnsi="Times New Roman" w:cs="Times New Roman"/>
                <w:b/>
                <w:sz w:val="24"/>
                <w:szCs w:val="24"/>
              </w:rPr>
              <w:lastRenderedPageBreak/>
              <w:t>использование</w:t>
            </w:r>
            <w:bookmarkEnd w:id="53"/>
          </w:p>
        </w:tc>
        <w:tc>
          <w:tcPr>
            <w:tcW w:w="3686" w:type="dxa"/>
            <w:tcBorders>
              <w:top w:val="single" w:sz="4" w:space="0" w:color="000000"/>
              <w:left w:val="single" w:sz="4" w:space="0" w:color="000000"/>
              <w:bottom w:val="single" w:sz="4" w:space="0" w:color="000000"/>
              <w:right w:val="nil"/>
            </w:tcBorders>
          </w:tcPr>
          <w:p w:rsidR="00EB3F0F" w:rsidRPr="00890C34" w:rsidRDefault="00EB3F0F" w:rsidP="00EB3F0F">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890C34">
              <w:rPr>
                <w:rFonts w:ascii="Times New Roman" w:eastAsiaTheme="minorEastAsia" w:hAnsi="Times New Roman" w:cs="Times New Roman"/>
                <w:sz w:val="24"/>
                <w:szCs w:val="24"/>
                <w:lang w:eastAsia="ru-RU"/>
              </w:rPr>
              <w:lastRenderedPageBreak/>
              <w:t>Размещение объектов капитал</w:t>
            </w:r>
            <w:r w:rsidRPr="00890C34">
              <w:rPr>
                <w:rFonts w:ascii="Times New Roman" w:eastAsiaTheme="minorEastAsia" w:hAnsi="Times New Roman" w:cs="Times New Roman"/>
                <w:sz w:val="24"/>
                <w:szCs w:val="24"/>
                <w:lang w:eastAsia="ru-RU"/>
              </w:rPr>
              <w:t>ь</w:t>
            </w:r>
            <w:r w:rsidRPr="00890C34">
              <w:rPr>
                <w:rFonts w:ascii="Times New Roman" w:eastAsiaTheme="minorEastAsia" w:hAnsi="Times New Roman" w:cs="Times New Roman"/>
                <w:sz w:val="24"/>
                <w:szCs w:val="24"/>
                <w:lang w:eastAsia="ru-RU"/>
              </w:rPr>
              <w:lastRenderedPageBreak/>
              <w:t>ного строительства, предназн</w:t>
            </w:r>
            <w:r w:rsidRPr="00890C34">
              <w:rPr>
                <w:rFonts w:ascii="Times New Roman" w:eastAsiaTheme="minorEastAsia" w:hAnsi="Times New Roman" w:cs="Times New Roman"/>
                <w:sz w:val="24"/>
                <w:szCs w:val="24"/>
                <w:lang w:eastAsia="ru-RU"/>
              </w:rPr>
              <w:t>а</w:t>
            </w:r>
            <w:r w:rsidRPr="00890C34">
              <w:rPr>
                <w:rFonts w:ascii="Times New Roman" w:eastAsiaTheme="minorEastAsia" w:hAnsi="Times New Roman" w:cs="Times New Roman"/>
                <w:sz w:val="24"/>
                <w:szCs w:val="24"/>
                <w:lang w:eastAsia="ru-RU"/>
              </w:rPr>
              <w:t>ченных для отправления религ</w:t>
            </w:r>
            <w:r w:rsidRPr="00890C34">
              <w:rPr>
                <w:rFonts w:ascii="Times New Roman" w:eastAsiaTheme="minorEastAsia" w:hAnsi="Times New Roman" w:cs="Times New Roman"/>
                <w:sz w:val="24"/>
                <w:szCs w:val="24"/>
                <w:lang w:eastAsia="ru-RU"/>
              </w:rPr>
              <w:t>и</w:t>
            </w:r>
            <w:r w:rsidRPr="00890C34">
              <w:rPr>
                <w:rFonts w:ascii="Times New Roman" w:eastAsiaTheme="minorEastAsia" w:hAnsi="Times New Roman" w:cs="Times New Roman"/>
                <w:sz w:val="24"/>
                <w:szCs w:val="24"/>
                <w:lang w:eastAsia="ru-RU"/>
              </w:rPr>
              <w:t>озных обрядов (церкви, соборы, храмы, часовни, монастыри, м</w:t>
            </w:r>
            <w:r w:rsidRPr="00890C34">
              <w:rPr>
                <w:rFonts w:ascii="Times New Roman" w:eastAsiaTheme="minorEastAsia" w:hAnsi="Times New Roman" w:cs="Times New Roman"/>
                <w:sz w:val="24"/>
                <w:szCs w:val="24"/>
                <w:lang w:eastAsia="ru-RU"/>
              </w:rPr>
              <w:t>е</w:t>
            </w:r>
            <w:r w:rsidRPr="00890C34">
              <w:rPr>
                <w:rFonts w:ascii="Times New Roman" w:eastAsiaTheme="minorEastAsia" w:hAnsi="Times New Roman" w:cs="Times New Roman"/>
                <w:sz w:val="24"/>
                <w:szCs w:val="24"/>
                <w:lang w:eastAsia="ru-RU"/>
              </w:rPr>
              <w:t>чети, молельные дома);</w:t>
            </w:r>
          </w:p>
          <w:p w:rsidR="00EB3F0F" w:rsidRDefault="00EB3F0F" w:rsidP="00EB3F0F">
            <w:pPr>
              <w:widowControl w:val="0"/>
              <w:suppressAutoHyphens/>
              <w:autoSpaceDE w:val="0"/>
              <w:spacing w:after="0" w:line="240" w:lineRule="auto"/>
              <w:rPr>
                <w:rFonts w:ascii="Times New Roman" w:eastAsiaTheme="minorEastAsia" w:hAnsi="Times New Roman" w:cs="Times New Roman"/>
                <w:sz w:val="24"/>
                <w:szCs w:val="24"/>
                <w:lang w:eastAsia="ru-RU"/>
              </w:rPr>
            </w:pPr>
            <w:r w:rsidRPr="00890C34">
              <w:rPr>
                <w:rFonts w:ascii="Times New Roman" w:eastAsiaTheme="minorEastAsia" w:hAnsi="Times New Roman" w:cs="Times New Roman"/>
                <w:sz w:val="24"/>
                <w:szCs w:val="24"/>
                <w:lang w:eastAsia="ru-RU"/>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p w:rsidR="00654F5A" w:rsidRPr="00890C34" w:rsidRDefault="00654F5A" w:rsidP="00EB3F0F">
            <w:pPr>
              <w:widowControl w:val="0"/>
              <w:suppressAutoHyphens/>
              <w:autoSpaceDE w:val="0"/>
              <w:spacing w:after="0" w:line="240" w:lineRule="auto"/>
              <w:rPr>
                <w:rFonts w:ascii="Times New Roman" w:hAnsi="Times New Roman" w:cs="Times New Roman"/>
                <w:sz w:val="24"/>
                <w:szCs w:val="24"/>
              </w:rPr>
            </w:pPr>
          </w:p>
        </w:tc>
        <w:tc>
          <w:tcPr>
            <w:tcW w:w="2409" w:type="dxa"/>
            <w:gridSpan w:val="3"/>
            <w:tcBorders>
              <w:top w:val="single" w:sz="4" w:space="0" w:color="000000"/>
              <w:left w:val="single" w:sz="4" w:space="0" w:color="000000"/>
              <w:bottom w:val="single" w:sz="4" w:space="0" w:color="000000"/>
              <w:right w:val="nil"/>
            </w:tcBorders>
          </w:tcPr>
          <w:p w:rsidR="005D7A4B" w:rsidRPr="00E73353" w:rsidRDefault="005D7A4B" w:rsidP="005D7A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Площадь  земельного </w:t>
            </w:r>
            <w:r w:rsidRPr="00E73353">
              <w:rPr>
                <w:rFonts w:ascii="Times New Roman" w:eastAsia="Times New Roman" w:hAnsi="Times New Roman" w:cs="Times New Roman"/>
                <w:lang w:eastAsia="ar-SA"/>
              </w:rPr>
              <w:lastRenderedPageBreak/>
              <w:t xml:space="preserve">участка  принимается в соответствии с СП 42.13330.2011 «Градостроительство. Планировка и застройка городских и сельских поселений».  </w:t>
            </w:r>
          </w:p>
          <w:p w:rsidR="005D7A4B" w:rsidRPr="00E73353" w:rsidRDefault="005D7A4B" w:rsidP="005D7A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EB3F0F" w:rsidRPr="00E73353" w:rsidRDefault="00EB3F0F" w:rsidP="00EB458D">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EB458D" w:rsidRPr="00E73353" w:rsidRDefault="00EB458D" w:rsidP="00EB458D">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lastRenderedPageBreak/>
              <w:t xml:space="preserve">От красной </w:t>
            </w:r>
            <w:r w:rsidRPr="00E73353">
              <w:rPr>
                <w:rFonts w:ascii="Times New Roman" w:eastAsia="Times New Roman CYR" w:hAnsi="Times New Roman" w:cs="Times New Roman"/>
                <w:lang w:eastAsia="ar-SA"/>
              </w:rPr>
              <w:lastRenderedPageBreak/>
              <w:t xml:space="preserve">линии улиц, проездов и границ соседних земельных участков - расстояние до строений – не менее </w:t>
            </w:r>
            <w:r>
              <w:rPr>
                <w:rFonts w:ascii="Times New Roman" w:eastAsia="Times New Roman CYR" w:hAnsi="Times New Roman" w:cs="Times New Roman"/>
                <w:lang w:eastAsia="ar-SA"/>
              </w:rPr>
              <w:t>5</w:t>
            </w:r>
            <w:r w:rsidRPr="00E73353">
              <w:rPr>
                <w:rFonts w:ascii="Times New Roman" w:eastAsia="Times New Roman CYR" w:hAnsi="Times New Roman" w:cs="Times New Roman"/>
                <w:lang w:eastAsia="ar-SA"/>
              </w:rPr>
              <w:t xml:space="preserve"> м или </w:t>
            </w:r>
            <w:r w:rsidRPr="00E73353">
              <w:rPr>
                <w:rFonts w:ascii="Times New Roman" w:eastAsia="Times New Roman" w:hAnsi="Times New Roman" w:cs="Times New Roman"/>
                <w:lang w:eastAsia="ar-SA"/>
              </w:rPr>
              <w:t>на основании утвержденной документации по планировке территории</w:t>
            </w:r>
            <w:r w:rsidRPr="00E73353">
              <w:rPr>
                <w:rFonts w:ascii="Times New Roman" w:eastAsia="Times New Roman CYR" w:hAnsi="Times New Roman" w:cs="Times New Roman"/>
                <w:lang w:eastAsia="ar-SA"/>
              </w:rPr>
              <w:t>.</w:t>
            </w:r>
          </w:p>
          <w:p w:rsidR="00EB3F0F" w:rsidRPr="00E73353" w:rsidRDefault="00EB3F0F" w:rsidP="00D63E9A">
            <w:pPr>
              <w:widowControl w:val="0"/>
              <w:suppressAutoHyphens/>
              <w:autoSpaceDE w:val="0"/>
              <w:spacing w:after="0" w:line="240" w:lineRule="auto"/>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5D7A4B" w:rsidRPr="00E73353" w:rsidRDefault="00890C34" w:rsidP="005D7A4B">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5D7A4B" w:rsidRPr="00E73353">
              <w:rPr>
                <w:rFonts w:ascii="Times New Roman" w:eastAsia="Times New Roman" w:hAnsi="Times New Roman" w:cs="Times New Roman"/>
                <w:lang w:eastAsia="ar-SA"/>
              </w:rPr>
              <w:t xml:space="preserve">аксимальное </w:t>
            </w:r>
            <w:r w:rsidR="005D7A4B" w:rsidRPr="00E73353">
              <w:rPr>
                <w:rFonts w:ascii="Times New Roman" w:eastAsia="Times New Roman" w:hAnsi="Times New Roman" w:cs="Times New Roman"/>
                <w:lang w:eastAsia="ar-SA"/>
              </w:rPr>
              <w:lastRenderedPageBreak/>
              <w:t xml:space="preserve">количество надземных этажей зданий – 3 этажа; </w:t>
            </w:r>
          </w:p>
          <w:p w:rsidR="005D7A4B" w:rsidRPr="00E73353" w:rsidRDefault="005D7A4B" w:rsidP="005D7A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5D7A4B" w:rsidRPr="00E73353" w:rsidRDefault="005D7A4B" w:rsidP="005D7A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 xml:space="preserve">21 </w:t>
            </w:r>
            <w:r w:rsidRPr="00E73353">
              <w:rPr>
                <w:rFonts w:ascii="Times New Roman" w:eastAsia="Times New Roman" w:hAnsi="Times New Roman" w:cs="Times New Roman"/>
                <w:lang w:eastAsia="ar-SA"/>
              </w:rPr>
              <w:t xml:space="preserve">м, </w:t>
            </w:r>
          </w:p>
          <w:p w:rsidR="005D7A4B" w:rsidRPr="00E73353" w:rsidRDefault="005D7A4B" w:rsidP="005D7A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EB3F0F" w:rsidRPr="00E73353" w:rsidRDefault="00EB3F0F" w:rsidP="00D63E9A">
            <w:pPr>
              <w:widowControl w:val="0"/>
              <w:suppressAutoHyphens/>
              <w:autoSpaceDE w:val="0"/>
              <w:spacing w:after="0" w:line="240" w:lineRule="auto"/>
              <w:rPr>
                <w:rFonts w:ascii="Times New Roman" w:eastAsia="Times New Roman" w:hAnsi="Times New Roman" w:cs="Times New Roman"/>
                <w:lang w:eastAsia="ar-SA"/>
              </w:rPr>
            </w:pPr>
          </w:p>
        </w:tc>
        <w:tc>
          <w:tcPr>
            <w:tcW w:w="2126" w:type="dxa"/>
            <w:gridSpan w:val="2"/>
            <w:tcBorders>
              <w:top w:val="single" w:sz="4" w:space="0" w:color="000000"/>
              <w:left w:val="single" w:sz="4" w:space="0" w:color="000000"/>
              <w:bottom w:val="single" w:sz="4" w:space="0" w:color="000000"/>
              <w:right w:val="single" w:sz="4" w:space="0" w:color="000000"/>
            </w:tcBorders>
          </w:tcPr>
          <w:p w:rsidR="00EB3F0F" w:rsidRPr="00E73353" w:rsidRDefault="005D7A4B" w:rsidP="00D63E9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E73353">
              <w:rPr>
                <w:rFonts w:ascii="Times New Roman" w:eastAsia="Times New Roman" w:hAnsi="Times New Roman" w:cs="Times New Roman"/>
                <w:lang w:eastAsia="ar-SA"/>
              </w:rPr>
              <w:t xml:space="preserve">аксимальный </w:t>
            </w:r>
            <w:r w:rsidRPr="00E73353">
              <w:rPr>
                <w:rFonts w:ascii="Times New Roman" w:eastAsia="Times New Roman" w:hAnsi="Times New Roman" w:cs="Times New Roman"/>
                <w:lang w:eastAsia="ar-SA"/>
              </w:rPr>
              <w:lastRenderedPageBreak/>
              <w:t xml:space="preserve">процент застройки в границах земельного участка </w:t>
            </w:r>
            <w:r w:rsidRPr="00654F5A">
              <w:rPr>
                <w:rFonts w:ascii="Times New Roman" w:eastAsia="Times New Roman" w:hAnsi="Times New Roman" w:cs="Times New Roman"/>
                <w:lang w:eastAsia="ar-SA"/>
              </w:rPr>
              <w:t>–40- 50</w:t>
            </w:r>
          </w:p>
        </w:tc>
      </w:tr>
      <w:tr w:rsidR="00D63E9A" w:rsidRPr="00E73353" w:rsidTr="00890C34">
        <w:tc>
          <w:tcPr>
            <w:tcW w:w="817" w:type="dxa"/>
            <w:tcBorders>
              <w:top w:val="single" w:sz="4" w:space="0" w:color="000000"/>
              <w:left w:val="single" w:sz="4" w:space="0" w:color="000000"/>
              <w:bottom w:val="single" w:sz="4" w:space="0" w:color="000000"/>
              <w:right w:val="nil"/>
            </w:tcBorders>
          </w:tcPr>
          <w:p w:rsidR="00D63E9A" w:rsidRPr="00654F5A" w:rsidRDefault="00D63E9A" w:rsidP="00C46477">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654F5A">
              <w:rPr>
                <w:rFonts w:ascii="Times New Roman" w:eastAsia="Times New Roman" w:hAnsi="Times New Roman" w:cs="Times New Roman"/>
                <w:b/>
                <w:sz w:val="24"/>
                <w:szCs w:val="24"/>
                <w:lang w:eastAsia="ar-SA"/>
              </w:rPr>
              <w:lastRenderedPageBreak/>
              <w:t>3.9.1</w:t>
            </w:r>
          </w:p>
        </w:tc>
        <w:tc>
          <w:tcPr>
            <w:tcW w:w="2835" w:type="dxa"/>
            <w:gridSpan w:val="2"/>
            <w:tcBorders>
              <w:top w:val="single" w:sz="4" w:space="0" w:color="000000"/>
              <w:left w:val="single" w:sz="4" w:space="0" w:color="000000"/>
              <w:bottom w:val="single" w:sz="4" w:space="0" w:color="000000"/>
              <w:right w:val="nil"/>
            </w:tcBorders>
          </w:tcPr>
          <w:p w:rsidR="00D63E9A" w:rsidRPr="00654F5A" w:rsidRDefault="00D63E9A" w:rsidP="00C46477">
            <w:pPr>
              <w:widowControl w:val="0"/>
              <w:suppressAutoHyphens/>
              <w:autoSpaceDE w:val="0"/>
              <w:spacing w:after="0" w:line="240" w:lineRule="auto"/>
              <w:rPr>
                <w:rFonts w:ascii="Times New Roman" w:eastAsia="Times New Roman" w:hAnsi="Times New Roman" w:cs="Times New Roman"/>
                <w:b/>
                <w:sz w:val="24"/>
                <w:szCs w:val="24"/>
                <w:lang w:eastAsia="ar-SA"/>
              </w:rPr>
            </w:pPr>
            <w:bookmarkStart w:id="54" w:name="sub_10391"/>
            <w:r w:rsidRPr="00654F5A">
              <w:rPr>
                <w:rFonts w:ascii="Times New Roman" w:hAnsi="Times New Roman" w:cs="Times New Roman"/>
                <w:b/>
                <w:sz w:val="24"/>
                <w:szCs w:val="24"/>
              </w:rPr>
              <w:t>Обеспечение деятельности в области гидрометеорологии и смежных с ней областях</w:t>
            </w:r>
            <w:bookmarkEnd w:id="54"/>
          </w:p>
        </w:tc>
        <w:tc>
          <w:tcPr>
            <w:tcW w:w="3686" w:type="dxa"/>
            <w:tcBorders>
              <w:top w:val="single" w:sz="4" w:space="0" w:color="000000"/>
              <w:left w:val="single" w:sz="4" w:space="0" w:color="000000"/>
              <w:bottom w:val="single" w:sz="4" w:space="0" w:color="000000"/>
              <w:right w:val="nil"/>
            </w:tcBorders>
          </w:tcPr>
          <w:p w:rsidR="00D63E9A" w:rsidRDefault="00D63E9A" w:rsidP="00C46477">
            <w:pPr>
              <w:widowControl w:val="0"/>
              <w:suppressAutoHyphens/>
              <w:autoSpaceDE w:val="0"/>
              <w:spacing w:after="0" w:line="240" w:lineRule="auto"/>
              <w:rPr>
                <w:rFonts w:ascii="Times New Roman" w:hAnsi="Times New Roman" w:cs="Times New Roman"/>
                <w:sz w:val="24"/>
                <w:szCs w:val="24"/>
              </w:rPr>
            </w:pPr>
            <w:r w:rsidRPr="00654F5A">
              <w:rPr>
                <w:rFonts w:ascii="Times New Roman" w:hAnsi="Times New Roman" w:cs="Times New Roman"/>
                <w:sz w:val="24"/>
                <w:szCs w:val="24"/>
              </w:rPr>
              <w:t xml:space="preserve">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w:t>
            </w:r>
            <w:r w:rsidRPr="00654F5A">
              <w:rPr>
                <w:rFonts w:ascii="Times New Roman" w:hAnsi="Times New Roman" w:cs="Times New Roman"/>
                <w:sz w:val="24"/>
                <w:szCs w:val="24"/>
              </w:rPr>
              <w:lastRenderedPageBreak/>
              <w:t>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p w:rsidR="00654F5A" w:rsidRPr="00654F5A" w:rsidRDefault="00654F5A" w:rsidP="00C46477">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09" w:type="dxa"/>
            <w:gridSpan w:val="3"/>
            <w:tcBorders>
              <w:top w:val="single" w:sz="4" w:space="0" w:color="000000"/>
              <w:left w:val="single" w:sz="4" w:space="0" w:color="000000"/>
              <w:bottom w:val="single" w:sz="4" w:space="0" w:color="000000"/>
              <w:right w:val="nil"/>
            </w:tcBorders>
          </w:tcPr>
          <w:p w:rsidR="00D63E9A" w:rsidRPr="00E73353" w:rsidRDefault="00654F5A" w:rsidP="00D63E9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D63E9A" w:rsidRPr="00E73353">
              <w:rPr>
                <w:rFonts w:ascii="Times New Roman" w:eastAsia="Times New Roman" w:hAnsi="Times New Roman" w:cs="Times New Roman"/>
                <w:lang w:eastAsia="ar-SA"/>
              </w:rPr>
              <w:t xml:space="preserve">инимальная (максимальная) площадь земельного участка, предоставляемого для зданий общественно-деловой зоны 10 – (10000) кв. м, а также определяется по заданию на проектирование, СП 42.13330.2011 «Градостроительство. Планировка и застройка городских и </w:t>
            </w:r>
            <w:r w:rsidR="00D63E9A" w:rsidRPr="00E73353">
              <w:rPr>
                <w:rFonts w:ascii="Times New Roman" w:eastAsia="Times New Roman" w:hAnsi="Times New Roman" w:cs="Times New Roman"/>
                <w:lang w:eastAsia="ar-SA"/>
              </w:rPr>
              <w:lastRenderedPageBreak/>
              <w:t>сельских поселений» (актуализированная редакция СНиП 2.07.01-89*), - для объектов инженерного обеспечения и объектов вспомогательного инженерного назначения от 1 кв. м;</w:t>
            </w:r>
          </w:p>
          <w:p w:rsidR="00D63E9A" w:rsidRPr="00E73353" w:rsidRDefault="00D63E9A" w:rsidP="00C46477">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D63E9A" w:rsidRPr="00E73353" w:rsidRDefault="00D63E9A" w:rsidP="00D63E9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Минимальные отступы от красных линий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 от границ земельного участка – </w:t>
            </w:r>
            <w:r>
              <w:rPr>
                <w:rFonts w:ascii="Times New Roman" w:eastAsia="Times New Roman" w:hAnsi="Times New Roman" w:cs="Times New Roman"/>
                <w:lang w:eastAsia="ar-SA"/>
              </w:rPr>
              <w:t xml:space="preserve">3 </w:t>
            </w:r>
            <w:r w:rsidRPr="00E73353">
              <w:rPr>
                <w:rFonts w:ascii="Times New Roman" w:eastAsia="Times New Roman" w:hAnsi="Times New Roman" w:cs="Times New Roman"/>
                <w:lang w:eastAsia="ar-SA"/>
              </w:rPr>
              <w:t>м.</w:t>
            </w:r>
          </w:p>
          <w:p w:rsidR="00D63E9A" w:rsidRPr="00E73353" w:rsidRDefault="00D63E9A" w:rsidP="00C46477">
            <w:pPr>
              <w:widowControl w:val="0"/>
              <w:suppressAutoHyphens/>
              <w:autoSpaceDE w:val="0"/>
              <w:spacing w:after="0" w:line="240" w:lineRule="auto"/>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D63E9A" w:rsidRPr="00E73353" w:rsidRDefault="00654F5A" w:rsidP="00D63E9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D63E9A"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D63E9A" w:rsidRPr="00E73353" w:rsidRDefault="00D63E9A" w:rsidP="00D63E9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максимальная высота зданий от уровня земли до верха перекрытия последнего этажа (или конька кровли) - 12 м.</w:t>
            </w:r>
          </w:p>
          <w:p w:rsidR="00D63E9A" w:rsidRPr="00E73353" w:rsidRDefault="00D63E9A" w:rsidP="00C46477">
            <w:pPr>
              <w:keepLines/>
              <w:widowControl w:val="0"/>
              <w:suppressAutoHyphens/>
              <w:overflowPunct w:val="0"/>
              <w:autoSpaceDE w:val="0"/>
              <w:spacing w:after="0" w:line="240" w:lineRule="auto"/>
              <w:ind w:left="34"/>
              <w:textAlignment w:val="baseline"/>
              <w:rPr>
                <w:rFonts w:ascii="Times New Roman" w:eastAsia="Times New Roman" w:hAnsi="Times New Roman" w:cs="Times New Roman"/>
                <w:lang w:eastAsia="ar-SA"/>
              </w:rPr>
            </w:pPr>
          </w:p>
        </w:tc>
        <w:tc>
          <w:tcPr>
            <w:tcW w:w="2126" w:type="dxa"/>
            <w:gridSpan w:val="2"/>
            <w:tcBorders>
              <w:top w:val="single" w:sz="4" w:space="0" w:color="000000"/>
              <w:left w:val="single" w:sz="4" w:space="0" w:color="000000"/>
              <w:bottom w:val="single" w:sz="4" w:space="0" w:color="000000"/>
              <w:right w:val="single" w:sz="4" w:space="0" w:color="000000"/>
            </w:tcBorders>
          </w:tcPr>
          <w:p w:rsidR="00D63E9A" w:rsidRPr="00E73353" w:rsidRDefault="00654F5A" w:rsidP="00D63E9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D63E9A" w:rsidRPr="00E73353">
              <w:rPr>
                <w:rFonts w:ascii="Times New Roman" w:eastAsia="Times New Roman" w:hAnsi="Times New Roman" w:cs="Times New Roman"/>
                <w:lang w:eastAsia="ar-SA"/>
              </w:rPr>
              <w:t xml:space="preserve">аксимальный процент: застройки участка – </w:t>
            </w:r>
            <w:r w:rsidR="00D63E9A">
              <w:rPr>
                <w:rFonts w:ascii="Times New Roman" w:eastAsia="Times New Roman" w:hAnsi="Times New Roman" w:cs="Times New Roman"/>
                <w:lang w:eastAsia="ar-SA"/>
              </w:rPr>
              <w:t>40-</w:t>
            </w:r>
            <w:r w:rsidR="00D63E9A" w:rsidRPr="00E73353">
              <w:rPr>
                <w:rFonts w:ascii="Times New Roman" w:eastAsia="Times New Roman" w:hAnsi="Times New Roman" w:cs="Times New Roman"/>
                <w:lang w:eastAsia="ar-SA"/>
              </w:rPr>
              <w:t>50 %</w:t>
            </w:r>
            <w:r w:rsidR="00D63E9A">
              <w:rPr>
                <w:rFonts w:ascii="Times New Roman" w:eastAsia="Times New Roman" w:hAnsi="Times New Roman" w:cs="Times New Roman"/>
                <w:lang w:eastAsia="ar-SA"/>
              </w:rPr>
              <w:t xml:space="preserve"> или по заданию на проектирование</w:t>
            </w:r>
          </w:p>
          <w:p w:rsidR="00D63E9A" w:rsidRPr="00E73353" w:rsidRDefault="00D63E9A" w:rsidP="00C46477">
            <w:pPr>
              <w:widowControl w:val="0"/>
              <w:suppressAutoHyphens/>
              <w:autoSpaceDE w:val="0"/>
              <w:spacing w:after="0" w:line="240" w:lineRule="auto"/>
              <w:rPr>
                <w:rFonts w:ascii="Times New Roman" w:eastAsia="Times New Roman" w:hAnsi="Times New Roman" w:cs="Times New Roman"/>
                <w:lang w:eastAsia="ar-SA"/>
              </w:rPr>
            </w:pPr>
          </w:p>
        </w:tc>
      </w:tr>
      <w:tr w:rsidR="008414E0" w:rsidRPr="00E73353" w:rsidTr="00890C34">
        <w:tc>
          <w:tcPr>
            <w:tcW w:w="817" w:type="dxa"/>
            <w:tcBorders>
              <w:top w:val="single" w:sz="4" w:space="0" w:color="000000"/>
              <w:left w:val="single" w:sz="4" w:space="0" w:color="000000"/>
              <w:bottom w:val="single" w:sz="4" w:space="0" w:color="000000"/>
              <w:right w:val="nil"/>
            </w:tcBorders>
            <w:hideMark/>
          </w:tcPr>
          <w:p w:rsidR="008414E0" w:rsidRPr="00890C34" w:rsidRDefault="008414E0" w:rsidP="00C46477">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890C34">
              <w:rPr>
                <w:rFonts w:ascii="Times New Roman" w:eastAsia="Times New Roman" w:hAnsi="Times New Roman" w:cs="Times New Roman"/>
                <w:b/>
                <w:sz w:val="24"/>
                <w:szCs w:val="24"/>
                <w:lang w:eastAsia="ar-SA"/>
              </w:rPr>
              <w:lastRenderedPageBreak/>
              <w:t>4.0</w:t>
            </w:r>
          </w:p>
        </w:tc>
        <w:tc>
          <w:tcPr>
            <w:tcW w:w="2835" w:type="dxa"/>
            <w:gridSpan w:val="2"/>
            <w:tcBorders>
              <w:top w:val="single" w:sz="4" w:space="0" w:color="000000"/>
              <w:left w:val="single" w:sz="4" w:space="0" w:color="000000"/>
              <w:bottom w:val="single" w:sz="4" w:space="0" w:color="000000"/>
              <w:right w:val="nil"/>
            </w:tcBorders>
          </w:tcPr>
          <w:p w:rsidR="008414E0" w:rsidRPr="00890C34" w:rsidRDefault="008414E0" w:rsidP="00C46477">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890C34">
              <w:rPr>
                <w:rFonts w:ascii="Times New Roman" w:eastAsia="Times New Roman" w:hAnsi="Times New Roman" w:cs="Times New Roman"/>
                <w:b/>
                <w:sz w:val="24"/>
                <w:szCs w:val="24"/>
                <w:lang w:eastAsia="ar-SA"/>
              </w:rPr>
              <w:t>Предпринимательство</w:t>
            </w:r>
          </w:p>
          <w:p w:rsidR="008414E0" w:rsidRPr="00890C34" w:rsidRDefault="008414E0" w:rsidP="00C46477">
            <w:pPr>
              <w:widowControl w:val="0"/>
              <w:suppressAutoHyphens/>
              <w:autoSpaceDE w:val="0"/>
              <w:spacing w:after="0" w:line="240" w:lineRule="auto"/>
              <w:jc w:val="both"/>
              <w:rPr>
                <w:rFonts w:ascii="Times New Roman" w:eastAsia="Times New Roman" w:hAnsi="Times New Roman" w:cs="Times New Roman"/>
                <w:b/>
                <w:sz w:val="24"/>
                <w:szCs w:val="24"/>
                <w:lang w:eastAsia="ar-SA"/>
              </w:rPr>
            </w:pPr>
          </w:p>
        </w:tc>
        <w:tc>
          <w:tcPr>
            <w:tcW w:w="3686" w:type="dxa"/>
            <w:tcBorders>
              <w:top w:val="single" w:sz="4" w:space="0" w:color="000000"/>
              <w:left w:val="single" w:sz="4" w:space="0" w:color="000000"/>
              <w:bottom w:val="single" w:sz="4" w:space="0" w:color="000000"/>
              <w:right w:val="nil"/>
            </w:tcBorders>
          </w:tcPr>
          <w:p w:rsidR="00FF5B74" w:rsidRPr="00681C44" w:rsidRDefault="00FF5B74" w:rsidP="00FF5B74">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кодами 4.1-4.10</w:t>
            </w:r>
          </w:p>
          <w:p w:rsidR="008414E0" w:rsidRPr="00890C34" w:rsidRDefault="008414E0" w:rsidP="00C46477">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09" w:type="dxa"/>
            <w:gridSpan w:val="3"/>
            <w:tcBorders>
              <w:top w:val="single" w:sz="4" w:space="0" w:color="000000"/>
              <w:left w:val="single" w:sz="4" w:space="0" w:color="000000"/>
              <w:bottom w:val="single" w:sz="4" w:space="0" w:color="000000"/>
              <w:right w:val="nil"/>
            </w:tcBorders>
          </w:tcPr>
          <w:p w:rsidR="008414E0" w:rsidRPr="00E73353" w:rsidRDefault="008414E0"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8414E0" w:rsidRPr="00E73353" w:rsidRDefault="008414E0"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8414E0" w:rsidRPr="00E73353" w:rsidRDefault="008414E0"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5 м.</w:t>
            </w:r>
          </w:p>
          <w:p w:rsidR="008414E0" w:rsidRPr="00E73353" w:rsidRDefault="008414E0"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r>
              <w:rPr>
                <w:rFonts w:ascii="Times New Roman" w:eastAsia="Times New Roman" w:hAnsi="Times New Roman" w:cs="Times New Roman"/>
                <w:lang w:eastAsia="ar-SA"/>
              </w:rPr>
              <w:t>.</w:t>
            </w:r>
          </w:p>
        </w:tc>
        <w:tc>
          <w:tcPr>
            <w:tcW w:w="1843" w:type="dxa"/>
            <w:tcBorders>
              <w:top w:val="single" w:sz="4" w:space="0" w:color="000000"/>
              <w:left w:val="single" w:sz="4" w:space="0" w:color="000000"/>
              <w:bottom w:val="single" w:sz="4" w:space="0" w:color="000000"/>
              <w:right w:val="nil"/>
            </w:tcBorders>
          </w:tcPr>
          <w:p w:rsidR="008414E0" w:rsidRPr="00E73353" w:rsidRDefault="00654F5A" w:rsidP="00C46477">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8414E0"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8414E0" w:rsidRPr="00E73353" w:rsidRDefault="008414E0"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8414E0" w:rsidRPr="00E73353" w:rsidRDefault="008414E0"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18</w:t>
            </w:r>
            <w:r w:rsidRPr="00E73353">
              <w:rPr>
                <w:rFonts w:ascii="Times New Roman" w:eastAsia="Times New Roman" w:hAnsi="Times New Roman" w:cs="Times New Roman"/>
                <w:lang w:eastAsia="ar-SA"/>
              </w:rPr>
              <w:t xml:space="preserve"> м, </w:t>
            </w:r>
          </w:p>
          <w:p w:rsidR="008414E0"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890C34" w:rsidRPr="00E73353" w:rsidRDefault="00890C34" w:rsidP="00C46477">
            <w:pPr>
              <w:widowControl w:val="0"/>
              <w:suppressAutoHyphens/>
              <w:autoSpaceDE w:val="0"/>
              <w:spacing w:after="0" w:line="240" w:lineRule="auto"/>
              <w:rPr>
                <w:rFonts w:ascii="Times New Roman" w:eastAsia="Times New Roman" w:hAnsi="Times New Roman" w:cs="Times New Roman"/>
                <w:lang w:eastAsia="ar-SA"/>
              </w:rPr>
            </w:pPr>
          </w:p>
        </w:tc>
        <w:tc>
          <w:tcPr>
            <w:tcW w:w="2126" w:type="dxa"/>
            <w:gridSpan w:val="2"/>
            <w:tcBorders>
              <w:top w:val="single" w:sz="4" w:space="0" w:color="000000"/>
              <w:left w:val="single" w:sz="4" w:space="0" w:color="000000"/>
              <w:bottom w:val="single" w:sz="4" w:space="0" w:color="000000"/>
              <w:right w:val="single" w:sz="4" w:space="0" w:color="000000"/>
            </w:tcBorders>
          </w:tcPr>
          <w:p w:rsidR="008414E0" w:rsidRPr="00654F5A" w:rsidRDefault="00654F5A"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8414E0" w:rsidRPr="00E73353">
              <w:rPr>
                <w:rFonts w:ascii="Times New Roman" w:eastAsia="Times New Roman" w:hAnsi="Times New Roman" w:cs="Times New Roman"/>
                <w:lang w:eastAsia="ar-SA"/>
              </w:rPr>
              <w:t xml:space="preserve">аксимальный процент застройки в границах земельного участка </w:t>
            </w:r>
            <w:r w:rsidR="008414E0" w:rsidRPr="00654F5A">
              <w:rPr>
                <w:rFonts w:ascii="Times New Roman" w:eastAsia="Times New Roman" w:hAnsi="Times New Roman" w:cs="Times New Roman"/>
                <w:lang w:eastAsia="ar-SA"/>
              </w:rPr>
              <w:t xml:space="preserve">–40- 60, </w:t>
            </w:r>
          </w:p>
          <w:p w:rsidR="008414E0" w:rsidRPr="00E73353" w:rsidRDefault="008414E0" w:rsidP="00890C34">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Озеленение – 10%.</w:t>
            </w:r>
          </w:p>
          <w:p w:rsidR="008414E0" w:rsidRPr="00E73353" w:rsidRDefault="008414E0" w:rsidP="00C46477">
            <w:pPr>
              <w:widowControl w:val="0"/>
              <w:suppressAutoHyphens/>
              <w:autoSpaceDE w:val="0"/>
              <w:spacing w:after="0" w:line="240" w:lineRule="auto"/>
              <w:ind w:firstLine="720"/>
              <w:rPr>
                <w:rFonts w:ascii="Times New Roman" w:eastAsia="Times New Roman" w:hAnsi="Times New Roman" w:cs="Times New Roman"/>
                <w:lang w:eastAsia="ar-SA"/>
              </w:rPr>
            </w:pPr>
          </w:p>
        </w:tc>
      </w:tr>
      <w:tr w:rsidR="008414E0" w:rsidRPr="00E73353" w:rsidTr="00890C34">
        <w:tc>
          <w:tcPr>
            <w:tcW w:w="817" w:type="dxa"/>
            <w:tcBorders>
              <w:top w:val="single" w:sz="4" w:space="0" w:color="000000"/>
              <w:left w:val="single" w:sz="4" w:space="0" w:color="000000"/>
              <w:bottom w:val="single" w:sz="4" w:space="0" w:color="000000"/>
              <w:right w:val="nil"/>
            </w:tcBorders>
            <w:hideMark/>
          </w:tcPr>
          <w:p w:rsidR="008414E0" w:rsidRPr="00890C34" w:rsidRDefault="008414E0" w:rsidP="00C46477">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890C34">
              <w:rPr>
                <w:rFonts w:ascii="Times New Roman" w:eastAsia="Times New Roman" w:hAnsi="Times New Roman" w:cs="Times New Roman"/>
                <w:b/>
                <w:color w:val="000000"/>
                <w:sz w:val="24"/>
                <w:szCs w:val="24"/>
                <w:lang w:eastAsia="ar-SA"/>
              </w:rPr>
              <w:t>4.7.</w:t>
            </w:r>
          </w:p>
        </w:tc>
        <w:tc>
          <w:tcPr>
            <w:tcW w:w="2835" w:type="dxa"/>
            <w:gridSpan w:val="2"/>
            <w:tcBorders>
              <w:top w:val="single" w:sz="4" w:space="0" w:color="000000"/>
              <w:left w:val="single" w:sz="4" w:space="0" w:color="000000"/>
              <w:bottom w:val="single" w:sz="4" w:space="0" w:color="000000"/>
              <w:right w:val="nil"/>
            </w:tcBorders>
            <w:hideMark/>
          </w:tcPr>
          <w:p w:rsidR="008414E0" w:rsidRPr="00890C34" w:rsidRDefault="008414E0" w:rsidP="00C46477">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890C34">
              <w:rPr>
                <w:rFonts w:ascii="Times New Roman" w:eastAsia="Times New Roman" w:hAnsi="Times New Roman" w:cs="Times New Roman"/>
                <w:b/>
                <w:sz w:val="24"/>
                <w:szCs w:val="24"/>
                <w:lang w:eastAsia="ar-SA"/>
              </w:rPr>
              <w:t>Гостиничное обслуживание</w:t>
            </w:r>
          </w:p>
        </w:tc>
        <w:tc>
          <w:tcPr>
            <w:tcW w:w="3686" w:type="dxa"/>
            <w:tcBorders>
              <w:top w:val="single" w:sz="4" w:space="0" w:color="000000"/>
              <w:left w:val="single" w:sz="4" w:space="0" w:color="000000"/>
              <w:bottom w:val="single" w:sz="4" w:space="0" w:color="000000"/>
              <w:right w:val="nil"/>
            </w:tcBorders>
            <w:hideMark/>
          </w:tcPr>
          <w:p w:rsidR="008414E0" w:rsidRPr="00890C34" w:rsidRDefault="008414E0"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890C34">
              <w:rPr>
                <w:rFonts w:ascii="Times New Roman" w:eastAsia="Times New Roman" w:hAnsi="Times New Roman" w:cs="Times New Roman"/>
                <w:sz w:val="24"/>
                <w:szCs w:val="24"/>
                <w:lang w:eastAsia="ar-SA"/>
              </w:rPr>
              <w:t xml:space="preserve">Размещение гостиниц,  а также иных зданий, используемых с целью извлечения </w:t>
            </w:r>
            <w:r w:rsidRPr="00890C34">
              <w:rPr>
                <w:rFonts w:ascii="Times New Roman" w:eastAsia="Times New Roman" w:hAnsi="Times New Roman" w:cs="Times New Roman"/>
                <w:sz w:val="24"/>
                <w:szCs w:val="24"/>
                <w:lang w:eastAsia="ar-SA"/>
              </w:rPr>
              <w:lastRenderedPageBreak/>
              <w:t>предпринимательской выгоды из предоставления жилого помещения для временного проживания в них</w:t>
            </w:r>
          </w:p>
        </w:tc>
        <w:tc>
          <w:tcPr>
            <w:tcW w:w="2409" w:type="dxa"/>
            <w:gridSpan w:val="3"/>
            <w:tcBorders>
              <w:top w:val="single" w:sz="4" w:space="0" w:color="000000"/>
              <w:left w:val="single" w:sz="4" w:space="0" w:color="000000"/>
              <w:bottom w:val="single" w:sz="4" w:space="0" w:color="000000"/>
              <w:right w:val="nil"/>
            </w:tcBorders>
          </w:tcPr>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Площадь земельного участка – 30 кв.м. на 1 место, но не менее 300 </w:t>
            </w:r>
            <w:r w:rsidRPr="00E73353">
              <w:rPr>
                <w:rFonts w:ascii="Times New Roman" w:eastAsia="Times New Roman" w:hAnsi="Times New Roman" w:cs="Times New Roman"/>
                <w:lang w:eastAsia="ar-SA"/>
              </w:rPr>
              <w:lastRenderedPageBreak/>
              <w:t>кв.м общей площади.</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Для проживания одной семьи и размещения отдыхающих не более 30 человек.</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номеров – 15.</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p>
          <w:p w:rsidR="008414E0" w:rsidRPr="00E73353" w:rsidRDefault="008414E0"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Участок придомовой территории должен соответствовать требованиям для земельных участков для размещения жилых домов.</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hideMark/>
          </w:tcPr>
          <w:p w:rsidR="008414E0" w:rsidRPr="00E73353" w:rsidRDefault="008414E0"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От красной линии улиц и проездов </w:t>
            </w:r>
            <w:r w:rsidRPr="00E73353">
              <w:rPr>
                <w:rFonts w:ascii="Times New Roman" w:eastAsia="Times New Roman" w:hAnsi="Times New Roman" w:cs="Times New Roman"/>
                <w:lang w:eastAsia="ar-SA"/>
              </w:rPr>
              <w:lastRenderedPageBreak/>
              <w:t>расстояние до строений – не менее 3 м.</w:t>
            </w:r>
          </w:p>
          <w:p w:rsidR="008414E0" w:rsidRPr="00E73353" w:rsidRDefault="008414E0"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43" w:type="dxa"/>
            <w:tcBorders>
              <w:top w:val="single" w:sz="4" w:space="0" w:color="000000"/>
              <w:left w:val="single" w:sz="4" w:space="0" w:color="000000"/>
              <w:bottom w:val="single" w:sz="4" w:space="0" w:color="000000"/>
              <w:right w:val="nil"/>
            </w:tcBorders>
          </w:tcPr>
          <w:p w:rsidR="008414E0" w:rsidRPr="00E73353" w:rsidRDefault="00890C34" w:rsidP="00C46477">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8414E0" w:rsidRPr="00E73353">
              <w:rPr>
                <w:rFonts w:ascii="Times New Roman" w:eastAsia="Times New Roman" w:hAnsi="Times New Roman" w:cs="Times New Roman"/>
                <w:lang w:eastAsia="ar-SA"/>
              </w:rPr>
              <w:t xml:space="preserve">аксимальное количество надземных </w:t>
            </w:r>
            <w:r w:rsidR="008414E0" w:rsidRPr="00E73353">
              <w:rPr>
                <w:rFonts w:ascii="Times New Roman" w:eastAsia="Times New Roman" w:hAnsi="Times New Roman" w:cs="Times New Roman"/>
                <w:lang w:eastAsia="ar-SA"/>
              </w:rPr>
              <w:lastRenderedPageBreak/>
              <w:t>этажей  – не более 3 этажей.</w:t>
            </w:r>
          </w:p>
          <w:p w:rsidR="008414E0" w:rsidRPr="00E73353" w:rsidRDefault="008414E0"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8414E0" w:rsidRPr="00E73353" w:rsidRDefault="008414E0" w:rsidP="00C46477">
            <w:pPr>
              <w:widowControl w:val="0"/>
              <w:suppressAutoHyphens/>
              <w:autoSpaceDE w:val="0"/>
              <w:spacing w:after="0" w:line="240" w:lineRule="auto"/>
              <w:jc w:val="both"/>
              <w:rPr>
                <w:rFonts w:ascii="Times New Roman" w:eastAsia="Times New Roman" w:hAnsi="Times New Roman" w:cs="Times New Roman"/>
                <w:lang w:eastAsia="ar-SA"/>
              </w:rPr>
            </w:pPr>
          </w:p>
        </w:tc>
        <w:tc>
          <w:tcPr>
            <w:tcW w:w="2126" w:type="dxa"/>
            <w:gridSpan w:val="2"/>
            <w:tcBorders>
              <w:top w:val="single" w:sz="4" w:space="0" w:color="000000"/>
              <w:left w:val="single" w:sz="4" w:space="0" w:color="000000"/>
              <w:bottom w:val="single" w:sz="4" w:space="0" w:color="000000"/>
              <w:right w:val="single" w:sz="4" w:space="0" w:color="000000"/>
            </w:tcBorders>
          </w:tcPr>
          <w:p w:rsidR="008414E0" w:rsidRPr="00E73353" w:rsidRDefault="00890C34" w:rsidP="00890C34">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8414E0" w:rsidRPr="00E73353">
              <w:rPr>
                <w:rFonts w:ascii="Times New Roman" w:eastAsia="Times New Roman" w:hAnsi="Times New Roman" w:cs="Times New Roman"/>
                <w:lang w:eastAsia="ar-SA"/>
              </w:rPr>
              <w:t xml:space="preserve">аксимальный процент застройки в границах </w:t>
            </w:r>
            <w:r w:rsidR="008414E0" w:rsidRPr="00E73353">
              <w:rPr>
                <w:rFonts w:ascii="Times New Roman" w:eastAsia="Times New Roman" w:hAnsi="Times New Roman" w:cs="Times New Roman"/>
                <w:lang w:eastAsia="ar-SA"/>
              </w:rPr>
              <w:lastRenderedPageBreak/>
              <w:t>земельного участка –</w:t>
            </w:r>
            <w:r w:rsidR="008414E0" w:rsidRPr="00E73353">
              <w:rPr>
                <w:rFonts w:ascii="Times New Roman" w:eastAsia="Times New Roman" w:hAnsi="Times New Roman" w:cs="Times New Roman"/>
                <w:b/>
                <w:lang w:eastAsia="ar-SA"/>
              </w:rPr>
              <w:t xml:space="preserve"> 60</w:t>
            </w:r>
            <w:r w:rsidR="008414E0" w:rsidRPr="00E73353">
              <w:rPr>
                <w:rFonts w:ascii="Times New Roman" w:eastAsia="Times New Roman" w:hAnsi="Times New Roman" w:cs="Times New Roman"/>
                <w:lang w:eastAsia="ar-SA"/>
              </w:rPr>
              <w:t xml:space="preserve"> </w:t>
            </w:r>
          </w:p>
          <w:p w:rsidR="008414E0" w:rsidRPr="00E73353" w:rsidRDefault="008414E0" w:rsidP="00C46477">
            <w:pPr>
              <w:widowControl w:val="0"/>
              <w:suppressAutoHyphens/>
              <w:autoSpaceDE w:val="0"/>
              <w:spacing w:after="0" w:line="240" w:lineRule="auto"/>
              <w:ind w:firstLine="720"/>
              <w:rPr>
                <w:rFonts w:ascii="Times New Roman" w:eastAsia="Times New Roman" w:hAnsi="Times New Roman" w:cs="Times New Roman"/>
                <w:lang w:eastAsia="ar-SA"/>
              </w:rPr>
            </w:pPr>
          </w:p>
          <w:p w:rsidR="008414E0" w:rsidRPr="00E73353" w:rsidRDefault="008414E0" w:rsidP="00C46477">
            <w:pPr>
              <w:widowControl w:val="0"/>
              <w:suppressAutoHyphens/>
              <w:autoSpaceDE w:val="0"/>
              <w:spacing w:after="0" w:line="240" w:lineRule="auto"/>
              <w:ind w:firstLine="720"/>
              <w:rPr>
                <w:rFonts w:ascii="Times New Roman" w:eastAsia="Times New Roman" w:hAnsi="Times New Roman" w:cs="Times New Roman"/>
                <w:lang w:eastAsia="ar-SA"/>
              </w:rPr>
            </w:pPr>
          </w:p>
        </w:tc>
      </w:tr>
      <w:tr w:rsidR="00B205AB" w:rsidRPr="00E73353" w:rsidTr="00890C34">
        <w:tc>
          <w:tcPr>
            <w:tcW w:w="817" w:type="dxa"/>
            <w:tcBorders>
              <w:top w:val="single" w:sz="4" w:space="0" w:color="000000"/>
              <w:left w:val="single" w:sz="4" w:space="0" w:color="000000"/>
              <w:bottom w:val="single" w:sz="4" w:space="0" w:color="000000"/>
              <w:right w:val="nil"/>
            </w:tcBorders>
          </w:tcPr>
          <w:p w:rsidR="00B205AB" w:rsidRPr="00040667" w:rsidRDefault="00B205AB" w:rsidP="00C46477">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040667">
              <w:rPr>
                <w:rFonts w:ascii="Times New Roman" w:eastAsia="Times New Roman" w:hAnsi="Times New Roman" w:cs="Times New Roman"/>
                <w:b/>
                <w:sz w:val="24"/>
                <w:szCs w:val="24"/>
                <w:lang w:eastAsia="ar-SA"/>
              </w:rPr>
              <w:lastRenderedPageBreak/>
              <w:t>4.8</w:t>
            </w:r>
          </w:p>
        </w:tc>
        <w:tc>
          <w:tcPr>
            <w:tcW w:w="2835" w:type="dxa"/>
            <w:gridSpan w:val="2"/>
            <w:tcBorders>
              <w:top w:val="single" w:sz="4" w:space="0" w:color="000000"/>
              <w:left w:val="single" w:sz="4" w:space="0" w:color="000000"/>
              <w:bottom w:val="single" w:sz="4" w:space="0" w:color="000000"/>
              <w:right w:val="nil"/>
            </w:tcBorders>
          </w:tcPr>
          <w:p w:rsidR="00B205AB" w:rsidRPr="00040667" w:rsidRDefault="00B205AB" w:rsidP="00C46477">
            <w:pPr>
              <w:widowControl w:val="0"/>
              <w:suppressAutoHyphens/>
              <w:autoSpaceDE w:val="0"/>
              <w:spacing w:after="0" w:line="240" w:lineRule="auto"/>
              <w:rPr>
                <w:rFonts w:ascii="Times New Roman" w:eastAsia="Times New Roman" w:hAnsi="Times New Roman" w:cs="Times New Roman"/>
                <w:b/>
                <w:sz w:val="24"/>
                <w:szCs w:val="24"/>
                <w:lang w:eastAsia="ar-SA"/>
              </w:rPr>
            </w:pPr>
            <w:r w:rsidRPr="00040667">
              <w:rPr>
                <w:rFonts w:ascii="Times New Roman" w:eastAsia="Times New Roman" w:hAnsi="Times New Roman" w:cs="Times New Roman"/>
                <w:b/>
                <w:sz w:val="24"/>
                <w:szCs w:val="24"/>
                <w:lang w:eastAsia="ar-SA"/>
              </w:rPr>
              <w:t>Развлечения</w:t>
            </w:r>
          </w:p>
        </w:tc>
        <w:tc>
          <w:tcPr>
            <w:tcW w:w="3686" w:type="dxa"/>
            <w:tcBorders>
              <w:top w:val="single" w:sz="4" w:space="0" w:color="000000"/>
              <w:left w:val="single" w:sz="4" w:space="0" w:color="000000"/>
              <w:bottom w:val="single" w:sz="4" w:space="0" w:color="000000"/>
              <w:right w:val="nil"/>
            </w:tcBorders>
          </w:tcPr>
          <w:p w:rsidR="00B205AB" w:rsidRPr="00040667" w:rsidRDefault="00B205AB" w:rsidP="00C46477">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040667">
              <w:rPr>
                <w:rFonts w:ascii="Times New Roman" w:hAnsi="Times New Roman" w:cs="Times New Roman"/>
                <w:sz w:val="24"/>
                <w:szCs w:val="24"/>
              </w:rPr>
              <w:t xml:space="preserve">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(кроме игрового оборудования, используемого для проведения азартных игр) и игровых площадок; в игорных зонах также допускается размещение игорных заведений, залов игровых автоматов, используемых для проведения азартных игр и игровых столов, а </w:t>
            </w:r>
            <w:r w:rsidRPr="00040667">
              <w:rPr>
                <w:rFonts w:ascii="Times New Roman" w:hAnsi="Times New Roman" w:cs="Times New Roman"/>
                <w:sz w:val="24"/>
                <w:szCs w:val="24"/>
              </w:rPr>
              <w:lastRenderedPageBreak/>
              <w:t>также размещение гостиниц и заведений общественного питания для посетителей игорных зон</w:t>
            </w:r>
          </w:p>
        </w:tc>
        <w:tc>
          <w:tcPr>
            <w:tcW w:w="2409" w:type="dxa"/>
            <w:gridSpan w:val="3"/>
            <w:tcBorders>
              <w:top w:val="single" w:sz="4" w:space="0" w:color="000000"/>
              <w:left w:val="single" w:sz="4" w:space="0" w:color="000000"/>
              <w:bottom w:val="single" w:sz="4" w:space="0" w:color="000000"/>
              <w:right w:val="nil"/>
            </w:tcBorders>
          </w:tcPr>
          <w:p w:rsidR="00B205AB" w:rsidRPr="001A0AE3" w:rsidRDefault="00654F5A" w:rsidP="00B205A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lastRenderedPageBreak/>
              <w:t>М</w:t>
            </w:r>
            <w:r w:rsidR="00B205AB" w:rsidRPr="001A0AE3">
              <w:rPr>
                <w:rFonts w:ascii="Times New Roman" w:eastAsiaTheme="minorEastAsia" w:hAnsi="Times New Roman" w:cs="Times New Roman"/>
                <w:sz w:val="24"/>
                <w:szCs w:val="24"/>
                <w:lang w:eastAsia="ru-RU"/>
              </w:rPr>
              <w:t>инимальная (ма</w:t>
            </w:r>
            <w:r w:rsidR="00B205AB" w:rsidRPr="001A0AE3">
              <w:rPr>
                <w:rFonts w:ascii="Times New Roman" w:eastAsiaTheme="minorEastAsia" w:hAnsi="Times New Roman" w:cs="Times New Roman"/>
                <w:sz w:val="24"/>
                <w:szCs w:val="24"/>
                <w:lang w:eastAsia="ru-RU"/>
              </w:rPr>
              <w:t>к</w:t>
            </w:r>
            <w:r w:rsidR="00B205AB" w:rsidRPr="001A0AE3">
              <w:rPr>
                <w:rFonts w:ascii="Times New Roman" w:eastAsiaTheme="minorEastAsia" w:hAnsi="Times New Roman" w:cs="Times New Roman"/>
                <w:sz w:val="24"/>
                <w:szCs w:val="24"/>
                <w:lang w:eastAsia="ru-RU"/>
              </w:rPr>
              <w:t>симальная) площадь земельного участка, предоставляемого для зданий общ</w:t>
            </w:r>
            <w:r w:rsidR="00B205AB" w:rsidRPr="001A0AE3">
              <w:rPr>
                <w:rFonts w:ascii="Times New Roman" w:eastAsiaTheme="minorEastAsia" w:hAnsi="Times New Roman" w:cs="Times New Roman"/>
                <w:sz w:val="24"/>
                <w:szCs w:val="24"/>
                <w:lang w:eastAsia="ru-RU"/>
              </w:rPr>
              <w:t>е</w:t>
            </w:r>
            <w:r w:rsidR="00B205AB" w:rsidRPr="001A0AE3">
              <w:rPr>
                <w:rFonts w:ascii="Times New Roman" w:eastAsiaTheme="minorEastAsia" w:hAnsi="Times New Roman" w:cs="Times New Roman"/>
                <w:sz w:val="24"/>
                <w:szCs w:val="24"/>
                <w:lang w:eastAsia="ru-RU"/>
              </w:rPr>
              <w:t>ственно-деловой з</w:t>
            </w:r>
            <w:r w:rsidR="00B205AB" w:rsidRPr="001A0AE3">
              <w:rPr>
                <w:rFonts w:ascii="Times New Roman" w:eastAsiaTheme="minorEastAsia" w:hAnsi="Times New Roman" w:cs="Times New Roman"/>
                <w:sz w:val="24"/>
                <w:szCs w:val="24"/>
                <w:lang w:eastAsia="ru-RU"/>
              </w:rPr>
              <w:t>о</w:t>
            </w:r>
            <w:r w:rsidR="00B205AB" w:rsidRPr="001A0AE3">
              <w:rPr>
                <w:rFonts w:ascii="Times New Roman" w:eastAsiaTheme="minorEastAsia" w:hAnsi="Times New Roman" w:cs="Times New Roman"/>
                <w:sz w:val="24"/>
                <w:szCs w:val="24"/>
                <w:lang w:eastAsia="ru-RU"/>
              </w:rPr>
              <w:t xml:space="preserve">ны </w:t>
            </w:r>
            <w:r w:rsidR="00B205AB">
              <w:rPr>
                <w:rFonts w:ascii="Times New Roman" w:eastAsiaTheme="minorEastAsia" w:hAnsi="Times New Roman" w:cs="Times New Roman"/>
                <w:sz w:val="24"/>
                <w:szCs w:val="24"/>
                <w:lang w:eastAsia="ru-RU"/>
              </w:rPr>
              <w:t>400</w:t>
            </w:r>
            <w:r w:rsidR="00B205AB" w:rsidRPr="001A0AE3">
              <w:rPr>
                <w:rFonts w:ascii="Times New Roman" w:eastAsiaTheme="minorEastAsia" w:hAnsi="Times New Roman" w:cs="Times New Roman"/>
                <w:sz w:val="24"/>
                <w:szCs w:val="24"/>
                <w:lang w:eastAsia="ru-RU"/>
              </w:rPr>
              <w:t>– (50000) кв. м, а также определ</w:t>
            </w:r>
            <w:r w:rsidR="00B205AB" w:rsidRPr="001A0AE3">
              <w:rPr>
                <w:rFonts w:ascii="Times New Roman" w:eastAsiaTheme="minorEastAsia" w:hAnsi="Times New Roman" w:cs="Times New Roman"/>
                <w:sz w:val="24"/>
                <w:szCs w:val="24"/>
                <w:lang w:eastAsia="ru-RU"/>
              </w:rPr>
              <w:t>я</w:t>
            </w:r>
            <w:r w:rsidR="00B205AB" w:rsidRPr="001A0AE3">
              <w:rPr>
                <w:rFonts w:ascii="Times New Roman" w:eastAsiaTheme="minorEastAsia" w:hAnsi="Times New Roman" w:cs="Times New Roman"/>
                <w:sz w:val="24"/>
                <w:szCs w:val="24"/>
                <w:lang w:eastAsia="ru-RU"/>
              </w:rPr>
              <w:t>ется по заданию на проектирование, СП 42.13330.2011 «Гр</w:t>
            </w:r>
            <w:r w:rsidR="00B205AB" w:rsidRPr="001A0AE3">
              <w:rPr>
                <w:rFonts w:ascii="Times New Roman" w:eastAsiaTheme="minorEastAsia" w:hAnsi="Times New Roman" w:cs="Times New Roman"/>
                <w:sz w:val="24"/>
                <w:szCs w:val="24"/>
                <w:lang w:eastAsia="ru-RU"/>
              </w:rPr>
              <w:t>а</w:t>
            </w:r>
            <w:r w:rsidR="00B205AB" w:rsidRPr="001A0AE3">
              <w:rPr>
                <w:rFonts w:ascii="Times New Roman" w:eastAsiaTheme="minorEastAsia" w:hAnsi="Times New Roman" w:cs="Times New Roman"/>
                <w:sz w:val="24"/>
                <w:szCs w:val="24"/>
                <w:lang w:eastAsia="ru-RU"/>
              </w:rPr>
              <w:t>достроительство. Планировка и з</w:t>
            </w:r>
            <w:r w:rsidR="00B205AB" w:rsidRPr="001A0AE3">
              <w:rPr>
                <w:rFonts w:ascii="Times New Roman" w:eastAsiaTheme="minorEastAsia" w:hAnsi="Times New Roman" w:cs="Times New Roman"/>
                <w:sz w:val="24"/>
                <w:szCs w:val="24"/>
                <w:lang w:eastAsia="ru-RU"/>
              </w:rPr>
              <w:t>а</w:t>
            </w:r>
            <w:r w:rsidR="00B205AB" w:rsidRPr="001A0AE3">
              <w:rPr>
                <w:rFonts w:ascii="Times New Roman" w:eastAsiaTheme="minorEastAsia" w:hAnsi="Times New Roman" w:cs="Times New Roman"/>
                <w:sz w:val="24"/>
                <w:szCs w:val="24"/>
                <w:lang w:eastAsia="ru-RU"/>
              </w:rPr>
              <w:t xml:space="preserve">стройка городских и сельских поселений» (актуализированная редакция СНиП </w:t>
            </w:r>
            <w:r w:rsidR="00B205AB" w:rsidRPr="001A0AE3">
              <w:rPr>
                <w:rFonts w:ascii="Times New Roman" w:eastAsiaTheme="minorEastAsia" w:hAnsi="Times New Roman" w:cs="Times New Roman"/>
                <w:sz w:val="24"/>
                <w:szCs w:val="24"/>
                <w:lang w:eastAsia="ru-RU"/>
              </w:rPr>
              <w:lastRenderedPageBreak/>
              <w:t>2.07.01-89*), СП 30-102-99 "Планировка и застройка террит</w:t>
            </w:r>
            <w:r w:rsidR="00B205AB" w:rsidRPr="001A0AE3">
              <w:rPr>
                <w:rFonts w:ascii="Times New Roman" w:eastAsiaTheme="minorEastAsia" w:hAnsi="Times New Roman" w:cs="Times New Roman"/>
                <w:sz w:val="24"/>
                <w:szCs w:val="24"/>
                <w:lang w:eastAsia="ru-RU"/>
              </w:rPr>
              <w:t>о</w:t>
            </w:r>
            <w:r w:rsidR="00B205AB" w:rsidRPr="001A0AE3">
              <w:rPr>
                <w:rFonts w:ascii="Times New Roman" w:eastAsiaTheme="minorEastAsia" w:hAnsi="Times New Roman" w:cs="Times New Roman"/>
                <w:sz w:val="24"/>
                <w:szCs w:val="24"/>
                <w:lang w:eastAsia="ru-RU"/>
              </w:rPr>
              <w:t>рий малоэтажного жилищного стро</w:t>
            </w:r>
            <w:r w:rsidR="00B205AB" w:rsidRPr="001A0AE3">
              <w:rPr>
                <w:rFonts w:ascii="Times New Roman" w:eastAsiaTheme="minorEastAsia" w:hAnsi="Times New Roman" w:cs="Times New Roman"/>
                <w:sz w:val="24"/>
                <w:szCs w:val="24"/>
                <w:lang w:eastAsia="ru-RU"/>
              </w:rPr>
              <w:t>и</w:t>
            </w:r>
            <w:r w:rsidR="00B205AB" w:rsidRPr="001A0AE3">
              <w:rPr>
                <w:rFonts w:ascii="Times New Roman" w:eastAsiaTheme="minorEastAsia" w:hAnsi="Times New Roman" w:cs="Times New Roman"/>
                <w:sz w:val="24"/>
                <w:szCs w:val="24"/>
                <w:lang w:eastAsia="ru-RU"/>
              </w:rPr>
              <w:t>тельства", с учетом реально сложивше</w:t>
            </w:r>
            <w:r w:rsidR="00B205AB" w:rsidRPr="001A0AE3">
              <w:rPr>
                <w:rFonts w:ascii="Times New Roman" w:eastAsiaTheme="minorEastAsia" w:hAnsi="Times New Roman" w:cs="Times New Roman"/>
                <w:sz w:val="24"/>
                <w:szCs w:val="24"/>
                <w:lang w:eastAsia="ru-RU"/>
              </w:rPr>
              <w:t>й</w:t>
            </w:r>
            <w:r w:rsidR="00B205AB" w:rsidRPr="001A0AE3">
              <w:rPr>
                <w:rFonts w:ascii="Times New Roman" w:eastAsiaTheme="minorEastAsia" w:hAnsi="Times New Roman" w:cs="Times New Roman"/>
                <w:sz w:val="24"/>
                <w:szCs w:val="24"/>
                <w:lang w:eastAsia="ru-RU"/>
              </w:rPr>
              <w:t>ся застройки и арх</w:t>
            </w:r>
            <w:r w:rsidR="00B205AB" w:rsidRPr="001A0AE3">
              <w:rPr>
                <w:rFonts w:ascii="Times New Roman" w:eastAsiaTheme="minorEastAsia" w:hAnsi="Times New Roman" w:cs="Times New Roman"/>
                <w:sz w:val="24"/>
                <w:szCs w:val="24"/>
                <w:lang w:eastAsia="ru-RU"/>
              </w:rPr>
              <w:t>и</w:t>
            </w:r>
            <w:r w:rsidR="00B205AB" w:rsidRPr="001A0AE3">
              <w:rPr>
                <w:rFonts w:ascii="Times New Roman" w:eastAsiaTheme="minorEastAsia" w:hAnsi="Times New Roman" w:cs="Times New Roman"/>
                <w:sz w:val="24"/>
                <w:szCs w:val="24"/>
                <w:lang w:eastAsia="ru-RU"/>
              </w:rPr>
              <w:t>тектурно-планировочного р</w:t>
            </w:r>
            <w:r w:rsidR="00B205AB" w:rsidRPr="001A0AE3">
              <w:rPr>
                <w:rFonts w:ascii="Times New Roman" w:eastAsiaTheme="minorEastAsia" w:hAnsi="Times New Roman" w:cs="Times New Roman"/>
                <w:sz w:val="24"/>
                <w:szCs w:val="24"/>
                <w:lang w:eastAsia="ru-RU"/>
              </w:rPr>
              <w:t>е</w:t>
            </w:r>
            <w:r w:rsidR="00B205AB" w:rsidRPr="001A0AE3">
              <w:rPr>
                <w:rFonts w:ascii="Times New Roman" w:eastAsiaTheme="minorEastAsia" w:hAnsi="Times New Roman" w:cs="Times New Roman"/>
                <w:sz w:val="24"/>
                <w:szCs w:val="24"/>
                <w:lang w:eastAsia="ru-RU"/>
              </w:rPr>
              <w:t>шения объекта.</w:t>
            </w:r>
          </w:p>
          <w:p w:rsidR="00B205AB" w:rsidRPr="001A0AE3" w:rsidRDefault="00B205AB" w:rsidP="00B205A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1A0AE3">
              <w:rPr>
                <w:rFonts w:ascii="Times New Roman" w:eastAsiaTheme="minorEastAsia" w:hAnsi="Times New Roman" w:cs="Times New Roman"/>
                <w:sz w:val="24"/>
                <w:szCs w:val="24"/>
                <w:lang w:eastAsia="ru-RU"/>
              </w:rPr>
              <w:t>- для объектов и</w:t>
            </w:r>
            <w:r w:rsidRPr="001A0AE3">
              <w:rPr>
                <w:rFonts w:ascii="Times New Roman" w:eastAsiaTheme="minorEastAsia" w:hAnsi="Times New Roman" w:cs="Times New Roman"/>
                <w:sz w:val="24"/>
                <w:szCs w:val="24"/>
                <w:lang w:eastAsia="ru-RU"/>
              </w:rPr>
              <w:t>н</w:t>
            </w:r>
            <w:r w:rsidRPr="001A0AE3">
              <w:rPr>
                <w:rFonts w:ascii="Times New Roman" w:eastAsiaTheme="minorEastAsia" w:hAnsi="Times New Roman" w:cs="Times New Roman"/>
                <w:sz w:val="24"/>
                <w:szCs w:val="24"/>
                <w:lang w:eastAsia="ru-RU"/>
              </w:rPr>
              <w:t>женерного обесп</w:t>
            </w:r>
            <w:r w:rsidRPr="001A0AE3">
              <w:rPr>
                <w:rFonts w:ascii="Times New Roman" w:eastAsiaTheme="minorEastAsia" w:hAnsi="Times New Roman" w:cs="Times New Roman"/>
                <w:sz w:val="24"/>
                <w:szCs w:val="24"/>
                <w:lang w:eastAsia="ru-RU"/>
              </w:rPr>
              <w:t>е</w:t>
            </w:r>
            <w:r w:rsidRPr="001A0AE3">
              <w:rPr>
                <w:rFonts w:ascii="Times New Roman" w:eastAsiaTheme="minorEastAsia" w:hAnsi="Times New Roman" w:cs="Times New Roman"/>
                <w:sz w:val="24"/>
                <w:szCs w:val="24"/>
                <w:lang w:eastAsia="ru-RU"/>
              </w:rPr>
              <w:t>чения и объектов вспомогательного инженерного назн</w:t>
            </w:r>
            <w:r w:rsidRPr="001A0AE3">
              <w:rPr>
                <w:rFonts w:ascii="Times New Roman" w:eastAsiaTheme="minorEastAsia" w:hAnsi="Times New Roman" w:cs="Times New Roman"/>
                <w:sz w:val="24"/>
                <w:szCs w:val="24"/>
                <w:lang w:eastAsia="ru-RU"/>
              </w:rPr>
              <w:t>а</w:t>
            </w:r>
            <w:r w:rsidRPr="001A0AE3">
              <w:rPr>
                <w:rFonts w:ascii="Times New Roman" w:eastAsiaTheme="minorEastAsia" w:hAnsi="Times New Roman" w:cs="Times New Roman"/>
                <w:sz w:val="24"/>
                <w:szCs w:val="24"/>
                <w:lang w:eastAsia="ru-RU"/>
              </w:rPr>
              <w:t>чения от 1 кв. м;</w:t>
            </w:r>
          </w:p>
          <w:p w:rsidR="00B205AB" w:rsidRDefault="00B205AB" w:rsidP="00B205AB">
            <w:pPr>
              <w:widowControl w:val="0"/>
              <w:suppressAutoHyphens/>
              <w:autoSpaceDE w:val="0"/>
              <w:spacing w:after="0" w:line="240" w:lineRule="auto"/>
              <w:rPr>
                <w:rFonts w:ascii="Times New Roman" w:eastAsiaTheme="minorEastAsia" w:hAnsi="Times New Roman" w:cs="Times New Roman"/>
                <w:sz w:val="24"/>
                <w:szCs w:val="24"/>
                <w:lang w:eastAsia="ru-RU"/>
              </w:rPr>
            </w:pPr>
            <w:r w:rsidRPr="001A0AE3">
              <w:rPr>
                <w:rFonts w:ascii="Times New Roman" w:eastAsiaTheme="minorEastAsia" w:hAnsi="Times New Roman" w:cs="Times New Roman"/>
                <w:sz w:val="24"/>
                <w:szCs w:val="24"/>
                <w:lang w:eastAsia="ru-RU"/>
              </w:rPr>
              <w:t>Минимальный размер земельного участка для размещения временных (некапитальных) объектов торговли и услуг от 1 кв. м.</w:t>
            </w:r>
          </w:p>
          <w:p w:rsidR="00654F5A" w:rsidRPr="00E73353" w:rsidRDefault="00654F5A" w:rsidP="00B205AB">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B205AB" w:rsidRPr="00E73353" w:rsidRDefault="00B205AB" w:rsidP="00B205A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p>
          <w:p w:rsidR="00B205AB" w:rsidRDefault="00B205AB" w:rsidP="00B205A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r>
              <w:rPr>
                <w:rFonts w:ascii="Times New Roman" w:eastAsia="Times New Roman" w:hAnsi="Times New Roman" w:cs="Times New Roman"/>
                <w:lang w:eastAsia="ar-SA"/>
              </w:rPr>
              <w:t>.</w:t>
            </w:r>
          </w:p>
          <w:p w:rsidR="00B205AB" w:rsidRPr="00E73353" w:rsidRDefault="00B205AB" w:rsidP="00C46477">
            <w:pPr>
              <w:widowControl w:val="0"/>
              <w:suppressAutoHyphens/>
              <w:autoSpaceDE w:val="0"/>
              <w:spacing w:after="0" w:line="240" w:lineRule="auto"/>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B205AB" w:rsidRPr="00E73353" w:rsidRDefault="00B205AB" w:rsidP="00C46477">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Максимальная высота здания – 12 м</w:t>
            </w:r>
          </w:p>
        </w:tc>
        <w:tc>
          <w:tcPr>
            <w:tcW w:w="2126" w:type="dxa"/>
            <w:gridSpan w:val="2"/>
            <w:tcBorders>
              <w:top w:val="single" w:sz="4" w:space="0" w:color="000000"/>
              <w:left w:val="single" w:sz="4" w:space="0" w:color="000000"/>
              <w:bottom w:val="single" w:sz="4" w:space="0" w:color="000000"/>
              <w:right w:val="single" w:sz="4" w:space="0" w:color="000000"/>
            </w:tcBorders>
          </w:tcPr>
          <w:p w:rsidR="00B205AB" w:rsidRPr="00E73353" w:rsidRDefault="00B205AB" w:rsidP="00C46477">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Максимальный процент застройки - 60</w:t>
            </w:r>
          </w:p>
        </w:tc>
      </w:tr>
      <w:tr w:rsidR="008414E0" w:rsidRPr="00E73353" w:rsidTr="00890C34">
        <w:tc>
          <w:tcPr>
            <w:tcW w:w="817" w:type="dxa"/>
            <w:tcBorders>
              <w:top w:val="single" w:sz="4" w:space="0" w:color="000000"/>
              <w:left w:val="single" w:sz="4" w:space="0" w:color="000000"/>
              <w:bottom w:val="single" w:sz="4" w:space="0" w:color="000000"/>
              <w:right w:val="nil"/>
            </w:tcBorders>
            <w:hideMark/>
          </w:tcPr>
          <w:p w:rsidR="008414E0" w:rsidRPr="00040667" w:rsidRDefault="008414E0" w:rsidP="00C46477">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040667">
              <w:rPr>
                <w:rFonts w:ascii="Times New Roman" w:eastAsia="Times New Roman" w:hAnsi="Times New Roman" w:cs="Times New Roman"/>
                <w:b/>
                <w:sz w:val="24"/>
                <w:szCs w:val="24"/>
                <w:lang w:eastAsia="ar-SA"/>
              </w:rPr>
              <w:lastRenderedPageBreak/>
              <w:t>4.9</w:t>
            </w:r>
          </w:p>
        </w:tc>
        <w:tc>
          <w:tcPr>
            <w:tcW w:w="2835" w:type="dxa"/>
            <w:gridSpan w:val="2"/>
            <w:tcBorders>
              <w:top w:val="single" w:sz="4" w:space="0" w:color="000000"/>
              <w:left w:val="single" w:sz="4" w:space="0" w:color="000000"/>
              <w:bottom w:val="single" w:sz="4" w:space="0" w:color="000000"/>
              <w:right w:val="nil"/>
            </w:tcBorders>
            <w:hideMark/>
          </w:tcPr>
          <w:p w:rsidR="008414E0" w:rsidRPr="00040667" w:rsidRDefault="008414E0" w:rsidP="00C46477">
            <w:pPr>
              <w:widowControl w:val="0"/>
              <w:suppressAutoHyphens/>
              <w:autoSpaceDE w:val="0"/>
              <w:spacing w:after="0" w:line="240" w:lineRule="auto"/>
              <w:rPr>
                <w:rFonts w:ascii="Times New Roman" w:eastAsia="Times New Roman" w:hAnsi="Times New Roman" w:cs="Times New Roman"/>
                <w:b/>
                <w:sz w:val="24"/>
                <w:szCs w:val="24"/>
                <w:lang w:eastAsia="ar-SA"/>
              </w:rPr>
            </w:pPr>
            <w:r w:rsidRPr="00040667">
              <w:rPr>
                <w:rFonts w:ascii="Times New Roman" w:eastAsia="Times New Roman" w:hAnsi="Times New Roman" w:cs="Times New Roman"/>
                <w:b/>
                <w:sz w:val="24"/>
                <w:szCs w:val="24"/>
                <w:lang w:eastAsia="ar-SA"/>
              </w:rPr>
              <w:t>Обслуживание автотранспорта</w:t>
            </w:r>
          </w:p>
        </w:tc>
        <w:tc>
          <w:tcPr>
            <w:tcW w:w="3686" w:type="dxa"/>
            <w:tcBorders>
              <w:top w:val="single" w:sz="4" w:space="0" w:color="000000"/>
              <w:left w:val="single" w:sz="4" w:space="0" w:color="000000"/>
              <w:bottom w:val="single" w:sz="4" w:space="0" w:color="000000"/>
              <w:right w:val="nil"/>
            </w:tcBorders>
          </w:tcPr>
          <w:p w:rsidR="008414E0" w:rsidRPr="00040667" w:rsidRDefault="008414E0" w:rsidP="00C46477">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040667">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156" w:anchor="block_10271" w:history="1">
              <w:r w:rsidRPr="00040667">
                <w:rPr>
                  <w:rFonts w:ascii="Times New Roman" w:eastAsia="Times New Roman" w:hAnsi="Times New Roman" w:cs="Times New Roman"/>
                  <w:sz w:val="24"/>
                  <w:szCs w:val="24"/>
                  <w:u w:val="single"/>
                  <w:lang w:eastAsia="ar-SA"/>
                </w:rPr>
                <w:t>коде 2.7.1</w:t>
              </w:r>
            </w:hyperlink>
          </w:p>
          <w:p w:rsidR="008414E0" w:rsidRPr="00040667" w:rsidRDefault="008414E0" w:rsidP="00C46477">
            <w:pPr>
              <w:widowControl w:val="0"/>
              <w:suppressAutoHyphens/>
              <w:autoSpaceDE w:val="0"/>
              <w:spacing w:after="0" w:line="240" w:lineRule="auto"/>
              <w:ind w:firstLine="720"/>
              <w:rPr>
                <w:rFonts w:ascii="Times New Roman" w:eastAsia="Times New Roman" w:hAnsi="Times New Roman" w:cs="Times New Roman"/>
                <w:sz w:val="24"/>
                <w:szCs w:val="24"/>
                <w:lang w:eastAsia="ar-SA"/>
              </w:rPr>
            </w:pPr>
          </w:p>
        </w:tc>
        <w:tc>
          <w:tcPr>
            <w:tcW w:w="2409" w:type="dxa"/>
            <w:gridSpan w:val="3"/>
            <w:tcBorders>
              <w:top w:val="single" w:sz="4" w:space="0" w:color="000000"/>
              <w:left w:val="single" w:sz="4" w:space="0" w:color="000000"/>
              <w:bottom w:val="single" w:sz="4" w:space="0" w:color="000000"/>
              <w:right w:val="nil"/>
            </w:tcBorders>
            <w:hideMark/>
          </w:tcPr>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Минимальный размер участка от 10 кв.м.</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hideMark/>
          </w:tcPr>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От красной линии улиц и проездов расстояние до строений – не менее 3 м.</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отступы от </w:t>
            </w:r>
            <w:r w:rsidRPr="00E73353">
              <w:rPr>
                <w:rFonts w:ascii="Times New Roman" w:eastAsia="Times New Roman" w:hAnsi="Times New Roman" w:cs="Times New Roman"/>
                <w:lang w:eastAsia="ar-SA"/>
              </w:rPr>
              <w:lastRenderedPageBreak/>
              <w:t>границ участка - 3 м,</w:t>
            </w:r>
          </w:p>
        </w:tc>
        <w:tc>
          <w:tcPr>
            <w:tcW w:w="1843" w:type="dxa"/>
            <w:tcBorders>
              <w:top w:val="single" w:sz="4" w:space="0" w:color="000000"/>
              <w:left w:val="single" w:sz="4" w:space="0" w:color="000000"/>
              <w:bottom w:val="single" w:sz="4" w:space="0" w:color="000000"/>
              <w:right w:val="nil"/>
            </w:tcBorders>
            <w:hideMark/>
          </w:tcPr>
          <w:p w:rsidR="008414E0" w:rsidRPr="00E73353" w:rsidRDefault="00654F5A" w:rsidP="00C46477">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8414E0" w:rsidRPr="00E73353">
              <w:rPr>
                <w:rFonts w:ascii="Times New Roman" w:eastAsia="Times New Roman" w:hAnsi="Times New Roman" w:cs="Times New Roman"/>
                <w:lang w:eastAsia="ar-SA"/>
              </w:rPr>
              <w:t>аксимальное количество надземных этажей зданий –1, максимальная высота зданий – 6 м.</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8414E0" w:rsidRPr="00E73353" w:rsidRDefault="00654F5A" w:rsidP="00C46477">
            <w:pPr>
              <w:widowControl w:val="0"/>
              <w:suppressAutoHyphens/>
              <w:autoSpaceDE w:val="0"/>
              <w:spacing w:after="0" w:line="240" w:lineRule="auto"/>
              <w:jc w:val="both"/>
              <w:rPr>
                <w:rFonts w:ascii="Arial" w:eastAsia="Times New Roman" w:hAnsi="Arial" w:cs="Arial"/>
                <w:sz w:val="24"/>
                <w:szCs w:val="24"/>
                <w:lang w:eastAsia="ar-SA"/>
              </w:rPr>
            </w:pPr>
            <w:r>
              <w:rPr>
                <w:rFonts w:ascii="Times New Roman" w:eastAsia="Times New Roman" w:hAnsi="Times New Roman" w:cs="Times New Roman"/>
                <w:lang w:eastAsia="ar-SA"/>
              </w:rPr>
              <w:t>М</w:t>
            </w:r>
            <w:r w:rsidR="008414E0" w:rsidRPr="00E73353">
              <w:rPr>
                <w:rFonts w:ascii="Times New Roman" w:eastAsia="Times New Roman" w:hAnsi="Times New Roman" w:cs="Times New Roman"/>
                <w:lang w:eastAsia="ar-SA"/>
              </w:rPr>
              <w:t>аксимальный процент застройки в границах земельного участка –</w:t>
            </w:r>
            <w:r w:rsidR="008414E0" w:rsidRPr="00654F5A">
              <w:rPr>
                <w:rFonts w:ascii="Times New Roman" w:eastAsia="Times New Roman" w:hAnsi="Times New Roman" w:cs="Times New Roman"/>
                <w:lang w:eastAsia="ar-SA"/>
              </w:rPr>
              <w:t>40- 60,</w:t>
            </w:r>
          </w:p>
        </w:tc>
      </w:tr>
      <w:tr w:rsidR="008414E0" w:rsidRPr="00E73353" w:rsidTr="00890C34">
        <w:tc>
          <w:tcPr>
            <w:tcW w:w="817" w:type="dxa"/>
            <w:tcBorders>
              <w:top w:val="single" w:sz="4" w:space="0" w:color="000000"/>
              <w:left w:val="single" w:sz="4" w:space="0" w:color="000000"/>
              <w:bottom w:val="single" w:sz="4" w:space="0" w:color="000000"/>
              <w:right w:val="nil"/>
            </w:tcBorders>
            <w:hideMark/>
          </w:tcPr>
          <w:p w:rsidR="008414E0" w:rsidRPr="00040667" w:rsidRDefault="008414E0" w:rsidP="00C46477">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040667">
              <w:rPr>
                <w:rFonts w:ascii="Times New Roman" w:eastAsia="Times New Roman" w:hAnsi="Times New Roman" w:cs="Times New Roman"/>
                <w:b/>
                <w:color w:val="000000"/>
                <w:sz w:val="24"/>
                <w:szCs w:val="24"/>
                <w:lang w:eastAsia="ar-SA"/>
              </w:rPr>
              <w:lastRenderedPageBreak/>
              <w:t>6.8.</w:t>
            </w:r>
          </w:p>
        </w:tc>
        <w:tc>
          <w:tcPr>
            <w:tcW w:w="2835" w:type="dxa"/>
            <w:gridSpan w:val="2"/>
            <w:tcBorders>
              <w:top w:val="single" w:sz="4" w:space="0" w:color="000000"/>
              <w:left w:val="single" w:sz="4" w:space="0" w:color="000000"/>
              <w:bottom w:val="single" w:sz="4" w:space="0" w:color="000000"/>
              <w:right w:val="nil"/>
            </w:tcBorders>
            <w:hideMark/>
          </w:tcPr>
          <w:p w:rsidR="008414E0" w:rsidRPr="00040667" w:rsidRDefault="008414E0" w:rsidP="00C46477">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40667">
              <w:rPr>
                <w:rFonts w:ascii="Times New Roman" w:eastAsia="Times New Roman" w:hAnsi="Times New Roman" w:cs="Times New Roman"/>
                <w:b/>
                <w:sz w:val="24"/>
                <w:szCs w:val="24"/>
                <w:lang w:eastAsia="ar-SA"/>
              </w:rPr>
              <w:t>Связь</w:t>
            </w:r>
          </w:p>
        </w:tc>
        <w:tc>
          <w:tcPr>
            <w:tcW w:w="3686" w:type="dxa"/>
            <w:tcBorders>
              <w:top w:val="single" w:sz="4" w:space="0" w:color="000000"/>
              <w:left w:val="single" w:sz="4" w:space="0" w:color="000000"/>
              <w:bottom w:val="single" w:sz="4" w:space="0" w:color="000000"/>
              <w:right w:val="nil"/>
            </w:tcBorders>
            <w:hideMark/>
          </w:tcPr>
          <w:p w:rsidR="008414E0" w:rsidRPr="00040667" w:rsidRDefault="008414E0" w:rsidP="00C46477">
            <w:pPr>
              <w:widowControl w:val="0"/>
              <w:tabs>
                <w:tab w:val="left" w:pos="2520"/>
              </w:tabs>
              <w:suppressAutoHyphens/>
              <w:autoSpaceDE w:val="0"/>
              <w:spacing w:after="0" w:line="240" w:lineRule="auto"/>
              <w:rPr>
                <w:rFonts w:ascii="Times New Roman" w:eastAsia="Times New Roman" w:hAnsi="Times New Roman" w:cs="Times New Roman"/>
                <w:sz w:val="24"/>
                <w:szCs w:val="24"/>
                <w:u w:val="single"/>
                <w:lang w:eastAsia="ar-SA"/>
              </w:rPr>
            </w:pPr>
            <w:r w:rsidRPr="00040667">
              <w:rPr>
                <w:rFonts w:ascii="Times New Roman" w:eastAsia="Times New Roman" w:hAnsi="Times New Roman" w:cs="Times New Roman"/>
                <w:sz w:val="24"/>
                <w:szCs w:val="24"/>
                <w:lang w:eastAsia="ar-SA"/>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r:id="rId157" w:anchor="Par155" w:history="1">
              <w:r w:rsidRPr="00040667">
                <w:rPr>
                  <w:rFonts w:ascii="Times New Roman" w:eastAsia="Times New Roman" w:hAnsi="Times New Roman" w:cs="Times New Roman"/>
                  <w:sz w:val="24"/>
                  <w:szCs w:val="24"/>
                  <w:u w:val="single"/>
                  <w:lang w:eastAsia="ar-SA"/>
                </w:rPr>
                <w:t>кодом 3.1</w:t>
              </w:r>
            </w:hyperlink>
          </w:p>
          <w:p w:rsidR="00654F5A" w:rsidRPr="00040667" w:rsidRDefault="00654F5A" w:rsidP="00C46477">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p>
        </w:tc>
        <w:tc>
          <w:tcPr>
            <w:tcW w:w="2409" w:type="dxa"/>
            <w:gridSpan w:val="3"/>
            <w:tcBorders>
              <w:top w:val="single" w:sz="4" w:space="0" w:color="000000"/>
              <w:left w:val="single" w:sz="4" w:space="0" w:color="000000"/>
              <w:bottom w:val="single" w:sz="4" w:space="0" w:color="000000"/>
              <w:right w:val="nil"/>
            </w:tcBorders>
            <w:hideMark/>
          </w:tcPr>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Регламенты не распространяются</w:t>
            </w:r>
          </w:p>
        </w:tc>
        <w:tc>
          <w:tcPr>
            <w:tcW w:w="1843" w:type="dxa"/>
            <w:gridSpan w:val="2"/>
            <w:tcBorders>
              <w:top w:val="single" w:sz="4" w:space="0" w:color="000000"/>
              <w:left w:val="single" w:sz="4" w:space="0" w:color="000000"/>
              <w:bottom w:val="single" w:sz="4" w:space="0" w:color="000000"/>
              <w:right w:val="nil"/>
            </w:tcBorders>
            <w:hideMark/>
          </w:tcPr>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Регламенты не распространяются</w:t>
            </w:r>
          </w:p>
        </w:tc>
        <w:tc>
          <w:tcPr>
            <w:tcW w:w="1843" w:type="dxa"/>
            <w:tcBorders>
              <w:top w:val="single" w:sz="4" w:space="0" w:color="000000"/>
              <w:left w:val="single" w:sz="4" w:space="0" w:color="000000"/>
              <w:bottom w:val="single" w:sz="4" w:space="0" w:color="000000"/>
              <w:right w:val="nil"/>
            </w:tcBorders>
            <w:hideMark/>
          </w:tcPr>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Регламенты не распространяются</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8414E0" w:rsidRPr="00E73353" w:rsidRDefault="008414E0" w:rsidP="00C46477">
            <w:pPr>
              <w:widowControl w:val="0"/>
              <w:suppressAutoHyphens/>
              <w:autoSpaceDE w:val="0"/>
              <w:spacing w:after="0" w:line="240" w:lineRule="auto"/>
              <w:rPr>
                <w:rFonts w:ascii="Arial" w:eastAsia="Times New Roman" w:hAnsi="Arial" w:cs="Arial"/>
                <w:sz w:val="24"/>
                <w:szCs w:val="24"/>
                <w:lang w:eastAsia="ar-SA"/>
              </w:rPr>
            </w:pPr>
            <w:r w:rsidRPr="00E73353">
              <w:rPr>
                <w:rFonts w:ascii="Times New Roman" w:eastAsia="Times New Roman" w:hAnsi="Times New Roman" w:cs="Times New Roman"/>
                <w:lang w:eastAsia="ar-SA"/>
              </w:rPr>
              <w:t>Регламенты не распространяются</w:t>
            </w:r>
          </w:p>
        </w:tc>
      </w:tr>
      <w:tr w:rsidR="00AC6EDD" w:rsidRPr="00E73353" w:rsidTr="00890C34">
        <w:tc>
          <w:tcPr>
            <w:tcW w:w="817" w:type="dxa"/>
            <w:tcBorders>
              <w:top w:val="single" w:sz="4" w:space="0" w:color="000000"/>
              <w:left w:val="single" w:sz="4" w:space="0" w:color="000000"/>
              <w:bottom w:val="single" w:sz="4" w:space="0" w:color="000000"/>
              <w:right w:val="nil"/>
            </w:tcBorders>
          </w:tcPr>
          <w:p w:rsidR="00AC6EDD" w:rsidRPr="00B205AB" w:rsidRDefault="00AC6EDD" w:rsidP="00C46477">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B205AB">
              <w:rPr>
                <w:rFonts w:ascii="Times New Roman" w:eastAsia="Times New Roman" w:hAnsi="Times New Roman" w:cs="Times New Roman"/>
                <w:b/>
                <w:color w:val="000000"/>
                <w:sz w:val="24"/>
                <w:szCs w:val="24"/>
                <w:lang w:eastAsia="ar-SA"/>
              </w:rPr>
              <w:t>8.0</w:t>
            </w:r>
          </w:p>
        </w:tc>
        <w:tc>
          <w:tcPr>
            <w:tcW w:w="2835" w:type="dxa"/>
            <w:gridSpan w:val="2"/>
            <w:tcBorders>
              <w:top w:val="single" w:sz="4" w:space="0" w:color="000000"/>
              <w:left w:val="single" w:sz="4" w:space="0" w:color="000000"/>
              <w:bottom w:val="single" w:sz="4" w:space="0" w:color="000000"/>
              <w:right w:val="nil"/>
            </w:tcBorders>
          </w:tcPr>
          <w:p w:rsidR="00AC6EDD" w:rsidRPr="0013667D" w:rsidRDefault="00AC6EDD" w:rsidP="00C46477">
            <w:pPr>
              <w:widowControl w:val="0"/>
              <w:suppressAutoHyphens/>
              <w:autoSpaceDE w:val="0"/>
              <w:spacing w:after="0" w:line="240" w:lineRule="auto"/>
              <w:jc w:val="both"/>
              <w:rPr>
                <w:rFonts w:ascii="Times New Roman" w:eastAsia="Times New Roman" w:hAnsi="Times New Roman" w:cs="Times New Roman"/>
                <w:b/>
                <w:sz w:val="24"/>
                <w:szCs w:val="24"/>
                <w:lang w:eastAsia="ar-SA"/>
              </w:rPr>
            </w:pPr>
            <w:bookmarkStart w:id="55" w:name="sub_1080"/>
            <w:r w:rsidRPr="0013667D">
              <w:rPr>
                <w:rFonts w:ascii="Times New Roman" w:hAnsi="Times New Roman" w:cs="Times New Roman"/>
                <w:b/>
                <w:sz w:val="24"/>
                <w:szCs w:val="24"/>
              </w:rPr>
              <w:t>Обеспечение обороны и безопасности</w:t>
            </w:r>
            <w:bookmarkEnd w:id="55"/>
          </w:p>
        </w:tc>
        <w:tc>
          <w:tcPr>
            <w:tcW w:w="3686" w:type="dxa"/>
            <w:tcBorders>
              <w:top w:val="single" w:sz="4" w:space="0" w:color="000000"/>
              <w:left w:val="single" w:sz="4" w:space="0" w:color="000000"/>
              <w:bottom w:val="single" w:sz="4" w:space="0" w:color="000000"/>
              <w:right w:val="nil"/>
            </w:tcBorders>
          </w:tcPr>
          <w:p w:rsidR="00AC6EDD" w:rsidRPr="00AC6EDD" w:rsidRDefault="00AC6EDD" w:rsidP="00AC6EDD">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AC6EDD">
              <w:rPr>
                <w:rFonts w:ascii="Times New Roman" w:eastAsiaTheme="minorEastAsia" w:hAnsi="Times New Roman" w:cs="Times New Roman"/>
                <w:sz w:val="24"/>
                <w:szCs w:val="24"/>
                <w:lang w:eastAsia="ru-RU"/>
              </w:rPr>
              <w:t>Размещение объектов капитал</w:t>
            </w:r>
            <w:r w:rsidRPr="00AC6EDD">
              <w:rPr>
                <w:rFonts w:ascii="Times New Roman" w:eastAsiaTheme="minorEastAsia" w:hAnsi="Times New Roman" w:cs="Times New Roman"/>
                <w:sz w:val="24"/>
                <w:szCs w:val="24"/>
                <w:lang w:eastAsia="ru-RU"/>
              </w:rPr>
              <w:t>ь</w:t>
            </w:r>
            <w:r w:rsidRPr="00AC6EDD">
              <w:rPr>
                <w:rFonts w:ascii="Times New Roman" w:eastAsiaTheme="minorEastAsia" w:hAnsi="Times New Roman" w:cs="Times New Roman"/>
                <w:sz w:val="24"/>
                <w:szCs w:val="24"/>
                <w:lang w:eastAsia="ru-RU"/>
              </w:rPr>
              <w:t>ного строительства, необход</w:t>
            </w:r>
            <w:r w:rsidRPr="00AC6EDD">
              <w:rPr>
                <w:rFonts w:ascii="Times New Roman" w:eastAsiaTheme="minorEastAsia" w:hAnsi="Times New Roman" w:cs="Times New Roman"/>
                <w:sz w:val="24"/>
                <w:szCs w:val="24"/>
                <w:lang w:eastAsia="ru-RU"/>
              </w:rPr>
              <w:t>и</w:t>
            </w:r>
            <w:r w:rsidRPr="00AC6EDD">
              <w:rPr>
                <w:rFonts w:ascii="Times New Roman" w:eastAsiaTheme="minorEastAsia" w:hAnsi="Times New Roman" w:cs="Times New Roman"/>
                <w:sz w:val="24"/>
                <w:szCs w:val="24"/>
                <w:lang w:eastAsia="ru-RU"/>
              </w:rPr>
              <w:t>мых для подготовки и поддерж</w:t>
            </w:r>
            <w:r w:rsidRPr="00AC6EDD">
              <w:rPr>
                <w:rFonts w:ascii="Times New Roman" w:eastAsiaTheme="minorEastAsia" w:hAnsi="Times New Roman" w:cs="Times New Roman"/>
                <w:sz w:val="24"/>
                <w:szCs w:val="24"/>
                <w:lang w:eastAsia="ru-RU"/>
              </w:rPr>
              <w:t>а</w:t>
            </w:r>
            <w:r w:rsidRPr="00AC6EDD">
              <w:rPr>
                <w:rFonts w:ascii="Times New Roman" w:eastAsiaTheme="minorEastAsia" w:hAnsi="Times New Roman" w:cs="Times New Roman"/>
                <w:sz w:val="24"/>
                <w:szCs w:val="24"/>
                <w:lang w:eastAsia="ru-RU"/>
              </w:rPr>
              <w:t>ния в боевой готовности Воор</w:t>
            </w:r>
            <w:r w:rsidRPr="00AC6EDD">
              <w:rPr>
                <w:rFonts w:ascii="Times New Roman" w:eastAsiaTheme="minorEastAsia" w:hAnsi="Times New Roman" w:cs="Times New Roman"/>
                <w:sz w:val="24"/>
                <w:szCs w:val="24"/>
                <w:lang w:eastAsia="ru-RU"/>
              </w:rPr>
              <w:t>у</w:t>
            </w:r>
            <w:r w:rsidRPr="00AC6EDD">
              <w:rPr>
                <w:rFonts w:ascii="Times New Roman" w:eastAsiaTheme="minorEastAsia" w:hAnsi="Times New Roman" w:cs="Times New Roman"/>
                <w:sz w:val="24"/>
                <w:szCs w:val="24"/>
                <w:lang w:eastAsia="ru-RU"/>
              </w:rPr>
              <w:t>женных Сил Российской Фед</w:t>
            </w:r>
            <w:r w:rsidRPr="00AC6EDD">
              <w:rPr>
                <w:rFonts w:ascii="Times New Roman" w:eastAsiaTheme="minorEastAsia" w:hAnsi="Times New Roman" w:cs="Times New Roman"/>
                <w:sz w:val="24"/>
                <w:szCs w:val="24"/>
                <w:lang w:eastAsia="ru-RU"/>
              </w:rPr>
              <w:t>е</w:t>
            </w:r>
            <w:r w:rsidRPr="00AC6EDD">
              <w:rPr>
                <w:rFonts w:ascii="Times New Roman" w:eastAsiaTheme="minorEastAsia" w:hAnsi="Times New Roman" w:cs="Times New Roman"/>
                <w:sz w:val="24"/>
                <w:szCs w:val="24"/>
                <w:lang w:eastAsia="ru-RU"/>
              </w:rPr>
              <w:t>рации, других войск, воинских формирований и органов упра</w:t>
            </w:r>
            <w:r w:rsidRPr="00AC6EDD">
              <w:rPr>
                <w:rFonts w:ascii="Times New Roman" w:eastAsiaTheme="minorEastAsia" w:hAnsi="Times New Roman" w:cs="Times New Roman"/>
                <w:sz w:val="24"/>
                <w:szCs w:val="24"/>
                <w:lang w:eastAsia="ru-RU"/>
              </w:rPr>
              <w:t>в</w:t>
            </w:r>
            <w:r w:rsidRPr="00AC6EDD">
              <w:rPr>
                <w:rFonts w:ascii="Times New Roman" w:eastAsiaTheme="minorEastAsia" w:hAnsi="Times New Roman" w:cs="Times New Roman"/>
                <w:sz w:val="24"/>
                <w:szCs w:val="24"/>
                <w:lang w:eastAsia="ru-RU"/>
              </w:rPr>
              <w:t>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w:t>
            </w:r>
            <w:r w:rsidRPr="00AC6EDD">
              <w:rPr>
                <w:rFonts w:ascii="Times New Roman" w:eastAsiaTheme="minorEastAsia" w:hAnsi="Times New Roman" w:cs="Times New Roman"/>
                <w:sz w:val="24"/>
                <w:szCs w:val="24"/>
                <w:lang w:eastAsia="ru-RU"/>
              </w:rPr>
              <w:t>н</w:t>
            </w:r>
            <w:r w:rsidRPr="00AC6EDD">
              <w:rPr>
                <w:rFonts w:ascii="Times New Roman" w:eastAsiaTheme="minorEastAsia" w:hAnsi="Times New Roman" w:cs="Times New Roman"/>
                <w:sz w:val="24"/>
                <w:szCs w:val="24"/>
                <w:lang w:eastAsia="ru-RU"/>
              </w:rPr>
              <w:lastRenderedPageBreak/>
              <w:t>ных на обеспечение боевой г</w:t>
            </w:r>
            <w:r w:rsidRPr="00AC6EDD">
              <w:rPr>
                <w:rFonts w:ascii="Times New Roman" w:eastAsiaTheme="minorEastAsia" w:hAnsi="Times New Roman" w:cs="Times New Roman"/>
                <w:sz w:val="24"/>
                <w:szCs w:val="24"/>
                <w:lang w:eastAsia="ru-RU"/>
              </w:rPr>
              <w:t>о</w:t>
            </w:r>
            <w:r w:rsidRPr="00AC6EDD">
              <w:rPr>
                <w:rFonts w:ascii="Times New Roman" w:eastAsiaTheme="minorEastAsia" w:hAnsi="Times New Roman" w:cs="Times New Roman"/>
                <w:sz w:val="24"/>
                <w:szCs w:val="24"/>
                <w:lang w:eastAsia="ru-RU"/>
              </w:rPr>
              <w:t>товности воинских частей; ра</w:t>
            </w:r>
            <w:r w:rsidRPr="00AC6EDD">
              <w:rPr>
                <w:rFonts w:ascii="Times New Roman" w:eastAsiaTheme="minorEastAsia" w:hAnsi="Times New Roman" w:cs="Times New Roman"/>
                <w:sz w:val="24"/>
                <w:szCs w:val="24"/>
                <w:lang w:eastAsia="ru-RU"/>
              </w:rPr>
              <w:t>з</w:t>
            </w:r>
            <w:r w:rsidRPr="00AC6EDD">
              <w:rPr>
                <w:rFonts w:ascii="Times New Roman" w:eastAsiaTheme="minorEastAsia" w:hAnsi="Times New Roman" w:cs="Times New Roman"/>
                <w:sz w:val="24"/>
                <w:szCs w:val="24"/>
                <w:lang w:eastAsia="ru-RU"/>
              </w:rPr>
              <w:t>мещение зданий военных уч</w:t>
            </w:r>
            <w:r w:rsidRPr="00AC6EDD">
              <w:rPr>
                <w:rFonts w:ascii="Times New Roman" w:eastAsiaTheme="minorEastAsia" w:hAnsi="Times New Roman" w:cs="Times New Roman"/>
                <w:sz w:val="24"/>
                <w:szCs w:val="24"/>
                <w:lang w:eastAsia="ru-RU"/>
              </w:rPr>
              <w:t>и</w:t>
            </w:r>
            <w:r w:rsidRPr="00AC6EDD">
              <w:rPr>
                <w:rFonts w:ascii="Times New Roman" w:eastAsiaTheme="minorEastAsia" w:hAnsi="Times New Roman" w:cs="Times New Roman"/>
                <w:sz w:val="24"/>
                <w:szCs w:val="24"/>
                <w:lang w:eastAsia="ru-RU"/>
              </w:rPr>
              <w:t>лищ, военных институтов, вое</w:t>
            </w:r>
            <w:r w:rsidRPr="00AC6EDD">
              <w:rPr>
                <w:rFonts w:ascii="Times New Roman" w:eastAsiaTheme="minorEastAsia" w:hAnsi="Times New Roman" w:cs="Times New Roman"/>
                <w:sz w:val="24"/>
                <w:szCs w:val="24"/>
                <w:lang w:eastAsia="ru-RU"/>
              </w:rPr>
              <w:t>н</w:t>
            </w:r>
            <w:r w:rsidRPr="00AC6EDD">
              <w:rPr>
                <w:rFonts w:ascii="Times New Roman" w:eastAsiaTheme="minorEastAsia" w:hAnsi="Times New Roman" w:cs="Times New Roman"/>
                <w:sz w:val="24"/>
                <w:szCs w:val="24"/>
                <w:lang w:eastAsia="ru-RU"/>
              </w:rPr>
              <w:t>ных университетов, военных академий;</w:t>
            </w:r>
          </w:p>
          <w:p w:rsidR="00AC6EDD" w:rsidRDefault="00AC6EDD" w:rsidP="00AC6EDD">
            <w:pPr>
              <w:widowControl w:val="0"/>
              <w:suppressAutoHyphens/>
              <w:autoSpaceDE w:val="0"/>
              <w:spacing w:after="0" w:line="240" w:lineRule="auto"/>
              <w:rPr>
                <w:rFonts w:ascii="Times New Roman" w:eastAsiaTheme="minorEastAsia" w:hAnsi="Times New Roman" w:cs="Times New Roman"/>
                <w:sz w:val="24"/>
                <w:szCs w:val="24"/>
                <w:lang w:eastAsia="ru-RU"/>
              </w:rPr>
            </w:pPr>
            <w:r w:rsidRPr="00AC6EDD">
              <w:rPr>
                <w:rFonts w:ascii="Times New Roman" w:eastAsiaTheme="minorEastAsia" w:hAnsi="Times New Roman" w:cs="Times New Roman"/>
                <w:sz w:val="24"/>
                <w:szCs w:val="24"/>
                <w:lang w:eastAsia="ru-RU"/>
              </w:rPr>
              <w:t>размещение объектов, обеспечивающих осуществление таможенной деятельности</w:t>
            </w:r>
          </w:p>
          <w:p w:rsidR="00654F5A" w:rsidRPr="00AC6EDD" w:rsidRDefault="00654F5A" w:rsidP="00AC6EDD">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09" w:type="dxa"/>
            <w:gridSpan w:val="3"/>
            <w:tcBorders>
              <w:top w:val="single" w:sz="4" w:space="0" w:color="000000"/>
              <w:left w:val="single" w:sz="4" w:space="0" w:color="000000"/>
              <w:bottom w:val="single" w:sz="4" w:space="0" w:color="000000"/>
              <w:right w:val="nil"/>
            </w:tcBorders>
          </w:tcPr>
          <w:p w:rsidR="006816FA" w:rsidRPr="00E73353" w:rsidRDefault="006816FA" w:rsidP="006816F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6816FA" w:rsidRPr="00E73353" w:rsidRDefault="006816FA" w:rsidP="006816F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AC6EDD" w:rsidRPr="00E73353" w:rsidRDefault="00AC6EDD" w:rsidP="00C46477">
            <w:pPr>
              <w:widowControl w:val="0"/>
              <w:suppressAutoHyphens/>
              <w:autoSpaceDE w:val="0"/>
              <w:spacing w:after="0" w:line="240" w:lineRule="auto"/>
              <w:jc w:val="both"/>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6816FA" w:rsidRPr="00E73353" w:rsidRDefault="006816FA" w:rsidP="006816F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AC6EDD" w:rsidRPr="00E73353" w:rsidRDefault="006816FA" w:rsidP="006816F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43" w:type="dxa"/>
            <w:tcBorders>
              <w:top w:val="single" w:sz="4" w:space="0" w:color="000000"/>
              <w:left w:val="single" w:sz="4" w:space="0" w:color="000000"/>
              <w:bottom w:val="single" w:sz="4" w:space="0" w:color="000000"/>
              <w:right w:val="nil"/>
            </w:tcBorders>
          </w:tcPr>
          <w:p w:rsidR="006816FA" w:rsidRPr="00E73353" w:rsidRDefault="00654F5A" w:rsidP="006816FA">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6816FA"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6816FA" w:rsidRPr="00E73353" w:rsidRDefault="006816FA" w:rsidP="006816F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6816FA" w:rsidRPr="00E73353" w:rsidRDefault="006816FA" w:rsidP="006816F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w:t>
            </w:r>
            <w:r w:rsidR="00654F5A">
              <w:rPr>
                <w:rFonts w:ascii="Times New Roman" w:eastAsia="Times New Roman" w:hAnsi="Times New Roman" w:cs="Times New Roman"/>
                <w:lang w:eastAsia="ar-SA"/>
              </w:rPr>
              <w:t>симальная высота здания – 18 м.</w:t>
            </w:r>
          </w:p>
          <w:p w:rsidR="006816FA" w:rsidRPr="00E73353" w:rsidRDefault="006816FA" w:rsidP="006816F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Отдельно стоящие объекты основного вида с </w:t>
            </w:r>
            <w:r w:rsidRPr="00E73353">
              <w:rPr>
                <w:rFonts w:ascii="Times New Roman" w:eastAsia="Times New Roman" w:hAnsi="Times New Roman" w:cs="Times New Roman"/>
                <w:lang w:eastAsia="ar-SA"/>
              </w:rPr>
              <w:lastRenderedPageBreak/>
              <w:t>организацией основного входа со стороны улицы.</w:t>
            </w:r>
          </w:p>
          <w:p w:rsidR="00AC6EDD" w:rsidRPr="00E73353" w:rsidRDefault="00AC6EDD" w:rsidP="00C46477">
            <w:pPr>
              <w:widowControl w:val="0"/>
              <w:suppressAutoHyphens/>
              <w:autoSpaceDE w:val="0"/>
              <w:spacing w:after="0" w:line="240" w:lineRule="auto"/>
              <w:jc w:val="both"/>
              <w:rPr>
                <w:rFonts w:ascii="Times New Roman" w:eastAsia="Times New Roman" w:hAnsi="Times New Roman" w:cs="Times New Roman"/>
                <w:lang w:eastAsia="ar-SA"/>
              </w:rPr>
            </w:pPr>
          </w:p>
        </w:tc>
        <w:tc>
          <w:tcPr>
            <w:tcW w:w="2126" w:type="dxa"/>
            <w:gridSpan w:val="2"/>
            <w:tcBorders>
              <w:top w:val="single" w:sz="4" w:space="0" w:color="000000"/>
              <w:left w:val="single" w:sz="4" w:space="0" w:color="000000"/>
              <w:bottom w:val="single" w:sz="4" w:space="0" w:color="000000"/>
              <w:right w:val="single" w:sz="4" w:space="0" w:color="000000"/>
            </w:tcBorders>
          </w:tcPr>
          <w:p w:rsidR="00AC6EDD" w:rsidRPr="00E73353" w:rsidRDefault="00654F5A" w:rsidP="006816FA">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6816FA" w:rsidRPr="00E73353">
              <w:rPr>
                <w:rFonts w:ascii="Times New Roman" w:eastAsia="Times New Roman" w:hAnsi="Times New Roman" w:cs="Times New Roman"/>
                <w:lang w:eastAsia="ar-SA"/>
              </w:rPr>
              <w:t>аксимальный процент застройки в границах земельного участка –</w:t>
            </w:r>
            <w:r w:rsidR="006816FA" w:rsidRPr="00040667">
              <w:rPr>
                <w:rFonts w:ascii="Times New Roman" w:eastAsia="Times New Roman" w:hAnsi="Times New Roman" w:cs="Times New Roman"/>
                <w:lang w:eastAsia="ar-SA"/>
              </w:rPr>
              <w:t>40- 60</w:t>
            </w:r>
          </w:p>
        </w:tc>
      </w:tr>
      <w:tr w:rsidR="008414E0" w:rsidRPr="00E73353" w:rsidTr="00890C34">
        <w:tc>
          <w:tcPr>
            <w:tcW w:w="817" w:type="dxa"/>
            <w:tcBorders>
              <w:top w:val="single" w:sz="4" w:space="0" w:color="000000"/>
              <w:left w:val="single" w:sz="4" w:space="0" w:color="000000"/>
              <w:bottom w:val="single" w:sz="4" w:space="0" w:color="000000"/>
              <w:right w:val="nil"/>
            </w:tcBorders>
            <w:hideMark/>
          </w:tcPr>
          <w:p w:rsidR="008414E0" w:rsidRPr="00040667" w:rsidRDefault="008414E0" w:rsidP="00C46477">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040667">
              <w:rPr>
                <w:rFonts w:ascii="Times New Roman" w:eastAsia="Times New Roman" w:hAnsi="Times New Roman" w:cs="Times New Roman"/>
                <w:b/>
                <w:color w:val="000000"/>
                <w:sz w:val="24"/>
                <w:szCs w:val="24"/>
                <w:lang w:eastAsia="ar-SA"/>
              </w:rPr>
              <w:lastRenderedPageBreak/>
              <w:t>8.3</w:t>
            </w:r>
          </w:p>
        </w:tc>
        <w:tc>
          <w:tcPr>
            <w:tcW w:w="2835" w:type="dxa"/>
            <w:gridSpan w:val="2"/>
            <w:tcBorders>
              <w:top w:val="single" w:sz="4" w:space="0" w:color="000000"/>
              <w:left w:val="single" w:sz="4" w:space="0" w:color="000000"/>
              <w:bottom w:val="single" w:sz="4" w:space="0" w:color="000000"/>
              <w:right w:val="nil"/>
            </w:tcBorders>
          </w:tcPr>
          <w:p w:rsidR="008414E0" w:rsidRPr="00040667" w:rsidRDefault="008414E0" w:rsidP="00C46477">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040667">
              <w:rPr>
                <w:rFonts w:ascii="Times New Roman" w:eastAsia="Times New Roman" w:hAnsi="Times New Roman" w:cs="Times New Roman"/>
                <w:b/>
                <w:sz w:val="24"/>
                <w:szCs w:val="24"/>
                <w:lang w:eastAsia="ar-SA"/>
              </w:rPr>
              <w:t>Обеспечение внутреннего правопорядка</w:t>
            </w:r>
          </w:p>
          <w:p w:rsidR="008414E0" w:rsidRPr="00040667" w:rsidRDefault="008414E0" w:rsidP="00C46477">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3686" w:type="dxa"/>
            <w:tcBorders>
              <w:top w:val="single" w:sz="4" w:space="0" w:color="000000"/>
              <w:left w:val="single" w:sz="4" w:space="0" w:color="000000"/>
              <w:bottom w:val="single" w:sz="4" w:space="0" w:color="000000"/>
              <w:right w:val="nil"/>
            </w:tcBorders>
            <w:hideMark/>
          </w:tcPr>
          <w:p w:rsidR="008414E0" w:rsidRPr="00040667" w:rsidRDefault="00654F5A" w:rsidP="00C46477">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040667">
              <w:rPr>
                <w:rFonts w:ascii="Times New Roman" w:hAnsi="Times New Roman" w:cs="Times New Roman"/>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2409" w:type="dxa"/>
            <w:gridSpan w:val="3"/>
            <w:tcBorders>
              <w:top w:val="single" w:sz="4" w:space="0" w:color="000000"/>
              <w:left w:val="single" w:sz="4" w:space="0" w:color="000000"/>
              <w:bottom w:val="single" w:sz="4" w:space="0" w:color="000000"/>
              <w:right w:val="nil"/>
            </w:tcBorders>
          </w:tcPr>
          <w:p w:rsidR="008414E0" w:rsidRPr="00E73353" w:rsidRDefault="008414E0"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8414E0" w:rsidRPr="00E73353" w:rsidRDefault="008414E0"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8414E0" w:rsidRPr="00E73353" w:rsidRDefault="008414E0"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м.</w:t>
            </w:r>
          </w:p>
          <w:p w:rsidR="008414E0" w:rsidRPr="00E73353" w:rsidRDefault="008414E0"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r>
              <w:rPr>
                <w:rFonts w:ascii="Times New Roman" w:eastAsia="Times New Roman" w:hAnsi="Times New Roman" w:cs="Times New Roman"/>
                <w:lang w:eastAsia="ar-SA"/>
              </w:rPr>
              <w:t>.</w:t>
            </w:r>
          </w:p>
        </w:tc>
        <w:tc>
          <w:tcPr>
            <w:tcW w:w="1843" w:type="dxa"/>
            <w:tcBorders>
              <w:top w:val="single" w:sz="4" w:space="0" w:color="000000"/>
              <w:left w:val="single" w:sz="4" w:space="0" w:color="000000"/>
              <w:bottom w:val="single" w:sz="4" w:space="0" w:color="000000"/>
              <w:right w:val="nil"/>
            </w:tcBorders>
          </w:tcPr>
          <w:p w:rsidR="008414E0" w:rsidRPr="00E73353" w:rsidRDefault="00654F5A" w:rsidP="00C46477">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8414E0"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8414E0" w:rsidRPr="00E73353" w:rsidRDefault="008414E0"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8414E0" w:rsidRPr="00E73353" w:rsidRDefault="008414E0"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w:t>
            </w:r>
            <w:r w:rsidR="00040667">
              <w:rPr>
                <w:rFonts w:ascii="Times New Roman" w:eastAsia="Times New Roman" w:hAnsi="Times New Roman" w:cs="Times New Roman"/>
                <w:lang w:eastAsia="ar-SA"/>
              </w:rPr>
              <w:t>ксимальная высота здания – 18 м.</w:t>
            </w:r>
            <w:r w:rsidRPr="00E73353">
              <w:rPr>
                <w:rFonts w:ascii="Times New Roman" w:eastAsia="Times New Roman" w:hAnsi="Times New Roman" w:cs="Times New Roman"/>
                <w:lang w:eastAsia="ar-SA"/>
              </w:rPr>
              <w:t xml:space="preserve"> </w:t>
            </w:r>
          </w:p>
          <w:p w:rsidR="008414E0" w:rsidRPr="00E73353" w:rsidRDefault="008414E0"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8414E0" w:rsidRPr="00E73353" w:rsidRDefault="008414E0" w:rsidP="00C46477">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2126" w:type="dxa"/>
            <w:gridSpan w:val="2"/>
            <w:tcBorders>
              <w:top w:val="single" w:sz="4" w:space="0" w:color="000000"/>
              <w:left w:val="single" w:sz="4" w:space="0" w:color="000000"/>
              <w:bottom w:val="single" w:sz="4" w:space="0" w:color="000000"/>
              <w:right w:val="single" w:sz="4" w:space="0" w:color="000000"/>
            </w:tcBorders>
            <w:hideMark/>
          </w:tcPr>
          <w:p w:rsidR="008414E0" w:rsidRPr="00E73353" w:rsidRDefault="00654F5A" w:rsidP="00654F5A">
            <w:pPr>
              <w:widowControl w:val="0"/>
              <w:suppressAutoHyphens/>
              <w:autoSpaceDE w:val="0"/>
              <w:spacing w:after="0" w:line="240" w:lineRule="auto"/>
              <w:jc w:val="both"/>
              <w:rPr>
                <w:rFonts w:ascii="Arial" w:eastAsia="Times New Roman" w:hAnsi="Arial" w:cs="Arial"/>
                <w:sz w:val="24"/>
                <w:szCs w:val="24"/>
                <w:lang w:eastAsia="ar-SA"/>
              </w:rPr>
            </w:pPr>
            <w:r>
              <w:rPr>
                <w:rFonts w:ascii="Times New Roman" w:eastAsia="Times New Roman" w:hAnsi="Times New Roman" w:cs="Times New Roman"/>
                <w:lang w:eastAsia="ar-SA"/>
              </w:rPr>
              <w:t>М</w:t>
            </w:r>
            <w:r w:rsidR="008414E0" w:rsidRPr="00E73353">
              <w:rPr>
                <w:rFonts w:ascii="Times New Roman" w:eastAsia="Times New Roman" w:hAnsi="Times New Roman" w:cs="Times New Roman"/>
                <w:lang w:eastAsia="ar-SA"/>
              </w:rPr>
              <w:t>аксимальный процент застройки в границах земельного участка –</w:t>
            </w:r>
            <w:r>
              <w:rPr>
                <w:rFonts w:ascii="Times New Roman" w:eastAsia="Times New Roman" w:hAnsi="Times New Roman" w:cs="Times New Roman"/>
                <w:lang w:eastAsia="ar-SA"/>
              </w:rPr>
              <w:t xml:space="preserve"> </w:t>
            </w:r>
            <w:r w:rsidR="00040667">
              <w:rPr>
                <w:rFonts w:ascii="Times New Roman" w:eastAsia="Times New Roman" w:hAnsi="Times New Roman" w:cs="Times New Roman"/>
                <w:lang w:eastAsia="ar-SA"/>
              </w:rPr>
              <w:t>40- 60</w:t>
            </w:r>
            <w:r w:rsidR="008414E0" w:rsidRPr="00E73353">
              <w:rPr>
                <w:rFonts w:ascii="Times New Roman" w:eastAsia="Times New Roman" w:hAnsi="Times New Roman" w:cs="Times New Roman"/>
                <w:lang w:eastAsia="ar-SA"/>
              </w:rPr>
              <w:t xml:space="preserve"> </w:t>
            </w:r>
          </w:p>
        </w:tc>
      </w:tr>
      <w:tr w:rsidR="009B0EF0" w:rsidRPr="00E73353" w:rsidTr="00890C34">
        <w:tc>
          <w:tcPr>
            <w:tcW w:w="817" w:type="dxa"/>
            <w:tcBorders>
              <w:top w:val="single" w:sz="4" w:space="0" w:color="000000"/>
              <w:left w:val="single" w:sz="4" w:space="0" w:color="000000"/>
              <w:bottom w:val="single" w:sz="4" w:space="0" w:color="000000"/>
              <w:right w:val="nil"/>
            </w:tcBorders>
          </w:tcPr>
          <w:p w:rsidR="009B0EF0" w:rsidRPr="00040667" w:rsidRDefault="009B0EF0" w:rsidP="00AF3071">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040667">
              <w:rPr>
                <w:rFonts w:ascii="Times New Roman" w:eastAsia="Times New Roman" w:hAnsi="Times New Roman" w:cs="Times New Roman"/>
                <w:b/>
                <w:color w:val="000000"/>
                <w:sz w:val="24"/>
                <w:szCs w:val="24"/>
                <w:lang w:eastAsia="ar-SA"/>
              </w:rPr>
              <w:t>9.3</w:t>
            </w:r>
          </w:p>
        </w:tc>
        <w:tc>
          <w:tcPr>
            <w:tcW w:w="2835" w:type="dxa"/>
            <w:gridSpan w:val="2"/>
            <w:tcBorders>
              <w:top w:val="single" w:sz="4" w:space="0" w:color="000000"/>
              <w:left w:val="single" w:sz="4" w:space="0" w:color="000000"/>
              <w:bottom w:val="single" w:sz="4" w:space="0" w:color="000000"/>
              <w:right w:val="nil"/>
            </w:tcBorders>
          </w:tcPr>
          <w:p w:rsidR="009B0EF0" w:rsidRPr="00040667" w:rsidRDefault="009B0EF0" w:rsidP="00AF3071">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040667">
              <w:rPr>
                <w:rFonts w:ascii="Times New Roman" w:eastAsia="Times New Roman" w:hAnsi="Times New Roman" w:cs="Times New Roman"/>
                <w:b/>
                <w:sz w:val="24"/>
                <w:szCs w:val="24"/>
                <w:lang w:eastAsia="ar-SA"/>
              </w:rPr>
              <w:t>Историко-культурная деятельность</w:t>
            </w:r>
          </w:p>
        </w:tc>
        <w:tc>
          <w:tcPr>
            <w:tcW w:w="3686" w:type="dxa"/>
            <w:tcBorders>
              <w:top w:val="single" w:sz="4" w:space="0" w:color="000000"/>
              <w:left w:val="single" w:sz="4" w:space="0" w:color="000000"/>
              <w:bottom w:val="single" w:sz="4" w:space="0" w:color="000000"/>
              <w:right w:val="nil"/>
            </w:tcBorders>
          </w:tcPr>
          <w:p w:rsidR="009B0EF0" w:rsidRPr="00040667" w:rsidRDefault="009B0EF0" w:rsidP="00AF3071">
            <w:pPr>
              <w:widowControl w:val="0"/>
              <w:suppressAutoHyphens/>
              <w:autoSpaceDE w:val="0"/>
              <w:spacing w:after="0" w:line="240" w:lineRule="auto"/>
              <w:rPr>
                <w:rFonts w:ascii="Times New Roman" w:eastAsia="Times New Roman" w:hAnsi="Times New Roman" w:cs="Times New Roman"/>
                <w:sz w:val="24"/>
                <w:szCs w:val="24"/>
                <w:lang w:eastAsia="ar-SA"/>
              </w:rPr>
            </w:pPr>
            <w:r w:rsidRPr="00040667">
              <w:rPr>
                <w:rFonts w:ascii="Times New Roman" w:hAnsi="Times New Roman" w:cs="Times New Roman"/>
                <w:sz w:val="24"/>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w:t>
            </w:r>
            <w:r w:rsidRPr="00040667">
              <w:rPr>
                <w:rFonts w:ascii="Times New Roman" w:hAnsi="Times New Roman" w:cs="Times New Roman"/>
                <w:sz w:val="24"/>
                <w:szCs w:val="24"/>
              </w:rPr>
              <w:lastRenderedPageBreak/>
              <w:t>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409" w:type="dxa"/>
            <w:gridSpan w:val="3"/>
            <w:tcBorders>
              <w:top w:val="single" w:sz="4" w:space="0" w:color="000000"/>
              <w:left w:val="single" w:sz="4" w:space="0" w:color="000000"/>
              <w:bottom w:val="single" w:sz="4" w:space="0" w:color="000000"/>
              <w:right w:val="nil"/>
            </w:tcBorders>
          </w:tcPr>
          <w:p w:rsidR="009B0EF0" w:rsidRPr="00E73353" w:rsidRDefault="009B0EF0" w:rsidP="00AF3071">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Регламенты не устанавливаются</w:t>
            </w:r>
          </w:p>
        </w:tc>
        <w:tc>
          <w:tcPr>
            <w:tcW w:w="1843" w:type="dxa"/>
            <w:gridSpan w:val="2"/>
            <w:tcBorders>
              <w:top w:val="single" w:sz="4" w:space="0" w:color="000000"/>
              <w:left w:val="single" w:sz="4" w:space="0" w:color="000000"/>
              <w:bottom w:val="single" w:sz="4" w:space="0" w:color="000000"/>
              <w:right w:val="nil"/>
            </w:tcBorders>
          </w:tcPr>
          <w:p w:rsidR="009B0EF0" w:rsidRPr="00E73353" w:rsidRDefault="009B0EF0" w:rsidP="00AF3071">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1843" w:type="dxa"/>
            <w:tcBorders>
              <w:top w:val="single" w:sz="4" w:space="0" w:color="000000"/>
              <w:left w:val="single" w:sz="4" w:space="0" w:color="000000"/>
              <w:bottom w:val="single" w:sz="4" w:space="0" w:color="000000"/>
              <w:right w:val="nil"/>
            </w:tcBorders>
          </w:tcPr>
          <w:p w:rsidR="009B0EF0" w:rsidRPr="00E73353" w:rsidRDefault="009B0EF0" w:rsidP="00AF3071">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2126" w:type="dxa"/>
            <w:gridSpan w:val="2"/>
            <w:tcBorders>
              <w:top w:val="single" w:sz="4" w:space="0" w:color="000000"/>
              <w:left w:val="single" w:sz="4" w:space="0" w:color="000000"/>
              <w:bottom w:val="single" w:sz="4" w:space="0" w:color="000000"/>
              <w:right w:val="single" w:sz="4" w:space="0" w:color="000000"/>
            </w:tcBorders>
          </w:tcPr>
          <w:p w:rsidR="009B0EF0" w:rsidRPr="00E73353" w:rsidRDefault="009B0EF0" w:rsidP="00AF3071">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r>
    </w:tbl>
    <w:p w:rsidR="00406B7F" w:rsidRDefault="00406B7F" w:rsidP="00406B7F">
      <w:pPr>
        <w:suppressAutoHyphens/>
        <w:spacing w:after="0" w:line="240" w:lineRule="auto"/>
        <w:rPr>
          <w:rFonts w:ascii="Times New Roman" w:eastAsia="Times New Roman" w:hAnsi="Times New Roman" w:cs="Times New Roman"/>
          <w:b/>
          <w:sz w:val="28"/>
          <w:szCs w:val="28"/>
          <w:u w:val="single"/>
          <w:lang w:eastAsia="ar-SA"/>
        </w:rPr>
      </w:pPr>
    </w:p>
    <w:p w:rsidR="00406B7F" w:rsidRDefault="00406B7F" w:rsidP="00406B7F">
      <w:pPr>
        <w:suppressAutoHyphens/>
        <w:spacing w:after="0" w:line="240" w:lineRule="auto"/>
        <w:rPr>
          <w:rFonts w:ascii="Times New Roman" w:eastAsia="Times New Roman" w:hAnsi="Times New Roman" w:cs="Times New Roman"/>
          <w:b/>
          <w:sz w:val="28"/>
          <w:szCs w:val="28"/>
          <w:u w:val="single"/>
          <w:lang w:eastAsia="ar-SA"/>
        </w:rPr>
      </w:pPr>
    </w:p>
    <w:p w:rsidR="00406B7F" w:rsidRDefault="00406B7F" w:rsidP="00406B7F">
      <w:pPr>
        <w:suppressAutoHyphens/>
        <w:spacing w:after="0" w:line="240" w:lineRule="auto"/>
        <w:rPr>
          <w:rFonts w:ascii="Times New Roman" w:eastAsia="Times New Roman" w:hAnsi="Times New Roman" w:cs="Times New Roman"/>
          <w:b/>
          <w:sz w:val="28"/>
          <w:szCs w:val="28"/>
          <w:u w:val="single"/>
          <w:lang w:eastAsia="ar-SA"/>
        </w:rPr>
      </w:pPr>
    </w:p>
    <w:p w:rsidR="00406B7F" w:rsidRPr="00406B7F" w:rsidRDefault="00406B7F" w:rsidP="00406B7F">
      <w:pPr>
        <w:suppressAutoHyphens/>
        <w:spacing w:after="0" w:line="240" w:lineRule="auto"/>
        <w:rPr>
          <w:rFonts w:ascii="Times New Roman" w:eastAsia="Times New Roman" w:hAnsi="Times New Roman" w:cs="Times New Roman"/>
          <w:b/>
          <w:sz w:val="28"/>
          <w:szCs w:val="28"/>
          <w:u w:val="single"/>
          <w:lang w:eastAsia="ar-SA"/>
        </w:rPr>
      </w:pPr>
      <w:r w:rsidRPr="00406B7F">
        <w:rPr>
          <w:rFonts w:ascii="Times New Roman" w:eastAsia="Times New Roman" w:hAnsi="Times New Roman" w:cs="Times New Roman"/>
          <w:b/>
          <w:sz w:val="28"/>
          <w:szCs w:val="28"/>
          <w:u w:val="single"/>
          <w:lang w:eastAsia="ar-SA"/>
        </w:rPr>
        <w:t>ОД-3. Зона объектов образования и учебных комплексов</w:t>
      </w:r>
    </w:p>
    <w:p w:rsidR="00406B7F" w:rsidRPr="00406B7F" w:rsidRDefault="00406B7F" w:rsidP="00406B7F">
      <w:pPr>
        <w:suppressAutoHyphens/>
        <w:spacing w:after="0" w:line="240" w:lineRule="auto"/>
        <w:rPr>
          <w:rFonts w:ascii="Times New Roman" w:eastAsia="Times New Roman" w:hAnsi="Times New Roman" w:cs="Times New Roman"/>
          <w:b/>
          <w:sz w:val="28"/>
          <w:szCs w:val="28"/>
          <w:u w:val="single"/>
          <w:lang w:eastAsia="ar-SA"/>
        </w:rPr>
      </w:pPr>
    </w:p>
    <w:p w:rsidR="00406B7F" w:rsidRPr="00B205AB" w:rsidRDefault="00406B7F" w:rsidP="00B205AB">
      <w:pPr>
        <w:suppressAutoHyphens/>
        <w:spacing w:after="0" w:line="240" w:lineRule="auto"/>
        <w:ind w:firstLine="708"/>
        <w:jc w:val="both"/>
        <w:rPr>
          <w:rFonts w:ascii="Times New Roman" w:eastAsia="Times New Roman" w:hAnsi="Times New Roman" w:cs="Times New Roman"/>
          <w:i/>
          <w:sz w:val="28"/>
          <w:szCs w:val="28"/>
          <w:lang w:eastAsia="ar-SA"/>
        </w:rPr>
      </w:pPr>
      <w:r w:rsidRPr="00B205AB">
        <w:rPr>
          <w:rFonts w:ascii="Times New Roman" w:eastAsia="Times New Roman" w:hAnsi="Times New Roman" w:cs="Times New Roman"/>
          <w:i/>
          <w:sz w:val="28"/>
          <w:szCs w:val="28"/>
          <w:lang w:eastAsia="ar-SA"/>
        </w:rPr>
        <w:t>Зона ОД-3 выделена для обеспечения правовых условий формирования объектов образования, требующих значительные территориальные ресурсы для своего нормального функционирования.</w:t>
      </w:r>
    </w:p>
    <w:p w:rsidR="00B205AB" w:rsidRDefault="00B205AB" w:rsidP="00406B7F">
      <w:pPr>
        <w:suppressAutoHyphens/>
        <w:spacing w:after="0" w:line="240" w:lineRule="auto"/>
        <w:rPr>
          <w:rFonts w:ascii="Times New Roman" w:eastAsia="Times New Roman" w:hAnsi="Times New Roman" w:cs="Times New Roman"/>
          <w:sz w:val="28"/>
          <w:szCs w:val="28"/>
          <w:lang w:eastAsia="ar-SA"/>
        </w:rPr>
      </w:pPr>
    </w:p>
    <w:tbl>
      <w:tblPr>
        <w:tblpPr w:leftFromText="180" w:rightFromText="180" w:vertAnchor="text" w:horzAnchor="margin" w:tblpXSpec="center" w:tblpY="133"/>
        <w:tblOverlap w:val="never"/>
        <w:tblW w:w="16007" w:type="dxa"/>
        <w:tblLayout w:type="fixed"/>
        <w:tblLook w:val="04A0" w:firstRow="1" w:lastRow="0" w:firstColumn="1" w:lastColumn="0" w:noHBand="0" w:noVBand="1"/>
      </w:tblPr>
      <w:tblGrid>
        <w:gridCol w:w="802"/>
        <w:gridCol w:w="14"/>
        <w:gridCol w:w="2836"/>
        <w:gridCol w:w="3962"/>
        <w:gridCol w:w="7"/>
        <w:gridCol w:w="2268"/>
        <w:gridCol w:w="126"/>
        <w:gridCol w:w="15"/>
        <w:gridCol w:w="1828"/>
        <w:gridCol w:w="15"/>
        <w:gridCol w:w="2395"/>
        <w:gridCol w:w="15"/>
        <w:gridCol w:w="1701"/>
        <w:gridCol w:w="23"/>
      </w:tblGrid>
      <w:tr w:rsidR="005A486E" w:rsidRPr="00E73353" w:rsidTr="008574C3">
        <w:trPr>
          <w:trHeight w:val="176"/>
        </w:trPr>
        <w:tc>
          <w:tcPr>
            <w:tcW w:w="802" w:type="dxa"/>
            <w:vMerge w:val="restart"/>
            <w:tcBorders>
              <w:top w:val="single" w:sz="4" w:space="0" w:color="000000"/>
              <w:left w:val="single" w:sz="4" w:space="0" w:color="000000"/>
              <w:right w:val="nil"/>
            </w:tcBorders>
          </w:tcPr>
          <w:p w:rsidR="005A486E" w:rsidRPr="00E73353" w:rsidRDefault="005A486E"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Код</w:t>
            </w:r>
          </w:p>
          <w:p w:rsidR="005A486E" w:rsidRPr="00E73353" w:rsidRDefault="005A486E"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(числовое обозначение) вида разрешенного </w:t>
            </w:r>
            <w:r w:rsidRPr="00E73353">
              <w:rPr>
                <w:rFonts w:ascii="Times New Roman" w:eastAsia="Times New Roman" w:hAnsi="Times New Roman" w:cs="Times New Roman"/>
                <w:lang w:eastAsia="ar-SA"/>
              </w:rPr>
              <w:lastRenderedPageBreak/>
              <w:t>использования земельного участка</w:t>
            </w:r>
          </w:p>
          <w:p w:rsidR="005A486E" w:rsidRPr="00E73353" w:rsidRDefault="005A486E" w:rsidP="007F6A08">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850" w:type="dxa"/>
            <w:gridSpan w:val="2"/>
            <w:vMerge w:val="restart"/>
            <w:tcBorders>
              <w:top w:val="single" w:sz="4" w:space="0" w:color="000000"/>
              <w:left w:val="single" w:sz="4" w:space="0" w:color="000000"/>
              <w:right w:val="nil"/>
            </w:tcBorders>
          </w:tcPr>
          <w:p w:rsidR="005A486E" w:rsidRPr="00E73353" w:rsidRDefault="005A486E"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Наименование вида разрешенного использования земельного участка</w:t>
            </w:r>
          </w:p>
          <w:p w:rsidR="005A486E" w:rsidRPr="00E73353" w:rsidRDefault="005A486E" w:rsidP="007F6A08">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962" w:type="dxa"/>
            <w:vMerge w:val="restart"/>
            <w:tcBorders>
              <w:top w:val="single" w:sz="4" w:space="0" w:color="000000"/>
              <w:left w:val="single" w:sz="4" w:space="0" w:color="000000"/>
              <w:right w:val="nil"/>
            </w:tcBorders>
          </w:tcPr>
          <w:p w:rsidR="005A486E" w:rsidRPr="00E73353" w:rsidRDefault="005A486E"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Описание вида разрешенного использования</w:t>
            </w:r>
          </w:p>
          <w:p w:rsidR="005A486E" w:rsidRPr="00E73353" w:rsidRDefault="005A486E"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земельного участка</w:t>
            </w:r>
          </w:p>
        </w:tc>
        <w:tc>
          <w:tcPr>
            <w:tcW w:w="8393" w:type="dxa"/>
            <w:gridSpan w:val="10"/>
            <w:tcBorders>
              <w:top w:val="single" w:sz="4" w:space="0" w:color="000000"/>
              <w:left w:val="single" w:sz="4" w:space="0" w:color="000000"/>
              <w:bottom w:val="single" w:sz="4" w:space="0" w:color="000000"/>
              <w:right w:val="single" w:sz="4" w:space="0" w:color="000000"/>
            </w:tcBorders>
          </w:tcPr>
          <w:p w:rsidR="005A486E" w:rsidRPr="00E73353" w:rsidRDefault="005A486E"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A486E" w:rsidRPr="00E73353" w:rsidTr="008574C3">
        <w:trPr>
          <w:trHeight w:val="176"/>
        </w:trPr>
        <w:tc>
          <w:tcPr>
            <w:tcW w:w="802" w:type="dxa"/>
            <w:vMerge/>
            <w:tcBorders>
              <w:left w:val="single" w:sz="4" w:space="0" w:color="000000"/>
              <w:bottom w:val="single" w:sz="4" w:space="0" w:color="000000"/>
              <w:right w:val="nil"/>
            </w:tcBorders>
          </w:tcPr>
          <w:p w:rsidR="005A486E" w:rsidRPr="00E73353" w:rsidRDefault="005A486E" w:rsidP="007F6A08">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850" w:type="dxa"/>
            <w:gridSpan w:val="2"/>
            <w:vMerge/>
            <w:tcBorders>
              <w:left w:val="single" w:sz="4" w:space="0" w:color="000000"/>
              <w:bottom w:val="single" w:sz="4" w:space="0" w:color="000000"/>
              <w:right w:val="nil"/>
            </w:tcBorders>
          </w:tcPr>
          <w:p w:rsidR="005A486E" w:rsidRPr="00E73353" w:rsidRDefault="005A486E" w:rsidP="007F6A08">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962" w:type="dxa"/>
            <w:vMerge/>
            <w:tcBorders>
              <w:left w:val="single" w:sz="4" w:space="0" w:color="000000"/>
              <w:bottom w:val="single" w:sz="4" w:space="0" w:color="000000"/>
              <w:right w:val="nil"/>
            </w:tcBorders>
          </w:tcPr>
          <w:p w:rsidR="005A486E" w:rsidRPr="00E73353" w:rsidRDefault="005A486E" w:rsidP="007F6A08">
            <w:pPr>
              <w:widowControl w:val="0"/>
              <w:suppressAutoHyphens/>
              <w:autoSpaceDE w:val="0"/>
              <w:spacing w:after="0" w:line="240" w:lineRule="auto"/>
              <w:rPr>
                <w:rFonts w:ascii="Times New Roman" w:eastAsia="Times New Roman" w:hAnsi="Times New Roman" w:cs="Times New Roman"/>
                <w:lang w:eastAsia="ar-SA"/>
              </w:rPr>
            </w:pPr>
          </w:p>
        </w:tc>
        <w:tc>
          <w:tcPr>
            <w:tcW w:w="2401" w:type="dxa"/>
            <w:gridSpan w:val="3"/>
            <w:tcBorders>
              <w:top w:val="single" w:sz="4" w:space="0" w:color="000000"/>
              <w:left w:val="single" w:sz="4" w:space="0" w:color="000000"/>
              <w:bottom w:val="single" w:sz="4" w:space="0" w:color="000000"/>
              <w:right w:val="nil"/>
            </w:tcBorders>
          </w:tcPr>
          <w:p w:rsidR="005A486E" w:rsidRPr="00E73353" w:rsidRDefault="005A486E"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в том числе их площадь</w:t>
            </w:r>
          </w:p>
        </w:tc>
        <w:tc>
          <w:tcPr>
            <w:tcW w:w="1843" w:type="dxa"/>
            <w:gridSpan w:val="2"/>
            <w:tcBorders>
              <w:top w:val="single" w:sz="4" w:space="0" w:color="000000"/>
              <w:left w:val="single" w:sz="4" w:space="0" w:color="000000"/>
              <w:bottom w:val="single" w:sz="4" w:space="0" w:color="000000"/>
              <w:right w:val="nil"/>
            </w:tcBorders>
          </w:tcPr>
          <w:p w:rsidR="005A486E" w:rsidRDefault="005A486E" w:rsidP="007F6A08">
            <w:pPr>
              <w:widowControl w:val="0"/>
              <w:suppressAutoHyphens/>
              <w:autoSpaceDE w:val="0"/>
              <w:spacing w:after="0" w:line="240" w:lineRule="auto"/>
              <w:rPr>
                <w:rFonts w:ascii="Times New Roman" w:eastAsia="Times New Roman" w:hAnsi="Times New Roman" w:cs="Times New Roman"/>
                <w:lang w:eastAsia="ar-SA"/>
              </w:rPr>
            </w:pPr>
          </w:p>
          <w:p w:rsidR="005A486E" w:rsidRPr="007D5AE3" w:rsidRDefault="005A486E" w:rsidP="007F6A08">
            <w:pP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w:t>
            </w:r>
            <w:r w:rsidRPr="00E73353">
              <w:rPr>
                <w:rFonts w:ascii="Times New Roman" w:eastAsia="Times New Roman" w:hAnsi="Times New Roman" w:cs="Times New Roman"/>
                <w:lang w:eastAsia="ar-SA"/>
              </w:rPr>
              <w:t>а</w:t>
            </w:r>
            <w:r w:rsidRPr="00E73353">
              <w:rPr>
                <w:rFonts w:ascii="Times New Roman" w:eastAsia="Times New Roman" w:hAnsi="Times New Roman" w:cs="Times New Roman"/>
                <w:lang w:eastAsia="ar-SA"/>
              </w:rPr>
              <w:t xml:space="preserve">ниц земельных участков в целях определения </w:t>
            </w:r>
            <w:r w:rsidRPr="00E73353">
              <w:rPr>
                <w:rFonts w:ascii="Times New Roman" w:eastAsia="Times New Roman" w:hAnsi="Times New Roman" w:cs="Times New Roman"/>
                <w:lang w:eastAsia="ar-SA"/>
              </w:rPr>
              <w:lastRenderedPageBreak/>
              <w:t>мест допустим</w:t>
            </w:r>
            <w:r w:rsidRPr="00E73353">
              <w:rPr>
                <w:rFonts w:ascii="Times New Roman" w:eastAsia="Times New Roman" w:hAnsi="Times New Roman" w:cs="Times New Roman"/>
                <w:lang w:eastAsia="ar-SA"/>
              </w:rPr>
              <w:t>о</w:t>
            </w:r>
            <w:r w:rsidRPr="00E73353">
              <w:rPr>
                <w:rFonts w:ascii="Times New Roman" w:eastAsia="Times New Roman" w:hAnsi="Times New Roman" w:cs="Times New Roman"/>
                <w:lang w:eastAsia="ar-SA"/>
              </w:rPr>
              <w:t>го размещения зданий, стро</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t>ний, сооруж</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t>ний, за предел</w:t>
            </w:r>
            <w:r w:rsidRPr="00E73353">
              <w:rPr>
                <w:rFonts w:ascii="Times New Roman" w:eastAsia="Times New Roman" w:hAnsi="Times New Roman" w:cs="Times New Roman"/>
                <w:lang w:eastAsia="ar-SA"/>
              </w:rPr>
              <w:t>а</w:t>
            </w:r>
            <w:r w:rsidRPr="00E73353">
              <w:rPr>
                <w:rFonts w:ascii="Times New Roman" w:eastAsia="Times New Roman" w:hAnsi="Times New Roman" w:cs="Times New Roman"/>
                <w:lang w:eastAsia="ar-SA"/>
              </w:rPr>
              <w:t>ми которых з</w:t>
            </w:r>
            <w:r w:rsidRPr="00E73353">
              <w:rPr>
                <w:rFonts w:ascii="Times New Roman" w:eastAsia="Times New Roman" w:hAnsi="Times New Roman" w:cs="Times New Roman"/>
                <w:lang w:eastAsia="ar-SA"/>
              </w:rPr>
              <w:t>а</w:t>
            </w:r>
            <w:r w:rsidRPr="00E73353">
              <w:rPr>
                <w:rFonts w:ascii="Times New Roman" w:eastAsia="Times New Roman" w:hAnsi="Times New Roman" w:cs="Times New Roman"/>
                <w:lang w:eastAsia="ar-SA"/>
              </w:rPr>
              <w:t>прещено стро</w:t>
            </w:r>
            <w:r w:rsidRPr="00E73353">
              <w:rPr>
                <w:rFonts w:ascii="Times New Roman" w:eastAsia="Times New Roman" w:hAnsi="Times New Roman" w:cs="Times New Roman"/>
                <w:lang w:eastAsia="ar-SA"/>
              </w:rPr>
              <w:t>и</w:t>
            </w:r>
            <w:r w:rsidRPr="00E73353">
              <w:rPr>
                <w:rFonts w:ascii="Times New Roman" w:eastAsia="Times New Roman" w:hAnsi="Times New Roman" w:cs="Times New Roman"/>
                <w:lang w:eastAsia="ar-SA"/>
              </w:rPr>
              <w:t>тельство, стро</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t>ний, сооружений</w:t>
            </w:r>
          </w:p>
        </w:tc>
        <w:tc>
          <w:tcPr>
            <w:tcW w:w="2410" w:type="dxa"/>
            <w:gridSpan w:val="2"/>
            <w:tcBorders>
              <w:top w:val="single" w:sz="4" w:space="0" w:color="000000"/>
              <w:left w:val="single" w:sz="4" w:space="0" w:color="000000"/>
              <w:bottom w:val="single" w:sz="4" w:space="0" w:color="000000"/>
              <w:right w:val="nil"/>
            </w:tcBorders>
          </w:tcPr>
          <w:p w:rsidR="005A486E" w:rsidRDefault="005A486E" w:rsidP="007F6A08">
            <w:pPr>
              <w:widowControl w:val="0"/>
              <w:suppressAutoHyphens/>
              <w:autoSpaceDE w:val="0"/>
              <w:spacing w:after="0" w:line="240" w:lineRule="auto"/>
              <w:jc w:val="both"/>
              <w:rPr>
                <w:rFonts w:ascii="Times New Roman" w:eastAsia="Times New Roman" w:hAnsi="Times New Roman" w:cs="Times New Roman"/>
                <w:lang w:eastAsia="ar-SA"/>
              </w:rPr>
            </w:pPr>
          </w:p>
          <w:p w:rsidR="005A486E" w:rsidRPr="007D5AE3" w:rsidRDefault="005A486E" w:rsidP="007F6A08">
            <w:pPr>
              <w:jc w:val="cente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Предельное колич</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t>ство этажей или пр</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t>дельную высоту зд</w:t>
            </w:r>
            <w:r w:rsidRPr="00E73353">
              <w:rPr>
                <w:rFonts w:ascii="Times New Roman" w:eastAsia="Times New Roman" w:hAnsi="Times New Roman" w:cs="Times New Roman"/>
                <w:lang w:eastAsia="ar-SA"/>
              </w:rPr>
              <w:t>а</w:t>
            </w:r>
            <w:r w:rsidRPr="00E73353">
              <w:rPr>
                <w:rFonts w:ascii="Times New Roman" w:eastAsia="Times New Roman" w:hAnsi="Times New Roman" w:cs="Times New Roman"/>
                <w:lang w:eastAsia="ar-SA"/>
              </w:rPr>
              <w:t>ний, строений, соор</w:t>
            </w:r>
            <w:r w:rsidRPr="00E73353">
              <w:rPr>
                <w:rFonts w:ascii="Times New Roman" w:eastAsia="Times New Roman" w:hAnsi="Times New Roman" w:cs="Times New Roman"/>
                <w:lang w:eastAsia="ar-SA"/>
              </w:rPr>
              <w:t>у</w:t>
            </w:r>
            <w:r w:rsidRPr="00E73353">
              <w:rPr>
                <w:rFonts w:ascii="Times New Roman" w:eastAsia="Times New Roman" w:hAnsi="Times New Roman" w:cs="Times New Roman"/>
                <w:lang w:eastAsia="ar-SA"/>
              </w:rPr>
              <w:t>жений</w:t>
            </w:r>
          </w:p>
        </w:tc>
        <w:tc>
          <w:tcPr>
            <w:tcW w:w="1739" w:type="dxa"/>
            <w:gridSpan w:val="3"/>
            <w:tcBorders>
              <w:top w:val="single" w:sz="4" w:space="0" w:color="000000"/>
              <w:left w:val="single" w:sz="4" w:space="0" w:color="000000"/>
              <w:bottom w:val="single" w:sz="4" w:space="0" w:color="000000"/>
              <w:right w:val="single" w:sz="4" w:space="0" w:color="000000"/>
            </w:tcBorders>
          </w:tcPr>
          <w:p w:rsidR="005A486E" w:rsidRPr="00E73353" w:rsidRDefault="005A486E"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Максимальный процент застройки в границах земельного участка, определяемый </w:t>
            </w:r>
            <w:r w:rsidRPr="00E73353">
              <w:rPr>
                <w:rFonts w:ascii="Times New Roman" w:eastAsia="Times New Roman" w:hAnsi="Times New Roman" w:cs="Times New Roman"/>
                <w:lang w:eastAsia="ar-SA"/>
              </w:rPr>
              <w:lastRenderedPageBreak/>
              <w:t>как отношение суммарной площади земельного участка, которая может быть застроена, ко всей площади земельного участка</w:t>
            </w:r>
          </w:p>
        </w:tc>
      </w:tr>
      <w:tr w:rsidR="001141A0" w:rsidRPr="007D5AE3" w:rsidTr="008574C3">
        <w:trPr>
          <w:gridAfter w:val="1"/>
          <w:wAfter w:w="23" w:type="dxa"/>
          <w:trHeight w:val="176"/>
        </w:trPr>
        <w:tc>
          <w:tcPr>
            <w:tcW w:w="816" w:type="dxa"/>
            <w:gridSpan w:val="2"/>
            <w:tcBorders>
              <w:top w:val="single" w:sz="4" w:space="0" w:color="000000"/>
              <w:left w:val="single" w:sz="4" w:space="0" w:color="000000"/>
              <w:bottom w:val="single" w:sz="4" w:space="0" w:color="000000"/>
              <w:right w:val="nil"/>
            </w:tcBorders>
          </w:tcPr>
          <w:p w:rsidR="00D12A92" w:rsidRPr="007D5AE3" w:rsidRDefault="00D12A92" w:rsidP="00C46477">
            <w:pPr>
              <w:widowControl w:val="0"/>
              <w:tabs>
                <w:tab w:val="left" w:pos="2520"/>
              </w:tabs>
              <w:suppressAutoHyphens/>
              <w:autoSpaceDE w:val="0"/>
              <w:spacing w:after="0" w:line="240" w:lineRule="auto"/>
              <w:jc w:val="center"/>
              <w:rPr>
                <w:rFonts w:ascii="Times New Roman" w:eastAsia="Times New Roman" w:hAnsi="Times New Roman" w:cs="Times New Roman"/>
                <w:color w:val="000000"/>
                <w:lang w:eastAsia="ar-SA"/>
              </w:rPr>
            </w:pPr>
            <w:r>
              <w:rPr>
                <w:rFonts w:ascii="Times New Roman" w:eastAsia="Times New Roman" w:hAnsi="Times New Roman" w:cs="Times New Roman"/>
                <w:color w:val="000000"/>
                <w:lang w:eastAsia="ar-SA"/>
              </w:rPr>
              <w:lastRenderedPageBreak/>
              <w:t>1</w:t>
            </w:r>
          </w:p>
        </w:tc>
        <w:tc>
          <w:tcPr>
            <w:tcW w:w="2836" w:type="dxa"/>
            <w:tcBorders>
              <w:top w:val="single" w:sz="4" w:space="0" w:color="000000"/>
              <w:left w:val="single" w:sz="4" w:space="0" w:color="000000"/>
              <w:bottom w:val="single" w:sz="4" w:space="0" w:color="000000"/>
              <w:right w:val="nil"/>
            </w:tcBorders>
          </w:tcPr>
          <w:p w:rsidR="00D12A92" w:rsidRPr="007D5AE3" w:rsidRDefault="00D12A92" w:rsidP="00C46477">
            <w:pPr>
              <w:widowControl w:val="0"/>
              <w:tabs>
                <w:tab w:val="left" w:pos="252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2</w:t>
            </w:r>
          </w:p>
        </w:tc>
        <w:tc>
          <w:tcPr>
            <w:tcW w:w="3969" w:type="dxa"/>
            <w:gridSpan w:val="2"/>
            <w:tcBorders>
              <w:top w:val="single" w:sz="4" w:space="0" w:color="000000"/>
              <w:left w:val="single" w:sz="4" w:space="0" w:color="000000"/>
              <w:bottom w:val="single" w:sz="4" w:space="0" w:color="000000"/>
              <w:right w:val="nil"/>
            </w:tcBorders>
          </w:tcPr>
          <w:p w:rsidR="00D12A92" w:rsidRPr="007D5AE3" w:rsidRDefault="00D12A92" w:rsidP="00C46477">
            <w:pPr>
              <w:widowControl w:val="0"/>
              <w:tabs>
                <w:tab w:val="left" w:pos="57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3</w:t>
            </w:r>
          </w:p>
        </w:tc>
        <w:tc>
          <w:tcPr>
            <w:tcW w:w="2409" w:type="dxa"/>
            <w:gridSpan w:val="3"/>
            <w:tcBorders>
              <w:top w:val="single" w:sz="4" w:space="0" w:color="000000"/>
              <w:left w:val="single" w:sz="4" w:space="0" w:color="000000"/>
              <w:bottom w:val="single" w:sz="4" w:space="0" w:color="000000"/>
              <w:right w:val="nil"/>
            </w:tcBorders>
          </w:tcPr>
          <w:p w:rsidR="00D12A92" w:rsidRPr="007D5AE3" w:rsidRDefault="00D12A92" w:rsidP="00C46477">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4</w:t>
            </w:r>
          </w:p>
        </w:tc>
        <w:tc>
          <w:tcPr>
            <w:tcW w:w="1843" w:type="dxa"/>
            <w:gridSpan w:val="2"/>
            <w:tcBorders>
              <w:top w:val="single" w:sz="4" w:space="0" w:color="000000"/>
              <w:left w:val="single" w:sz="4" w:space="0" w:color="000000"/>
              <w:bottom w:val="single" w:sz="4" w:space="0" w:color="000000"/>
              <w:right w:val="nil"/>
            </w:tcBorders>
          </w:tcPr>
          <w:p w:rsidR="00D12A92" w:rsidRPr="007D5AE3" w:rsidRDefault="00D12A92" w:rsidP="00C46477">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5</w:t>
            </w:r>
          </w:p>
        </w:tc>
        <w:tc>
          <w:tcPr>
            <w:tcW w:w="2410" w:type="dxa"/>
            <w:gridSpan w:val="2"/>
            <w:tcBorders>
              <w:top w:val="single" w:sz="4" w:space="0" w:color="000000"/>
              <w:left w:val="single" w:sz="4" w:space="0" w:color="000000"/>
              <w:bottom w:val="single" w:sz="4" w:space="0" w:color="000000"/>
              <w:right w:val="nil"/>
            </w:tcBorders>
          </w:tcPr>
          <w:p w:rsidR="00D12A92" w:rsidRPr="007D5AE3" w:rsidRDefault="00D12A92" w:rsidP="00C46477">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6</w:t>
            </w:r>
          </w:p>
        </w:tc>
        <w:tc>
          <w:tcPr>
            <w:tcW w:w="1701" w:type="dxa"/>
            <w:tcBorders>
              <w:top w:val="single" w:sz="4" w:space="0" w:color="000000"/>
              <w:left w:val="single" w:sz="4" w:space="0" w:color="000000"/>
              <w:bottom w:val="single" w:sz="4" w:space="0" w:color="000000"/>
              <w:right w:val="single" w:sz="4" w:space="0" w:color="000000"/>
            </w:tcBorders>
          </w:tcPr>
          <w:p w:rsidR="00D12A92" w:rsidRPr="007D5AE3" w:rsidRDefault="00D12A92" w:rsidP="00C46477">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7</w:t>
            </w:r>
          </w:p>
        </w:tc>
      </w:tr>
      <w:tr w:rsidR="00D12A92" w:rsidRPr="007D5AE3" w:rsidTr="008574C3">
        <w:trPr>
          <w:gridAfter w:val="1"/>
          <w:wAfter w:w="23" w:type="dxa"/>
          <w:trHeight w:val="176"/>
        </w:trPr>
        <w:tc>
          <w:tcPr>
            <w:tcW w:w="15984" w:type="dxa"/>
            <w:gridSpan w:val="13"/>
            <w:tcBorders>
              <w:top w:val="single" w:sz="4" w:space="0" w:color="000000"/>
              <w:left w:val="single" w:sz="4" w:space="0" w:color="000000"/>
              <w:bottom w:val="single" w:sz="4" w:space="0" w:color="000000"/>
              <w:right w:val="single" w:sz="4" w:space="0" w:color="000000"/>
            </w:tcBorders>
          </w:tcPr>
          <w:p w:rsidR="00D12A92" w:rsidRDefault="00D12A92" w:rsidP="00C46477">
            <w:pPr>
              <w:widowControl w:val="0"/>
              <w:suppressAutoHyphens/>
              <w:autoSpaceDE w:val="0"/>
              <w:spacing w:after="0" w:line="240" w:lineRule="auto"/>
              <w:jc w:val="center"/>
              <w:rPr>
                <w:rFonts w:ascii="Times New Roman" w:eastAsia="Times New Roman" w:hAnsi="Times New Roman" w:cs="Times New Roman"/>
                <w:b/>
                <w:lang w:eastAsia="ar-SA"/>
              </w:rPr>
            </w:pPr>
          </w:p>
          <w:p w:rsidR="00D12A92" w:rsidRPr="00040667" w:rsidRDefault="00D12A92" w:rsidP="00C46477">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sidRPr="00040667">
              <w:rPr>
                <w:rFonts w:ascii="Times New Roman" w:eastAsia="Times New Roman" w:hAnsi="Times New Roman" w:cs="Times New Roman"/>
                <w:b/>
                <w:sz w:val="24"/>
                <w:szCs w:val="24"/>
                <w:lang w:eastAsia="ar-SA"/>
              </w:rPr>
              <w:t>Основные виды разрешенного использования земельных участков и объектов недвижимости</w:t>
            </w:r>
          </w:p>
          <w:p w:rsidR="00D12A92" w:rsidRPr="007D5AE3" w:rsidRDefault="00D12A92" w:rsidP="00C46477">
            <w:pPr>
              <w:widowControl w:val="0"/>
              <w:suppressAutoHyphens/>
              <w:autoSpaceDE w:val="0"/>
              <w:spacing w:after="0" w:line="240" w:lineRule="auto"/>
              <w:jc w:val="center"/>
              <w:rPr>
                <w:rFonts w:ascii="Times New Roman" w:eastAsia="Times New Roman" w:hAnsi="Times New Roman" w:cs="Times New Roman"/>
                <w:b/>
                <w:lang w:eastAsia="ar-SA"/>
              </w:rPr>
            </w:pPr>
          </w:p>
        </w:tc>
      </w:tr>
      <w:tr w:rsidR="00092F44" w:rsidRPr="00E73353" w:rsidTr="008574C3">
        <w:trPr>
          <w:gridAfter w:val="1"/>
          <w:wAfter w:w="23" w:type="dxa"/>
          <w:trHeight w:val="176"/>
        </w:trPr>
        <w:tc>
          <w:tcPr>
            <w:tcW w:w="816" w:type="dxa"/>
            <w:gridSpan w:val="2"/>
            <w:tcBorders>
              <w:top w:val="single" w:sz="4" w:space="0" w:color="000000"/>
              <w:left w:val="single" w:sz="4" w:space="0" w:color="000000"/>
              <w:bottom w:val="single" w:sz="4" w:space="0" w:color="000000"/>
              <w:right w:val="nil"/>
            </w:tcBorders>
            <w:hideMark/>
          </w:tcPr>
          <w:p w:rsidR="00D12A92" w:rsidRPr="00040667" w:rsidRDefault="00D12A92" w:rsidP="00C46477">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040667">
              <w:rPr>
                <w:rFonts w:ascii="Times New Roman" w:eastAsia="Times New Roman" w:hAnsi="Times New Roman" w:cs="Times New Roman"/>
                <w:b/>
                <w:color w:val="000000"/>
                <w:sz w:val="24"/>
                <w:szCs w:val="24"/>
                <w:lang w:eastAsia="ar-SA"/>
              </w:rPr>
              <w:t>3.1</w:t>
            </w:r>
          </w:p>
        </w:tc>
        <w:tc>
          <w:tcPr>
            <w:tcW w:w="2836" w:type="dxa"/>
            <w:tcBorders>
              <w:top w:val="single" w:sz="4" w:space="0" w:color="000000"/>
              <w:left w:val="single" w:sz="4" w:space="0" w:color="000000"/>
              <w:bottom w:val="single" w:sz="4" w:space="0" w:color="000000"/>
              <w:right w:val="nil"/>
            </w:tcBorders>
            <w:hideMark/>
          </w:tcPr>
          <w:p w:rsidR="00D12A92" w:rsidRPr="00040667" w:rsidRDefault="00D12A92" w:rsidP="00C46477">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040667">
              <w:rPr>
                <w:rFonts w:ascii="Times New Roman" w:eastAsia="Times New Roman" w:hAnsi="Times New Roman" w:cs="Times New Roman"/>
                <w:b/>
                <w:sz w:val="24"/>
                <w:szCs w:val="24"/>
                <w:lang w:eastAsia="ar-SA"/>
              </w:rPr>
              <w:t>Коммунальное обслуживание</w:t>
            </w:r>
          </w:p>
        </w:tc>
        <w:tc>
          <w:tcPr>
            <w:tcW w:w="3969" w:type="dxa"/>
            <w:gridSpan w:val="2"/>
            <w:tcBorders>
              <w:top w:val="single" w:sz="4" w:space="0" w:color="000000"/>
              <w:left w:val="single" w:sz="4" w:space="0" w:color="000000"/>
              <w:bottom w:val="single" w:sz="4" w:space="0" w:color="000000"/>
              <w:right w:val="nil"/>
            </w:tcBorders>
          </w:tcPr>
          <w:p w:rsidR="00D12A92" w:rsidRPr="00040667" w:rsidRDefault="00D12A92"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040667">
              <w:rPr>
                <w:rFonts w:ascii="Times New Roman" w:eastAsia="Times New Roman" w:hAnsi="Times New Roman" w:cs="Times New Roman"/>
                <w:sz w:val="24"/>
                <w:szCs w:val="24"/>
                <w:lang w:eastAsia="ar-SA"/>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w:t>
            </w:r>
            <w:r w:rsidRPr="00040667">
              <w:rPr>
                <w:rFonts w:ascii="Times New Roman" w:eastAsia="Times New Roman" w:hAnsi="Times New Roman" w:cs="Times New Roman"/>
                <w:sz w:val="24"/>
                <w:szCs w:val="24"/>
                <w:lang w:eastAsia="ar-SA"/>
              </w:rPr>
              <w:lastRenderedPageBreak/>
              <w:t xml:space="preserve">предназначенных для приема физических и юридических лиц в связи с предоставлением им коммунальных услуг)  </w:t>
            </w:r>
          </w:p>
          <w:p w:rsidR="00D12A92" w:rsidRPr="00040667" w:rsidRDefault="00D12A92" w:rsidP="00C46477">
            <w:pPr>
              <w:widowControl w:val="0"/>
              <w:tabs>
                <w:tab w:val="left" w:pos="2520"/>
              </w:tabs>
              <w:suppressAutoHyphens/>
              <w:autoSpaceDE w:val="0"/>
              <w:spacing w:after="0" w:line="240" w:lineRule="auto"/>
              <w:ind w:firstLine="720"/>
              <w:jc w:val="both"/>
              <w:rPr>
                <w:rFonts w:ascii="Times New Roman" w:eastAsia="Times New Roman" w:hAnsi="Times New Roman" w:cs="Times New Roman"/>
                <w:sz w:val="24"/>
                <w:szCs w:val="24"/>
                <w:lang w:eastAsia="ar-SA"/>
              </w:rPr>
            </w:pPr>
          </w:p>
        </w:tc>
        <w:tc>
          <w:tcPr>
            <w:tcW w:w="2268" w:type="dxa"/>
            <w:tcBorders>
              <w:top w:val="single" w:sz="4" w:space="0" w:color="000000"/>
              <w:left w:val="single" w:sz="4" w:space="0" w:color="000000"/>
              <w:bottom w:val="single" w:sz="4" w:space="0" w:color="000000"/>
              <w:right w:val="nil"/>
            </w:tcBorders>
            <w:hideMark/>
          </w:tcPr>
          <w:p w:rsidR="00D12A92" w:rsidRPr="00E73353" w:rsidRDefault="00654F5A"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D12A92" w:rsidRPr="00E73353">
              <w:rPr>
                <w:rFonts w:ascii="Times New Roman" w:eastAsia="Times New Roman" w:hAnsi="Times New Roman" w:cs="Times New Roman"/>
                <w:lang w:eastAsia="ar-SA"/>
              </w:rPr>
              <w:t>инимальная площадь земельного участка</w:t>
            </w:r>
            <w:r w:rsidR="00D12A92">
              <w:rPr>
                <w:rFonts w:ascii="Times New Roman" w:eastAsia="Times New Roman" w:hAnsi="Times New Roman" w:cs="Times New Roman"/>
                <w:lang w:eastAsia="ar-SA"/>
              </w:rPr>
              <w:t xml:space="preserve"> 1 кв.м.</w:t>
            </w:r>
          </w:p>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 xml:space="preserve"> М</w:t>
            </w:r>
            <w:r w:rsidRPr="00E73353">
              <w:rPr>
                <w:rFonts w:ascii="Times New Roman" w:eastAsia="Times New Roman" w:hAnsi="Times New Roman" w:cs="Times New Roman"/>
                <w:lang w:eastAsia="ar-SA"/>
              </w:rPr>
              <w:t xml:space="preserve">аксимальная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w:t>
            </w:r>
            <w:r w:rsidRPr="00E73353">
              <w:rPr>
                <w:rFonts w:ascii="Times New Roman" w:eastAsia="Times New Roman" w:hAnsi="Times New Roman" w:cs="Times New Roman"/>
                <w:lang w:eastAsia="ar-SA"/>
              </w:rPr>
              <w:lastRenderedPageBreak/>
              <w:t>соответствии с «Местными нормативами градостроительного проектирования Каневского сельского поселения Каневского района».</w:t>
            </w:r>
          </w:p>
          <w:p w:rsidR="00D12A92" w:rsidRPr="00E73353" w:rsidRDefault="00D12A92" w:rsidP="00C46477">
            <w:pPr>
              <w:widowControl w:val="0"/>
              <w:suppressAutoHyphens/>
              <w:autoSpaceDE w:val="0"/>
              <w:spacing w:after="0" w:line="240" w:lineRule="auto"/>
              <w:jc w:val="both"/>
              <w:rPr>
                <w:rFonts w:ascii="Times New Roman" w:eastAsia="Times New Roman" w:hAnsi="Times New Roman" w:cs="Times New Roman"/>
                <w:lang w:eastAsia="ar-SA"/>
              </w:rPr>
            </w:pPr>
          </w:p>
        </w:tc>
        <w:tc>
          <w:tcPr>
            <w:tcW w:w="1984" w:type="dxa"/>
            <w:gridSpan w:val="4"/>
            <w:tcBorders>
              <w:top w:val="single" w:sz="4" w:space="0" w:color="000000"/>
              <w:left w:val="single" w:sz="4" w:space="0" w:color="000000"/>
              <w:bottom w:val="single" w:sz="4" w:space="0" w:color="000000"/>
              <w:right w:val="nil"/>
            </w:tcBorders>
            <w:hideMark/>
          </w:tcPr>
          <w:p w:rsidR="00D12A92" w:rsidRPr="00E73353" w:rsidRDefault="00654F5A"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D12A92" w:rsidRPr="00E73353">
              <w:rPr>
                <w:rFonts w:ascii="Times New Roman" w:eastAsia="Times New Roman" w:hAnsi="Times New Roman" w:cs="Times New Roman"/>
                <w:lang w:eastAsia="ar-SA"/>
              </w:rPr>
              <w:t>инимальный отступ строений от красной линии участка или границ участка</w:t>
            </w:r>
            <w:r w:rsidR="00040667">
              <w:rPr>
                <w:rFonts w:ascii="Times New Roman" w:eastAsia="Times New Roman" w:hAnsi="Times New Roman" w:cs="Times New Roman"/>
                <w:lang w:eastAsia="ar-SA"/>
              </w:rPr>
              <w:t xml:space="preserve"> </w:t>
            </w:r>
            <w:r w:rsidR="00D12A92" w:rsidRPr="00E73353">
              <w:rPr>
                <w:rFonts w:ascii="Times New Roman" w:eastAsia="Times New Roman" w:hAnsi="Times New Roman" w:cs="Times New Roman"/>
                <w:lang w:eastAsia="ar-SA"/>
              </w:rPr>
              <w:t>1 м.</w:t>
            </w:r>
          </w:p>
        </w:tc>
        <w:tc>
          <w:tcPr>
            <w:tcW w:w="2410" w:type="dxa"/>
            <w:gridSpan w:val="2"/>
            <w:tcBorders>
              <w:top w:val="single" w:sz="4" w:space="0" w:color="000000"/>
              <w:left w:val="single" w:sz="4" w:space="0" w:color="000000"/>
              <w:bottom w:val="single" w:sz="4" w:space="0" w:color="000000"/>
              <w:right w:val="nil"/>
            </w:tcBorders>
            <w:hideMark/>
          </w:tcPr>
          <w:p w:rsidR="00D12A92" w:rsidRPr="00E73353" w:rsidRDefault="00654F5A" w:rsidP="00C46477">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D12A92" w:rsidRPr="00E73353">
              <w:rPr>
                <w:rFonts w:ascii="Times New Roman" w:eastAsia="Times New Roman" w:hAnsi="Times New Roman" w:cs="Times New Roman"/>
                <w:lang w:eastAsia="ar-SA"/>
              </w:rPr>
              <w:t>аксимальное количество надземных этажей зданий – 3</w:t>
            </w:r>
          </w:p>
          <w:p w:rsidR="00D12A92" w:rsidRPr="00E73353" w:rsidRDefault="00D12A92"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зданий – 12 м.</w:t>
            </w:r>
          </w:p>
        </w:tc>
        <w:tc>
          <w:tcPr>
            <w:tcW w:w="1701" w:type="dxa"/>
            <w:tcBorders>
              <w:top w:val="single" w:sz="4" w:space="0" w:color="000000"/>
              <w:left w:val="single" w:sz="4" w:space="0" w:color="000000"/>
              <w:bottom w:val="single" w:sz="4" w:space="0" w:color="000000"/>
              <w:right w:val="single" w:sz="4" w:space="0" w:color="000000"/>
            </w:tcBorders>
            <w:hideMark/>
          </w:tcPr>
          <w:p w:rsidR="00D12A92" w:rsidRPr="00E73353" w:rsidRDefault="00654F5A" w:rsidP="00C46477">
            <w:pPr>
              <w:widowControl w:val="0"/>
              <w:suppressAutoHyphens/>
              <w:autoSpaceDE w:val="0"/>
              <w:spacing w:after="0" w:line="240" w:lineRule="auto"/>
              <w:jc w:val="both"/>
              <w:rPr>
                <w:rFonts w:ascii="Times New Roman" w:eastAsia="Times New Roman" w:hAnsi="Times New Roman" w:cs="Times New Roman"/>
                <w:color w:val="000000"/>
                <w:lang w:eastAsia="ar-SA"/>
              </w:rPr>
            </w:pPr>
            <w:r>
              <w:rPr>
                <w:rFonts w:ascii="Times New Roman" w:eastAsia="Times New Roman" w:hAnsi="Times New Roman" w:cs="Times New Roman"/>
                <w:lang w:eastAsia="ar-SA"/>
              </w:rPr>
              <w:t>М</w:t>
            </w:r>
            <w:r w:rsidR="00D12A92" w:rsidRPr="00E73353">
              <w:rPr>
                <w:rFonts w:ascii="Times New Roman" w:eastAsia="Times New Roman" w:hAnsi="Times New Roman" w:cs="Times New Roman"/>
                <w:lang w:eastAsia="ar-SA"/>
              </w:rPr>
              <w:t>аксимальный процент застройки участка – 60.</w:t>
            </w:r>
          </w:p>
          <w:p w:rsidR="00D12A92" w:rsidRPr="00E73353" w:rsidRDefault="00D12A92" w:rsidP="00C46477">
            <w:pPr>
              <w:widowControl w:val="0"/>
              <w:suppressAutoHyphens/>
              <w:autoSpaceDE w:val="0"/>
              <w:spacing w:after="0" w:line="240" w:lineRule="auto"/>
              <w:jc w:val="both"/>
              <w:rPr>
                <w:rFonts w:ascii="Arial" w:eastAsia="Times New Roman" w:hAnsi="Arial" w:cs="Arial"/>
                <w:sz w:val="24"/>
                <w:szCs w:val="24"/>
                <w:lang w:eastAsia="ar-SA"/>
              </w:rPr>
            </w:pPr>
            <w:r w:rsidRPr="00E73353">
              <w:rPr>
                <w:rFonts w:ascii="Times New Roman" w:eastAsia="Times New Roman" w:hAnsi="Times New Roman" w:cs="Times New Roman"/>
                <w:color w:val="000000"/>
                <w:lang w:eastAsia="ar-SA"/>
              </w:rPr>
              <w:t>Для объектов инженерной инфраструктуры, предназначенных для обслуживания линейных объектов, на отдельном земельном участке -100</w:t>
            </w:r>
            <w:r>
              <w:rPr>
                <w:rFonts w:ascii="Times New Roman" w:eastAsia="Times New Roman" w:hAnsi="Times New Roman" w:cs="Times New Roman"/>
                <w:color w:val="000000"/>
                <w:lang w:eastAsia="ar-SA"/>
              </w:rPr>
              <w:t>.</w:t>
            </w:r>
          </w:p>
        </w:tc>
      </w:tr>
      <w:tr w:rsidR="00D12A92" w:rsidRPr="00E73353" w:rsidTr="008574C3">
        <w:trPr>
          <w:gridAfter w:val="1"/>
          <w:wAfter w:w="23" w:type="dxa"/>
        </w:trPr>
        <w:tc>
          <w:tcPr>
            <w:tcW w:w="816" w:type="dxa"/>
            <w:gridSpan w:val="2"/>
            <w:tcBorders>
              <w:top w:val="single" w:sz="4" w:space="0" w:color="000000"/>
              <w:left w:val="single" w:sz="4" w:space="0" w:color="000000"/>
              <w:bottom w:val="single" w:sz="4" w:space="0" w:color="000000"/>
              <w:right w:val="nil"/>
            </w:tcBorders>
          </w:tcPr>
          <w:p w:rsidR="00D12A92" w:rsidRPr="00040667" w:rsidRDefault="00D12A92" w:rsidP="00C46477">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040667">
              <w:rPr>
                <w:rFonts w:ascii="Times New Roman" w:eastAsia="Times New Roman" w:hAnsi="Times New Roman" w:cs="Times New Roman"/>
                <w:b/>
                <w:sz w:val="24"/>
                <w:szCs w:val="24"/>
                <w:lang w:eastAsia="ar-SA"/>
              </w:rPr>
              <w:lastRenderedPageBreak/>
              <w:t>3.5</w:t>
            </w:r>
          </w:p>
        </w:tc>
        <w:tc>
          <w:tcPr>
            <w:tcW w:w="2836" w:type="dxa"/>
            <w:tcBorders>
              <w:top w:val="single" w:sz="4" w:space="0" w:color="000000"/>
              <w:left w:val="single" w:sz="4" w:space="0" w:color="000000"/>
              <w:bottom w:val="single" w:sz="4" w:space="0" w:color="000000"/>
              <w:right w:val="nil"/>
            </w:tcBorders>
          </w:tcPr>
          <w:p w:rsidR="00D12A92" w:rsidRPr="00040667" w:rsidRDefault="00D12A92" w:rsidP="00C46477">
            <w:pPr>
              <w:widowControl w:val="0"/>
              <w:suppressAutoHyphens/>
              <w:autoSpaceDE w:val="0"/>
              <w:spacing w:after="0" w:line="240" w:lineRule="auto"/>
              <w:rPr>
                <w:rFonts w:ascii="Times New Roman" w:eastAsia="Times New Roman" w:hAnsi="Times New Roman" w:cs="Times New Roman"/>
                <w:b/>
                <w:sz w:val="24"/>
                <w:szCs w:val="24"/>
                <w:lang w:eastAsia="ar-SA"/>
              </w:rPr>
            </w:pPr>
            <w:r w:rsidRPr="00040667">
              <w:rPr>
                <w:rFonts w:ascii="Times New Roman" w:eastAsia="Times New Roman" w:hAnsi="Times New Roman" w:cs="Times New Roman"/>
                <w:b/>
                <w:sz w:val="24"/>
                <w:szCs w:val="24"/>
                <w:lang w:eastAsia="ar-SA"/>
              </w:rPr>
              <w:t>Образование и просвещение</w:t>
            </w:r>
          </w:p>
        </w:tc>
        <w:tc>
          <w:tcPr>
            <w:tcW w:w="3969" w:type="dxa"/>
            <w:gridSpan w:val="2"/>
            <w:tcBorders>
              <w:top w:val="single" w:sz="4" w:space="0" w:color="000000"/>
              <w:left w:val="single" w:sz="4" w:space="0" w:color="000000"/>
              <w:bottom w:val="single" w:sz="4" w:space="0" w:color="000000"/>
              <w:right w:val="nil"/>
            </w:tcBorders>
          </w:tcPr>
          <w:p w:rsidR="00D12A92" w:rsidRPr="00040667" w:rsidRDefault="00D12A92" w:rsidP="00C46477">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040667">
              <w:rPr>
                <w:rFonts w:ascii="Times New Roman" w:hAnsi="Times New Roman" w:cs="Times New Roman"/>
                <w:sz w:val="24"/>
                <w:szCs w:val="24"/>
              </w:rPr>
              <w:t xml:space="preserve">Размещение объектов капитального строительства, предназначенных для воспитания, образования и просвещения (детские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воспитанию, образованию и просвещению). Содержание данного вида разрешенного использования включает в себя содержание видов разрешенного использования с </w:t>
            </w:r>
            <w:hyperlink w:anchor="sub_10351" w:history="1">
              <w:r w:rsidRPr="00040667">
                <w:rPr>
                  <w:rStyle w:val="a3"/>
                  <w:rFonts w:ascii="Times New Roman" w:hAnsi="Times New Roman"/>
                  <w:color w:val="auto"/>
                  <w:sz w:val="24"/>
                  <w:szCs w:val="24"/>
                </w:rPr>
                <w:t>кодами 3.5.1 - 3.5.2</w:t>
              </w:r>
            </w:hyperlink>
          </w:p>
        </w:tc>
        <w:tc>
          <w:tcPr>
            <w:tcW w:w="2268" w:type="dxa"/>
            <w:tcBorders>
              <w:top w:val="single" w:sz="4" w:space="0" w:color="000000"/>
              <w:left w:val="single" w:sz="4" w:space="0" w:color="000000"/>
              <w:bottom w:val="single" w:sz="4" w:space="0" w:color="000000"/>
              <w:right w:val="nil"/>
            </w:tcBorders>
          </w:tcPr>
          <w:p w:rsidR="00D12A92" w:rsidRPr="00E73353" w:rsidRDefault="00D96C72"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D12A92" w:rsidRPr="00E73353">
              <w:rPr>
                <w:rFonts w:ascii="Times New Roman" w:eastAsia="Times New Roman" w:hAnsi="Times New Roman" w:cs="Times New Roman"/>
                <w:lang w:eastAsia="ar-SA"/>
              </w:rPr>
              <w:t xml:space="preserve">инимальная (максимальная) площадь земельного участка, предоставляемого для зданий общественно-деловой зоны 10 – (10000) кв. м, а также определяется по заданию на проектирование, СП 42.13330.2011 «Градостроительство. Планировка и застройка городских и сельских поселений» (актуализированная редакция СНиП 2.07.01-89*), - для объектов инженерного обеспечения и объектов вспомогательного инженерного </w:t>
            </w:r>
            <w:r w:rsidR="00D12A92" w:rsidRPr="00E73353">
              <w:rPr>
                <w:rFonts w:ascii="Times New Roman" w:eastAsia="Times New Roman" w:hAnsi="Times New Roman" w:cs="Times New Roman"/>
                <w:lang w:eastAsia="ar-SA"/>
              </w:rPr>
              <w:lastRenderedPageBreak/>
              <w:t>назначения от 1 кв. м;</w:t>
            </w:r>
          </w:p>
          <w:p w:rsidR="00D12A92" w:rsidRDefault="00D12A92" w:rsidP="00C46477">
            <w:pPr>
              <w:pStyle w:val="2"/>
              <w:rPr>
                <w:rFonts w:eastAsia="Times New Roman"/>
                <w:lang w:eastAsia="ar-SA"/>
              </w:rPr>
            </w:pPr>
          </w:p>
        </w:tc>
        <w:tc>
          <w:tcPr>
            <w:tcW w:w="1984" w:type="dxa"/>
            <w:gridSpan w:val="4"/>
            <w:tcBorders>
              <w:top w:val="single" w:sz="4" w:space="0" w:color="000000"/>
              <w:left w:val="single" w:sz="4" w:space="0" w:color="000000"/>
              <w:bottom w:val="single" w:sz="4" w:space="0" w:color="000000"/>
              <w:right w:val="nil"/>
            </w:tcBorders>
          </w:tcPr>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Минимальные отступы от красных линий  </w:t>
            </w:r>
            <w:r>
              <w:rPr>
                <w:rFonts w:ascii="Times New Roman" w:eastAsia="Times New Roman" w:hAnsi="Times New Roman" w:cs="Times New Roman"/>
                <w:lang w:eastAsia="ar-SA"/>
              </w:rPr>
              <w:t xml:space="preserve">25 </w:t>
            </w:r>
            <w:r w:rsidRPr="00E73353">
              <w:rPr>
                <w:rFonts w:ascii="Times New Roman" w:eastAsia="Times New Roman" w:hAnsi="Times New Roman" w:cs="Times New Roman"/>
                <w:lang w:eastAsia="ar-SA"/>
              </w:rPr>
              <w:t>м, от границ земельного участка –10м.</w:t>
            </w:r>
          </w:p>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Здания  общеобразовательных учреждений допускается размещать:</w:t>
            </w:r>
          </w:p>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 внутриквартальных территориях микрорайона, удаленных от межквартальных проездов с регулярным движением транспорта на расстояние 100 - 170 м;</w:t>
            </w:r>
          </w:p>
          <w:p w:rsidR="00D12A92" w:rsidRDefault="00D12A92"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на внутриквартальных проездах с периодическим </w:t>
            </w:r>
            <w:r w:rsidRPr="00E73353">
              <w:rPr>
                <w:rFonts w:ascii="Times New Roman" w:eastAsia="Times New Roman" w:hAnsi="Times New Roman" w:cs="Times New Roman"/>
                <w:lang w:eastAsia="ar-SA"/>
              </w:rPr>
              <w:lastRenderedPageBreak/>
              <w:t>(нерегулярным) движением автотранспорта только при условии увеличения минимального разрыва от границы участка учреждения до проезда на 15 - 25 м.</w:t>
            </w:r>
          </w:p>
          <w:p w:rsidR="00D96C72" w:rsidRPr="00E73353" w:rsidRDefault="00D96C72" w:rsidP="00C46477">
            <w:pPr>
              <w:widowControl w:val="0"/>
              <w:suppressAutoHyphens/>
              <w:autoSpaceDE w:val="0"/>
              <w:spacing w:after="0" w:line="240" w:lineRule="auto"/>
              <w:jc w:val="both"/>
              <w:rPr>
                <w:rFonts w:ascii="Times New Roman" w:eastAsia="Times New Roman" w:hAnsi="Times New Roman" w:cs="Times New Roman"/>
                <w:lang w:eastAsia="ar-SA"/>
              </w:rPr>
            </w:pPr>
          </w:p>
        </w:tc>
        <w:tc>
          <w:tcPr>
            <w:tcW w:w="2410" w:type="dxa"/>
            <w:gridSpan w:val="2"/>
            <w:tcBorders>
              <w:top w:val="single" w:sz="4" w:space="0" w:color="000000"/>
              <w:left w:val="single" w:sz="4" w:space="0" w:color="000000"/>
              <w:bottom w:val="single" w:sz="4" w:space="0" w:color="000000"/>
              <w:right w:val="nil"/>
            </w:tcBorders>
          </w:tcPr>
          <w:p w:rsidR="00D12A92" w:rsidRPr="00E73353" w:rsidRDefault="00D12A92" w:rsidP="00C46477">
            <w:pPr>
              <w:keepLines/>
              <w:widowControl w:val="0"/>
              <w:suppressAutoHyphens/>
              <w:overflowPunct w:val="0"/>
              <w:autoSpaceDE w:val="0"/>
              <w:spacing w:after="0" w:line="240" w:lineRule="auto"/>
              <w:ind w:left="34"/>
              <w:textAlignment w:val="baseline"/>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Максимальное количество надземных этажей  – не более 3 этажей. </w:t>
            </w:r>
          </w:p>
          <w:p w:rsidR="00D12A92" w:rsidRPr="00E73353" w:rsidRDefault="00D12A92" w:rsidP="00C46477">
            <w:pPr>
              <w:keepLines/>
              <w:widowControl w:val="0"/>
              <w:suppressAutoHyphens/>
              <w:overflowPunct w:val="0"/>
              <w:autoSpaceDE w:val="0"/>
              <w:spacing w:after="0" w:line="240" w:lineRule="auto"/>
              <w:ind w:left="34"/>
              <w:textAlignment w:val="baseline"/>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Высота зданий – не более 15 м. </w:t>
            </w:r>
          </w:p>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Высота учебных помещений - не менее 3,6 м во вновь строящихся, не менее 2,75м в реконструируемых школах. Высота спортивного зала - не менее 6,0 м. </w:t>
            </w:r>
          </w:p>
          <w:p w:rsidR="00D12A92" w:rsidRPr="00E73353" w:rsidRDefault="00D12A92" w:rsidP="00C46477">
            <w:pPr>
              <w:widowControl w:val="0"/>
              <w:suppressAutoHyphens/>
              <w:autoSpaceDE w:val="0"/>
              <w:spacing w:after="0" w:line="240" w:lineRule="auto"/>
              <w:jc w:val="both"/>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D12A92" w:rsidRPr="00E73353" w:rsidRDefault="00D96C72"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D12A92" w:rsidRPr="00E73353">
              <w:rPr>
                <w:rFonts w:ascii="Times New Roman" w:eastAsia="Times New Roman" w:hAnsi="Times New Roman" w:cs="Times New Roman"/>
                <w:lang w:eastAsia="ar-SA"/>
              </w:rPr>
              <w:t>аксимальный процент: застройки участка – 50 %</w:t>
            </w:r>
          </w:p>
          <w:p w:rsidR="00D12A92" w:rsidRPr="00E73353" w:rsidRDefault="00D12A92"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-озеленение 30-50%</w:t>
            </w:r>
          </w:p>
        </w:tc>
      </w:tr>
      <w:tr w:rsidR="00D12A92" w:rsidRPr="00E73353" w:rsidTr="008574C3">
        <w:trPr>
          <w:gridAfter w:val="1"/>
          <w:wAfter w:w="23" w:type="dxa"/>
        </w:trPr>
        <w:tc>
          <w:tcPr>
            <w:tcW w:w="816" w:type="dxa"/>
            <w:gridSpan w:val="2"/>
            <w:tcBorders>
              <w:top w:val="single" w:sz="4" w:space="0" w:color="000000"/>
              <w:left w:val="single" w:sz="4" w:space="0" w:color="000000"/>
              <w:bottom w:val="single" w:sz="4" w:space="0" w:color="000000"/>
              <w:right w:val="nil"/>
            </w:tcBorders>
            <w:hideMark/>
          </w:tcPr>
          <w:p w:rsidR="00D12A92" w:rsidRPr="00040667" w:rsidRDefault="00D12A92" w:rsidP="00C46477">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040667">
              <w:rPr>
                <w:rFonts w:ascii="Times New Roman" w:eastAsia="Times New Roman" w:hAnsi="Times New Roman" w:cs="Times New Roman"/>
                <w:b/>
                <w:sz w:val="24"/>
                <w:szCs w:val="24"/>
                <w:lang w:eastAsia="ar-SA"/>
              </w:rPr>
              <w:lastRenderedPageBreak/>
              <w:t>3.5.1</w:t>
            </w:r>
          </w:p>
        </w:tc>
        <w:tc>
          <w:tcPr>
            <w:tcW w:w="2836" w:type="dxa"/>
            <w:tcBorders>
              <w:top w:val="single" w:sz="4" w:space="0" w:color="000000"/>
              <w:left w:val="single" w:sz="4" w:space="0" w:color="000000"/>
              <w:bottom w:val="single" w:sz="4" w:space="0" w:color="000000"/>
              <w:right w:val="nil"/>
            </w:tcBorders>
            <w:hideMark/>
          </w:tcPr>
          <w:p w:rsidR="00D12A92" w:rsidRPr="00040667" w:rsidRDefault="00D12A92" w:rsidP="00C46477">
            <w:pPr>
              <w:widowControl w:val="0"/>
              <w:suppressAutoHyphens/>
              <w:autoSpaceDE w:val="0"/>
              <w:spacing w:after="0" w:line="240" w:lineRule="auto"/>
              <w:rPr>
                <w:rFonts w:ascii="Times New Roman" w:eastAsia="Times New Roman" w:hAnsi="Times New Roman" w:cs="Times New Roman"/>
                <w:b/>
                <w:sz w:val="24"/>
                <w:szCs w:val="24"/>
                <w:lang w:eastAsia="ar-SA"/>
              </w:rPr>
            </w:pPr>
            <w:r w:rsidRPr="00040667">
              <w:rPr>
                <w:rFonts w:ascii="Times New Roman" w:eastAsia="Times New Roman" w:hAnsi="Times New Roman" w:cs="Times New Roman"/>
                <w:b/>
                <w:sz w:val="24"/>
                <w:szCs w:val="24"/>
                <w:lang w:eastAsia="ar-SA"/>
              </w:rPr>
              <w:t>Дошкольное, начальное и среднее общее образование</w:t>
            </w:r>
          </w:p>
        </w:tc>
        <w:tc>
          <w:tcPr>
            <w:tcW w:w="3969" w:type="dxa"/>
            <w:gridSpan w:val="2"/>
            <w:tcBorders>
              <w:top w:val="single" w:sz="4" w:space="0" w:color="000000"/>
              <w:left w:val="single" w:sz="4" w:space="0" w:color="000000"/>
              <w:bottom w:val="single" w:sz="4" w:space="0" w:color="000000"/>
              <w:right w:val="nil"/>
            </w:tcBorders>
            <w:hideMark/>
          </w:tcPr>
          <w:p w:rsidR="00D12A92" w:rsidRPr="00040667" w:rsidRDefault="00D12A92"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040667">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w:t>
            </w:r>
          </w:p>
        </w:tc>
        <w:tc>
          <w:tcPr>
            <w:tcW w:w="2268" w:type="dxa"/>
            <w:tcBorders>
              <w:top w:val="single" w:sz="4" w:space="0" w:color="000000"/>
              <w:left w:val="single" w:sz="4" w:space="0" w:color="000000"/>
              <w:bottom w:val="single" w:sz="4" w:space="0" w:color="000000"/>
              <w:right w:val="nil"/>
            </w:tcBorders>
          </w:tcPr>
          <w:p w:rsidR="00D12A92" w:rsidRPr="00E73353" w:rsidRDefault="00D96C72"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D12A92" w:rsidRPr="00E73353">
              <w:rPr>
                <w:rFonts w:ascii="Times New Roman" w:eastAsia="Times New Roman" w:hAnsi="Times New Roman" w:cs="Times New Roman"/>
                <w:lang w:eastAsia="ar-SA"/>
              </w:rPr>
              <w:t xml:space="preserve">инимальная (максимальная) площадь земельного участка, предоставляемого для зданий общественно-деловой зоны 10 – (10000) кв. м, а также определяется по заданию на проектирование, СП 42.13330.2011 «Градостроительство. Планировка и застройка городских и сельских поселений» (актуализированная редакция СНиП 2.07.01-89*), - для объектов инженерного </w:t>
            </w:r>
            <w:r w:rsidR="00D12A92" w:rsidRPr="00E73353">
              <w:rPr>
                <w:rFonts w:ascii="Times New Roman" w:eastAsia="Times New Roman" w:hAnsi="Times New Roman" w:cs="Times New Roman"/>
                <w:lang w:eastAsia="ar-SA"/>
              </w:rPr>
              <w:lastRenderedPageBreak/>
              <w:t>обеспечения и объектов вспомогательного инженерного назначения от 1 кв. м;</w:t>
            </w:r>
          </w:p>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p>
        </w:tc>
        <w:tc>
          <w:tcPr>
            <w:tcW w:w="1984" w:type="dxa"/>
            <w:gridSpan w:val="4"/>
            <w:tcBorders>
              <w:top w:val="single" w:sz="4" w:space="0" w:color="000000"/>
              <w:left w:val="single" w:sz="4" w:space="0" w:color="000000"/>
              <w:bottom w:val="single" w:sz="4" w:space="0" w:color="000000"/>
              <w:right w:val="nil"/>
            </w:tcBorders>
            <w:hideMark/>
          </w:tcPr>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Минимальные отступы от красных линий  </w:t>
            </w:r>
            <w:r>
              <w:rPr>
                <w:rFonts w:ascii="Times New Roman" w:eastAsia="Times New Roman" w:hAnsi="Times New Roman" w:cs="Times New Roman"/>
                <w:lang w:eastAsia="ar-SA"/>
              </w:rPr>
              <w:t xml:space="preserve">25 </w:t>
            </w:r>
            <w:r w:rsidRPr="00E73353">
              <w:rPr>
                <w:rFonts w:ascii="Times New Roman" w:eastAsia="Times New Roman" w:hAnsi="Times New Roman" w:cs="Times New Roman"/>
                <w:lang w:eastAsia="ar-SA"/>
              </w:rPr>
              <w:t>м, от границ земельного участка –10м.</w:t>
            </w:r>
          </w:p>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Здания  общеобразовательных учреждений допускается размещать:</w:t>
            </w:r>
          </w:p>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 внутриквартальных территориях микрорайона, удаленных от межквартальных проездов с регулярным движением транспорта на расстояние 100 - 170 м;</w:t>
            </w:r>
          </w:p>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на внутриквартальных проездах с периодическим (нерегулярным) движением автотранспорта только при условии увеличения минимального разрыва от границы участка учреждения до проезда на 15 - 25 м.</w:t>
            </w:r>
          </w:p>
        </w:tc>
        <w:tc>
          <w:tcPr>
            <w:tcW w:w="2410" w:type="dxa"/>
            <w:gridSpan w:val="2"/>
            <w:tcBorders>
              <w:top w:val="single" w:sz="4" w:space="0" w:color="000000"/>
              <w:left w:val="single" w:sz="4" w:space="0" w:color="000000"/>
              <w:bottom w:val="single" w:sz="4" w:space="0" w:color="000000"/>
              <w:right w:val="nil"/>
            </w:tcBorders>
          </w:tcPr>
          <w:p w:rsidR="00E0238A" w:rsidRDefault="00E0238A" w:rsidP="00E0238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Максимальная  этажность для дошкольных учреждений -2 этажа</w:t>
            </w:r>
            <w:r>
              <w:rPr>
                <w:rFonts w:ascii="Times New Roman" w:eastAsia="Times New Roman" w:hAnsi="Times New Roman" w:cs="Times New Roman"/>
                <w:lang w:eastAsia="ar-SA"/>
              </w:rPr>
              <w:t>,</w:t>
            </w:r>
          </w:p>
          <w:p w:rsidR="00E0238A" w:rsidRPr="00E73353" w:rsidRDefault="00E0238A" w:rsidP="00E0238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для школ и начального профессионального образования -</w:t>
            </w:r>
            <w:r>
              <w:rPr>
                <w:rFonts w:ascii="Times New Roman" w:eastAsia="Times New Roman" w:hAnsi="Times New Roman" w:cs="Times New Roman"/>
                <w:lang w:eastAsia="ar-SA"/>
              </w:rPr>
              <w:t xml:space="preserve"> </w:t>
            </w:r>
            <w:r w:rsidRPr="00E73353">
              <w:rPr>
                <w:rFonts w:ascii="Times New Roman" w:eastAsia="Times New Roman" w:hAnsi="Times New Roman" w:cs="Times New Roman"/>
                <w:lang w:eastAsia="ar-SA"/>
              </w:rPr>
              <w:t>4 этажа,</w:t>
            </w:r>
          </w:p>
          <w:p w:rsidR="00E0238A" w:rsidRDefault="00E0238A" w:rsidP="00E0238A">
            <w:pPr>
              <w:keepLines/>
              <w:widowControl w:val="0"/>
              <w:suppressAutoHyphens/>
              <w:overflowPunct w:val="0"/>
              <w:autoSpaceDE w:val="0"/>
              <w:spacing w:after="0" w:line="240" w:lineRule="auto"/>
              <w:ind w:left="34"/>
              <w:textAlignment w:val="baseline"/>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прочие образовательные учреждения по заданию на проектирование с учетом сложившейся застройки</w:t>
            </w:r>
            <w:r>
              <w:rPr>
                <w:rFonts w:ascii="Times New Roman" w:eastAsia="Times New Roman" w:hAnsi="Times New Roman" w:cs="Times New Roman"/>
                <w:lang w:eastAsia="ar-SA"/>
              </w:rPr>
              <w:t>.</w:t>
            </w:r>
            <w:r w:rsidRPr="00E73353">
              <w:rPr>
                <w:rFonts w:ascii="Times New Roman" w:eastAsia="Times New Roman" w:hAnsi="Times New Roman" w:cs="Times New Roman"/>
                <w:lang w:eastAsia="ar-SA"/>
              </w:rPr>
              <w:t xml:space="preserve"> </w:t>
            </w:r>
          </w:p>
          <w:p w:rsidR="00D12A92" w:rsidRPr="00E73353" w:rsidRDefault="00D12A92" w:rsidP="00E0238A">
            <w:pPr>
              <w:keepLines/>
              <w:widowControl w:val="0"/>
              <w:suppressAutoHyphens/>
              <w:overflowPunct w:val="0"/>
              <w:autoSpaceDE w:val="0"/>
              <w:spacing w:after="0" w:line="240" w:lineRule="auto"/>
              <w:ind w:left="34"/>
              <w:textAlignment w:val="baseline"/>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Высота основных помещений  - не менее 3 м. </w:t>
            </w:r>
          </w:p>
          <w:p w:rsidR="00D12A92" w:rsidRPr="00E73353" w:rsidRDefault="00D12A92" w:rsidP="00C46477">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hideMark/>
          </w:tcPr>
          <w:p w:rsidR="00D12A92" w:rsidRPr="00E73353" w:rsidRDefault="00D96C72"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Максимальный процент </w:t>
            </w:r>
            <w:r w:rsidR="00D12A92" w:rsidRPr="00E73353">
              <w:rPr>
                <w:rFonts w:ascii="Times New Roman" w:eastAsia="Times New Roman" w:hAnsi="Times New Roman" w:cs="Times New Roman"/>
                <w:lang w:eastAsia="ar-SA"/>
              </w:rPr>
              <w:t>застройки участка – 50 %</w:t>
            </w:r>
          </w:p>
          <w:p w:rsidR="00D12A92" w:rsidRPr="00E73353" w:rsidRDefault="00D12A92" w:rsidP="00C46477">
            <w:pPr>
              <w:widowControl w:val="0"/>
              <w:suppressAutoHyphens/>
              <w:autoSpaceDE w:val="0"/>
              <w:spacing w:after="0" w:line="240" w:lineRule="auto"/>
              <w:ind w:firstLine="720"/>
              <w:rPr>
                <w:rFonts w:ascii="Arial" w:eastAsia="Times New Roman" w:hAnsi="Arial" w:cs="Arial"/>
                <w:sz w:val="24"/>
                <w:szCs w:val="24"/>
                <w:lang w:eastAsia="ar-SA"/>
              </w:rPr>
            </w:pPr>
            <w:r w:rsidRPr="00E73353">
              <w:rPr>
                <w:rFonts w:ascii="Times New Roman" w:eastAsia="Times New Roman" w:hAnsi="Times New Roman" w:cs="Times New Roman"/>
                <w:lang w:eastAsia="ar-SA"/>
              </w:rPr>
              <w:t>-озеленение 30-50%</w:t>
            </w:r>
          </w:p>
        </w:tc>
      </w:tr>
      <w:tr w:rsidR="00D12A92" w:rsidRPr="00E73353" w:rsidTr="008574C3">
        <w:trPr>
          <w:gridAfter w:val="1"/>
          <w:wAfter w:w="23" w:type="dxa"/>
        </w:trPr>
        <w:tc>
          <w:tcPr>
            <w:tcW w:w="816" w:type="dxa"/>
            <w:gridSpan w:val="2"/>
            <w:tcBorders>
              <w:top w:val="single" w:sz="4" w:space="0" w:color="000000"/>
              <w:left w:val="single" w:sz="4" w:space="0" w:color="000000"/>
              <w:bottom w:val="single" w:sz="4" w:space="0" w:color="000000"/>
              <w:right w:val="nil"/>
            </w:tcBorders>
            <w:hideMark/>
          </w:tcPr>
          <w:p w:rsidR="00D12A92" w:rsidRPr="00040667" w:rsidRDefault="00D12A92" w:rsidP="00C46477">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040667">
              <w:rPr>
                <w:rFonts w:ascii="Times New Roman" w:eastAsia="Times New Roman" w:hAnsi="Times New Roman" w:cs="Times New Roman"/>
                <w:b/>
                <w:sz w:val="24"/>
                <w:szCs w:val="24"/>
                <w:lang w:eastAsia="ar-SA"/>
              </w:rPr>
              <w:lastRenderedPageBreak/>
              <w:t>3.5.2</w:t>
            </w:r>
          </w:p>
        </w:tc>
        <w:tc>
          <w:tcPr>
            <w:tcW w:w="2836" w:type="dxa"/>
            <w:tcBorders>
              <w:top w:val="single" w:sz="4" w:space="0" w:color="000000"/>
              <w:left w:val="single" w:sz="4" w:space="0" w:color="000000"/>
              <w:bottom w:val="single" w:sz="4" w:space="0" w:color="000000"/>
              <w:right w:val="nil"/>
            </w:tcBorders>
            <w:hideMark/>
          </w:tcPr>
          <w:p w:rsidR="00D12A92" w:rsidRPr="00040667" w:rsidRDefault="00D12A92" w:rsidP="00C46477">
            <w:pPr>
              <w:widowControl w:val="0"/>
              <w:suppressAutoHyphens/>
              <w:autoSpaceDE w:val="0"/>
              <w:spacing w:after="0" w:line="240" w:lineRule="auto"/>
              <w:rPr>
                <w:rFonts w:ascii="Times New Roman" w:eastAsia="Times New Roman" w:hAnsi="Times New Roman" w:cs="Times New Roman"/>
                <w:b/>
                <w:sz w:val="24"/>
                <w:szCs w:val="24"/>
                <w:lang w:eastAsia="ar-SA"/>
              </w:rPr>
            </w:pPr>
            <w:r w:rsidRPr="00040667">
              <w:rPr>
                <w:rFonts w:ascii="Times New Roman" w:eastAsia="Times New Roman" w:hAnsi="Times New Roman" w:cs="Times New Roman"/>
                <w:b/>
                <w:sz w:val="24"/>
                <w:szCs w:val="24"/>
                <w:lang w:eastAsia="ar-SA"/>
              </w:rPr>
              <w:t>Среднее и высшее профессиональное образование</w:t>
            </w:r>
          </w:p>
        </w:tc>
        <w:tc>
          <w:tcPr>
            <w:tcW w:w="3969" w:type="dxa"/>
            <w:gridSpan w:val="2"/>
            <w:tcBorders>
              <w:top w:val="single" w:sz="4" w:space="0" w:color="000000"/>
              <w:left w:val="single" w:sz="4" w:space="0" w:color="000000"/>
              <w:bottom w:val="single" w:sz="4" w:space="0" w:color="000000"/>
              <w:right w:val="nil"/>
            </w:tcBorders>
            <w:hideMark/>
          </w:tcPr>
          <w:p w:rsidR="00D12A92" w:rsidRPr="00040667" w:rsidRDefault="00D12A92"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040667">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w:t>
            </w:r>
          </w:p>
        </w:tc>
        <w:tc>
          <w:tcPr>
            <w:tcW w:w="2268" w:type="dxa"/>
            <w:tcBorders>
              <w:top w:val="single" w:sz="4" w:space="0" w:color="000000"/>
              <w:left w:val="single" w:sz="4" w:space="0" w:color="000000"/>
              <w:bottom w:val="single" w:sz="4" w:space="0" w:color="000000"/>
              <w:right w:val="nil"/>
            </w:tcBorders>
          </w:tcPr>
          <w:p w:rsidR="00D12A92" w:rsidRPr="00E73353" w:rsidRDefault="00D96C72"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D12A92" w:rsidRPr="00E73353">
              <w:rPr>
                <w:rFonts w:ascii="Times New Roman" w:eastAsia="Times New Roman" w:hAnsi="Times New Roman" w:cs="Times New Roman"/>
                <w:lang w:eastAsia="ar-SA"/>
              </w:rPr>
              <w:t xml:space="preserve">инимальная (максимальная) площадь земельного участка, предоставляемого для зданий общественно-деловой зоны 10 – (10000) кв. м, а также определяется по заданию на проектирование, СП 42.13330.2011 «Градостроительство. Планировка и застройка городских и сельских поселений» (актуализированная редакция СНиП </w:t>
            </w:r>
            <w:r w:rsidR="00D12A92" w:rsidRPr="00E73353">
              <w:rPr>
                <w:rFonts w:ascii="Times New Roman" w:eastAsia="Times New Roman" w:hAnsi="Times New Roman" w:cs="Times New Roman"/>
                <w:lang w:eastAsia="ar-SA"/>
              </w:rPr>
              <w:lastRenderedPageBreak/>
              <w:t>2.07.01-89*), - для объектов инженерного обеспечения и объектов вспомогательного инженерного назначения от 1 кв. м;</w:t>
            </w:r>
          </w:p>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p>
        </w:tc>
        <w:tc>
          <w:tcPr>
            <w:tcW w:w="1984" w:type="dxa"/>
            <w:gridSpan w:val="4"/>
            <w:tcBorders>
              <w:top w:val="single" w:sz="4" w:space="0" w:color="000000"/>
              <w:left w:val="single" w:sz="4" w:space="0" w:color="000000"/>
              <w:bottom w:val="single" w:sz="4" w:space="0" w:color="000000"/>
              <w:right w:val="nil"/>
            </w:tcBorders>
          </w:tcPr>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Минимальные отступы от красных линий  --</w:t>
            </w:r>
            <w:r>
              <w:rPr>
                <w:rFonts w:ascii="Times New Roman" w:eastAsia="Times New Roman" w:hAnsi="Times New Roman" w:cs="Times New Roman"/>
                <w:lang w:eastAsia="ar-SA"/>
              </w:rPr>
              <w:t>25</w:t>
            </w:r>
            <w:r w:rsidRPr="00E73353">
              <w:rPr>
                <w:rFonts w:ascii="Times New Roman" w:eastAsia="Times New Roman" w:hAnsi="Times New Roman" w:cs="Times New Roman"/>
                <w:lang w:eastAsia="ar-SA"/>
              </w:rPr>
              <w:t xml:space="preserve"> м, от границ земельного участка – 10м.</w:t>
            </w:r>
          </w:p>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Здания  общеобразовательных учреждений допускается размещать:</w:t>
            </w:r>
          </w:p>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на внутриквартальных территориях микрорайона, удаленных от межквартальных проездов с регулярным движением </w:t>
            </w:r>
            <w:r w:rsidRPr="00E73353">
              <w:rPr>
                <w:rFonts w:ascii="Times New Roman" w:eastAsia="Times New Roman" w:hAnsi="Times New Roman" w:cs="Times New Roman"/>
                <w:lang w:eastAsia="ar-SA"/>
              </w:rPr>
              <w:lastRenderedPageBreak/>
              <w:t>транспорта на расстояние 100 - 170 м;</w:t>
            </w:r>
          </w:p>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 внутриквартальных проездах с периодическим (нерегулярным) движением автотранспорта только при условии увеличения минимального разрыва от границы участка учреждения до проезда на 15 - 25 м.</w:t>
            </w:r>
          </w:p>
          <w:p w:rsidR="00D12A92" w:rsidRPr="00E73353" w:rsidRDefault="00D12A92" w:rsidP="00C46477">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2410" w:type="dxa"/>
            <w:gridSpan w:val="2"/>
            <w:tcBorders>
              <w:top w:val="single" w:sz="4" w:space="0" w:color="000000"/>
              <w:left w:val="single" w:sz="4" w:space="0" w:color="000000"/>
              <w:bottom w:val="single" w:sz="4" w:space="0" w:color="000000"/>
              <w:right w:val="nil"/>
            </w:tcBorders>
          </w:tcPr>
          <w:p w:rsidR="00D12A92" w:rsidRPr="00E73353" w:rsidRDefault="00D12A92" w:rsidP="00C46477">
            <w:pPr>
              <w:keepLines/>
              <w:widowControl w:val="0"/>
              <w:suppressAutoHyphens/>
              <w:overflowPunct w:val="0"/>
              <w:autoSpaceDE w:val="0"/>
              <w:spacing w:after="0" w:line="240" w:lineRule="auto"/>
              <w:ind w:left="34"/>
              <w:textAlignment w:val="baseline"/>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Максимальное количество надземных этажей  – не более 3 этажей. </w:t>
            </w:r>
          </w:p>
          <w:p w:rsidR="00D12A92" w:rsidRPr="00E73353" w:rsidRDefault="00D12A92" w:rsidP="00C46477">
            <w:pPr>
              <w:keepLines/>
              <w:widowControl w:val="0"/>
              <w:suppressAutoHyphens/>
              <w:overflowPunct w:val="0"/>
              <w:autoSpaceDE w:val="0"/>
              <w:spacing w:after="0" w:line="240" w:lineRule="auto"/>
              <w:ind w:left="34"/>
              <w:textAlignment w:val="baseline"/>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Высота зданий – не более 15 м. </w:t>
            </w:r>
          </w:p>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Высота учебных помещений - не менее 3,6 м во вновь строящихся, не менее 2,75м в реконструируемых школах. Высота спортивного зала - не менее 6,0 м. </w:t>
            </w:r>
          </w:p>
          <w:p w:rsidR="00D12A92" w:rsidRPr="00E73353" w:rsidRDefault="00D12A92" w:rsidP="00C46477">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hideMark/>
          </w:tcPr>
          <w:p w:rsidR="00D12A92" w:rsidRPr="00E73353" w:rsidRDefault="00D96C72"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D12A92" w:rsidRPr="00E73353">
              <w:rPr>
                <w:rFonts w:ascii="Times New Roman" w:eastAsia="Times New Roman" w:hAnsi="Times New Roman" w:cs="Times New Roman"/>
                <w:lang w:eastAsia="ar-SA"/>
              </w:rPr>
              <w:t>аксимальный процент застройки участка – 50 %</w:t>
            </w:r>
          </w:p>
          <w:p w:rsidR="00D12A92" w:rsidRPr="00E73353" w:rsidRDefault="00D96C72" w:rsidP="00D96C72">
            <w:pPr>
              <w:widowControl w:val="0"/>
              <w:suppressAutoHyphens/>
              <w:autoSpaceDE w:val="0"/>
              <w:spacing w:after="0" w:line="240" w:lineRule="auto"/>
              <w:ind w:firstLine="720"/>
              <w:rPr>
                <w:rFonts w:ascii="Arial" w:eastAsia="Times New Roman" w:hAnsi="Arial" w:cs="Arial"/>
                <w:sz w:val="24"/>
                <w:szCs w:val="24"/>
                <w:lang w:eastAsia="ar-SA"/>
              </w:rPr>
            </w:pPr>
            <w:r>
              <w:rPr>
                <w:rFonts w:ascii="Times New Roman" w:eastAsia="Times New Roman" w:hAnsi="Times New Roman" w:cs="Times New Roman"/>
                <w:lang w:eastAsia="ar-SA"/>
              </w:rPr>
              <w:t>-Оз</w:t>
            </w:r>
            <w:r w:rsidR="00D12A92" w:rsidRPr="00E73353">
              <w:rPr>
                <w:rFonts w:ascii="Times New Roman" w:eastAsia="Times New Roman" w:hAnsi="Times New Roman" w:cs="Times New Roman"/>
                <w:lang w:eastAsia="ar-SA"/>
              </w:rPr>
              <w:t>еленение 30-50%</w:t>
            </w:r>
          </w:p>
        </w:tc>
      </w:tr>
      <w:tr w:rsidR="00092F44" w:rsidRPr="00E73353" w:rsidTr="008574C3">
        <w:trPr>
          <w:gridAfter w:val="1"/>
          <w:wAfter w:w="23" w:type="dxa"/>
          <w:trHeight w:val="176"/>
        </w:trPr>
        <w:tc>
          <w:tcPr>
            <w:tcW w:w="816" w:type="dxa"/>
            <w:gridSpan w:val="2"/>
            <w:tcBorders>
              <w:top w:val="single" w:sz="4" w:space="0" w:color="000000"/>
              <w:left w:val="single" w:sz="4" w:space="0" w:color="000000"/>
              <w:bottom w:val="single" w:sz="4" w:space="0" w:color="000000"/>
              <w:right w:val="nil"/>
            </w:tcBorders>
            <w:hideMark/>
          </w:tcPr>
          <w:p w:rsidR="00D12A92" w:rsidRPr="00040667" w:rsidRDefault="00D12A92" w:rsidP="00C46477">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040667">
              <w:rPr>
                <w:rFonts w:ascii="Times New Roman" w:eastAsia="Times New Roman" w:hAnsi="Times New Roman" w:cs="Times New Roman"/>
                <w:b/>
                <w:color w:val="000000"/>
                <w:sz w:val="24"/>
                <w:szCs w:val="24"/>
                <w:lang w:eastAsia="ar-SA"/>
              </w:rPr>
              <w:lastRenderedPageBreak/>
              <w:t>3.6</w:t>
            </w:r>
          </w:p>
        </w:tc>
        <w:tc>
          <w:tcPr>
            <w:tcW w:w="2836" w:type="dxa"/>
            <w:tcBorders>
              <w:top w:val="single" w:sz="4" w:space="0" w:color="000000"/>
              <w:left w:val="single" w:sz="4" w:space="0" w:color="000000"/>
              <w:bottom w:val="single" w:sz="4" w:space="0" w:color="000000"/>
              <w:right w:val="nil"/>
            </w:tcBorders>
            <w:hideMark/>
          </w:tcPr>
          <w:p w:rsidR="00D12A92" w:rsidRPr="00040667" w:rsidRDefault="00D12A92" w:rsidP="00C46477">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040667">
              <w:rPr>
                <w:rFonts w:ascii="Times New Roman" w:eastAsia="Times New Roman" w:hAnsi="Times New Roman" w:cs="Times New Roman"/>
                <w:b/>
                <w:sz w:val="24"/>
                <w:szCs w:val="24"/>
                <w:lang w:eastAsia="ar-SA"/>
              </w:rPr>
              <w:t>Культурное развитие</w:t>
            </w:r>
          </w:p>
        </w:tc>
        <w:tc>
          <w:tcPr>
            <w:tcW w:w="3969" w:type="dxa"/>
            <w:gridSpan w:val="2"/>
            <w:tcBorders>
              <w:top w:val="single" w:sz="4" w:space="0" w:color="000000"/>
              <w:left w:val="single" w:sz="4" w:space="0" w:color="000000"/>
              <w:bottom w:val="single" w:sz="4" w:space="0" w:color="000000"/>
              <w:right w:val="nil"/>
            </w:tcBorders>
            <w:hideMark/>
          </w:tcPr>
          <w:p w:rsidR="00D12A92" w:rsidRPr="00040667" w:rsidRDefault="00D12A92"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040667">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 устройство площадок для празднеств и гуляний; размещение зданий и сооружений для размещения цирков, зверинцев, зоопарков, океанариумов</w:t>
            </w:r>
          </w:p>
        </w:tc>
        <w:tc>
          <w:tcPr>
            <w:tcW w:w="2268" w:type="dxa"/>
            <w:tcBorders>
              <w:top w:val="single" w:sz="4" w:space="0" w:color="000000"/>
              <w:left w:val="single" w:sz="4" w:space="0" w:color="000000"/>
              <w:bottom w:val="single" w:sz="4" w:space="0" w:color="000000"/>
              <w:right w:val="nil"/>
            </w:tcBorders>
          </w:tcPr>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r>
              <w:rPr>
                <w:rFonts w:ascii="Times New Roman" w:eastAsia="Times New Roman" w:hAnsi="Times New Roman" w:cs="Times New Roman"/>
                <w:lang w:eastAsia="ar-SA"/>
              </w:rPr>
              <w:t>.</w:t>
            </w:r>
          </w:p>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w:t>
            </w:r>
            <w:r w:rsidRPr="00E73353">
              <w:rPr>
                <w:rFonts w:ascii="Times New Roman" w:eastAsia="Times New Roman" w:hAnsi="Times New Roman" w:cs="Times New Roman"/>
                <w:lang w:eastAsia="ar-SA"/>
              </w:rPr>
              <w:lastRenderedPageBreak/>
              <w:t>«Градостроительство.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p>
        </w:tc>
        <w:tc>
          <w:tcPr>
            <w:tcW w:w="1984" w:type="dxa"/>
            <w:gridSpan w:val="4"/>
            <w:tcBorders>
              <w:top w:val="single" w:sz="4" w:space="0" w:color="000000"/>
              <w:left w:val="single" w:sz="4" w:space="0" w:color="000000"/>
              <w:bottom w:val="single" w:sz="4" w:space="0" w:color="000000"/>
              <w:right w:val="nil"/>
            </w:tcBorders>
          </w:tcPr>
          <w:p w:rsidR="00D12A92" w:rsidRPr="00E73353" w:rsidRDefault="00D12A92"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p>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r>
              <w:rPr>
                <w:rFonts w:ascii="Times New Roman" w:eastAsia="Times New Roman" w:hAnsi="Times New Roman" w:cs="Times New Roman"/>
                <w:lang w:eastAsia="ar-SA"/>
              </w:rPr>
              <w:t>.</w:t>
            </w:r>
          </w:p>
        </w:tc>
        <w:tc>
          <w:tcPr>
            <w:tcW w:w="2410" w:type="dxa"/>
            <w:gridSpan w:val="2"/>
            <w:tcBorders>
              <w:top w:val="single" w:sz="4" w:space="0" w:color="000000"/>
              <w:left w:val="single" w:sz="4" w:space="0" w:color="000000"/>
              <w:bottom w:val="single" w:sz="4" w:space="0" w:color="000000"/>
              <w:right w:val="nil"/>
            </w:tcBorders>
          </w:tcPr>
          <w:p w:rsidR="00D12A92" w:rsidRPr="00E73353" w:rsidRDefault="00D96C72" w:rsidP="00C46477">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D12A92"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D12A92" w:rsidRPr="00E73353" w:rsidRDefault="00D12A92"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w:t>
            </w:r>
            <w:r>
              <w:rPr>
                <w:rFonts w:ascii="Times New Roman" w:eastAsia="Times New Roman" w:hAnsi="Times New Roman" w:cs="Times New Roman"/>
                <w:lang w:eastAsia="ar-SA"/>
              </w:rPr>
              <w:t>6</w:t>
            </w:r>
            <w:r w:rsidRPr="00E73353">
              <w:rPr>
                <w:rFonts w:ascii="Times New Roman" w:eastAsia="Times New Roman" w:hAnsi="Times New Roman" w:cs="Times New Roman"/>
                <w:lang w:eastAsia="ar-SA"/>
              </w:rPr>
              <w:t xml:space="preserve"> м, </w:t>
            </w:r>
          </w:p>
          <w:p w:rsidR="00D12A92" w:rsidRPr="00E73353" w:rsidRDefault="00D12A92"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21</w:t>
            </w:r>
            <w:r w:rsidRPr="00E73353">
              <w:rPr>
                <w:rFonts w:ascii="Times New Roman" w:eastAsia="Times New Roman" w:hAnsi="Times New Roman" w:cs="Times New Roman"/>
                <w:lang w:eastAsia="ar-SA"/>
              </w:rPr>
              <w:t xml:space="preserve"> м, </w:t>
            </w:r>
          </w:p>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tc>
        <w:tc>
          <w:tcPr>
            <w:tcW w:w="1701" w:type="dxa"/>
            <w:tcBorders>
              <w:top w:val="single" w:sz="4" w:space="0" w:color="000000"/>
              <w:left w:val="single" w:sz="4" w:space="0" w:color="000000"/>
              <w:bottom w:val="single" w:sz="4" w:space="0" w:color="000000"/>
              <w:right w:val="single" w:sz="4" w:space="0" w:color="000000"/>
            </w:tcBorders>
            <w:hideMark/>
          </w:tcPr>
          <w:p w:rsidR="00D96C72" w:rsidRDefault="00D96C72"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D12A92" w:rsidRPr="00E73353">
              <w:rPr>
                <w:rFonts w:ascii="Times New Roman" w:eastAsia="Times New Roman" w:hAnsi="Times New Roman" w:cs="Times New Roman"/>
                <w:lang w:eastAsia="ar-SA"/>
              </w:rPr>
              <w:t xml:space="preserve">аксимальный процент застройки участка – 40-50; </w:t>
            </w:r>
          </w:p>
          <w:p w:rsidR="00D12A92" w:rsidRPr="00E73353" w:rsidRDefault="00D12A92" w:rsidP="00C46477">
            <w:pPr>
              <w:widowControl w:val="0"/>
              <w:suppressAutoHyphens/>
              <w:autoSpaceDE w:val="0"/>
              <w:spacing w:after="0" w:line="240" w:lineRule="auto"/>
              <w:rPr>
                <w:rFonts w:ascii="Arial" w:eastAsia="Times New Roman" w:hAnsi="Arial" w:cs="Arial"/>
                <w:sz w:val="24"/>
                <w:szCs w:val="24"/>
                <w:lang w:eastAsia="ar-SA"/>
              </w:rPr>
            </w:pPr>
            <w:r w:rsidRPr="00E73353">
              <w:rPr>
                <w:rFonts w:ascii="Times New Roman" w:eastAsia="Times New Roman" w:hAnsi="Times New Roman" w:cs="Times New Roman"/>
                <w:lang w:eastAsia="ar-SA"/>
              </w:rPr>
              <w:t>озеленение – 10%</w:t>
            </w:r>
          </w:p>
        </w:tc>
      </w:tr>
      <w:tr w:rsidR="00092F44" w:rsidRPr="00E73353" w:rsidTr="008574C3">
        <w:trPr>
          <w:gridAfter w:val="1"/>
          <w:wAfter w:w="23" w:type="dxa"/>
          <w:trHeight w:val="176"/>
        </w:trPr>
        <w:tc>
          <w:tcPr>
            <w:tcW w:w="816" w:type="dxa"/>
            <w:gridSpan w:val="2"/>
            <w:tcBorders>
              <w:top w:val="single" w:sz="4" w:space="0" w:color="000000"/>
              <w:left w:val="single" w:sz="4" w:space="0" w:color="000000"/>
              <w:bottom w:val="single" w:sz="4" w:space="0" w:color="000000"/>
              <w:right w:val="nil"/>
            </w:tcBorders>
            <w:hideMark/>
          </w:tcPr>
          <w:p w:rsidR="00D12A92" w:rsidRPr="00040667" w:rsidRDefault="00D12A92" w:rsidP="00C46477">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040667">
              <w:rPr>
                <w:rFonts w:ascii="Times New Roman" w:eastAsia="Times New Roman" w:hAnsi="Times New Roman" w:cs="Times New Roman"/>
                <w:b/>
                <w:sz w:val="24"/>
                <w:szCs w:val="24"/>
                <w:lang w:eastAsia="ar-SA"/>
              </w:rPr>
              <w:lastRenderedPageBreak/>
              <w:t>5.1</w:t>
            </w:r>
          </w:p>
        </w:tc>
        <w:tc>
          <w:tcPr>
            <w:tcW w:w="2836" w:type="dxa"/>
            <w:tcBorders>
              <w:top w:val="single" w:sz="4" w:space="0" w:color="000000"/>
              <w:left w:val="single" w:sz="4" w:space="0" w:color="000000"/>
              <w:bottom w:val="single" w:sz="4" w:space="0" w:color="000000"/>
              <w:right w:val="nil"/>
            </w:tcBorders>
            <w:hideMark/>
          </w:tcPr>
          <w:p w:rsidR="00D12A92" w:rsidRPr="00040667" w:rsidRDefault="00D12A92" w:rsidP="00C46477">
            <w:pPr>
              <w:widowControl w:val="0"/>
              <w:suppressAutoHyphens/>
              <w:autoSpaceDE w:val="0"/>
              <w:spacing w:after="0" w:line="240" w:lineRule="auto"/>
              <w:rPr>
                <w:rFonts w:ascii="Times New Roman" w:eastAsia="Times New Roman" w:hAnsi="Times New Roman" w:cs="Times New Roman"/>
                <w:b/>
                <w:sz w:val="24"/>
                <w:szCs w:val="24"/>
                <w:lang w:eastAsia="ar-SA"/>
              </w:rPr>
            </w:pPr>
            <w:r w:rsidRPr="00040667">
              <w:rPr>
                <w:rFonts w:ascii="Times New Roman" w:eastAsia="Times New Roman" w:hAnsi="Times New Roman" w:cs="Times New Roman"/>
                <w:b/>
                <w:sz w:val="24"/>
                <w:szCs w:val="24"/>
                <w:lang w:eastAsia="ar-SA"/>
              </w:rPr>
              <w:t>Спорт</w:t>
            </w:r>
          </w:p>
        </w:tc>
        <w:tc>
          <w:tcPr>
            <w:tcW w:w="3969" w:type="dxa"/>
            <w:gridSpan w:val="2"/>
            <w:tcBorders>
              <w:top w:val="single" w:sz="4" w:space="0" w:color="000000"/>
              <w:left w:val="single" w:sz="4" w:space="0" w:color="000000"/>
              <w:bottom w:val="single" w:sz="4" w:space="0" w:color="000000"/>
              <w:right w:val="nil"/>
            </w:tcBorders>
            <w:hideMark/>
          </w:tcPr>
          <w:p w:rsidR="00570E9B" w:rsidRPr="00040667" w:rsidRDefault="00570E9B" w:rsidP="00570E9B">
            <w:pPr>
              <w:widowControl w:val="0"/>
              <w:suppressAutoHyphens/>
              <w:autoSpaceDE w:val="0"/>
              <w:spacing w:after="0" w:line="240" w:lineRule="auto"/>
              <w:rPr>
                <w:rFonts w:ascii="Times New Roman" w:eastAsia="Times New Roman" w:hAnsi="Times New Roman" w:cs="Times New Roman"/>
                <w:sz w:val="24"/>
                <w:szCs w:val="24"/>
                <w:lang w:eastAsia="ar-SA"/>
              </w:rPr>
            </w:pPr>
            <w:r w:rsidRPr="00040667">
              <w:rPr>
                <w:rFonts w:ascii="Times New Roman" w:eastAsia="Times New Roman" w:hAnsi="Times New Roman" w:cs="Times New Roman"/>
                <w:sz w:val="24"/>
                <w:szCs w:val="24"/>
                <w:lang w:eastAsia="ar-SA"/>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570E9B" w:rsidRPr="00040667" w:rsidRDefault="00570E9B" w:rsidP="00570E9B">
            <w:pPr>
              <w:widowControl w:val="0"/>
              <w:suppressAutoHyphens/>
              <w:autoSpaceDE w:val="0"/>
              <w:spacing w:after="0" w:line="240" w:lineRule="auto"/>
              <w:rPr>
                <w:rFonts w:ascii="Times New Roman" w:eastAsia="Times New Roman" w:hAnsi="Times New Roman" w:cs="Times New Roman"/>
                <w:sz w:val="24"/>
                <w:szCs w:val="24"/>
                <w:lang w:eastAsia="ar-SA"/>
              </w:rPr>
            </w:pPr>
            <w:r w:rsidRPr="00040667">
              <w:rPr>
                <w:rFonts w:ascii="Times New Roman" w:eastAsia="Times New Roman" w:hAnsi="Times New Roman" w:cs="Times New Roman"/>
                <w:sz w:val="24"/>
                <w:szCs w:val="24"/>
                <w:lang w:eastAsia="ar-SA"/>
              </w:rPr>
              <w:t>размещение спортивных баз и лагерей</w:t>
            </w:r>
          </w:p>
          <w:p w:rsidR="00D12A92" w:rsidRPr="00040667" w:rsidRDefault="00D12A92" w:rsidP="00C46477">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268" w:type="dxa"/>
            <w:tcBorders>
              <w:top w:val="single" w:sz="4" w:space="0" w:color="000000"/>
              <w:left w:val="single" w:sz="4" w:space="0" w:color="000000"/>
              <w:bottom w:val="single" w:sz="4" w:space="0" w:color="000000"/>
              <w:right w:val="nil"/>
            </w:tcBorders>
          </w:tcPr>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w:t>
            </w:r>
            <w:r w:rsidRPr="00E73353">
              <w:rPr>
                <w:rFonts w:ascii="Times New Roman" w:eastAsia="Times New Roman" w:hAnsi="Times New Roman" w:cs="Times New Roman"/>
                <w:lang w:eastAsia="ar-SA"/>
              </w:rPr>
              <w:lastRenderedPageBreak/>
              <w:t>проектирования Каневского сельского поселения Каневского района».</w:t>
            </w:r>
          </w:p>
          <w:p w:rsidR="00D12A92" w:rsidRPr="00E73353" w:rsidRDefault="00D12A92"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r>
              <w:rPr>
                <w:rFonts w:ascii="Times New Roman" w:eastAsia="Times New Roman" w:hAnsi="Times New Roman" w:cs="Times New Roman"/>
                <w:lang w:eastAsia="ar-SA"/>
              </w:rPr>
              <w:t>, но с учетом удельного размера площадок кв.м/чел.:</w:t>
            </w:r>
          </w:p>
          <w:p w:rsidR="00D12A92" w:rsidRDefault="00D12A92"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игр детей школьного и младшего школьного возраста – 0,7;</w:t>
            </w:r>
          </w:p>
          <w:p w:rsidR="00D12A92" w:rsidRDefault="00D12A92"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занятия физкультурой и спортом – 0,2</w:t>
            </w:r>
          </w:p>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отдыха взрослого населения – 0,1</w:t>
            </w:r>
          </w:p>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p>
        </w:tc>
        <w:tc>
          <w:tcPr>
            <w:tcW w:w="1984" w:type="dxa"/>
            <w:gridSpan w:val="4"/>
            <w:tcBorders>
              <w:top w:val="single" w:sz="4" w:space="0" w:color="000000"/>
              <w:left w:val="single" w:sz="4" w:space="0" w:color="000000"/>
              <w:bottom w:val="single" w:sz="4" w:space="0" w:color="000000"/>
              <w:right w:val="nil"/>
            </w:tcBorders>
            <w:hideMark/>
          </w:tcPr>
          <w:p w:rsidR="00D12A92" w:rsidRPr="00E73353" w:rsidRDefault="00D12A92"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p>
          <w:p w:rsidR="00D12A92" w:rsidRDefault="00D12A92"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r>
              <w:rPr>
                <w:rFonts w:ascii="Times New Roman" w:eastAsia="Times New Roman" w:hAnsi="Times New Roman" w:cs="Times New Roman"/>
                <w:lang w:eastAsia="ar-SA"/>
              </w:rPr>
              <w:t>.</w:t>
            </w:r>
          </w:p>
          <w:p w:rsidR="00D12A92" w:rsidRPr="00E73353" w:rsidRDefault="00D12A92" w:rsidP="00C46477">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Минимально допустимое расстояние от окон жилых и общественных зданий до площадок:</w:t>
            </w:r>
          </w:p>
          <w:p w:rsidR="00D12A92" w:rsidRDefault="00D12A92"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игр детей школьного и младшего школьного возраста – не менее 12 м;</w:t>
            </w:r>
          </w:p>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для отдыха </w:t>
            </w:r>
            <w:r>
              <w:rPr>
                <w:rFonts w:ascii="Times New Roman" w:eastAsia="Times New Roman" w:hAnsi="Times New Roman" w:cs="Times New Roman"/>
                <w:lang w:eastAsia="ar-SA"/>
              </w:rPr>
              <w:lastRenderedPageBreak/>
              <w:t>взрослого населения – не менее 10 м.</w:t>
            </w:r>
          </w:p>
        </w:tc>
        <w:tc>
          <w:tcPr>
            <w:tcW w:w="2410" w:type="dxa"/>
            <w:gridSpan w:val="2"/>
            <w:tcBorders>
              <w:top w:val="single" w:sz="4" w:space="0" w:color="000000"/>
              <w:left w:val="single" w:sz="4" w:space="0" w:color="000000"/>
              <w:bottom w:val="single" w:sz="4" w:space="0" w:color="000000"/>
              <w:right w:val="nil"/>
            </w:tcBorders>
            <w:hideMark/>
          </w:tcPr>
          <w:p w:rsidR="00D12A92" w:rsidRPr="00E73353" w:rsidRDefault="00D96C72" w:rsidP="00C46477">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D12A92"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D12A92" w:rsidRPr="00E73353" w:rsidRDefault="00D12A92"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w:t>
            </w:r>
            <w:r w:rsidR="00D96C72">
              <w:rPr>
                <w:rFonts w:ascii="Times New Roman" w:eastAsia="Times New Roman" w:hAnsi="Times New Roman" w:cs="Times New Roman"/>
                <w:lang w:eastAsia="ar-SA"/>
              </w:rPr>
              <w:t>6</w:t>
            </w:r>
            <w:r w:rsidRPr="00E73353">
              <w:rPr>
                <w:rFonts w:ascii="Times New Roman" w:eastAsia="Times New Roman" w:hAnsi="Times New Roman" w:cs="Times New Roman"/>
                <w:lang w:eastAsia="ar-SA"/>
              </w:rPr>
              <w:t xml:space="preserve"> м, </w:t>
            </w:r>
          </w:p>
          <w:p w:rsidR="00D12A92" w:rsidRPr="00E73353" w:rsidRDefault="00D12A92"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2</w:t>
            </w:r>
            <w:r w:rsidR="00040667">
              <w:rPr>
                <w:rFonts w:ascii="Times New Roman" w:eastAsia="Times New Roman" w:hAnsi="Times New Roman" w:cs="Times New Roman"/>
                <w:lang w:eastAsia="ar-SA"/>
              </w:rPr>
              <w:t>5 м.</w:t>
            </w:r>
            <w:r w:rsidRPr="00E73353">
              <w:rPr>
                <w:rFonts w:ascii="Times New Roman" w:eastAsia="Times New Roman" w:hAnsi="Times New Roman" w:cs="Times New Roman"/>
                <w:lang w:eastAsia="ar-SA"/>
              </w:rPr>
              <w:t xml:space="preserve"> </w:t>
            </w:r>
          </w:p>
          <w:p w:rsidR="00D12A92" w:rsidRPr="00E73353" w:rsidRDefault="00D12A92"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D12A92" w:rsidRPr="00E73353" w:rsidRDefault="00D12A92" w:rsidP="00C46477">
            <w:pPr>
              <w:widowControl w:val="0"/>
              <w:suppressAutoHyphens/>
              <w:autoSpaceDE w:val="0"/>
              <w:spacing w:after="0" w:line="240" w:lineRule="auto"/>
              <w:jc w:val="both"/>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hideMark/>
          </w:tcPr>
          <w:p w:rsidR="00D12A92" w:rsidRPr="00E73353" w:rsidRDefault="00D96C72" w:rsidP="00D96C72">
            <w:pPr>
              <w:widowControl w:val="0"/>
              <w:suppressAutoHyphens/>
              <w:autoSpaceDE w:val="0"/>
              <w:spacing w:after="0" w:line="240" w:lineRule="auto"/>
              <w:jc w:val="both"/>
              <w:rPr>
                <w:rFonts w:ascii="Arial" w:eastAsia="Times New Roman" w:hAnsi="Arial" w:cs="Arial"/>
                <w:sz w:val="24"/>
                <w:szCs w:val="24"/>
                <w:lang w:eastAsia="ar-SA"/>
              </w:rPr>
            </w:pPr>
            <w:r>
              <w:rPr>
                <w:rFonts w:ascii="Times New Roman" w:eastAsia="Times New Roman" w:hAnsi="Times New Roman" w:cs="Times New Roman"/>
                <w:lang w:eastAsia="ar-SA"/>
              </w:rPr>
              <w:t>М</w:t>
            </w:r>
            <w:r w:rsidR="00D12A92" w:rsidRPr="00E73353">
              <w:rPr>
                <w:rFonts w:ascii="Times New Roman" w:eastAsia="Times New Roman" w:hAnsi="Times New Roman" w:cs="Times New Roman"/>
                <w:lang w:eastAsia="ar-SA"/>
              </w:rPr>
              <w:t>аксимальный процент застройки участка – 60%</w:t>
            </w:r>
          </w:p>
        </w:tc>
      </w:tr>
      <w:tr w:rsidR="00092F44" w:rsidRPr="00E73353" w:rsidTr="008574C3">
        <w:trPr>
          <w:gridAfter w:val="1"/>
          <w:wAfter w:w="23" w:type="dxa"/>
          <w:trHeight w:val="176"/>
        </w:trPr>
        <w:tc>
          <w:tcPr>
            <w:tcW w:w="816" w:type="dxa"/>
            <w:gridSpan w:val="2"/>
            <w:tcBorders>
              <w:top w:val="single" w:sz="4" w:space="0" w:color="000000"/>
              <w:left w:val="single" w:sz="4" w:space="0" w:color="000000"/>
              <w:bottom w:val="single" w:sz="4" w:space="0" w:color="000000"/>
              <w:right w:val="nil"/>
            </w:tcBorders>
            <w:hideMark/>
          </w:tcPr>
          <w:p w:rsidR="00D12A92" w:rsidRPr="00E73353" w:rsidRDefault="00D12A92" w:rsidP="00C46477">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b/>
                <w:sz w:val="24"/>
                <w:szCs w:val="24"/>
                <w:lang w:eastAsia="ar-SA"/>
              </w:rPr>
              <w:lastRenderedPageBreak/>
              <w:t>12.0</w:t>
            </w:r>
          </w:p>
        </w:tc>
        <w:tc>
          <w:tcPr>
            <w:tcW w:w="2836" w:type="dxa"/>
            <w:tcBorders>
              <w:top w:val="single" w:sz="4" w:space="0" w:color="000000"/>
              <w:left w:val="single" w:sz="4" w:space="0" w:color="000000"/>
              <w:bottom w:val="single" w:sz="4" w:space="0" w:color="000000"/>
              <w:right w:val="nil"/>
            </w:tcBorders>
            <w:hideMark/>
          </w:tcPr>
          <w:p w:rsidR="00D12A92" w:rsidRPr="00482B49" w:rsidRDefault="00D12A92" w:rsidP="00C46477">
            <w:pPr>
              <w:widowControl w:val="0"/>
              <w:suppressAutoHyphens/>
              <w:autoSpaceDE w:val="0"/>
              <w:spacing w:after="0" w:line="240" w:lineRule="auto"/>
              <w:rPr>
                <w:rFonts w:ascii="Times New Roman" w:eastAsia="Times New Roman" w:hAnsi="Times New Roman" w:cs="Times New Roman"/>
                <w:b/>
                <w:sz w:val="24"/>
                <w:szCs w:val="24"/>
                <w:lang w:eastAsia="ar-SA"/>
              </w:rPr>
            </w:pPr>
            <w:r w:rsidRPr="00482B49">
              <w:rPr>
                <w:rFonts w:ascii="Times New Roman" w:eastAsia="Times New Roman" w:hAnsi="Times New Roman" w:cs="Times New Roman"/>
                <w:b/>
                <w:sz w:val="24"/>
                <w:szCs w:val="24"/>
                <w:lang w:eastAsia="ar-SA"/>
              </w:rPr>
              <w:t>Земельные участки (территории) общего пользования</w:t>
            </w:r>
          </w:p>
        </w:tc>
        <w:tc>
          <w:tcPr>
            <w:tcW w:w="3969" w:type="dxa"/>
            <w:gridSpan w:val="2"/>
            <w:tcBorders>
              <w:top w:val="single" w:sz="4" w:space="0" w:color="000000"/>
              <w:left w:val="single" w:sz="4" w:space="0" w:color="000000"/>
              <w:bottom w:val="single" w:sz="4" w:space="0" w:color="000000"/>
              <w:right w:val="nil"/>
            </w:tcBorders>
            <w:hideMark/>
          </w:tcPr>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2268" w:type="dxa"/>
            <w:tcBorders>
              <w:top w:val="single" w:sz="4" w:space="0" w:color="000000"/>
              <w:left w:val="single" w:sz="4" w:space="0" w:color="000000"/>
              <w:bottom w:val="single" w:sz="4" w:space="0" w:color="000000"/>
              <w:right w:val="nil"/>
            </w:tcBorders>
            <w:hideMark/>
          </w:tcPr>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1984" w:type="dxa"/>
            <w:gridSpan w:val="4"/>
            <w:tcBorders>
              <w:top w:val="single" w:sz="4" w:space="0" w:color="000000"/>
              <w:left w:val="single" w:sz="4" w:space="0" w:color="000000"/>
              <w:bottom w:val="single" w:sz="4" w:space="0" w:color="000000"/>
              <w:right w:val="nil"/>
            </w:tcBorders>
            <w:hideMark/>
          </w:tcPr>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2410" w:type="dxa"/>
            <w:gridSpan w:val="2"/>
            <w:tcBorders>
              <w:top w:val="single" w:sz="4" w:space="0" w:color="000000"/>
              <w:left w:val="single" w:sz="4" w:space="0" w:color="000000"/>
              <w:bottom w:val="single" w:sz="4" w:space="0" w:color="000000"/>
              <w:right w:val="nil"/>
            </w:tcBorders>
            <w:hideMark/>
          </w:tcPr>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1701" w:type="dxa"/>
            <w:tcBorders>
              <w:top w:val="single" w:sz="4" w:space="0" w:color="000000"/>
              <w:left w:val="single" w:sz="4" w:space="0" w:color="000000"/>
              <w:bottom w:val="single" w:sz="4" w:space="0" w:color="000000"/>
              <w:right w:val="single" w:sz="4" w:space="0" w:color="000000"/>
            </w:tcBorders>
            <w:hideMark/>
          </w:tcPr>
          <w:p w:rsidR="00D12A92" w:rsidRPr="00E73353" w:rsidRDefault="00D12A92" w:rsidP="00C46477">
            <w:pPr>
              <w:widowControl w:val="0"/>
              <w:suppressAutoHyphens/>
              <w:autoSpaceDE w:val="0"/>
              <w:spacing w:after="0" w:line="240" w:lineRule="auto"/>
              <w:rPr>
                <w:rFonts w:ascii="Arial" w:eastAsia="Times New Roman" w:hAnsi="Arial" w:cs="Arial"/>
                <w:sz w:val="24"/>
                <w:szCs w:val="24"/>
                <w:lang w:eastAsia="ar-SA"/>
              </w:rPr>
            </w:pPr>
            <w:r>
              <w:rPr>
                <w:rFonts w:ascii="Times New Roman" w:eastAsia="Times New Roman CYR" w:hAnsi="Times New Roman" w:cs="Times New Roman"/>
                <w:lang w:eastAsia="ar-SA"/>
              </w:rPr>
              <w:t>Регламенты не устанавливаются</w:t>
            </w:r>
          </w:p>
        </w:tc>
      </w:tr>
      <w:tr w:rsidR="00D12A92" w:rsidRPr="00E73353" w:rsidTr="008574C3">
        <w:trPr>
          <w:gridAfter w:val="1"/>
          <w:wAfter w:w="23" w:type="dxa"/>
          <w:trHeight w:val="176"/>
        </w:trPr>
        <w:tc>
          <w:tcPr>
            <w:tcW w:w="15984" w:type="dxa"/>
            <w:gridSpan w:val="13"/>
            <w:tcBorders>
              <w:top w:val="single" w:sz="4" w:space="0" w:color="000000"/>
              <w:left w:val="single" w:sz="4" w:space="0" w:color="000000"/>
              <w:bottom w:val="single" w:sz="4" w:space="0" w:color="000000"/>
              <w:right w:val="single" w:sz="4" w:space="0" w:color="000000"/>
            </w:tcBorders>
          </w:tcPr>
          <w:p w:rsidR="00D12A92" w:rsidRPr="00E73353" w:rsidRDefault="00D12A92" w:rsidP="00C46477">
            <w:pPr>
              <w:keepNext/>
              <w:numPr>
                <w:ilvl w:val="1"/>
                <w:numId w:val="0"/>
              </w:numPr>
              <w:tabs>
                <w:tab w:val="num" w:pos="0"/>
              </w:tabs>
              <w:suppressAutoHyphens/>
              <w:snapToGrid w:val="0"/>
              <w:spacing w:after="0" w:line="240" w:lineRule="auto"/>
              <w:ind w:firstLine="709"/>
              <w:jc w:val="center"/>
              <w:outlineLvl w:val="1"/>
              <w:rPr>
                <w:rFonts w:ascii="Times New Roman" w:eastAsia="Times New Roman" w:hAnsi="Times New Roman" w:cs="Times New Roman"/>
                <w:b/>
                <w:bCs/>
                <w:sz w:val="24"/>
                <w:szCs w:val="24"/>
                <w:lang w:eastAsia="ar-SA"/>
              </w:rPr>
            </w:pPr>
          </w:p>
          <w:p w:rsidR="00D12A92" w:rsidRPr="00E73353" w:rsidRDefault="00D12A92" w:rsidP="00C46477">
            <w:pPr>
              <w:keepNext/>
              <w:numPr>
                <w:ilvl w:val="1"/>
                <w:numId w:val="0"/>
              </w:numPr>
              <w:tabs>
                <w:tab w:val="num" w:pos="0"/>
              </w:tabs>
              <w:suppressAutoHyphens/>
              <w:spacing w:after="0" w:line="240" w:lineRule="auto"/>
              <w:ind w:firstLine="709"/>
              <w:jc w:val="center"/>
              <w:outlineLvl w:val="1"/>
              <w:rPr>
                <w:rFonts w:ascii="Times New Roman" w:eastAsia="Times New Roman" w:hAnsi="Times New Roman" w:cs="Times New Roman"/>
                <w:b/>
                <w:bCs/>
                <w:color w:val="000000"/>
                <w:sz w:val="24"/>
                <w:szCs w:val="24"/>
                <w:lang w:eastAsia="ar-SA"/>
              </w:rPr>
            </w:pPr>
            <w:r w:rsidRPr="00E73353">
              <w:rPr>
                <w:rFonts w:ascii="Times New Roman" w:eastAsia="Times New Roman" w:hAnsi="Times New Roman" w:cs="Times New Roman"/>
                <w:b/>
                <w:bCs/>
                <w:sz w:val="24"/>
                <w:szCs w:val="24"/>
                <w:lang w:eastAsia="ar-SA"/>
              </w:rPr>
              <w:t xml:space="preserve"> Вспомогательные виды разрешенного использования </w:t>
            </w:r>
            <w:r w:rsidRPr="00E73353">
              <w:rPr>
                <w:rFonts w:ascii="Times New Roman" w:eastAsia="Times New Roman" w:hAnsi="Times New Roman" w:cs="Times New Roman"/>
                <w:b/>
                <w:bCs/>
                <w:color w:val="000000"/>
                <w:sz w:val="24"/>
                <w:szCs w:val="24"/>
                <w:lang w:eastAsia="ar-SA"/>
              </w:rPr>
              <w:t>земельных участков и объектов недвижимости</w:t>
            </w:r>
          </w:p>
          <w:p w:rsidR="00D12A92" w:rsidRPr="00E73353" w:rsidRDefault="00D12A92" w:rsidP="00C46477">
            <w:pPr>
              <w:widowControl w:val="0"/>
              <w:suppressAutoHyphens/>
              <w:autoSpaceDE w:val="0"/>
              <w:spacing w:after="0" w:line="240" w:lineRule="auto"/>
              <w:ind w:firstLine="720"/>
              <w:jc w:val="both"/>
              <w:rPr>
                <w:rFonts w:ascii="Arial" w:eastAsia="Times New Roman" w:hAnsi="Arial" w:cs="Arial"/>
                <w:sz w:val="24"/>
                <w:szCs w:val="24"/>
                <w:lang w:eastAsia="ar-SA"/>
              </w:rPr>
            </w:pPr>
          </w:p>
        </w:tc>
      </w:tr>
      <w:tr w:rsidR="00092F44" w:rsidRPr="00E73353" w:rsidTr="008574C3">
        <w:trPr>
          <w:gridAfter w:val="1"/>
          <w:wAfter w:w="23" w:type="dxa"/>
          <w:trHeight w:val="176"/>
        </w:trPr>
        <w:tc>
          <w:tcPr>
            <w:tcW w:w="816" w:type="dxa"/>
            <w:gridSpan w:val="2"/>
            <w:tcBorders>
              <w:top w:val="single" w:sz="4" w:space="0" w:color="000000"/>
              <w:left w:val="single" w:sz="4" w:space="0" w:color="000000"/>
              <w:bottom w:val="single" w:sz="4" w:space="0" w:color="000000"/>
              <w:right w:val="nil"/>
            </w:tcBorders>
            <w:hideMark/>
          </w:tcPr>
          <w:p w:rsidR="00D12A92" w:rsidRPr="00040667" w:rsidRDefault="00D12A92" w:rsidP="00C46477">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040667">
              <w:rPr>
                <w:rFonts w:ascii="Times New Roman" w:eastAsia="Times New Roman" w:hAnsi="Times New Roman" w:cs="Times New Roman"/>
                <w:b/>
                <w:color w:val="000000"/>
                <w:sz w:val="24"/>
                <w:szCs w:val="24"/>
                <w:lang w:eastAsia="ar-SA"/>
              </w:rPr>
              <w:lastRenderedPageBreak/>
              <w:t>4.9</w:t>
            </w:r>
          </w:p>
        </w:tc>
        <w:tc>
          <w:tcPr>
            <w:tcW w:w="2836" w:type="dxa"/>
            <w:tcBorders>
              <w:top w:val="single" w:sz="4" w:space="0" w:color="000000"/>
              <w:left w:val="single" w:sz="4" w:space="0" w:color="000000"/>
              <w:bottom w:val="single" w:sz="4" w:space="0" w:color="000000"/>
              <w:right w:val="nil"/>
            </w:tcBorders>
            <w:hideMark/>
          </w:tcPr>
          <w:p w:rsidR="00D12A92" w:rsidRPr="00040667" w:rsidRDefault="00D12A92" w:rsidP="00C46477">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040667">
              <w:rPr>
                <w:rFonts w:ascii="Times New Roman" w:eastAsia="Times New Roman" w:hAnsi="Times New Roman" w:cs="Times New Roman"/>
                <w:b/>
                <w:sz w:val="24"/>
                <w:szCs w:val="24"/>
                <w:lang w:eastAsia="ar-SA"/>
              </w:rPr>
              <w:t>Обслуживание автотранспорта</w:t>
            </w:r>
          </w:p>
        </w:tc>
        <w:tc>
          <w:tcPr>
            <w:tcW w:w="3969" w:type="dxa"/>
            <w:gridSpan w:val="2"/>
            <w:tcBorders>
              <w:top w:val="single" w:sz="4" w:space="0" w:color="000000"/>
              <w:left w:val="single" w:sz="4" w:space="0" w:color="000000"/>
              <w:bottom w:val="single" w:sz="4" w:space="0" w:color="000000"/>
              <w:right w:val="nil"/>
            </w:tcBorders>
          </w:tcPr>
          <w:p w:rsidR="00D12A92" w:rsidRPr="00040667" w:rsidRDefault="00D12A92"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040667">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158" w:anchor="block_10271" w:history="1">
              <w:r w:rsidRPr="00040667">
                <w:rPr>
                  <w:rFonts w:ascii="Times New Roman" w:eastAsia="Times New Roman" w:hAnsi="Times New Roman" w:cs="Times New Roman"/>
                  <w:sz w:val="24"/>
                  <w:szCs w:val="24"/>
                  <w:u w:val="single"/>
                  <w:lang w:eastAsia="ar-SA"/>
                </w:rPr>
                <w:t>коде 2.7.1</w:t>
              </w:r>
            </w:hyperlink>
          </w:p>
          <w:p w:rsidR="00D12A92" w:rsidRPr="00040667" w:rsidRDefault="00D12A92" w:rsidP="00C46477">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tc>
        <w:tc>
          <w:tcPr>
            <w:tcW w:w="2268" w:type="dxa"/>
            <w:tcBorders>
              <w:top w:val="single" w:sz="4" w:space="0" w:color="000000"/>
              <w:left w:val="single" w:sz="4" w:space="0" w:color="000000"/>
              <w:bottom w:val="single" w:sz="4" w:space="0" w:color="000000"/>
              <w:right w:val="nil"/>
            </w:tcBorders>
          </w:tcPr>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D12A92" w:rsidRPr="00E73353" w:rsidRDefault="00D12A92" w:rsidP="00C46477">
            <w:pPr>
              <w:widowControl w:val="0"/>
              <w:suppressAutoHyphens/>
              <w:autoSpaceDE w:val="0"/>
              <w:spacing w:after="0" w:line="240" w:lineRule="auto"/>
              <w:ind w:firstLine="720"/>
              <w:jc w:val="both"/>
              <w:rPr>
                <w:rFonts w:ascii="Times New Roman" w:eastAsia="Times New Roman" w:hAnsi="Times New Roman" w:cs="Times New Roman"/>
                <w:lang w:eastAsia="ar-SA"/>
              </w:rPr>
            </w:pPr>
          </w:p>
        </w:tc>
        <w:tc>
          <w:tcPr>
            <w:tcW w:w="1984" w:type="dxa"/>
            <w:gridSpan w:val="4"/>
            <w:tcBorders>
              <w:top w:val="single" w:sz="4" w:space="0" w:color="000000"/>
              <w:left w:val="single" w:sz="4" w:space="0" w:color="000000"/>
              <w:bottom w:val="single" w:sz="4" w:space="0" w:color="000000"/>
              <w:right w:val="nil"/>
            </w:tcBorders>
          </w:tcPr>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D12A92" w:rsidRPr="00E73353" w:rsidRDefault="00D12A92"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2410" w:type="dxa"/>
            <w:gridSpan w:val="2"/>
            <w:tcBorders>
              <w:top w:val="single" w:sz="4" w:space="0" w:color="000000"/>
              <w:left w:val="single" w:sz="4" w:space="0" w:color="000000"/>
              <w:bottom w:val="single" w:sz="4" w:space="0" w:color="000000"/>
              <w:right w:val="nil"/>
            </w:tcBorders>
          </w:tcPr>
          <w:p w:rsidR="00D12A92" w:rsidRPr="00E73353" w:rsidRDefault="00D96C72" w:rsidP="00C46477">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D12A92"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D12A92" w:rsidRPr="00E73353" w:rsidRDefault="00D12A92"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D12A92" w:rsidRPr="00E73353" w:rsidRDefault="00D12A92"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w:t>
            </w:r>
            <w:r w:rsidR="00D96C72">
              <w:rPr>
                <w:rFonts w:ascii="Times New Roman" w:eastAsia="Times New Roman" w:hAnsi="Times New Roman" w:cs="Times New Roman"/>
                <w:lang w:eastAsia="ar-SA"/>
              </w:rPr>
              <w:t xml:space="preserve"> м.</w:t>
            </w:r>
          </w:p>
          <w:p w:rsidR="00D12A92" w:rsidRPr="00E73353" w:rsidRDefault="00D12A92"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D12A92" w:rsidRPr="00E73353" w:rsidRDefault="00D12A92" w:rsidP="00C46477">
            <w:pPr>
              <w:widowControl w:val="0"/>
              <w:suppressAutoHyphens/>
              <w:autoSpaceDE w:val="0"/>
              <w:spacing w:after="0" w:line="240" w:lineRule="auto"/>
              <w:ind w:firstLine="720"/>
              <w:jc w:val="both"/>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D12A92" w:rsidRPr="00E73353" w:rsidRDefault="005A1D91" w:rsidP="00C46477">
            <w:pPr>
              <w:widowControl w:val="0"/>
              <w:suppressAutoHyphens/>
              <w:autoSpaceDE w:val="0"/>
              <w:spacing w:after="0" w:line="240" w:lineRule="auto"/>
              <w:jc w:val="both"/>
              <w:rPr>
                <w:rFonts w:ascii="Arial" w:eastAsia="Times New Roman" w:hAnsi="Arial" w:cs="Arial"/>
                <w:sz w:val="24"/>
                <w:szCs w:val="24"/>
                <w:lang w:eastAsia="ar-SA"/>
              </w:rPr>
            </w:pPr>
            <w:r>
              <w:rPr>
                <w:rFonts w:ascii="Times New Roman" w:hAnsi="Times New Roman" w:cs="Times New Roman"/>
              </w:rPr>
              <w:t xml:space="preserve">Согласно видам разрешенного использования  </w:t>
            </w:r>
          </w:p>
        </w:tc>
      </w:tr>
      <w:tr w:rsidR="00D12A92" w:rsidRPr="00E73353" w:rsidTr="008574C3">
        <w:trPr>
          <w:gridAfter w:val="1"/>
          <w:wAfter w:w="23" w:type="dxa"/>
          <w:trHeight w:val="176"/>
        </w:trPr>
        <w:tc>
          <w:tcPr>
            <w:tcW w:w="15984" w:type="dxa"/>
            <w:gridSpan w:val="13"/>
            <w:tcBorders>
              <w:top w:val="single" w:sz="4" w:space="0" w:color="000000"/>
              <w:left w:val="single" w:sz="4" w:space="0" w:color="000000"/>
              <w:bottom w:val="single" w:sz="4" w:space="0" w:color="000000"/>
              <w:right w:val="single" w:sz="4" w:space="0" w:color="000000"/>
            </w:tcBorders>
          </w:tcPr>
          <w:p w:rsidR="00D12A92" w:rsidRPr="00E73353" w:rsidRDefault="00D12A92" w:rsidP="00C46477">
            <w:pPr>
              <w:keepNext/>
              <w:numPr>
                <w:ilvl w:val="1"/>
                <w:numId w:val="0"/>
              </w:numPr>
              <w:tabs>
                <w:tab w:val="num" w:pos="0"/>
              </w:tabs>
              <w:suppressAutoHyphens/>
              <w:snapToGrid w:val="0"/>
              <w:spacing w:after="0" w:line="240" w:lineRule="auto"/>
              <w:ind w:firstLine="709"/>
              <w:jc w:val="center"/>
              <w:outlineLvl w:val="1"/>
              <w:rPr>
                <w:rFonts w:ascii="Times New Roman" w:eastAsia="Times New Roman" w:hAnsi="Times New Roman" w:cs="Times New Roman"/>
                <w:b/>
                <w:bCs/>
                <w:sz w:val="24"/>
                <w:szCs w:val="24"/>
                <w:lang w:eastAsia="ar-SA"/>
              </w:rPr>
            </w:pPr>
          </w:p>
          <w:p w:rsidR="00D12A92" w:rsidRPr="00E73353" w:rsidRDefault="00D12A92" w:rsidP="00C46477">
            <w:pPr>
              <w:keepNext/>
              <w:numPr>
                <w:ilvl w:val="1"/>
                <w:numId w:val="0"/>
              </w:numPr>
              <w:tabs>
                <w:tab w:val="num" w:pos="0"/>
              </w:tabs>
              <w:suppressAutoHyphens/>
              <w:spacing w:after="0" w:line="240" w:lineRule="auto"/>
              <w:ind w:firstLine="709"/>
              <w:jc w:val="center"/>
              <w:outlineLvl w:val="1"/>
              <w:rPr>
                <w:rFonts w:ascii="Times New Roman" w:eastAsia="Times New Roman" w:hAnsi="Times New Roman" w:cs="Times New Roman"/>
                <w:bCs/>
                <w:sz w:val="28"/>
                <w:szCs w:val="28"/>
                <w:lang w:eastAsia="ar-SA"/>
              </w:rPr>
            </w:pPr>
            <w:r w:rsidRPr="00E73353">
              <w:rPr>
                <w:rFonts w:ascii="Times New Roman" w:eastAsia="Times New Roman" w:hAnsi="Times New Roman" w:cs="Times New Roman"/>
                <w:b/>
                <w:bCs/>
                <w:sz w:val="24"/>
                <w:szCs w:val="24"/>
                <w:lang w:eastAsia="ar-SA"/>
              </w:rPr>
              <w:t xml:space="preserve">Условно разрешенные виды разрешенного использования </w:t>
            </w:r>
            <w:r w:rsidRPr="00E73353">
              <w:rPr>
                <w:rFonts w:ascii="Times New Roman" w:eastAsia="Times New Roman" w:hAnsi="Times New Roman" w:cs="Times New Roman"/>
                <w:b/>
                <w:bCs/>
                <w:color w:val="000000"/>
                <w:sz w:val="24"/>
                <w:szCs w:val="24"/>
                <w:lang w:eastAsia="ar-SA"/>
              </w:rPr>
              <w:t>земельных участков и объектов недвижимости</w:t>
            </w:r>
          </w:p>
          <w:p w:rsidR="00D12A92" w:rsidRPr="00E73353" w:rsidRDefault="00D12A92" w:rsidP="00C46477">
            <w:pPr>
              <w:widowControl w:val="0"/>
              <w:suppressAutoHyphens/>
              <w:autoSpaceDE w:val="0"/>
              <w:spacing w:after="0" w:line="240" w:lineRule="auto"/>
              <w:ind w:firstLine="720"/>
              <w:jc w:val="both"/>
              <w:rPr>
                <w:rFonts w:ascii="Arial" w:eastAsia="Times New Roman" w:hAnsi="Arial" w:cs="Arial"/>
                <w:sz w:val="24"/>
                <w:szCs w:val="24"/>
                <w:lang w:eastAsia="ar-SA"/>
              </w:rPr>
            </w:pPr>
          </w:p>
        </w:tc>
      </w:tr>
      <w:tr w:rsidR="00092F44" w:rsidRPr="00E73353" w:rsidTr="008574C3">
        <w:trPr>
          <w:gridAfter w:val="1"/>
          <w:wAfter w:w="23" w:type="dxa"/>
          <w:trHeight w:val="176"/>
        </w:trPr>
        <w:tc>
          <w:tcPr>
            <w:tcW w:w="816" w:type="dxa"/>
            <w:gridSpan w:val="2"/>
            <w:tcBorders>
              <w:top w:val="single" w:sz="4" w:space="0" w:color="000000"/>
              <w:left w:val="single" w:sz="4" w:space="0" w:color="000000"/>
              <w:bottom w:val="single" w:sz="4" w:space="0" w:color="000000"/>
              <w:right w:val="nil"/>
            </w:tcBorders>
            <w:hideMark/>
          </w:tcPr>
          <w:p w:rsidR="00D12A92" w:rsidRPr="00040667" w:rsidRDefault="00D12A92" w:rsidP="00C46477">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040667">
              <w:rPr>
                <w:rFonts w:ascii="Times New Roman" w:eastAsia="Times New Roman" w:hAnsi="Times New Roman" w:cs="Times New Roman"/>
                <w:b/>
                <w:color w:val="000000"/>
                <w:sz w:val="24"/>
                <w:szCs w:val="24"/>
                <w:lang w:eastAsia="ar-SA"/>
              </w:rPr>
              <w:t>3.2.</w:t>
            </w:r>
          </w:p>
        </w:tc>
        <w:tc>
          <w:tcPr>
            <w:tcW w:w="2836" w:type="dxa"/>
            <w:tcBorders>
              <w:top w:val="single" w:sz="4" w:space="0" w:color="000000"/>
              <w:left w:val="single" w:sz="4" w:space="0" w:color="000000"/>
              <w:bottom w:val="single" w:sz="4" w:space="0" w:color="000000"/>
              <w:right w:val="nil"/>
            </w:tcBorders>
            <w:hideMark/>
          </w:tcPr>
          <w:p w:rsidR="00D12A92" w:rsidRPr="00040667" w:rsidRDefault="00D12A92" w:rsidP="00C46477">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40667">
              <w:rPr>
                <w:rFonts w:ascii="Times New Roman" w:eastAsia="Times New Roman" w:hAnsi="Times New Roman" w:cs="Times New Roman"/>
                <w:b/>
                <w:sz w:val="24"/>
                <w:szCs w:val="24"/>
                <w:lang w:eastAsia="ar-SA"/>
              </w:rPr>
              <w:t>Социальное обслуживание</w:t>
            </w:r>
          </w:p>
        </w:tc>
        <w:tc>
          <w:tcPr>
            <w:tcW w:w="3969" w:type="dxa"/>
            <w:gridSpan w:val="2"/>
            <w:tcBorders>
              <w:top w:val="single" w:sz="4" w:space="0" w:color="000000"/>
              <w:left w:val="single" w:sz="4" w:space="0" w:color="000000"/>
              <w:bottom w:val="single" w:sz="4" w:space="0" w:color="000000"/>
              <w:right w:val="nil"/>
            </w:tcBorders>
            <w:hideMark/>
          </w:tcPr>
          <w:p w:rsidR="00D12A92" w:rsidRPr="00040667" w:rsidRDefault="00D12A92"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040667">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D12A92" w:rsidRPr="00040667" w:rsidRDefault="00D12A92"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040667">
              <w:rPr>
                <w:rFonts w:ascii="Times New Roman" w:eastAsia="Times New Roman" w:hAnsi="Times New Roman" w:cs="Times New Roman"/>
                <w:sz w:val="24"/>
                <w:szCs w:val="24"/>
                <w:lang w:eastAsia="ar-SA"/>
              </w:rPr>
              <w:t xml:space="preserve">размещение объектов капитального </w:t>
            </w:r>
            <w:r w:rsidRPr="00040667">
              <w:rPr>
                <w:rFonts w:ascii="Times New Roman" w:eastAsia="Times New Roman" w:hAnsi="Times New Roman" w:cs="Times New Roman"/>
                <w:sz w:val="24"/>
                <w:szCs w:val="24"/>
                <w:lang w:eastAsia="ar-SA"/>
              </w:rPr>
              <w:lastRenderedPageBreak/>
              <w:t>строительства для размещения отделений почты и телеграфа;</w:t>
            </w:r>
          </w:p>
          <w:p w:rsidR="00D12A92" w:rsidRPr="00040667" w:rsidRDefault="00D12A92"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040667">
              <w:rPr>
                <w:rFonts w:ascii="Times New Roman" w:eastAsia="Times New Roman" w:hAnsi="Times New Roman" w:cs="Times New Roman"/>
                <w:sz w:val="24"/>
                <w:szCs w:val="24"/>
                <w:lang w:eastAsia="ar-SA"/>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2268" w:type="dxa"/>
            <w:tcBorders>
              <w:top w:val="single" w:sz="4" w:space="0" w:color="000000"/>
              <w:left w:val="single" w:sz="4" w:space="0" w:color="000000"/>
              <w:bottom w:val="single" w:sz="4" w:space="0" w:color="000000"/>
              <w:right w:val="nil"/>
            </w:tcBorders>
          </w:tcPr>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Минимальная площадь земельного участка – 10 кв.м</w:t>
            </w:r>
            <w:r>
              <w:rPr>
                <w:rFonts w:ascii="Times New Roman" w:eastAsia="Times New Roman" w:hAnsi="Times New Roman" w:cs="Times New Roman"/>
                <w:lang w:eastAsia="ar-SA"/>
              </w:rPr>
              <w:t>.</w:t>
            </w:r>
          </w:p>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w:t>
            </w:r>
            <w:r w:rsidRPr="00E73353">
              <w:rPr>
                <w:rFonts w:ascii="Times New Roman" w:eastAsia="Times New Roman" w:hAnsi="Times New Roman" w:cs="Times New Roman"/>
                <w:lang w:eastAsia="ar-SA"/>
              </w:rPr>
              <w:lastRenderedPageBreak/>
              <w:t>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D12A92" w:rsidRPr="00E73353" w:rsidRDefault="00D12A92" w:rsidP="00C46477">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984" w:type="dxa"/>
            <w:gridSpan w:val="4"/>
            <w:tcBorders>
              <w:top w:val="single" w:sz="4" w:space="0" w:color="000000"/>
              <w:left w:val="single" w:sz="4" w:space="0" w:color="000000"/>
              <w:bottom w:val="single" w:sz="4" w:space="0" w:color="000000"/>
              <w:right w:val="nil"/>
            </w:tcBorders>
          </w:tcPr>
          <w:p w:rsidR="00D12A92" w:rsidRPr="00E73353" w:rsidRDefault="00D12A92"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p>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отступы от границ участка - 3 м, </w:t>
            </w:r>
          </w:p>
        </w:tc>
        <w:tc>
          <w:tcPr>
            <w:tcW w:w="2410" w:type="dxa"/>
            <w:gridSpan w:val="2"/>
            <w:tcBorders>
              <w:top w:val="single" w:sz="4" w:space="0" w:color="000000"/>
              <w:left w:val="single" w:sz="4" w:space="0" w:color="000000"/>
              <w:bottom w:val="single" w:sz="4" w:space="0" w:color="000000"/>
              <w:right w:val="nil"/>
            </w:tcBorders>
          </w:tcPr>
          <w:p w:rsidR="00D12A92" w:rsidRPr="00E73353" w:rsidRDefault="008574C3" w:rsidP="00C46477">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D12A92"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D12A92" w:rsidRPr="00E73353" w:rsidRDefault="00D12A92"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w:t>
            </w:r>
            <w:r>
              <w:rPr>
                <w:rFonts w:ascii="Times New Roman" w:eastAsia="Times New Roman" w:hAnsi="Times New Roman" w:cs="Times New Roman"/>
                <w:lang w:eastAsia="ar-SA"/>
              </w:rPr>
              <w:t>3</w:t>
            </w:r>
            <w:r w:rsidRPr="00E73353">
              <w:rPr>
                <w:rFonts w:ascii="Times New Roman" w:eastAsia="Times New Roman" w:hAnsi="Times New Roman" w:cs="Times New Roman"/>
                <w:lang w:eastAsia="ar-SA"/>
              </w:rPr>
              <w:t xml:space="preserve"> м, </w:t>
            </w:r>
          </w:p>
          <w:p w:rsidR="00D12A92" w:rsidRPr="00E73353" w:rsidRDefault="00D12A92"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18 м</w:t>
            </w:r>
            <w:r w:rsidR="008574C3">
              <w:rPr>
                <w:rFonts w:ascii="Times New Roman" w:eastAsia="Times New Roman" w:hAnsi="Times New Roman" w:cs="Times New Roman"/>
                <w:lang w:eastAsia="ar-SA"/>
              </w:rPr>
              <w:t>.</w:t>
            </w:r>
            <w:r w:rsidRPr="00E73353">
              <w:rPr>
                <w:rFonts w:ascii="Times New Roman" w:eastAsia="Times New Roman" w:hAnsi="Times New Roman" w:cs="Times New Roman"/>
                <w:lang w:eastAsia="ar-SA"/>
              </w:rPr>
              <w:t xml:space="preserve"> </w:t>
            </w:r>
          </w:p>
          <w:p w:rsidR="00D12A92" w:rsidRPr="00E73353" w:rsidRDefault="00D12A92"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D12A92" w:rsidRPr="00E73353" w:rsidRDefault="00D12A92" w:rsidP="00C46477">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hideMark/>
          </w:tcPr>
          <w:p w:rsidR="008574C3" w:rsidRDefault="008574C3"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D12A92" w:rsidRPr="00E73353">
              <w:rPr>
                <w:rFonts w:ascii="Times New Roman" w:eastAsia="Times New Roman" w:hAnsi="Times New Roman" w:cs="Times New Roman"/>
                <w:lang w:eastAsia="ar-SA"/>
              </w:rPr>
              <w:t xml:space="preserve">аксимальный процент застройки участка – 40-50; </w:t>
            </w:r>
          </w:p>
          <w:p w:rsidR="00D12A92" w:rsidRPr="00E73353" w:rsidRDefault="00D12A92" w:rsidP="00C46477">
            <w:pPr>
              <w:widowControl w:val="0"/>
              <w:suppressAutoHyphens/>
              <w:autoSpaceDE w:val="0"/>
              <w:spacing w:after="0" w:line="240" w:lineRule="auto"/>
              <w:rPr>
                <w:rFonts w:ascii="Arial" w:eastAsia="Times New Roman" w:hAnsi="Arial" w:cs="Arial"/>
                <w:sz w:val="24"/>
                <w:szCs w:val="24"/>
                <w:lang w:eastAsia="ar-SA"/>
              </w:rPr>
            </w:pPr>
            <w:r w:rsidRPr="00E73353">
              <w:rPr>
                <w:rFonts w:ascii="Times New Roman" w:eastAsia="Times New Roman" w:hAnsi="Times New Roman" w:cs="Times New Roman"/>
                <w:lang w:eastAsia="ar-SA"/>
              </w:rPr>
              <w:t>озеленение – 10</w:t>
            </w:r>
            <w:r>
              <w:rPr>
                <w:rFonts w:ascii="Times New Roman" w:eastAsia="Times New Roman" w:hAnsi="Times New Roman" w:cs="Times New Roman"/>
                <w:lang w:eastAsia="ar-SA"/>
              </w:rPr>
              <w:t>.</w:t>
            </w:r>
          </w:p>
        </w:tc>
      </w:tr>
      <w:tr w:rsidR="00092F44" w:rsidRPr="00E73353" w:rsidTr="008574C3">
        <w:trPr>
          <w:gridAfter w:val="1"/>
          <w:wAfter w:w="23" w:type="dxa"/>
          <w:trHeight w:val="176"/>
        </w:trPr>
        <w:tc>
          <w:tcPr>
            <w:tcW w:w="816" w:type="dxa"/>
            <w:gridSpan w:val="2"/>
            <w:tcBorders>
              <w:top w:val="single" w:sz="4" w:space="0" w:color="000000"/>
              <w:left w:val="single" w:sz="4" w:space="0" w:color="000000"/>
              <w:bottom w:val="single" w:sz="4" w:space="0" w:color="000000"/>
              <w:right w:val="nil"/>
            </w:tcBorders>
          </w:tcPr>
          <w:p w:rsidR="00D12A92" w:rsidRPr="008574C3" w:rsidRDefault="00D12A92" w:rsidP="00C46477">
            <w:pPr>
              <w:widowControl w:val="0"/>
              <w:tabs>
                <w:tab w:val="left" w:pos="2520"/>
              </w:tabs>
              <w:suppressAutoHyphens/>
              <w:autoSpaceDE w:val="0"/>
              <w:spacing w:after="0" w:line="240" w:lineRule="auto"/>
              <w:jc w:val="both"/>
              <w:rPr>
                <w:rFonts w:ascii="Times New Roman" w:eastAsia="Times New Roman" w:hAnsi="Times New Roman" w:cs="Times New Roman"/>
                <w:b/>
                <w:color w:val="000000"/>
                <w:sz w:val="24"/>
                <w:szCs w:val="24"/>
                <w:lang w:eastAsia="ar-SA"/>
              </w:rPr>
            </w:pPr>
            <w:r w:rsidRPr="008574C3">
              <w:rPr>
                <w:rFonts w:ascii="Times New Roman" w:eastAsia="Times New Roman" w:hAnsi="Times New Roman" w:cs="Times New Roman"/>
                <w:b/>
                <w:color w:val="000000"/>
                <w:sz w:val="24"/>
                <w:szCs w:val="24"/>
                <w:lang w:eastAsia="ar-SA"/>
              </w:rPr>
              <w:lastRenderedPageBreak/>
              <w:t>3.4.1</w:t>
            </w:r>
          </w:p>
        </w:tc>
        <w:tc>
          <w:tcPr>
            <w:tcW w:w="2836" w:type="dxa"/>
            <w:tcBorders>
              <w:top w:val="single" w:sz="4" w:space="0" w:color="000000"/>
              <w:left w:val="single" w:sz="4" w:space="0" w:color="000000"/>
              <w:bottom w:val="single" w:sz="4" w:space="0" w:color="000000"/>
              <w:right w:val="nil"/>
            </w:tcBorders>
          </w:tcPr>
          <w:p w:rsidR="00D12A92" w:rsidRPr="00482B49" w:rsidRDefault="00D12A92" w:rsidP="00C46477">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482B49">
              <w:rPr>
                <w:rFonts w:ascii="Times New Roman" w:eastAsia="Times New Roman" w:hAnsi="Times New Roman" w:cs="Times New Roman"/>
                <w:b/>
                <w:sz w:val="24"/>
                <w:szCs w:val="24"/>
                <w:lang w:eastAsia="ar-SA"/>
              </w:rPr>
              <w:t xml:space="preserve">Амбулаторно-поликлиническое обслуживание  </w:t>
            </w:r>
          </w:p>
        </w:tc>
        <w:tc>
          <w:tcPr>
            <w:tcW w:w="3969" w:type="dxa"/>
            <w:gridSpan w:val="2"/>
            <w:tcBorders>
              <w:top w:val="single" w:sz="4" w:space="0" w:color="000000"/>
              <w:left w:val="single" w:sz="4" w:space="0" w:color="000000"/>
              <w:bottom w:val="single" w:sz="4" w:space="0" w:color="000000"/>
              <w:right w:val="nil"/>
            </w:tcBorders>
          </w:tcPr>
          <w:p w:rsidR="00D12A92" w:rsidRPr="008574C3" w:rsidRDefault="00D12A92"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8574C3">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     </w:t>
            </w:r>
          </w:p>
        </w:tc>
        <w:tc>
          <w:tcPr>
            <w:tcW w:w="2268" w:type="dxa"/>
            <w:tcBorders>
              <w:top w:val="single" w:sz="4" w:space="0" w:color="000000"/>
              <w:left w:val="single" w:sz="4" w:space="0" w:color="000000"/>
              <w:bottom w:val="single" w:sz="4" w:space="0" w:color="000000"/>
              <w:right w:val="nil"/>
            </w:tcBorders>
          </w:tcPr>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Максимальная </w:t>
            </w:r>
            <w:r w:rsidRPr="00E73353">
              <w:rPr>
                <w:rFonts w:ascii="Times New Roman" w:eastAsia="Times New Roman" w:hAnsi="Times New Roman" w:cs="Times New Roman"/>
                <w:lang w:eastAsia="ar-SA"/>
              </w:rPr>
              <w:t xml:space="preserve">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w:t>
            </w:r>
            <w:r w:rsidRPr="00E73353">
              <w:rPr>
                <w:rFonts w:ascii="Times New Roman" w:eastAsia="Times New Roman" w:hAnsi="Times New Roman" w:cs="Times New Roman"/>
                <w:lang w:eastAsia="ar-SA"/>
              </w:rPr>
              <w:lastRenderedPageBreak/>
              <w:t>Каневского района».</w:t>
            </w:r>
          </w:p>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p>
        </w:tc>
        <w:tc>
          <w:tcPr>
            <w:tcW w:w="1984" w:type="dxa"/>
            <w:gridSpan w:val="4"/>
            <w:tcBorders>
              <w:top w:val="single" w:sz="4" w:space="0" w:color="000000"/>
              <w:left w:val="single" w:sz="4" w:space="0" w:color="000000"/>
              <w:bottom w:val="single" w:sz="4" w:space="0" w:color="000000"/>
              <w:right w:val="nil"/>
            </w:tcBorders>
          </w:tcPr>
          <w:p w:rsidR="00D12A92" w:rsidRPr="00E73353" w:rsidRDefault="00D12A92"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p>
          <w:p w:rsidR="00D12A92" w:rsidRPr="00E73353" w:rsidRDefault="00D12A92"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2410" w:type="dxa"/>
            <w:gridSpan w:val="2"/>
            <w:tcBorders>
              <w:top w:val="single" w:sz="4" w:space="0" w:color="000000"/>
              <w:left w:val="single" w:sz="4" w:space="0" w:color="000000"/>
              <w:bottom w:val="single" w:sz="4" w:space="0" w:color="000000"/>
              <w:right w:val="nil"/>
            </w:tcBorders>
          </w:tcPr>
          <w:p w:rsidR="00E164E4" w:rsidRPr="00E73353"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К</w:t>
            </w:r>
            <w:r w:rsidRPr="00E73353">
              <w:rPr>
                <w:rFonts w:ascii="Times New Roman" w:eastAsia="Times New Roman" w:hAnsi="Times New Roman" w:cs="Times New Roman"/>
                <w:lang w:eastAsia="ar-SA"/>
              </w:rPr>
              <w:t>оличество надземных этажей зданий –</w:t>
            </w:r>
            <w:r>
              <w:rPr>
                <w:rFonts w:ascii="Times New Roman" w:eastAsia="Times New Roman" w:hAnsi="Times New Roman" w:cs="Times New Roman"/>
                <w:lang w:eastAsia="ar-SA"/>
              </w:rPr>
              <w:t xml:space="preserve"> 5</w:t>
            </w:r>
            <w:r w:rsidRPr="00E73353">
              <w:rPr>
                <w:rFonts w:ascii="Times New Roman" w:eastAsia="Times New Roman" w:hAnsi="Times New Roman" w:cs="Times New Roman"/>
                <w:lang w:eastAsia="ar-SA"/>
              </w:rPr>
              <w:t xml:space="preserve">; </w:t>
            </w:r>
          </w:p>
          <w:p w:rsidR="00E164E4"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w:t>
            </w: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25 м.</w:t>
            </w:r>
          </w:p>
          <w:p w:rsidR="00E164E4" w:rsidRPr="00E73353"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этажа – до 6 м.</w:t>
            </w:r>
          </w:p>
          <w:p w:rsidR="00E164E4" w:rsidRPr="00E73353"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p>
          <w:p w:rsidR="00D12A92" w:rsidRPr="00E73353"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tc>
        <w:tc>
          <w:tcPr>
            <w:tcW w:w="1701" w:type="dxa"/>
            <w:tcBorders>
              <w:top w:val="single" w:sz="4" w:space="0" w:color="000000"/>
              <w:left w:val="single" w:sz="4" w:space="0" w:color="000000"/>
              <w:bottom w:val="single" w:sz="4" w:space="0" w:color="000000"/>
              <w:right w:val="single" w:sz="4" w:space="0" w:color="000000"/>
            </w:tcBorders>
          </w:tcPr>
          <w:p w:rsidR="008574C3" w:rsidRDefault="008574C3"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D12A92" w:rsidRPr="00E73353">
              <w:rPr>
                <w:rFonts w:ascii="Times New Roman" w:eastAsia="Times New Roman" w:hAnsi="Times New Roman" w:cs="Times New Roman"/>
                <w:lang w:eastAsia="ar-SA"/>
              </w:rPr>
              <w:t>аксимальный проц</w:t>
            </w:r>
            <w:r>
              <w:rPr>
                <w:rFonts w:ascii="Times New Roman" w:eastAsia="Times New Roman" w:hAnsi="Times New Roman" w:cs="Times New Roman"/>
                <w:lang w:eastAsia="ar-SA"/>
              </w:rPr>
              <w:t xml:space="preserve">ент застройки участка – 40-50, </w:t>
            </w:r>
          </w:p>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озеленение – 10</w:t>
            </w:r>
          </w:p>
        </w:tc>
      </w:tr>
      <w:tr w:rsidR="00092F44" w:rsidRPr="00E73353" w:rsidTr="008574C3">
        <w:trPr>
          <w:gridAfter w:val="1"/>
          <w:wAfter w:w="23" w:type="dxa"/>
          <w:trHeight w:val="176"/>
        </w:trPr>
        <w:tc>
          <w:tcPr>
            <w:tcW w:w="816" w:type="dxa"/>
            <w:gridSpan w:val="2"/>
            <w:tcBorders>
              <w:top w:val="single" w:sz="4" w:space="0" w:color="000000"/>
              <w:left w:val="single" w:sz="4" w:space="0" w:color="000000"/>
              <w:bottom w:val="single" w:sz="4" w:space="0" w:color="000000"/>
              <w:right w:val="nil"/>
            </w:tcBorders>
            <w:hideMark/>
          </w:tcPr>
          <w:p w:rsidR="00D12A92" w:rsidRPr="008574C3" w:rsidRDefault="00D12A92" w:rsidP="00C46477">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8574C3">
              <w:rPr>
                <w:rFonts w:ascii="Times New Roman" w:eastAsia="Times New Roman" w:hAnsi="Times New Roman" w:cs="Times New Roman"/>
                <w:b/>
                <w:sz w:val="24"/>
                <w:szCs w:val="24"/>
                <w:lang w:eastAsia="ar-SA"/>
              </w:rPr>
              <w:lastRenderedPageBreak/>
              <w:t>3.8.</w:t>
            </w:r>
          </w:p>
        </w:tc>
        <w:tc>
          <w:tcPr>
            <w:tcW w:w="2836" w:type="dxa"/>
            <w:tcBorders>
              <w:top w:val="single" w:sz="4" w:space="0" w:color="000000"/>
              <w:left w:val="single" w:sz="4" w:space="0" w:color="000000"/>
              <w:bottom w:val="single" w:sz="4" w:space="0" w:color="000000"/>
              <w:right w:val="nil"/>
            </w:tcBorders>
            <w:hideMark/>
          </w:tcPr>
          <w:p w:rsidR="00D12A92" w:rsidRPr="00482B49" w:rsidRDefault="00D12A92" w:rsidP="00C46477">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482B49">
              <w:rPr>
                <w:rFonts w:ascii="Times New Roman" w:eastAsia="Times New Roman" w:hAnsi="Times New Roman" w:cs="Times New Roman"/>
                <w:b/>
                <w:sz w:val="24"/>
                <w:szCs w:val="24"/>
                <w:lang w:eastAsia="ar-SA"/>
              </w:rPr>
              <w:t>Общественное управление</w:t>
            </w:r>
          </w:p>
        </w:tc>
        <w:tc>
          <w:tcPr>
            <w:tcW w:w="3969" w:type="dxa"/>
            <w:gridSpan w:val="2"/>
            <w:tcBorders>
              <w:top w:val="single" w:sz="4" w:space="0" w:color="000000"/>
              <w:left w:val="single" w:sz="4" w:space="0" w:color="000000"/>
              <w:bottom w:val="single" w:sz="4" w:space="0" w:color="000000"/>
              <w:right w:val="nil"/>
            </w:tcBorders>
            <w:hideMark/>
          </w:tcPr>
          <w:p w:rsidR="00D12A92" w:rsidRPr="008574C3" w:rsidRDefault="00D12A92"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8574C3">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 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c>
          <w:tcPr>
            <w:tcW w:w="2268" w:type="dxa"/>
            <w:tcBorders>
              <w:top w:val="single" w:sz="4" w:space="0" w:color="000000"/>
              <w:left w:val="single" w:sz="4" w:space="0" w:color="000000"/>
              <w:bottom w:val="single" w:sz="4" w:space="0" w:color="000000"/>
              <w:right w:val="nil"/>
            </w:tcBorders>
          </w:tcPr>
          <w:p w:rsidR="00D12A92" w:rsidRPr="00E73353" w:rsidRDefault="008574C3"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Максимальная</w:t>
            </w:r>
            <w:r w:rsidR="00D12A92" w:rsidRPr="00E73353">
              <w:rPr>
                <w:rFonts w:ascii="Times New Roman" w:eastAsia="Times New Roman" w:hAnsi="Times New Roman" w:cs="Times New Roman"/>
                <w:lang w:eastAsia="ar-SA"/>
              </w:rPr>
              <w:t xml:space="preserve">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p>
        </w:tc>
        <w:tc>
          <w:tcPr>
            <w:tcW w:w="1984" w:type="dxa"/>
            <w:gridSpan w:val="4"/>
            <w:tcBorders>
              <w:top w:val="single" w:sz="4" w:space="0" w:color="000000"/>
              <w:left w:val="single" w:sz="4" w:space="0" w:color="000000"/>
              <w:bottom w:val="single" w:sz="4" w:space="0" w:color="000000"/>
              <w:right w:val="nil"/>
            </w:tcBorders>
          </w:tcPr>
          <w:p w:rsidR="00D12A92" w:rsidRPr="00E73353" w:rsidRDefault="008574C3"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color w:val="000000"/>
                <w:lang w:eastAsia="ar-SA"/>
              </w:rPr>
              <w:t>М</w:t>
            </w:r>
            <w:r w:rsidR="00D12A92" w:rsidRPr="00E73353">
              <w:rPr>
                <w:rFonts w:ascii="Times New Roman" w:eastAsia="Times New Roman" w:hAnsi="Times New Roman" w:cs="Times New Roman"/>
                <w:color w:val="000000"/>
                <w:lang w:eastAsia="ar-SA"/>
              </w:rPr>
              <w:t xml:space="preserve">инимальный отступ  от красной  линии </w:t>
            </w:r>
            <w:r w:rsidR="00D12A92">
              <w:rPr>
                <w:rFonts w:ascii="Times New Roman" w:eastAsia="Times New Roman" w:hAnsi="Times New Roman" w:cs="Times New Roman"/>
                <w:color w:val="000000"/>
                <w:lang w:eastAsia="ar-SA"/>
              </w:rPr>
              <w:t xml:space="preserve">улиц и проездов </w:t>
            </w:r>
            <w:r w:rsidR="00D12A92" w:rsidRPr="00E73353">
              <w:rPr>
                <w:rFonts w:ascii="Times New Roman" w:eastAsia="Times New Roman" w:hAnsi="Times New Roman" w:cs="Times New Roman"/>
                <w:color w:val="000000"/>
                <w:lang w:eastAsia="ar-SA"/>
              </w:rPr>
              <w:t>- 5 м, от границ участка – 3м.</w:t>
            </w:r>
          </w:p>
          <w:p w:rsidR="00D12A92" w:rsidRPr="00E73353" w:rsidRDefault="00D12A92" w:rsidP="00C46477">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2410" w:type="dxa"/>
            <w:gridSpan w:val="2"/>
            <w:tcBorders>
              <w:top w:val="single" w:sz="4" w:space="0" w:color="000000"/>
              <w:left w:val="single" w:sz="4" w:space="0" w:color="000000"/>
              <w:bottom w:val="single" w:sz="4" w:space="0" w:color="000000"/>
              <w:right w:val="nil"/>
            </w:tcBorders>
          </w:tcPr>
          <w:p w:rsidR="00D12A92" w:rsidRPr="00E73353" w:rsidRDefault="008574C3" w:rsidP="00C46477">
            <w:pPr>
              <w:widowControl w:val="0"/>
              <w:suppressAutoHyphens/>
              <w:autoSpaceDE w:val="0"/>
              <w:spacing w:after="0" w:line="240" w:lineRule="auto"/>
              <w:rPr>
                <w:rFonts w:ascii="Times New Roman" w:eastAsia="Times New Roman" w:hAnsi="Times New Roman" w:cs="Times New Roman"/>
                <w:color w:val="000000"/>
                <w:lang w:eastAsia="ar-SA"/>
              </w:rPr>
            </w:pPr>
            <w:r>
              <w:rPr>
                <w:rFonts w:ascii="Times New Roman" w:eastAsia="Times New Roman" w:hAnsi="Times New Roman" w:cs="Times New Roman"/>
                <w:color w:val="000000"/>
                <w:lang w:eastAsia="ar-SA"/>
              </w:rPr>
              <w:t>М</w:t>
            </w:r>
            <w:r w:rsidR="00D12A92" w:rsidRPr="00E73353">
              <w:rPr>
                <w:rFonts w:ascii="Times New Roman" w:eastAsia="Times New Roman" w:hAnsi="Times New Roman" w:cs="Times New Roman"/>
                <w:color w:val="000000"/>
                <w:lang w:eastAsia="ar-SA"/>
              </w:rPr>
              <w:t>аксимальное количество надземных этажей  – не более 3 этажей.</w:t>
            </w:r>
          </w:p>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 высота</w:t>
            </w:r>
            <w:r w:rsidR="008574C3">
              <w:rPr>
                <w:rFonts w:ascii="Times New Roman" w:eastAsia="Times New Roman" w:hAnsi="Times New Roman" w:cs="Times New Roman"/>
                <w:color w:val="000000"/>
                <w:lang w:eastAsia="ar-SA"/>
              </w:rPr>
              <w:t xml:space="preserve"> здания </w:t>
            </w:r>
            <w:r w:rsidRPr="00E73353">
              <w:rPr>
                <w:rFonts w:ascii="Times New Roman" w:eastAsia="Times New Roman" w:hAnsi="Times New Roman" w:cs="Times New Roman"/>
                <w:color w:val="000000"/>
                <w:lang w:eastAsia="ar-SA"/>
              </w:rPr>
              <w:t xml:space="preserve"> не более 1</w:t>
            </w:r>
            <w:r>
              <w:rPr>
                <w:rFonts w:ascii="Times New Roman" w:eastAsia="Times New Roman" w:hAnsi="Times New Roman" w:cs="Times New Roman"/>
                <w:color w:val="000000"/>
                <w:lang w:eastAsia="ar-SA"/>
              </w:rPr>
              <w:t>8</w:t>
            </w:r>
            <w:r w:rsidRPr="00E73353">
              <w:rPr>
                <w:rFonts w:ascii="Times New Roman" w:eastAsia="Times New Roman" w:hAnsi="Times New Roman" w:cs="Times New Roman"/>
                <w:color w:val="000000"/>
                <w:lang w:eastAsia="ar-SA"/>
              </w:rPr>
              <w:t xml:space="preserve"> м. </w:t>
            </w:r>
          </w:p>
          <w:p w:rsidR="00D12A92" w:rsidRPr="00E73353" w:rsidRDefault="00D12A92" w:rsidP="00C46477">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hideMark/>
          </w:tcPr>
          <w:p w:rsidR="008574C3" w:rsidRDefault="008574C3"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D12A92" w:rsidRPr="00E73353">
              <w:rPr>
                <w:rFonts w:ascii="Times New Roman" w:eastAsia="Times New Roman" w:hAnsi="Times New Roman" w:cs="Times New Roman"/>
                <w:lang w:eastAsia="ar-SA"/>
              </w:rPr>
              <w:t xml:space="preserve">аксимальный процент застройки участка – 40-50 ; </w:t>
            </w:r>
          </w:p>
          <w:p w:rsidR="00D12A92" w:rsidRPr="00E73353" w:rsidRDefault="00D12A92" w:rsidP="00C46477">
            <w:pPr>
              <w:widowControl w:val="0"/>
              <w:suppressAutoHyphens/>
              <w:autoSpaceDE w:val="0"/>
              <w:spacing w:after="0" w:line="240" w:lineRule="auto"/>
              <w:rPr>
                <w:rFonts w:ascii="Arial" w:eastAsia="Times New Roman" w:hAnsi="Arial" w:cs="Arial"/>
                <w:sz w:val="24"/>
                <w:szCs w:val="24"/>
                <w:lang w:eastAsia="ar-SA"/>
              </w:rPr>
            </w:pPr>
            <w:r w:rsidRPr="00E73353">
              <w:rPr>
                <w:rFonts w:ascii="Times New Roman" w:eastAsia="Times New Roman" w:hAnsi="Times New Roman" w:cs="Times New Roman"/>
                <w:lang w:eastAsia="ar-SA"/>
              </w:rPr>
              <w:t>озеленение – 10%</w:t>
            </w:r>
          </w:p>
        </w:tc>
      </w:tr>
      <w:tr w:rsidR="00092F44" w:rsidRPr="00E73353" w:rsidTr="008574C3">
        <w:trPr>
          <w:gridAfter w:val="1"/>
          <w:wAfter w:w="23" w:type="dxa"/>
        </w:trPr>
        <w:tc>
          <w:tcPr>
            <w:tcW w:w="816" w:type="dxa"/>
            <w:gridSpan w:val="2"/>
            <w:tcBorders>
              <w:top w:val="single" w:sz="4" w:space="0" w:color="000000"/>
              <w:left w:val="single" w:sz="4" w:space="0" w:color="000000"/>
              <w:bottom w:val="single" w:sz="4" w:space="0" w:color="000000"/>
              <w:right w:val="nil"/>
            </w:tcBorders>
            <w:hideMark/>
          </w:tcPr>
          <w:p w:rsidR="00D12A92" w:rsidRPr="008574C3" w:rsidRDefault="00D12A92" w:rsidP="00C46477">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8574C3">
              <w:rPr>
                <w:rFonts w:ascii="Times New Roman" w:eastAsia="Times New Roman" w:hAnsi="Times New Roman" w:cs="Times New Roman"/>
                <w:b/>
                <w:sz w:val="24"/>
                <w:szCs w:val="24"/>
                <w:lang w:eastAsia="ar-SA"/>
              </w:rPr>
              <w:t>4.0</w:t>
            </w:r>
          </w:p>
        </w:tc>
        <w:tc>
          <w:tcPr>
            <w:tcW w:w="2836" w:type="dxa"/>
            <w:tcBorders>
              <w:top w:val="single" w:sz="4" w:space="0" w:color="000000"/>
              <w:left w:val="single" w:sz="4" w:space="0" w:color="000000"/>
              <w:bottom w:val="single" w:sz="4" w:space="0" w:color="000000"/>
              <w:right w:val="nil"/>
            </w:tcBorders>
          </w:tcPr>
          <w:p w:rsidR="00D12A92" w:rsidRPr="00482B49" w:rsidRDefault="00D12A92" w:rsidP="00C46477">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482B49">
              <w:rPr>
                <w:rFonts w:ascii="Times New Roman" w:eastAsia="Times New Roman" w:hAnsi="Times New Roman" w:cs="Times New Roman"/>
                <w:b/>
                <w:sz w:val="24"/>
                <w:szCs w:val="24"/>
                <w:lang w:eastAsia="ar-SA"/>
              </w:rPr>
              <w:t>Предпринимательство</w:t>
            </w:r>
          </w:p>
          <w:p w:rsidR="00D12A92" w:rsidRPr="00482B49" w:rsidRDefault="00D12A92" w:rsidP="00C46477">
            <w:pPr>
              <w:widowControl w:val="0"/>
              <w:suppressAutoHyphens/>
              <w:autoSpaceDE w:val="0"/>
              <w:spacing w:after="0" w:line="240" w:lineRule="auto"/>
              <w:jc w:val="both"/>
              <w:rPr>
                <w:rFonts w:ascii="Times New Roman" w:eastAsia="Times New Roman" w:hAnsi="Times New Roman" w:cs="Times New Roman"/>
                <w:b/>
                <w:sz w:val="24"/>
                <w:szCs w:val="24"/>
                <w:lang w:eastAsia="ar-SA"/>
              </w:rPr>
            </w:pPr>
          </w:p>
        </w:tc>
        <w:tc>
          <w:tcPr>
            <w:tcW w:w="3969" w:type="dxa"/>
            <w:gridSpan w:val="2"/>
            <w:tcBorders>
              <w:top w:val="single" w:sz="4" w:space="0" w:color="000000"/>
              <w:left w:val="single" w:sz="4" w:space="0" w:color="000000"/>
              <w:bottom w:val="single" w:sz="4" w:space="0" w:color="000000"/>
              <w:right w:val="nil"/>
            </w:tcBorders>
          </w:tcPr>
          <w:p w:rsidR="00FF5B74" w:rsidRPr="00681C44" w:rsidRDefault="00FF5B74" w:rsidP="00FF5B74">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lastRenderedPageBreak/>
              <w:t xml:space="preserve">Размещение объектов капитального </w:t>
            </w:r>
            <w:r w:rsidRPr="00681C44">
              <w:rPr>
                <w:rFonts w:ascii="Times New Roman" w:eastAsia="Times New Roman" w:hAnsi="Times New Roman" w:cs="Times New Roman"/>
                <w:sz w:val="24"/>
                <w:szCs w:val="24"/>
                <w:lang w:eastAsia="ar-SA"/>
              </w:rPr>
              <w:lastRenderedPageBreak/>
              <w:t>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кодами 4.1-4.10</w:t>
            </w:r>
          </w:p>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268" w:type="dxa"/>
            <w:tcBorders>
              <w:top w:val="single" w:sz="4" w:space="0" w:color="000000"/>
              <w:left w:val="single" w:sz="4" w:space="0" w:color="000000"/>
              <w:bottom w:val="single" w:sz="4" w:space="0" w:color="000000"/>
              <w:right w:val="nil"/>
            </w:tcBorders>
          </w:tcPr>
          <w:p w:rsidR="00D12A92" w:rsidRPr="00E73353" w:rsidRDefault="00D12A92"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Площадь  земельного </w:t>
            </w:r>
            <w:r w:rsidRPr="00E73353">
              <w:rPr>
                <w:rFonts w:ascii="Times New Roman" w:eastAsia="Times New Roman" w:hAnsi="Times New Roman" w:cs="Times New Roman"/>
                <w:lang w:eastAsia="ar-SA"/>
              </w:rPr>
              <w:lastRenderedPageBreak/>
              <w:t xml:space="preserve">участка  принимается в соответствии с СП 42.13330.2011 «Градостроительство. Планировка и застройка городских и сельских поселений».  </w:t>
            </w:r>
          </w:p>
          <w:p w:rsidR="00D12A92" w:rsidRPr="00E73353" w:rsidRDefault="00D12A92"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p>
        </w:tc>
        <w:tc>
          <w:tcPr>
            <w:tcW w:w="1984" w:type="dxa"/>
            <w:gridSpan w:val="4"/>
            <w:tcBorders>
              <w:top w:val="single" w:sz="4" w:space="0" w:color="000000"/>
              <w:left w:val="single" w:sz="4" w:space="0" w:color="000000"/>
              <w:bottom w:val="single" w:sz="4" w:space="0" w:color="000000"/>
              <w:right w:val="nil"/>
            </w:tcBorders>
          </w:tcPr>
          <w:p w:rsidR="00D12A92" w:rsidRPr="00E73353" w:rsidRDefault="00D12A92"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От красной линии </w:t>
            </w:r>
            <w:r w:rsidRPr="00E73353">
              <w:rPr>
                <w:rFonts w:ascii="Times New Roman" w:eastAsia="Times New Roman" w:hAnsi="Times New Roman" w:cs="Times New Roman"/>
                <w:lang w:eastAsia="ar-SA"/>
              </w:rPr>
              <w:lastRenderedPageBreak/>
              <w:t>улиц и проездов расстояние до строений – не менее 5 м.</w:t>
            </w:r>
          </w:p>
          <w:p w:rsidR="00D12A92" w:rsidRPr="00E73353" w:rsidRDefault="00D12A92"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r>
              <w:rPr>
                <w:rFonts w:ascii="Times New Roman" w:eastAsia="Times New Roman" w:hAnsi="Times New Roman" w:cs="Times New Roman"/>
                <w:lang w:eastAsia="ar-SA"/>
              </w:rPr>
              <w:t>.</w:t>
            </w:r>
          </w:p>
        </w:tc>
        <w:tc>
          <w:tcPr>
            <w:tcW w:w="2410" w:type="dxa"/>
            <w:gridSpan w:val="2"/>
            <w:tcBorders>
              <w:top w:val="single" w:sz="4" w:space="0" w:color="000000"/>
              <w:left w:val="single" w:sz="4" w:space="0" w:color="000000"/>
              <w:bottom w:val="single" w:sz="4" w:space="0" w:color="000000"/>
              <w:right w:val="nil"/>
            </w:tcBorders>
          </w:tcPr>
          <w:p w:rsidR="00D12A92" w:rsidRPr="00E73353" w:rsidRDefault="008574C3" w:rsidP="00C46477">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D12A92" w:rsidRPr="00E73353">
              <w:rPr>
                <w:rFonts w:ascii="Times New Roman" w:eastAsia="Times New Roman" w:hAnsi="Times New Roman" w:cs="Times New Roman"/>
                <w:lang w:eastAsia="ar-SA"/>
              </w:rPr>
              <w:t xml:space="preserve">аксимальное </w:t>
            </w:r>
            <w:r w:rsidR="00D12A92" w:rsidRPr="00E73353">
              <w:rPr>
                <w:rFonts w:ascii="Times New Roman" w:eastAsia="Times New Roman" w:hAnsi="Times New Roman" w:cs="Times New Roman"/>
                <w:lang w:eastAsia="ar-SA"/>
              </w:rPr>
              <w:lastRenderedPageBreak/>
              <w:t xml:space="preserve">количество надземных этажей зданий – 3 этажа; </w:t>
            </w:r>
          </w:p>
          <w:p w:rsidR="00D12A92" w:rsidRPr="00E73353" w:rsidRDefault="00D12A92"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D12A92" w:rsidRPr="00E73353" w:rsidRDefault="00D12A92"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18</w:t>
            </w:r>
            <w:r w:rsidRPr="00E73353">
              <w:rPr>
                <w:rFonts w:ascii="Times New Roman" w:eastAsia="Times New Roman" w:hAnsi="Times New Roman" w:cs="Times New Roman"/>
                <w:lang w:eastAsia="ar-SA"/>
              </w:rPr>
              <w:t xml:space="preserve"> м, </w:t>
            </w:r>
          </w:p>
          <w:p w:rsidR="00D12A92" w:rsidRDefault="00D12A92"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8574C3" w:rsidRPr="00E73353" w:rsidRDefault="008574C3" w:rsidP="00C46477">
            <w:pPr>
              <w:widowControl w:val="0"/>
              <w:suppressAutoHyphens/>
              <w:autoSpaceDE w:val="0"/>
              <w:spacing w:after="0" w:line="240" w:lineRule="auto"/>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D12A92" w:rsidRPr="00E73353" w:rsidRDefault="008574C3"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D12A92" w:rsidRPr="00E73353">
              <w:rPr>
                <w:rFonts w:ascii="Times New Roman" w:eastAsia="Times New Roman" w:hAnsi="Times New Roman" w:cs="Times New Roman"/>
                <w:lang w:eastAsia="ar-SA"/>
              </w:rPr>
              <w:t xml:space="preserve">аксимальный </w:t>
            </w:r>
            <w:r w:rsidR="00D12A92" w:rsidRPr="00E73353">
              <w:rPr>
                <w:rFonts w:ascii="Times New Roman" w:eastAsia="Times New Roman" w:hAnsi="Times New Roman" w:cs="Times New Roman"/>
                <w:lang w:eastAsia="ar-SA"/>
              </w:rPr>
              <w:lastRenderedPageBreak/>
              <w:t>процент застройки в границах земельного участка –</w:t>
            </w:r>
            <w:r w:rsidR="00D12A92" w:rsidRPr="00E73353">
              <w:rPr>
                <w:rFonts w:ascii="Times New Roman" w:eastAsia="Times New Roman" w:hAnsi="Times New Roman" w:cs="Times New Roman"/>
                <w:b/>
                <w:lang w:eastAsia="ar-SA"/>
              </w:rPr>
              <w:t>40- 60</w:t>
            </w:r>
            <w:r w:rsidR="00D12A92" w:rsidRPr="00E73353">
              <w:rPr>
                <w:rFonts w:ascii="Times New Roman" w:eastAsia="Times New Roman" w:hAnsi="Times New Roman" w:cs="Times New Roman"/>
                <w:lang w:eastAsia="ar-SA"/>
              </w:rPr>
              <w:t xml:space="preserve">, </w:t>
            </w:r>
          </w:p>
          <w:p w:rsidR="00D12A92" w:rsidRPr="00E73353" w:rsidRDefault="00D12A92" w:rsidP="008574C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Озеленение – 10%.</w:t>
            </w:r>
          </w:p>
          <w:p w:rsidR="00D12A92" w:rsidRPr="00E73353" w:rsidRDefault="00D12A92" w:rsidP="00C46477">
            <w:pPr>
              <w:widowControl w:val="0"/>
              <w:suppressAutoHyphens/>
              <w:autoSpaceDE w:val="0"/>
              <w:spacing w:after="0" w:line="240" w:lineRule="auto"/>
              <w:ind w:firstLine="720"/>
              <w:rPr>
                <w:rFonts w:ascii="Times New Roman" w:eastAsia="Times New Roman" w:hAnsi="Times New Roman" w:cs="Times New Roman"/>
                <w:lang w:eastAsia="ar-SA"/>
              </w:rPr>
            </w:pPr>
          </w:p>
        </w:tc>
      </w:tr>
      <w:tr w:rsidR="00092F44" w:rsidRPr="00490198" w:rsidTr="008574C3">
        <w:trPr>
          <w:gridAfter w:val="1"/>
          <w:wAfter w:w="23" w:type="dxa"/>
          <w:trHeight w:val="176"/>
        </w:trPr>
        <w:tc>
          <w:tcPr>
            <w:tcW w:w="816" w:type="dxa"/>
            <w:gridSpan w:val="2"/>
            <w:tcBorders>
              <w:top w:val="single" w:sz="4" w:space="0" w:color="000000"/>
              <w:left w:val="single" w:sz="4" w:space="0" w:color="000000"/>
              <w:bottom w:val="single" w:sz="4" w:space="0" w:color="000000"/>
              <w:right w:val="nil"/>
            </w:tcBorders>
            <w:hideMark/>
          </w:tcPr>
          <w:p w:rsidR="00092F44" w:rsidRPr="008574C3" w:rsidRDefault="00092F44" w:rsidP="00C46477">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8574C3">
              <w:rPr>
                <w:rFonts w:ascii="Times New Roman" w:eastAsia="Times New Roman" w:hAnsi="Times New Roman" w:cs="Times New Roman"/>
                <w:b/>
                <w:sz w:val="24"/>
                <w:szCs w:val="24"/>
                <w:lang w:eastAsia="ar-SA"/>
              </w:rPr>
              <w:lastRenderedPageBreak/>
              <w:t>4.4.</w:t>
            </w:r>
          </w:p>
        </w:tc>
        <w:tc>
          <w:tcPr>
            <w:tcW w:w="2836" w:type="dxa"/>
            <w:tcBorders>
              <w:top w:val="single" w:sz="4" w:space="0" w:color="000000"/>
              <w:left w:val="single" w:sz="4" w:space="0" w:color="000000"/>
              <w:bottom w:val="single" w:sz="4" w:space="0" w:color="000000"/>
              <w:right w:val="nil"/>
            </w:tcBorders>
            <w:hideMark/>
          </w:tcPr>
          <w:p w:rsidR="00092F44" w:rsidRPr="008574C3" w:rsidRDefault="00092F44" w:rsidP="00C46477">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8574C3">
              <w:rPr>
                <w:rFonts w:ascii="Times New Roman" w:eastAsia="Times New Roman" w:hAnsi="Times New Roman" w:cs="Times New Roman"/>
                <w:b/>
                <w:sz w:val="24"/>
                <w:szCs w:val="24"/>
                <w:lang w:eastAsia="ar-SA"/>
              </w:rPr>
              <w:t>Магазины</w:t>
            </w:r>
          </w:p>
        </w:tc>
        <w:tc>
          <w:tcPr>
            <w:tcW w:w="3969" w:type="dxa"/>
            <w:gridSpan w:val="2"/>
            <w:tcBorders>
              <w:top w:val="single" w:sz="4" w:space="0" w:color="000000"/>
              <w:left w:val="single" w:sz="4" w:space="0" w:color="000000"/>
              <w:bottom w:val="single" w:sz="4" w:space="0" w:color="000000"/>
              <w:right w:val="nil"/>
            </w:tcBorders>
          </w:tcPr>
          <w:p w:rsidR="00092F44" w:rsidRPr="008574C3" w:rsidRDefault="00092F44" w:rsidP="00C46477">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8574C3">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продажи товаров, торговая площадь которых составляет до 5000 кв. м;</w:t>
            </w:r>
          </w:p>
          <w:p w:rsidR="00092F44" w:rsidRPr="008574C3" w:rsidRDefault="00092F44" w:rsidP="00C46477">
            <w:pPr>
              <w:widowControl w:val="0"/>
              <w:suppressAutoHyphens/>
              <w:autoSpaceDE w:val="0"/>
              <w:spacing w:after="0" w:line="240" w:lineRule="auto"/>
              <w:jc w:val="both"/>
              <w:rPr>
                <w:rFonts w:ascii="Times New Roman" w:eastAsia="Times New Roman" w:hAnsi="Times New Roman" w:cs="Times New Roman"/>
                <w:sz w:val="24"/>
                <w:szCs w:val="24"/>
                <w:lang w:eastAsia="ar-SA"/>
              </w:rPr>
            </w:pPr>
          </w:p>
          <w:p w:rsidR="00092F44" w:rsidRPr="008574C3" w:rsidRDefault="00092F44" w:rsidP="00C46477">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2268" w:type="dxa"/>
            <w:tcBorders>
              <w:top w:val="single" w:sz="4" w:space="0" w:color="000000"/>
              <w:left w:val="single" w:sz="4" w:space="0" w:color="000000"/>
              <w:bottom w:val="single" w:sz="4" w:space="0" w:color="000000"/>
              <w:right w:val="nil"/>
            </w:tcBorders>
          </w:tcPr>
          <w:p w:rsidR="00452BF8" w:rsidRPr="00E73353" w:rsidRDefault="00452BF8" w:rsidP="00452BF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452BF8" w:rsidRPr="00437852" w:rsidRDefault="00452BF8" w:rsidP="00452BF8">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 xml:space="preserve">Размеры земельных участков для объектов торгового назначения </w:t>
            </w:r>
            <w:r w:rsidRPr="00E73353">
              <w:rPr>
                <w:rFonts w:ascii="Times New Roman" w:eastAsia="Times New Roman" w:hAnsi="Times New Roman" w:cs="Times New Roman"/>
                <w:lang w:eastAsia="ar-SA"/>
              </w:rPr>
              <w:t>принимается в соответствии с СП 42.13330.2011 «Градостроительство. Планировка и застройка городских и сельских поселений</w:t>
            </w:r>
            <w:r w:rsidRPr="00437852">
              <w:rPr>
                <w:rFonts w:ascii="Times New Roman" w:eastAsia="Times New Roman" w:hAnsi="Times New Roman" w:cs="Times New Roman"/>
                <w:lang w:eastAsia="ar-SA"/>
              </w:rPr>
              <w:t>» с учетом размещения в границах участка парковочной площадки.</w:t>
            </w:r>
          </w:p>
          <w:p w:rsidR="00452BF8" w:rsidRPr="00E73353" w:rsidRDefault="00452BF8" w:rsidP="00452BF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w:t>
            </w:r>
          </w:p>
          <w:p w:rsidR="00452BF8" w:rsidRPr="00437852" w:rsidRDefault="00452BF8" w:rsidP="00452BF8">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xml:space="preserve">Размеры земельных участков для отдельно стоящих </w:t>
            </w:r>
            <w:r w:rsidRPr="00437852">
              <w:rPr>
                <w:rFonts w:ascii="Times New Roman" w:eastAsia="Times New Roman" w:hAnsi="Times New Roman" w:cs="Times New Roman"/>
                <w:i/>
                <w:lang w:eastAsia="ar-SA"/>
              </w:rPr>
              <w:lastRenderedPageBreak/>
              <w:t xml:space="preserve">временных (некапитальных) киосков, лоточной торговли, временных павильонов розничной торговли и обслуживания населения площадью не более 20 кв.м. </w:t>
            </w:r>
          </w:p>
          <w:p w:rsidR="00452BF8" w:rsidRPr="00437852" w:rsidRDefault="00452BF8" w:rsidP="00452BF8">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минимальный - 10 кв.м,</w:t>
            </w:r>
          </w:p>
          <w:p w:rsidR="00452BF8" w:rsidRPr="00437852" w:rsidRDefault="00452BF8" w:rsidP="00452BF8">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максимальный – 100 кв.м, с учетом размещения в границах участка парковочной площадки.</w:t>
            </w:r>
          </w:p>
          <w:p w:rsidR="00452BF8" w:rsidRPr="009F53F3" w:rsidRDefault="00452BF8" w:rsidP="00452BF8">
            <w:pPr>
              <w:widowControl w:val="0"/>
              <w:suppressAutoHyphens/>
              <w:autoSpaceDE w:val="0"/>
              <w:spacing w:after="0" w:line="240" w:lineRule="auto"/>
              <w:rPr>
                <w:rFonts w:ascii="Times New Roman" w:eastAsia="Times New Roman" w:hAnsi="Times New Roman" w:cs="Times New Roman"/>
                <w:lang w:eastAsia="ar-SA"/>
              </w:rPr>
            </w:pPr>
            <w:r w:rsidRPr="00437852">
              <w:rPr>
                <w:rFonts w:ascii="Times New Roman" w:eastAsia="Times New Roman" w:hAnsi="Times New Roman" w:cs="Times New Roman"/>
                <w:i/>
                <w:lang w:eastAsia="ar-SA"/>
              </w:rPr>
              <w:t xml:space="preserve">Размещение данных объектов только по согласованию с органами местного самоуправления района и поселения, а так же с управлением </w:t>
            </w:r>
            <w:r>
              <w:rPr>
                <w:rFonts w:ascii="Times New Roman" w:eastAsia="Times New Roman" w:hAnsi="Times New Roman" w:cs="Times New Roman"/>
                <w:i/>
                <w:lang w:eastAsia="ar-SA"/>
              </w:rPr>
              <w:t>строительства</w:t>
            </w:r>
            <w:r w:rsidRPr="009F53F3">
              <w:rPr>
                <w:rFonts w:ascii="Times New Roman" w:eastAsia="Times New Roman" w:hAnsi="Times New Roman" w:cs="Times New Roman"/>
                <w:lang w:eastAsia="ar-SA"/>
              </w:rPr>
              <w:t>.</w:t>
            </w:r>
          </w:p>
          <w:p w:rsidR="00092F44" w:rsidRPr="00490198" w:rsidRDefault="00092F44" w:rsidP="00C46477">
            <w:pPr>
              <w:widowControl w:val="0"/>
              <w:suppressAutoHyphens/>
              <w:autoSpaceDE w:val="0"/>
              <w:spacing w:after="0" w:line="240" w:lineRule="auto"/>
              <w:jc w:val="both"/>
              <w:rPr>
                <w:rFonts w:ascii="Times New Roman" w:eastAsia="Times New Roman" w:hAnsi="Times New Roman" w:cs="Times New Roman"/>
                <w:lang w:eastAsia="ar-SA"/>
              </w:rPr>
            </w:pPr>
          </w:p>
        </w:tc>
        <w:tc>
          <w:tcPr>
            <w:tcW w:w="1984" w:type="dxa"/>
            <w:gridSpan w:val="4"/>
            <w:tcBorders>
              <w:top w:val="single" w:sz="4" w:space="0" w:color="000000"/>
              <w:left w:val="single" w:sz="4" w:space="0" w:color="000000"/>
              <w:bottom w:val="single" w:sz="4" w:space="0" w:color="000000"/>
              <w:right w:val="nil"/>
            </w:tcBorders>
          </w:tcPr>
          <w:p w:rsidR="00092F44" w:rsidRPr="00490198" w:rsidRDefault="00092F44" w:rsidP="00C46477">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lastRenderedPageBreak/>
              <w:t>От красной линии улиц и проездов расстояние до строений – не менее 3 м.</w:t>
            </w:r>
          </w:p>
          <w:p w:rsidR="00092F44" w:rsidRPr="00490198" w:rsidRDefault="00092F44" w:rsidP="00C46477">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Минимальные отступы от границ участка - 3 м. </w:t>
            </w:r>
          </w:p>
          <w:p w:rsidR="00092F44" w:rsidRPr="00490198" w:rsidRDefault="00092F44" w:rsidP="00C46477">
            <w:pPr>
              <w:widowControl w:val="0"/>
              <w:suppressAutoHyphens/>
              <w:autoSpaceDE w:val="0"/>
              <w:spacing w:after="0" w:line="240" w:lineRule="auto"/>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Для отдельно стоящих временных (некапитальных) объектов</w:t>
            </w:r>
          </w:p>
          <w:p w:rsidR="00092F44" w:rsidRPr="00490198" w:rsidRDefault="00092F44" w:rsidP="00C46477">
            <w:pPr>
              <w:widowControl w:val="0"/>
              <w:suppressAutoHyphens/>
              <w:autoSpaceDE w:val="0"/>
              <w:spacing w:after="0" w:line="240" w:lineRule="auto"/>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-минимальный отступ от границ участка - 0 м (с учетом  требований технических  регламентов).  </w:t>
            </w:r>
          </w:p>
          <w:p w:rsidR="00092F44" w:rsidRPr="00490198" w:rsidRDefault="00092F44" w:rsidP="00C46477">
            <w:pPr>
              <w:widowControl w:val="0"/>
              <w:suppressAutoHyphens/>
              <w:autoSpaceDE w:val="0"/>
              <w:spacing w:after="0" w:line="240" w:lineRule="auto"/>
              <w:jc w:val="both"/>
              <w:rPr>
                <w:rFonts w:ascii="Times New Roman" w:eastAsia="Times New Roman" w:hAnsi="Times New Roman" w:cs="Times New Roman"/>
                <w:lang w:eastAsia="ar-SA"/>
              </w:rPr>
            </w:pPr>
          </w:p>
        </w:tc>
        <w:tc>
          <w:tcPr>
            <w:tcW w:w="2410" w:type="dxa"/>
            <w:gridSpan w:val="2"/>
            <w:tcBorders>
              <w:top w:val="single" w:sz="4" w:space="0" w:color="000000"/>
              <w:left w:val="single" w:sz="4" w:space="0" w:color="000000"/>
              <w:bottom w:val="single" w:sz="4" w:space="0" w:color="000000"/>
              <w:right w:val="nil"/>
            </w:tcBorders>
          </w:tcPr>
          <w:p w:rsidR="00092F44" w:rsidRPr="00490198" w:rsidRDefault="00482B49" w:rsidP="00C46477">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92F44" w:rsidRPr="00490198">
              <w:rPr>
                <w:rFonts w:ascii="Times New Roman" w:eastAsia="Times New Roman" w:hAnsi="Times New Roman" w:cs="Times New Roman"/>
                <w:lang w:eastAsia="ar-SA"/>
              </w:rPr>
              <w:t xml:space="preserve">аксимальное количество надземных этажей зданий – 3 этажа; </w:t>
            </w:r>
          </w:p>
          <w:p w:rsidR="00092F44" w:rsidRPr="00490198" w:rsidRDefault="00092F44" w:rsidP="00C46477">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-максимальная высота этажа – 6 м, </w:t>
            </w:r>
          </w:p>
          <w:p w:rsidR="00092F44" w:rsidRPr="00490198" w:rsidRDefault="00092F44" w:rsidP="00C46477">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-максимальная высота здания – 18 м</w:t>
            </w:r>
            <w:r w:rsidR="008574C3">
              <w:rPr>
                <w:rFonts w:ascii="Times New Roman" w:eastAsia="Times New Roman" w:hAnsi="Times New Roman" w:cs="Times New Roman"/>
                <w:lang w:eastAsia="ar-SA"/>
              </w:rPr>
              <w:t>.</w:t>
            </w:r>
            <w:r w:rsidRPr="00490198">
              <w:rPr>
                <w:rFonts w:ascii="Times New Roman" w:eastAsia="Times New Roman" w:hAnsi="Times New Roman" w:cs="Times New Roman"/>
                <w:lang w:eastAsia="ar-SA"/>
              </w:rPr>
              <w:t xml:space="preserve"> </w:t>
            </w:r>
          </w:p>
          <w:p w:rsidR="00092F44" w:rsidRPr="00490198" w:rsidRDefault="00092F44" w:rsidP="00C46477">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092F44" w:rsidRPr="00490198" w:rsidRDefault="00092F44" w:rsidP="00C46477">
            <w:pPr>
              <w:widowControl w:val="0"/>
              <w:suppressAutoHyphens/>
              <w:autoSpaceDE w:val="0"/>
              <w:spacing w:after="0" w:line="240" w:lineRule="auto"/>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Для отдельно стоящих временных (некапитальных) объектов -</w:t>
            </w:r>
          </w:p>
          <w:p w:rsidR="00092F44" w:rsidRPr="00490198" w:rsidRDefault="00092F44" w:rsidP="00C46477">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максимальное количество надземных этажей зданий – 1 </w:t>
            </w:r>
          </w:p>
          <w:p w:rsidR="00092F44" w:rsidRPr="00490198" w:rsidRDefault="00092F44" w:rsidP="00C46477">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максимальная высота зданий – 7 м.</w:t>
            </w:r>
          </w:p>
          <w:p w:rsidR="00092F44" w:rsidRPr="00490198" w:rsidRDefault="00092F44" w:rsidP="00C46477">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092F44" w:rsidRPr="008574C3" w:rsidRDefault="008574C3" w:rsidP="00C46477">
            <w:pPr>
              <w:widowControl w:val="0"/>
              <w:suppressAutoHyphens/>
              <w:autoSpaceDE w:val="0"/>
              <w:spacing w:after="0" w:line="240" w:lineRule="auto"/>
              <w:rPr>
                <w:rFonts w:ascii="Times New Roman" w:eastAsia="Times New Roman" w:hAnsi="Times New Roman" w:cs="Times New Roman"/>
                <w:lang w:eastAsia="ar-SA"/>
              </w:rPr>
            </w:pPr>
            <w:r w:rsidRPr="008574C3">
              <w:rPr>
                <w:rFonts w:ascii="Times New Roman" w:eastAsia="Times New Roman" w:hAnsi="Times New Roman" w:cs="Times New Roman"/>
                <w:lang w:eastAsia="ar-SA"/>
              </w:rPr>
              <w:t>М</w:t>
            </w:r>
            <w:r w:rsidR="00092F44" w:rsidRPr="008574C3">
              <w:rPr>
                <w:rFonts w:ascii="Times New Roman" w:eastAsia="Times New Roman" w:hAnsi="Times New Roman" w:cs="Times New Roman"/>
                <w:lang w:eastAsia="ar-SA"/>
              </w:rPr>
              <w:t>аксимальный процент застройки в границах земельного участка –40- 60</w:t>
            </w:r>
            <w:r w:rsidRPr="008574C3">
              <w:rPr>
                <w:rFonts w:ascii="Times New Roman" w:eastAsia="Times New Roman" w:hAnsi="Times New Roman" w:cs="Times New Roman"/>
                <w:lang w:eastAsia="ar-SA"/>
              </w:rPr>
              <w:t>.</w:t>
            </w:r>
            <w:r w:rsidR="00092F44" w:rsidRPr="008574C3">
              <w:rPr>
                <w:rFonts w:ascii="Times New Roman" w:eastAsia="Times New Roman" w:hAnsi="Times New Roman" w:cs="Times New Roman"/>
                <w:lang w:eastAsia="ar-SA"/>
              </w:rPr>
              <w:t xml:space="preserve"> </w:t>
            </w:r>
          </w:p>
          <w:p w:rsidR="00092F44" w:rsidRPr="008574C3" w:rsidRDefault="00092F44" w:rsidP="00C46477">
            <w:pPr>
              <w:widowControl w:val="0"/>
              <w:suppressAutoHyphens/>
              <w:autoSpaceDE w:val="0"/>
              <w:spacing w:after="0" w:line="240" w:lineRule="auto"/>
              <w:ind w:firstLine="720"/>
              <w:rPr>
                <w:rFonts w:ascii="Times New Roman" w:eastAsia="Times New Roman" w:hAnsi="Times New Roman" w:cs="Times New Roman"/>
                <w:lang w:eastAsia="ar-SA"/>
              </w:rPr>
            </w:pPr>
          </w:p>
          <w:p w:rsidR="00092F44" w:rsidRPr="008574C3" w:rsidRDefault="00092F44" w:rsidP="00C46477">
            <w:pPr>
              <w:widowControl w:val="0"/>
              <w:suppressAutoHyphens/>
              <w:autoSpaceDE w:val="0"/>
              <w:spacing w:after="0" w:line="240" w:lineRule="auto"/>
              <w:rPr>
                <w:rFonts w:ascii="Times New Roman" w:eastAsia="Times New Roman" w:hAnsi="Times New Roman" w:cs="Times New Roman"/>
                <w:lang w:eastAsia="ar-SA"/>
              </w:rPr>
            </w:pPr>
            <w:r w:rsidRPr="008574C3">
              <w:rPr>
                <w:rFonts w:ascii="Times New Roman" w:eastAsia="Times New Roman" w:hAnsi="Times New Roman" w:cs="Times New Roman"/>
                <w:lang w:eastAsia="ar-SA"/>
              </w:rPr>
              <w:t>Максимальный процент застройки в границах земельного участка для отдельно стоящих временных (некапитальных) объектов – 80.</w:t>
            </w:r>
          </w:p>
        </w:tc>
      </w:tr>
      <w:tr w:rsidR="00092F44" w:rsidRPr="00E73353" w:rsidTr="008574C3">
        <w:trPr>
          <w:gridAfter w:val="1"/>
          <w:wAfter w:w="23" w:type="dxa"/>
          <w:trHeight w:val="176"/>
        </w:trPr>
        <w:tc>
          <w:tcPr>
            <w:tcW w:w="816" w:type="dxa"/>
            <w:gridSpan w:val="2"/>
            <w:tcBorders>
              <w:top w:val="single" w:sz="4" w:space="0" w:color="000000"/>
              <w:left w:val="single" w:sz="4" w:space="0" w:color="000000"/>
              <w:bottom w:val="single" w:sz="4" w:space="0" w:color="000000"/>
              <w:right w:val="nil"/>
            </w:tcBorders>
            <w:hideMark/>
          </w:tcPr>
          <w:p w:rsidR="00092F44" w:rsidRPr="008574C3" w:rsidRDefault="00092F44" w:rsidP="00C46477">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8574C3">
              <w:rPr>
                <w:rFonts w:ascii="Times New Roman" w:eastAsia="Times New Roman" w:hAnsi="Times New Roman" w:cs="Times New Roman"/>
                <w:b/>
                <w:sz w:val="24"/>
                <w:szCs w:val="24"/>
                <w:lang w:eastAsia="ar-SA"/>
              </w:rPr>
              <w:lastRenderedPageBreak/>
              <w:t>4.5</w:t>
            </w:r>
          </w:p>
        </w:tc>
        <w:tc>
          <w:tcPr>
            <w:tcW w:w="2836" w:type="dxa"/>
            <w:tcBorders>
              <w:top w:val="single" w:sz="4" w:space="0" w:color="000000"/>
              <w:left w:val="single" w:sz="4" w:space="0" w:color="000000"/>
              <w:bottom w:val="single" w:sz="4" w:space="0" w:color="000000"/>
              <w:right w:val="nil"/>
            </w:tcBorders>
            <w:hideMark/>
          </w:tcPr>
          <w:p w:rsidR="00092F44" w:rsidRPr="008574C3" w:rsidRDefault="00092F44" w:rsidP="00C46477">
            <w:pPr>
              <w:widowControl w:val="0"/>
              <w:suppressAutoHyphens/>
              <w:autoSpaceDE w:val="0"/>
              <w:spacing w:after="0" w:line="240" w:lineRule="auto"/>
              <w:rPr>
                <w:rFonts w:ascii="Times New Roman" w:eastAsia="Times New Roman" w:hAnsi="Times New Roman" w:cs="Times New Roman"/>
                <w:b/>
                <w:sz w:val="24"/>
                <w:szCs w:val="24"/>
                <w:lang w:eastAsia="ar-SA"/>
              </w:rPr>
            </w:pPr>
            <w:r w:rsidRPr="008574C3">
              <w:rPr>
                <w:rFonts w:ascii="Times New Roman" w:eastAsia="Times New Roman" w:hAnsi="Times New Roman" w:cs="Times New Roman"/>
                <w:b/>
                <w:sz w:val="24"/>
                <w:szCs w:val="24"/>
                <w:lang w:eastAsia="ar-SA"/>
              </w:rPr>
              <w:t>Банковская и страховая деятельность</w:t>
            </w:r>
          </w:p>
        </w:tc>
        <w:tc>
          <w:tcPr>
            <w:tcW w:w="3969" w:type="dxa"/>
            <w:gridSpan w:val="2"/>
            <w:tcBorders>
              <w:top w:val="single" w:sz="4" w:space="0" w:color="000000"/>
              <w:left w:val="single" w:sz="4" w:space="0" w:color="000000"/>
              <w:bottom w:val="single" w:sz="4" w:space="0" w:color="000000"/>
              <w:right w:val="nil"/>
            </w:tcBorders>
            <w:hideMark/>
          </w:tcPr>
          <w:p w:rsidR="00092F44" w:rsidRPr="008574C3" w:rsidRDefault="00092F44"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8574C3">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размещения организаций, оказывающих банковские и страховые</w:t>
            </w:r>
          </w:p>
        </w:tc>
        <w:tc>
          <w:tcPr>
            <w:tcW w:w="2268" w:type="dxa"/>
            <w:tcBorders>
              <w:top w:val="single" w:sz="4" w:space="0" w:color="000000"/>
              <w:left w:val="single" w:sz="4" w:space="0" w:color="000000"/>
              <w:bottom w:val="single" w:sz="4" w:space="0" w:color="000000"/>
              <w:right w:val="nil"/>
            </w:tcBorders>
          </w:tcPr>
          <w:p w:rsidR="00092F44" w:rsidRDefault="00092F44"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Максимальная </w:t>
            </w:r>
          </w:p>
          <w:p w:rsidR="00092F44" w:rsidRPr="00E73353" w:rsidRDefault="00092F44"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предоставляемого для зданий общественно-деловой зоны, определяется по заданию на </w:t>
            </w:r>
            <w:r w:rsidRPr="00E73353">
              <w:rPr>
                <w:rFonts w:ascii="Times New Roman" w:eastAsia="Times New Roman" w:hAnsi="Times New Roman" w:cs="Times New Roman"/>
                <w:lang w:eastAsia="ar-SA"/>
              </w:rPr>
              <w:lastRenderedPageBreak/>
              <w:t>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092F44" w:rsidRPr="00E73353" w:rsidRDefault="00092F44"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092F44" w:rsidRPr="00E73353" w:rsidRDefault="00092F44" w:rsidP="00C46477">
            <w:pPr>
              <w:widowControl w:val="0"/>
              <w:suppressAutoHyphens/>
              <w:autoSpaceDE w:val="0"/>
              <w:spacing w:after="0" w:line="240" w:lineRule="auto"/>
              <w:rPr>
                <w:rFonts w:ascii="Times New Roman" w:eastAsia="Times New Roman" w:hAnsi="Times New Roman" w:cs="Times New Roman"/>
                <w:lang w:eastAsia="ar-SA"/>
              </w:rPr>
            </w:pPr>
          </w:p>
        </w:tc>
        <w:tc>
          <w:tcPr>
            <w:tcW w:w="1984" w:type="dxa"/>
            <w:gridSpan w:val="4"/>
            <w:tcBorders>
              <w:top w:val="single" w:sz="4" w:space="0" w:color="000000"/>
              <w:left w:val="single" w:sz="4" w:space="0" w:color="000000"/>
              <w:bottom w:val="single" w:sz="4" w:space="0" w:color="000000"/>
              <w:right w:val="nil"/>
            </w:tcBorders>
          </w:tcPr>
          <w:p w:rsidR="00092F44" w:rsidRPr="00E73353" w:rsidRDefault="00092F44"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p>
          <w:p w:rsidR="00092F44" w:rsidRPr="00E73353" w:rsidRDefault="00092F44"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r>
              <w:rPr>
                <w:rFonts w:ascii="Times New Roman" w:eastAsia="Times New Roman" w:hAnsi="Times New Roman" w:cs="Times New Roman"/>
                <w:lang w:eastAsia="ar-SA"/>
              </w:rPr>
              <w:t>.</w:t>
            </w:r>
          </w:p>
        </w:tc>
        <w:tc>
          <w:tcPr>
            <w:tcW w:w="2410" w:type="dxa"/>
            <w:gridSpan w:val="2"/>
            <w:tcBorders>
              <w:top w:val="single" w:sz="4" w:space="0" w:color="000000"/>
              <w:left w:val="single" w:sz="4" w:space="0" w:color="000000"/>
              <w:bottom w:val="single" w:sz="4" w:space="0" w:color="000000"/>
              <w:right w:val="nil"/>
            </w:tcBorders>
          </w:tcPr>
          <w:p w:rsidR="00092F44" w:rsidRPr="00E73353" w:rsidRDefault="008574C3" w:rsidP="00C46477">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92F44"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092F44" w:rsidRPr="00E73353" w:rsidRDefault="00092F44"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092F44" w:rsidRPr="00E73353" w:rsidRDefault="00092F44"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w:t>
            </w:r>
            <w:r w:rsidRPr="00E73353">
              <w:rPr>
                <w:rFonts w:ascii="Times New Roman" w:eastAsia="Times New Roman" w:hAnsi="Times New Roman" w:cs="Times New Roman"/>
                <w:lang w:eastAsia="ar-SA"/>
              </w:rPr>
              <w:t xml:space="preserve"> м</w:t>
            </w:r>
            <w:r w:rsidR="008574C3">
              <w:rPr>
                <w:rFonts w:ascii="Times New Roman" w:eastAsia="Times New Roman" w:hAnsi="Times New Roman" w:cs="Times New Roman"/>
                <w:lang w:eastAsia="ar-SA"/>
              </w:rPr>
              <w:t>.</w:t>
            </w:r>
            <w:r w:rsidRPr="00E73353">
              <w:rPr>
                <w:rFonts w:ascii="Times New Roman" w:eastAsia="Times New Roman" w:hAnsi="Times New Roman" w:cs="Times New Roman"/>
                <w:lang w:eastAsia="ar-SA"/>
              </w:rPr>
              <w:t xml:space="preserve"> </w:t>
            </w:r>
          </w:p>
          <w:p w:rsidR="00092F44" w:rsidRPr="00E73353" w:rsidRDefault="00092F44"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Отдельно стоящие </w:t>
            </w:r>
            <w:r w:rsidRPr="00E73353">
              <w:rPr>
                <w:rFonts w:ascii="Times New Roman" w:eastAsia="Times New Roman" w:hAnsi="Times New Roman" w:cs="Times New Roman"/>
                <w:lang w:eastAsia="ar-SA"/>
              </w:rPr>
              <w:lastRenderedPageBreak/>
              <w:t>объекты основного вида с организацией основного входа со стороны улицы.</w:t>
            </w:r>
          </w:p>
          <w:p w:rsidR="00092F44" w:rsidRPr="00E73353" w:rsidRDefault="00092F44" w:rsidP="00C46477">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hideMark/>
          </w:tcPr>
          <w:p w:rsidR="008574C3" w:rsidRDefault="008574C3"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092F44" w:rsidRPr="00E73353">
              <w:rPr>
                <w:rFonts w:ascii="Times New Roman" w:eastAsia="Times New Roman" w:hAnsi="Times New Roman" w:cs="Times New Roman"/>
                <w:lang w:eastAsia="ar-SA"/>
              </w:rPr>
              <w:t xml:space="preserve">аксимальный процент застройки участка – 40-50 ; </w:t>
            </w:r>
          </w:p>
          <w:p w:rsidR="00092F44" w:rsidRPr="00E73353" w:rsidRDefault="00092F44" w:rsidP="00C46477">
            <w:pPr>
              <w:widowControl w:val="0"/>
              <w:suppressAutoHyphens/>
              <w:autoSpaceDE w:val="0"/>
              <w:spacing w:after="0" w:line="240" w:lineRule="auto"/>
              <w:rPr>
                <w:rFonts w:ascii="Arial" w:eastAsia="Times New Roman" w:hAnsi="Arial" w:cs="Arial"/>
                <w:sz w:val="24"/>
                <w:szCs w:val="24"/>
                <w:lang w:eastAsia="ar-SA"/>
              </w:rPr>
            </w:pPr>
            <w:r w:rsidRPr="00E73353">
              <w:rPr>
                <w:rFonts w:ascii="Times New Roman" w:eastAsia="Times New Roman" w:hAnsi="Times New Roman" w:cs="Times New Roman"/>
                <w:lang w:eastAsia="ar-SA"/>
              </w:rPr>
              <w:t>озеленение – 10%</w:t>
            </w:r>
          </w:p>
        </w:tc>
      </w:tr>
      <w:tr w:rsidR="00092F44" w:rsidRPr="00E73353" w:rsidTr="008574C3">
        <w:trPr>
          <w:gridAfter w:val="1"/>
          <w:wAfter w:w="23" w:type="dxa"/>
          <w:trHeight w:val="176"/>
        </w:trPr>
        <w:tc>
          <w:tcPr>
            <w:tcW w:w="816" w:type="dxa"/>
            <w:gridSpan w:val="2"/>
            <w:tcBorders>
              <w:top w:val="single" w:sz="4" w:space="0" w:color="000000"/>
              <w:left w:val="single" w:sz="4" w:space="0" w:color="000000"/>
              <w:bottom w:val="single" w:sz="4" w:space="0" w:color="000000"/>
              <w:right w:val="nil"/>
            </w:tcBorders>
            <w:hideMark/>
          </w:tcPr>
          <w:p w:rsidR="00092F44" w:rsidRPr="004541B0" w:rsidRDefault="00092F44" w:rsidP="00C46477">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4541B0">
              <w:rPr>
                <w:rFonts w:ascii="Times New Roman" w:eastAsia="Times New Roman" w:hAnsi="Times New Roman" w:cs="Times New Roman"/>
                <w:b/>
                <w:sz w:val="24"/>
                <w:szCs w:val="24"/>
                <w:lang w:eastAsia="ar-SA"/>
              </w:rPr>
              <w:lastRenderedPageBreak/>
              <w:t>4.6.</w:t>
            </w:r>
          </w:p>
        </w:tc>
        <w:tc>
          <w:tcPr>
            <w:tcW w:w="2836" w:type="dxa"/>
            <w:tcBorders>
              <w:top w:val="single" w:sz="4" w:space="0" w:color="000000"/>
              <w:left w:val="single" w:sz="4" w:space="0" w:color="000000"/>
              <w:bottom w:val="single" w:sz="4" w:space="0" w:color="000000"/>
              <w:right w:val="nil"/>
            </w:tcBorders>
            <w:hideMark/>
          </w:tcPr>
          <w:p w:rsidR="00092F44" w:rsidRPr="004541B0" w:rsidRDefault="00092F44" w:rsidP="00C46477">
            <w:pPr>
              <w:widowControl w:val="0"/>
              <w:suppressAutoHyphens/>
              <w:autoSpaceDE w:val="0"/>
              <w:spacing w:after="0" w:line="240" w:lineRule="auto"/>
              <w:rPr>
                <w:rFonts w:ascii="Times New Roman" w:eastAsia="Times New Roman" w:hAnsi="Times New Roman" w:cs="Times New Roman"/>
                <w:b/>
                <w:sz w:val="24"/>
                <w:szCs w:val="24"/>
                <w:lang w:eastAsia="ar-SA"/>
              </w:rPr>
            </w:pPr>
            <w:r w:rsidRPr="004541B0">
              <w:rPr>
                <w:rFonts w:ascii="Times New Roman" w:eastAsia="Times New Roman" w:hAnsi="Times New Roman" w:cs="Times New Roman"/>
                <w:b/>
                <w:sz w:val="24"/>
                <w:szCs w:val="24"/>
                <w:lang w:eastAsia="ar-SA"/>
              </w:rPr>
              <w:t>Общественное питание</w:t>
            </w:r>
          </w:p>
        </w:tc>
        <w:tc>
          <w:tcPr>
            <w:tcW w:w="3969" w:type="dxa"/>
            <w:gridSpan w:val="2"/>
            <w:tcBorders>
              <w:top w:val="single" w:sz="4" w:space="0" w:color="000000"/>
              <w:left w:val="single" w:sz="4" w:space="0" w:color="000000"/>
              <w:bottom w:val="single" w:sz="4" w:space="0" w:color="000000"/>
              <w:right w:val="nil"/>
            </w:tcBorders>
            <w:hideMark/>
          </w:tcPr>
          <w:p w:rsidR="00092F44" w:rsidRPr="004541B0" w:rsidRDefault="00092F44"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4541B0">
              <w:rPr>
                <w:rFonts w:ascii="Times New Roman" w:eastAsia="Times New Roman" w:hAnsi="Times New Roman" w:cs="Times New Roman"/>
                <w:sz w:val="24"/>
                <w:szCs w:val="24"/>
                <w:lang w:eastAsia="ar-SA"/>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268" w:type="dxa"/>
            <w:tcBorders>
              <w:top w:val="single" w:sz="4" w:space="0" w:color="000000"/>
              <w:left w:val="single" w:sz="4" w:space="0" w:color="000000"/>
              <w:bottom w:val="single" w:sz="4" w:space="0" w:color="000000"/>
              <w:right w:val="nil"/>
            </w:tcBorders>
          </w:tcPr>
          <w:p w:rsidR="00092F44" w:rsidRPr="00E73353" w:rsidRDefault="00092F44"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w:t>
            </w:r>
            <w:r w:rsidRPr="00E73353">
              <w:rPr>
                <w:rFonts w:ascii="Times New Roman" w:eastAsia="Times New Roman" w:hAnsi="Times New Roman" w:cs="Times New Roman"/>
                <w:lang w:eastAsia="ar-SA"/>
              </w:rPr>
              <w:lastRenderedPageBreak/>
              <w:t>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092F44" w:rsidRPr="00E73353" w:rsidRDefault="00092F44"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092F44" w:rsidRPr="00E73353" w:rsidRDefault="00092F44" w:rsidP="00C46477">
            <w:pPr>
              <w:widowControl w:val="0"/>
              <w:suppressAutoHyphens/>
              <w:autoSpaceDE w:val="0"/>
              <w:spacing w:after="0" w:line="240" w:lineRule="auto"/>
              <w:rPr>
                <w:rFonts w:ascii="Times New Roman" w:eastAsia="Times New Roman" w:hAnsi="Times New Roman" w:cs="Times New Roman"/>
                <w:lang w:eastAsia="ar-SA"/>
              </w:rPr>
            </w:pPr>
          </w:p>
        </w:tc>
        <w:tc>
          <w:tcPr>
            <w:tcW w:w="1984" w:type="dxa"/>
            <w:gridSpan w:val="4"/>
            <w:tcBorders>
              <w:top w:val="single" w:sz="4" w:space="0" w:color="000000"/>
              <w:left w:val="single" w:sz="4" w:space="0" w:color="000000"/>
              <w:bottom w:val="single" w:sz="4" w:space="0" w:color="000000"/>
              <w:right w:val="nil"/>
            </w:tcBorders>
          </w:tcPr>
          <w:p w:rsidR="00092F44" w:rsidRPr="00E73353" w:rsidRDefault="00092F44"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p>
          <w:p w:rsidR="00092F44" w:rsidRPr="00E73353" w:rsidRDefault="00092F44"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r>
              <w:rPr>
                <w:rFonts w:ascii="Times New Roman" w:eastAsia="Times New Roman" w:hAnsi="Times New Roman" w:cs="Times New Roman"/>
                <w:lang w:eastAsia="ar-SA"/>
              </w:rPr>
              <w:t>.</w:t>
            </w:r>
          </w:p>
        </w:tc>
        <w:tc>
          <w:tcPr>
            <w:tcW w:w="2410" w:type="dxa"/>
            <w:gridSpan w:val="2"/>
            <w:tcBorders>
              <w:top w:val="single" w:sz="4" w:space="0" w:color="000000"/>
              <w:left w:val="single" w:sz="4" w:space="0" w:color="000000"/>
              <w:bottom w:val="single" w:sz="4" w:space="0" w:color="000000"/>
              <w:right w:val="nil"/>
            </w:tcBorders>
          </w:tcPr>
          <w:p w:rsidR="00092F44" w:rsidRPr="00E73353" w:rsidRDefault="004541B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w:t>
            </w:r>
            <w:r w:rsidR="00092F44" w:rsidRPr="00E73353">
              <w:rPr>
                <w:rFonts w:ascii="Times New Roman" w:eastAsia="Times New Roman" w:hAnsi="Times New Roman" w:cs="Times New Roman"/>
                <w:lang w:eastAsia="ar-SA"/>
              </w:rPr>
              <w:t>аксимальное количество надземных этажей  – не более 3 этажей.</w:t>
            </w:r>
          </w:p>
          <w:p w:rsidR="00092F44" w:rsidRPr="00E73353" w:rsidRDefault="00092F44"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высота </w:t>
            </w:r>
            <w:r w:rsidR="004541B0">
              <w:rPr>
                <w:rFonts w:ascii="Times New Roman" w:eastAsia="Times New Roman" w:hAnsi="Times New Roman" w:cs="Times New Roman"/>
                <w:lang w:eastAsia="ar-SA"/>
              </w:rPr>
              <w:t>здания</w:t>
            </w:r>
            <w:r w:rsidRPr="00E73353">
              <w:rPr>
                <w:rFonts w:ascii="Times New Roman" w:eastAsia="Times New Roman" w:hAnsi="Times New Roman" w:cs="Times New Roman"/>
                <w:lang w:eastAsia="ar-SA"/>
              </w:rPr>
              <w:t xml:space="preserve"> не более 1</w:t>
            </w:r>
            <w:r>
              <w:rPr>
                <w:rFonts w:ascii="Times New Roman" w:eastAsia="Times New Roman" w:hAnsi="Times New Roman" w:cs="Times New Roman"/>
                <w:lang w:eastAsia="ar-SA"/>
              </w:rPr>
              <w:t>8</w:t>
            </w:r>
            <w:r w:rsidRPr="00E73353">
              <w:rPr>
                <w:rFonts w:ascii="Times New Roman" w:eastAsia="Times New Roman" w:hAnsi="Times New Roman" w:cs="Times New Roman"/>
                <w:lang w:eastAsia="ar-SA"/>
              </w:rPr>
              <w:t xml:space="preserve"> м. </w:t>
            </w:r>
          </w:p>
          <w:p w:rsidR="00092F44" w:rsidRPr="00E73353" w:rsidRDefault="00092F44" w:rsidP="00C46477">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hideMark/>
          </w:tcPr>
          <w:p w:rsidR="004541B0" w:rsidRDefault="004541B0"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92F44" w:rsidRPr="00E73353">
              <w:rPr>
                <w:rFonts w:ascii="Times New Roman" w:eastAsia="Times New Roman" w:hAnsi="Times New Roman" w:cs="Times New Roman"/>
                <w:lang w:eastAsia="ar-SA"/>
              </w:rPr>
              <w:t xml:space="preserve">аксимальный процент застройки участка – 40-50 ; </w:t>
            </w:r>
          </w:p>
          <w:p w:rsidR="00092F44" w:rsidRPr="00E73353" w:rsidRDefault="00092F44" w:rsidP="00C46477">
            <w:pPr>
              <w:widowControl w:val="0"/>
              <w:suppressAutoHyphens/>
              <w:autoSpaceDE w:val="0"/>
              <w:spacing w:after="0" w:line="240" w:lineRule="auto"/>
              <w:rPr>
                <w:rFonts w:ascii="Arial" w:eastAsia="Times New Roman" w:hAnsi="Arial" w:cs="Arial"/>
                <w:sz w:val="24"/>
                <w:szCs w:val="24"/>
                <w:lang w:eastAsia="ar-SA"/>
              </w:rPr>
            </w:pPr>
            <w:r w:rsidRPr="00E73353">
              <w:rPr>
                <w:rFonts w:ascii="Times New Roman" w:eastAsia="Times New Roman" w:hAnsi="Times New Roman" w:cs="Times New Roman"/>
                <w:lang w:eastAsia="ar-SA"/>
              </w:rPr>
              <w:t>озеленение – 10%</w:t>
            </w:r>
          </w:p>
        </w:tc>
      </w:tr>
      <w:tr w:rsidR="00092F44" w:rsidRPr="00E73353" w:rsidTr="008574C3">
        <w:trPr>
          <w:gridAfter w:val="1"/>
          <w:wAfter w:w="23" w:type="dxa"/>
        </w:trPr>
        <w:tc>
          <w:tcPr>
            <w:tcW w:w="816" w:type="dxa"/>
            <w:gridSpan w:val="2"/>
            <w:tcBorders>
              <w:top w:val="single" w:sz="4" w:space="0" w:color="000000"/>
              <w:left w:val="single" w:sz="4" w:space="0" w:color="000000"/>
              <w:bottom w:val="single" w:sz="4" w:space="0" w:color="000000"/>
              <w:right w:val="nil"/>
            </w:tcBorders>
            <w:hideMark/>
          </w:tcPr>
          <w:p w:rsidR="00092F44" w:rsidRPr="004541B0" w:rsidRDefault="00092F44" w:rsidP="00C46477">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4541B0">
              <w:rPr>
                <w:rFonts w:ascii="Times New Roman" w:eastAsia="Times New Roman" w:hAnsi="Times New Roman" w:cs="Times New Roman"/>
                <w:b/>
                <w:color w:val="000000"/>
                <w:sz w:val="24"/>
                <w:szCs w:val="24"/>
                <w:lang w:eastAsia="ar-SA"/>
              </w:rPr>
              <w:lastRenderedPageBreak/>
              <w:t>4.7.</w:t>
            </w:r>
          </w:p>
        </w:tc>
        <w:tc>
          <w:tcPr>
            <w:tcW w:w="2836" w:type="dxa"/>
            <w:tcBorders>
              <w:top w:val="single" w:sz="4" w:space="0" w:color="000000"/>
              <w:left w:val="single" w:sz="4" w:space="0" w:color="000000"/>
              <w:bottom w:val="single" w:sz="4" w:space="0" w:color="000000"/>
              <w:right w:val="nil"/>
            </w:tcBorders>
            <w:hideMark/>
          </w:tcPr>
          <w:p w:rsidR="00092F44" w:rsidRPr="004541B0" w:rsidRDefault="00092F44" w:rsidP="00C46477">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4541B0">
              <w:rPr>
                <w:rFonts w:ascii="Times New Roman" w:eastAsia="Times New Roman" w:hAnsi="Times New Roman" w:cs="Times New Roman"/>
                <w:b/>
                <w:sz w:val="24"/>
                <w:szCs w:val="24"/>
                <w:lang w:eastAsia="ar-SA"/>
              </w:rPr>
              <w:t>Гостиничное обслуживание</w:t>
            </w:r>
          </w:p>
        </w:tc>
        <w:tc>
          <w:tcPr>
            <w:tcW w:w="3969" w:type="dxa"/>
            <w:gridSpan w:val="2"/>
            <w:tcBorders>
              <w:top w:val="single" w:sz="4" w:space="0" w:color="000000"/>
              <w:left w:val="single" w:sz="4" w:space="0" w:color="000000"/>
              <w:bottom w:val="single" w:sz="4" w:space="0" w:color="000000"/>
              <w:right w:val="nil"/>
            </w:tcBorders>
            <w:hideMark/>
          </w:tcPr>
          <w:p w:rsidR="00092F44" w:rsidRPr="004541B0" w:rsidRDefault="00092F44"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4541B0">
              <w:rPr>
                <w:rFonts w:ascii="Times New Roman" w:eastAsia="Times New Roman" w:hAnsi="Times New Roman" w:cs="Times New Roman"/>
                <w:sz w:val="24"/>
                <w:szCs w:val="24"/>
                <w:lang w:eastAsia="ar-SA"/>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268" w:type="dxa"/>
            <w:tcBorders>
              <w:top w:val="single" w:sz="4" w:space="0" w:color="000000"/>
              <w:left w:val="single" w:sz="4" w:space="0" w:color="000000"/>
              <w:bottom w:val="single" w:sz="4" w:space="0" w:color="000000"/>
              <w:right w:val="nil"/>
            </w:tcBorders>
          </w:tcPr>
          <w:p w:rsidR="00092F44" w:rsidRPr="00E73353" w:rsidRDefault="00092F44"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Площадь земельного участка – 30 кв.м. на 1 место, но не менее 300 кв.м общей площади.</w:t>
            </w:r>
          </w:p>
          <w:p w:rsidR="00092F44" w:rsidRPr="00E73353" w:rsidRDefault="00092F44"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Для проживания одной семьи и размещения отдыхающих не более 30 человек.</w:t>
            </w:r>
          </w:p>
          <w:p w:rsidR="00092F44" w:rsidRPr="00E73353" w:rsidRDefault="00092F44"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номеров – 15.</w:t>
            </w:r>
          </w:p>
          <w:p w:rsidR="00092F44" w:rsidRPr="00E73353" w:rsidRDefault="00092F44" w:rsidP="00C46477">
            <w:pPr>
              <w:widowControl w:val="0"/>
              <w:suppressAutoHyphens/>
              <w:autoSpaceDE w:val="0"/>
              <w:spacing w:after="0" w:line="240" w:lineRule="auto"/>
              <w:rPr>
                <w:rFonts w:ascii="Times New Roman" w:eastAsia="Times New Roman" w:hAnsi="Times New Roman" w:cs="Times New Roman"/>
                <w:lang w:eastAsia="ar-SA"/>
              </w:rPr>
            </w:pPr>
          </w:p>
          <w:p w:rsidR="00092F44" w:rsidRPr="00E73353" w:rsidRDefault="00092F44"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Участок придомовой территории должен соответствовать требованиям для земельных участков для размещения жилых домов.</w:t>
            </w:r>
          </w:p>
          <w:p w:rsidR="00092F44" w:rsidRPr="00E73353" w:rsidRDefault="00092F44" w:rsidP="00C46477">
            <w:pPr>
              <w:widowControl w:val="0"/>
              <w:suppressAutoHyphens/>
              <w:autoSpaceDE w:val="0"/>
              <w:spacing w:after="0" w:line="240" w:lineRule="auto"/>
              <w:rPr>
                <w:rFonts w:ascii="Times New Roman" w:eastAsia="Times New Roman" w:hAnsi="Times New Roman" w:cs="Times New Roman"/>
                <w:lang w:eastAsia="ar-SA"/>
              </w:rPr>
            </w:pPr>
          </w:p>
          <w:p w:rsidR="00092F44" w:rsidRPr="00E73353" w:rsidRDefault="00092F44" w:rsidP="00C46477">
            <w:pPr>
              <w:widowControl w:val="0"/>
              <w:suppressAutoHyphens/>
              <w:autoSpaceDE w:val="0"/>
              <w:spacing w:after="0" w:line="240" w:lineRule="auto"/>
              <w:rPr>
                <w:rFonts w:ascii="Times New Roman" w:eastAsia="Times New Roman" w:hAnsi="Times New Roman" w:cs="Times New Roman"/>
                <w:lang w:eastAsia="ar-SA"/>
              </w:rPr>
            </w:pPr>
          </w:p>
        </w:tc>
        <w:tc>
          <w:tcPr>
            <w:tcW w:w="1984" w:type="dxa"/>
            <w:gridSpan w:val="4"/>
            <w:tcBorders>
              <w:top w:val="single" w:sz="4" w:space="0" w:color="000000"/>
              <w:left w:val="single" w:sz="4" w:space="0" w:color="000000"/>
              <w:bottom w:val="single" w:sz="4" w:space="0" w:color="000000"/>
              <w:right w:val="nil"/>
            </w:tcBorders>
            <w:hideMark/>
          </w:tcPr>
          <w:p w:rsidR="00092F44" w:rsidRPr="00E73353" w:rsidRDefault="00092F44"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От красной линии улиц и проездов расстояние до строений – не менее 3 м.</w:t>
            </w:r>
          </w:p>
          <w:p w:rsidR="00092F44" w:rsidRPr="00E73353" w:rsidRDefault="00092F44"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2410" w:type="dxa"/>
            <w:gridSpan w:val="2"/>
            <w:tcBorders>
              <w:top w:val="single" w:sz="4" w:space="0" w:color="000000"/>
              <w:left w:val="single" w:sz="4" w:space="0" w:color="000000"/>
              <w:bottom w:val="single" w:sz="4" w:space="0" w:color="000000"/>
              <w:right w:val="nil"/>
            </w:tcBorders>
          </w:tcPr>
          <w:p w:rsidR="00092F44" w:rsidRPr="00E73353" w:rsidRDefault="004541B0" w:rsidP="00C46477">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92F44" w:rsidRPr="00E73353">
              <w:rPr>
                <w:rFonts w:ascii="Times New Roman" w:eastAsia="Times New Roman" w:hAnsi="Times New Roman" w:cs="Times New Roman"/>
                <w:lang w:eastAsia="ar-SA"/>
              </w:rPr>
              <w:t>аксимальное количество надземных этажей  – не более 3 этажей.</w:t>
            </w:r>
          </w:p>
          <w:p w:rsidR="00092F44" w:rsidRPr="00E73353" w:rsidRDefault="00092F44"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092F44" w:rsidRPr="00E73353" w:rsidRDefault="00092F44" w:rsidP="00C46477">
            <w:pPr>
              <w:widowControl w:val="0"/>
              <w:suppressAutoHyphens/>
              <w:autoSpaceDE w:val="0"/>
              <w:spacing w:after="0" w:line="240" w:lineRule="auto"/>
              <w:jc w:val="both"/>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092F44" w:rsidRPr="00E73353" w:rsidRDefault="004541B0" w:rsidP="004541B0">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92F44" w:rsidRPr="00E73353">
              <w:rPr>
                <w:rFonts w:ascii="Times New Roman" w:eastAsia="Times New Roman" w:hAnsi="Times New Roman" w:cs="Times New Roman"/>
                <w:lang w:eastAsia="ar-SA"/>
              </w:rPr>
              <w:t>аксимальный процент застройки в границах земельного участка –</w:t>
            </w:r>
            <w:r w:rsidR="00092F44" w:rsidRPr="00E73353">
              <w:rPr>
                <w:rFonts w:ascii="Times New Roman" w:eastAsia="Times New Roman" w:hAnsi="Times New Roman" w:cs="Times New Roman"/>
                <w:b/>
                <w:lang w:eastAsia="ar-SA"/>
              </w:rPr>
              <w:t xml:space="preserve"> 60</w:t>
            </w:r>
            <w:r w:rsidR="00092F44" w:rsidRPr="00E73353">
              <w:rPr>
                <w:rFonts w:ascii="Times New Roman" w:eastAsia="Times New Roman" w:hAnsi="Times New Roman" w:cs="Times New Roman"/>
                <w:lang w:eastAsia="ar-SA"/>
              </w:rPr>
              <w:t xml:space="preserve">, </w:t>
            </w:r>
          </w:p>
          <w:p w:rsidR="00092F44" w:rsidRPr="00E73353" w:rsidRDefault="00092F44" w:rsidP="00C46477">
            <w:pPr>
              <w:widowControl w:val="0"/>
              <w:suppressAutoHyphens/>
              <w:autoSpaceDE w:val="0"/>
              <w:spacing w:after="0" w:line="240" w:lineRule="auto"/>
              <w:ind w:firstLine="720"/>
              <w:rPr>
                <w:rFonts w:ascii="Times New Roman" w:eastAsia="Times New Roman" w:hAnsi="Times New Roman" w:cs="Times New Roman"/>
                <w:lang w:eastAsia="ar-SA"/>
              </w:rPr>
            </w:pPr>
          </w:p>
          <w:p w:rsidR="00092F44" w:rsidRPr="00E73353" w:rsidRDefault="00092F44" w:rsidP="00C46477">
            <w:pPr>
              <w:widowControl w:val="0"/>
              <w:suppressAutoHyphens/>
              <w:autoSpaceDE w:val="0"/>
              <w:spacing w:after="0" w:line="240" w:lineRule="auto"/>
              <w:ind w:firstLine="720"/>
              <w:rPr>
                <w:rFonts w:ascii="Times New Roman" w:eastAsia="Times New Roman" w:hAnsi="Times New Roman" w:cs="Times New Roman"/>
                <w:lang w:eastAsia="ar-SA"/>
              </w:rPr>
            </w:pPr>
          </w:p>
        </w:tc>
      </w:tr>
      <w:tr w:rsidR="00092F44" w:rsidRPr="00E73353" w:rsidTr="008574C3">
        <w:trPr>
          <w:gridAfter w:val="1"/>
          <w:wAfter w:w="23" w:type="dxa"/>
          <w:trHeight w:val="176"/>
        </w:trPr>
        <w:tc>
          <w:tcPr>
            <w:tcW w:w="816" w:type="dxa"/>
            <w:gridSpan w:val="2"/>
            <w:tcBorders>
              <w:top w:val="single" w:sz="4" w:space="0" w:color="000000"/>
              <w:left w:val="single" w:sz="4" w:space="0" w:color="000000"/>
              <w:bottom w:val="single" w:sz="4" w:space="0" w:color="000000"/>
              <w:right w:val="nil"/>
            </w:tcBorders>
            <w:hideMark/>
          </w:tcPr>
          <w:p w:rsidR="00092F44" w:rsidRPr="00040667" w:rsidRDefault="00092F44" w:rsidP="00C46477">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040667">
              <w:rPr>
                <w:rFonts w:ascii="Times New Roman" w:eastAsia="Times New Roman" w:hAnsi="Times New Roman" w:cs="Times New Roman"/>
                <w:b/>
                <w:sz w:val="24"/>
                <w:szCs w:val="24"/>
                <w:lang w:eastAsia="ar-SA"/>
              </w:rPr>
              <w:lastRenderedPageBreak/>
              <w:t>4.9</w:t>
            </w:r>
          </w:p>
        </w:tc>
        <w:tc>
          <w:tcPr>
            <w:tcW w:w="2836" w:type="dxa"/>
            <w:tcBorders>
              <w:top w:val="single" w:sz="4" w:space="0" w:color="000000"/>
              <w:left w:val="single" w:sz="4" w:space="0" w:color="000000"/>
              <w:bottom w:val="single" w:sz="4" w:space="0" w:color="000000"/>
              <w:right w:val="nil"/>
            </w:tcBorders>
            <w:hideMark/>
          </w:tcPr>
          <w:p w:rsidR="00092F44" w:rsidRPr="00040667" w:rsidRDefault="00092F44" w:rsidP="00C46477">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040667">
              <w:rPr>
                <w:rFonts w:ascii="Times New Roman" w:eastAsia="Times New Roman" w:hAnsi="Times New Roman" w:cs="Times New Roman"/>
                <w:b/>
                <w:sz w:val="24"/>
                <w:szCs w:val="24"/>
                <w:lang w:eastAsia="ar-SA"/>
              </w:rPr>
              <w:t>Обслуживание автотранспорта</w:t>
            </w:r>
          </w:p>
        </w:tc>
        <w:tc>
          <w:tcPr>
            <w:tcW w:w="3969" w:type="dxa"/>
            <w:gridSpan w:val="2"/>
            <w:tcBorders>
              <w:top w:val="single" w:sz="4" w:space="0" w:color="000000"/>
              <w:left w:val="single" w:sz="4" w:space="0" w:color="000000"/>
              <w:bottom w:val="single" w:sz="4" w:space="0" w:color="000000"/>
              <w:right w:val="nil"/>
            </w:tcBorders>
          </w:tcPr>
          <w:p w:rsidR="00092F44" w:rsidRPr="00040667" w:rsidRDefault="00092F44"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040667">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159" w:anchor="block_10271" w:history="1">
              <w:r w:rsidRPr="00040667">
                <w:rPr>
                  <w:rFonts w:ascii="Times New Roman" w:eastAsia="Times New Roman" w:hAnsi="Times New Roman" w:cs="Times New Roman"/>
                  <w:sz w:val="24"/>
                  <w:szCs w:val="24"/>
                  <w:u w:val="single"/>
                  <w:lang w:eastAsia="ar-SA"/>
                </w:rPr>
                <w:t>коде 2.7.1</w:t>
              </w:r>
            </w:hyperlink>
          </w:p>
          <w:p w:rsidR="00092F44" w:rsidRPr="00040667" w:rsidRDefault="00092F44" w:rsidP="00C46477">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tc>
        <w:tc>
          <w:tcPr>
            <w:tcW w:w="2268" w:type="dxa"/>
            <w:tcBorders>
              <w:top w:val="single" w:sz="4" w:space="0" w:color="000000"/>
              <w:left w:val="single" w:sz="4" w:space="0" w:color="000000"/>
              <w:bottom w:val="single" w:sz="4" w:space="0" w:color="000000"/>
              <w:right w:val="nil"/>
            </w:tcBorders>
          </w:tcPr>
          <w:p w:rsidR="00092F44" w:rsidRPr="00E73353" w:rsidRDefault="00092F44"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092F44" w:rsidRPr="00E73353" w:rsidRDefault="00092F44"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092F44" w:rsidRPr="00E73353" w:rsidRDefault="00092F44" w:rsidP="00C46477">
            <w:pPr>
              <w:widowControl w:val="0"/>
              <w:suppressAutoHyphens/>
              <w:autoSpaceDE w:val="0"/>
              <w:spacing w:after="0" w:line="240" w:lineRule="auto"/>
              <w:ind w:firstLine="720"/>
              <w:jc w:val="both"/>
              <w:rPr>
                <w:rFonts w:ascii="Times New Roman" w:eastAsia="Times New Roman" w:hAnsi="Times New Roman" w:cs="Times New Roman"/>
                <w:lang w:eastAsia="ar-SA"/>
              </w:rPr>
            </w:pPr>
          </w:p>
        </w:tc>
        <w:tc>
          <w:tcPr>
            <w:tcW w:w="1984" w:type="dxa"/>
            <w:gridSpan w:val="4"/>
            <w:tcBorders>
              <w:top w:val="single" w:sz="4" w:space="0" w:color="000000"/>
              <w:left w:val="single" w:sz="4" w:space="0" w:color="000000"/>
              <w:bottom w:val="single" w:sz="4" w:space="0" w:color="000000"/>
              <w:right w:val="nil"/>
            </w:tcBorders>
          </w:tcPr>
          <w:p w:rsidR="00092F44" w:rsidRPr="00E73353" w:rsidRDefault="00092F44"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092F44" w:rsidRPr="00E73353" w:rsidRDefault="00092F44"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2410" w:type="dxa"/>
            <w:gridSpan w:val="2"/>
            <w:tcBorders>
              <w:top w:val="single" w:sz="4" w:space="0" w:color="000000"/>
              <w:left w:val="single" w:sz="4" w:space="0" w:color="000000"/>
              <w:bottom w:val="single" w:sz="4" w:space="0" w:color="000000"/>
              <w:right w:val="nil"/>
            </w:tcBorders>
          </w:tcPr>
          <w:p w:rsidR="00092F44" w:rsidRPr="00E73353" w:rsidRDefault="004541B0" w:rsidP="00C46477">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92F44"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092F44" w:rsidRPr="00E73353" w:rsidRDefault="00092F44"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092F44" w:rsidRPr="00E73353" w:rsidRDefault="00092F44"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w:t>
            </w:r>
            <w:r w:rsidR="004541B0">
              <w:rPr>
                <w:rFonts w:ascii="Times New Roman" w:eastAsia="Times New Roman" w:hAnsi="Times New Roman" w:cs="Times New Roman"/>
                <w:lang w:eastAsia="ar-SA"/>
              </w:rPr>
              <w:t xml:space="preserve"> м.</w:t>
            </w:r>
          </w:p>
          <w:p w:rsidR="00092F44" w:rsidRPr="00E73353" w:rsidRDefault="00092F44"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092F44" w:rsidRPr="00E73353" w:rsidRDefault="00092F44" w:rsidP="00C46477">
            <w:pPr>
              <w:widowControl w:val="0"/>
              <w:suppressAutoHyphens/>
              <w:autoSpaceDE w:val="0"/>
              <w:spacing w:after="0" w:line="240" w:lineRule="auto"/>
              <w:ind w:firstLine="720"/>
              <w:jc w:val="both"/>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092F44" w:rsidRPr="004541B0" w:rsidRDefault="004541B0" w:rsidP="004541B0">
            <w:pPr>
              <w:widowControl w:val="0"/>
              <w:suppressAutoHyphens/>
              <w:autoSpaceDE w:val="0"/>
              <w:spacing w:after="0" w:line="240" w:lineRule="auto"/>
              <w:jc w:val="both"/>
              <w:rPr>
                <w:rFonts w:ascii="Arial" w:eastAsia="Times New Roman" w:hAnsi="Arial" w:cs="Arial"/>
                <w:sz w:val="24"/>
                <w:szCs w:val="24"/>
                <w:lang w:eastAsia="ar-SA"/>
              </w:rPr>
            </w:pPr>
            <w:r w:rsidRPr="004541B0">
              <w:rPr>
                <w:rFonts w:ascii="Times New Roman" w:eastAsia="Times New Roman" w:hAnsi="Times New Roman" w:cs="Times New Roman"/>
                <w:lang w:eastAsia="ar-SA"/>
              </w:rPr>
              <w:t>М</w:t>
            </w:r>
            <w:r w:rsidR="00092F44" w:rsidRPr="004541B0">
              <w:rPr>
                <w:rFonts w:ascii="Times New Roman" w:eastAsia="Times New Roman" w:hAnsi="Times New Roman" w:cs="Times New Roman"/>
                <w:lang w:eastAsia="ar-SA"/>
              </w:rPr>
              <w:t>аксимальный процент застройки в границах земельного участка –</w:t>
            </w:r>
            <w:r w:rsidRPr="004541B0">
              <w:rPr>
                <w:rFonts w:ascii="Times New Roman" w:eastAsia="Times New Roman" w:hAnsi="Times New Roman" w:cs="Times New Roman"/>
                <w:lang w:eastAsia="ar-SA"/>
              </w:rPr>
              <w:t xml:space="preserve"> </w:t>
            </w:r>
            <w:r w:rsidR="00092F44" w:rsidRPr="004541B0">
              <w:rPr>
                <w:rFonts w:ascii="Times New Roman" w:eastAsia="Times New Roman" w:hAnsi="Times New Roman" w:cs="Times New Roman"/>
                <w:lang w:eastAsia="ar-SA"/>
              </w:rPr>
              <w:t>40- 60</w:t>
            </w:r>
            <w:r>
              <w:rPr>
                <w:rFonts w:ascii="Times New Roman" w:eastAsia="Times New Roman" w:hAnsi="Times New Roman" w:cs="Times New Roman"/>
                <w:lang w:eastAsia="ar-SA"/>
              </w:rPr>
              <w:t>.</w:t>
            </w:r>
          </w:p>
        </w:tc>
      </w:tr>
      <w:tr w:rsidR="00092F44" w:rsidRPr="00E73353" w:rsidTr="008574C3">
        <w:trPr>
          <w:gridAfter w:val="1"/>
          <w:wAfter w:w="23" w:type="dxa"/>
        </w:trPr>
        <w:tc>
          <w:tcPr>
            <w:tcW w:w="816" w:type="dxa"/>
            <w:gridSpan w:val="2"/>
            <w:tcBorders>
              <w:top w:val="single" w:sz="4" w:space="0" w:color="000000"/>
              <w:left w:val="single" w:sz="4" w:space="0" w:color="000000"/>
              <w:bottom w:val="single" w:sz="4" w:space="0" w:color="000000"/>
              <w:right w:val="nil"/>
            </w:tcBorders>
            <w:hideMark/>
          </w:tcPr>
          <w:p w:rsidR="00092F44" w:rsidRPr="00040667" w:rsidRDefault="00092F44" w:rsidP="00C46477">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040667">
              <w:rPr>
                <w:rFonts w:ascii="Times New Roman" w:eastAsia="Times New Roman" w:hAnsi="Times New Roman" w:cs="Times New Roman"/>
                <w:b/>
                <w:sz w:val="24"/>
                <w:szCs w:val="24"/>
                <w:lang w:eastAsia="ar-SA"/>
              </w:rPr>
              <w:t>6.8.</w:t>
            </w:r>
          </w:p>
        </w:tc>
        <w:tc>
          <w:tcPr>
            <w:tcW w:w="2836" w:type="dxa"/>
            <w:tcBorders>
              <w:top w:val="single" w:sz="4" w:space="0" w:color="000000"/>
              <w:left w:val="single" w:sz="4" w:space="0" w:color="000000"/>
              <w:bottom w:val="single" w:sz="4" w:space="0" w:color="000000"/>
              <w:right w:val="nil"/>
            </w:tcBorders>
            <w:hideMark/>
          </w:tcPr>
          <w:p w:rsidR="00092F44" w:rsidRPr="00040667" w:rsidRDefault="00092F44" w:rsidP="00C46477">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40667">
              <w:rPr>
                <w:rFonts w:ascii="Times New Roman" w:eastAsia="Times New Roman" w:hAnsi="Times New Roman" w:cs="Times New Roman"/>
                <w:b/>
                <w:sz w:val="24"/>
                <w:szCs w:val="24"/>
                <w:lang w:eastAsia="ar-SA"/>
              </w:rPr>
              <w:t>Связь</w:t>
            </w:r>
          </w:p>
        </w:tc>
        <w:tc>
          <w:tcPr>
            <w:tcW w:w="3969" w:type="dxa"/>
            <w:gridSpan w:val="2"/>
            <w:tcBorders>
              <w:top w:val="single" w:sz="4" w:space="0" w:color="000000"/>
              <w:left w:val="single" w:sz="4" w:space="0" w:color="000000"/>
              <w:bottom w:val="single" w:sz="4" w:space="0" w:color="000000"/>
              <w:right w:val="nil"/>
            </w:tcBorders>
            <w:hideMark/>
          </w:tcPr>
          <w:p w:rsidR="00092F44" w:rsidRPr="00040667" w:rsidRDefault="00092F44" w:rsidP="00C46477">
            <w:pPr>
              <w:widowControl w:val="0"/>
              <w:tabs>
                <w:tab w:val="left" w:pos="2520"/>
              </w:tabs>
              <w:suppressAutoHyphens/>
              <w:autoSpaceDE w:val="0"/>
              <w:spacing w:after="0" w:line="240" w:lineRule="auto"/>
              <w:rPr>
                <w:rFonts w:ascii="Times New Roman" w:eastAsia="Times New Roman" w:hAnsi="Times New Roman" w:cs="Times New Roman"/>
                <w:sz w:val="24"/>
                <w:szCs w:val="24"/>
                <w:u w:val="single"/>
                <w:lang w:eastAsia="ar-SA"/>
              </w:rPr>
            </w:pPr>
            <w:r w:rsidRPr="00040667">
              <w:rPr>
                <w:rFonts w:ascii="Times New Roman" w:eastAsia="Times New Roman" w:hAnsi="Times New Roman" w:cs="Times New Roman"/>
                <w:sz w:val="24"/>
                <w:szCs w:val="24"/>
                <w:lang w:eastAsia="ar-SA"/>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r:id="rId160" w:anchor="Par155" w:history="1">
              <w:r w:rsidRPr="00040667">
                <w:rPr>
                  <w:rFonts w:ascii="Times New Roman" w:eastAsia="Times New Roman" w:hAnsi="Times New Roman" w:cs="Times New Roman"/>
                  <w:sz w:val="24"/>
                  <w:szCs w:val="24"/>
                  <w:u w:val="single"/>
                  <w:lang w:eastAsia="ar-SA"/>
                </w:rPr>
                <w:t>кодом 3.1</w:t>
              </w:r>
            </w:hyperlink>
          </w:p>
          <w:p w:rsidR="004541B0" w:rsidRPr="00040667" w:rsidRDefault="004541B0" w:rsidP="00C46477">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p>
        </w:tc>
        <w:tc>
          <w:tcPr>
            <w:tcW w:w="2268" w:type="dxa"/>
            <w:tcBorders>
              <w:top w:val="single" w:sz="4" w:space="0" w:color="000000"/>
              <w:left w:val="single" w:sz="4" w:space="0" w:color="000000"/>
              <w:bottom w:val="single" w:sz="4" w:space="0" w:color="000000"/>
              <w:right w:val="nil"/>
            </w:tcBorders>
            <w:hideMark/>
          </w:tcPr>
          <w:p w:rsidR="00092F44" w:rsidRPr="00E73353" w:rsidRDefault="00092F44"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Регламенты не распространяются</w:t>
            </w:r>
          </w:p>
        </w:tc>
        <w:tc>
          <w:tcPr>
            <w:tcW w:w="1984" w:type="dxa"/>
            <w:gridSpan w:val="4"/>
            <w:tcBorders>
              <w:top w:val="single" w:sz="4" w:space="0" w:color="000000"/>
              <w:left w:val="single" w:sz="4" w:space="0" w:color="000000"/>
              <w:bottom w:val="single" w:sz="4" w:space="0" w:color="000000"/>
              <w:right w:val="nil"/>
            </w:tcBorders>
            <w:hideMark/>
          </w:tcPr>
          <w:p w:rsidR="00092F44" w:rsidRPr="00E73353" w:rsidRDefault="00092F44"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Регламенты не распространяются</w:t>
            </w:r>
          </w:p>
        </w:tc>
        <w:tc>
          <w:tcPr>
            <w:tcW w:w="2410" w:type="dxa"/>
            <w:gridSpan w:val="2"/>
            <w:tcBorders>
              <w:top w:val="single" w:sz="4" w:space="0" w:color="000000"/>
              <w:left w:val="single" w:sz="4" w:space="0" w:color="000000"/>
              <w:bottom w:val="single" w:sz="4" w:space="0" w:color="000000"/>
              <w:right w:val="nil"/>
            </w:tcBorders>
            <w:hideMark/>
          </w:tcPr>
          <w:p w:rsidR="00092F44" w:rsidRPr="00E73353" w:rsidRDefault="00092F44"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Регламенты не распространяются</w:t>
            </w:r>
          </w:p>
        </w:tc>
        <w:tc>
          <w:tcPr>
            <w:tcW w:w="1701" w:type="dxa"/>
            <w:tcBorders>
              <w:top w:val="single" w:sz="4" w:space="0" w:color="000000"/>
              <w:left w:val="single" w:sz="4" w:space="0" w:color="000000"/>
              <w:bottom w:val="single" w:sz="4" w:space="0" w:color="000000"/>
              <w:right w:val="single" w:sz="4" w:space="0" w:color="000000"/>
            </w:tcBorders>
            <w:hideMark/>
          </w:tcPr>
          <w:p w:rsidR="00092F44" w:rsidRPr="00E73353" w:rsidRDefault="00092F44" w:rsidP="00C46477">
            <w:pPr>
              <w:widowControl w:val="0"/>
              <w:suppressAutoHyphens/>
              <w:autoSpaceDE w:val="0"/>
              <w:spacing w:after="0" w:line="240" w:lineRule="auto"/>
              <w:rPr>
                <w:rFonts w:ascii="Arial" w:eastAsia="Times New Roman" w:hAnsi="Arial" w:cs="Arial"/>
                <w:sz w:val="24"/>
                <w:szCs w:val="24"/>
                <w:lang w:eastAsia="ar-SA"/>
              </w:rPr>
            </w:pPr>
            <w:r w:rsidRPr="00E73353">
              <w:rPr>
                <w:rFonts w:ascii="Times New Roman" w:eastAsia="Times New Roman" w:hAnsi="Times New Roman" w:cs="Times New Roman"/>
                <w:lang w:eastAsia="ar-SA"/>
              </w:rPr>
              <w:t>Регламенты не распространяются</w:t>
            </w:r>
          </w:p>
        </w:tc>
      </w:tr>
      <w:tr w:rsidR="00092F44" w:rsidRPr="00E73353" w:rsidTr="008574C3">
        <w:trPr>
          <w:gridAfter w:val="1"/>
          <w:wAfter w:w="23" w:type="dxa"/>
        </w:trPr>
        <w:tc>
          <w:tcPr>
            <w:tcW w:w="816" w:type="dxa"/>
            <w:gridSpan w:val="2"/>
            <w:tcBorders>
              <w:top w:val="single" w:sz="4" w:space="0" w:color="000000"/>
              <w:left w:val="single" w:sz="4" w:space="0" w:color="000000"/>
              <w:bottom w:val="single" w:sz="4" w:space="0" w:color="000000"/>
              <w:right w:val="nil"/>
            </w:tcBorders>
            <w:hideMark/>
          </w:tcPr>
          <w:p w:rsidR="00092F44" w:rsidRPr="00040667" w:rsidRDefault="00092F44" w:rsidP="00C46477">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040667">
              <w:rPr>
                <w:rFonts w:ascii="Times New Roman" w:eastAsia="Times New Roman" w:hAnsi="Times New Roman" w:cs="Times New Roman"/>
                <w:b/>
                <w:color w:val="000000"/>
                <w:sz w:val="24"/>
                <w:szCs w:val="24"/>
                <w:lang w:eastAsia="ar-SA"/>
              </w:rPr>
              <w:t>8.3</w:t>
            </w:r>
          </w:p>
        </w:tc>
        <w:tc>
          <w:tcPr>
            <w:tcW w:w="2836" w:type="dxa"/>
            <w:tcBorders>
              <w:top w:val="single" w:sz="4" w:space="0" w:color="000000"/>
              <w:left w:val="single" w:sz="4" w:space="0" w:color="000000"/>
              <w:bottom w:val="single" w:sz="4" w:space="0" w:color="000000"/>
              <w:right w:val="nil"/>
            </w:tcBorders>
          </w:tcPr>
          <w:p w:rsidR="00092F44" w:rsidRPr="00040667" w:rsidRDefault="00092F44" w:rsidP="00C46477">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040667">
              <w:rPr>
                <w:rFonts w:ascii="Times New Roman" w:eastAsia="Times New Roman" w:hAnsi="Times New Roman" w:cs="Times New Roman"/>
                <w:b/>
                <w:sz w:val="24"/>
                <w:szCs w:val="24"/>
                <w:lang w:eastAsia="ar-SA"/>
              </w:rPr>
              <w:t>Обеспечение внутреннего правопорядка</w:t>
            </w:r>
          </w:p>
          <w:p w:rsidR="00092F44" w:rsidRPr="00040667" w:rsidRDefault="00092F44" w:rsidP="00C46477">
            <w:pPr>
              <w:widowControl w:val="0"/>
              <w:suppressAutoHyphens/>
              <w:autoSpaceDE w:val="0"/>
              <w:spacing w:after="0" w:line="240" w:lineRule="auto"/>
              <w:jc w:val="both"/>
              <w:rPr>
                <w:rFonts w:ascii="Times New Roman" w:eastAsia="Times New Roman" w:hAnsi="Times New Roman" w:cs="Times New Roman"/>
                <w:b/>
                <w:sz w:val="24"/>
                <w:szCs w:val="24"/>
                <w:lang w:eastAsia="ar-SA"/>
              </w:rPr>
            </w:pPr>
          </w:p>
        </w:tc>
        <w:tc>
          <w:tcPr>
            <w:tcW w:w="3969" w:type="dxa"/>
            <w:gridSpan w:val="2"/>
            <w:tcBorders>
              <w:top w:val="single" w:sz="4" w:space="0" w:color="000000"/>
              <w:left w:val="single" w:sz="4" w:space="0" w:color="000000"/>
              <w:bottom w:val="single" w:sz="4" w:space="0" w:color="000000"/>
              <w:right w:val="nil"/>
            </w:tcBorders>
            <w:hideMark/>
          </w:tcPr>
          <w:p w:rsidR="00092F44" w:rsidRPr="00040667" w:rsidRDefault="004541B0" w:rsidP="00C46477">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040667">
              <w:rPr>
                <w:rFonts w:ascii="Times New Roman" w:hAnsi="Times New Roman" w:cs="Times New Roman"/>
                <w:sz w:val="24"/>
                <w:szCs w:val="24"/>
              </w:rPr>
              <w:lastRenderedPageBreak/>
              <w:t xml:space="preserve">Размещение объектов капитального строительства, необходимых для подготовки и поддержания в </w:t>
            </w:r>
            <w:r w:rsidRPr="00040667">
              <w:rPr>
                <w:rFonts w:ascii="Times New Roman" w:hAnsi="Times New Roman" w:cs="Times New Roman"/>
                <w:sz w:val="24"/>
                <w:szCs w:val="24"/>
              </w:rPr>
              <w:lastRenderedPageBreak/>
              <w:t>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2268" w:type="dxa"/>
            <w:tcBorders>
              <w:top w:val="single" w:sz="4" w:space="0" w:color="000000"/>
              <w:left w:val="single" w:sz="4" w:space="0" w:color="000000"/>
              <w:bottom w:val="single" w:sz="4" w:space="0" w:color="000000"/>
              <w:right w:val="nil"/>
            </w:tcBorders>
          </w:tcPr>
          <w:p w:rsidR="00092F44" w:rsidRPr="00E73353" w:rsidRDefault="00092F44"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Площадь  земельного участка  принимается в соответствии с СП </w:t>
            </w:r>
            <w:r w:rsidRPr="00E73353">
              <w:rPr>
                <w:rFonts w:ascii="Times New Roman" w:eastAsia="Times New Roman" w:hAnsi="Times New Roman" w:cs="Times New Roman"/>
                <w:lang w:eastAsia="ar-SA"/>
              </w:rPr>
              <w:lastRenderedPageBreak/>
              <w:t xml:space="preserve">42.13330.2011 «Градостроительство. Планировка и застройка городских и сельских поселений».  </w:t>
            </w:r>
          </w:p>
          <w:p w:rsidR="00092F44" w:rsidRPr="00E73353" w:rsidRDefault="00092F44"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092F44" w:rsidRPr="00E73353" w:rsidRDefault="00092F44" w:rsidP="00C46477">
            <w:pPr>
              <w:widowControl w:val="0"/>
              <w:suppressAutoHyphens/>
              <w:autoSpaceDE w:val="0"/>
              <w:spacing w:after="0" w:line="240" w:lineRule="auto"/>
              <w:rPr>
                <w:rFonts w:ascii="Times New Roman" w:eastAsia="Times New Roman" w:hAnsi="Times New Roman" w:cs="Times New Roman"/>
                <w:lang w:eastAsia="ar-SA"/>
              </w:rPr>
            </w:pPr>
          </w:p>
        </w:tc>
        <w:tc>
          <w:tcPr>
            <w:tcW w:w="1984" w:type="dxa"/>
            <w:gridSpan w:val="4"/>
            <w:tcBorders>
              <w:top w:val="single" w:sz="4" w:space="0" w:color="000000"/>
              <w:left w:val="single" w:sz="4" w:space="0" w:color="000000"/>
              <w:bottom w:val="single" w:sz="4" w:space="0" w:color="000000"/>
              <w:right w:val="nil"/>
            </w:tcBorders>
          </w:tcPr>
          <w:p w:rsidR="00092F44" w:rsidRPr="00E73353" w:rsidRDefault="00092F44"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От красной линии улиц и проездов расстояние до </w:t>
            </w:r>
            <w:r w:rsidRPr="00E73353">
              <w:rPr>
                <w:rFonts w:ascii="Times New Roman" w:eastAsia="Times New Roman" w:hAnsi="Times New Roman" w:cs="Times New Roman"/>
                <w:lang w:eastAsia="ar-SA"/>
              </w:rPr>
              <w:lastRenderedPageBreak/>
              <w:t xml:space="preserve">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м.</w:t>
            </w:r>
          </w:p>
          <w:p w:rsidR="00092F44" w:rsidRPr="00E73353" w:rsidRDefault="00092F44"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r>
              <w:rPr>
                <w:rFonts w:ascii="Times New Roman" w:eastAsia="Times New Roman" w:hAnsi="Times New Roman" w:cs="Times New Roman"/>
                <w:lang w:eastAsia="ar-SA"/>
              </w:rPr>
              <w:t>.</w:t>
            </w:r>
          </w:p>
        </w:tc>
        <w:tc>
          <w:tcPr>
            <w:tcW w:w="2410" w:type="dxa"/>
            <w:gridSpan w:val="2"/>
            <w:tcBorders>
              <w:top w:val="single" w:sz="4" w:space="0" w:color="000000"/>
              <w:left w:val="single" w:sz="4" w:space="0" w:color="000000"/>
              <w:bottom w:val="single" w:sz="4" w:space="0" w:color="000000"/>
              <w:right w:val="nil"/>
            </w:tcBorders>
          </w:tcPr>
          <w:p w:rsidR="00092F44" w:rsidRPr="00E73353" w:rsidRDefault="004541B0" w:rsidP="00C46477">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092F44" w:rsidRPr="00E73353">
              <w:rPr>
                <w:rFonts w:ascii="Times New Roman" w:eastAsia="Times New Roman" w:hAnsi="Times New Roman" w:cs="Times New Roman"/>
                <w:lang w:eastAsia="ar-SA"/>
              </w:rPr>
              <w:t xml:space="preserve">аксимальное количество надземных этажей зданий – 3 </w:t>
            </w:r>
            <w:r w:rsidR="00092F44" w:rsidRPr="00E73353">
              <w:rPr>
                <w:rFonts w:ascii="Times New Roman" w:eastAsia="Times New Roman" w:hAnsi="Times New Roman" w:cs="Times New Roman"/>
                <w:lang w:eastAsia="ar-SA"/>
              </w:rPr>
              <w:lastRenderedPageBreak/>
              <w:t xml:space="preserve">этажа; </w:t>
            </w:r>
          </w:p>
          <w:p w:rsidR="00092F44" w:rsidRPr="00E73353" w:rsidRDefault="00092F44"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092F44" w:rsidRPr="00E73353" w:rsidRDefault="00092F44"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18 м</w:t>
            </w:r>
            <w:r w:rsidR="004541B0">
              <w:rPr>
                <w:rFonts w:ascii="Times New Roman" w:eastAsia="Times New Roman" w:hAnsi="Times New Roman" w:cs="Times New Roman"/>
                <w:lang w:eastAsia="ar-SA"/>
              </w:rPr>
              <w:t>.</w:t>
            </w:r>
            <w:r w:rsidRPr="00E73353">
              <w:rPr>
                <w:rFonts w:ascii="Times New Roman" w:eastAsia="Times New Roman" w:hAnsi="Times New Roman" w:cs="Times New Roman"/>
                <w:lang w:eastAsia="ar-SA"/>
              </w:rPr>
              <w:t xml:space="preserve"> </w:t>
            </w:r>
          </w:p>
          <w:p w:rsidR="00092F44" w:rsidRPr="00E73353" w:rsidRDefault="00092F44"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092F44" w:rsidRPr="00E73353" w:rsidRDefault="00092F44" w:rsidP="00C46477">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hideMark/>
          </w:tcPr>
          <w:p w:rsidR="00092F44" w:rsidRPr="004541B0" w:rsidRDefault="004541B0" w:rsidP="004541B0">
            <w:pPr>
              <w:widowControl w:val="0"/>
              <w:suppressAutoHyphens/>
              <w:autoSpaceDE w:val="0"/>
              <w:spacing w:after="0" w:line="240" w:lineRule="auto"/>
              <w:jc w:val="both"/>
              <w:rPr>
                <w:rFonts w:ascii="Arial" w:eastAsia="Times New Roman" w:hAnsi="Arial" w:cs="Arial"/>
                <w:sz w:val="24"/>
                <w:szCs w:val="24"/>
                <w:lang w:eastAsia="ar-SA"/>
              </w:rPr>
            </w:pPr>
            <w:r w:rsidRPr="004541B0">
              <w:rPr>
                <w:rFonts w:ascii="Times New Roman" w:eastAsia="Times New Roman" w:hAnsi="Times New Roman" w:cs="Times New Roman"/>
                <w:lang w:eastAsia="ar-SA"/>
              </w:rPr>
              <w:lastRenderedPageBreak/>
              <w:t>М</w:t>
            </w:r>
            <w:r w:rsidR="00092F44" w:rsidRPr="004541B0">
              <w:rPr>
                <w:rFonts w:ascii="Times New Roman" w:eastAsia="Times New Roman" w:hAnsi="Times New Roman" w:cs="Times New Roman"/>
                <w:lang w:eastAsia="ar-SA"/>
              </w:rPr>
              <w:t xml:space="preserve">аксимальный процент застройки в </w:t>
            </w:r>
            <w:r w:rsidR="00092F44" w:rsidRPr="004541B0">
              <w:rPr>
                <w:rFonts w:ascii="Times New Roman" w:eastAsia="Times New Roman" w:hAnsi="Times New Roman" w:cs="Times New Roman"/>
                <w:lang w:eastAsia="ar-SA"/>
              </w:rPr>
              <w:lastRenderedPageBreak/>
              <w:t>границах земельного участка –</w:t>
            </w:r>
            <w:r w:rsidRPr="004541B0">
              <w:rPr>
                <w:rFonts w:ascii="Times New Roman" w:eastAsia="Times New Roman" w:hAnsi="Times New Roman" w:cs="Times New Roman"/>
                <w:lang w:eastAsia="ar-SA"/>
              </w:rPr>
              <w:t xml:space="preserve"> </w:t>
            </w:r>
            <w:r w:rsidR="00092F44" w:rsidRPr="004541B0">
              <w:rPr>
                <w:rFonts w:ascii="Times New Roman" w:eastAsia="Times New Roman" w:hAnsi="Times New Roman" w:cs="Times New Roman"/>
                <w:lang w:eastAsia="ar-SA"/>
              </w:rPr>
              <w:t>40- 60</w:t>
            </w:r>
            <w:r>
              <w:rPr>
                <w:rFonts w:ascii="Times New Roman" w:eastAsia="Times New Roman" w:hAnsi="Times New Roman" w:cs="Times New Roman"/>
                <w:lang w:eastAsia="ar-SA"/>
              </w:rPr>
              <w:t>.</w:t>
            </w:r>
            <w:r w:rsidR="00092F44" w:rsidRPr="004541B0">
              <w:rPr>
                <w:rFonts w:ascii="Times New Roman" w:eastAsia="Times New Roman" w:hAnsi="Times New Roman" w:cs="Times New Roman"/>
                <w:lang w:eastAsia="ar-SA"/>
              </w:rPr>
              <w:t xml:space="preserve"> </w:t>
            </w:r>
          </w:p>
        </w:tc>
      </w:tr>
      <w:tr w:rsidR="009B0EF0" w:rsidRPr="00E73353" w:rsidTr="008574C3">
        <w:trPr>
          <w:gridAfter w:val="1"/>
          <w:wAfter w:w="23" w:type="dxa"/>
        </w:trPr>
        <w:tc>
          <w:tcPr>
            <w:tcW w:w="816" w:type="dxa"/>
            <w:gridSpan w:val="2"/>
            <w:tcBorders>
              <w:top w:val="single" w:sz="4" w:space="0" w:color="000000"/>
              <w:left w:val="single" w:sz="4" w:space="0" w:color="000000"/>
              <w:bottom w:val="single" w:sz="4" w:space="0" w:color="000000"/>
              <w:right w:val="nil"/>
            </w:tcBorders>
          </w:tcPr>
          <w:p w:rsidR="009B0EF0" w:rsidRPr="004541B0" w:rsidRDefault="009B0EF0" w:rsidP="00AF3071">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4541B0">
              <w:rPr>
                <w:rFonts w:ascii="Times New Roman" w:eastAsia="Times New Roman" w:hAnsi="Times New Roman" w:cs="Times New Roman"/>
                <w:b/>
                <w:color w:val="000000"/>
                <w:sz w:val="24"/>
                <w:szCs w:val="24"/>
                <w:lang w:eastAsia="ar-SA"/>
              </w:rPr>
              <w:lastRenderedPageBreak/>
              <w:t>9.3</w:t>
            </w:r>
          </w:p>
        </w:tc>
        <w:tc>
          <w:tcPr>
            <w:tcW w:w="2836" w:type="dxa"/>
            <w:tcBorders>
              <w:top w:val="single" w:sz="4" w:space="0" w:color="000000"/>
              <w:left w:val="single" w:sz="4" w:space="0" w:color="000000"/>
              <w:bottom w:val="single" w:sz="4" w:space="0" w:color="000000"/>
              <w:right w:val="nil"/>
            </w:tcBorders>
          </w:tcPr>
          <w:p w:rsidR="009B0EF0" w:rsidRPr="00971ACA" w:rsidRDefault="009B0EF0" w:rsidP="00AF3071">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Историко-культурная деятельность</w:t>
            </w:r>
          </w:p>
        </w:tc>
        <w:tc>
          <w:tcPr>
            <w:tcW w:w="3969" w:type="dxa"/>
            <w:gridSpan w:val="2"/>
            <w:tcBorders>
              <w:top w:val="single" w:sz="4" w:space="0" w:color="000000"/>
              <w:left w:val="single" w:sz="4" w:space="0" w:color="000000"/>
              <w:bottom w:val="single" w:sz="4" w:space="0" w:color="000000"/>
              <w:right w:val="nil"/>
            </w:tcBorders>
          </w:tcPr>
          <w:p w:rsidR="009B0EF0" w:rsidRPr="004541B0" w:rsidRDefault="009B0EF0" w:rsidP="00AF3071">
            <w:pPr>
              <w:widowControl w:val="0"/>
              <w:suppressAutoHyphens/>
              <w:autoSpaceDE w:val="0"/>
              <w:spacing w:after="0" w:line="240" w:lineRule="auto"/>
              <w:rPr>
                <w:rFonts w:ascii="Times New Roman" w:eastAsia="Times New Roman" w:hAnsi="Times New Roman" w:cs="Times New Roman"/>
                <w:sz w:val="24"/>
                <w:szCs w:val="24"/>
                <w:lang w:eastAsia="ar-SA"/>
              </w:rPr>
            </w:pPr>
            <w:r w:rsidRPr="004541B0">
              <w:rPr>
                <w:rFonts w:ascii="Times New Roman" w:hAnsi="Times New Roman" w:cs="Times New Roman"/>
                <w:sz w:val="24"/>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268" w:type="dxa"/>
            <w:tcBorders>
              <w:top w:val="single" w:sz="4" w:space="0" w:color="000000"/>
              <w:left w:val="single" w:sz="4" w:space="0" w:color="000000"/>
              <w:bottom w:val="single" w:sz="4" w:space="0" w:color="000000"/>
              <w:right w:val="nil"/>
            </w:tcBorders>
          </w:tcPr>
          <w:p w:rsidR="009B0EF0" w:rsidRPr="00E73353" w:rsidRDefault="009B0EF0" w:rsidP="00AF3071">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1984" w:type="dxa"/>
            <w:gridSpan w:val="4"/>
            <w:tcBorders>
              <w:top w:val="single" w:sz="4" w:space="0" w:color="000000"/>
              <w:left w:val="single" w:sz="4" w:space="0" w:color="000000"/>
              <w:bottom w:val="single" w:sz="4" w:space="0" w:color="000000"/>
              <w:right w:val="nil"/>
            </w:tcBorders>
          </w:tcPr>
          <w:p w:rsidR="009B0EF0" w:rsidRPr="00E73353" w:rsidRDefault="009B0EF0" w:rsidP="00AF3071">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2410" w:type="dxa"/>
            <w:gridSpan w:val="2"/>
            <w:tcBorders>
              <w:top w:val="single" w:sz="4" w:space="0" w:color="000000"/>
              <w:left w:val="single" w:sz="4" w:space="0" w:color="000000"/>
              <w:bottom w:val="single" w:sz="4" w:space="0" w:color="000000"/>
              <w:right w:val="nil"/>
            </w:tcBorders>
          </w:tcPr>
          <w:p w:rsidR="009B0EF0" w:rsidRPr="00E73353" w:rsidRDefault="009B0EF0" w:rsidP="00AF3071">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1701" w:type="dxa"/>
            <w:tcBorders>
              <w:top w:val="single" w:sz="4" w:space="0" w:color="000000"/>
              <w:left w:val="single" w:sz="4" w:space="0" w:color="000000"/>
              <w:bottom w:val="single" w:sz="4" w:space="0" w:color="000000"/>
              <w:right w:val="single" w:sz="4" w:space="0" w:color="000000"/>
            </w:tcBorders>
          </w:tcPr>
          <w:p w:rsidR="009B0EF0" w:rsidRPr="00E73353" w:rsidRDefault="009B0EF0" w:rsidP="00AF3071">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r>
    </w:tbl>
    <w:p w:rsidR="000571C9" w:rsidRDefault="000571C9" w:rsidP="000571C9">
      <w:pPr>
        <w:suppressAutoHyphens/>
        <w:spacing w:after="0" w:line="240" w:lineRule="auto"/>
        <w:rPr>
          <w:rFonts w:ascii="Times New Roman" w:eastAsia="Times New Roman" w:hAnsi="Times New Roman" w:cs="Times New Roman"/>
          <w:sz w:val="28"/>
          <w:szCs w:val="28"/>
          <w:lang w:eastAsia="ar-SA"/>
        </w:rPr>
      </w:pPr>
    </w:p>
    <w:p w:rsidR="000571C9" w:rsidRPr="00040667" w:rsidRDefault="000571C9" w:rsidP="000571C9">
      <w:pPr>
        <w:suppressAutoHyphens/>
        <w:spacing w:after="0" w:line="240" w:lineRule="auto"/>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Примечание:</w:t>
      </w:r>
    </w:p>
    <w:p w:rsidR="000571C9" w:rsidRPr="00040667" w:rsidRDefault="000571C9" w:rsidP="000571C9">
      <w:pPr>
        <w:suppressAutoHyphens/>
        <w:spacing w:after="0" w:line="240" w:lineRule="auto"/>
        <w:rPr>
          <w:rFonts w:ascii="Times New Roman" w:eastAsia="Times New Roman" w:hAnsi="Times New Roman" w:cs="Times New Roman"/>
          <w:sz w:val="26"/>
          <w:szCs w:val="26"/>
          <w:lang w:eastAsia="ar-SA"/>
        </w:rPr>
      </w:pPr>
    </w:p>
    <w:p w:rsidR="000571C9" w:rsidRPr="00040667" w:rsidRDefault="000571C9" w:rsidP="000571C9">
      <w:pPr>
        <w:suppressAutoHyphens/>
        <w:spacing w:after="0" w:line="240" w:lineRule="auto"/>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Размеры земельного участка для отдельно стоящего объекта дошкольного  образования:</w:t>
      </w:r>
    </w:p>
    <w:p w:rsidR="000571C9" w:rsidRPr="00040667" w:rsidRDefault="000571C9" w:rsidP="000571C9">
      <w:pPr>
        <w:suppressAutoHyphens/>
        <w:spacing w:after="0" w:line="240" w:lineRule="auto"/>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  при вместимости до 100 мест – 40 кв.м. на 1 чел.;</w:t>
      </w:r>
    </w:p>
    <w:p w:rsidR="000571C9" w:rsidRPr="00040667" w:rsidRDefault="000571C9" w:rsidP="000571C9">
      <w:pPr>
        <w:suppressAutoHyphens/>
        <w:spacing w:after="0" w:line="240" w:lineRule="auto"/>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 при вместимости свыше 100 мест – 35 кв.м. на 1 чел.</w:t>
      </w:r>
    </w:p>
    <w:p w:rsidR="000571C9" w:rsidRPr="00040667" w:rsidRDefault="000571C9" w:rsidP="000571C9">
      <w:pPr>
        <w:suppressAutoHyphens/>
        <w:spacing w:after="0" w:line="240" w:lineRule="auto"/>
        <w:rPr>
          <w:rFonts w:ascii="Times New Roman" w:eastAsia="Times New Roman" w:hAnsi="Times New Roman" w:cs="Times New Roman"/>
          <w:sz w:val="26"/>
          <w:szCs w:val="26"/>
          <w:lang w:eastAsia="ar-SA"/>
        </w:rPr>
      </w:pPr>
    </w:p>
    <w:p w:rsidR="000571C9" w:rsidRPr="00040667" w:rsidRDefault="000571C9" w:rsidP="000571C9">
      <w:pPr>
        <w:suppressAutoHyphens/>
        <w:spacing w:after="0" w:line="240" w:lineRule="auto"/>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Размеры земельного участка для встроенного объекта дошкольного  образования:</w:t>
      </w:r>
    </w:p>
    <w:p w:rsidR="000571C9" w:rsidRPr="00040667" w:rsidRDefault="000571C9" w:rsidP="000571C9">
      <w:pPr>
        <w:suppressAutoHyphens/>
        <w:spacing w:after="0" w:line="240" w:lineRule="auto"/>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 при вместимости более 100 мест – 29 кв.м. на 1 чел.;</w:t>
      </w:r>
    </w:p>
    <w:p w:rsidR="000571C9" w:rsidRPr="00040667" w:rsidRDefault="000571C9" w:rsidP="000571C9">
      <w:pPr>
        <w:suppressAutoHyphens/>
        <w:spacing w:after="0" w:line="240" w:lineRule="auto"/>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Минимальные отступы от границ земельного участка в целях определения места допустимого размещения объекта – 5 м.;</w:t>
      </w:r>
    </w:p>
    <w:p w:rsidR="000571C9" w:rsidRPr="00040667" w:rsidRDefault="000571C9" w:rsidP="000571C9">
      <w:pPr>
        <w:suppressAutoHyphens/>
        <w:spacing w:after="0" w:line="240" w:lineRule="auto"/>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 минимальный отступ от красной линии улицы до объектов основного назначения – 10 м.;</w:t>
      </w:r>
    </w:p>
    <w:p w:rsidR="000571C9" w:rsidRPr="00040667" w:rsidRDefault="000571C9" w:rsidP="000571C9">
      <w:pPr>
        <w:suppressAutoHyphens/>
        <w:spacing w:after="0" w:line="240" w:lineRule="auto"/>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 предельная высота ограждения – 2 м.;</w:t>
      </w:r>
    </w:p>
    <w:p w:rsidR="000571C9" w:rsidRPr="00040667" w:rsidRDefault="000571C9" w:rsidP="000571C9">
      <w:pPr>
        <w:suppressAutoHyphens/>
        <w:spacing w:after="0" w:line="240" w:lineRule="auto"/>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Расстояние между зданиями определяются по нормам инсоляции и освещенности.</w:t>
      </w:r>
    </w:p>
    <w:p w:rsidR="000571C9" w:rsidRPr="00040667" w:rsidRDefault="000571C9" w:rsidP="000571C9">
      <w:pPr>
        <w:suppressAutoHyphens/>
        <w:spacing w:after="0" w:line="240" w:lineRule="auto"/>
        <w:rPr>
          <w:rFonts w:ascii="Times New Roman" w:eastAsia="Times New Roman" w:hAnsi="Times New Roman" w:cs="Times New Roman"/>
          <w:sz w:val="26"/>
          <w:szCs w:val="26"/>
          <w:lang w:eastAsia="ar-SA"/>
        </w:rPr>
      </w:pPr>
    </w:p>
    <w:p w:rsidR="000571C9" w:rsidRPr="00040667" w:rsidRDefault="000571C9" w:rsidP="000571C9">
      <w:pPr>
        <w:suppressAutoHyphens/>
        <w:spacing w:after="0" w:line="240" w:lineRule="auto"/>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Для  объекта общеобразовательного назначения размеры земельного участка при вместимости:</w:t>
      </w:r>
    </w:p>
    <w:p w:rsidR="000571C9" w:rsidRPr="00040667" w:rsidRDefault="000571C9" w:rsidP="000571C9">
      <w:pPr>
        <w:suppressAutoHyphens/>
        <w:spacing w:after="0" w:line="240" w:lineRule="auto"/>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 до 400 мест – 50 кв.м. на 1 чел.;</w:t>
      </w:r>
    </w:p>
    <w:p w:rsidR="000571C9" w:rsidRPr="00040667" w:rsidRDefault="000571C9" w:rsidP="000571C9">
      <w:pPr>
        <w:suppressAutoHyphens/>
        <w:spacing w:after="0" w:line="240" w:lineRule="auto"/>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 от 401 до 500 мест – 60 кв.м. на 1 чел.;</w:t>
      </w:r>
    </w:p>
    <w:p w:rsidR="000571C9" w:rsidRPr="00040667" w:rsidRDefault="000571C9" w:rsidP="000571C9">
      <w:pPr>
        <w:suppressAutoHyphens/>
        <w:spacing w:after="0" w:line="240" w:lineRule="auto"/>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Минимальные отступы от границ земельного участка в целях определения места допустимого размещения объекта – 5 м.</w:t>
      </w:r>
    </w:p>
    <w:p w:rsidR="000571C9" w:rsidRPr="00040667" w:rsidRDefault="000571C9" w:rsidP="000571C9">
      <w:pPr>
        <w:suppressAutoHyphens/>
        <w:spacing w:after="0" w:line="240" w:lineRule="auto"/>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Минимальный отступ от красной линии улицы до объектов основного назначения – 10 м.;</w:t>
      </w:r>
    </w:p>
    <w:p w:rsidR="000571C9" w:rsidRPr="00040667" w:rsidRDefault="000571C9" w:rsidP="000571C9">
      <w:pPr>
        <w:suppressAutoHyphens/>
        <w:spacing w:after="0" w:line="240" w:lineRule="auto"/>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Расстояние между зданиями определяется  по нормам инсоляции и освещенности.</w:t>
      </w:r>
    </w:p>
    <w:p w:rsidR="000571C9" w:rsidRPr="00040667" w:rsidRDefault="000571C9" w:rsidP="000571C9">
      <w:pPr>
        <w:suppressAutoHyphens/>
        <w:spacing w:after="0" w:line="240" w:lineRule="auto"/>
        <w:rPr>
          <w:rFonts w:ascii="Times New Roman" w:eastAsia="Times New Roman" w:hAnsi="Times New Roman" w:cs="Times New Roman"/>
          <w:sz w:val="26"/>
          <w:szCs w:val="26"/>
          <w:lang w:eastAsia="ar-SA"/>
        </w:rPr>
      </w:pPr>
    </w:p>
    <w:p w:rsidR="000571C9" w:rsidRPr="00040667" w:rsidRDefault="000571C9" w:rsidP="000571C9">
      <w:pPr>
        <w:suppressAutoHyphens/>
        <w:spacing w:after="0" w:line="240" w:lineRule="auto"/>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 xml:space="preserve">Для временных (некапитальных) предприятий розничной торговли: </w:t>
      </w:r>
    </w:p>
    <w:p w:rsidR="000571C9" w:rsidRPr="00040667" w:rsidRDefault="000571C9" w:rsidP="000571C9">
      <w:pPr>
        <w:suppressAutoHyphens/>
        <w:spacing w:after="0" w:line="240" w:lineRule="auto"/>
        <w:jc w:val="both"/>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 минимальные размеры земельных участков отдельно стоящих временных (некапитальных) предприятий розничной торговли -20 кв.м.;</w:t>
      </w:r>
    </w:p>
    <w:p w:rsidR="000571C9" w:rsidRPr="00040667" w:rsidRDefault="000571C9" w:rsidP="000571C9">
      <w:pPr>
        <w:suppressAutoHyphens/>
        <w:spacing w:after="0" w:line="240" w:lineRule="auto"/>
        <w:jc w:val="both"/>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 максимальные размеры земельных участков отдельно стоящих временных (некапитальных) предприятий розничной торговли - 100 кв.м.</w:t>
      </w:r>
    </w:p>
    <w:p w:rsidR="000571C9" w:rsidRPr="00040667" w:rsidRDefault="000571C9" w:rsidP="000571C9">
      <w:pPr>
        <w:suppressAutoHyphens/>
        <w:spacing w:after="0" w:line="240" w:lineRule="auto"/>
        <w:jc w:val="both"/>
        <w:rPr>
          <w:rFonts w:ascii="Times New Roman" w:eastAsia="Times New Roman" w:hAnsi="Times New Roman" w:cs="Times New Roman"/>
          <w:sz w:val="26"/>
          <w:szCs w:val="26"/>
          <w:lang w:eastAsia="ar-SA"/>
        </w:rPr>
      </w:pPr>
    </w:p>
    <w:p w:rsidR="000571C9" w:rsidRPr="00040667" w:rsidRDefault="000571C9" w:rsidP="000571C9">
      <w:pPr>
        <w:suppressAutoHyphens/>
        <w:spacing w:after="0" w:line="240" w:lineRule="auto"/>
        <w:jc w:val="both"/>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Для вновь создаваемых земельных участков размеры земельных участков определяются проектом планировки и межевания территории, в соответствии с нормативами  градостроительного  проектирования  Каневского  сельского  поселения Каневского района.</w:t>
      </w:r>
    </w:p>
    <w:p w:rsidR="000571C9" w:rsidRPr="00040667" w:rsidRDefault="000571C9" w:rsidP="000571C9">
      <w:pPr>
        <w:suppressAutoHyphens/>
        <w:spacing w:after="0" w:line="240" w:lineRule="auto"/>
        <w:jc w:val="both"/>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Отмостка должна располагаться в пределах отведенного (предоставленного) земельного участка.</w:t>
      </w:r>
    </w:p>
    <w:p w:rsidR="000571C9" w:rsidRPr="00040667" w:rsidRDefault="000571C9" w:rsidP="000571C9">
      <w:pPr>
        <w:suppressAutoHyphens/>
        <w:spacing w:after="0" w:line="240" w:lineRule="auto"/>
        <w:jc w:val="both"/>
        <w:rPr>
          <w:rFonts w:ascii="Times New Roman" w:eastAsia="Times New Roman" w:hAnsi="Times New Roman" w:cs="Times New Roman"/>
          <w:sz w:val="26"/>
          <w:szCs w:val="26"/>
          <w:lang w:eastAsia="ar-SA"/>
        </w:rPr>
      </w:pPr>
    </w:p>
    <w:p w:rsidR="000571C9" w:rsidRPr="00040667" w:rsidRDefault="000571C9" w:rsidP="000571C9">
      <w:pPr>
        <w:suppressAutoHyphens/>
        <w:spacing w:after="0" w:line="240" w:lineRule="auto"/>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 xml:space="preserve"> Расстояние от вспомогательных (хозяйственных) строений и сооружений: </w:t>
      </w:r>
    </w:p>
    <w:p w:rsidR="000571C9" w:rsidRPr="00040667" w:rsidRDefault="000571C9" w:rsidP="000571C9">
      <w:pPr>
        <w:suppressAutoHyphens/>
        <w:spacing w:after="0" w:line="240" w:lineRule="auto"/>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 до красных линий улиц и проездов должно быть не менее 10 м.,</w:t>
      </w:r>
    </w:p>
    <w:p w:rsidR="000571C9" w:rsidRPr="00040667" w:rsidRDefault="000571C9" w:rsidP="000571C9">
      <w:pPr>
        <w:suppressAutoHyphens/>
        <w:spacing w:after="0" w:line="240" w:lineRule="auto"/>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 до границы соседнего земельного участка – 1 м.;</w:t>
      </w:r>
    </w:p>
    <w:p w:rsidR="000571C9" w:rsidRPr="00040667" w:rsidRDefault="000571C9" w:rsidP="000571C9">
      <w:pPr>
        <w:suppressAutoHyphens/>
        <w:spacing w:after="0" w:line="240" w:lineRule="auto"/>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 от стволов высокорослых деревьев - 4 м.;</w:t>
      </w:r>
    </w:p>
    <w:p w:rsidR="000571C9" w:rsidRPr="00040667" w:rsidRDefault="000571C9" w:rsidP="000571C9">
      <w:pPr>
        <w:suppressAutoHyphens/>
        <w:spacing w:after="0" w:line="240" w:lineRule="auto"/>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 от стволов среднерослых деревьев - 2 м.;</w:t>
      </w:r>
    </w:p>
    <w:p w:rsidR="000571C9" w:rsidRPr="00040667" w:rsidRDefault="000571C9" w:rsidP="000571C9">
      <w:pPr>
        <w:suppressAutoHyphens/>
        <w:spacing w:after="0" w:line="240" w:lineRule="auto"/>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lastRenderedPageBreak/>
        <w:t>- от кустарника - 1 м.</w:t>
      </w:r>
    </w:p>
    <w:p w:rsidR="000571C9" w:rsidRPr="00040667" w:rsidRDefault="000571C9" w:rsidP="000571C9">
      <w:pPr>
        <w:suppressAutoHyphens/>
        <w:spacing w:after="0" w:line="240" w:lineRule="auto"/>
        <w:rPr>
          <w:rFonts w:ascii="Times New Roman" w:eastAsia="Times New Roman" w:hAnsi="Times New Roman" w:cs="Times New Roman"/>
          <w:sz w:val="26"/>
          <w:szCs w:val="26"/>
          <w:lang w:eastAsia="ar-SA"/>
        </w:rPr>
      </w:pPr>
    </w:p>
    <w:p w:rsidR="000571C9" w:rsidRPr="00040667" w:rsidRDefault="000571C9" w:rsidP="000571C9">
      <w:pPr>
        <w:suppressAutoHyphens/>
        <w:spacing w:after="0" w:line="240" w:lineRule="auto"/>
        <w:ind w:firstLine="708"/>
        <w:jc w:val="both"/>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Площадь территорий, предназначенных для хранения транспортных средств как вспомогательных видов использования - не менее 10% от площади земельного участка. Нормы расчета стоянок автомобилей для конкретного разрешенного вида использования объекта предусматривать в соответствии с СП 42.13330.2011 "Градостроительство. Планировка и застройка городских и сельских поселений".</w:t>
      </w:r>
    </w:p>
    <w:p w:rsidR="000571C9" w:rsidRPr="00040667" w:rsidRDefault="000571C9" w:rsidP="000571C9">
      <w:pPr>
        <w:suppressAutoHyphens/>
        <w:spacing w:after="0" w:line="240" w:lineRule="auto"/>
        <w:ind w:firstLine="708"/>
        <w:jc w:val="both"/>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0571C9" w:rsidRPr="00040667" w:rsidRDefault="000571C9" w:rsidP="000571C9">
      <w:pPr>
        <w:suppressAutoHyphens/>
        <w:spacing w:after="0" w:line="240" w:lineRule="auto"/>
        <w:ind w:firstLine="708"/>
        <w:jc w:val="both"/>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На территориях, подверженных затоплению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0571C9" w:rsidRPr="00040667" w:rsidRDefault="000571C9" w:rsidP="000571C9">
      <w:pPr>
        <w:suppressAutoHyphens/>
        <w:spacing w:after="0" w:line="240" w:lineRule="auto"/>
        <w:ind w:firstLine="708"/>
        <w:jc w:val="both"/>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Проектирование  и строительство зданий, строений и сооружений вести в соответствии с установленными параметрами разрешенного строительства, реконструкции, а также требованиями законодательства о пожарной безопасности, и законодательства в области обеспечения санитарно-эпидемиологического благополучия населения, минимальными нормативными противопожарными и санитарно-эпидемиологическими разрывами  между зданиями, строениями и сооружениями, в том числе и расположенными на соседних земельных участках, а также техническими регламентами, градостроительными и строительными нормами и Правилами.</w:t>
      </w:r>
    </w:p>
    <w:p w:rsidR="000571C9" w:rsidRPr="00040667" w:rsidRDefault="000571C9" w:rsidP="000571C9">
      <w:pPr>
        <w:suppressAutoHyphens/>
        <w:spacing w:after="0" w:line="240" w:lineRule="auto"/>
        <w:ind w:firstLine="708"/>
        <w:jc w:val="both"/>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rsidR="000571C9" w:rsidRPr="00040667" w:rsidRDefault="000571C9" w:rsidP="000571C9">
      <w:pPr>
        <w:suppressAutoHyphens/>
        <w:spacing w:after="0" w:line="240" w:lineRule="auto"/>
        <w:rPr>
          <w:rFonts w:ascii="Times New Roman" w:eastAsia="Times New Roman" w:hAnsi="Times New Roman" w:cs="Times New Roman"/>
          <w:sz w:val="26"/>
          <w:szCs w:val="26"/>
          <w:lang w:eastAsia="ar-SA"/>
        </w:rPr>
      </w:pPr>
    </w:p>
    <w:p w:rsidR="000571C9" w:rsidRPr="00040667" w:rsidRDefault="000571C9" w:rsidP="000571C9">
      <w:pPr>
        <w:suppressAutoHyphens/>
        <w:spacing w:after="0" w:line="240" w:lineRule="auto"/>
        <w:ind w:firstLine="708"/>
        <w:jc w:val="both"/>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Нормы расчета стоянок автомобилей предусмотреть в соответствии с Приложением «К» СП 42.13330.2011 «Градостроительство. Планировка и застройка городских и сельских поселений», региональными и местными нормативами градостроительного проектирования.</w:t>
      </w:r>
    </w:p>
    <w:p w:rsidR="000571C9" w:rsidRPr="00040667" w:rsidRDefault="000571C9" w:rsidP="000571C9">
      <w:pPr>
        <w:suppressAutoHyphens/>
        <w:spacing w:after="0" w:line="240" w:lineRule="auto"/>
        <w:jc w:val="both"/>
        <w:rPr>
          <w:rFonts w:ascii="Times New Roman" w:eastAsia="Times New Roman" w:hAnsi="Times New Roman" w:cs="Times New Roman"/>
          <w:sz w:val="26"/>
          <w:szCs w:val="26"/>
          <w:lang w:eastAsia="ar-SA"/>
        </w:rPr>
      </w:pPr>
    </w:p>
    <w:p w:rsidR="000571C9" w:rsidRPr="00040667" w:rsidRDefault="000571C9" w:rsidP="000571C9">
      <w:pPr>
        <w:suppressAutoHyphens/>
        <w:spacing w:after="0" w:line="240" w:lineRule="auto"/>
        <w:jc w:val="both"/>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Требования к ограждению земельных участков:</w:t>
      </w:r>
    </w:p>
    <w:p w:rsidR="000571C9" w:rsidRPr="00040667" w:rsidRDefault="000571C9" w:rsidP="000571C9">
      <w:pPr>
        <w:suppressAutoHyphens/>
        <w:spacing w:after="0" w:line="240" w:lineRule="auto"/>
        <w:ind w:firstLine="708"/>
        <w:jc w:val="both"/>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Ограждения детских садов и школ должны обеспечивать защиту территории от проникновения посторонних и несанкционированного въезда автомобилей, должны быть изготовлены и установлены таким образом, чтобы полностью исключалась вероятность получения травм об элементы конструкции, должны быть устойчивы к различным механическим повреждениям.</w:t>
      </w:r>
    </w:p>
    <w:p w:rsidR="00092F44" w:rsidRPr="00092F44" w:rsidRDefault="00092F44" w:rsidP="00092F44">
      <w:pPr>
        <w:suppressAutoHyphens/>
        <w:spacing w:after="0" w:line="240" w:lineRule="auto"/>
        <w:rPr>
          <w:rFonts w:ascii="Times New Roman" w:eastAsia="Times New Roman" w:hAnsi="Times New Roman" w:cs="Times New Roman"/>
          <w:b/>
          <w:sz w:val="28"/>
          <w:szCs w:val="28"/>
          <w:u w:val="single"/>
          <w:lang w:eastAsia="ar-SA"/>
        </w:rPr>
      </w:pPr>
      <w:r w:rsidRPr="00092F44">
        <w:rPr>
          <w:rFonts w:ascii="Times New Roman" w:eastAsia="Times New Roman" w:hAnsi="Times New Roman" w:cs="Times New Roman"/>
          <w:b/>
          <w:sz w:val="28"/>
          <w:szCs w:val="28"/>
          <w:u w:val="single"/>
          <w:lang w:eastAsia="ar-SA"/>
        </w:rPr>
        <w:lastRenderedPageBreak/>
        <w:t>ОД-4. Зона объектов здравоохранения</w:t>
      </w:r>
    </w:p>
    <w:p w:rsidR="00092F44" w:rsidRPr="004541B0" w:rsidRDefault="00092F44" w:rsidP="00092F44">
      <w:pPr>
        <w:suppressAutoHyphens/>
        <w:spacing w:after="0" w:line="240" w:lineRule="auto"/>
        <w:rPr>
          <w:rFonts w:ascii="Times New Roman" w:eastAsia="Times New Roman" w:hAnsi="Times New Roman" w:cs="Times New Roman"/>
          <w:i/>
          <w:sz w:val="28"/>
          <w:szCs w:val="28"/>
          <w:lang w:eastAsia="ar-SA"/>
        </w:rPr>
      </w:pPr>
    </w:p>
    <w:p w:rsidR="00092F44" w:rsidRPr="004541B0" w:rsidRDefault="00092F44" w:rsidP="00092F44">
      <w:pPr>
        <w:suppressAutoHyphens/>
        <w:spacing w:after="0" w:line="240" w:lineRule="auto"/>
        <w:ind w:firstLine="708"/>
        <w:jc w:val="both"/>
        <w:rPr>
          <w:rFonts w:ascii="Times New Roman" w:eastAsia="Times New Roman" w:hAnsi="Times New Roman" w:cs="Times New Roman"/>
          <w:i/>
          <w:sz w:val="28"/>
          <w:szCs w:val="28"/>
          <w:lang w:eastAsia="ar-SA"/>
        </w:rPr>
      </w:pPr>
      <w:r w:rsidRPr="004541B0">
        <w:rPr>
          <w:rFonts w:ascii="Times New Roman" w:eastAsia="Times New Roman" w:hAnsi="Times New Roman" w:cs="Times New Roman"/>
          <w:i/>
          <w:sz w:val="28"/>
          <w:szCs w:val="28"/>
          <w:lang w:eastAsia="ar-SA"/>
        </w:rPr>
        <w:t>Зона ОД-4 выделена для обеспечения правовых условий формирования объектов здравоохранения, требующих значительные территориальные ресурсы для свое</w:t>
      </w:r>
      <w:r w:rsidR="00191A0D" w:rsidRPr="004541B0">
        <w:rPr>
          <w:rFonts w:ascii="Times New Roman" w:eastAsia="Times New Roman" w:hAnsi="Times New Roman" w:cs="Times New Roman"/>
          <w:i/>
          <w:sz w:val="28"/>
          <w:szCs w:val="28"/>
          <w:lang w:eastAsia="ar-SA"/>
        </w:rPr>
        <w:t>го нормального функционирования</w:t>
      </w:r>
    </w:p>
    <w:p w:rsidR="00191A0D" w:rsidRPr="00092F44" w:rsidRDefault="00191A0D" w:rsidP="00092F44">
      <w:pPr>
        <w:suppressAutoHyphens/>
        <w:spacing w:after="0" w:line="240" w:lineRule="auto"/>
        <w:ind w:firstLine="708"/>
        <w:jc w:val="both"/>
        <w:rPr>
          <w:rFonts w:ascii="Times New Roman" w:eastAsia="Times New Roman" w:hAnsi="Times New Roman" w:cs="Times New Roman"/>
          <w:sz w:val="28"/>
          <w:szCs w:val="28"/>
          <w:lang w:eastAsia="ar-SA"/>
        </w:rPr>
      </w:pPr>
    </w:p>
    <w:tbl>
      <w:tblPr>
        <w:tblpPr w:leftFromText="180" w:rightFromText="180" w:vertAnchor="text" w:horzAnchor="margin" w:tblpXSpec="center" w:tblpY="133"/>
        <w:tblOverlap w:val="never"/>
        <w:tblW w:w="15871" w:type="dxa"/>
        <w:tblLayout w:type="fixed"/>
        <w:tblLook w:val="04A0" w:firstRow="1" w:lastRow="0" w:firstColumn="1" w:lastColumn="0" w:noHBand="0" w:noVBand="1"/>
      </w:tblPr>
      <w:tblGrid>
        <w:gridCol w:w="800"/>
        <w:gridCol w:w="3136"/>
        <w:gridCol w:w="3827"/>
        <w:gridCol w:w="2108"/>
        <w:gridCol w:w="9"/>
        <w:gridCol w:w="9"/>
        <w:gridCol w:w="15"/>
        <w:gridCol w:w="1809"/>
        <w:gridCol w:w="37"/>
        <w:gridCol w:w="9"/>
        <w:gridCol w:w="2363"/>
        <w:gridCol w:w="39"/>
        <w:gridCol w:w="9"/>
        <w:gridCol w:w="1692"/>
        <w:gridCol w:w="9"/>
      </w:tblGrid>
      <w:tr w:rsidR="00191A0D" w:rsidRPr="00E73353" w:rsidTr="006A5B3D">
        <w:trPr>
          <w:trHeight w:val="176"/>
        </w:trPr>
        <w:tc>
          <w:tcPr>
            <w:tcW w:w="800" w:type="dxa"/>
            <w:vMerge w:val="restart"/>
            <w:tcBorders>
              <w:top w:val="single" w:sz="4" w:space="0" w:color="000000"/>
              <w:left w:val="single" w:sz="4" w:space="0" w:color="000000"/>
              <w:right w:val="nil"/>
            </w:tcBorders>
          </w:tcPr>
          <w:p w:rsidR="00A90B45" w:rsidRPr="00E73353" w:rsidRDefault="00A90B45"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Код</w:t>
            </w:r>
          </w:p>
          <w:p w:rsidR="00A90B45" w:rsidRPr="00E73353" w:rsidRDefault="00A90B45"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(числовое обозначение) вида разрешенного использования земельного участка</w:t>
            </w:r>
          </w:p>
          <w:p w:rsidR="00A90B45" w:rsidRPr="00E73353" w:rsidRDefault="00A90B45" w:rsidP="00482B49">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3136" w:type="dxa"/>
            <w:vMerge w:val="restart"/>
            <w:tcBorders>
              <w:top w:val="single" w:sz="4" w:space="0" w:color="000000"/>
              <w:left w:val="single" w:sz="4" w:space="0" w:color="000000"/>
              <w:right w:val="nil"/>
            </w:tcBorders>
          </w:tcPr>
          <w:p w:rsidR="00A90B45" w:rsidRPr="00E73353" w:rsidRDefault="00A90B45"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Наименование вида разрешенного использования земельного участка</w:t>
            </w:r>
          </w:p>
          <w:p w:rsidR="00A90B45" w:rsidRPr="00E73353" w:rsidRDefault="00A90B45" w:rsidP="00482B49">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827" w:type="dxa"/>
            <w:vMerge w:val="restart"/>
            <w:tcBorders>
              <w:top w:val="single" w:sz="4" w:space="0" w:color="000000"/>
              <w:left w:val="single" w:sz="4" w:space="0" w:color="000000"/>
              <w:right w:val="nil"/>
            </w:tcBorders>
          </w:tcPr>
          <w:p w:rsidR="00A90B45" w:rsidRPr="00E73353" w:rsidRDefault="00A90B45"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Описание вида разрешенного использования</w:t>
            </w:r>
          </w:p>
          <w:p w:rsidR="00A90B45" w:rsidRPr="00E73353" w:rsidRDefault="00A90B45"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земельного участка</w:t>
            </w:r>
          </w:p>
        </w:tc>
        <w:tc>
          <w:tcPr>
            <w:tcW w:w="8108" w:type="dxa"/>
            <w:gridSpan w:val="12"/>
            <w:tcBorders>
              <w:top w:val="single" w:sz="4" w:space="0" w:color="000000"/>
              <w:left w:val="single" w:sz="4" w:space="0" w:color="000000"/>
              <w:bottom w:val="single" w:sz="4" w:space="0" w:color="000000"/>
              <w:right w:val="single" w:sz="4" w:space="0" w:color="000000"/>
            </w:tcBorders>
          </w:tcPr>
          <w:p w:rsidR="00A90B45" w:rsidRPr="00E73353" w:rsidRDefault="00A90B45"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91A0D" w:rsidRPr="00E73353" w:rsidTr="006A5B3D">
        <w:trPr>
          <w:trHeight w:val="176"/>
        </w:trPr>
        <w:tc>
          <w:tcPr>
            <w:tcW w:w="800" w:type="dxa"/>
            <w:vMerge/>
            <w:tcBorders>
              <w:left w:val="single" w:sz="4" w:space="0" w:color="000000"/>
              <w:bottom w:val="single" w:sz="4" w:space="0" w:color="000000"/>
              <w:right w:val="nil"/>
            </w:tcBorders>
          </w:tcPr>
          <w:p w:rsidR="00A90B45" w:rsidRPr="00E73353" w:rsidRDefault="00A90B45" w:rsidP="00482B49">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3136" w:type="dxa"/>
            <w:vMerge/>
            <w:tcBorders>
              <w:left w:val="single" w:sz="4" w:space="0" w:color="000000"/>
              <w:bottom w:val="single" w:sz="4" w:space="0" w:color="000000"/>
              <w:right w:val="nil"/>
            </w:tcBorders>
          </w:tcPr>
          <w:p w:rsidR="00A90B45" w:rsidRPr="00E73353" w:rsidRDefault="00A90B45" w:rsidP="00482B49">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827" w:type="dxa"/>
            <w:vMerge/>
            <w:tcBorders>
              <w:left w:val="single" w:sz="4" w:space="0" w:color="000000"/>
              <w:bottom w:val="single" w:sz="4" w:space="0" w:color="000000"/>
              <w:right w:val="nil"/>
            </w:tcBorders>
          </w:tcPr>
          <w:p w:rsidR="00A90B45" w:rsidRPr="00E73353" w:rsidRDefault="00A90B45" w:rsidP="00482B49">
            <w:pPr>
              <w:widowControl w:val="0"/>
              <w:suppressAutoHyphens/>
              <w:autoSpaceDE w:val="0"/>
              <w:spacing w:after="0" w:line="240" w:lineRule="auto"/>
              <w:rPr>
                <w:rFonts w:ascii="Times New Roman" w:eastAsia="Times New Roman" w:hAnsi="Times New Roman" w:cs="Times New Roman"/>
                <w:lang w:eastAsia="ar-SA"/>
              </w:rPr>
            </w:pPr>
          </w:p>
        </w:tc>
        <w:tc>
          <w:tcPr>
            <w:tcW w:w="2108" w:type="dxa"/>
            <w:tcBorders>
              <w:top w:val="single" w:sz="4" w:space="0" w:color="000000"/>
              <w:left w:val="single" w:sz="4" w:space="0" w:color="000000"/>
              <w:bottom w:val="single" w:sz="4" w:space="0" w:color="000000"/>
              <w:right w:val="nil"/>
            </w:tcBorders>
          </w:tcPr>
          <w:p w:rsidR="00A90B45" w:rsidRPr="00E73353" w:rsidRDefault="00A90B45"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в том числе их площадь</w:t>
            </w:r>
          </w:p>
        </w:tc>
        <w:tc>
          <w:tcPr>
            <w:tcW w:w="1842" w:type="dxa"/>
            <w:gridSpan w:val="4"/>
            <w:tcBorders>
              <w:top w:val="single" w:sz="4" w:space="0" w:color="000000"/>
              <w:left w:val="single" w:sz="4" w:space="0" w:color="000000"/>
              <w:bottom w:val="single" w:sz="4" w:space="0" w:color="000000"/>
              <w:right w:val="nil"/>
            </w:tcBorders>
          </w:tcPr>
          <w:p w:rsidR="00A90B45" w:rsidRDefault="00A90B45" w:rsidP="00482B49">
            <w:pPr>
              <w:widowControl w:val="0"/>
              <w:suppressAutoHyphens/>
              <w:autoSpaceDE w:val="0"/>
              <w:spacing w:after="0" w:line="240" w:lineRule="auto"/>
              <w:rPr>
                <w:rFonts w:ascii="Times New Roman" w:eastAsia="Times New Roman" w:hAnsi="Times New Roman" w:cs="Times New Roman"/>
                <w:lang w:eastAsia="ar-SA"/>
              </w:rPr>
            </w:pPr>
          </w:p>
          <w:p w:rsidR="00A90B45" w:rsidRPr="007D5AE3" w:rsidRDefault="00A90B45" w:rsidP="00482B49">
            <w:pP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w:t>
            </w:r>
            <w:r w:rsidRPr="00E73353">
              <w:rPr>
                <w:rFonts w:ascii="Times New Roman" w:eastAsia="Times New Roman" w:hAnsi="Times New Roman" w:cs="Times New Roman"/>
                <w:lang w:eastAsia="ar-SA"/>
              </w:rPr>
              <w:t>а</w:t>
            </w:r>
            <w:r w:rsidRPr="00E73353">
              <w:rPr>
                <w:rFonts w:ascii="Times New Roman" w:eastAsia="Times New Roman" w:hAnsi="Times New Roman" w:cs="Times New Roman"/>
                <w:lang w:eastAsia="ar-SA"/>
              </w:rPr>
              <w:t>ниц земельных участков в целях определения мест допустим</w:t>
            </w:r>
            <w:r w:rsidRPr="00E73353">
              <w:rPr>
                <w:rFonts w:ascii="Times New Roman" w:eastAsia="Times New Roman" w:hAnsi="Times New Roman" w:cs="Times New Roman"/>
                <w:lang w:eastAsia="ar-SA"/>
              </w:rPr>
              <w:t>о</w:t>
            </w:r>
            <w:r w:rsidRPr="00E73353">
              <w:rPr>
                <w:rFonts w:ascii="Times New Roman" w:eastAsia="Times New Roman" w:hAnsi="Times New Roman" w:cs="Times New Roman"/>
                <w:lang w:eastAsia="ar-SA"/>
              </w:rPr>
              <w:t>го размещения зданий, стро</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t>ний, сооруж</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t>ний, за предел</w:t>
            </w:r>
            <w:r w:rsidRPr="00E73353">
              <w:rPr>
                <w:rFonts w:ascii="Times New Roman" w:eastAsia="Times New Roman" w:hAnsi="Times New Roman" w:cs="Times New Roman"/>
                <w:lang w:eastAsia="ar-SA"/>
              </w:rPr>
              <w:t>а</w:t>
            </w:r>
            <w:r w:rsidRPr="00E73353">
              <w:rPr>
                <w:rFonts w:ascii="Times New Roman" w:eastAsia="Times New Roman" w:hAnsi="Times New Roman" w:cs="Times New Roman"/>
                <w:lang w:eastAsia="ar-SA"/>
              </w:rPr>
              <w:t>ми которых з</w:t>
            </w:r>
            <w:r w:rsidRPr="00E73353">
              <w:rPr>
                <w:rFonts w:ascii="Times New Roman" w:eastAsia="Times New Roman" w:hAnsi="Times New Roman" w:cs="Times New Roman"/>
                <w:lang w:eastAsia="ar-SA"/>
              </w:rPr>
              <w:t>а</w:t>
            </w:r>
            <w:r w:rsidRPr="00E73353">
              <w:rPr>
                <w:rFonts w:ascii="Times New Roman" w:eastAsia="Times New Roman" w:hAnsi="Times New Roman" w:cs="Times New Roman"/>
                <w:lang w:eastAsia="ar-SA"/>
              </w:rPr>
              <w:t>прещено стро</w:t>
            </w:r>
            <w:r w:rsidRPr="00E73353">
              <w:rPr>
                <w:rFonts w:ascii="Times New Roman" w:eastAsia="Times New Roman" w:hAnsi="Times New Roman" w:cs="Times New Roman"/>
                <w:lang w:eastAsia="ar-SA"/>
              </w:rPr>
              <w:t>и</w:t>
            </w:r>
            <w:r w:rsidRPr="00E73353">
              <w:rPr>
                <w:rFonts w:ascii="Times New Roman" w:eastAsia="Times New Roman" w:hAnsi="Times New Roman" w:cs="Times New Roman"/>
                <w:lang w:eastAsia="ar-SA"/>
              </w:rPr>
              <w:t>тельство, стро</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t>ний, сооружений</w:t>
            </w:r>
          </w:p>
        </w:tc>
        <w:tc>
          <w:tcPr>
            <w:tcW w:w="2409" w:type="dxa"/>
            <w:gridSpan w:val="3"/>
            <w:tcBorders>
              <w:top w:val="single" w:sz="4" w:space="0" w:color="000000"/>
              <w:left w:val="single" w:sz="4" w:space="0" w:color="000000"/>
              <w:bottom w:val="single" w:sz="4" w:space="0" w:color="000000"/>
              <w:right w:val="nil"/>
            </w:tcBorders>
          </w:tcPr>
          <w:p w:rsidR="00A90B45" w:rsidRDefault="00A90B45" w:rsidP="00482B49">
            <w:pPr>
              <w:widowControl w:val="0"/>
              <w:suppressAutoHyphens/>
              <w:autoSpaceDE w:val="0"/>
              <w:spacing w:after="0" w:line="240" w:lineRule="auto"/>
              <w:jc w:val="both"/>
              <w:rPr>
                <w:rFonts w:ascii="Times New Roman" w:eastAsia="Times New Roman" w:hAnsi="Times New Roman" w:cs="Times New Roman"/>
                <w:lang w:eastAsia="ar-SA"/>
              </w:rPr>
            </w:pPr>
          </w:p>
          <w:p w:rsidR="00A90B45" w:rsidRPr="007D5AE3" w:rsidRDefault="00A90B45" w:rsidP="00482B49">
            <w:pPr>
              <w:jc w:val="cente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Предельное колич</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t>ство этажей или пр</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t>дельную высоту зд</w:t>
            </w:r>
            <w:r w:rsidRPr="00E73353">
              <w:rPr>
                <w:rFonts w:ascii="Times New Roman" w:eastAsia="Times New Roman" w:hAnsi="Times New Roman" w:cs="Times New Roman"/>
                <w:lang w:eastAsia="ar-SA"/>
              </w:rPr>
              <w:t>а</w:t>
            </w:r>
            <w:r w:rsidRPr="00E73353">
              <w:rPr>
                <w:rFonts w:ascii="Times New Roman" w:eastAsia="Times New Roman" w:hAnsi="Times New Roman" w:cs="Times New Roman"/>
                <w:lang w:eastAsia="ar-SA"/>
              </w:rPr>
              <w:t>ний, строений, соор</w:t>
            </w:r>
            <w:r w:rsidRPr="00E73353">
              <w:rPr>
                <w:rFonts w:ascii="Times New Roman" w:eastAsia="Times New Roman" w:hAnsi="Times New Roman" w:cs="Times New Roman"/>
                <w:lang w:eastAsia="ar-SA"/>
              </w:rPr>
              <w:t>у</w:t>
            </w:r>
            <w:r w:rsidRPr="00E73353">
              <w:rPr>
                <w:rFonts w:ascii="Times New Roman" w:eastAsia="Times New Roman" w:hAnsi="Times New Roman" w:cs="Times New Roman"/>
                <w:lang w:eastAsia="ar-SA"/>
              </w:rPr>
              <w:t>жений</w:t>
            </w:r>
          </w:p>
        </w:tc>
        <w:tc>
          <w:tcPr>
            <w:tcW w:w="1749" w:type="dxa"/>
            <w:gridSpan w:val="4"/>
            <w:tcBorders>
              <w:top w:val="single" w:sz="4" w:space="0" w:color="000000"/>
              <w:left w:val="single" w:sz="4" w:space="0" w:color="000000"/>
              <w:bottom w:val="single" w:sz="4" w:space="0" w:color="000000"/>
              <w:right w:val="single" w:sz="4" w:space="0" w:color="000000"/>
            </w:tcBorders>
          </w:tcPr>
          <w:p w:rsidR="00A90B45" w:rsidRPr="00E73353" w:rsidRDefault="00A90B45"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191A0D" w:rsidRPr="007D5AE3" w:rsidTr="006A5B3D">
        <w:trPr>
          <w:trHeight w:val="176"/>
        </w:trPr>
        <w:tc>
          <w:tcPr>
            <w:tcW w:w="800" w:type="dxa"/>
            <w:tcBorders>
              <w:top w:val="single" w:sz="4" w:space="0" w:color="000000"/>
              <w:left w:val="single" w:sz="4" w:space="0" w:color="000000"/>
              <w:bottom w:val="single" w:sz="4" w:space="0" w:color="000000"/>
              <w:right w:val="nil"/>
            </w:tcBorders>
          </w:tcPr>
          <w:p w:rsidR="001141A0" w:rsidRPr="007D5AE3" w:rsidRDefault="001141A0" w:rsidP="00C46477">
            <w:pPr>
              <w:widowControl w:val="0"/>
              <w:tabs>
                <w:tab w:val="left" w:pos="2520"/>
              </w:tabs>
              <w:suppressAutoHyphens/>
              <w:autoSpaceDE w:val="0"/>
              <w:spacing w:after="0" w:line="240" w:lineRule="auto"/>
              <w:jc w:val="center"/>
              <w:rPr>
                <w:rFonts w:ascii="Times New Roman" w:eastAsia="Times New Roman" w:hAnsi="Times New Roman" w:cs="Times New Roman"/>
                <w:color w:val="000000"/>
                <w:lang w:eastAsia="ar-SA"/>
              </w:rPr>
            </w:pPr>
            <w:r>
              <w:rPr>
                <w:rFonts w:ascii="Times New Roman" w:eastAsia="Times New Roman" w:hAnsi="Times New Roman" w:cs="Times New Roman"/>
                <w:color w:val="000000"/>
                <w:lang w:eastAsia="ar-SA"/>
              </w:rPr>
              <w:t>1</w:t>
            </w:r>
          </w:p>
        </w:tc>
        <w:tc>
          <w:tcPr>
            <w:tcW w:w="3136" w:type="dxa"/>
            <w:tcBorders>
              <w:top w:val="single" w:sz="4" w:space="0" w:color="000000"/>
              <w:left w:val="single" w:sz="4" w:space="0" w:color="000000"/>
              <w:bottom w:val="single" w:sz="4" w:space="0" w:color="000000"/>
              <w:right w:val="nil"/>
            </w:tcBorders>
          </w:tcPr>
          <w:p w:rsidR="001141A0" w:rsidRPr="007D5AE3" w:rsidRDefault="001141A0" w:rsidP="00C46477">
            <w:pPr>
              <w:widowControl w:val="0"/>
              <w:tabs>
                <w:tab w:val="left" w:pos="252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2</w:t>
            </w:r>
          </w:p>
        </w:tc>
        <w:tc>
          <w:tcPr>
            <w:tcW w:w="3827" w:type="dxa"/>
            <w:tcBorders>
              <w:top w:val="single" w:sz="4" w:space="0" w:color="000000"/>
              <w:left w:val="single" w:sz="4" w:space="0" w:color="000000"/>
              <w:bottom w:val="single" w:sz="4" w:space="0" w:color="000000"/>
              <w:right w:val="nil"/>
            </w:tcBorders>
          </w:tcPr>
          <w:p w:rsidR="001141A0" w:rsidRPr="007D5AE3" w:rsidRDefault="001141A0" w:rsidP="00C46477">
            <w:pPr>
              <w:widowControl w:val="0"/>
              <w:tabs>
                <w:tab w:val="left" w:pos="57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3</w:t>
            </w:r>
          </w:p>
        </w:tc>
        <w:tc>
          <w:tcPr>
            <w:tcW w:w="2126" w:type="dxa"/>
            <w:gridSpan w:val="3"/>
            <w:tcBorders>
              <w:top w:val="single" w:sz="4" w:space="0" w:color="000000"/>
              <w:left w:val="single" w:sz="4" w:space="0" w:color="000000"/>
              <w:bottom w:val="single" w:sz="4" w:space="0" w:color="000000"/>
              <w:right w:val="nil"/>
            </w:tcBorders>
          </w:tcPr>
          <w:p w:rsidR="001141A0" w:rsidRPr="007D5AE3" w:rsidRDefault="001141A0" w:rsidP="00C46477">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4</w:t>
            </w:r>
          </w:p>
        </w:tc>
        <w:tc>
          <w:tcPr>
            <w:tcW w:w="1870" w:type="dxa"/>
            <w:gridSpan w:val="4"/>
            <w:tcBorders>
              <w:top w:val="single" w:sz="4" w:space="0" w:color="000000"/>
              <w:left w:val="single" w:sz="4" w:space="0" w:color="000000"/>
              <w:bottom w:val="single" w:sz="4" w:space="0" w:color="000000"/>
              <w:right w:val="nil"/>
            </w:tcBorders>
          </w:tcPr>
          <w:p w:rsidR="001141A0" w:rsidRPr="007D5AE3" w:rsidRDefault="001141A0" w:rsidP="00C46477">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5</w:t>
            </w:r>
          </w:p>
        </w:tc>
        <w:tc>
          <w:tcPr>
            <w:tcW w:w="2411" w:type="dxa"/>
            <w:gridSpan w:val="3"/>
            <w:tcBorders>
              <w:top w:val="single" w:sz="4" w:space="0" w:color="000000"/>
              <w:left w:val="single" w:sz="4" w:space="0" w:color="000000"/>
              <w:bottom w:val="single" w:sz="4" w:space="0" w:color="000000"/>
              <w:right w:val="nil"/>
            </w:tcBorders>
          </w:tcPr>
          <w:p w:rsidR="001141A0" w:rsidRPr="007D5AE3" w:rsidRDefault="001141A0" w:rsidP="00C46477">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6</w:t>
            </w:r>
          </w:p>
        </w:tc>
        <w:tc>
          <w:tcPr>
            <w:tcW w:w="1701" w:type="dxa"/>
            <w:gridSpan w:val="2"/>
            <w:tcBorders>
              <w:top w:val="single" w:sz="4" w:space="0" w:color="000000"/>
              <w:left w:val="single" w:sz="4" w:space="0" w:color="000000"/>
              <w:bottom w:val="single" w:sz="4" w:space="0" w:color="000000"/>
              <w:right w:val="single" w:sz="4" w:space="0" w:color="000000"/>
            </w:tcBorders>
          </w:tcPr>
          <w:p w:rsidR="001141A0" w:rsidRPr="007D5AE3" w:rsidRDefault="001141A0" w:rsidP="00C46477">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7</w:t>
            </w:r>
          </w:p>
        </w:tc>
      </w:tr>
      <w:tr w:rsidR="001141A0" w:rsidRPr="007D5AE3" w:rsidTr="004541B0">
        <w:trPr>
          <w:trHeight w:val="176"/>
        </w:trPr>
        <w:tc>
          <w:tcPr>
            <w:tcW w:w="15871" w:type="dxa"/>
            <w:gridSpan w:val="15"/>
            <w:tcBorders>
              <w:top w:val="single" w:sz="4" w:space="0" w:color="000000"/>
              <w:left w:val="single" w:sz="4" w:space="0" w:color="000000"/>
              <w:bottom w:val="single" w:sz="4" w:space="0" w:color="000000"/>
              <w:right w:val="single" w:sz="4" w:space="0" w:color="000000"/>
            </w:tcBorders>
          </w:tcPr>
          <w:p w:rsidR="001141A0" w:rsidRDefault="001141A0" w:rsidP="00C46477">
            <w:pPr>
              <w:widowControl w:val="0"/>
              <w:suppressAutoHyphens/>
              <w:autoSpaceDE w:val="0"/>
              <w:spacing w:after="0" w:line="240" w:lineRule="auto"/>
              <w:jc w:val="center"/>
              <w:rPr>
                <w:rFonts w:ascii="Times New Roman" w:eastAsia="Times New Roman" w:hAnsi="Times New Roman" w:cs="Times New Roman"/>
                <w:b/>
                <w:lang w:eastAsia="ar-SA"/>
              </w:rPr>
            </w:pPr>
          </w:p>
          <w:p w:rsidR="001141A0" w:rsidRPr="00040667" w:rsidRDefault="001141A0" w:rsidP="00C46477">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sidRPr="00040667">
              <w:rPr>
                <w:rFonts w:ascii="Times New Roman" w:eastAsia="Times New Roman" w:hAnsi="Times New Roman" w:cs="Times New Roman"/>
                <w:b/>
                <w:sz w:val="24"/>
                <w:szCs w:val="24"/>
                <w:lang w:eastAsia="ar-SA"/>
              </w:rPr>
              <w:t>Основные виды разрешенного использования земельных участков и объектов недвижимости</w:t>
            </w:r>
          </w:p>
          <w:p w:rsidR="001141A0" w:rsidRPr="007D5AE3" w:rsidRDefault="001141A0" w:rsidP="00C46477">
            <w:pPr>
              <w:widowControl w:val="0"/>
              <w:suppressAutoHyphens/>
              <w:autoSpaceDE w:val="0"/>
              <w:spacing w:after="0" w:line="240" w:lineRule="auto"/>
              <w:jc w:val="center"/>
              <w:rPr>
                <w:rFonts w:ascii="Times New Roman" w:eastAsia="Times New Roman" w:hAnsi="Times New Roman" w:cs="Times New Roman"/>
                <w:b/>
                <w:lang w:eastAsia="ar-SA"/>
              </w:rPr>
            </w:pPr>
          </w:p>
        </w:tc>
      </w:tr>
      <w:tr w:rsidR="00191A0D" w:rsidRPr="00E73353" w:rsidTr="006A5B3D">
        <w:trPr>
          <w:trHeight w:val="176"/>
        </w:trPr>
        <w:tc>
          <w:tcPr>
            <w:tcW w:w="800" w:type="dxa"/>
            <w:tcBorders>
              <w:top w:val="single" w:sz="4" w:space="0" w:color="000000"/>
              <w:left w:val="single" w:sz="4" w:space="0" w:color="000000"/>
              <w:bottom w:val="single" w:sz="4" w:space="0" w:color="000000"/>
              <w:right w:val="nil"/>
            </w:tcBorders>
            <w:hideMark/>
          </w:tcPr>
          <w:p w:rsidR="001141A0" w:rsidRPr="004541B0" w:rsidRDefault="001141A0" w:rsidP="00C46477">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4541B0">
              <w:rPr>
                <w:rFonts w:ascii="Times New Roman" w:eastAsia="Times New Roman" w:hAnsi="Times New Roman" w:cs="Times New Roman"/>
                <w:b/>
                <w:color w:val="000000"/>
                <w:sz w:val="24"/>
                <w:szCs w:val="24"/>
                <w:lang w:eastAsia="ar-SA"/>
              </w:rPr>
              <w:t>3.1</w:t>
            </w:r>
          </w:p>
        </w:tc>
        <w:tc>
          <w:tcPr>
            <w:tcW w:w="3136" w:type="dxa"/>
            <w:tcBorders>
              <w:top w:val="single" w:sz="4" w:space="0" w:color="000000"/>
              <w:left w:val="single" w:sz="4" w:space="0" w:color="000000"/>
              <w:bottom w:val="single" w:sz="4" w:space="0" w:color="000000"/>
              <w:right w:val="nil"/>
            </w:tcBorders>
            <w:hideMark/>
          </w:tcPr>
          <w:p w:rsidR="001141A0" w:rsidRPr="00191A0D" w:rsidRDefault="001141A0" w:rsidP="00C46477">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191A0D">
              <w:rPr>
                <w:rFonts w:ascii="Times New Roman" w:eastAsia="Times New Roman" w:hAnsi="Times New Roman" w:cs="Times New Roman"/>
                <w:b/>
                <w:sz w:val="24"/>
                <w:szCs w:val="24"/>
                <w:lang w:eastAsia="ar-SA"/>
              </w:rPr>
              <w:t>Коммунальное обслуживание</w:t>
            </w:r>
          </w:p>
        </w:tc>
        <w:tc>
          <w:tcPr>
            <w:tcW w:w="3827" w:type="dxa"/>
            <w:tcBorders>
              <w:top w:val="single" w:sz="4" w:space="0" w:color="000000"/>
              <w:left w:val="single" w:sz="4" w:space="0" w:color="000000"/>
              <w:bottom w:val="single" w:sz="4" w:space="0" w:color="000000"/>
              <w:right w:val="nil"/>
            </w:tcBorders>
          </w:tcPr>
          <w:p w:rsidR="001141A0" w:rsidRPr="004541B0" w:rsidRDefault="001141A0"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4541B0">
              <w:rPr>
                <w:rFonts w:ascii="Times New Roman" w:eastAsia="Times New Roman" w:hAnsi="Times New Roman" w:cs="Times New Roman"/>
                <w:sz w:val="24"/>
                <w:szCs w:val="24"/>
                <w:lang w:eastAsia="ar-SA"/>
              </w:rPr>
              <w:t xml:space="preserve">Размещение объектов капитального строительства в целях обеспечения физических и юридических лиц коммунальными </w:t>
            </w:r>
            <w:r w:rsidRPr="004541B0">
              <w:rPr>
                <w:rFonts w:ascii="Times New Roman" w:eastAsia="Times New Roman" w:hAnsi="Times New Roman" w:cs="Times New Roman"/>
                <w:sz w:val="24"/>
                <w:szCs w:val="24"/>
                <w:lang w:eastAsia="ar-SA"/>
              </w:rPr>
              <w:lastRenderedPageBreak/>
              <w:t xml:space="preserve">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  </w:t>
            </w:r>
          </w:p>
          <w:p w:rsidR="001141A0" w:rsidRPr="004541B0" w:rsidRDefault="001141A0" w:rsidP="00C46477">
            <w:pPr>
              <w:widowControl w:val="0"/>
              <w:tabs>
                <w:tab w:val="left" w:pos="2520"/>
              </w:tabs>
              <w:suppressAutoHyphens/>
              <w:autoSpaceDE w:val="0"/>
              <w:spacing w:after="0" w:line="240" w:lineRule="auto"/>
              <w:ind w:firstLine="720"/>
              <w:jc w:val="both"/>
              <w:rPr>
                <w:rFonts w:ascii="Times New Roman" w:eastAsia="Times New Roman" w:hAnsi="Times New Roman" w:cs="Times New Roman"/>
                <w:sz w:val="24"/>
                <w:szCs w:val="24"/>
                <w:lang w:eastAsia="ar-SA"/>
              </w:rPr>
            </w:pPr>
          </w:p>
        </w:tc>
        <w:tc>
          <w:tcPr>
            <w:tcW w:w="2126" w:type="dxa"/>
            <w:gridSpan w:val="3"/>
            <w:tcBorders>
              <w:top w:val="single" w:sz="4" w:space="0" w:color="000000"/>
              <w:left w:val="single" w:sz="4" w:space="0" w:color="000000"/>
              <w:bottom w:val="single" w:sz="4" w:space="0" w:color="000000"/>
              <w:right w:val="nil"/>
            </w:tcBorders>
            <w:hideMark/>
          </w:tcPr>
          <w:p w:rsidR="001141A0" w:rsidRPr="00E73353" w:rsidRDefault="004541B0"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1141A0" w:rsidRPr="00E73353">
              <w:rPr>
                <w:rFonts w:ascii="Times New Roman" w:eastAsia="Times New Roman" w:hAnsi="Times New Roman" w:cs="Times New Roman"/>
                <w:lang w:eastAsia="ar-SA"/>
              </w:rPr>
              <w:t>инимальная площадь земельного участка</w:t>
            </w:r>
            <w:r w:rsidR="001141A0">
              <w:rPr>
                <w:rFonts w:ascii="Times New Roman" w:eastAsia="Times New Roman" w:hAnsi="Times New Roman" w:cs="Times New Roman"/>
                <w:lang w:eastAsia="ar-SA"/>
              </w:rPr>
              <w:t xml:space="preserve"> 1 кв.м.</w:t>
            </w:r>
          </w:p>
          <w:p w:rsidR="001141A0" w:rsidRPr="00E73353" w:rsidRDefault="001141A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 </w:t>
            </w:r>
            <w:r>
              <w:rPr>
                <w:rFonts w:ascii="Times New Roman" w:eastAsia="Times New Roman" w:hAnsi="Times New Roman" w:cs="Times New Roman"/>
                <w:lang w:eastAsia="ar-SA"/>
              </w:rPr>
              <w:t xml:space="preserve"> М</w:t>
            </w:r>
            <w:r w:rsidRPr="00E73353">
              <w:rPr>
                <w:rFonts w:ascii="Times New Roman" w:eastAsia="Times New Roman" w:hAnsi="Times New Roman" w:cs="Times New Roman"/>
                <w:lang w:eastAsia="ar-SA"/>
              </w:rPr>
              <w:t>аксимальная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1141A0" w:rsidRPr="00E73353" w:rsidRDefault="001141A0" w:rsidP="00C46477">
            <w:pPr>
              <w:widowControl w:val="0"/>
              <w:suppressAutoHyphens/>
              <w:autoSpaceDE w:val="0"/>
              <w:spacing w:after="0" w:line="240" w:lineRule="auto"/>
              <w:jc w:val="both"/>
              <w:rPr>
                <w:rFonts w:ascii="Times New Roman" w:eastAsia="Times New Roman" w:hAnsi="Times New Roman" w:cs="Times New Roman"/>
                <w:lang w:eastAsia="ar-SA"/>
              </w:rPr>
            </w:pPr>
          </w:p>
        </w:tc>
        <w:tc>
          <w:tcPr>
            <w:tcW w:w="1870" w:type="dxa"/>
            <w:gridSpan w:val="4"/>
            <w:tcBorders>
              <w:top w:val="single" w:sz="4" w:space="0" w:color="000000"/>
              <w:left w:val="single" w:sz="4" w:space="0" w:color="000000"/>
              <w:bottom w:val="single" w:sz="4" w:space="0" w:color="000000"/>
              <w:right w:val="nil"/>
            </w:tcBorders>
            <w:hideMark/>
          </w:tcPr>
          <w:p w:rsidR="001141A0" w:rsidRPr="00E73353" w:rsidRDefault="004541B0"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1141A0" w:rsidRPr="00E73353">
              <w:rPr>
                <w:rFonts w:ascii="Times New Roman" w:eastAsia="Times New Roman" w:hAnsi="Times New Roman" w:cs="Times New Roman"/>
                <w:lang w:eastAsia="ar-SA"/>
              </w:rPr>
              <w:t xml:space="preserve">инимальный отступ строений от красной линии участка </w:t>
            </w:r>
            <w:r w:rsidR="001141A0" w:rsidRPr="00E73353">
              <w:rPr>
                <w:rFonts w:ascii="Times New Roman" w:eastAsia="Times New Roman" w:hAnsi="Times New Roman" w:cs="Times New Roman"/>
                <w:lang w:eastAsia="ar-SA"/>
              </w:rPr>
              <w:lastRenderedPageBreak/>
              <w:t>или границ участка1 м.</w:t>
            </w:r>
          </w:p>
        </w:tc>
        <w:tc>
          <w:tcPr>
            <w:tcW w:w="2411" w:type="dxa"/>
            <w:gridSpan w:val="3"/>
            <w:tcBorders>
              <w:top w:val="single" w:sz="4" w:space="0" w:color="000000"/>
              <w:left w:val="single" w:sz="4" w:space="0" w:color="000000"/>
              <w:bottom w:val="single" w:sz="4" w:space="0" w:color="000000"/>
              <w:right w:val="nil"/>
            </w:tcBorders>
            <w:hideMark/>
          </w:tcPr>
          <w:p w:rsidR="001141A0" w:rsidRPr="00E73353" w:rsidRDefault="004541B0" w:rsidP="00C46477">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1141A0" w:rsidRPr="00E73353">
              <w:rPr>
                <w:rFonts w:ascii="Times New Roman" w:eastAsia="Times New Roman" w:hAnsi="Times New Roman" w:cs="Times New Roman"/>
                <w:lang w:eastAsia="ar-SA"/>
              </w:rPr>
              <w:t>аксимальное количество надземных этажей зданий – 3</w:t>
            </w:r>
          </w:p>
          <w:p w:rsidR="001141A0" w:rsidRPr="00E73353" w:rsidRDefault="001141A0"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w:t>
            </w:r>
            <w:r w:rsidRPr="00E73353">
              <w:rPr>
                <w:rFonts w:ascii="Times New Roman" w:eastAsia="Times New Roman" w:hAnsi="Times New Roman" w:cs="Times New Roman"/>
                <w:lang w:eastAsia="ar-SA"/>
              </w:rPr>
              <w:lastRenderedPageBreak/>
              <w:t>зданий – 12 м.</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3D3B37" w:rsidRPr="00E73353" w:rsidRDefault="003D3B37" w:rsidP="003D3B37">
            <w:pPr>
              <w:widowControl w:val="0"/>
              <w:suppressAutoHyphens/>
              <w:autoSpaceDE w:val="0"/>
              <w:spacing w:after="0" w:line="240" w:lineRule="auto"/>
              <w:rPr>
                <w:rFonts w:ascii="Times New Roman" w:eastAsia="Times New Roman" w:hAnsi="Times New Roman" w:cs="Times New Roman"/>
                <w:color w:val="000000"/>
                <w:lang w:eastAsia="ar-SA"/>
              </w:rPr>
            </w:pPr>
            <w:r>
              <w:rPr>
                <w:rFonts w:ascii="Times New Roman" w:eastAsia="Times New Roman" w:hAnsi="Times New Roman" w:cs="Times New Roman"/>
                <w:lang w:eastAsia="ar-SA"/>
              </w:rPr>
              <w:lastRenderedPageBreak/>
              <w:t>М</w:t>
            </w:r>
            <w:r w:rsidRPr="00E73353">
              <w:rPr>
                <w:rFonts w:ascii="Times New Roman" w:eastAsia="Times New Roman" w:hAnsi="Times New Roman" w:cs="Times New Roman"/>
                <w:lang w:eastAsia="ar-SA"/>
              </w:rPr>
              <w:t>аксимальный процент застройки участка – 60% .</w:t>
            </w:r>
          </w:p>
          <w:p w:rsidR="003D3B37" w:rsidRPr="00E73353" w:rsidRDefault="003D3B37" w:rsidP="003D3B3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lastRenderedPageBreak/>
              <w:t>Для объектов инженерной инфраструктуры, предназначенных для обслуживания линейных объектов, на отдельном земельном участке -100%.</w:t>
            </w:r>
          </w:p>
          <w:p w:rsidR="001141A0" w:rsidRPr="00E73353" w:rsidRDefault="001141A0" w:rsidP="00C46477">
            <w:pPr>
              <w:widowControl w:val="0"/>
              <w:suppressAutoHyphens/>
              <w:autoSpaceDE w:val="0"/>
              <w:spacing w:after="0" w:line="240" w:lineRule="auto"/>
              <w:jc w:val="both"/>
              <w:rPr>
                <w:rFonts w:ascii="Arial" w:eastAsia="Times New Roman" w:hAnsi="Arial" w:cs="Arial"/>
                <w:sz w:val="24"/>
                <w:szCs w:val="24"/>
                <w:lang w:eastAsia="ar-SA"/>
              </w:rPr>
            </w:pPr>
          </w:p>
        </w:tc>
      </w:tr>
      <w:tr w:rsidR="00191A0D" w:rsidRPr="00E73353" w:rsidTr="006A5B3D">
        <w:trPr>
          <w:trHeight w:val="176"/>
        </w:trPr>
        <w:tc>
          <w:tcPr>
            <w:tcW w:w="800" w:type="dxa"/>
            <w:tcBorders>
              <w:top w:val="single" w:sz="4" w:space="0" w:color="000000"/>
              <w:left w:val="single" w:sz="4" w:space="0" w:color="000000"/>
              <w:bottom w:val="single" w:sz="4" w:space="0" w:color="000000"/>
              <w:right w:val="nil"/>
            </w:tcBorders>
          </w:tcPr>
          <w:p w:rsidR="001141A0" w:rsidRPr="00040667" w:rsidRDefault="001141A0" w:rsidP="00C46477">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040667">
              <w:rPr>
                <w:rFonts w:ascii="Times New Roman" w:eastAsia="Times New Roman" w:hAnsi="Times New Roman" w:cs="Times New Roman"/>
                <w:b/>
                <w:sz w:val="24"/>
                <w:szCs w:val="24"/>
                <w:lang w:eastAsia="ar-SA"/>
              </w:rPr>
              <w:lastRenderedPageBreak/>
              <w:t>3.4</w:t>
            </w:r>
          </w:p>
        </w:tc>
        <w:tc>
          <w:tcPr>
            <w:tcW w:w="3136" w:type="dxa"/>
            <w:tcBorders>
              <w:top w:val="single" w:sz="4" w:space="0" w:color="000000"/>
              <w:left w:val="single" w:sz="4" w:space="0" w:color="000000"/>
              <w:bottom w:val="single" w:sz="4" w:space="0" w:color="000000"/>
              <w:right w:val="nil"/>
            </w:tcBorders>
          </w:tcPr>
          <w:p w:rsidR="001141A0" w:rsidRPr="00040667" w:rsidRDefault="001141A0" w:rsidP="00C46477">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040667">
              <w:rPr>
                <w:rFonts w:ascii="Times New Roman" w:eastAsia="Times New Roman" w:hAnsi="Times New Roman" w:cs="Times New Roman"/>
                <w:b/>
                <w:sz w:val="24"/>
                <w:szCs w:val="24"/>
                <w:lang w:eastAsia="ar-SA"/>
              </w:rPr>
              <w:t xml:space="preserve">Здравоохранение </w:t>
            </w:r>
          </w:p>
        </w:tc>
        <w:tc>
          <w:tcPr>
            <w:tcW w:w="3827" w:type="dxa"/>
            <w:tcBorders>
              <w:top w:val="single" w:sz="4" w:space="0" w:color="000000"/>
              <w:left w:val="single" w:sz="4" w:space="0" w:color="000000"/>
              <w:bottom w:val="single" w:sz="4" w:space="0" w:color="000000"/>
              <w:right w:val="nil"/>
            </w:tcBorders>
          </w:tcPr>
          <w:p w:rsidR="001141A0" w:rsidRPr="00040667" w:rsidRDefault="001141A0"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040667">
              <w:rPr>
                <w:rFonts w:ascii="Times New Roman" w:hAnsi="Times New Roman" w:cs="Times New Roman"/>
                <w:sz w:val="24"/>
                <w:szCs w:val="24"/>
              </w:rPr>
              <w:t xml:space="preserve">Размещение объектов капитального строительства, предназначенных для оказания гражданам медицинской помощи. Содержание данного вида </w:t>
            </w:r>
            <w:r w:rsidRPr="00040667">
              <w:rPr>
                <w:rFonts w:ascii="Times New Roman" w:hAnsi="Times New Roman" w:cs="Times New Roman"/>
                <w:sz w:val="24"/>
                <w:szCs w:val="24"/>
              </w:rPr>
              <w:lastRenderedPageBreak/>
              <w:t xml:space="preserve">разрешенного использования включает в себя содержание видов разрешенного использования с </w:t>
            </w:r>
            <w:hyperlink w:anchor="sub_10341" w:history="1">
              <w:r w:rsidRPr="00040667">
                <w:rPr>
                  <w:rStyle w:val="a3"/>
                  <w:rFonts w:ascii="Times New Roman" w:hAnsi="Times New Roman"/>
                  <w:color w:val="auto"/>
                  <w:sz w:val="24"/>
                  <w:szCs w:val="24"/>
                </w:rPr>
                <w:t>кодами 3.4.1 - 3.4.2</w:t>
              </w:r>
            </w:hyperlink>
          </w:p>
        </w:tc>
        <w:tc>
          <w:tcPr>
            <w:tcW w:w="2126" w:type="dxa"/>
            <w:gridSpan w:val="3"/>
            <w:tcBorders>
              <w:top w:val="single" w:sz="4" w:space="0" w:color="000000"/>
              <w:left w:val="single" w:sz="4" w:space="0" w:color="000000"/>
              <w:bottom w:val="single" w:sz="4" w:space="0" w:color="000000"/>
              <w:right w:val="nil"/>
            </w:tcBorders>
          </w:tcPr>
          <w:p w:rsidR="001141A0" w:rsidRPr="00E73353" w:rsidRDefault="001141A0"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Площадь  земельного участка  принимается в соответствии с СП 42.13330.2011 </w:t>
            </w:r>
            <w:r w:rsidRPr="00E73353">
              <w:rPr>
                <w:rFonts w:ascii="Times New Roman" w:eastAsia="Times New Roman" w:hAnsi="Times New Roman" w:cs="Times New Roman"/>
                <w:lang w:eastAsia="ar-SA"/>
              </w:rPr>
              <w:lastRenderedPageBreak/>
              <w:t xml:space="preserve">«Градостроительство. Планировка и застройка городских и сельских поселений».  </w:t>
            </w:r>
          </w:p>
          <w:p w:rsidR="001141A0" w:rsidRDefault="001141A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040667" w:rsidRPr="00E73353" w:rsidRDefault="00040667" w:rsidP="00C46477">
            <w:pPr>
              <w:widowControl w:val="0"/>
              <w:suppressAutoHyphens/>
              <w:autoSpaceDE w:val="0"/>
              <w:spacing w:after="0" w:line="240" w:lineRule="auto"/>
              <w:rPr>
                <w:rFonts w:ascii="Times New Roman" w:eastAsia="Times New Roman" w:hAnsi="Times New Roman" w:cs="Times New Roman"/>
                <w:lang w:eastAsia="ar-SA"/>
              </w:rPr>
            </w:pPr>
          </w:p>
        </w:tc>
        <w:tc>
          <w:tcPr>
            <w:tcW w:w="1870" w:type="dxa"/>
            <w:gridSpan w:val="4"/>
            <w:tcBorders>
              <w:top w:val="single" w:sz="4" w:space="0" w:color="000000"/>
              <w:left w:val="single" w:sz="4" w:space="0" w:color="000000"/>
              <w:bottom w:val="single" w:sz="4" w:space="0" w:color="000000"/>
              <w:right w:val="nil"/>
            </w:tcBorders>
          </w:tcPr>
          <w:p w:rsidR="001141A0" w:rsidRPr="00E73353" w:rsidRDefault="001141A0"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От красной линии улиц и проездов расстояние до строений – не </w:t>
            </w:r>
            <w:r w:rsidRPr="00E73353">
              <w:rPr>
                <w:rFonts w:ascii="Times New Roman" w:eastAsia="Times New Roman" w:hAnsi="Times New Roman" w:cs="Times New Roman"/>
                <w:lang w:eastAsia="ar-SA"/>
              </w:rPr>
              <w:lastRenderedPageBreak/>
              <w:t xml:space="preserve">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p>
          <w:p w:rsidR="001141A0" w:rsidRPr="00E73353" w:rsidRDefault="001141A0"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2411" w:type="dxa"/>
            <w:gridSpan w:val="3"/>
            <w:tcBorders>
              <w:top w:val="single" w:sz="4" w:space="0" w:color="000000"/>
              <w:left w:val="single" w:sz="4" w:space="0" w:color="000000"/>
              <w:bottom w:val="single" w:sz="4" w:space="0" w:color="000000"/>
              <w:right w:val="nil"/>
            </w:tcBorders>
          </w:tcPr>
          <w:p w:rsidR="001141A0" w:rsidRPr="00E73353" w:rsidRDefault="004541B0" w:rsidP="00C46477">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1141A0" w:rsidRPr="00E73353">
              <w:rPr>
                <w:rFonts w:ascii="Times New Roman" w:eastAsia="Times New Roman" w:hAnsi="Times New Roman" w:cs="Times New Roman"/>
                <w:lang w:eastAsia="ar-SA"/>
              </w:rPr>
              <w:t xml:space="preserve">аксимальное количество надземных этажей зданий – </w:t>
            </w:r>
            <w:r w:rsidR="00E164E4">
              <w:rPr>
                <w:rFonts w:ascii="Times New Roman" w:eastAsia="Times New Roman" w:hAnsi="Times New Roman" w:cs="Times New Roman"/>
                <w:lang w:eastAsia="ar-SA"/>
              </w:rPr>
              <w:t>5</w:t>
            </w:r>
            <w:r w:rsidR="001141A0" w:rsidRPr="00E73353">
              <w:rPr>
                <w:rFonts w:ascii="Times New Roman" w:eastAsia="Times New Roman" w:hAnsi="Times New Roman" w:cs="Times New Roman"/>
                <w:lang w:eastAsia="ar-SA"/>
              </w:rPr>
              <w:t xml:space="preserve">; </w:t>
            </w:r>
          </w:p>
          <w:p w:rsidR="001141A0" w:rsidRPr="00E73353" w:rsidRDefault="004541B0" w:rsidP="00C46477">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w:t>
            </w:r>
            <w:r w:rsidR="001141A0" w:rsidRPr="00E73353">
              <w:rPr>
                <w:rFonts w:ascii="Times New Roman" w:eastAsia="Times New Roman" w:hAnsi="Times New Roman" w:cs="Times New Roman"/>
                <w:lang w:eastAsia="ar-SA"/>
              </w:rPr>
              <w:t xml:space="preserve">максимальная высота здания – </w:t>
            </w:r>
            <w:r w:rsidR="00E164E4">
              <w:rPr>
                <w:rFonts w:ascii="Times New Roman" w:eastAsia="Times New Roman" w:hAnsi="Times New Roman" w:cs="Times New Roman"/>
                <w:lang w:eastAsia="ar-SA"/>
              </w:rPr>
              <w:t>25</w:t>
            </w:r>
            <w:r>
              <w:rPr>
                <w:rFonts w:ascii="Times New Roman" w:eastAsia="Times New Roman" w:hAnsi="Times New Roman" w:cs="Times New Roman"/>
                <w:lang w:eastAsia="ar-SA"/>
              </w:rPr>
              <w:t xml:space="preserve"> м.</w:t>
            </w:r>
            <w:r w:rsidR="001141A0" w:rsidRPr="00E73353">
              <w:rPr>
                <w:rFonts w:ascii="Times New Roman" w:eastAsia="Times New Roman" w:hAnsi="Times New Roman" w:cs="Times New Roman"/>
                <w:lang w:eastAsia="ar-SA"/>
              </w:rPr>
              <w:t xml:space="preserve"> </w:t>
            </w:r>
          </w:p>
          <w:p w:rsidR="001141A0" w:rsidRPr="00E73353" w:rsidRDefault="001141A0"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Отдельно стоящие объекты основного вида с организацией основного входа со стороны улицы.</w:t>
            </w:r>
          </w:p>
          <w:p w:rsidR="001141A0" w:rsidRPr="00E73353" w:rsidRDefault="001141A0" w:rsidP="00C46477">
            <w:pPr>
              <w:widowControl w:val="0"/>
              <w:suppressAutoHyphens/>
              <w:autoSpaceDE w:val="0"/>
              <w:spacing w:after="0" w:line="240" w:lineRule="auto"/>
              <w:jc w:val="both"/>
              <w:rPr>
                <w:rFonts w:ascii="Times New Roman" w:eastAsia="Times New Roman" w:hAnsi="Times New Roman" w:cs="Times New Roman"/>
                <w:lang w:eastAsia="ar-SA"/>
              </w:rPr>
            </w:pPr>
          </w:p>
        </w:tc>
        <w:tc>
          <w:tcPr>
            <w:tcW w:w="1701" w:type="dxa"/>
            <w:gridSpan w:val="2"/>
            <w:tcBorders>
              <w:top w:val="single" w:sz="4" w:space="0" w:color="000000"/>
              <w:left w:val="single" w:sz="4" w:space="0" w:color="000000"/>
              <w:bottom w:val="single" w:sz="4" w:space="0" w:color="000000"/>
              <w:right w:val="single" w:sz="4" w:space="0" w:color="000000"/>
            </w:tcBorders>
          </w:tcPr>
          <w:p w:rsidR="004541B0" w:rsidRDefault="004541B0"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1141A0" w:rsidRPr="00E73353">
              <w:rPr>
                <w:rFonts w:ascii="Times New Roman" w:eastAsia="Times New Roman" w:hAnsi="Times New Roman" w:cs="Times New Roman"/>
                <w:lang w:eastAsia="ar-SA"/>
              </w:rPr>
              <w:t xml:space="preserve">аксимальный процент застройки участка – 40-50 ; </w:t>
            </w:r>
          </w:p>
          <w:p w:rsidR="001141A0" w:rsidRPr="00E73353" w:rsidRDefault="001141A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озеленение – 10</w:t>
            </w:r>
          </w:p>
        </w:tc>
      </w:tr>
      <w:tr w:rsidR="00191A0D" w:rsidRPr="00E73353" w:rsidTr="006A5B3D">
        <w:trPr>
          <w:trHeight w:val="176"/>
        </w:trPr>
        <w:tc>
          <w:tcPr>
            <w:tcW w:w="800" w:type="dxa"/>
            <w:tcBorders>
              <w:top w:val="single" w:sz="4" w:space="0" w:color="000000"/>
              <w:left w:val="single" w:sz="4" w:space="0" w:color="000000"/>
              <w:bottom w:val="single" w:sz="4" w:space="0" w:color="000000"/>
              <w:right w:val="nil"/>
            </w:tcBorders>
          </w:tcPr>
          <w:p w:rsidR="001141A0" w:rsidRPr="004541B0" w:rsidRDefault="001141A0" w:rsidP="00C46477">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4541B0">
              <w:rPr>
                <w:rFonts w:ascii="Times New Roman" w:eastAsia="Times New Roman" w:hAnsi="Times New Roman" w:cs="Times New Roman"/>
                <w:b/>
                <w:sz w:val="24"/>
                <w:szCs w:val="24"/>
                <w:lang w:eastAsia="ar-SA"/>
              </w:rPr>
              <w:lastRenderedPageBreak/>
              <w:t>3.4.1</w:t>
            </w:r>
          </w:p>
        </w:tc>
        <w:tc>
          <w:tcPr>
            <w:tcW w:w="3136" w:type="dxa"/>
            <w:tcBorders>
              <w:top w:val="single" w:sz="4" w:space="0" w:color="000000"/>
              <w:left w:val="single" w:sz="4" w:space="0" w:color="000000"/>
              <w:bottom w:val="single" w:sz="4" w:space="0" w:color="000000"/>
              <w:right w:val="nil"/>
            </w:tcBorders>
          </w:tcPr>
          <w:p w:rsidR="001141A0" w:rsidRPr="004541B0" w:rsidRDefault="001141A0" w:rsidP="00C46477">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4541B0">
              <w:rPr>
                <w:rFonts w:ascii="Times New Roman" w:eastAsia="Times New Roman" w:hAnsi="Times New Roman" w:cs="Times New Roman"/>
                <w:b/>
                <w:sz w:val="24"/>
                <w:szCs w:val="24"/>
                <w:lang w:eastAsia="ar-SA"/>
              </w:rPr>
              <w:t xml:space="preserve">Амбулаторно-поликлиническое обслуживание  </w:t>
            </w:r>
          </w:p>
        </w:tc>
        <w:tc>
          <w:tcPr>
            <w:tcW w:w="3827" w:type="dxa"/>
            <w:tcBorders>
              <w:top w:val="single" w:sz="4" w:space="0" w:color="000000"/>
              <w:left w:val="single" w:sz="4" w:space="0" w:color="000000"/>
              <w:bottom w:val="single" w:sz="4" w:space="0" w:color="000000"/>
              <w:right w:val="nil"/>
            </w:tcBorders>
          </w:tcPr>
          <w:p w:rsidR="001141A0" w:rsidRPr="004541B0" w:rsidRDefault="001141A0"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4541B0">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     </w:t>
            </w:r>
          </w:p>
        </w:tc>
        <w:tc>
          <w:tcPr>
            <w:tcW w:w="2126" w:type="dxa"/>
            <w:gridSpan w:val="3"/>
            <w:tcBorders>
              <w:top w:val="single" w:sz="4" w:space="0" w:color="000000"/>
              <w:left w:val="single" w:sz="4" w:space="0" w:color="000000"/>
              <w:bottom w:val="single" w:sz="4" w:space="0" w:color="000000"/>
              <w:right w:val="nil"/>
            </w:tcBorders>
          </w:tcPr>
          <w:p w:rsidR="001141A0" w:rsidRPr="00E73353" w:rsidRDefault="001141A0"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Максимальная </w:t>
            </w:r>
            <w:r w:rsidRPr="00E73353">
              <w:rPr>
                <w:rFonts w:ascii="Times New Roman" w:eastAsia="Times New Roman" w:hAnsi="Times New Roman" w:cs="Times New Roman"/>
                <w:lang w:eastAsia="ar-SA"/>
              </w:rPr>
              <w:t xml:space="preserve">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w:t>
            </w:r>
            <w:r w:rsidRPr="00E73353">
              <w:rPr>
                <w:rFonts w:ascii="Times New Roman" w:eastAsia="Times New Roman" w:hAnsi="Times New Roman" w:cs="Times New Roman"/>
                <w:lang w:eastAsia="ar-SA"/>
              </w:rPr>
              <w:lastRenderedPageBreak/>
              <w:t>сельского поселения Каневского района».</w:t>
            </w:r>
          </w:p>
          <w:p w:rsidR="001141A0" w:rsidRPr="00E73353" w:rsidRDefault="001141A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1141A0" w:rsidRPr="00E73353" w:rsidRDefault="001141A0" w:rsidP="00C46477">
            <w:pPr>
              <w:widowControl w:val="0"/>
              <w:suppressAutoHyphens/>
              <w:autoSpaceDE w:val="0"/>
              <w:spacing w:after="0" w:line="240" w:lineRule="auto"/>
              <w:rPr>
                <w:rFonts w:ascii="Times New Roman" w:eastAsia="Times New Roman" w:hAnsi="Times New Roman" w:cs="Times New Roman"/>
                <w:lang w:eastAsia="ar-SA"/>
              </w:rPr>
            </w:pPr>
          </w:p>
        </w:tc>
        <w:tc>
          <w:tcPr>
            <w:tcW w:w="1870" w:type="dxa"/>
            <w:gridSpan w:val="4"/>
            <w:tcBorders>
              <w:top w:val="single" w:sz="4" w:space="0" w:color="000000"/>
              <w:left w:val="single" w:sz="4" w:space="0" w:color="000000"/>
              <w:bottom w:val="single" w:sz="4" w:space="0" w:color="000000"/>
              <w:right w:val="nil"/>
            </w:tcBorders>
          </w:tcPr>
          <w:p w:rsidR="001141A0" w:rsidRPr="00E73353" w:rsidRDefault="001141A0"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p>
          <w:p w:rsidR="001141A0" w:rsidRPr="00E73353" w:rsidRDefault="001141A0"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2411" w:type="dxa"/>
            <w:gridSpan w:val="3"/>
            <w:tcBorders>
              <w:top w:val="single" w:sz="4" w:space="0" w:color="000000"/>
              <w:left w:val="single" w:sz="4" w:space="0" w:color="000000"/>
              <w:bottom w:val="single" w:sz="4" w:space="0" w:color="000000"/>
              <w:right w:val="nil"/>
            </w:tcBorders>
          </w:tcPr>
          <w:p w:rsidR="00E164E4" w:rsidRPr="00E73353"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К</w:t>
            </w:r>
            <w:r w:rsidRPr="00E73353">
              <w:rPr>
                <w:rFonts w:ascii="Times New Roman" w:eastAsia="Times New Roman" w:hAnsi="Times New Roman" w:cs="Times New Roman"/>
                <w:lang w:eastAsia="ar-SA"/>
              </w:rPr>
              <w:t>оличество надземных этажей зданий –</w:t>
            </w:r>
            <w:r>
              <w:rPr>
                <w:rFonts w:ascii="Times New Roman" w:eastAsia="Times New Roman" w:hAnsi="Times New Roman" w:cs="Times New Roman"/>
                <w:lang w:eastAsia="ar-SA"/>
              </w:rPr>
              <w:t xml:space="preserve"> 5</w:t>
            </w:r>
            <w:r w:rsidRPr="00E73353">
              <w:rPr>
                <w:rFonts w:ascii="Times New Roman" w:eastAsia="Times New Roman" w:hAnsi="Times New Roman" w:cs="Times New Roman"/>
                <w:lang w:eastAsia="ar-SA"/>
              </w:rPr>
              <w:t xml:space="preserve">; </w:t>
            </w:r>
          </w:p>
          <w:p w:rsidR="00E164E4"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w:t>
            </w: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25 м.</w:t>
            </w:r>
          </w:p>
          <w:p w:rsidR="00E164E4" w:rsidRPr="00E73353"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этажа – до 6 м.</w:t>
            </w:r>
          </w:p>
          <w:p w:rsidR="00E164E4" w:rsidRPr="00E73353"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p>
          <w:p w:rsidR="001141A0" w:rsidRPr="00E73353"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tc>
        <w:tc>
          <w:tcPr>
            <w:tcW w:w="1701" w:type="dxa"/>
            <w:gridSpan w:val="2"/>
            <w:tcBorders>
              <w:top w:val="single" w:sz="4" w:space="0" w:color="000000"/>
              <w:left w:val="single" w:sz="4" w:space="0" w:color="000000"/>
              <w:bottom w:val="single" w:sz="4" w:space="0" w:color="000000"/>
              <w:right w:val="single" w:sz="4" w:space="0" w:color="000000"/>
            </w:tcBorders>
          </w:tcPr>
          <w:p w:rsidR="004541B0" w:rsidRDefault="004541B0"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1141A0" w:rsidRPr="00E73353">
              <w:rPr>
                <w:rFonts w:ascii="Times New Roman" w:eastAsia="Times New Roman" w:hAnsi="Times New Roman" w:cs="Times New Roman"/>
                <w:lang w:eastAsia="ar-SA"/>
              </w:rPr>
              <w:t>аксимальный процент застройки участка – 40-50 ;</w:t>
            </w:r>
          </w:p>
          <w:p w:rsidR="001141A0" w:rsidRPr="00E73353" w:rsidRDefault="001141A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озеленение – 10</w:t>
            </w:r>
          </w:p>
        </w:tc>
      </w:tr>
      <w:tr w:rsidR="00191A0D" w:rsidRPr="00E73353" w:rsidTr="006A5B3D">
        <w:trPr>
          <w:trHeight w:val="176"/>
        </w:trPr>
        <w:tc>
          <w:tcPr>
            <w:tcW w:w="800" w:type="dxa"/>
            <w:tcBorders>
              <w:top w:val="single" w:sz="4" w:space="0" w:color="000000"/>
              <w:left w:val="single" w:sz="4" w:space="0" w:color="000000"/>
              <w:bottom w:val="single" w:sz="4" w:space="0" w:color="000000"/>
              <w:right w:val="nil"/>
            </w:tcBorders>
          </w:tcPr>
          <w:p w:rsidR="001141A0" w:rsidRPr="004541B0" w:rsidRDefault="001141A0" w:rsidP="00C46477">
            <w:pPr>
              <w:widowControl w:val="0"/>
              <w:tabs>
                <w:tab w:val="left" w:pos="2520"/>
              </w:tabs>
              <w:suppressAutoHyphens/>
              <w:autoSpaceDE w:val="0"/>
              <w:spacing w:after="0" w:line="240" w:lineRule="auto"/>
              <w:jc w:val="both"/>
              <w:rPr>
                <w:rFonts w:ascii="Times New Roman" w:eastAsia="Times New Roman" w:hAnsi="Times New Roman" w:cs="Times New Roman"/>
                <w:b/>
                <w:color w:val="000000"/>
                <w:sz w:val="24"/>
                <w:szCs w:val="24"/>
                <w:lang w:eastAsia="ar-SA"/>
              </w:rPr>
            </w:pPr>
            <w:r w:rsidRPr="004541B0">
              <w:rPr>
                <w:rFonts w:ascii="Times New Roman" w:eastAsia="Times New Roman" w:hAnsi="Times New Roman" w:cs="Times New Roman"/>
                <w:b/>
                <w:color w:val="000000"/>
                <w:sz w:val="24"/>
                <w:szCs w:val="24"/>
                <w:lang w:eastAsia="ar-SA"/>
              </w:rPr>
              <w:lastRenderedPageBreak/>
              <w:t>3.4.2</w:t>
            </w:r>
          </w:p>
        </w:tc>
        <w:tc>
          <w:tcPr>
            <w:tcW w:w="3136" w:type="dxa"/>
            <w:tcBorders>
              <w:top w:val="single" w:sz="4" w:space="0" w:color="000000"/>
              <w:left w:val="single" w:sz="4" w:space="0" w:color="000000"/>
              <w:bottom w:val="single" w:sz="4" w:space="0" w:color="000000"/>
              <w:right w:val="nil"/>
            </w:tcBorders>
          </w:tcPr>
          <w:p w:rsidR="001141A0" w:rsidRPr="004541B0" w:rsidRDefault="001141A0" w:rsidP="00C46477">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4541B0">
              <w:rPr>
                <w:rFonts w:ascii="Times New Roman" w:hAnsi="Times New Roman" w:cs="Times New Roman"/>
                <w:b/>
                <w:sz w:val="24"/>
                <w:szCs w:val="24"/>
              </w:rPr>
              <w:t>Стационарное медицинское обслуживание</w:t>
            </w:r>
          </w:p>
        </w:tc>
        <w:tc>
          <w:tcPr>
            <w:tcW w:w="3827" w:type="dxa"/>
            <w:tcBorders>
              <w:top w:val="single" w:sz="4" w:space="0" w:color="000000"/>
              <w:left w:val="single" w:sz="4" w:space="0" w:color="000000"/>
              <w:bottom w:val="single" w:sz="4" w:space="0" w:color="000000"/>
              <w:right w:val="nil"/>
            </w:tcBorders>
          </w:tcPr>
          <w:p w:rsidR="001141A0" w:rsidRPr="004541B0" w:rsidRDefault="001141A0" w:rsidP="00C46477">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4541B0">
              <w:rPr>
                <w:rFonts w:ascii="Times New Roman" w:hAnsi="Times New Roman" w:cs="Times New Roman"/>
                <w:sz w:val="24"/>
                <w:szCs w:val="24"/>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 размещение станций скорой помощи</w:t>
            </w:r>
          </w:p>
        </w:tc>
        <w:tc>
          <w:tcPr>
            <w:tcW w:w="2126" w:type="dxa"/>
            <w:gridSpan w:val="3"/>
            <w:tcBorders>
              <w:top w:val="single" w:sz="4" w:space="0" w:color="000000"/>
              <w:left w:val="single" w:sz="4" w:space="0" w:color="000000"/>
              <w:bottom w:val="single" w:sz="4" w:space="0" w:color="000000"/>
              <w:right w:val="nil"/>
            </w:tcBorders>
          </w:tcPr>
          <w:p w:rsidR="001141A0" w:rsidRPr="00E73353" w:rsidRDefault="001141A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1141A0" w:rsidRPr="00E73353" w:rsidRDefault="001141A0"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w:t>
            </w:r>
            <w:r w:rsidRPr="00E73353">
              <w:rPr>
                <w:rFonts w:ascii="Times New Roman" w:eastAsia="Times New Roman" w:hAnsi="Times New Roman" w:cs="Times New Roman"/>
                <w:lang w:eastAsia="ar-SA"/>
              </w:rPr>
              <w:lastRenderedPageBreak/>
              <w:t>градостроительного проектирования Каневского сельского поселения Каневского района».</w:t>
            </w:r>
          </w:p>
          <w:p w:rsidR="001141A0" w:rsidRPr="00E73353" w:rsidRDefault="001141A0" w:rsidP="00C46477">
            <w:pPr>
              <w:widowControl w:val="0"/>
              <w:suppressAutoHyphens/>
              <w:autoSpaceDE w:val="0"/>
              <w:spacing w:after="0" w:line="240" w:lineRule="auto"/>
              <w:rPr>
                <w:rFonts w:ascii="Times New Roman" w:eastAsia="Times New Roman" w:hAnsi="Times New Roman" w:cs="Times New Roman"/>
                <w:lang w:eastAsia="ar-SA"/>
              </w:rPr>
            </w:pPr>
          </w:p>
        </w:tc>
        <w:tc>
          <w:tcPr>
            <w:tcW w:w="1870" w:type="dxa"/>
            <w:gridSpan w:val="4"/>
            <w:tcBorders>
              <w:top w:val="single" w:sz="4" w:space="0" w:color="000000"/>
              <w:left w:val="single" w:sz="4" w:space="0" w:color="000000"/>
              <w:bottom w:val="single" w:sz="4" w:space="0" w:color="000000"/>
              <w:right w:val="nil"/>
            </w:tcBorders>
          </w:tcPr>
          <w:p w:rsidR="001141A0" w:rsidRPr="00E73353" w:rsidRDefault="001141A0"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p>
          <w:p w:rsidR="001141A0" w:rsidRPr="00E73353" w:rsidRDefault="001141A0"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2411" w:type="dxa"/>
            <w:gridSpan w:val="3"/>
            <w:tcBorders>
              <w:top w:val="single" w:sz="4" w:space="0" w:color="000000"/>
              <w:left w:val="single" w:sz="4" w:space="0" w:color="000000"/>
              <w:bottom w:val="single" w:sz="4" w:space="0" w:color="000000"/>
              <w:right w:val="nil"/>
            </w:tcBorders>
          </w:tcPr>
          <w:p w:rsidR="001141A0" w:rsidRPr="00E73353" w:rsidRDefault="004541B0" w:rsidP="00C46477">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К</w:t>
            </w:r>
            <w:r w:rsidR="001141A0" w:rsidRPr="00E73353">
              <w:rPr>
                <w:rFonts w:ascii="Times New Roman" w:eastAsia="Times New Roman" w:hAnsi="Times New Roman" w:cs="Times New Roman"/>
                <w:lang w:eastAsia="ar-SA"/>
              </w:rPr>
              <w:t xml:space="preserve">оличество надземных этажей зданий – </w:t>
            </w:r>
            <w:r w:rsidR="00E164E4">
              <w:rPr>
                <w:rFonts w:ascii="Times New Roman" w:eastAsia="Times New Roman" w:hAnsi="Times New Roman" w:cs="Times New Roman"/>
                <w:lang w:eastAsia="ar-SA"/>
              </w:rPr>
              <w:t>5</w:t>
            </w:r>
            <w:r w:rsidR="001141A0" w:rsidRPr="00E73353">
              <w:rPr>
                <w:rFonts w:ascii="Times New Roman" w:eastAsia="Times New Roman" w:hAnsi="Times New Roman" w:cs="Times New Roman"/>
                <w:lang w:eastAsia="ar-SA"/>
              </w:rPr>
              <w:t xml:space="preserve">; </w:t>
            </w:r>
          </w:p>
          <w:p w:rsidR="001141A0" w:rsidRPr="00E73353" w:rsidRDefault="001141A0"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-максимальная высота здания – </w:t>
            </w:r>
            <w:r w:rsidR="00E164E4">
              <w:rPr>
                <w:rFonts w:ascii="Times New Roman" w:eastAsia="Times New Roman" w:hAnsi="Times New Roman" w:cs="Times New Roman"/>
                <w:lang w:eastAsia="ar-SA"/>
              </w:rPr>
              <w:t>25</w:t>
            </w:r>
            <w:r w:rsidR="004541B0">
              <w:rPr>
                <w:rFonts w:ascii="Times New Roman" w:eastAsia="Times New Roman" w:hAnsi="Times New Roman" w:cs="Times New Roman"/>
                <w:lang w:eastAsia="ar-SA"/>
              </w:rPr>
              <w:t xml:space="preserve"> м.</w:t>
            </w:r>
          </w:p>
          <w:p w:rsidR="001141A0" w:rsidRPr="00E73353" w:rsidRDefault="001141A0"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1141A0" w:rsidRPr="00E73353" w:rsidRDefault="001141A0" w:rsidP="00C46477">
            <w:pPr>
              <w:widowControl w:val="0"/>
              <w:suppressAutoHyphens/>
              <w:autoSpaceDE w:val="0"/>
              <w:spacing w:after="0" w:line="240" w:lineRule="auto"/>
              <w:jc w:val="both"/>
              <w:rPr>
                <w:rFonts w:ascii="Times New Roman" w:eastAsia="Times New Roman" w:hAnsi="Times New Roman" w:cs="Times New Roman"/>
                <w:lang w:eastAsia="ar-SA"/>
              </w:rPr>
            </w:pPr>
          </w:p>
        </w:tc>
        <w:tc>
          <w:tcPr>
            <w:tcW w:w="1701" w:type="dxa"/>
            <w:gridSpan w:val="2"/>
            <w:tcBorders>
              <w:top w:val="single" w:sz="4" w:space="0" w:color="000000"/>
              <w:left w:val="single" w:sz="4" w:space="0" w:color="000000"/>
              <w:bottom w:val="single" w:sz="4" w:space="0" w:color="000000"/>
              <w:right w:val="single" w:sz="4" w:space="0" w:color="000000"/>
            </w:tcBorders>
          </w:tcPr>
          <w:p w:rsidR="004541B0" w:rsidRDefault="004541B0"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1141A0" w:rsidRPr="00E73353">
              <w:rPr>
                <w:rFonts w:ascii="Times New Roman" w:eastAsia="Times New Roman" w:hAnsi="Times New Roman" w:cs="Times New Roman"/>
                <w:lang w:eastAsia="ar-SA"/>
              </w:rPr>
              <w:t xml:space="preserve">аксимальный процент застройки участка – 40-50 ; </w:t>
            </w:r>
          </w:p>
          <w:p w:rsidR="001141A0" w:rsidRPr="00E73353" w:rsidRDefault="001141A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озеленение – 10</w:t>
            </w:r>
          </w:p>
        </w:tc>
      </w:tr>
      <w:tr w:rsidR="00191A0D" w:rsidRPr="00E73353" w:rsidTr="006A5B3D">
        <w:trPr>
          <w:trHeight w:val="176"/>
        </w:trPr>
        <w:tc>
          <w:tcPr>
            <w:tcW w:w="800" w:type="dxa"/>
            <w:tcBorders>
              <w:top w:val="single" w:sz="4" w:space="0" w:color="000000"/>
              <w:left w:val="single" w:sz="4" w:space="0" w:color="000000"/>
              <w:bottom w:val="single" w:sz="4" w:space="0" w:color="000000"/>
              <w:right w:val="nil"/>
            </w:tcBorders>
            <w:hideMark/>
          </w:tcPr>
          <w:p w:rsidR="00D04EFB" w:rsidRPr="00E73353" w:rsidRDefault="00D04EFB" w:rsidP="00C46477">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b/>
                <w:sz w:val="24"/>
                <w:szCs w:val="24"/>
                <w:lang w:eastAsia="ar-SA"/>
              </w:rPr>
              <w:lastRenderedPageBreak/>
              <w:t>12.0</w:t>
            </w:r>
          </w:p>
        </w:tc>
        <w:tc>
          <w:tcPr>
            <w:tcW w:w="3136" w:type="dxa"/>
            <w:tcBorders>
              <w:top w:val="single" w:sz="4" w:space="0" w:color="000000"/>
              <w:left w:val="single" w:sz="4" w:space="0" w:color="000000"/>
              <w:bottom w:val="single" w:sz="4" w:space="0" w:color="000000"/>
              <w:right w:val="nil"/>
            </w:tcBorders>
            <w:hideMark/>
          </w:tcPr>
          <w:p w:rsidR="00D04EFB" w:rsidRPr="00191A0D" w:rsidRDefault="00D04EFB" w:rsidP="00C46477">
            <w:pPr>
              <w:widowControl w:val="0"/>
              <w:suppressAutoHyphens/>
              <w:autoSpaceDE w:val="0"/>
              <w:spacing w:after="0" w:line="240" w:lineRule="auto"/>
              <w:rPr>
                <w:rFonts w:ascii="Times New Roman" w:eastAsia="Times New Roman" w:hAnsi="Times New Roman" w:cs="Times New Roman"/>
                <w:b/>
                <w:sz w:val="24"/>
                <w:szCs w:val="24"/>
                <w:lang w:eastAsia="ar-SA"/>
              </w:rPr>
            </w:pPr>
            <w:r w:rsidRPr="00191A0D">
              <w:rPr>
                <w:rFonts w:ascii="Times New Roman" w:eastAsia="Times New Roman" w:hAnsi="Times New Roman" w:cs="Times New Roman"/>
                <w:b/>
                <w:sz w:val="24"/>
                <w:szCs w:val="24"/>
                <w:lang w:eastAsia="ar-SA"/>
              </w:rPr>
              <w:t>Земельные участки (территории) общего пользования</w:t>
            </w:r>
          </w:p>
        </w:tc>
        <w:tc>
          <w:tcPr>
            <w:tcW w:w="3827" w:type="dxa"/>
            <w:tcBorders>
              <w:top w:val="single" w:sz="4" w:space="0" w:color="000000"/>
              <w:left w:val="single" w:sz="4" w:space="0" w:color="000000"/>
              <w:bottom w:val="single" w:sz="4" w:space="0" w:color="000000"/>
              <w:right w:val="nil"/>
            </w:tcBorders>
            <w:hideMark/>
          </w:tcPr>
          <w:p w:rsidR="00D04EFB" w:rsidRPr="00E73353" w:rsidRDefault="00D04EFB"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2126" w:type="dxa"/>
            <w:gridSpan w:val="3"/>
            <w:tcBorders>
              <w:top w:val="single" w:sz="4" w:space="0" w:color="000000"/>
              <w:left w:val="single" w:sz="4" w:space="0" w:color="000000"/>
              <w:bottom w:val="single" w:sz="4" w:space="0" w:color="000000"/>
              <w:right w:val="nil"/>
            </w:tcBorders>
            <w:hideMark/>
          </w:tcPr>
          <w:p w:rsidR="00D04EFB" w:rsidRPr="00E73353" w:rsidRDefault="00D04EFB"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1870" w:type="dxa"/>
            <w:gridSpan w:val="4"/>
            <w:tcBorders>
              <w:top w:val="single" w:sz="4" w:space="0" w:color="000000"/>
              <w:left w:val="single" w:sz="4" w:space="0" w:color="000000"/>
              <w:bottom w:val="single" w:sz="4" w:space="0" w:color="000000"/>
              <w:right w:val="nil"/>
            </w:tcBorders>
            <w:hideMark/>
          </w:tcPr>
          <w:p w:rsidR="00D04EFB" w:rsidRPr="00E73353" w:rsidRDefault="00D04EFB"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2411" w:type="dxa"/>
            <w:gridSpan w:val="3"/>
            <w:tcBorders>
              <w:top w:val="single" w:sz="4" w:space="0" w:color="000000"/>
              <w:left w:val="single" w:sz="4" w:space="0" w:color="000000"/>
              <w:bottom w:val="single" w:sz="4" w:space="0" w:color="000000"/>
              <w:right w:val="nil"/>
            </w:tcBorders>
            <w:hideMark/>
          </w:tcPr>
          <w:p w:rsidR="00D04EFB" w:rsidRPr="00E73353" w:rsidRDefault="00D04EFB"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D04EFB" w:rsidRPr="00E73353" w:rsidRDefault="00D04EFB" w:rsidP="00C46477">
            <w:pPr>
              <w:widowControl w:val="0"/>
              <w:suppressAutoHyphens/>
              <w:autoSpaceDE w:val="0"/>
              <w:spacing w:after="0" w:line="240" w:lineRule="auto"/>
              <w:rPr>
                <w:rFonts w:ascii="Arial" w:eastAsia="Times New Roman" w:hAnsi="Arial" w:cs="Arial"/>
                <w:sz w:val="24"/>
                <w:szCs w:val="24"/>
                <w:lang w:eastAsia="ar-SA"/>
              </w:rPr>
            </w:pPr>
            <w:r>
              <w:rPr>
                <w:rFonts w:ascii="Times New Roman" w:eastAsia="Times New Roman CYR" w:hAnsi="Times New Roman" w:cs="Times New Roman"/>
                <w:lang w:eastAsia="ar-SA"/>
              </w:rPr>
              <w:t>Регламенты не устанавливаются</w:t>
            </w:r>
          </w:p>
        </w:tc>
      </w:tr>
      <w:tr w:rsidR="00D04EFB" w:rsidRPr="00E73353" w:rsidTr="004541B0">
        <w:trPr>
          <w:trHeight w:val="176"/>
        </w:trPr>
        <w:tc>
          <w:tcPr>
            <w:tcW w:w="15871" w:type="dxa"/>
            <w:gridSpan w:val="15"/>
            <w:tcBorders>
              <w:top w:val="single" w:sz="4" w:space="0" w:color="000000"/>
              <w:left w:val="single" w:sz="4" w:space="0" w:color="000000"/>
              <w:bottom w:val="single" w:sz="4" w:space="0" w:color="000000"/>
              <w:right w:val="single" w:sz="4" w:space="0" w:color="000000"/>
            </w:tcBorders>
          </w:tcPr>
          <w:p w:rsidR="00D04EFB" w:rsidRDefault="00D04EFB" w:rsidP="00C46477">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D04EFB" w:rsidRDefault="00D04EFB" w:rsidP="00C46477">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sidRPr="001141A0">
              <w:rPr>
                <w:rFonts w:ascii="Times New Roman" w:eastAsia="Times New Roman" w:hAnsi="Times New Roman" w:cs="Times New Roman"/>
                <w:b/>
                <w:sz w:val="24"/>
                <w:szCs w:val="24"/>
                <w:lang w:eastAsia="ar-SA"/>
              </w:rPr>
              <w:t>Вспомогательные виды разрешенного использования земельных участков и объектов недвижимости</w:t>
            </w:r>
          </w:p>
          <w:p w:rsidR="00D04EFB" w:rsidRPr="001141A0" w:rsidRDefault="00D04EFB" w:rsidP="00C46477">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tc>
      </w:tr>
      <w:tr w:rsidR="00191A0D" w:rsidRPr="00E73353" w:rsidTr="006A5B3D">
        <w:trPr>
          <w:trHeight w:val="176"/>
        </w:trPr>
        <w:tc>
          <w:tcPr>
            <w:tcW w:w="800" w:type="dxa"/>
            <w:tcBorders>
              <w:top w:val="single" w:sz="4" w:space="0" w:color="000000"/>
              <w:left w:val="single" w:sz="4" w:space="0" w:color="000000"/>
              <w:bottom w:val="single" w:sz="4" w:space="0" w:color="000000"/>
              <w:right w:val="nil"/>
            </w:tcBorders>
            <w:hideMark/>
          </w:tcPr>
          <w:p w:rsidR="00D04EFB" w:rsidRPr="00040667" w:rsidRDefault="00D04EFB" w:rsidP="00C46477">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040667">
              <w:rPr>
                <w:rFonts w:ascii="Times New Roman" w:eastAsia="Times New Roman" w:hAnsi="Times New Roman" w:cs="Times New Roman"/>
                <w:b/>
                <w:sz w:val="24"/>
                <w:szCs w:val="24"/>
                <w:lang w:eastAsia="ar-SA"/>
              </w:rPr>
              <w:t>4.9</w:t>
            </w:r>
          </w:p>
        </w:tc>
        <w:tc>
          <w:tcPr>
            <w:tcW w:w="3136" w:type="dxa"/>
            <w:tcBorders>
              <w:top w:val="single" w:sz="4" w:space="0" w:color="000000"/>
              <w:left w:val="single" w:sz="4" w:space="0" w:color="000000"/>
              <w:bottom w:val="single" w:sz="4" w:space="0" w:color="000000"/>
              <w:right w:val="nil"/>
            </w:tcBorders>
            <w:hideMark/>
          </w:tcPr>
          <w:p w:rsidR="00D04EFB" w:rsidRPr="00040667" w:rsidRDefault="00D04EFB" w:rsidP="00191A0D">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040667">
              <w:rPr>
                <w:rFonts w:ascii="Times New Roman" w:eastAsia="Times New Roman" w:hAnsi="Times New Roman" w:cs="Times New Roman"/>
                <w:b/>
                <w:sz w:val="24"/>
                <w:szCs w:val="24"/>
                <w:lang w:eastAsia="ar-SA"/>
              </w:rPr>
              <w:t>Обслуживание автотранспорта</w:t>
            </w:r>
          </w:p>
        </w:tc>
        <w:tc>
          <w:tcPr>
            <w:tcW w:w="3827" w:type="dxa"/>
            <w:tcBorders>
              <w:top w:val="single" w:sz="4" w:space="0" w:color="000000"/>
              <w:left w:val="single" w:sz="4" w:space="0" w:color="000000"/>
              <w:bottom w:val="single" w:sz="4" w:space="0" w:color="000000"/>
              <w:right w:val="nil"/>
            </w:tcBorders>
          </w:tcPr>
          <w:p w:rsidR="00D04EFB" w:rsidRPr="00040667" w:rsidRDefault="00D04EFB"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040667">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161" w:anchor="block_10271" w:history="1">
              <w:r w:rsidRPr="00040667">
                <w:rPr>
                  <w:rFonts w:ascii="Times New Roman" w:eastAsia="Times New Roman" w:hAnsi="Times New Roman" w:cs="Times New Roman"/>
                  <w:sz w:val="24"/>
                  <w:szCs w:val="24"/>
                  <w:u w:val="single"/>
                  <w:lang w:eastAsia="ar-SA"/>
                </w:rPr>
                <w:t>коде 2.7.1</w:t>
              </w:r>
            </w:hyperlink>
          </w:p>
          <w:p w:rsidR="00D04EFB" w:rsidRPr="00040667" w:rsidRDefault="00D04EFB" w:rsidP="00C46477">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tc>
        <w:tc>
          <w:tcPr>
            <w:tcW w:w="2126" w:type="dxa"/>
            <w:gridSpan w:val="3"/>
            <w:tcBorders>
              <w:top w:val="single" w:sz="4" w:space="0" w:color="000000"/>
              <w:left w:val="single" w:sz="4" w:space="0" w:color="000000"/>
              <w:bottom w:val="single" w:sz="4" w:space="0" w:color="000000"/>
              <w:right w:val="nil"/>
            </w:tcBorders>
          </w:tcPr>
          <w:p w:rsidR="00D04EFB" w:rsidRPr="00E73353" w:rsidRDefault="00D04EFB"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D04EFB" w:rsidRPr="00E73353" w:rsidRDefault="00D04EFB"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Минимальный размер участка от </w:t>
            </w:r>
            <w:r w:rsidRPr="00E73353">
              <w:rPr>
                <w:rFonts w:ascii="Times New Roman" w:eastAsia="Times New Roman" w:hAnsi="Times New Roman" w:cs="Times New Roman"/>
                <w:lang w:eastAsia="ar-SA"/>
              </w:rPr>
              <w:lastRenderedPageBreak/>
              <w:t>10 кв.м.</w:t>
            </w:r>
          </w:p>
          <w:p w:rsidR="00D04EFB" w:rsidRPr="00E73353" w:rsidRDefault="00D04EFB" w:rsidP="00C46477">
            <w:pPr>
              <w:widowControl w:val="0"/>
              <w:suppressAutoHyphens/>
              <w:autoSpaceDE w:val="0"/>
              <w:spacing w:after="0" w:line="240" w:lineRule="auto"/>
              <w:ind w:firstLine="720"/>
              <w:jc w:val="both"/>
              <w:rPr>
                <w:rFonts w:ascii="Times New Roman" w:eastAsia="Times New Roman" w:hAnsi="Times New Roman" w:cs="Times New Roman"/>
                <w:lang w:eastAsia="ar-SA"/>
              </w:rPr>
            </w:pPr>
          </w:p>
        </w:tc>
        <w:tc>
          <w:tcPr>
            <w:tcW w:w="1870" w:type="dxa"/>
            <w:gridSpan w:val="4"/>
            <w:tcBorders>
              <w:top w:val="single" w:sz="4" w:space="0" w:color="000000"/>
              <w:left w:val="single" w:sz="4" w:space="0" w:color="000000"/>
              <w:bottom w:val="single" w:sz="4" w:space="0" w:color="000000"/>
              <w:right w:val="nil"/>
            </w:tcBorders>
          </w:tcPr>
          <w:p w:rsidR="00D04EFB" w:rsidRPr="00E73353" w:rsidRDefault="00D04EFB"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От красной линии улиц и проездов расстояние до строений – не менее 3 м.</w:t>
            </w:r>
          </w:p>
          <w:p w:rsidR="00D04EFB" w:rsidRPr="00E73353"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w:t>
            </w:r>
            <w:r w:rsidR="00034D75">
              <w:rPr>
                <w:rFonts w:ascii="Times New Roman" w:eastAsia="Times New Roman" w:hAnsi="Times New Roman" w:cs="Times New Roman"/>
                <w:lang w:eastAsia="ar-SA"/>
              </w:rPr>
              <w:t>отступы от границ участка - 3 м.</w:t>
            </w:r>
          </w:p>
        </w:tc>
        <w:tc>
          <w:tcPr>
            <w:tcW w:w="2411" w:type="dxa"/>
            <w:gridSpan w:val="3"/>
            <w:tcBorders>
              <w:top w:val="single" w:sz="4" w:space="0" w:color="000000"/>
              <w:left w:val="single" w:sz="4" w:space="0" w:color="000000"/>
              <w:bottom w:val="single" w:sz="4" w:space="0" w:color="000000"/>
              <w:right w:val="nil"/>
            </w:tcBorders>
          </w:tcPr>
          <w:p w:rsidR="00D04EFB" w:rsidRPr="00E73353" w:rsidRDefault="00034D75" w:rsidP="00C46477">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D04EFB"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D04EFB" w:rsidRPr="00E73353"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D04EFB" w:rsidRPr="00E73353"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w:t>
            </w:r>
            <w:r w:rsidR="004541B0">
              <w:rPr>
                <w:rFonts w:ascii="Times New Roman" w:eastAsia="Times New Roman" w:hAnsi="Times New Roman" w:cs="Times New Roman"/>
                <w:lang w:eastAsia="ar-SA"/>
              </w:rPr>
              <w:t xml:space="preserve"> м.</w:t>
            </w:r>
            <w:r w:rsidRPr="00E73353">
              <w:rPr>
                <w:rFonts w:ascii="Times New Roman" w:eastAsia="Times New Roman" w:hAnsi="Times New Roman" w:cs="Times New Roman"/>
                <w:lang w:eastAsia="ar-SA"/>
              </w:rPr>
              <w:t xml:space="preserve"> </w:t>
            </w:r>
          </w:p>
          <w:p w:rsidR="00D04EFB" w:rsidRPr="00E73353"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D04EFB" w:rsidRPr="00E73353" w:rsidRDefault="00D04EFB" w:rsidP="00C46477">
            <w:pPr>
              <w:widowControl w:val="0"/>
              <w:suppressAutoHyphens/>
              <w:autoSpaceDE w:val="0"/>
              <w:spacing w:after="0" w:line="240" w:lineRule="auto"/>
              <w:ind w:firstLine="720"/>
              <w:jc w:val="both"/>
              <w:rPr>
                <w:rFonts w:ascii="Times New Roman" w:eastAsia="Times New Roman" w:hAnsi="Times New Roman" w:cs="Times New Roman"/>
                <w:lang w:eastAsia="ar-SA"/>
              </w:rPr>
            </w:pPr>
          </w:p>
        </w:tc>
        <w:tc>
          <w:tcPr>
            <w:tcW w:w="1701" w:type="dxa"/>
            <w:gridSpan w:val="2"/>
            <w:tcBorders>
              <w:top w:val="single" w:sz="4" w:space="0" w:color="000000"/>
              <w:left w:val="single" w:sz="4" w:space="0" w:color="000000"/>
              <w:bottom w:val="single" w:sz="4" w:space="0" w:color="000000"/>
              <w:right w:val="single" w:sz="4" w:space="0" w:color="000000"/>
            </w:tcBorders>
          </w:tcPr>
          <w:p w:rsidR="00D04EFB" w:rsidRPr="00E73353" w:rsidRDefault="006524FE" w:rsidP="00C46477">
            <w:pPr>
              <w:widowControl w:val="0"/>
              <w:suppressAutoHyphens/>
              <w:autoSpaceDE w:val="0"/>
              <w:spacing w:after="0" w:line="240" w:lineRule="auto"/>
              <w:jc w:val="both"/>
              <w:rPr>
                <w:rFonts w:ascii="Arial" w:eastAsia="Times New Roman" w:hAnsi="Arial" w:cs="Arial"/>
                <w:sz w:val="24"/>
                <w:szCs w:val="24"/>
                <w:lang w:eastAsia="ar-SA"/>
              </w:rPr>
            </w:pPr>
            <w:r>
              <w:rPr>
                <w:rFonts w:ascii="Times New Roman" w:hAnsi="Times New Roman" w:cs="Times New Roman"/>
              </w:rPr>
              <w:lastRenderedPageBreak/>
              <w:t xml:space="preserve">Согласно видам разрешенного использования  </w:t>
            </w:r>
          </w:p>
        </w:tc>
      </w:tr>
      <w:tr w:rsidR="00D04EFB" w:rsidRPr="00E73353" w:rsidTr="004541B0">
        <w:trPr>
          <w:trHeight w:val="176"/>
        </w:trPr>
        <w:tc>
          <w:tcPr>
            <w:tcW w:w="15871" w:type="dxa"/>
            <w:gridSpan w:val="15"/>
            <w:tcBorders>
              <w:top w:val="single" w:sz="4" w:space="0" w:color="000000"/>
              <w:left w:val="single" w:sz="4" w:space="0" w:color="000000"/>
              <w:bottom w:val="single" w:sz="4" w:space="0" w:color="000000"/>
              <w:right w:val="single" w:sz="4" w:space="0" w:color="000000"/>
            </w:tcBorders>
          </w:tcPr>
          <w:p w:rsidR="00D04EFB" w:rsidRDefault="00D04EFB" w:rsidP="00C46477">
            <w:pPr>
              <w:widowControl w:val="0"/>
              <w:suppressAutoHyphens/>
              <w:autoSpaceDE w:val="0"/>
              <w:spacing w:after="0" w:line="240" w:lineRule="auto"/>
              <w:jc w:val="center"/>
              <w:rPr>
                <w:rFonts w:ascii="Times New Roman" w:eastAsia="Times New Roman" w:hAnsi="Times New Roman" w:cs="Times New Roman"/>
                <w:b/>
                <w:lang w:eastAsia="ar-SA"/>
              </w:rPr>
            </w:pPr>
          </w:p>
          <w:p w:rsidR="00D04EFB" w:rsidRDefault="00D04EFB" w:rsidP="00C46477">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sidRPr="001141A0">
              <w:rPr>
                <w:rFonts w:ascii="Times New Roman" w:eastAsia="Times New Roman" w:hAnsi="Times New Roman" w:cs="Times New Roman"/>
                <w:b/>
                <w:lang w:eastAsia="ar-SA"/>
              </w:rPr>
              <w:t xml:space="preserve">Условно разрешенные </w:t>
            </w:r>
            <w:r w:rsidRPr="001141A0">
              <w:rPr>
                <w:rFonts w:ascii="Times New Roman" w:eastAsia="Times New Roman" w:hAnsi="Times New Roman" w:cs="Times New Roman"/>
                <w:b/>
                <w:sz w:val="24"/>
                <w:szCs w:val="24"/>
                <w:lang w:eastAsia="ar-SA"/>
              </w:rPr>
              <w:t xml:space="preserve"> виды разрешенного использования земельных участков и объектов недвижимости</w:t>
            </w:r>
          </w:p>
          <w:p w:rsidR="00D04EFB" w:rsidRPr="00E73353"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p>
        </w:tc>
      </w:tr>
      <w:tr w:rsidR="00191A0D" w:rsidRPr="00E73353" w:rsidTr="00174A6E">
        <w:tc>
          <w:tcPr>
            <w:tcW w:w="800" w:type="dxa"/>
            <w:tcBorders>
              <w:top w:val="single" w:sz="4" w:space="0" w:color="000000"/>
              <w:left w:val="single" w:sz="4" w:space="0" w:color="000000"/>
              <w:bottom w:val="single" w:sz="4" w:space="0" w:color="000000"/>
              <w:right w:val="nil"/>
            </w:tcBorders>
          </w:tcPr>
          <w:p w:rsidR="00D04EFB" w:rsidRPr="004541B0" w:rsidRDefault="00D04EFB" w:rsidP="00C46477">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4541B0">
              <w:rPr>
                <w:rFonts w:ascii="Times New Roman" w:eastAsia="Times New Roman" w:hAnsi="Times New Roman" w:cs="Times New Roman"/>
                <w:b/>
                <w:sz w:val="24"/>
                <w:szCs w:val="24"/>
                <w:lang w:eastAsia="ar-SA"/>
              </w:rPr>
              <w:t>3.7</w:t>
            </w:r>
          </w:p>
        </w:tc>
        <w:tc>
          <w:tcPr>
            <w:tcW w:w="3136" w:type="dxa"/>
            <w:tcBorders>
              <w:top w:val="single" w:sz="4" w:space="0" w:color="000000"/>
              <w:left w:val="single" w:sz="4" w:space="0" w:color="000000"/>
              <w:bottom w:val="single" w:sz="4" w:space="0" w:color="000000"/>
              <w:right w:val="nil"/>
            </w:tcBorders>
          </w:tcPr>
          <w:p w:rsidR="00D04EFB" w:rsidRPr="004541B0" w:rsidRDefault="00D04EFB" w:rsidP="00C46477">
            <w:pPr>
              <w:widowControl w:val="0"/>
              <w:suppressAutoHyphens/>
              <w:autoSpaceDE w:val="0"/>
              <w:spacing w:after="0" w:line="240" w:lineRule="auto"/>
              <w:rPr>
                <w:rFonts w:ascii="Times New Roman" w:hAnsi="Times New Roman" w:cs="Times New Roman"/>
                <w:b/>
                <w:sz w:val="24"/>
                <w:szCs w:val="24"/>
              </w:rPr>
            </w:pPr>
            <w:r w:rsidRPr="004541B0">
              <w:rPr>
                <w:rFonts w:ascii="Times New Roman" w:hAnsi="Times New Roman" w:cs="Times New Roman"/>
                <w:b/>
                <w:sz w:val="24"/>
                <w:szCs w:val="24"/>
              </w:rPr>
              <w:t>Религиозное использование</w:t>
            </w:r>
          </w:p>
        </w:tc>
        <w:tc>
          <w:tcPr>
            <w:tcW w:w="3827" w:type="dxa"/>
            <w:tcBorders>
              <w:top w:val="single" w:sz="4" w:space="0" w:color="000000"/>
              <w:left w:val="single" w:sz="4" w:space="0" w:color="000000"/>
              <w:bottom w:val="single" w:sz="4" w:space="0" w:color="000000"/>
              <w:right w:val="nil"/>
            </w:tcBorders>
          </w:tcPr>
          <w:p w:rsidR="00D04EFB" w:rsidRPr="004541B0" w:rsidRDefault="00D04EFB" w:rsidP="00C4647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4541B0">
              <w:rPr>
                <w:rFonts w:ascii="Times New Roman" w:eastAsiaTheme="minorEastAsia" w:hAnsi="Times New Roman" w:cs="Times New Roman"/>
                <w:sz w:val="24"/>
                <w:szCs w:val="24"/>
                <w:lang w:eastAsia="ru-RU"/>
              </w:rPr>
              <w:t>Размещение объектов капитальн</w:t>
            </w:r>
            <w:r w:rsidRPr="004541B0">
              <w:rPr>
                <w:rFonts w:ascii="Times New Roman" w:eastAsiaTheme="minorEastAsia" w:hAnsi="Times New Roman" w:cs="Times New Roman"/>
                <w:sz w:val="24"/>
                <w:szCs w:val="24"/>
                <w:lang w:eastAsia="ru-RU"/>
              </w:rPr>
              <w:t>о</w:t>
            </w:r>
            <w:r w:rsidRPr="004541B0">
              <w:rPr>
                <w:rFonts w:ascii="Times New Roman" w:eastAsiaTheme="minorEastAsia" w:hAnsi="Times New Roman" w:cs="Times New Roman"/>
                <w:sz w:val="24"/>
                <w:szCs w:val="24"/>
                <w:lang w:eastAsia="ru-RU"/>
              </w:rPr>
              <w:t>го строительства, предназначе</w:t>
            </w:r>
            <w:r w:rsidRPr="004541B0">
              <w:rPr>
                <w:rFonts w:ascii="Times New Roman" w:eastAsiaTheme="minorEastAsia" w:hAnsi="Times New Roman" w:cs="Times New Roman"/>
                <w:sz w:val="24"/>
                <w:szCs w:val="24"/>
                <w:lang w:eastAsia="ru-RU"/>
              </w:rPr>
              <w:t>н</w:t>
            </w:r>
            <w:r w:rsidRPr="004541B0">
              <w:rPr>
                <w:rFonts w:ascii="Times New Roman" w:eastAsiaTheme="minorEastAsia" w:hAnsi="Times New Roman" w:cs="Times New Roman"/>
                <w:sz w:val="24"/>
                <w:szCs w:val="24"/>
                <w:lang w:eastAsia="ru-RU"/>
              </w:rPr>
              <w:t>ных для отправления религиозных обрядов (церкви, соборы, храмы, часовни, монастыри, мечети, м</w:t>
            </w:r>
            <w:r w:rsidRPr="004541B0">
              <w:rPr>
                <w:rFonts w:ascii="Times New Roman" w:eastAsiaTheme="minorEastAsia" w:hAnsi="Times New Roman" w:cs="Times New Roman"/>
                <w:sz w:val="24"/>
                <w:szCs w:val="24"/>
                <w:lang w:eastAsia="ru-RU"/>
              </w:rPr>
              <w:t>о</w:t>
            </w:r>
            <w:r w:rsidRPr="004541B0">
              <w:rPr>
                <w:rFonts w:ascii="Times New Roman" w:eastAsiaTheme="minorEastAsia" w:hAnsi="Times New Roman" w:cs="Times New Roman"/>
                <w:sz w:val="24"/>
                <w:szCs w:val="24"/>
                <w:lang w:eastAsia="ru-RU"/>
              </w:rPr>
              <w:t>лельные дома);</w:t>
            </w:r>
          </w:p>
          <w:p w:rsidR="00D04EFB" w:rsidRDefault="00D04EFB" w:rsidP="00C46477">
            <w:pPr>
              <w:widowControl w:val="0"/>
              <w:suppressAutoHyphens/>
              <w:autoSpaceDE w:val="0"/>
              <w:spacing w:after="0" w:line="240" w:lineRule="auto"/>
              <w:rPr>
                <w:rFonts w:ascii="Times New Roman" w:eastAsiaTheme="minorEastAsia" w:hAnsi="Times New Roman" w:cs="Times New Roman"/>
                <w:sz w:val="24"/>
                <w:szCs w:val="24"/>
                <w:lang w:eastAsia="ru-RU"/>
              </w:rPr>
            </w:pPr>
            <w:r w:rsidRPr="004541B0">
              <w:rPr>
                <w:rFonts w:ascii="Times New Roman" w:eastAsiaTheme="minorEastAsia" w:hAnsi="Times New Roman" w:cs="Times New Roman"/>
                <w:sz w:val="24"/>
                <w:szCs w:val="24"/>
                <w:lang w:eastAsia="ru-RU"/>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p w:rsidR="004541B0" w:rsidRPr="004541B0" w:rsidRDefault="004541B0" w:rsidP="00C46477">
            <w:pPr>
              <w:widowControl w:val="0"/>
              <w:suppressAutoHyphens/>
              <w:autoSpaceDE w:val="0"/>
              <w:spacing w:after="0" w:line="240" w:lineRule="auto"/>
              <w:rPr>
                <w:rFonts w:ascii="Times New Roman" w:hAnsi="Times New Roman" w:cs="Times New Roman"/>
                <w:sz w:val="24"/>
                <w:szCs w:val="24"/>
              </w:rPr>
            </w:pPr>
          </w:p>
        </w:tc>
        <w:tc>
          <w:tcPr>
            <w:tcW w:w="2126" w:type="dxa"/>
            <w:gridSpan w:val="3"/>
            <w:tcBorders>
              <w:top w:val="single" w:sz="4" w:space="0" w:color="000000"/>
              <w:left w:val="single" w:sz="4" w:space="0" w:color="000000"/>
              <w:bottom w:val="single" w:sz="4" w:space="0" w:color="000000"/>
              <w:right w:val="nil"/>
            </w:tcBorders>
          </w:tcPr>
          <w:p w:rsidR="005D7A4B" w:rsidRPr="00E73353" w:rsidRDefault="005D7A4B" w:rsidP="005D7A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5D7A4B" w:rsidRPr="00E73353" w:rsidRDefault="005D7A4B" w:rsidP="005D7A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D04EFB" w:rsidRPr="00E73353" w:rsidRDefault="00D04EFB" w:rsidP="00C46477">
            <w:pPr>
              <w:widowControl w:val="0"/>
              <w:suppressAutoHyphens/>
              <w:autoSpaceDE w:val="0"/>
              <w:spacing w:after="0" w:line="240" w:lineRule="auto"/>
              <w:rPr>
                <w:rFonts w:ascii="Times New Roman" w:eastAsia="Times New Roman" w:hAnsi="Times New Roman" w:cs="Times New Roman"/>
                <w:lang w:eastAsia="ar-SA"/>
              </w:rPr>
            </w:pPr>
          </w:p>
        </w:tc>
        <w:tc>
          <w:tcPr>
            <w:tcW w:w="1870" w:type="dxa"/>
            <w:gridSpan w:val="4"/>
            <w:tcBorders>
              <w:top w:val="single" w:sz="4" w:space="0" w:color="000000"/>
              <w:left w:val="single" w:sz="4" w:space="0" w:color="000000"/>
              <w:bottom w:val="single" w:sz="4" w:space="0" w:color="000000"/>
              <w:right w:val="nil"/>
            </w:tcBorders>
          </w:tcPr>
          <w:p w:rsidR="00D04EFB" w:rsidRPr="00E73353" w:rsidRDefault="00D04EFB"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От красной линии улиц, проездов и границ соседних земельных участков - расстояние до строений – не менее </w:t>
            </w:r>
            <w:r>
              <w:rPr>
                <w:rFonts w:ascii="Times New Roman" w:eastAsia="Times New Roman CYR" w:hAnsi="Times New Roman" w:cs="Times New Roman"/>
                <w:lang w:eastAsia="ar-SA"/>
              </w:rPr>
              <w:t>5</w:t>
            </w:r>
            <w:r w:rsidRPr="00E73353">
              <w:rPr>
                <w:rFonts w:ascii="Times New Roman" w:eastAsia="Times New Roman CYR" w:hAnsi="Times New Roman" w:cs="Times New Roman"/>
                <w:lang w:eastAsia="ar-SA"/>
              </w:rPr>
              <w:t xml:space="preserve"> м или </w:t>
            </w:r>
            <w:r w:rsidRPr="00E73353">
              <w:rPr>
                <w:rFonts w:ascii="Times New Roman" w:eastAsia="Times New Roman" w:hAnsi="Times New Roman" w:cs="Times New Roman"/>
                <w:lang w:eastAsia="ar-SA"/>
              </w:rPr>
              <w:t>на основании утвержденной документации по планировке территории</w:t>
            </w:r>
            <w:r w:rsidRPr="00E73353">
              <w:rPr>
                <w:rFonts w:ascii="Times New Roman" w:eastAsia="Times New Roman CYR" w:hAnsi="Times New Roman" w:cs="Times New Roman"/>
                <w:lang w:eastAsia="ar-SA"/>
              </w:rPr>
              <w:t>.</w:t>
            </w:r>
          </w:p>
          <w:p w:rsidR="00D04EFB" w:rsidRPr="00E73353" w:rsidRDefault="00D04EFB" w:rsidP="00C46477">
            <w:pPr>
              <w:widowControl w:val="0"/>
              <w:suppressAutoHyphens/>
              <w:autoSpaceDE w:val="0"/>
              <w:spacing w:after="0" w:line="240" w:lineRule="auto"/>
              <w:rPr>
                <w:rFonts w:ascii="Times New Roman" w:eastAsia="Times New Roman" w:hAnsi="Times New Roman" w:cs="Times New Roman"/>
                <w:lang w:eastAsia="ar-SA"/>
              </w:rPr>
            </w:pPr>
          </w:p>
        </w:tc>
        <w:tc>
          <w:tcPr>
            <w:tcW w:w="2411" w:type="dxa"/>
            <w:gridSpan w:val="3"/>
            <w:tcBorders>
              <w:top w:val="single" w:sz="4" w:space="0" w:color="000000"/>
              <w:left w:val="single" w:sz="4" w:space="0" w:color="000000"/>
              <w:bottom w:val="single" w:sz="4" w:space="0" w:color="000000"/>
              <w:right w:val="nil"/>
            </w:tcBorders>
          </w:tcPr>
          <w:p w:rsidR="005D7A4B" w:rsidRPr="00E73353" w:rsidRDefault="004541B0" w:rsidP="005D7A4B">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5D7A4B"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5D7A4B" w:rsidRPr="00E73353" w:rsidRDefault="005D7A4B" w:rsidP="005D7A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5D7A4B" w:rsidRPr="00E73353" w:rsidRDefault="005D7A4B" w:rsidP="005D7A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 xml:space="preserve">21 </w:t>
            </w:r>
            <w:r w:rsidR="004541B0">
              <w:rPr>
                <w:rFonts w:ascii="Times New Roman" w:eastAsia="Times New Roman" w:hAnsi="Times New Roman" w:cs="Times New Roman"/>
                <w:lang w:eastAsia="ar-SA"/>
              </w:rPr>
              <w:t>м.</w:t>
            </w:r>
          </w:p>
          <w:p w:rsidR="005D7A4B" w:rsidRPr="00E73353" w:rsidRDefault="005D7A4B" w:rsidP="005D7A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D04EFB" w:rsidRPr="00E73353" w:rsidRDefault="00D04EFB" w:rsidP="00C46477">
            <w:pPr>
              <w:widowControl w:val="0"/>
              <w:suppressAutoHyphens/>
              <w:autoSpaceDE w:val="0"/>
              <w:spacing w:after="0" w:line="240" w:lineRule="auto"/>
              <w:rPr>
                <w:rFonts w:ascii="Times New Roman" w:eastAsia="Times New Roman" w:hAnsi="Times New Roman" w:cs="Times New Roman"/>
                <w:lang w:eastAsia="ar-SA"/>
              </w:rPr>
            </w:pPr>
          </w:p>
        </w:tc>
        <w:tc>
          <w:tcPr>
            <w:tcW w:w="1701" w:type="dxa"/>
            <w:gridSpan w:val="2"/>
            <w:tcBorders>
              <w:top w:val="single" w:sz="4" w:space="0" w:color="000000"/>
              <w:left w:val="single" w:sz="4" w:space="0" w:color="000000"/>
              <w:bottom w:val="single" w:sz="4" w:space="0" w:color="000000"/>
              <w:right w:val="single" w:sz="4" w:space="0" w:color="000000"/>
            </w:tcBorders>
          </w:tcPr>
          <w:p w:rsidR="00D04EFB" w:rsidRPr="004541B0" w:rsidRDefault="005D7A4B" w:rsidP="00C46477">
            <w:pPr>
              <w:widowControl w:val="0"/>
              <w:suppressAutoHyphens/>
              <w:autoSpaceDE w:val="0"/>
              <w:spacing w:after="0" w:line="240" w:lineRule="auto"/>
              <w:rPr>
                <w:rFonts w:ascii="Times New Roman" w:eastAsia="Times New Roman" w:hAnsi="Times New Roman" w:cs="Times New Roman"/>
                <w:lang w:eastAsia="ar-SA"/>
              </w:rPr>
            </w:pPr>
            <w:r w:rsidRPr="004541B0">
              <w:rPr>
                <w:rFonts w:ascii="Times New Roman" w:eastAsia="Times New Roman" w:hAnsi="Times New Roman" w:cs="Times New Roman"/>
                <w:lang w:eastAsia="ar-SA"/>
              </w:rPr>
              <w:t>Максимальный процент застройки в границах земельного участка –40- 50</w:t>
            </w:r>
          </w:p>
        </w:tc>
      </w:tr>
      <w:tr w:rsidR="00191A0D" w:rsidRPr="00E73353" w:rsidTr="00174A6E">
        <w:tc>
          <w:tcPr>
            <w:tcW w:w="800" w:type="dxa"/>
            <w:tcBorders>
              <w:top w:val="single" w:sz="4" w:space="0" w:color="000000"/>
              <w:left w:val="single" w:sz="4" w:space="0" w:color="000000"/>
              <w:bottom w:val="single" w:sz="4" w:space="0" w:color="000000"/>
              <w:right w:val="nil"/>
            </w:tcBorders>
            <w:hideMark/>
          </w:tcPr>
          <w:p w:rsidR="00D04EFB" w:rsidRPr="004541B0" w:rsidRDefault="00D04EFB" w:rsidP="00C46477">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4541B0">
              <w:rPr>
                <w:rFonts w:ascii="Times New Roman" w:eastAsia="Times New Roman" w:hAnsi="Times New Roman" w:cs="Times New Roman"/>
                <w:b/>
                <w:sz w:val="24"/>
                <w:szCs w:val="24"/>
                <w:lang w:eastAsia="ar-SA"/>
              </w:rPr>
              <w:t>4.0</w:t>
            </w:r>
          </w:p>
        </w:tc>
        <w:tc>
          <w:tcPr>
            <w:tcW w:w="3136" w:type="dxa"/>
            <w:tcBorders>
              <w:top w:val="single" w:sz="4" w:space="0" w:color="000000"/>
              <w:left w:val="single" w:sz="4" w:space="0" w:color="000000"/>
              <w:bottom w:val="single" w:sz="4" w:space="0" w:color="000000"/>
              <w:right w:val="nil"/>
            </w:tcBorders>
          </w:tcPr>
          <w:p w:rsidR="00D04EFB" w:rsidRPr="004541B0" w:rsidRDefault="00D04EFB" w:rsidP="00C46477">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4541B0">
              <w:rPr>
                <w:rFonts w:ascii="Times New Roman" w:eastAsia="Times New Roman" w:hAnsi="Times New Roman" w:cs="Times New Roman"/>
                <w:b/>
                <w:sz w:val="24"/>
                <w:szCs w:val="24"/>
                <w:lang w:eastAsia="ar-SA"/>
              </w:rPr>
              <w:t>Предпринимательство</w:t>
            </w:r>
          </w:p>
          <w:p w:rsidR="00D04EFB" w:rsidRPr="004541B0" w:rsidRDefault="00D04EFB" w:rsidP="00C46477">
            <w:pPr>
              <w:widowControl w:val="0"/>
              <w:suppressAutoHyphens/>
              <w:autoSpaceDE w:val="0"/>
              <w:spacing w:after="0" w:line="240" w:lineRule="auto"/>
              <w:jc w:val="both"/>
              <w:rPr>
                <w:rFonts w:ascii="Times New Roman" w:eastAsia="Times New Roman" w:hAnsi="Times New Roman" w:cs="Times New Roman"/>
                <w:b/>
                <w:sz w:val="24"/>
                <w:szCs w:val="24"/>
                <w:lang w:eastAsia="ar-SA"/>
              </w:rPr>
            </w:pPr>
          </w:p>
        </w:tc>
        <w:tc>
          <w:tcPr>
            <w:tcW w:w="3827" w:type="dxa"/>
            <w:tcBorders>
              <w:top w:val="single" w:sz="4" w:space="0" w:color="000000"/>
              <w:left w:val="single" w:sz="4" w:space="0" w:color="000000"/>
              <w:bottom w:val="single" w:sz="4" w:space="0" w:color="000000"/>
              <w:right w:val="nil"/>
            </w:tcBorders>
          </w:tcPr>
          <w:p w:rsidR="00FF5B74" w:rsidRPr="00681C44" w:rsidRDefault="00FF5B74" w:rsidP="00FF5B74">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 xml:space="preserve">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w:t>
            </w:r>
            <w:r w:rsidRPr="00681C44">
              <w:rPr>
                <w:rFonts w:ascii="Times New Roman" w:eastAsia="Times New Roman" w:hAnsi="Times New Roman" w:cs="Times New Roman"/>
                <w:sz w:val="24"/>
                <w:szCs w:val="24"/>
                <w:lang w:eastAsia="ar-SA"/>
              </w:rPr>
              <w:lastRenderedPageBreak/>
              <w:t>кодами 4.1-4.10</w:t>
            </w:r>
          </w:p>
          <w:p w:rsidR="00D04EFB" w:rsidRPr="004541B0" w:rsidRDefault="00D04EFB" w:rsidP="00C46477">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126" w:type="dxa"/>
            <w:gridSpan w:val="3"/>
            <w:tcBorders>
              <w:top w:val="single" w:sz="4" w:space="0" w:color="000000"/>
              <w:left w:val="single" w:sz="4" w:space="0" w:color="000000"/>
              <w:bottom w:val="single" w:sz="4" w:space="0" w:color="000000"/>
              <w:right w:val="nil"/>
            </w:tcBorders>
          </w:tcPr>
          <w:p w:rsidR="00D04EFB" w:rsidRPr="00E73353"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Площадь  земельного участка  принимается в соответствии с СП 42.13330.2011 «Градостроительство. Планировка и застройка городских и сельских </w:t>
            </w:r>
            <w:r w:rsidRPr="00E73353">
              <w:rPr>
                <w:rFonts w:ascii="Times New Roman" w:eastAsia="Times New Roman" w:hAnsi="Times New Roman" w:cs="Times New Roman"/>
                <w:lang w:eastAsia="ar-SA"/>
              </w:rPr>
              <w:lastRenderedPageBreak/>
              <w:t xml:space="preserve">поселений».  </w:t>
            </w:r>
          </w:p>
          <w:p w:rsidR="00D04EFB" w:rsidRPr="00E73353"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D04EFB" w:rsidRPr="00E73353" w:rsidRDefault="00D04EFB" w:rsidP="00C46477">
            <w:pPr>
              <w:widowControl w:val="0"/>
              <w:suppressAutoHyphens/>
              <w:autoSpaceDE w:val="0"/>
              <w:spacing w:after="0" w:line="240" w:lineRule="auto"/>
              <w:rPr>
                <w:rFonts w:ascii="Times New Roman" w:eastAsia="Times New Roman" w:hAnsi="Times New Roman" w:cs="Times New Roman"/>
                <w:lang w:eastAsia="ar-SA"/>
              </w:rPr>
            </w:pPr>
          </w:p>
        </w:tc>
        <w:tc>
          <w:tcPr>
            <w:tcW w:w="1870" w:type="dxa"/>
            <w:gridSpan w:val="4"/>
            <w:tcBorders>
              <w:top w:val="single" w:sz="4" w:space="0" w:color="000000"/>
              <w:left w:val="single" w:sz="4" w:space="0" w:color="000000"/>
              <w:bottom w:val="single" w:sz="4" w:space="0" w:color="000000"/>
              <w:right w:val="nil"/>
            </w:tcBorders>
          </w:tcPr>
          <w:p w:rsidR="00D04EFB" w:rsidRPr="00E73353"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От красной линии улиц и проездов расстояние до строений – не менее 5 м.</w:t>
            </w:r>
          </w:p>
          <w:p w:rsidR="00D04EFB" w:rsidRPr="00E73353"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r>
              <w:rPr>
                <w:rFonts w:ascii="Times New Roman" w:eastAsia="Times New Roman" w:hAnsi="Times New Roman" w:cs="Times New Roman"/>
                <w:lang w:eastAsia="ar-SA"/>
              </w:rPr>
              <w:t>.</w:t>
            </w:r>
          </w:p>
        </w:tc>
        <w:tc>
          <w:tcPr>
            <w:tcW w:w="2411" w:type="dxa"/>
            <w:gridSpan w:val="3"/>
            <w:tcBorders>
              <w:top w:val="single" w:sz="4" w:space="0" w:color="000000"/>
              <w:left w:val="single" w:sz="4" w:space="0" w:color="000000"/>
              <w:bottom w:val="single" w:sz="4" w:space="0" w:color="000000"/>
              <w:right w:val="nil"/>
            </w:tcBorders>
          </w:tcPr>
          <w:p w:rsidR="00D04EFB" w:rsidRPr="00E73353"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максимальное количество надземных этажей зданий – 3 этажа; </w:t>
            </w:r>
          </w:p>
          <w:p w:rsidR="00D04EFB" w:rsidRPr="00E73353"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D04EFB" w:rsidRPr="00E73353"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18</w:t>
            </w:r>
            <w:r w:rsidRPr="00E73353">
              <w:rPr>
                <w:rFonts w:ascii="Times New Roman" w:eastAsia="Times New Roman" w:hAnsi="Times New Roman" w:cs="Times New Roman"/>
                <w:lang w:eastAsia="ar-SA"/>
              </w:rPr>
              <w:t xml:space="preserve"> м, </w:t>
            </w:r>
          </w:p>
          <w:p w:rsidR="00D04EFB" w:rsidRPr="00E73353" w:rsidRDefault="00D04EFB"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Отдельно стоящие объекты основного </w:t>
            </w:r>
            <w:r w:rsidRPr="00E73353">
              <w:rPr>
                <w:rFonts w:ascii="Times New Roman" w:eastAsia="Times New Roman" w:hAnsi="Times New Roman" w:cs="Times New Roman"/>
                <w:lang w:eastAsia="ar-SA"/>
              </w:rPr>
              <w:lastRenderedPageBreak/>
              <w:t>вида с организацией основного входа со стороны улицы</w:t>
            </w:r>
          </w:p>
        </w:tc>
        <w:tc>
          <w:tcPr>
            <w:tcW w:w="1701" w:type="dxa"/>
            <w:gridSpan w:val="2"/>
            <w:tcBorders>
              <w:top w:val="single" w:sz="4" w:space="0" w:color="000000"/>
              <w:left w:val="single" w:sz="4" w:space="0" w:color="000000"/>
              <w:bottom w:val="single" w:sz="4" w:space="0" w:color="000000"/>
              <w:right w:val="single" w:sz="4" w:space="0" w:color="000000"/>
            </w:tcBorders>
          </w:tcPr>
          <w:p w:rsidR="00D04EFB" w:rsidRPr="00E73353" w:rsidRDefault="00D04EFB"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максимальный процент застройки в границах земельного участка –</w:t>
            </w:r>
            <w:r w:rsidRPr="00E73353">
              <w:rPr>
                <w:rFonts w:ascii="Times New Roman" w:eastAsia="Times New Roman" w:hAnsi="Times New Roman" w:cs="Times New Roman"/>
                <w:b/>
                <w:lang w:eastAsia="ar-SA"/>
              </w:rPr>
              <w:t>40- 60</w:t>
            </w:r>
            <w:r w:rsidRPr="00E73353">
              <w:rPr>
                <w:rFonts w:ascii="Times New Roman" w:eastAsia="Times New Roman" w:hAnsi="Times New Roman" w:cs="Times New Roman"/>
                <w:lang w:eastAsia="ar-SA"/>
              </w:rPr>
              <w:t xml:space="preserve">, </w:t>
            </w:r>
          </w:p>
          <w:p w:rsidR="00D04EFB" w:rsidRPr="00E73353" w:rsidRDefault="00D04EFB" w:rsidP="00C46477">
            <w:pPr>
              <w:widowControl w:val="0"/>
              <w:suppressAutoHyphens/>
              <w:autoSpaceDE w:val="0"/>
              <w:spacing w:after="0" w:line="240" w:lineRule="auto"/>
              <w:ind w:firstLine="720"/>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Озеленение – 10%.</w:t>
            </w:r>
          </w:p>
          <w:p w:rsidR="00D04EFB" w:rsidRPr="00E73353" w:rsidRDefault="00D04EFB" w:rsidP="00C46477">
            <w:pPr>
              <w:widowControl w:val="0"/>
              <w:suppressAutoHyphens/>
              <w:autoSpaceDE w:val="0"/>
              <w:spacing w:after="0" w:line="240" w:lineRule="auto"/>
              <w:ind w:firstLine="720"/>
              <w:rPr>
                <w:rFonts w:ascii="Times New Roman" w:eastAsia="Times New Roman" w:hAnsi="Times New Roman" w:cs="Times New Roman"/>
                <w:lang w:eastAsia="ar-SA"/>
              </w:rPr>
            </w:pPr>
          </w:p>
        </w:tc>
      </w:tr>
      <w:tr w:rsidR="00191A0D" w:rsidRPr="00E73353" w:rsidTr="00174A6E">
        <w:trPr>
          <w:trHeight w:val="176"/>
        </w:trPr>
        <w:tc>
          <w:tcPr>
            <w:tcW w:w="800" w:type="dxa"/>
            <w:tcBorders>
              <w:top w:val="single" w:sz="4" w:space="0" w:color="000000"/>
              <w:left w:val="single" w:sz="4" w:space="0" w:color="000000"/>
              <w:bottom w:val="single" w:sz="4" w:space="0" w:color="000000"/>
              <w:right w:val="nil"/>
            </w:tcBorders>
            <w:hideMark/>
          </w:tcPr>
          <w:p w:rsidR="00D04EFB" w:rsidRPr="004541B0" w:rsidRDefault="00D04EFB" w:rsidP="00C46477">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4541B0">
              <w:rPr>
                <w:rFonts w:ascii="Times New Roman" w:eastAsia="Times New Roman" w:hAnsi="Times New Roman" w:cs="Times New Roman"/>
                <w:b/>
                <w:color w:val="000000"/>
                <w:sz w:val="24"/>
                <w:szCs w:val="24"/>
                <w:lang w:eastAsia="ar-SA"/>
              </w:rPr>
              <w:lastRenderedPageBreak/>
              <w:t>4.1</w:t>
            </w:r>
          </w:p>
        </w:tc>
        <w:tc>
          <w:tcPr>
            <w:tcW w:w="3136" w:type="dxa"/>
            <w:tcBorders>
              <w:top w:val="single" w:sz="4" w:space="0" w:color="000000"/>
              <w:left w:val="single" w:sz="4" w:space="0" w:color="000000"/>
              <w:bottom w:val="single" w:sz="4" w:space="0" w:color="000000"/>
              <w:right w:val="nil"/>
            </w:tcBorders>
            <w:hideMark/>
          </w:tcPr>
          <w:p w:rsidR="00D04EFB" w:rsidRPr="004541B0" w:rsidRDefault="00D04EFB" w:rsidP="00C46477">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4541B0">
              <w:rPr>
                <w:rFonts w:ascii="Times New Roman" w:eastAsia="Times New Roman" w:hAnsi="Times New Roman" w:cs="Times New Roman"/>
                <w:b/>
                <w:sz w:val="24"/>
                <w:szCs w:val="24"/>
                <w:lang w:eastAsia="ar-SA"/>
              </w:rPr>
              <w:t>Деловое управление</w:t>
            </w:r>
          </w:p>
        </w:tc>
        <w:tc>
          <w:tcPr>
            <w:tcW w:w="3827" w:type="dxa"/>
            <w:tcBorders>
              <w:top w:val="single" w:sz="4" w:space="0" w:color="000000"/>
              <w:left w:val="single" w:sz="4" w:space="0" w:color="000000"/>
              <w:bottom w:val="single" w:sz="4" w:space="0" w:color="000000"/>
              <w:right w:val="nil"/>
            </w:tcBorders>
            <w:hideMark/>
          </w:tcPr>
          <w:p w:rsidR="00D04EFB" w:rsidRPr="004541B0" w:rsidRDefault="00D04EFB"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4541B0">
              <w:rPr>
                <w:rFonts w:ascii="Times New Roman" w:eastAsia="Times New Roman" w:hAnsi="Times New Roman" w:cs="Times New Roman"/>
                <w:sz w:val="24"/>
                <w:szCs w:val="24"/>
                <w:lang w:eastAsia="ar-SA"/>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126" w:type="dxa"/>
            <w:gridSpan w:val="3"/>
            <w:tcBorders>
              <w:top w:val="single" w:sz="4" w:space="0" w:color="000000"/>
              <w:left w:val="single" w:sz="4" w:space="0" w:color="000000"/>
              <w:bottom w:val="single" w:sz="4" w:space="0" w:color="000000"/>
              <w:right w:val="nil"/>
            </w:tcBorders>
          </w:tcPr>
          <w:p w:rsidR="00D04EFB" w:rsidRPr="00E73353" w:rsidRDefault="00174A6E"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D04EFB" w:rsidRPr="00E73353">
              <w:rPr>
                <w:rFonts w:ascii="Times New Roman" w:eastAsia="Times New Roman" w:hAnsi="Times New Roman" w:cs="Times New Roman"/>
                <w:lang w:eastAsia="ar-SA"/>
              </w:rPr>
              <w:t>аксимальная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D04EFB" w:rsidRPr="00E73353" w:rsidRDefault="00D04EFB"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Минимальная </w:t>
            </w:r>
            <w:r w:rsidRPr="00E73353">
              <w:rPr>
                <w:rFonts w:ascii="Times New Roman" w:eastAsia="Times New Roman" w:hAnsi="Times New Roman" w:cs="Times New Roman"/>
                <w:lang w:eastAsia="ar-SA"/>
              </w:rPr>
              <w:lastRenderedPageBreak/>
              <w:t>площадь земельного участка – 10 кв.м</w:t>
            </w:r>
          </w:p>
          <w:p w:rsidR="00D04EFB" w:rsidRPr="00E73353" w:rsidRDefault="00D04EFB" w:rsidP="00C46477">
            <w:pPr>
              <w:widowControl w:val="0"/>
              <w:suppressAutoHyphens/>
              <w:autoSpaceDE w:val="0"/>
              <w:spacing w:after="0" w:line="240" w:lineRule="auto"/>
              <w:rPr>
                <w:rFonts w:ascii="Times New Roman" w:eastAsia="Times New Roman" w:hAnsi="Times New Roman" w:cs="Times New Roman"/>
                <w:lang w:eastAsia="ar-SA"/>
              </w:rPr>
            </w:pPr>
          </w:p>
        </w:tc>
        <w:tc>
          <w:tcPr>
            <w:tcW w:w="1870" w:type="dxa"/>
            <w:gridSpan w:val="4"/>
            <w:tcBorders>
              <w:top w:val="single" w:sz="4" w:space="0" w:color="000000"/>
              <w:left w:val="single" w:sz="4" w:space="0" w:color="000000"/>
              <w:bottom w:val="single" w:sz="4" w:space="0" w:color="000000"/>
              <w:right w:val="nil"/>
            </w:tcBorders>
          </w:tcPr>
          <w:p w:rsidR="00D04EFB" w:rsidRPr="00E73353" w:rsidRDefault="004541B0"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color w:val="000000"/>
                <w:lang w:eastAsia="ar-SA"/>
              </w:rPr>
              <w:lastRenderedPageBreak/>
              <w:t>М</w:t>
            </w:r>
            <w:r w:rsidR="00D04EFB" w:rsidRPr="00E73353">
              <w:rPr>
                <w:rFonts w:ascii="Times New Roman" w:eastAsia="Times New Roman" w:hAnsi="Times New Roman" w:cs="Times New Roman"/>
                <w:color w:val="000000"/>
                <w:lang w:eastAsia="ar-SA"/>
              </w:rPr>
              <w:t xml:space="preserve">инимальный отступ  от красной  линии </w:t>
            </w:r>
            <w:r w:rsidR="00D04EFB">
              <w:rPr>
                <w:rFonts w:ascii="Times New Roman" w:eastAsia="Times New Roman" w:hAnsi="Times New Roman" w:cs="Times New Roman"/>
                <w:color w:val="000000"/>
                <w:lang w:eastAsia="ar-SA"/>
              </w:rPr>
              <w:t xml:space="preserve">улиц и проездов </w:t>
            </w:r>
            <w:r w:rsidR="00D04EFB" w:rsidRPr="00E73353">
              <w:rPr>
                <w:rFonts w:ascii="Times New Roman" w:eastAsia="Times New Roman" w:hAnsi="Times New Roman" w:cs="Times New Roman"/>
                <w:color w:val="000000"/>
                <w:lang w:eastAsia="ar-SA"/>
              </w:rPr>
              <w:t>- 5 м, от границ участка – 3м.</w:t>
            </w:r>
          </w:p>
          <w:p w:rsidR="00D04EFB" w:rsidRPr="00E73353" w:rsidRDefault="00D04EFB" w:rsidP="00C46477">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2411" w:type="dxa"/>
            <w:gridSpan w:val="3"/>
            <w:tcBorders>
              <w:top w:val="single" w:sz="4" w:space="0" w:color="000000"/>
              <w:left w:val="single" w:sz="4" w:space="0" w:color="000000"/>
              <w:bottom w:val="single" w:sz="4" w:space="0" w:color="000000"/>
              <w:right w:val="nil"/>
            </w:tcBorders>
          </w:tcPr>
          <w:p w:rsidR="00D04EFB" w:rsidRPr="00E73353" w:rsidRDefault="004541B0" w:rsidP="00C46477">
            <w:pPr>
              <w:widowControl w:val="0"/>
              <w:suppressAutoHyphens/>
              <w:autoSpaceDE w:val="0"/>
              <w:spacing w:after="0" w:line="240" w:lineRule="auto"/>
              <w:rPr>
                <w:rFonts w:ascii="Times New Roman" w:eastAsia="Times New Roman" w:hAnsi="Times New Roman" w:cs="Times New Roman"/>
                <w:color w:val="000000"/>
                <w:lang w:eastAsia="ar-SA"/>
              </w:rPr>
            </w:pPr>
            <w:r>
              <w:rPr>
                <w:rFonts w:ascii="Times New Roman" w:eastAsia="Times New Roman" w:hAnsi="Times New Roman" w:cs="Times New Roman"/>
                <w:color w:val="000000"/>
                <w:lang w:eastAsia="ar-SA"/>
              </w:rPr>
              <w:t>М</w:t>
            </w:r>
            <w:r w:rsidR="00D04EFB" w:rsidRPr="00E73353">
              <w:rPr>
                <w:rFonts w:ascii="Times New Roman" w:eastAsia="Times New Roman" w:hAnsi="Times New Roman" w:cs="Times New Roman"/>
                <w:color w:val="000000"/>
                <w:lang w:eastAsia="ar-SA"/>
              </w:rPr>
              <w:t>аксимальное количество надземных этажей  – не более 3 этажей.</w:t>
            </w:r>
          </w:p>
          <w:p w:rsidR="00D04EFB" w:rsidRPr="00E73353" w:rsidRDefault="00D04EFB"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 xml:space="preserve">- высота </w:t>
            </w:r>
            <w:r w:rsidR="004541B0">
              <w:rPr>
                <w:rFonts w:ascii="Times New Roman" w:eastAsia="Times New Roman" w:hAnsi="Times New Roman" w:cs="Times New Roman"/>
                <w:color w:val="000000"/>
                <w:lang w:eastAsia="ar-SA"/>
              </w:rPr>
              <w:t>здания</w:t>
            </w:r>
            <w:r w:rsidRPr="00E73353">
              <w:rPr>
                <w:rFonts w:ascii="Times New Roman" w:eastAsia="Times New Roman" w:hAnsi="Times New Roman" w:cs="Times New Roman"/>
                <w:color w:val="000000"/>
                <w:lang w:eastAsia="ar-SA"/>
              </w:rPr>
              <w:t xml:space="preserve"> не более 1</w:t>
            </w:r>
            <w:r>
              <w:rPr>
                <w:rFonts w:ascii="Times New Roman" w:eastAsia="Times New Roman" w:hAnsi="Times New Roman" w:cs="Times New Roman"/>
                <w:color w:val="000000"/>
                <w:lang w:eastAsia="ar-SA"/>
              </w:rPr>
              <w:t>8</w:t>
            </w:r>
            <w:r w:rsidRPr="00E73353">
              <w:rPr>
                <w:rFonts w:ascii="Times New Roman" w:eastAsia="Times New Roman" w:hAnsi="Times New Roman" w:cs="Times New Roman"/>
                <w:color w:val="000000"/>
                <w:lang w:eastAsia="ar-SA"/>
              </w:rPr>
              <w:t xml:space="preserve"> м. </w:t>
            </w:r>
          </w:p>
          <w:p w:rsidR="00D04EFB" w:rsidRPr="00E73353" w:rsidRDefault="00D04EFB" w:rsidP="00C46477">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701" w:type="dxa"/>
            <w:gridSpan w:val="2"/>
            <w:tcBorders>
              <w:top w:val="single" w:sz="4" w:space="0" w:color="000000"/>
              <w:left w:val="single" w:sz="4" w:space="0" w:color="000000"/>
              <w:bottom w:val="single" w:sz="4" w:space="0" w:color="000000"/>
              <w:right w:val="single" w:sz="4" w:space="0" w:color="000000"/>
            </w:tcBorders>
            <w:hideMark/>
          </w:tcPr>
          <w:p w:rsidR="004541B0" w:rsidRDefault="004541B0"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D04EFB" w:rsidRPr="00E73353">
              <w:rPr>
                <w:rFonts w:ascii="Times New Roman" w:eastAsia="Times New Roman" w:hAnsi="Times New Roman" w:cs="Times New Roman"/>
                <w:lang w:eastAsia="ar-SA"/>
              </w:rPr>
              <w:t>аксимальный проц</w:t>
            </w:r>
            <w:r w:rsidR="00034D75">
              <w:rPr>
                <w:rFonts w:ascii="Times New Roman" w:eastAsia="Times New Roman" w:hAnsi="Times New Roman" w:cs="Times New Roman"/>
                <w:lang w:eastAsia="ar-SA"/>
              </w:rPr>
              <w:t xml:space="preserve">ент застройки участка – 40-50,  </w:t>
            </w:r>
          </w:p>
          <w:p w:rsidR="00D04EFB" w:rsidRPr="00E73353" w:rsidRDefault="00D04EFB" w:rsidP="00C46477">
            <w:pPr>
              <w:widowControl w:val="0"/>
              <w:suppressAutoHyphens/>
              <w:autoSpaceDE w:val="0"/>
              <w:spacing w:after="0" w:line="240" w:lineRule="auto"/>
              <w:rPr>
                <w:rFonts w:ascii="Arial" w:eastAsia="Times New Roman" w:hAnsi="Arial" w:cs="Arial"/>
                <w:sz w:val="24"/>
                <w:szCs w:val="24"/>
                <w:lang w:eastAsia="ar-SA"/>
              </w:rPr>
            </w:pPr>
            <w:r w:rsidRPr="00E73353">
              <w:rPr>
                <w:rFonts w:ascii="Times New Roman" w:eastAsia="Times New Roman" w:hAnsi="Times New Roman" w:cs="Times New Roman"/>
                <w:lang w:eastAsia="ar-SA"/>
              </w:rPr>
              <w:t>озеленение – 10%</w:t>
            </w:r>
          </w:p>
        </w:tc>
      </w:tr>
      <w:tr w:rsidR="00191A0D" w:rsidRPr="00490198" w:rsidTr="006A5B3D">
        <w:trPr>
          <w:gridAfter w:val="1"/>
          <w:wAfter w:w="9" w:type="dxa"/>
          <w:trHeight w:val="176"/>
        </w:trPr>
        <w:tc>
          <w:tcPr>
            <w:tcW w:w="800" w:type="dxa"/>
            <w:tcBorders>
              <w:top w:val="single" w:sz="4" w:space="0" w:color="000000"/>
              <w:left w:val="single" w:sz="4" w:space="0" w:color="000000"/>
              <w:bottom w:val="single" w:sz="4" w:space="0" w:color="000000"/>
              <w:right w:val="nil"/>
            </w:tcBorders>
            <w:hideMark/>
          </w:tcPr>
          <w:p w:rsidR="00D04EFB" w:rsidRPr="00040667" w:rsidRDefault="00D04EFB" w:rsidP="00C46477">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040667">
              <w:rPr>
                <w:rFonts w:ascii="Times New Roman" w:eastAsia="Times New Roman" w:hAnsi="Times New Roman" w:cs="Times New Roman"/>
                <w:b/>
                <w:sz w:val="24"/>
                <w:szCs w:val="24"/>
                <w:lang w:eastAsia="ar-SA"/>
              </w:rPr>
              <w:lastRenderedPageBreak/>
              <w:t>4.4.</w:t>
            </w:r>
          </w:p>
        </w:tc>
        <w:tc>
          <w:tcPr>
            <w:tcW w:w="3136" w:type="dxa"/>
            <w:tcBorders>
              <w:top w:val="single" w:sz="4" w:space="0" w:color="000000"/>
              <w:left w:val="single" w:sz="4" w:space="0" w:color="000000"/>
              <w:bottom w:val="single" w:sz="4" w:space="0" w:color="000000"/>
              <w:right w:val="nil"/>
            </w:tcBorders>
            <w:hideMark/>
          </w:tcPr>
          <w:p w:rsidR="00D04EFB" w:rsidRPr="00040667" w:rsidRDefault="00D04EFB" w:rsidP="00C46477">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040667">
              <w:rPr>
                <w:rFonts w:ascii="Times New Roman" w:eastAsia="Times New Roman" w:hAnsi="Times New Roman" w:cs="Times New Roman"/>
                <w:b/>
                <w:sz w:val="24"/>
                <w:szCs w:val="24"/>
                <w:lang w:eastAsia="ar-SA"/>
              </w:rPr>
              <w:t>Магазины</w:t>
            </w:r>
          </w:p>
        </w:tc>
        <w:tc>
          <w:tcPr>
            <w:tcW w:w="3827" w:type="dxa"/>
            <w:tcBorders>
              <w:top w:val="single" w:sz="4" w:space="0" w:color="000000"/>
              <w:left w:val="single" w:sz="4" w:space="0" w:color="000000"/>
              <w:bottom w:val="single" w:sz="4" w:space="0" w:color="000000"/>
              <w:right w:val="nil"/>
            </w:tcBorders>
          </w:tcPr>
          <w:p w:rsidR="00D04EFB" w:rsidRPr="00040667" w:rsidRDefault="00D04EFB" w:rsidP="00C46477">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040667">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продажи товаров, торговая площадь которых составляет до 5000 кв. м;</w:t>
            </w:r>
          </w:p>
          <w:p w:rsidR="00D04EFB" w:rsidRPr="00040667" w:rsidRDefault="00D04EFB" w:rsidP="00C46477">
            <w:pPr>
              <w:widowControl w:val="0"/>
              <w:suppressAutoHyphens/>
              <w:autoSpaceDE w:val="0"/>
              <w:spacing w:after="0" w:line="240" w:lineRule="auto"/>
              <w:jc w:val="both"/>
              <w:rPr>
                <w:rFonts w:ascii="Times New Roman" w:eastAsia="Times New Roman" w:hAnsi="Times New Roman" w:cs="Times New Roman"/>
                <w:sz w:val="24"/>
                <w:szCs w:val="24"/>
                <w:lang w:eastAsia="ar-SA"/>
              </w:rPr>
            </w:pPr>
          </w:p>
          <w:p w:rsidR="00D04EFB" w:rsidRPr="00040667" w:rsidRDefault="00D04EFB" w:rsidP="00C46477">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2117" w:type="dxa"/>
            <w:gridSpan w:val="2"/>
            <w:tcBorders>
              <w:top w:val="single" w:sz="4" w:space="0" w:color="000000"/>
              <w:left w:val="single" w:sz="4" w:space="0" w:color="000000"/>
              <w:bottom w:val="single" w:sz="4" w:space="0" w:color="000000"/>
              <w:right w:val="nil"/>
            </w:tcBorders>
          </w:tcPr>
          <w:p w:rsidR="00452BF8" w:rsidRPr="00E73353" w:rsidRDefault="00452BF8" w:rsidP="00452BF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452BF8" w:rsidRPr="00437852" w:rsidRDefault="00452BF8" w:rsidP="00452BF8">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 xml:space="preserve">Размеры земельных участков для объектов торгового назначения </w:t>
            </w:r>
            <w:r w:rsidRPr="00E73353">
              <w:rPr>
                <w:rFonts w:ascii="Times New Roman" w:eastAsia="Times New Roman" w:hAnsi="Times New Roman" w:cs="Times New Roman"/>
                <w:lang w:eastAsia="ar-SA"/>
              </w:rPr>
              <w:t>принимается в соответствии с СП 42.13330.2011 «Градостроительство. Планировка и застройка городских и сельских поселений</w:t>
            </w:r>
            <w:r w:rsidRPr="00437852">
              <w:rPr>
                <w:rFonts w:ascii="Times New Roman" w:eastAsia="Times New Roman" w:hAnsi="Times New Roman" w:cs="Times New Roman"/>
                <w:lang w:eastAsia="ar-SA"/>
              </w:rPr>
              <w:t>» с учетом размещения в границах участка парковочной площадки.</w:t>
            </w:r>
          </w:p>
          <w:p w:rsidR="00452BF8" w:rsidRPr="00E73353" w:rsidRDefault="00452BF8" w:rsidP="00452BF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w:t>
            </w:r>
          </w:p>
          <w:p w:rsidR="00452BF8" w:rsidRPr="00437852" w:rsidRDefault="00452BF8" w:rsidP="00452BF8">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xml:space="preserve">Размеры земельных участков для отдельно стоящих временных (некапитальных) киосков, лоточной торговли, временных павильонов розничной торговли и обслуживания </w:t>
            </w:r>
            <w:r w:rsidRPr="00437852">
              <w:rPr>
                <w:rFonts w:ascii="Times New Roman" w:eastAsia="Times New Roman" w:hAnsi="Times New Roman" w:cs="Times New Roman"/>
                <w:i/>
                <w:lang w:eastAsia="ar-SA"/>
              </w:rPr>
              <w:lastRenderedPageBreak/>
              <w:t xml:space="preserve">населения площадью не более 20 кв.м. </w:t>
            </w:r>
          </w:p>
          <w:p w:rsidR="00452BF8" w:rsidRPr="00437852" w:rsidRDefault="00452BF8" w:rsidP="00452BF8">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минимальный - 10 кв.м,</w:t>
            </w:r>
          </w:p>
          <w:p w:rsidR="00452BF8" w:rsidRPr="00437852" w:rsidRDefault="00452BF8" w:rsidP="00452BF8">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максимальный – 100 кв.м, с учетом размещения в границах участка парковочной площадки.</w:t>
            </w:r>
          </w:p>
          <w:p w:rsidR="00452BF8" w:rsidRPr="009F53F3" w:rsidRDefault="00452BF8" w:rsidP="00452BF8">
            <w:pPr>
              <w:widowControl w:val="0"/>
              <w:suppressAutoHyphens/>
              <w:autoSpaceDE w:val="0"/>
              <w:spacing w:after="0" w:line="240" w:lineRule="auto"/>
              <w:rPr>
                <w:rFonts w:ascii="Times New Roman" w:eastAsia="Times New Roman" w:hAnsi="Times New Roman" w:cs="Times New Roman"/>
                <w:lang w:eastAsia="ar-SA"/>
              </w:rPr>
            </w:pPr>
            <w:r w:rsidRPr="00437852">
              <w:rPr>
                <w:rFonts w:ascii="Times New Roman" w:eastAsia="Times New Roman" w:hAnsi="Times New Roman" w:cs="Times New Roman"/>
                <w:i/>
                <w:lang w:eastAsia="ar-SA"/>
              </w:rPr>
              <w:t xml:space="preserve">Размещение данных объектов только по согласованию с органами местного самоуправления района и поселения, а так же с управлением </w:t>
            </w:r>
            <w:r>
              <w:rPr>
                <w:rFonts w:ascii="Times New Roman" w:eastAsia="Times New Roman" w:hAnsi="Times New Roman" w:cs="Times New Roman"/>
                <w:i/>
                <w:lang w:eastAsia="ar-SA"/>
              </w:rPr>
              <w:t>строительства</w:t>
            </w:r>
            <w:r w:rsidRPr="009F53F3">
              <w:rPr>
                <w:rFonts w:ascii="Times New Roman" w:eastAsia="Times New Roman" w:hAnsi="Times New Roman" w:cs="Times New Roman"/>
                <w:lang w:eastAsia="ar-SA"/>
              </w:rPr>
              <w:t>.</w:t>
            </w:r>
          </w:p>
          <w:p w:rsidR="00D04EFB" w:rsidRPr="00490198"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p>
        </w:tc>
        <w:tc>
          <w:tcPr>
            <w:tcW w:w="1870" w:type="dxa"/>
            <w:gridSpan w:val="4"/>
            <w:tcBorders>
              <w:top w:val="single" w:sz="4" w:space="0" w:color="000000"/>
              <w:left w:val="single" w:sz="4" w:space="0" w:color="000000"/>
              <w:bottom w:val="single" w:sz="4" w:space="0" w:color="000000"/>
              <w:right w:val="nil"/>
            </w:tcBorders>
          </w:tcPr>
          <w:p w:rsidR="00D04EFB" w:rsidRPr="00490198"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lastRenderedPageBreak/>
              <w:t>От красной линии улиц и проездов расстояние до строений – не менее 3 м.</w:t>
            </w:r>
          </w:p>
          <w:p w:rsidR="00D04EFB" w:rsidRPr="00490198"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Минимальные отступы от границ участка - 3 м. </w:t>
            </w:r>
          </w:p>
          <w:p w:rsidR="00D04EFB" w:rsidRPr="00490198" w:rsidRDefault="00D04EFB" w:rsidP="00C46477">
            <w:pPr>
              <w:widowControl w:val="0"/>
              <w:suppressAutoHyphens/>
              <w:autoSpaceDE w:val="0"/>
              <w:spacing w:after="0" w:line="240" w:lineRule="auto"/>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Для отдельно стоящих временных (некапитальных) объектов</w:t>
            </w:r>
          </w:p>
          <w:p w:rsidR="00D04EFB" w:rsidRPr="00490198" w:rsidRDefault="00D04EFB" w:rsidP="00C46477">
            <w:pPr>
              <w:widowControl w:val="0"/>
              <w:suppressAutoHyphens/>
              <w:autoSpaceDE w:val="0"/>
              <w:spacing w:after="0" w:line="240" w:lineRule="auto"/>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-минимальный отступ от границ участка - 0 м (с учетом  требований технических  регламентов).  </w:t>
            </w:r>
          </w:p>
          <w:p w:rsidR="00D04EFB" w:rsidRPr="00490198"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p>
        </w:tc>
        <w:tc>
          <w:tcPr>
            <w:tcW w:w="2411" w:type="dxa"/>
            <w:gridSpan w:val="3"/>
            <w:tcBorders>
              <w:top w:val="single" w:sz="4" w:space="0" w:color="000000"/>
              <w:left w:val="single" w:sz="4" w:space="0" w:color="000000"/>
              <w:bottom w:val="single" w:sz="4" w:space="0" w:color="000000"/>
              <w:right w:val="nil"/>
            </w:tcBorders>
          </w:tcPr>
          <w:p w:rsidR="00D04EFB" w:rsidRPr="00490198" w:rsidRDefault="00034D75" w:rsidP="00C46477">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D04EFB" w:rsidRPr="00490198">
              <w:rPr>
                <w:rFonts w:ascii="Times New Roman" w:eastAsia="Times New Roman" w:hAnsi="Times New Roman" w:cs="Times New Roman"/>
                <w:lang w:eastAsia="ar-SA"/>
              </w:rPr>
              <w:t xml:space="preserve">аксимальное количество надземных этажей зданий – 3 этажа; </w:t>
            </w:r>
          </w:p>
          <w:p w:rsidR="00D04EFB" w:rsidRPr="00490198"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-максимальная высота этажа – 6 м, </w:t>
            </w:r>
          </w:p>
          <w:p w:rsidR="00D04EFB" w:rsidRPr="00490198"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-максимальная высота здания – 18 м, </w:t>
            </w:r>
          </w:p>
          <w:p w:rsidR="00D04EFB" w:rsidRPr="00490198"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D04EFB" w:rsidRPr="00490198" w:rsidRDefault="00D04EFB" w:rsidP="00C46477">
            <w:pPr>
              <w:widowControl w:val="0"/>
              <w:suppressAutoHyphens/>
              <w:autoSpaceDE w:val="0"/>
              <w:spacing w:after="0" w:line="240" w:lineRule="auto"/>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Для отдельно стоящих временных (некапитальных) объектов -</w:t>
            </w:r>
          </w:p>
          <w:p w:rsidR="00D04EFB" w:rsidRPr="00490198"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максимальное количество надземных этажей зданий – 1 </w:t>
            </w:r>
          </w:p>
          <w:p w:rsidR="00D04EFB" w:rsidRPr="00490198"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максимальная высота зданий – 7 м.</w:t>
            </w:r>
          </w:p>
          <w:p w:rsidR="00D04EFB" w:rsidRPr="00490198" w:rsidRDefault="00D04EFB" w:rsidP="00C46477">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701" w:type="dxa"/>
            <w:gridSpan w:val="2"/>
            <w:tcBorders>
              <w:top w:val="single" w:sz="4" w:space="0" w:color="000000"/>
              <w:left w:val="single" w:sz="4" w:space="0" w:color="000000"/>
              <w:bottom w:val="single" w:sz="4" w:space="0" w:color="000000"/>
              <w:right w:val="single" w:sz="4" w:space="0" w:color="000000"/>
            </w:tcBorders>
          </w:tcPr>
          <w:p w:rsidR="00D04EFB" w:rsidRPr="00490198" w:rsidRDefault="00034D75"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D04EFB" w:rsidRPr="00490198">
              <w:rPr>
                <w:rFonts w:ascii="Times New Roman" w:eastAsia="Times New Roman" w:hAnsi="Times New Roman" w:cs="Times New Roman"/>
                <w:lang w:eastAsia="ar-SA"/>
              </w:rPr>
              <w:t>аксимальный процент застройки в границах земельного участка –</w:t>
            </w:r>
            <w:r w:rsidR="00D04EFB" w:rsidRPr="00490198">
              <w:rPr>
                <w:rFonts w:ascii="Times New Roman" w:eastAsia="Times New Roman" w:hAnsi="Times New Roman" w:cs="Times New Roman"/>
                <w:b/>
                <w:lang w:eastAsia="ar-SA"/>
              </w:rPr>
              <w:t>40- 60</w:t>
            </w:r>
          </w:p>
          <w:p w:rsidR="00D04EFB" w:rsidRPr="00490198" w:rsidRDefault="00D04EFB" w:rsidP="00C46477">
            <w:pPr>
              <w:widowControl w:val="0"/>
              <w:suppressAutoHyphens/>
              <w:autoSpaceDE w:val="0"/>
              <w:spacing w:after="0" w:line="240" w:lineRule="auto"/>
              <w:ind w:firstLine="720"/>
              <w:rPr>
                <w:rFonts w:ascii="Times New Roman" w:eastAsia="Times New Roman" w:hAnsi="Times New Roman" w:cs="Times New Roman"/>
                <w:lang w:eastAsia="ar-SA"/>
              </w:rPr>
            </w:pPr>
          </w:p>
          <w:p w:rsidR="00D04EFB" w:rsidRPr="00490198" w:rsidRDefault="00D04EFB" w:rsidP="00C46477">
            <w:pPr>
              <w:widowControl w:val="0"/>
              <w:suppressAutoHyphens/>
              <w:autoSpaceDE w:val="0"/>
              <w:spacing w:after="0" w:line="240" w:lineRule="auto"/>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Максимальный процент застройки в границах земельного участка для отдельно стоящих временных (некапитальных) объектов – </w:t>
            </w:r>
            <w:r w:rsidRPr="00490198">
              <w:rPr>
                <w:rFonts w:ascii="Times New Roman" w:eastAsia="Times New Roman" w:hAnsi="Times New Roman" w:cs="Times New Roman"/>
                <w:b/>
                <w:lang w:eastAsia="ar-SA"/>
              </w:rPr>
              <w:t>80.</w:t>
            </w:r>
          </w:p>
        </w:tc>
      </w:tr>
      <w:tr w:rsidR="00191A0D" w:rsidRPr="00E73353" w:rsidTr="006A5B3D">
        <w:trPr>
          <w:gridAfter w:val="1"/>
          <w:wAfter w:w="9" w:type="dxa"/>
          <w:trHeight w:val="176"/>
        </w:trPr>
        <w:tc>
          <w:tcPr>
            <w:tcW w:w="800" w:type="dxa"/>
            <w:tcBorders>
              <w:top w:val="single" w:sz="4" w:space="0" w:color="000000"/>
              <w:left w:val="single" w:sz="4" w:space="0" w:color="000000"/>
              <w:bottom w:val="single" w:sz="4" w:space="0" w:color="000000"/>
              <w:right w:val="nil"/>
            </w:tcBorders>
            <w:hideMark/>
          </w:tcPr>
          <w:p w:rsidR="00D04EFB" w:rsidRPr="00040667" w:rsidRDefault="00D04EFB" w:rsidP="00C46477">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040667">
              <w:rPr>
                <w:rFonts w:ascii="Times New Roman" w:eastAsia="Times New Roman" w:hAnsi="Times New Roman" w:cs="Times New Roman"/>
                <w:b/>
                <w:sz w:val="24"/>
                <w:szCs w:val="24"/>
                <w:lang w:eastAsia="ar-SA"/>
              </w:rPr>
              <w:lastRenderedPageBreak/>
              <w:t>4.6.</w:t>
            </w:r>
          </w:p>
        </w:tc>
        <w:tc>
          <w:tcPr>
            <w:tcW w:w="3136" w:type="dxa"/>
            <w:tcBorders>
              <w:top w:val="single" w:sz="4" w:space="0" w:color="000000"/>
              <w:left w:val="single" w:sz="4" w:space="0" w:color="000000"/>
              <w:bottom w:val="single" w:sz="4" w:space="0" w:color="000000"/>
              <w:right w:val="nil"/>
            </w:tcBorders>
            <w:hideMark/>
          </w:tcPr>
          <w:p w:rsidR="00D04EFB" w:rsidRPr="00040667" w:rsidRDefault="00D04EFB" w:rsidP="00C46477">
            <w:pPr>
              <w:widowControl w:val="0"/>
              <w:suppressAutoHyphens/>
              <w:autoSpaceDE w:val="0"/>
              <w:spacing w:after="0" w:line="240" w:lineRule="auto"/>
              <w:rPr>
                <w:rFonts w:ascii="Times New Roman" w:eastAsia="Times New Roman" w:hAnsi="Times New Roman" w:cs="Times New Roman"/>
                <w:b/>
                <w:sz w:val="24"/>
                <w:szCs w:val="24"/>
                <w:lang w:eastAsia="ar-SA"/>
              </w:rPr>
            </w:pPr>
            <w:r w:rsidRPr="00040667">
              <w:rPr>
                <w:rFonts w:ascii="Times New Roman" w:eastAsia="Times New Roman" w:hAnsi="Times New Roman" w:cs="Times New Roman"/>
                <w:b/>
                <w:sz w:val="24"/>
                <w:szCs w:val="24"/>
                <w:lang w:eastAsia="ar-SA"/>
              </w:rPr>
              <w:t>Общественное питание</w:t>
            </w:r>
          </w:p>
        </w:tc>
        <w:tc>
          <w:tcPr>
            <w:tcW w:w="3827" w:type="dxa"/>
            <w:tcBorders>
              <w:top w:val="single" w:sz="4" w:space="0" w:color="000000"/>
              <w:left w:val="single" w:sz="4" w:space="0" w:color="000000"/>
              <w:bottom w:val="single" w:sz="4" w:space="0" w:color="000000"/>
              <w:right w:val="nil"/>
            </w:tcBorders>
            <w:hideMark/>
          </w:tcPr>
          <w:p w:rsidR="00D04EFB" w:rsidRPr="00040667" w:rsidRDefault="00D04EFB"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040667">
              <w:rPr>
                <w:rFonts w:ascii="Times New Roman" w:eastAsia="Times New Roman" w:hAnsi="Times New Roman" w:cs="Times New Roman"/>
                <w:sz w:val="24"/>
                <w:szCs w:val="24"/>
                <w:lang w:eastAsia="ar-SA"/>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117" w:type="dxa"/>
            <w:gridSpan w:val="2"/>
            <w:tcBorders>
              <w:top w:val="single" w:sz="4" w:space="0" w:color="000000"/>
              <w:left w:val="single" w:sz="4" w:space="0" w:color="000000"/>
              <w:bottom w:val="single" w:sz="4" w:space="0" w:color="000000"/>
              <w:right w:val="nil"/>
            </w:tcBorders>
          </w:tcPr>
          <w:p w:rsidR="00D04EFB" w:rsidRPr="00E73353" w:rsidRDefault="00D04EFB"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аксимальная площадь земельного участка,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w:t>
            </w:r>
            <w:r w:rsidRPr="00E73353">
              <w:rPr>
                <w:rFonts w:ascii="Times New Roman" w:eastAsia="Times New Roman" w:hAnsi="Times New Roman" w:cs="Times New Roman"/>
                <w:lang w:eastAsia="ar-SA"/>
              </w:rPr>
              <w:lastRenderedPageBreak/>
              <w:t>поселений» или в соответствии с «Местными нормативами градостроительного проектирования Каневского сельского поселения Каневского района».</w:t>
            </w:r>
          </w:p>
          <w:p w:rsidR="00D04EFB" w:rsidRPr="00E73353" w:rsidRDefault="00D04EFB"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D04EFB" w:rsidRPr="00E73353" w:rsidRDefault="00D04EFB" w:rsidP="00C46477">
            <w:pPr>
              <w:widowControl w:val="0"/>
              <w:suppressAutoHyphens/>
              <w:autoSpaceDE w:val="0"/>
              <w:spacing w:after="0" w:line="240" w:lineRule="auto"/>
              <w:rPr>
                <w:rFonts w:ascii="Times New Roman" w:eastAsia="Times New Roman" w:hAnsi="Times New Roman" w:cs="Times New Roman"/>
                <w:lang w:eastAsia="ar-SA"/>
              </w:rPr>
            </w:pPr>
          </w:p>
        </w:tc>
        <w:tc>
          <w:tcPr>
            <w:tcW w:w="1870" w:type="dxa"/>
            <w:gridSpan w:val="4"/>
            <w:tcBorders>
              <w:top w:val="single" w:sz="4" w:space="0" w:color="000000"/>
              <w:left w:val="single" w:sz="4" w:space="0" w:color="000000"/>
              <w:bottom w:val="single" w:sz="4" w:space="0" w:color="000000"/>
              <w:right w:val="nil"/>
            </w:tcBorders>
          </w:tcPr>
          <w:p w:rsidR="00D04EFB" w:rsidRPr="00E73353"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p>
          <w:p w:rsidR="00D04EFB" w:rsidRPr="00E73353" w:rsidRDefault="00D04EFB"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r>
              <w:rPr>
                <w:rFonts w:ascii="Times New Roman" w:eastAsia="Times New Roman" w:hAnsi="Times New Roman" w:cs="Times New Roman"/>
                <w:lang w:eastAsia="ar-SA"/>
              </w:rPr>
              <w:t>.</w:t>
            </w:r>
          </w:p>
        </w:tc>
        <w:tc>
          <w:tcPr>
            <w:tcW w:w="2411" w:type="dxa"/>
            <w:gridSpan w:val="3"/>
            <w:tcBorders>
              <w:top w:val="single" w:sz="4" w:space="0" w:color="000000"/>
              <w:left w:val="single" w:sz="4" w:space="0" w:color="000000"/>
              <w:bottom w:val="single" w:sz="4" w:space="0" w:color="000000"/>
              <w:right w:val="nil"/>
            </w:tcBorders>
          </w:tcPr>
          <w:p w:rsidR="00D04EFB" w:rsidRPr="00E73353" w:rsidRDefault="00D04EFB"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3 этажей.</w:t>
            </w:r>
          </w:p>
          <w:p w:rsidR="00D04EFB" w:rsidRPr="00E73353" w:rsidRDefault="00D04EFB"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высота – не более 1</w:t>
            </w:r>
            <w:r>
              <w:rPr>
                <w:rFonts w:ascii="Times New Roman" w:eastAsia="Times New Roman" w:hAnsi="Times New Roman" w:cs="Times New Roman"/>
                <w:lang w:eastAsia="ar-SA"/>
              </w:rPr>
              <w:t>8</w:t>
            </w:r>
            <w:r w:rsidRPr="00E73353">
              <w:rPr>
                <w:rFonts w:ascii="Times New Roman" w:eastAsia="Times New Roman" w:hAnsi="Times New Roman" w:cs="Times New Roman"/>
                <w:lang w:eastAsia="ar-SA"/>
              </w:rPr>
              <w:t xml:space="preserve"> м. </w:t>
            </w:r>
          </w:p>
          <w:p w:rsidR="00D04EFB" w:rsidRPr="00E73353" w:rsidRDefault="00D04EFB" w:rsidP="00C46477">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701" w:type="dxa"/>
            <w:gridSpan w:val="2"/>
            <w:tcBorders>
              <w:top w:val="single" w:sz="4" w:space="0" w:color="000000"/>
              <w:left w:val="single" w:sz="4" w:space="0" w:color="000000"/>
              <w:bottom w:val="single" w:sz="4" w:space="0" w:color="000000"/>
              <w:right w:val="single" w:sz="4" w:space="0" w:color="000000"/>
            </w:tcBorders>
            <w:hideMark/>
          </w:tcPr>
          <w:p w:rsidR="00D04EFB" w:rsidRPr="00E73353" w:rsidRDefault="00034D75" w:rsidP="00C46477">
            <w:pPr>
              <w:widowControl w:val="0"/>
              <w:suppressAutoHyphens/>
              <w:autoSpaceDE w:val="0"/>
              <w:spacing w:after="0" w:line="240" w:lineRule="auto"/>
              <w:rPr>
                <w:rFonts w:ascii="Arial" w:eastAsia="Times New Roman" w:hAnsi="Arial" w:cs="Arial"/>
                <w:sz w:val="24"/>
                <w:szCs w:val="24"/>
                <w:lang w:eastAsia="ar-SA"/>
              </w:rPr>
            </w:pPr>
            <w:r>
              <w:rPr>
                <w:rFonts w:ascii="Times New Roman" w:eastAsia="Times New Roman" w:hAnsi="Times New Roman" w:cs="Times New Roman"/>
                <w:lang w:eastAsia="ar-SA"/>
              </w:rPr>
              <w:t>М</w:t>
            </w:r>
            <w:r w:rsidR="00D04EFB" w:rsidRPr="00E73353">
              <w:rPr>
                <w:rFonts w:ascii="Times New Roman" w:eastAsia="Times New Roman" w:hAnsi="Times New Roman" w:cs="Times New Roman"/>
                <w:lang w:eastAsia="ar-SA"/>
              </w:rPr>
              <w:t>аксимальный процент застройки участка – 40-50 ; озеленение – 10%</w:t>
            </w:r>
          </w:p>
        </w:tc>
      </w:tr>
      <w:tr w:rsidR="00191A0D" w:rsidRPr="00E73353" w:rsidTr="006A5B3D">
        <w:trPr>
          <w:gridAfter w:val="1"/>
          <w:wAfter w:w="9" w:type="dxa"/>
        </w:trPr>
        <w:tc>
          <w:tcPr>
            <w:tcW w:w="800" w:type="dxa"/>
            <w:tcBorders>
              <w:top w:val="single" w:sz="4" w:space="0" w:color="000000"/>
              <w:left w:val="single" w:sz="4" w:space="0" w:color="000000"/>
              <w:bottom w:val="single" w:sz="4" w:space="0" w:color="000000"/>
              <w:right w:val="nil"/>
            </w:tcBorders>
            <w:hideMark/>
          </w:tcPr>
          <w:p w:rsidR="00D04EFB" w:rsidRPr="00040667" w:rsidRDefault="00D04EFB" w:rsidP="00C46477">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040667">
              <w:rPr>
                <w:rFonts w:ascii="Times New Roman" w:eastAsia="Times New Roman" w:hAnsi="Times New Roman" w:cs="Times New Roman"/>
                <w:b/>
                <w:color w:val="000000"/>
                <w:sz w:val="24"/>
                <w:szCs w:val="24"/>
                <w:lang w:eastAsia="ar-SA"/>
              </w:rPr>
              <w:lastRenderedPageBreak/>
              <w:t>4.7.</w:t>
            </w:r>
          </w:p>
        </w:tc>
        <w:tc>
          <w:tcPr>
            <w:tcW w:w="3136" w:type="dxa"/>
            <w:tcBorders>
              <w:top w:val="single" w:sz="4" w:space="0" w:color="000000"/>
              <w:left w:val="single" w:sz="4" w:space="0" w:color="000000"/>
              <w:bottom w:val="single" w:sz="4" w:space="0" w:color="000000"/>
              <w:right w:val="nil"/>
            </w:tcBorders>
            <w:hideMark/>
          </w:tcPr>
          <w:p w:rsidR="00D04EFB" w:rsidRPr="00040667" w:rsidRDefault="00D04EFB" w:rsidP="00C46477">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040667">
              <w:rPr>
                <w:rFonts w:ascii="Times New Roman" w:eastAsia="Times New Roman" w:hAnsi="Times New Roman" w:cs="Times New Roman"/>
                <w:b/>
                <w:sz w:val="24"/>
                <w:szCs w:val="24"/>
                <w:lang w:eastAsia="ar-SA"/>
              </w:rPr>
              <w:t>Гостиничное обслуживание</w:t>
            </w:r>
          </w:p>
        </w:tc>
        <w:tc>
          <w:tcPr>
            <w:tcW w:w="3827" w:type="dxa"/>
            <w:tcBorders>
              <w:top w:val="single" w:sz="4" w:space="0" w:color="000000"/>
              <w:left w:val="single" w:sz="4" w:space="0" w:color="000000"/>
              <w:bottom w:val="single" w:sz="4" w:space="0" w:color="000000"/>
              <w:right w:val="nil"/>
            </w:tcBorders>
            <w:hideMark/>
          </w:tcPr>
          <w:p w:rsidR="00D04EFB" w:rsidRPr="00040667" w:rsidRDefault="00D04EFB"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040667">
              <w:rPr>
                <w:rFonts w:ascii="Times New Roman" w:eastAsia="Times New Roman" w:hAnsi="Times New Roman" w:cs="Times New Roman"/>
                <w:sz w:val="24"/>
                <w:szCs w:val="24"/>
                <w:lang w:eastAsia="ar-SA"/>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117" w:type="dxa"/>
            <w:gridSpan w:val="2"/>
            <w:tcBorders>
              <w:top w:val="single" w:sz="4" w:space="0" w:color="000000"/>
              <w:left w:val="single" w:sz="4" w:space="0" w:color="000000"/>
              <w:bottom w:val="single" w:sz="4" w:space="0" w:color="000000"/>
              <w:right w:val="nil"/>
            </w:tcBorders>
          </w:tcPr>
          <w:p w:rsidR="00D04EFB" w:rsidRPr="00E73353" w:rsidRDefault="00D04EFB"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Площадь земельного участка – 30 кв.м. на 1 место, но не менее 300 кв.м общей площади.</w:t>
            </w:r>
          </w:p>
          <w:p w:rsidR="00D04EFB" w:rsidRPr="00E73353" w:rsidRDefault="00D04EFB"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Для проживания одной семьи и размещения отдыхающих не более 30 человек.</w:t>
            </w:r>
          </w:p>
          <w:p w:rsidR="00D04EFB" w:rsidRPr="00E73353" w:rsidRDefault="00D04EFB"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номеров – 15.</w:t>
            </w:r>
          </w:p>
          <w:p w:rsidR="00D04EFB" w:rsidRPr="00E73353" w:rsidRDefault="00D04EFB" w:rsidP="00C46477">
            <w:pPr>
              <w:widowControl w:val="0"/>
              <w:suppressAutoHyphens/>
              <w:autoSpaceDE w:val="0"/>
              <w:spacing w:after="0" w:line="240" w:lineRule="auto"/>
              <w:rPr>
                <w:rFonts w:ascii="Times New Roman" w:eastAsia="Times New Roman" w:hAnsi="Times New Roman" w:cs="Times New Roman"/>
                <w:lang w:eastAsia="ar-SA"/>
              </w:rPr>
            </w:pPr>
          </w:p>
          <w:p w:rsidR="00D04EFB" w:rsidRPr="00E73353"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Участок придомовой территории должен соответствовать требованиям для </w:t>
            </w:r>
            <w:r w:rsidRPr="00E73353">
              <w:rPr>
                <w:rFonts w:ascii="Times New Roman" w:eastAsia="Times New Roman" w:hAnsi="Times New Roman" w:cs="Times New Roman"/>
                <w:lang w:eastAsia="ar-SA"/>
              </w:rPr>
              <w:lastRenderedPageBreak/>
              <w:t>земельных участков для размещения жилых домов.</w:t>
            </w:r>
          </w:p>
          <w:p w:rsidR="00D04EFB" w:rsidRPr="00E73353" w:rsidRDefault="00D04EFB" w:rsidP="00C46477">
            <w:pPr>
              <w:widowControl w:val="0"/>
              <w:suppressAutoHyphens/>
              <w:autoSpaceDE w:val="0"/>
              <w:spacing w:after="0" w:line="240" w:lineRule="auto"/>
              <w:rPr>
                <w:rFonts w:ascii="Times New Roman" w:eastAsia="Times New Roman" w:hAnsi="Times New Roman" w:cs="Times New Roman"/>
                <w:lang w:eastAsia="ar-SA"/>
              </w:rPr>
            </w:pPr>
          </w:p>
          <w:p w:rsidR="00D04EFB" w:rsidRPr="00E73353" w:rsidRDefault="00D04EFB" w:rsidP="00C46477">
            <w:pPr>
              <w:widowControl w:val="0"/>
              <w:suppressAutoHyphens/>
              <w:autoSpaceDE w:val="0"/>
              <w:spacing w:after="0" w:line="240" w:lineRule="auto"/>
              <w:rPr>
                <w:rFonts w:ascii="Times New Roman" w:eastAsia="Times New Roman" w:hAnsi="Times New Roman" w:cs="Times New Roman"/>
                <w:lang w:eastAsia="ar-SA"/>
              </w:rPr>
            </w:pPr>
          </w:p>
        </w:tc>
        <w:tc>
          <w:tcPr>
            <w:tcW w:w="1870" w:type="dxa"/>
            <w:gridSpan w:val="4"/>
            <w:tcBorders>
              <w:top w:val="single" w:sz="4" w:space="0" w:color="000000"/>
              <w:left w:val="single" w:sz="4" w:space="0" w:color="000000"/>
              <w:bottom w:val="single" w:sz="4" w:space="0" w:color="000000"/>
              <w:right w:val="nil"/>
            </w:tcBorders>
            <w:hideMark/>
          </w:tcPr>
          <w:p w:rsidR="00D04EFB" w:rsidRPr="00E73353"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От красной линии улиц и проездов расстояние до строений – не менее 3 м.</w:t>
            </w:r>
          </w:p>
          <w:p w:rsidR="00D04EFB" w:rsidRPr="00E73353"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2411" w:type="dxa"/>
            <w:gridSpan w:val="3"/>
            <w:tcBorders>
              <w:top w:val="single" w:sz="4" w:space="0" w:color="000000"/>
              <w:left w:val="single" w:sz="4" w:space="0" w:color="000000"/>
              <w:bottom w:val="single" w:sz="4" w:space="0" w:color="000000"/>
              <w:right w:val="nil"/>
            </w:tcBorders>
          </w:tcPr>
          <w:p w:rsidR="00D04EFB" w:rsidRPr="00E73353"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3 этажей.</w:t>
            </w:r>
          </w:p>
          <w:p w:rsidR="00D04EFB" w:rsidRPr="00E73353"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D04EFB" w:rsidRPr="00E73353"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p>
        </w:tc>
        <w:tc>
          <w:tcPr>
            <w:tcW w:w="1701" w:type="dxa"/>
            <w:gridSpan w:val="2"/>
            <w:tcBorders>
              <w:top w:val="single" w:sz="4" w:space="0" w:color="000000"/>
              <w:left w:val="single" w:sz="4" w:space="0" w:color="000000"/>
              <w:bottom w:val="single" w:sz="4" w:space="0" w:color="000000"/>
              <w:right w:val="single" w:sz="4" w:space="0" w:color="000000"/>
            </w:tcBorders>
          </w:tcPr>
          <w:p w:rsidR="00D04EFB" w:rsidRPr="00E73353" w:rsidRDefault="00191A0D" w:rsidP="00191A0D">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D04EFB" w:rsidRPr="00E73353">
              <w:rPr>
                <w:rFonts w:ascii="Times New Roman" w:eastAsia="Times New Roman" w:hAnsi="Times New Roman" w:cs="Times New Roman"/>
                <w:lang w:eastAsia="ar-SA"/>
              </w:rPr>
              <w:t>аксимальный процент застройки в границах земельного участка –</w:t>
            </w:r>
            <w:r w:rsidR="00D04EFB" w:rsidRPr="00E73353">
              <w:rPr>
                <w:rFonts w:ascii="Times New Roman" w:eastAsia="Times New Roman" w:hAnsi="Times New Roman" w:cs="Times New Roman"/>
                <w:b/>
                <w:lang w:eastAsia="ar-SA"/>
              </w:rPr>
              <w:t xml:space="preserve"> 60</w:t>
            </w:r>
            <w:r w:rsidR="00D04EFB" w:rsidRPr="00E73353">
              <w:rPr>
                <w:rFonts w:ascii="Times New Roman" w:eastAsia="Times New Roman" w:hAnsi="Times New Roman" w:cs="Times New Roman"/>
                <w:lang w:eastAsia="ar-SA"/>
              </w:rPr>
              <w:t xml:space="preserve">, </w:t>
            </w:r>
          </w:p>
          <w:p w:rsidR="00D04EFB" w:rsidRPr="00E73353" w:rsidRDefault="00D04EFB" w:rsidP="00C46477">
            <w:pPr>
              <w:widowControl w:val="0"/>
              <w:suppressAutoHyphens/>
              <w:autoSpaceDE w:val="0"/>
              <w:spacing w:after="0" w:line="240" w:lineRule="auto"/>
              <w:ind w:firstLine="720"/>
              <w:rPr>
                <w:rFonts w:ascii="Times New Roman" w:eastAsia="Times New Roman" w:hAnsi="Times New Roman" w:cs="Times New Roman"/>
                <w:lang w:eastAsia="ar-SA"/>
              </w:rPr>
            </w:pPr>
          </w:p>
          <w:p w:rsidR="00D04EFB" w:rsidRPr="00E73353" w:rsidRDefault="00D04EFB" w:rsidP="00C46477">
            <w:pPr>
              <w:widowControl w:val="0"/>
              <w:suppressAutoHyphens/>
              <w:autoSpaceDE w:val="0"/>
              <w:spacing w:after="0" w:line="240" w:lineRule="auto"/>
              <w:ind w:firstLine="720"/>
              <w:rPr>
                <w:rFonts w:ascii="Times New Roman" w:eastAsia="Times New Roman" w:hAnsi="Times New Roman" w:cs="Times New Roman"/>
                <w:lang w:eastAsia="ar-SA"/>
              </w:rPr>
            </w:pPr>
          </w:p>
        </w:tc>
      </w:tr>
      <w:tr w:rsidR="00191A0D" w:rsidRPr="00E73353" w:rsidTr="006A5B3D">
        <w:trPr>
          <w:gridAfter w:val="1"/>
          <w:wAfter w:w="9" w:type="dxa"/>
          <w:trHeight w:val="176"/>
        </w:trPr>
        <w:tc>
          <w:tcPr>
            <w:tcW w:w="800" w:type="dxa"/>
            <w:tcBorders>
              <w:top w:val="single" w:sz="4" w:space="0" w:color="000000"/>
              <w:left w:val="single" w:sz="4" w:space="0" w:color="000000"/>
              <w:bottom w:val="single" w:sz="4" w:space="0" w:color="000000"/>
              <w:right w:val="nil"/>
            </w:tcBorders>
            <w:hideMark/>
          </w:tcPr>
          <w:p w:rsidR="00D04EFB" w:rsidRPr="00040667" w:rsidRDefault="00D04EFB" w:rsidP="00C46477">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040667">
              <w:rPr>
                <w:rFonts w:ascii="Times New Roman" w:eastAsia="Times New Roman" w:hAnsi="Times New Roman" w:cs="Times New Roman"/>
                <w:b/>
                <w:sz w:val="24"/>
                <w:szCs w:val="24"/>
                <w:lang w:eastAsia="ar-SA"/>
              </w:rPr>
              <w:lastRenderedPageBreak/>
              <w:t>4.9</w:t>
            </w:r>
          </w:p>
        </w:tc>
        <w:tc>
          <w:tcPr>
            <w:tcW w:w="3136" w:type="dxa"/>
            <w:tcBorders>
              <w:top w:val="single" w:sz="4" w:space="0" w:color="000000"/>
              <w:left w:val="single" w:sz="4" w:space="0" w:color="000000"/>
              <w:bottom w:val="single" w:sz="4" w:space="0" w:color="000000"/>
              <w:right w:val="nil"/>
            </w:tcBorders>
            <w:hideMark/>
          </w:tcPr>
          <w:p w:rsidR="00D04EFB" w:rsidRPr="00040667" w:rsidRDefault="00D04EFB" w:rsidP="00C46477">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040667">
              <w:rPr>
                <w:rFonts w:ascii="Times New Roman" w:eastAsia="Times New Roman" w:hAnsi="Times New Roman" w:cs="Times New Roman"/>
                <w:b/>
                <w:sz w:val="24"/>
                <w:szCs w:val="24"/>
                <w:lang w:eastAsia="ar-SA"/>
              </w:rPr>
              <w:t>Обслуживание автотранспорта</w:t>
            </w:r>
          </w:p>
        </w:tc>
        <w:tc>
          <w:tcPr>
            <w:tcW w:w="3827" w:type="dxa"/>
            <w:tcBorders>
              <w:top w:val="single" w:sz="4" w:space="0" w:color="000000"/>
              <w:left w:val="single" w:sz="4" w:space="0" w:color="000000"/>
              <w:bottom w:val="single" w:sz="4" w:space="0" w:color="000000"/>
              <w:right w:val="nil"/>
            </w:tcBorders>
          </w:tcPr>
          <w:p w:rsidR="00D04EFB" w:rsidRPr="00040667" w:rsidRDefault="00D04EFB"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040667">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162" w:anchor="block_10271" w:history="1">
              <w:r w:rsidRPr="00040667">
                <w:rPr>
                  <w:rFonts w:ascii="Times New Roman" w:eastAsia="Times New Roman" w:hAnsi="Times New Roman" w:cs="Times New Roman"/>
                  <w:sz w:val="24"/>
                  <w:szCs w:val="24"/>
                  <w:u w:val="single"/>
                  <w:lang w:eastAsia="ar-SA"/>
                </w:rPr>
                <w:t>коде 2.7.1</w:t>
              </w:r>
            </w:hyperlink>
          </w:p>
          <w:p w:rsidR="00D04EFB" w:rsidRPr="00040667" w:rsidRDefault="00D04EFB" w:rsidP="00C46477">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tc>
        <w:tc>
          <w:tcPr>
            <w:tcW w:w="2141" w:type="dxa"/>
            <w:gridSpan w:val="4"/>
            <w:tcBorders>
              <w:top w:val="single" w:sz="4" w:space="0" w:color="000000"/>
              <w:left w:val="single" w:sz="4" w:space="0" w:color="000000"/>
              <w:bottom w:val="single" w:sz="4" w:space="0" w:color="000000"/>
              <w:right w:val="nil"/>
            </w:tcBorders>
          </w:tcPr>
          <w:p w:rsidR="00D04EFB" w:rsidRPr="00E73353" w:rsidRDefault="00D04EFB"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D04EFB" w:rsidRPr="00E73353" w:rsidRDefault="00D04EFB"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D04EFB" w:rsidRPr="00E73353" w:rsidRDefault="00D04EFB" w:rsidP="00C46477">
            <w:pPr>
              <w:widowControl w:val="0"/>
              <w:suppressAutoHyphens/>
              <w:autoSpaceDE w:val="0"/>
              <w:spacing w:after="0" w:line="240" w:lineRule="auto"/>
              <w:ind w:firstLine="720"/>
              <w:jc w:val="both"/>
              <w:rPr>
                <w:rFonts w:ascii="Times New Roman" w:eastAsia="Times New Roman" w:hAnsi="Times New Roman" w:cs="Times New Roman"/>
                <w:lang w:eastAsia="ar-SA"/>
              </w:rPr>
            </w:pPr>
          </w:p>
        </w:tc>
        <w:tc>
          <w:tcPr>
            <w:tcW w:w="1846" w:type="dxa"/>
            <w:gridSpan w:val="2"/>
            <w:tcBorders>
              <w:top w:val="single" w:sz="4" w:space="0" w:color="000000"/>
              <w:left w:val="single" w:sz="4" w:space="0" w:color="000000"/>
              <w:bottom w:val="single" w:sz="4" w:space="0" w:color="000000"/>
              <w:right w:val="nil"/>
            </w:tcBorders>
          </w:tcPr>
          <w:p w:rsidR="00D04EFB" w:rsidRPr="00E73353" w:rsidRDefault="00D04EFB"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D04EFB" w:rsidRPr="00E73353"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2411" w:type="dxa"/>
            <w:gridSpan w:val="3"/>
            <w:tcBorders>
              <w:top w:val="single" w:sz="4" w:space="0" w:color="000000"/>
              <w:left w:val="single" w:sz="4" w:space="0" w:color="000000"/>
              <w:bottom w:val="single" w:sz="4" w:space="0" w:color="000000"/>
              <w:right w:val="nil"/>
            </w:tcBorders>
          </w:tcPr>
          <w:p w:rsidR="00D04EFB" w:rsidRPr="00E73353"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максимальное количество надземных этажей зданий – 3 этажа; </w:t>
            </w:r>
          </w:p>
          <w:p w:rsidR="00D04EFB" w:rsidRPr="00E73353"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D04EFB" w:rsidRPr="00E73353"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w:t>
            </w:r>
            <w:r w:rsidRPr="00E73353">
              <w:rPr>
                <w:rFonts w:ascii="Times New Roman" w:eastAsia="Times New Roman" w:hAnsi="Times New Roman" w:cs="Times New Roman"/>
                <w:lang w:eastAsia="ar-SA"/>
              </w:rPr>
              <w:t xml:space="preserve"> м, </w:t>
            </w:r>
          </w:p>
          <w:p w:rsidR="00D04EFB" w:rsidRPr="00E73353"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D04EFB" w:rsidRPr="00E73353" w:rsidRDefault="00D04EFB" w:rsidP="00C46477">
            <w:pPr>
              <w:widowControl w:val="0"/>
              <w:suppressAutoHyphens/>
              <w:autoSpaceDE w:val="0"/>
              <w:spacing w:after="0" w:line="240" w:lineRule="auto"/>
              <w:ind w:firstLine="720"/>
              <w:jc w:val="both"/>
              <w:rPr>
                <w:rFonts w:ascii="Times New Roman" w:eastAsia="Times New Roman" w:hAnsi="Times New Roman" w:cs="Times New Roman"/>
                <w:lang w:eastAsia="ar-SA"/>
              </w:rPr>
            </w:pPr>
          </w:p>
        </w:tc>
        <w:tc>
          <w:tcPr>
            <w:tcW w:w="1701" w:type="dxa"/>
            <w:gridSpan w:val="2"/>
            <w:tcBorders>
              <w:top w:val="single" w:sz="4" w:space="0" w:color="000000"/>
              <w:left w:val="single" w:sz="4" w:space="0" w:color="000000"/>
              <w:bottom w:val="single" w:sz="4" w:space="0" w:color="000000"/>
              <w:right w:val="single" w:sz="4" w:space="0" w:color="000000"/>
            </w:tcBorders>
          </w:tcPr>
          <w:p w:rsidR="00D04EFB" w:rsidRPr="00E73353" w:rsidRDefault="006A5B3D" w:rsidP="00C46477">
            <w:pPr>
              <w:widowControl w:val="0"/>
              <w:suppressAutoHyphens/>
              <w:autoSpaceDE w:val="0"/>
              <w:spacing w:after="0" w:line="240" w:lineRule="auto"/>
              <w:jc w:val="both"/>
              <w:rPr>
                <w:rFonts w:ascii="Arial" w:eastAsia="Times New Roman" w:hAnsi="Arial" w:cs="Arial"/>
                <w:sz w:val="24"/>
                <w:szCs w:val="24"/>
                <w:lang w:eastAsia="ar-SA"/>
              </w:rPr>
            </w:pPr>
            <w:r>
              <w:rPr>
                <w:rFonts w:ascii="Times New Roman" w:eastAsia="Times New Roman" w:hAnsi="Times New Roman" w:cs="Times New Roman"/>
                <w:lang w:eastAsia="ar-SA"/>
              </w:rPr>
              <w:t>М</w:t>
            </w:r>
            <w:r w:rsidR="00D04EFB" w:rsidRPr="00E73353">
              <w:rPr>
                <w:rFonts w:ascii="Times New Roman" w:eastAsia="Times New Roman" w:hAnsi="Times New Roman" w:cs="Times New Roman"/>
                <w:lang w:eastAsia="ar-SA"/>
              </w:rPr>
              <w:t xml:space="preserve">аксимальный процент застройки в границах земельного </w:t>
            </w:r>
            <w:r w:rsidR="00D04EFB" w:rsidRPr="006A5B3D">
              <w:rPr>
                <w:rFonts w:ascii="Times New Roman" w:eastAsia="Times New Roman" w:hAnsi="Times New Roman" w:cs="Times New Roman"/>
                <w:lang w:eastAsia="ar-SA"/>
              </w:rPr>
              <w:t>участка –</w:t>
            </w:r>
            <w:r w:rsidRPr="006A5B3D">
              <w:rPr>
                <w:rFonts w:ascii="Times New Roman" w:eastAsia="Times New Roman" w:hAnsi="Times New Roman" w:cs="Times New Roman"/>
                <w:lang w:eastAsia="ar-SA"/>
              </w:rPr>
              <w:t xml:space="preserve"> </w:t>
            </w:r>
            <w:r w:rsidR="00D04EFB" w:rsidRPr="006A5B3D">
              <w:rPr>
                <w:rFonts w:ascii="Times New Roman" w:eastAsia="Times New Roman" w:hAnsi="Times New Roman" w:cs="Times New Roman"/>
                <w:lang w:eastAsia="ar-SA"/>
              </w:rPr>
              <w:t>40- 60,</w:t>
            </w:r>
          </w:p>
        </w:tc>
      </w:tr>
      <w:tr w:rsidR="00191A0D" w:rsidRPr="00E73353" w:rsidTr="006A5B3D">
        <w:trPr>
          <w:gridAfter w:val="1"/>
          <w:wAfter w:w="9" w:type="dxa"/>
        </w:trPr>
        <w:tc>
          <w:tcPr>
            <w:tcW w:w="800" w:type="dxa"/>
            <w:tcBorders>
              <w:top w:val="single" w:sz="4" w:space="0" w:color="000000"/>
              <w:left w:val="single" w:sz="4" w:space="0" w:color="000000"/>
              <w:bottom w:val="single" w:sz="4" w:space="0" w:color="000000"/>
              <w:right w:val="nil"/>
            </w:tcBorders>
            <w:hideMark/>
          </w:tcPr>
          <w:p w:rsidR="00D04EFB" w:rsidRPr="00040667" w:rsidRDefault="00D04EFB" w:rsidP="00C46477">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040667">
              <w:rPr>
                <w:rFonts w:ascii="Times New Roman" w:eastAsia="Times New Roman" w:hAnsi="Times New Roman" w:cs="Times New Roman"/>
                <w:b/>
                <w:sz w:val="24"/>
                <w:szCs w:val="24"/>
                <w:lang w:eastAsia="ar-SA"/>
              </w:rPr>
              <w:t>6.8.</w:t>
            </w:r>
          </w:p>
        </w:tc>
        <w:tc>
          <w:tcPr>
            <w:tcW w:w="3136" w:type="dxa"/>
            <w:tcBorders>
              <w:top w:val="single" w:sz="4" w:space="0" w:color="000000"/>
              <w:left w:val="single" w:sz="4" w:space="0" w:color="000000"/>
              <w:bottom w:val="single" w:sz="4" w:space="0" w:color="000000"/>
              <w:right w:val="nil"/>
            </w:tcBorders>
            <w:hideMark/>
          </w:tcPr>
          <w:p w:rsidR="00D04EFB" w:rsidRPr="00040667" w:rsidRDefault="00D04EFB" w:rsidP="00C46477">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40667">
              <w:rPr>
                <w:rFonts w:ascii="Times New Roman" w:eastAsia="Times New Roman" w:hAnsi="Times New Roman" w:cs="Times New Roman"/>
                <w:b/>
                <w:sz w:val="24"/>
                <w:szCs w:val="24"/>
                <w:lang w:eastAsia="ar-SA"/>
              </w:rPr>
              <w:t>Связь</w:t>
            </w:r>
          </w:p>
        </w:tc>
        <w:tc>
          <w:tcPr>
            <w:tcW w:w="3827" w:type="dxa"/>
            <w:tcBorders>
              <w:top w:val="single" w:sz="4" w:space="0" w:color="000000"/>
              <w:left w:val="single" w:sz="4" w:space="0" w:color="000000"/>
              <w:bottom w:val="single" w:sz="4" w:space="0" w:color="000000"/>
              <w:right w:val="nil"/>
            </w:tcBorders>
            <w:hideMark/>
          </w:tcPr>
          <w:p w:rsidR="00D04EFB" w:rsidRPr="00040667" w:rsidRDefault="00D04EFB" w:rsidP="00C46477">
            <w:pPr>
              <w:widowControl w:val="0"/>
              <w:tabs>
                <w:tab w:val="left" w:pos="2520"/>
              </w:tabs>
              <w:suppressAutoHyphens/>
              <w:autoSpaceDE w:val="0"/>
              <w:spacing w:after="0" w:line="240" w:lineRule="auto"/>
              <w:rPr>
                <w:rFonts w:ascii="Times New Roman" w:eastAsia="Times New Roman" w:hAnsi="Times New Roman" w:cs="Times New Roman"/>
                <w:sz w:val="24"/>
                <w:szCs w:val="24"/>
                <w:u w:val="single"/>
                <w:lang w:eastAsia="ar-SA"/>
              </w:rPr>
            </w:pPr>
            <w:r w:rsidRPr="00040667">
              <w:rPr>
                <w:rFonts w:ascii="Times New Roman" w:eastAsia="Times New Roman" w:hAnsi="Times New Roman" w:cs="Times New Roman"/>
                <w:sz w:val="24"/>
                <w:szCs w:val="24"/>
                <w:lang w:eastAsia="ar-SA"/>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r:id="rId163" w:anchor="Par155" w:history="1">
              <w:r w:rsidRPr="00040667">
                <w:rPr>
                  <w:rFonts w:ascii="Times New Roman" w:eastAsia="Times New Roman" w:hAnsi="Times New Roman" w:cs="Times New Roman"/>
                  <w:sz w:val="24"/>
                  <w:szCs w:val="24"/>
                  <w:u w:val="single"/>
                  <w:lang w:eastAsia="ar-SA"/>
                </w:rPr>
                <w:t>кодом 3.1</w:t>
              </w:r>
            </w:hyperlink>
          </w:p>
          <w:p w:rsidR="006A5B3D" w:rsidRPr="00040667" w:rsidRDefault="006A5B3D" w:rsidP="00C46477">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p>
        </w:tc>
        <w:tc>
          <w:tcPr>
            <w:tcW w:w="2141" w:type="dxa"/>
            <w:gridSpan w:val="4"/>
            <w:tcBorders>
              <w:top w:val="single" w:sz="4" w:space="0" w:color="000000"/>
              <w:left w:val="single" w:sz="4" w:space="0" w:color="000000"/>
              <w:bottom w:val="single" w:sz="4" w:space="0" w:color="000000"/>
              <w:right w:val="nil"/>
            </w:tcBorders>
            <w:hideMark/>
          </w:tcPr>
          <w:p w:rsidR="00D04EFB" w:rsidRPr="00E73353" w:rsidRDefault="00D04EFB"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Регламенты не распространяются</w:t>
            </w:r>
          </w:p>
        </w:tc>
        <w:tc>
          <w:tcPr>
            <w:tcW w:w="1846" w:type="dxa"/>
            <w:gridSpan w:val="2"/>
            <w:tcBorders>
              <w:top w:val="single" w:sz="4" w:space="0" w:color="000000"/>
              <w:left w:val="single" w:sz="4" w:space="0" w:color="000000"/>
              <w:bottom w:val="single" w:sz="4" w:space="0" w:color="000000"/>
              <w:right w:val="nil"/>
            </w:tcBorders>
            <w:hideMark/>
          </w:tcPr>
          <w:p w:rsidR="00D04EFB" w:rsidRPr="00E73353" w:rsidRDefault="00D04EFB"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Регламенты не распространяются</w:t>
            </w:r>
          </w:p>
        </w:tc>
        <w:tc>
          <w:tcPr>
            <w:tcW w:w="2411" w:type="dxa"/>
            <w:gridSpan w:val="3"/>
            <w:tcBorders>
              <w:top w:val="single" w:sz="4" w:space="0" w:color="000000"/>
              <w:left w:val="single" w:sz="4" w:space="0" w:color="000000"/>
              <w:bottom w:val="single" w:sz="4" w:space="0" w:color="000000"/>
              <w:right w:val="nil"/>
            </w:tcBorders>
            <w:hideMark/>
          </w:tcPr>
          <w:p w:rsidR="00D04EFB" w:rsidRPr="00E73353" w:rsidRDefault="00D04EFB"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Регламенты не распространяются</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D04EFB" w:rsidRPr="00E73353" w:rsidRDefault="00D04EFB" w:rsidP="00C46477">
            <w:pPr>
              <w:widowControl w:val="0"/>
              <w:suppressAutoHyphens/>
              <w:autoSpaceDE w:val="0"/>
              <w:spacing w:after="0" w:line="240" w:lineRule="auto"/>
              <w:rPr>
                <w:rFonts w:ascii="Arial" w:eastAsia="Times New Roman" w:hAnsi="Arial" w:cs="Arial"/>
                <w:sz w:val="24"/>
                <w:szCs w:val="24"/>
                <w:lang w:eastAsia="ar-SA"/>
              </w:rPr>
            </w:pPr>
            <w:r w:rsidRPr="00E73353">
              <w:rPr>
                <w:rFonts w:ascii="Times New Roman" w:eastAsia="Times New Roman" w:hAnsi="Times New Roman" w:cs="Times New Roman"/>
                <w:lang w:eastAsia="ar-SA"/>
              </w:rPr>
              <w:t>Регламенты не распространяются</w:t>
            </w:r>
          </w:p>
        </w:tc>
      </w:tr>
      <w:tr w:rsidR="00191A0D" w:rsidRPr="00E73353" w:rsidTr="006A5B3D">
        <w:trPr>
          <w:gridAfter w:val="1"/>
          <w:wAfter w:w="9" w:type="dxa"/>
        </w:trPr>
        <w:tc>
          <w:tcPr>
            <w:tcW w:w="800" w:type="dxa"/>
            <w:tcBorders>
              <w:top w:val="single" w:sz="4" w:space="0" w:color="000000"/>
              <w:left w:val="single" w:sz="4" w:space="0" w:color="000000"/>
              <w:bottom w:val="single" w:sz="4" w:space="0" w:color="000000"/>
              <w:right w:val="nil"/>
            </w:tcBorders>
            <w:hideMark/>
          </w:tcPr>
          <w:p w:rsidR="00D04EFB" w:rsidRPr="00174A6E" w:rsidRDefault="00D04EFB" w:rsidP="00C46477">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174A6E">
              <w:rPr>
                <w:rFonts w:ascii="Times New Roman" w:eastAsia="Times New Roman" w:hAnsi="Times New Roman" w:cs="Times New Roman"/>
                <w:b/>
                <w:color w:val="000000"/>
                <w:sz w:val="24"/>
                <w:szCs w:val="24"/>
                <w:lang w:eastAsia="ar-SA"/>
              </w:rPr>
              <w:lastRenderedPageBreak/>
              <w:t>8.3</w:t>
            </w:r>
          </w:p>
        </w:tc>
        <w:tc>
          <w:tcPr>
            <w:tcW w:w="3136" w:type="dxa"/>
            <w:tcBorders>
              <w:top w:val="single" w:sz="4" w:space="0" w:color="000000"/>
              <w:left w:val="single" w:sz="4" w:space="0" w:color="000000"/>
              <w:bottom w:val="single" w:sz="4" w:space="0" w:color="000000"/>
              <w:right w:val="nil"/>
            </w:tcBorders>
          </w:tcPr>
          <w:p w:rsidR="00D04EFB" w:rsidRPr="00174A6E" w:rsidRDefault="00D04EFB" w:rsidP="00C46477">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174A6E">
              <w:rPr>
                <w:rFonts w:ascii="Times New Roman" w:eastAsia="Times New Roman" w:hAnsi="Times New Roman" w:cs="Times New Roman"/>
                <w:b/>
                <w:sz w:val="24"/>
                <w:szCs w:val="24"/>
                <w:lang w:eastAsia="ar-SA"/>
              </w:rPr>
              <w:t>Обеспечение внутреннего правопорядка</w:t>
            </w:r>
          </w:p>
          <w:p w:rsidR="00D04EFB" w:rsidRPr="00174A6E" w:rsidRDefault="00D04EFB" w:rsidP="00C46477">
            <w:pPr>
              <w:widowControl w:val="0"/>
              <w:suppressAutoHyphens/>
              <w:autoSpaceDE w:val="0"/>
              <w:spacing w:after="0" w:line="240" w:lineRule="auto"/>
              <w:jc w:val="both"/>
              <w:rPr>
                <w:rFonts w:ascii="Times New Roman" w:eastAsia="Times New Roman" w:hAnsi="Times New Roman" w:cs="Times New Roman"/>
                <w:b/>
                <w:sz w:val="24"/>
                <w:szCs w:val="24"/>
                <w:lang w:eastAsia="ar-SA"/>
              </w:rPr>
            </w:pPr>
          </w:p>
        </w:tc>
        <w:tc>
          <w:tcPr>
            <w:tcW w:w="3827" w:type="dxa"/>
            <w:tcBorders>
              <w:top w:val="single" w:sz="4" w:space="0" w:color="000000"/>
              <w:left w:val="single" w:sz="4" w:space="0" w:color="000000"/>
              <w:bottom w:val="single" w:sz="4" w:space="0" w:color="000000"/>
              <w:right w:val="nil"/>
            </w:tcBorders>
            <w:hideMark/>
          </w:tcPr>
          <w:p w:rsidR="00D04EFB" w:rsidRPr="00174A6E" w:rsidRDefault="006A5B3D" w:rsidP="00C46477">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174A6E">
              <w:rPr>
                <w:rFonts w:ascii="Times New Roman" w:hAnsi="Times New Roman" w:cs="Times New Roman"/>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2141" w:type="dxa"/>
            <w:gridSpan w:val="4"/>
            <w:tcBorders>
              <w:top w:val="single" w:sz="4" w:space="0" w:color="000000"/>
              <w:left w:val="single" w:sz="4" w:space="0" w:color="000000"/>
              <w:bottom w:val="single" w:sz="4" w:space="0" w:color="000000"/>
              <w:right w:val="nil"/>
            </w:tcBorders>
          </w:tcPr>
          <w:p w:rsidR="00D04EFB" w:rsidRPr="00E73353"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D04EFB" w:rsidRPr="00E73353"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D04EFB" w:rsidRPr="00E73353" w:rsidRDefault="00D04EFB" w:rsidP="00C46477">
            <w:pPr>
              <w:widowControl w:val="0"/>
              <w:suppressAutoHyphens/>
              <w:autoSpaceDE w:val="0"/>
              <w:spacing w:after="0" w:line="240" w:lineRule="auto"/>
              <w:rPr>
                <w:rFonts w:ascii="Times New Roman" w:eastAsia="Times New Roman" w:hAnsi="Times New Roman" w:cs="Times New Roman"/>
                <w:lang w:eastAsia="ar-SA"/>
              </w:rPr>
            </w:pPr>
          </w:p>
        </w:tc>
        <w:tc>
          <w:tcPr>
            <w:tcW w:w="1846" w:type="dxa"/>
            <w:gridSpan w:val="2"/>
            <w:tcBorders>
              <w:top w:val="single" w:sz="4" w:space="0" w:color="000000"/>
              <w:left w:val="single" w:sz="4" w:space="0" w:color="000000"/>
              <w:bottom w:val="single" w:sz="4" w:space="0" w:color="000000"/>
              <w:right w:val="nil"/>
            </w:tcBorders>
          </w:tcPr>
          <w:p w:rsidR="00D04EFB" w:rsidRPr="00E73353"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м.</w:t>
            </w:r>
          </w:p>
          <w:p w:rsidR="00D04EFB" w:rsidRPr="00E73353"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r>
              <w:rPr>
                <w:rFonts w:ascii="Times New Roman" w:eastAsia="Times New Roman" w:hAnsi="Times New Roman" w:cs="Times New Roman"/>
                <w:lang w:eastAsia="ar-SA"/>
              </w:rPr>
              <w:t>.</w:t>
            </w:r>
          </w:p>
        </w:tc>
        <w:tc>
          <w:tcPr>
            <w:tcW w:w="2411" w:type="dxa"/>
            <w:gridSpan w:val="3"/>
            <w:tcBorders>
              <w:top w:val="single" w:sz="4" w:space="0" w:color="000000"/>
              <w:left w:val="single" w:sz="4" w:space="0" w:color="000000"/>
              <w:bottom w:val="single" w:sz="4" w:space="0" w:color="000000"/>
              <w:right w:val="nil"/>
            </w:tcBorders>
          </w:tcPr>
          <w:p w:rsidR="00D04EFB" w:rsidRPr="00E73353" w:rsidRDefault="00191A0D" w:rsidP="00C46477">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D04EFB"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D04EFB" w:rsidRPr="00E73353"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D04EFB" w:rsidRPr="00E73353"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w:t>
            </w:r>
            <w:r w:rsidR="006A5B3D">
              <w:rPr>
                <w:rFonts w:ascii="Times New Roman" w:eastAsia="Times New Roman" w:hAnsi="Times New Roman" w:cs="Times New Roman"/>
                <w:lang w:eastAsia="ar-SA"/>
              </w:rPr>
              <w:t>симальная высота здания – 18 м.</w:t>
            </w:r>
          </w:p>
          <w:p w:rsidR="00D04EFB" w:rsidRPr="00E73353"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D04EFB" w:rsidRPr="00E73353" w:rsidRDefault="00D04EFB" w:rsidP="00C46477">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701" w:type="dxa"/>
            <w:gridSpan w:val="2"/>
            <w:tcBorders>
              <w:top w:val="single" w:sz="4" w:space="0" w:color="000000"/>
              <w:left w:val="single" w:sz="4" w:space="0" w:color="000000"/>
              <w:bottom w:val="single" w:sz="4" w:space="0" w:color="000000"/>
              <w:right w:val="single" w:sz="4" w:space="0" w:color="000000"/>
            </w:tcBorders>
            <w:hideMark/>
          </w:tcPr>
          <w:p w:rsidR="00D04EFB" w:rsidRPr="006A5B3D" w:rsidRDefault="00191A0D" w:rsidP="00191A0D">
            <w:pPr>
              <w:widowControl w:val="0"/>
              <w:suppressAutoHyphens/>
              <w:autoSpaceDE w:val="0"/>
              <w:spacing w:after="0" w:line="240" w:lineRule="auto"/>
              <w:jc w:val="both"/>
              <w:rPr>
                <w:rFonts w:ascii="Arial" w:eastAsia="Times New Roman" w:hAnsi="Arial" w:cs="Arial"/>
                <w:sz w:val="24"/>
                <w:szCs w:val="24"/>
                <w:lang w:eastAsia="ar-SA"/>
              </w:rPr>
            </w:pPr>
            <w:r w:rsidRPr="006A5B3D">
              <w:rPr>
                <w:rFonts w:ascii="Times New Roman" w:eastAsia="Times New Roman" w:hAnsi="Times New Roman" w:cs="Times New Roman"/>
                <w:lang w:eastAsia="ar-SA"/>
              </w:rPr>
              <w:t>М</w:t>
            </w:r>
            <w:r w:rsidR="00D04EFB" w:rsidRPr="006A5B3D">
              <w:rPr>
                <w:rFonts w:ascii="Times New Roman" w:eastAsia="Times New Roman" w:hAnsi="Times New Roman" w:cs="Times New Roman"/>
                <w:lang w:eastAsia="ar-SA"/>
              </w:rPr>
              <w:t xml:space="preserve">аксимальный процент застройки в границах земельного участка –40- 60, </w:t>
            </w:r>
          </w:p>
        </w:tc>
      </w:tr>
      <w:tr w:rsidR="009B0EF0" w:rsidRPr="00E73353" w:rsidTr="006A5B3D">
        <w:trPr>
          <w:gridAfter w:val="1"/>
          <w:wAfter w:w="9" w:type="dxa"/>
        </w:trPr>
        <w:tc>
          <w:tcPr>
            <w:tcW w:w="800" w:type="dxa"/>
            <w:tcBorders>
              <w:top w:val="single" w:sz="4" w:space="0" w:color="000000"/>
              <w:left w:val="single" w:sz="4" w:space="0" w:color="000000"/>
              <w:bottom w:val="single" w:sz="4" w:space="0" w:color="000000"/>
              <w:right w:val="nil"/>
            </w:tcBorders>
          </w:tcPr>
          <w:p w:rsidR="009B0EF0" w:rsidRPr="006A5B3D" w:rsidRDefault="009B0EF0" w:rsidP="00C46477">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6A5B3D">
              <w:rPr>
                <w:rFonts w:ascii="Times New Roman" w:eastAsia="Times New Roman" w:hAnsi="Times New Roman" w:cs="Times New Roman"/>
                <w:b/>
                <w:color w:val="000000"/>
                <w:sz w:val="24"/>
                <w:szCs w:val="24"/>
                <w:lang w:eastAsia="ar-SA"/>
              </w:rPr>
              <w:t>9.3</w:t>
            </w:r>
          </w:p>
        </w:tc>
        <w:tc>
          <w:tcPr>
            <w:tcW w:w="3136" w:type="dxa"/>
            <w:tcBorders>
              <w:top w:val="single" w:sz="4" w:space="0" w:color="000000"/>
              <w:left w:val="single" w:sz="4" w:space="0" w:color="000000"/>
              <w:bottom w:val="single" w:sz="4" w:space="0" w:color="000000"/>
              <w:right w:val="nil"/>
            </w:tcBorders>
          </w:tcPr>
          <w:p w:rsidR="009B0EF0" w:rsidRPr="006A5B3D" w:rsidRDefault="009B0EF0" w:rsidP="00C46477">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6A5B3D">
              <w:rPr>
                <w:rFonts w:ascii="Times New Roman" w:eastAsia="Times New Roman" w:hAnsi="Times New Roman" w:cs="Times New Roman"/>
                <w:b/>
                <w:sz w:val="24"/>
                <w:szCs w:val="24"/>
                <w:lang w:eastAsia="ar-SA"/>
              </w:rPr>
              <w:t>Историко-культурная деятельность</w:t>
            </w:r>
          </w:p>
        </w:tc>
        <w:tc>
          <w:tcPr>
            <w:tcW w:w="3827" w:type="dxa"/>
            <w:tcBorders>
              <w:top w:val="single" w:sz="4" w:space="0" w:color="000000"/>
              <w:left w:val="single" w:sz="4" w:space="0" w:color="000000"/>
              <w:bottom w:val="single" w:sz="4" w:space="0" w:color="000000"/>
              <w:right w:val="nil"/>
            </w:tcBorders>
          </w:tcPr>
          <w:p w:rsidR="009B0EF0" w:rsidRPr="006A5B3D" w:rsidRDefault="009B0EF0"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6A5B3D">
              <w:rPr>
                <w:rFonts w:ascii="Times New Roman" w:hAnsi="Times New Roman" w:cs="Times New Roman"/>
                <w:sz w:val="24"/>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w:t>
            </w:r>
            <w:r w:rsidRPr="006A5B3D">
              <w:rPr>
                <w:rFonts w:ascii="Times New Roman" w:hAnsi="Times New Roman" w:cs="Times New Roman"/>
                <w:sz w:val="24"/>
                <w:szCs w:val="24"/>
              </w:rPr>
              <w:lastRenderedPageBreak/>
              <w:t>туризм</w:t>
            </w:r>
          </w:p>
        </w:tc>
        <w:tc>
          <w:tcPr>
            <w:tcW w:w="2141" w:type="dxa"/>
            <w:gridSpan w:val="4"/>
            <w:tcBorders>
              <w:top w:val="single" w:sz="4" w:space="0" w:color="000000"/>
              <w:left w:val="single" w:sz="4" w:space="0" w:color="000000"/>
              <w:bottom w:val="single" w:sz="4" w:space="0" w:color="000000"/>
              <w:right w:val="nil"/>
            </w:tcBorders>
          </w:tcPr>
          <w:p w:rsidR="009B0EF0" w:rsidRPr="00E73353" w:rsidRDefault="009B0EF0" w:rsidP="00C46477">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Регламенты не устанавливаются</w:t>
            </w:r>
          </w:p>
        </w:tc>
        <w:tc>
          <w:tcPr>
            <w:tcW w:w="1846" w:type="dxa"/>
            <w:gridSpan w:val="2"/>
            <w:tcBorders>
              <w:top w:val="single" w:sz="4" w:space="0" w:color="000000"/>
              <w:left w:val="single" w:sz="4" w:space="0" w:color="000000"/>
              <w:bottom w:val="single" w:sz="4" w:space="0" w:color="000000"/>
              <w:right w:val="nil"/>
            </w:tcBorders>
          </w:tcPr>
          <w:p w:rsidR="009B0EF0" w:rsidRPr="00E73353" w:rsidRDefault="009B0EF0" w:rsidP="00C46477">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2411" w:type="dxa"/>
            <w:gridSpan w:val="3"/>
            <w:tcBorders>
              <w:top w:val="single" w:sz="4" w:space="0" w:color="000000"/>
              <w:left w:val="single" w:sz="4" w:space="0" w:color="000000"/>
              <w:bottom w:val="single" w:sz="4" w:space="0" w:color="000000"/>
              <w:right w:val="nil"/>
            </w:tcBorders>
          </w:tcPr>
          <w:p w:rsidR="009B0EF0" w:rsidRDefault="009B0EF0" w:rsidP="00C46477">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1701" w:type="dxa"/>
            <w:gridSpan w:val="2"/>
            <w:tcBorders>
              <w:top w:val="single" w:sz="4" w:space="0" w:color="000000"/>
              <w:left w:val="single" w:sz="4" w:space="0" w:color="000000"/>
              <w:bottom w:val="single" w:sz="4" w:space="0" w:color="000000"/>
              <w:right w:val="single" w:sz="4" w:space="0" w:color="000000"/>
            </w:tcBorders>
          </w:tcPr>
          <w:p w:rsidR="009B0EF0" w:rsidRDefault="009B0EF0" w:rsidP="00191A0D">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r>
    </w:tbl>
    <w:p w:rsidR="009B0EF0" w:rsidRDefault="009B0EF0" w:rsidP="00850BFE">
      <w:pPr>
        <w:widowControl w:val="0"/>
        <w:suppressAutoHyphens/>
        <w:autoSpaceDE w:val="0"/>
        <w:spacing w:after="0" w:line="240" w:lineRule="auto"/>
        <w:ind w:firstLine="459"/>
        <w:jc w:val="both"/>
        <w:rPr>
          <w:rFonts w:ascii="Times New Roman" w:eastAsia="Times New Roman" w:hAnsi="Times New Roman" w:cs="Times New Roman"/>
          <w:b/>
          <w:sz w:val="24"/>
          <w:szCs w:val="24"/>
          <w:u w:val="single"/>
          <w:lang w:eastAsia="ar-SA"/>
        </w:rPr>
      </w:pPr>
    </w:p>
    <w:p w:rsidR="00850BFE" w:rsidRPr="00E73353" w:rsidRDefault="00850BFE" w:rsidP="00850BFE">
      <w:pPr>
        <w:widowControl w:val="0"/>
        <w:suppressAutoHyphens/>
        <w:autoSpaceDE w:val="0"/>
        <w:spacing w:after="0" w:line="240" w:lineRule="auto"/>
        <w:ind w:firstLine="459"/>
        <w:jc w:val="both"/>
        <w:rPr>
          <w:rFonts w:ascii="Times New Roman" w:eastAsia="Times New Roman" w:hAnsi="Times New Roman" w:cs="Times New Roman"/>
          <w:b/>
          <w:sz w:val="24"/>
          <w:szCs w:val="24"/>
          <w:lang w:eastAsia="ar-SA"/>
        </w:rPr>
      </w:pPr>
      <w:r w:rsidRPr="00E73353">
        <w:rPr>
          <w:rFonts w:ascii="Times New Roman" w:eastAsia="Times New Roman" w:hAnsi="Times New Roman" w:cs="Times New Roman"/>
          <w:b/>
          <w:sz w:val="24"/>
          <w:szCs w:val="24"/>
          <w:u w:val="single"/>
          <w:lang w:eastAsia="ar-SA"/>
        </w:rPr>
        <w:t>Примечания:</w:t>
      </w:r>
    </w:p>
    <w:p w:rsidR="00850BFE" w:rsidRPr="00E73353" w:rsidRDefault="00850BFE" w:rsidP="00850BFE">
      <w:pPr>
        <w:widowControl w:val="0"/>
        <w:suppressAutoHyphens/>
        <w:autoSpaceDE w:val="0"/>
        <w:spacing w:after="0" w:line="240" w:lineRule="auto"/>
        <w:ind w:firstLine="459"/>
        <w:jc w:val="both"/>
        <w:rPr>
          <w:rFonts w:ascii="Times New Roman" w:eastAsia="Times New Roman" w:hAnsi="Times New Roman" w:cs="Times New Roman"/>
          <w:b/>
          <w:sz w:val="24"/>
          <w:szCs w:val="24"/>
          <w:lang w:eastAsia="ar-SA"/>
        </w:rPr>
      </w:pPr>
    </w:p>
    <w:p w:rsidR="00850BFE" w:rsidRPr="00E73353" w:rsidRDefault="00850BFE" w:rsidP="00850BFE">
      <w:pPr>
        <w:widowControl w:val="0"/>
        <w:suppressAutoHyphens/>
        <w:autoSpaceDE w:val="0"/>
        <w:spacing w:after="0" w:line="240" w:lineRule="auto"/>
        <w:ind w:firstLine="459"/>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b/>
          <w:sz w:val="24"/>
          <w:szCs w:val="24"/>
          <w:lang w:eastAsia="ar-SA"/>
        </w:rPr>
        <w:t>Для объектов медицинского обслуживания</w:t>
      </w:r>
      <w:r w:rsidRPr="00E73353">
        <w:rPr>
          <w:rFonts w:ascii="Times New Roman" w:eastAsia="Times New Roman" w:hAnsi="Times New Roman" w:cs="Times New Roman"/>
          <w:sz w:val="24"/>
          <w:szCs w:val="24"/>
          <w:lang w:eastAsia="ar-SA"/>
        </w:rPr>
        <w:t xml:space="preserve"> - запрещается перепрофилирование.</w:t>
      </w:r>
    </w:p>
    <w:p w:rsidR="00850BFE" w:rsidRPr="00E73353" w:rsidRDefault="00850BFE" w:rsidP="00850BFE">
      <w:pPr>
        <w:widowControl w:val="0"/>
        <w:suppressAutoHyphens/>
        <w:autoSpaceDE w:val="0"/>
        <w:spacing w:after="0" w:line="240" w:lineRule="auto"/>
        <w:ind w:firstLine="459"/>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Коэффициент озеленения территории – не менее 15% от площади земельного участка.</w:t>
      </w:r>
    </w:p>
    <w:p w:rsidR="00D04EFB" w:rsidRDefault="00D04EFB" w:rsidP="00D04EFB">
      <w:pPr>
        <w:tabs>
          <w:tab w:val="left" w:pos="1635"/>
        </w:tabs>
      </w:pPr>
    </w:p>
    <w:p w:rsidR="001141A0" w:rsidRDefault="001141A0" w:rsidP="008414E0">
      <w:pPr>
        <w:tabs>
          <w:tab w:val="left" w:pos="2130"/>
        </w:tabs>
      </w:pPr>
    </w:p>
    <w:p w:rsidR="00D04EFB" w:rsidRPr="00D04EFB" w:rsidRDefault="00D04EFB" w:rsidP="00D04EFB">
      <w:pPr>
        <w:suppressAutoHyphens/>
        <w:spacing w:after="0" w:line="240" w:lineRule="auto"/>
        <w:rPr>
          <w:rFonts w:ascii="Times New Roman" w:eastAsia="Times New Roman" w:hAnsi="Times New Roman" w:cs="Times New Roman"/>
          <w:b/>
          <w:sz w:val="28"/>
          <w:szCs w:val="28"/>
          <w:u w:val="single"/>
          <w:lang w:eastAsia="ar-SA"/>
        </w:rPr>
      </w:pPr>
      <w:r w:rsidRPr="00D04EFB">
        <w:rPr>
          <w:rFonts w:ascii="Times New Roman" w:eastAsia="Times New Roman" w:hAnsi="Times New Roman" w:cs="Times New Roman"/>
          <w:b/>
          <w:sz w:val="28"/>
          <w:szCs w:val="28"/>
          <w:u w:val="single"/>
          <w:lang w:eastAsia="ar-SA"/>
        </w:rPr>
        <w:t>ОД-Р. Зона развития общественно-деловой и коммерческой застройки</w:t>
      </w:r>
    </w:p>
    <w:p w:rsidR="00D04EFB" w:rsidRPr="00D04EFB" w:rsidRDefault="00D04EFB" w:rsidP="00D04EFB">
      <w:pPr>
        <w:suppressAutoHyphens/>
        <w:spacing w:after="0" w:line="240" w:lineRule="auto"/>
        <w:rPr>
          <w:rFonts w:ascii="Times New Roman" w:eastAsia="Times New Roman" w:hAnsi="Times New Roman" w:cs="Times New Roman"/>
          <w:sz w:val="28"/>
          <w:szCs w:val="28"/>
          <w:lang w:eastAsia="ar-SA"/>
        </w:rPr>
      </w:pPr>
    </w:p>
    <w:p w:rsidR="00D04EFB" w:rsidRPr="00040667" w:rsidRDefault="00D04EFB" w:rsidP="00D04EFB">
      <w:pPr>
        <w:suppressAutoHyphens/>
        <w:spacing w:after="0" w:line="240" w:lineRule="auto"/>
        <w:ind w:firstLine="708"/>
        <w:jc w:val="both"/>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Зона развития общественно-делового центра ОД–Р предназначена для обеспечения правовых условий формирования общественно-деловых центров при  перспективном градостроительном развитии. При возникновении необходимости освоения территорий, подлежащих застройке, осуществляется  разработка проектов планировки территории, проектов межевания территории и градостроительных планов земельных участков.</w:t>
      </w:r>
    </w:p>
    <w:p w:rsidR="00D04EFB" w:rsidRPr="00040667" w:rsidRDefault="00D04EFB" w:rsidP="00D04EFB">
      <w:pPr>
        <w:suppressAutoHyphens/>
        <w:spacing w:after="0" w:line="240" w:lineRule="auto"/>
        <w:ind w:firstLine="708"/>
        <w:jc w:val="both"/>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Определение параметров жилой застройки и набор услуг определяется по мере принятия решений о застройке территории органами местного самоуправления при разработке проектов планировки территории.</w:t>
      </w:r>
    </w:p>
    <w:p w:rsidR="00D04EFB" w:rsidRPr="00040667" w:rsidRDefault="00D04EFB" w:rsidP="00D04EFB">
      <w:pPr>
        <w:suppressAutoHyphens/>
        <w:spacing w:after="0" w:line="240" w:lineRule="auto"/>
        <w:ind w:firstLine="708"/>
        <w:jc w:val="both"/>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При разработке проекта планировки территории, подлежащей освоению, осуществляется зонирование таких территорий и  при необходимости вносятся изменения в настоящие Правила в соответствии с порядком, предусмотренным настоящими Правилами.</w:t>
      </w:r>
    </w:p>
    <w:p w:rsidR="00D04EFB" w:rsidRPr="00040667" w:rsidRDefault="00D04EFB" w:rsidP="00D04EFB">
      <w:pPr>
        <w:suppressAutoHyphens/>
        <w:spacing w:after="0" w:line="240" w:lineRule="auto"/>
        <w:ind w:firstLine="708"/>
        <w:jc w:val="both"/>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Предельные параметры земельных участков и предельные параметры разрешенного строительства, реконструкции объектов капитального строительства,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максимальный процент застройки определяются согласно видов разрешенного использований, выбранных из кодовых обозначений территориальных зон, входящих в Общественно-деловые зоны (ОД-1 – ОД-4).</w:t>
      </w:r>
    </w:p>
    <w:p w:rsidR="0013667D" w:rsidRPr="00040667" w:rsidRDefault="0013667D" w:rsidP="000571C9">
      <w:pPr>
        <w:suppressAutoHyphens/>
        <w:spacing w:after="0" w:line="240" w:lineRule="auto"/>
        <w:jc w:val="both"/>
        <w:rPr>
          <w:rFonts w:ascii="Times New Roman" w:eastAsia="Times New Roman" w:hAnsi="Times New Roman" w:cs="Times New Roman"/>
          <w:b/>
          <w:sz w:val="26"/>
          <w:szCs w:val="26"/>
          <w:u w:val="single"/>
          <w:lang w:eastAsia="ar-SA"/>
        </w:rPr>
      </w:pPr>
    </w:p>
    <w:p w:rsidR="0013667D" w:rsidRDefault="0013667D" w:rsidP="000571C9">
      <w:pPr>
        <w:suppressAutoHyphens/>
        <w:spacing w:after="0" w:line="240" w:lineRule="auto"/>
        <w:jc w:val="both"/>
        <w:rPr>
          <w:rFonts w:ascii="Times New Roman" w:eastAsia="Times New Roman" w:hAnsi="Times New Roman" w:cs="Times New Roman"/>
          <w:b/>
          <w:sz w:val="28"/>
          <w:szCs w:val="28"/>
          <w:u w:val="single"/>
          <w:lang w:eastAsia="ar-SA"/>
        </w:rPr>
      </w:pPr>
    </w:p>
    <w:p w:rsidR="000571C9" w:rsidRPr="000571C9" w:rsidRDefault="000571C9" w:rsidP="000571C9">
      <w:pPr>
        <w:suppressAutoHyphens/>
        <w:spacing w:after="0" w:line="240" w:lineRule="auto"/>
        <w:jc w:val="both"/>
        <w:rPr>
          <w:rFonts w:ascii="Times New Roman" w:eastAsia="Times New Roman" w:hAnsi="Times New Roman" w:cs="Times New Roman"/>
          <w:b/>
          <w:sz w:val="28"/>
          <w:szCs w:val="28"/>
          <w:u w:val="single"/>
          <w:lang w:eastAsia="ar-SA"/>
        </w:rPr>
      </w:pPr>
      <w:r w:rsidRPr="000571C9">
        <w:rPr>
          <w:rFonts w:ascii="Times New Roman" w:eastAsia="Times New Roman" w:hAnsi="Times New Roman" w:cs="Times New Roman"/>
          <w:b/>
          <w:sz w:val="28"/>
          <w:szCs w:val="28"/>
          <w:u w:val="single"/>
          <w:lang w:eastAsia="ar-SA"/>
        </w:rPr>
        <w:t>Примечание для всех зон ОД:</w:t>
      </w:r>
    </w:p>
    <w:p w:rsidR="00191A0D" w:rsidRDefault="00191A0D" w:rsidP="000571C9">
      <w:pPr>
        <w:suppressAutoHyphens/>
        <w:spacing w:after="0" w:line="240" w:lineRule="auto"/>
        <w:jc w:val="both"/>
        <w:rPr>
          <w:rFonts w:ascii="Times New Roman" w:eastAsia="Times New Roman" w:hAnsi="Times New Roman" w:cs="Times New Roman"/>
          <w:sz w:val="24"/>
          <w:szCs w:val="24"/>
          <w:lang w:eastAsia="ar-SA"/>
        </w:rPr>
      </w:pPr>
    </w:p>
    <w:p w:rsidR="000571C9" w:rsidRPr="00040667" w:rsidRDefault="000571C9" w:rsidP="00191A0D">
      <w:pPr>
        <w:suppressAutoHyphens/>
        <w:spacing w:after="0" w:line="240" w:lineRule="auto"/>
        <w:ind w:firstLine="708"/>
        <w:jc w:val="both"/>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w:t>
      </w:r>
      <w:r w:rsidRPr="00040667">
        <w:rPr>
          <w:rFonts w:ascii="Times New Roman" w:eastAsia="Times New Roman" w:hAnsi="Times New Roman" w:cs="Times New Roman"/>
          <w:sz w:val="26"/>
          <w:szCs w:val="26"/>
          <w:lang w:eastAsia="ar-SA"/>
        </w:rPr>
        <w:lastRenderedPageBreak/>
        <w:t>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0571C9" w:rsidRPr="00040667" w:rsidRDefault="000571C9" w:rsidP="00191A0D">
      <w:pPr>
        <w:suppressAutoHyphens/>
        <w:spacing w:after="0" w:line="240" w:lineRule="auto"/>
        <w:jc w:val="both"/>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Нормы расчета стоянок автомобилей предусмотреть в соответствии с Приложением «К» СП 42.13330.2011 «Градостроительство. Планировка и застройка городских и сельских поселений», региональными и местными нормативами градостроительного проектирования.</w:t>
      </w:r>
    </w:p>
    <w:p w:rsidR="000571C9" w:rsidRPr="00040667" w:rsidRDefault="000571C9" w:rsidP="00191A0D">
      <w:pPr>
        <w:suppressAutoHyphens/>
        <w:spacing w:after="0" w:line="240" w:lineRule="auto"/>
        <w:ind w:firstLine="708"/>
        <w:jc w:val="both"/>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0571C9" w:rsidRPr="00040667" w:rsidRDefault="000571C9" w:rsidP="00191A0D">
      <w:pPr>
        <w:suppressAutoHyphens/>
        <w:spacing w:after="0" w:line="240" w:lineRule="auto"/>
        <w:ind w:firstLine="708"/>
        <w:jc w:val="both"/>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Границы территорий, подверженных затоплению и подтоплению,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деятельности.</w:t>
      </w:r>
    </w:p>
    <w:p w:rsidR="000571C9" w:rsidRPr="00040667" w:rsidRDefault="000571C9" w:rsidP="00191A0D">
      <w:pPr>
        <w:suppressAutoHyphens/>
        <w:spacing w:after="0" w:line="240" w:lineRule="auto"/>
        <w:ind w:firstLine="708"/>
        <w:jc w:val="both"/>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На территориях, подверженных затоплению, размещение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0571C9" w:rsidRPr="00040667" w:rsidRDefault="000571C9" w:rsidP="000571C9">
      <w:pPr>
        <w:suppressAutoHyphens/>
        <w:spacing w:after="0" w:line="240" w:lineRule="auto"/>
        <w:rPr>
          <w:rFonts w:ascii="Times New Roman" w:eastAsia="Times New Roman" w:hAnsi="Times New Roman" w:cs="Times New Roman"/>
          <w:sz w:val="26"/>
          <w:szCs w:val="26"/>
          <w:lang w:eastAsia="ar-SA"/>
        </w:rPr>
      </w:pPr>
    </w:p>
    <w:p w:rsidR="000571C9" w:rsidRPr="00040667" w:rsidRDefault="000571C9" w:rsidP="000571C9">
      <w:pPr>
        <w:suppressAutoHyphens/>
        <w:spacing w:after="0" w:line="240" w:lineRule="auto"/>
        <w:jc w:val="both"/>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Требования к ограждению земельных участков:</w:t>
      </w:r>
    </w:p>
    <w:p w:rsidR="000571C9" w:rsidRPr="00040667" w:rsidRDefault="000571C9" w:rsidP="000571C9">
      <w:pPr>
        <w:suppressAutoHyphens/>
        <w:spacing w:after="0" w:line="240" w:lineRule="auto"/>
        <w:ind w:firstLine="708"/>
        <w:jc w:val="both"/>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ограждения должны быть светопрозрачными, решетчатыми, эстетически привлекательными, иметь устойчивость к загрязнению и запылению и способность к легкой механической очистке, высотой не более 2,0 м. </w:t>
      </w:r>
    </w:p>
    <w:p w:rsidR="000571C9" w:rsidRPr="00040667" w:rsidRDefault="000571C9" w:rsidP="000571C9">
      <w:pPr>
        <w:suppressAutoHyphens/>
        <w:spacing w:after="0" w:line="240" w:lineRule="auto"/>
        <w:jc w:val="both"/>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При устройстве ограждения объектов общественно-делового назначения необходимо представить в орган, уполномоченный в области архитектуры и градостроительства, обоснование необходимости устройства такового ограждения в целях охраны и безопасности.</w:t>
      </w:r>
    </w:p>
    <w:p w:rsidR="000571C9" w:rsidRPr="00040667" w:rsidRDefault="000571C9" w:rsidP="000571C9">
      <w:pPr>
        <w:suppressAutoHyphens/>
        <w:spacing w:after="0" w:line="240" w:lineRule="auto"/>
        <w:ind w:firstLine="708"/>
        <w:jc w:val="both"/>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Ограждения детских садов и школ должны обеспечивать защиту территории от проникновения посторонних и несанкционированного въезда автомобилей, должны быть изготовлены и установлены таким образом, чтобы полностью исключалась вероятность получения травм об элементы конструкции, должны быть устойчивы к различным механическим повреждениям.</w:t>
      </w:r>
    </w:p>
    <w:p w:rsidR="001141A0" w:rsidRPr="000571C9" w:rsidRDefault="001141A0" w:rsidP="008414E0">
      <w:pPr>
        <w:tabs>
          <w:tab w:val="left" w:pos="2130"/>
        </w:tabs>
        <w:rPr>
          <w:sz w:val="24"/>
          <w:szCs w:val="24"/>
        </w:rPr>
      </w:pPr>
    </w:p>
    <w:p w:rsidR="00040667" w:rsidRDefault="00040667" w:rsidP="00850BFE">
      <w:pPr>
        <w:suppressAutoHyphens/>
        <w:spacing w:after="0" w:line="240" w:lineRule="auto"/>
        <w:jc w:val="center"/>
        <w:rPr>
          <w:rFonts w:ascii="Times New Roman" w:eastAsia="Times New Roman" w:hAnsi="Times New Roman" w:cs="Times New Roman"/>
          <w:b/>
          <w:sz w:val="28"/>
          <w:szCs w:val="28"/>
          <w:lang w:eastAsia="ar-SA"/>
        </w:rPr>
      </w:pPr>
    </w:p>
    <w:p w:rsidR="00850BFE" w:rsidRPr="00850BFE" w:rsidRDefault="00850BFE" w:rsidP="00850BFE">
      <w:pPr>
        <w:suppressAutoHyphens/>
        <w:spacing w:after="0" w:line="240" w:lineRule="auto"/>
        <w:jc w:val="center"/>
        <w:rPr>
          <w:rFonts w:ascii="Times New Roman" w:eastAsia="Times New Roman" w:hAnsi="Times New Roman" w:cs="Times New Roman"/>
          <w:b/>
          <w:sz w:val="28"/>
          <w:szCs w:val="28"/>
          <w:lang w:eastAsia="ar-SA"/>
        </w:rPr>
      </w:pPr>
      <w:r w:rsidRPr="00850BFE">
        <w:rPr>
          <w:rFonts w:ascii="Times New Roman" w:eastAsia="Times New Roman" w:hAnsi="Times New Roman" w:cs="Times New Roman"/>
          <w:b/>
          <w:sz w:val="28"/>
          <w:szCs w:val="28"/>
          <w:lang w:eastAsia="ar-SA"/>
        </w:rPr>
        <w:lastRenderedPageBreak/>
        <w:t>ПРОИЗВОДСТВЕННЫЕ ЗОНЫ:</w:t>
      </w:r>
    </w:p>
    <w:p w:rsidR="00850BFE" w:rsidRPr="00850BFE" w:rsidRDefault="00850BFE" w:rsidP="00850BFE">
      <w:pPr>
        <w:suppressAutoHyphens/>
        <w:spacing w:after="0" w:line="240" w:lineRule="auto"/>
        <w:rPr>
          <w:rFonts w:ascii="Times New Roman" w:eastAsia="Times New Roman" w:hAnsi="Times New Roman" w:cs="Times New Roman"/>
          <w:b/>
          <w:sz w:val="28"/>
          <w:szCs w:val="28"/>
          <w:lang w:eastAsia="ar-SA"/>
        </w:rPr>
      </w:pPr>
      <w:r w:rsidRPr="00850BFE">
        <w:rPr>
          <w:rFonts w:ascii="Times New Roman" w:eastAsia="Times New Roman" w:hAnsi="Times New Roman" w:cs="Times New Roman"/>
          <w:b/>
          <w:sz w:val="28"/>
          <w:szCs w:val="28"/>
          <w:lang w:eastAsia="ar-SA"/>
        </w:rPr>
        <w:tab/>
      </w:r>
    </w:p>
    <w:p w:rsidR="00850BFE" w:rsidRPr="00850BFE" w:rsidRDefault="00850BFE" w:rsidP="00850BFE">
      <w:pPr>
        <w:suppressAutoHyphens/>
        <w:spacing w:after="0" w:line="240" w:lineRule="auto"/>
        <w:rPr>
          <w:rFonts w:ascii="Times New Roman" w:eastAsia="Times New Roman" w:hAnsi="Times New Roman" w:cs="Times New Roman"/>
          <w:b/>
          <w:sz w:val="28"/>
          <w:szCs w:val="28"/>
          <w:u w:val="single"/>
          <w:lang w:eastAsia="ar-SA"/>
        </w:rPr>
      </w:pPr>
      <w:r w:rsidRPr="00850BFE">
        <w:rPr>
          <w:rFonts w:ascii="Times New Roman" w:eastAsia="Times New Roman" w:hAnsi="Times New Roman" w:cs="Times New Roman"/>
          <w:b/>
          <w:sz w:val="28"/>
          <w:szCs w:val="28"/>
          <w:u w:val="single"/>
          <w:lang w:eastAsia="ar-SA"/>
        </w:rPr>
        <w:t xml:space="preserve">П – 1. Зона предприятий, производств и объектов </w:t>
      </w:r>
      <w:r w:rsidRPr="00850BFE">
        <w:rPr>
          <w:rFonts w:ascii="Times New Roman" w:eastAsia="Times New Roman" w:hAnsi="Times New Roman" w:cs="Times New Roman"/>
          <w:b/>
          <w:sz w:val="28"/>
          <w:szCs w:val="28"/>
          <w:u w:val="single"/>
          <w:lang w:val="en-US" w:eastAsia="ar-SA"/>
        </w:rPr>
        <w:t>I</w:t>
      </w:r>
      <w:r w:rsidRPr="00850BFE">
        <w:rPr>
          <w:rFonts w:ascii="Times New Roman" w:eastAsia="Times New Roman" w:hAnsi="Times New Roman" w:cs="Times New Roman"/>
          <w:b/>
          <w:sz w:val="28"/>
          <w:szCs w:val="28"/>
          <w:u w:val="single"/>
          <w:lang w:eastAsia="ar-SA"/>
        </w:rPr>
        <w:t xml:space="preserve"> класса вредности (СЗЗ-1000 м)</w:t>
      </w:r>
    </w:p>
    <w:p w:rsidR="00850BFE" w:rsidRPr="00850BFE" w:rsidRDefault="00850BFE" w:rsidP="00850BFE">
      <w:pPr>
        <w:suppressAutoHyphens/>
        <w:spacing w:after="0" w:line="240" w:lineRule="auto"/>
        <w:rPr>
          <w:rFonts w:ascii="Times New Roman" w:eastAsia="Times New Roman" w:hAnsi="Times New Roman" w:cs="Times New Roman"/>
          <w:b/>
          <w:sz w:val="28"/>
          <w:szCs w:val="28"/>
          <w:lang w:eastAsia="ar-SA"/>
        </w:rPr>
      </w:pPr>
    </w:p>
    <w:p w:rsidR="00D16F4D" w:rsidRPr="00174A6E" w:rsidRDefault="00850BFE" w:rsidP="00174A6E">
      <w:pPr>
        <w:tabs>
          <w:tab w:val="left" w:pos="2130"/>
        </w:tabs>
        <w:ind w:right="-456"/>
        <w:rPr>
          <w:rFonts w:ascii="Times New Roman" w:eastAsia="Times New Roman" w:hAnsi="Times New Roman" w:cs="Times New Roman"/>
          <w:i/>
          <w:sz w:val="28"/>
          <w:szCs w:val="28"/>
          <w:lang w:eastAsia="ar-SA"/>
        </w:rPr>
      </w:pPr>
      <w:r w:rsidRPr="00174A6E">
        <w:rPr>
          <w:rFonts w:ascii="Times New Roman" w:eastAsia="Times New Roman" w:hAnsi="Times New Roman" w:cs="Times New Roman"/>
          <w:i/>
          <w:sz w:val="28"/>
          <w:szCs w:val="28"/>
          <w:lang w:eastAsia="ar-SA"/>
        </w:rPr>
        <w:t xml:space="preserve">Зона П - 1 выделена для обеспечения правовых условий формирования предприятий, производств и объектов </w:t>
      </w:r>
      <w:r w:rsidRPr="00174A6E">
        <w:rPr>
          <w:rFonts w:ascii="Times New Roman" w:eastAsia="Times New Roman" w:hAnsi="Times New Roman" w:cs="Times New Roman"/>
          <w:i/>
          <w:sz w:val="28"/>
          <w:szCs w:val="28"/>
          <w:lang w:val="en-US" w:eastAsia="ar-SA"/>
        </w:rPr>
        <w:t>I</w:t>
      </w:r>
      <w:r w:rsidRPr="00174A6E">
        <w:rPr>
          <w:rFonts w:ascii="Times New Roman" w:eastAsia="Times New Roman" w:hAnsi="Times New Roman" w:cs="Times New Roman"/>
          <w:i/>
          <w:sz w:val="28"/>
          <w:szCs w:val="28"/>
          <w:lang w:eastAsia="ar-SA"/>
        </w:rPr>
        <w:t xml:space="preserve"> класса вре</w:t>
      </w:r>
      <w:r w:rsidRPr="00174A6E">
        <w:rPr>
          <w:rFonts w:ascii="Times New Roman" w:eastAsia="Times New Roman" w:hAnsi="Times New Roman" w:cs="Times New Roman"/>
          <w:i/>
          <w:sz w:val="28"/>
          <w:szCs w:val="28"/>
          <w:lang w:eastAsia="ar-SA"/>
        </w:rPr>
        <w:t>д</w:t>
      </w:r>
      <w:r w:rsidRPr="00174A6E">
        <w:rPr>
          <w:rFonts w:ascii="Times New Roman" w:eastAsia="Times New Roman" w:hAnsi="Times New Roman" w:cs="Times New Roman"/>
          <w:i/>
          <w:sz w:val="28"/>
          <w:szCs w:val="28"/>
          <w:lang w:eastAsia="ar-SA"/>
        </w:rPr>
        <w:t>ности и ниже.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tbl>
      <w:tblPr>
        <w:tblpPr w:leftFromText="180" w:rightFromText="180" w:vertAnchor="text" w:horzAnchor="margin" w:tblpXSpec="center" w:tblpY="133"/>
        <w:tblOverlap w:val="never"/>
        <w:tblW w:w="15701" w:type="dxa"/>
        <w:tblLayout w:type="fixed"/>
        <w:tblLook w:val="04A0" w:firstRow="1" w:lastRow="0" w:firstColumn="1" w:lastColumn="0" w:noHBand="0" w:noVBand="1"/>
      </w:tblPr>
      <w:tblGrid>
        <w:gridCol w:w="800"/>
        <w:gridCol w:w="10"/>
        <w:gridCol w:w="2539"/>
        <w:gridCol w:w="10"/>
        <w:gridCol w:w="6"/>
        <w:gridCol w:w="145"/>
        <w:gridCol w:w="3813"/>
        <w:gridCol w:w="12"/>
        <w:gridCol w:w="2397"/>
        <w:gridCol w:w="12"/>
        <w:gridCol w:w="1830"/>
        <w:gridCol w:w="15"/>
        <w:gridCol w:w="2397"/>
        <w:gridCol w:w="14"/>
        <w:gridCol w:w="1701"/>
      </w:tblGrid>
      <w:tr w:rsidR="00594BBB" w:rsidRPr="00E73353" w:rsidTr="00174A6E">
        <w:trPr>
          <w:trHeight w:val="176"/>
        </w:trPr>
        <w:tc>
          <w:tcPr>
            <w:tcW w:w="810" w:type="dxa"/>
            <w:gridSpan w:val="2"/>
            <w:vMerge w:val="restart"/>
            <w:tcBorders>
              <w:top w:val="single" w:sz="4" w:space="0" w:color="000000"/>
              <w:left w:val="single" w:sz="4" w:space="0" w:color="000000"/>
              <w:right w:val="nil"/>
            </w:tcBorders>
          </w:tcPr>
          <w:p w:rsidR="00594BBB" w:rsidRPr="00E73353" w:rsidRDefault="00594BBB"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Код</w:t>
            </w:r>
          </w:p>
          <w:p w:rsidR="00594BBB" w:rsidRPr="00E73353" w:rsidRDefault="00594BBB"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(числовое обозначение) вида разрешенного использования земельного участка</w:t>
            </w:r>
          </w:p>
          <w:p w:rsidR="00594BBB" w:rsidRPr="00E73353" w:rsidRDefault="00594BBB" w:rsidP="00C46477">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700" w:type="dxa"/>
            <w:gridSpan w:val="4"/>
            <w:vMerge w:val="restart"/>
            <w:tcBorders>
              <w:top w:val="single" w:sz="4" w:space="0" w:color="000000"/>
              <w:left w:val="single" w:sz="4" w:space="0" w:color="000000"/>
              <w:right w:val="nil"/>
            </w:tcBorders>
          </w:tcPr>
          <w:p w:rsidR="00594BBB" w:rsidRPr="00E73353" w:rsidRDefault="00594BBB"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Наименование вида разрешенного использования земельного участка</w:t>
            </w:r>
          </w:p>
          <w:p w:rsidR="00594BBB" w:rsidRPr="00E73353" w:rsidRDefault="00594BBB" w:rsidP="00C46477">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825" w:type="dxa"/>
            <w:gridSpan w:val="2"/>
            <w:vMerge w:val="restart"/>
            <w:tcBorders>
              <w:top w:val="single" w:sz="4" w:space="0" w:color="000000"/>
              <w:left w:val="single" w:sz="4" w:space="0" w:color="000000"/>
              <w:right w:val="nil"/>
            </w:tcBorders>
          </w:tcPr>
          <w:p w:rsidR="00594BBB" w:rsidRPr="00E73353" w:rsidRDefault="00594BBB"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Описание вида разрешенного использования</w:t>
            </w:r>
          </w:p>
          <w:p w:rsidR="00594BBB" w:rsidRPr="00E73353" w:rsidRDefault="00594BBB"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земельного участка</w:t>
            </w:r>
          </w:p>
        </w:tc>
        <w:tc>
          <w:tcPr>
            <w:tcW w:w="8366" w:type="dxa"/>
            <w:gridSpan w:val="7"/>
            <w:tcBorders>
              <w:top w:val="single" w:sz="4" w:space="0" w:color="000000"/>
              <w:left w:val="single" w:sz="4" w:space="0" w:color="000000"/>
              <w:bottom w:val="single" w:sz="4" w:space="0" w:color="000000"/>
              <w:right w:val="single" w:sz="4" w:space="0" w:color="000000"/>
            </w:tcBorders>
          </w:tcPr>
          <w:p w:rsidR="00594BBB" w:rsidRPr="00E73353" w:rsidRDefault="00594BBB"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94BBB" w:rsidRPr="00E73353" w:rsidTr="00174A6E">
        <w:trPr>
          <w:trHeight w:val="176"/>
        </w:trPr>
        <w:tc>
          <w:tcPr>
            <w:tcW w:w="810" w:type="dxa"/>
            <w:gridSpan w:val="2"/>
            <w:vMerge/>
            <w:tcBorders>
              <w:left w:val="single" w:sz="4" w:space="0" w:color="000000"/>
              <w:bottom w:val="single" w:sz="4" w:space="0" w:color="000000"/>
              <w:right w:val="nil"/>
            </w:tcBorders>
          </w:tcPr>
          <w:p w:rsidR="00594BBB" w:rsidRPr="00E73353" w:rsidRDefault="00594BBB" w:rsidP="00C46477">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700" w:type="dxa"/>
            <w:gridSpan w:val="4"/>
            <w:vMerge/>
            <w:tcBorders>
              <w:left w:val="single" w:sz="4" w:space="0" w:color="000000"/>
              <w:bottom w:val="single" w:sz="4" w:space="0" w:color="000000"/>
              <w:right w:val="nil"/>
            </w:tcBorders>
          </w:tcPr>
          <w:p w:rsidR="00594BBB" w:rsidRPr="00E73353" w:rsidRDefault="00594BBB" w:rsidP="00C46477">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825" w:type="dxa"/>
            <w:gridSpan w:val="2"/>
            <w:vMerge/>
            <w:tcBorders>
              <w:left w:val="single" w:sz="4" w:space="0" w:color="000000"/>
              <w:bottom w:val="single" w:sz="4" w:space="0" w:color="000000"/>
              <w:right w:val="nil"/>
            </w:tcBorders>
          </w:tcPr>
          <w:p w:rsidR="00594BBB" w:rsidRPr="00E73353" w:rsidRDefault="00594BBB" w:rsidP="00C46477">
            <w:pPr>
              <w:widowControl w:val="0"/>
              <w:suppressAutoHyphens/>
              <w:autoSpaceDE w:val="0"/>
              <w:spacing w:after="0" w:line="240" w:lineRule="auto"/>
              <w:rPr>
                <w:rFonts w:ascii="Times New Roman" w:eastAsia="Times New Roman" w:hAnsi="Times New Roman" w:cs="Times New Roman"/>
                <w:lang w:eastAsia="ar-SA"/>
              </w:rPr>
            </w:pPr>
          </w:p>
        </w:tc>
        <w:tc>
          <w:tcPr>
            <w:tcW w:w="2409" w:type="dxa"/>
            <w:gridSpan w:val="2"/>
            <w:tcBorders>
              <w:top w:val="single" w:sz="4" w:space="0" w:color="000000"/>
              <w:left w:val="single" w:sz="4" w:space="0" w:color="000000"/>
              <w:bottom w:val="single" w:sz="4" w:space="0" w:color="000000"/>
              <w:right w:val="nil"/>
            </w:tcBorders>
          </w:tcPr>
          <w:p w:rsidR="00594BBB" w:rsidRPr="00E73353" w:rsidRDefault="00594BBB"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в том числе их площадь</w:t>
            </w:r>
          </w:p>
        </w:tc>
        <w:tc>
          <w:tcPr>
            <w:tcW w:w="1845" w:type="dxa"/>
            <w:gridSpan w:val="2"/>
            <w:tcBorders>
              <w:top w:val="single" w:sz="4" w:space="0" w:color="000000"/>
              <w:left w:val="single" w:sz="4" w:space="0" w:color="000000"/>
              <w:bottom w:val="single" w:sz="4" w:space="0" w:color="000000"/>
              <w:right w:val="nil"/>
            </w:tcBorders>
          </w:tcPr>
          <w:p w:rsidR="00594BBB" w:rsidRDefault="00594BBB" w:rsidP="00C46477">
            <w:pPr>
              <w:widowControl w:val="0"/>
              <w:suppressAutoHyphens/>
              <w:autoSpaceDE w:val="0"/>
              <w:spacing w:after="0" w:line="240" w:lineRule="auto"/>
              <w:rPr>
                <w:rFonts w:ascii="Times New Roman" w:eastAsia="Times New Roman" w:hAnsi="Times New Roman" w:cs="Times New Roman"/>
                <w:lang w:eastAsia="ar-SA"/>
              </w:rPr>
            </w:pPr>
          </w:p>
          <w:p w:rsidR="00594BBB" w:rsidRPr="007D5AE3" w:rsidRDefault="00594BBB" w:rsidP="00C46477">
            <w:pP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w:t>
            </w:r>
            <w:r w:rsidRPr="00E73353">
              <w:rPr>
                <w:rFonts w:ascii="Times New Roman" w:eastAsia="Times New Roman" w:hAnsi="Times New Roman" w:cs="Times New Roman"/>
                <w:lang w:eastAsia="ar-SA"/>
              </w:rPr>
              <w:t>а</w:t>
            </w:r>
            <w:r w:rsidRPr="00E73353">
              <w:rPr>
                <w:rFonts w:ascii="Times New Roman" w:eastAsia="Times New Roman" w:hAnsi="Times New Roman" w:cs="Times New Roman"/>
                <w:lang w:eastAsia="ar-SA"/>
              </w:rPr>
              <w:t>ниц земельных участков в целях определения мест допустим</w:t>
            </w:r>
            <w:r w:rsidRPr="00E73353">
              <w:rPr>
                <w:rFonts w:ascii="Times New Roman" w:eastAsia="Times New Roman" w:hAnsi="Times New Roman" w:cs="Times New Roman"/>
                <w:lang w:eastAsia="ar-SA"/>
              </w:rPr>
              <w:t>о</w:t>
            </w:r>
            <w:r w:rsidRPr="00E73353">
              <w:rPr>
                <w:rFonts w:ascii="Times New Roman" w:eastAsia="Times New Roman" w:hAnsi="Times New Roman" w:cs="Times New Roman"/>
                <w:lang w:eastAsia="ar-SA"/>
              </w:rPr>
              <w:t>го размещения зданий, стро</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t>ний, сооруж</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t>ний, за предел</w:t>
            </w:r>
            <w:r w:rsidRPr="00E73353">
              <w:rPr>
                <w:rFonts w:ascii="Times New Roman" w:eastAsia="Times New Roman" w:hAnsi="Times New Roman" w:cs="Times New Roman"/>
                <w:lang w:eastAsia="ar-SA"/>
              </w:rPr>
              <w:t>а</w:t>
            </w:r>
            <w:r w:rsidRPr="00E73353">
              <w:rPr>
                <w:rFonts w:ascii="Times New Roman" w:eastAsia="Times New Roman" w:hAnsi="Times New Roman" w:cs="Times New Roman"/>
                <w:lang w:eastAsia="ar-SA"/>
              </w:rPr>
              <w:t>ми которых з</w:t>
            </w:r>
            <w:r w:rsidRPr="00E73353">
              <w:rPr>
                <w:rFonts w:ascii="Times New Roman" w:eastAsia="Times New Roman" w:hAnsi="Times New Roman" w:cs="Times New Roman"/>
                <w:lang w:eastAsia="ar-SA"/>
              </w:rPr>
              <w:t>а</w:t>
            </w:r>
            <w:r w:rsidRPr="00E73353">
              <w:rPr>
                <w:rFonts w:ascii="Times New Roman" w:eastAsia="Times New Roman" w:hAnsi="Times New Roman" w:cs="Times New Roman"/>
                <w:lang w:eastAsia="ar-SA"/>
              </w:rPr>
              <w:t>прещено стро</w:t>
            </w:r>
            <w:r w:rsidRPr="00E73353">
              <w:rPr>
                <w:rFonts w:ascii="Times New Roman" w:eastAsia="Times New Roman" w:hAnsi="Times New Roman" w:cs="Times New Roman"/>
                <w:lang w:eastAsia="ar-SA"/>
              </w:rPr>
              <w:t>и</w:t>
            </w:r>
            <w:r w:rsidRPr="00E73353">
              <w:rPr>
                <w:rFonts w:ascii="Times New Roman" w:eastAsia="Times New Roman" w:hAnsi="Times New Roman" w:cs="Times New Roman"/>
                <w:lang w:eastAsia="ar-SA"/>
              </w:rPr>
              <w:t>тельство, стро</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t>ний, сооружений</w:t>
            </w:r>
          </w:p>
        </w:tc>
        <w:tc>
          <w:tcPr>
            <w:tcW w:w="2411" w:type="dxa"/>
            <w:gridSpan w:val="2"/>
            <w:tcBorders>
              <w:top w:val="single" w:sz="4" w:space="0" w:color="000000"/>
              <w:left w:val="single" w:sz="4" w:space="0" w:color="000000"/>
              <w:bottom w:val="single" w:sz="4" w:space="0" w:color="000000"/>
              <w:right w:val="nil"/>
            </w:tcBorders>
          </w:tcPr>
          <w:p w:rsidR="00594BBB" w:rsidRDefault="00594BBB" w:rsidP="00C46477">
            <w:pPr>
              <w:widowControl w:val="0"/>
              <w:suppressAutoHyphens/>
              <w:autoSpaceDE w:val="0"/>
              <w:spacing w:after="0" w:line="240" w:lineRule="auto"/>
              <w:jc w:val="both"/>
              <w:rPr>
                <w:rFonts w:ascii="Times New Roman" w:eastAsia="Times New Roman" w:hAnsi="Times New Roman" w:cs="Times New Roman"/>
                <w:lang w:eastAsia="ar-SA"/>
              </w:rPr>
            </w:pPr>
          </w:p>
          <w:p w:rsidR="00594BBB" w:rsidRPr="007D5AE3" w:rsidRDefault="00594BBB" w:rsidP="00C46477">
            <w:pPr>
              <w:jc w:val="cente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Предельное колич</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t>ство этажей или пр</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t>дельную высоту зд</w:t>
            </w:r>
            <w:r w:rsidRPr="00E73353">
              <w:rPr>
                <w:rFonts w:ascii="Times New Roman" w:eastAsia="Times New Roman" w:hAnsi="Times New Roman" w:cs="Times New Roman"/>
                <w:lang w:eastAsia="ar-SA"/>
              </w:rPr>
              <w:t>а</w:t>
            </w:r>
            <w:r w:rsidRPr="00E73353">
              <w:rPr>
                <w:rFonts w:ascii="Times New Roman" w:eastAsia="Times New Roman" w:hAnsi="Times New Roman" w:cs="Times New Roman"/>
                <w:lang w:eastAsia="ar-SA"/>
              </w:rPr>
              <w:t>ний, строений, соор</w:t>
            </w:r>
            <w:r w:rsidRPr="00E73353">
              <w:rPr>
                <w:rFonts w:ascii="Times New Roman" w:eastAsia="Times New Roman" w:hAnsi="Times New Roman" w:cs="Times New Roman"/>
                <w:lang w:eastAsia="ar-SA"/>
              </w:rPr>
              <w:t>у</w:t>
            </w:r>
            <w:r w:rsidRPr="00E73353">
              <w:rPr>
                <w:rFonts w:ascii="Times New Roman" w:eastAsia="Times New Roman" w:hAnsi="Times New Roman" w:cs="Times New Roman"/>
                <w:lang w:eastAsia="ar-SA"/>
              </w:rPr>
              <w:t>жений</w:t>
            </w:r>
          </w:p>
        </w:tc>
        <w:tc>
          <w:tcPr>
            <w:tcW w:w="1701" w:type="dxa"/>
            <w:tcBorders>
              <w:top w:val="single" w:sz="4" w:space="0" w:color="000000"/>
              <w:left w:val="single" w:sz="4" w:space="0" w:color="000000"/>
              <w:bottom w:val="single" w:sz="4" w:space="0" w:color="000000"/>
              <w:right w:val="single" w:sz="4" w:space="0" w:color="000000"/>
            </w:tcBorders>
          </w:tcPr>
          <w:p w:rsidR="00594BBB" w:rsidRPr="00E73353" w:rsidRDefault="00594BBB"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594BBB" w:rsidRPr="007D5AE3" w:rsidTr="00174A6E">
        <w:trPr>
          <w:trHeight w:val="176"/>
        </w:trPr>
        <w:tc>
          <w:tcPr>
            <w:tcW w:w="810" w:type="dxa"/>
            <w:gridSpan w:val="2"/>
            <w:tcBorders>
              <w:top w:val="single" w:sz="4" w:space="0" w:color="000000"/>
              <w:left w:val="single" w:sz="4" w:space="0" w:color="000000"/>
              <w:bottom w:val="single" w:sz="4" w:space="0" w:color="000000"/>
              <w:right w:val="nil"/>
            </w:tcBorders>
          </w:tcPr>
          <w:p w:rsidR="00594BBB" w:rsidRPr="007D5AE3" w:rsidRDefault="00594BBB" w:rsidP="00C46477">
            <w:pPr>
              <w:widowControl w:val="0"/>
              <w:tabs>
                <w:tab w:val="left" w:pos="2520"/>
              </w:tabs>
              <w:suppressAutoHyphens/>
              <w:autoSpaceDE w:val="0"/>
              <w:spacing w:after="0" w:line="240" w:lineRule="auto"/>
              <w:jc w:val="center"/>
              <w:rPr>
                <w:rFonts w:ascii="Times New Roman" w:eastAsia="Times New Roman" w:hAnsi="Times New Roman" w:cs="Times New Roman"/>
                <w:color w:val="000000"/>
                <w:lang w:eastAsia="ar-SA"/>
              </w:rPr>
            </w:pPr>
            <w:r>
              <w:rPr>
                <w:rFonts w:ascii="Times New Roman" w:eastAsia="Times New Roman" w:hAnsi="Times New Roman" w:cs="Times New Roman"/>
                <w:color w:val="000000"/>
                <w:lang w:eastAsia="ar-SA"/>
              </w:rPr>
              <w:t>1</w:t>
            </w:r>
          </w:p>
        </w:tc>
        <w:tc>
          <w:tcPr>
            <w:tcW w:w="2700" w:type="dxa"/>
            <w:gridSpan w:val="4"/>
            <w:tcBorders>
              <w:top w:val="single" w:sz="4" w:space="0" w:color="000000"/>
              <w:left w:val="single" w:sz="4" w:space="0" w:color="000000"/>
              <w:bottom w:val="single" w:sz="4" w:space="0" w:color="000000"/>
              <w:right w:val="nil"/>
            </w:tcBorders>
          </w:tcPr>
          <w:p w:rsidR="00594BBB" w:rsidRPr="007D5AE3" w:rsidRDefault="00594BBB" w:rsidP="00C46477">
            <w:pPr>
              <w:widowControl w:val="0"/>
              <w:tabs>
                <w:tab w:val="left" w:pos="252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2</w:t>
            </w:r>
          </w:p>
        </w:tc>
        <w:tc>
          <w:tcPr>
            <w:tcW w:w="3825" w:type="dxa"/>
            <w:gridSpan w:val="2"/>
            <w:tcBorders>
              <w:top w:val="single" w:sz="4" w:space="0" w:color="000000"/>
              <w:left w:val="single" w:sz="4" w:space="0" w:color="000000"/>
              <w:bottom w:val="single" w:sz="4" w:space="0" w:color="000000"/>
              <w:right w:val="nil"/>
            </w:tcBorders>
          </w:tcPr>
          <w:p w:rsidR="00594BBB" w:rsidRPr="007D5AE3" w:rsidRDefault="00594BBB" w:rsidP="00C46477">
            <w:pPr>
              <w:widowControl w:val="0"/>
              <w:tabs>
                <w:tab w:val="left" w:pos="57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3</w:t>
            </w:r>
          </w:p>
        </w:tc>
        <w:tc>
          <w:tcPr>
            <w:tcW w:w="2409" w:type="dxa"/>
            <w:gridSpan w:val="2"/>
            <w:tcBorders>
              <w:top w:val="single" w:sz="4" w:space="0" w:color="000000"/>
              <w:left w:val="single" w:sz="4" w:space="0" w:color="000000"/>
              <w:bottom w:val="single" w:sz="4" w:space="0" w:color="000000"/>
              <w:right w:val="nil"/>
            </w:tcBorders>
          </w:tcPr>
          <w:p w:rsidR="00594BBB" w:rsidRPr="007D5AE3" w:rsidRDefault="00594BBB" w:rsidP="00C46477">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4</w:t>
            </w:r>
          </w:p>
        </w:tc>
        <w:tc>
          <w:tcPr>
            <w:tcW w:w="1845" w:type="dxa"/>
            <w:gridSpan w:val="2"/>
            <w:tcBorders>
              <w:top w:val="single" w:sz="4" w:space="0" w:color="000000"/>
              <w:left w:val="single" w:sz="4" w:space="0" w:color="000000"/>
              <w:bottom w:val="single" w:sz="4" w:space="0" w:color="000000"/>
              <w:right w:val="nil"/>
            </w:tcBorders>
          </w:tcPr>
          <w:p w:rsidR="00594BBB" w:rsidRPr="007D5AE3" w:rsidRDefault="00594BBB" w:rsidP="00C46477">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5</w:t>
            </w:r>
          </w:p>
        </w:tc>
        <w:tc>
          <w:tcPr>
            <w:tcW w:w="2411" w:type="dxa"/>
            <w:gridSpan w:val="2"/>
            <w:tcBorders>
              <w:top w:val="single" w:sz="4" w:space="0" w:color="000000"/>
              <w:left w:val="single" w:sz="4" w:space="0" w:color="000000"/>
              <w:bottom w:val="single" w:sz="4" w:space="0" w:color="000000"/>
              <w:right w:val="nil"/>
            </w:tcBorders>
          </w:tcPr>
          <w:p w:rsidR="00594BBB" w:rsidRPr="007D5AE3" w:rsidRDefault="00594BBB" w:rsidP="00C46477">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6</w:t>
            </w:r>
          </w:p>
        </w:tc>
        <w:tc>
          <w:tcPr>
            <w:tcW w:w="1701" w:type="dxa"/>
            <w:tcBorders>
              <w:top w:val="single" w:sz="4" w:space="0" w:color="000000"/>
              <w:left w:val="single" w:sz="4" w:space="0" w:color="000000"/>
              <w:bottom w:val="single" w:sz="4" w:space="0" w:color="000000"/>
              <w:right w:val="single" w:sz="4" w:space="0" w:color="000000"/>
            </w:tcBorders>
          </w:tcPr>
          <w:p w:rsidR="00594BBB" w:rsidRPr="007D5AE3" w:rsidRDefault="00594BBB" w:rsidP="00C46477">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7</w:t>
            </w:r>
          </w:p>
        </w:tc>
      </w:tr>
      <w:tr w:rsidR="00194444" w:rsidRPr="007D5AE3" w:rsidTr="004066B7">
        <w:trPr>
          <w:trHeight w:val="176"/>
        </w:trPr>
        <w:tc>
          <w:tcPr>
            <w:tcW w:w="15701" w:type="dxa"/>
            <w:gridSpan w:val="15"/>
            <w:tcBorders>
              <w:top w:val="single" w:sz="4" w:space="0" w:color="000000"/>
              <w:left w:val="single" w:sz="4" w:space="0" w:color="000000"/>
              <w:bottom w:val="single" w:sz="4" w:space="0" w:color="000000"/>
              <w:right w:val="single" w:sz="4" w:space="0" w:color="000000"/>
            </w:tcBorders>
          </w:tcPr>
          <w:p w:rsidR="00194444" w:rsidRDefault="00194444" w:rsidP="00194444">
            <w:pPr>
              <w:widowControl w:val="0"/>
              <w:tabs>
                <w:tab w:val="left" w:pos="2310"/>
                <w:tab w:val="center" w:pos="7334"/>
              </w:tabs>
              <w:suppressAutoHyphens/>
              <w:autoSpaceDE w:val="0"/>
              <w:spacing w:after="0" w:line="240" w:lineRule="auto"/>
              <w:rPr>
                <w:rFonts w:ascii="Times New Roman" w:eastAsia="Times New Roman" w:hAnsi="Times New Roman" w:cs="Times New Roman"/>
                <w:b/>
                <w:lang w:eastAsia="ar-SA"/>
              </w:rPr>
            </w:pPr>
            <w:r>
              <w:rPr>
                <w:rFonts w:ascii="Times New Roman" w:eastAsia="Times New Roman" w:hAnsi="Times New Roman" w:cs="Times New Roman"/>
                <w:b/>
                <w:lang w:eastAsia="ar-SA"/>
              </w:rPr>
              <w:tab/>
            </w:r>
          </w:p>
          <w:p w:rsidR="00194444" w:rsidRPr="007C7744" w:rsidRDefault="00194444" w:rsidP="00194444">
            <w:pPr>
              <w:widowControl w:val="0"/>
              <w:tabs>
                <w:tab w:val="left" w:pos="2310"/>
                <w:tab w:val="center" w:pos="7334"/>
              </w:tabs>
              <w:suppressAutoHyphens/>
              <w:autoSpaceDE w:val="0"/>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lang w:eastAsia="ar-SA"/>
              </w:rPr>
              <w:tab/>
            </w:r>
            <w:r w:rsidRPr="007C7744">
              <w:rPr>
                <w:rFonts w:ascii="Times New Roman" w:eastAsia="Times New Roman" w:hAnsi="Times New Roman" w:cs="Times New Roman"/>
                <w:b/>
                <w:sz w:val="24"/>
                <w:szCs w:val="24"/>
                <w:lang w:eastAsia="ar-SA"/>
              </w:rPr>
              <w:t>Основные виды разрешенного использования земельных участков и объектов недвижимости</w:t>
            </w:r>
          </w:p>
          <w:p w:rsidR="00194444" w:rsidRPr="00194444" w:rsidRDefault="00194444" w:rsidP="00194444">
            <w:pPr>
              <w:widowControl w:val="0"/>
              <w:tabs>
                <w:tab w:val="left" w:pos="2310"/>
                <w:tab w:val="center" w:pos="7334"/>
              </w:tabs>
              <w:suppressAutoHyphens/>
              <w:autoSpaceDE w:val="0"/>
              <w:spacing w:after="0" w:line="240" w:lineRule="auto"/>
              <w:rPr>
                <w:rFonts w:ascii="Times New Roman" w:eastAsia="Times New Roman" w:hAnsi="Times New Roman" w:cs="Times New Roman"/>
                <w:b/>
                <w:lang w:eastAsia="ar-SA"/>
              </w:rPr>
            </w:pPr>
          </w:p>
        </w:tc>
      </w:tr>
      <w:tr w:rsidR="00194444" w:rsidRPr="007D5AE3" w:rsidTr="00174A6E">
        <w:trPr>
          <w:trHeight w:val="176"/>
        </w:trPr>
        <w:tc>
          <w:tcPr>
            <w:tcW w:w="810" w:type="dxa"/>
            <w:gridSpan w:val="2"/>
            <w:tcBorders>
              <w:top w:val="single" w:sz="4" w:space="0" w:color="000000"/>
              <w:left w:val="single" w:sz="4" w:space="0" w:color="000000"/>
              <w:bottom w:val="single" w:sz="4" w:space="0" w:color="000000"/>
              <w:right w:val="nil"/>
            </w:tcBorders>
          </w:tcPr>
          <w:p w:rsidR="00194444" w:rsidRPr="00174A6E" w:rsidRDefault="00194444" w:rsidP="00C46477">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174A6E">
              <w:rPr>
                <w:rFonts w:ascii="Times New Roman" w:eastAsia="Times New Roman" w:hAnsi="Times New Roman" w:cs="Times New Roman"/>
                <w:b/>
                <w:color w:val="000000"/>
                <w:sz w:val="24"/>
                <w:szCs w:val="24"/>
                <w:lang w:eastAsia="ar-SA"/>
              </w:rPr>
              <w:lastRenderedPageBreak/>
              <w:t>3.1</w:t>
            </w:r>
          </w:p>
        </w:tc>
        <w:tc>
          <w:tcPr>
            <w:tcW w:w="2700" w:type="dxa"/>
            <w:gridSpan w:val="4"/>
            <w:tcBorders>
              <w:top w:val="single" w:sz="4" w:space="0" w:color="000000"/>
              <w:left w:val="single" w:sz="4" w:space="0" w:color="000000"/>
              <w:bottom w:val="single" w:sz="4" w:space="0" w:color="000000"/>
              <w:right w:val="nil"/>
            </w:tcBorders>
          </w:tcPr>
          <w:p w:rsidR="00194444" w:rsidRPr="00174A6E" w:rsidRDefault="00194444" w:rsidP="002F0A79">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174A6E">
              <w:rPr>
                <w:rFonts w:ascii="Times New Roman" w:eastAsia="Times New Roman" w:hAnsi="Times New Roman" w:cs="Times New Roman"/>
                <w:b/>
                <w:sz w:val="24"/>
                <w:szCs w:val="24"/>
                <w:lang w:eastAsia="ar-SA"/>
              </w:rPr>
              <w:t>Коммунальное обслуживание</w:t>
            </w:r>
          </w:p>
        </w:tc>
        <w:tc>
          <w:tcPr>
            <w:tcW w:w="3825" w:type="dxa"/>
            <w:gridSpan w:val="2"/>
            <w:tcBorders>
              <w:top w:val="single" w:sz="4" w:space="0" w:color="000000"/>
              <w:left w:val="single" w:sz="4" w:space="0" w:color="000000"/>
              <w:bottom w:val="single" w:sz="4" w:space="0" w:color="000000"/>
              <w:right w:val="nil"/>
            </w:tcBorders>
          </w:tcPr>
          <w:p w:rsidR="00194444" w:rsidRPr="00174A6E" w:rsidRDefault="00194444" w:rsidP="00194444">
            <w:pPr>
              <w:widowControl w:val="0"/>
              <w:suppressAutoHyphens/>
              <w:autoSpaceDE w:val="0"/>
              <w:spacing w:after="0" w:line="240" w:lineRule="auto"/>
              <w:rPr>
                <w:rFonts w:ascii="Times New Roman" w:eastAsia="Times New Roman" w:hAnsi="Times New Roman" w:cs="Times New Roman"/>
                <w:sz w:val="24"/>
                <w:szCs w:val="24"/>
                <w:lang w:eastAsia="ar-SA"/>
              </w:rPr>
            </w:pPr>
            <w:r w:rsidRPr="00174A6E">
              <w:rPr>
                <w:rFonts w:ascii="Times New Roman" w:eastAsia="Times New Roman" w:hAnsi="Times New Roman" w:cs="Times New Roman"/>
                <w:sz w:val="24"/>
                <w:szCs w:val="24"/>
                <w:lang w:eastAsia="ar-SA"/>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  </w:t>
            </w:r>
          </w:p>
          <w:p w:rsidR="00194444" w:rsidRPr="00174A6E" w:rsidRDefault="00194444" w:rsidP="00194444">
            <w:pPr>
              <w:widowControl w:val="0"/>
              <w:tabs>
                <w:tab w:val="left" w:pos="570"/>
              </w:tabs>
              <w:suppressAutoHyphens/>
              <w:autoSpaceDE w:val="0"/>
              <w:spacing w:after="0" w:line="240" w:lineRule="auto"/>
              <w:rPr>
                <w:rFonts w:ascii="Times New Roman" w:eastAsia="Times New Roman" w:hAnsi="Times New Roman" w:cs="Times New Roman"/>
                <w:sz w:val="24"/>
                <w:szCs w:val="24"/>
                <w:lang w:eastAsia="ar-SA"/>
              </w:rPr>
            </w:pPr>
          </w:p>
        </w:tc>
        <w:tc>
          <w:tcPr>
            <w:tcW w:w="2409" w:type="dxa"/>
            <w:gridSpan w:val="2"/>
            <w:tcBorders>
              <w:top w:val="single" w:sz="4" w:space="0" w:color="000000"/>
              <w:left w:val="single" w:sz="4" w:space="0" w:color="000000"/>
              <w:bottom w:val="single" w:sz="4" w:space="0" w:color="000000"/>
              <w:right w:val="nil"/>
            </w:tcBorders>
          </w:tcPr>
          <w:p w:rsidR="00194444" w:rsidRPr="00E73353" w:rsidRDefault="00194444" w:rsidP="00194444">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СП 42.13330.2011, СН 465-74), либо по заданию на проектирование.</w:t>
            </w:r>
          </w:p>
          <w:p w:rsidR="00194444" w:rsidRPr="00E73353" w:rsidRDefault="00194444" w:rsidP="00194444">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1 кв.м.</w:t>
            </w:r>
          </w:p>
          <w:p w:rsidR="00194444" w:rsidRDefault="00194444" w:rsidP="00C46477">
            <w:pPr>
              <w:widowControl w:val="0"/>
              <w:suppressAutoHyphens/>
              <w:autoSpaceDE w:val="0"/>
              <w:spacing w:after="0" w:line="240" w:lineRule="auto"/>
              <w:jc w:val="center"/>
              <w:rPr>
                <w:rFonts w:ascii="Times New Roman" w:eastAsia="Times New Roman" w:hAnsi="Times New Roman" w:cs="Times New Roman"/>
                <w:lang w:eastAsia="ar-SA"/>
              </w:rPr>
            </w:pPr>
          </w:p>
        </w:tc>
        <w:tc>
          <w:tcPr>
            <w:tcW w:w="1845" w:type="dxa"/>
            <w:gridSpan w:val="2"/>
            <w:tcBorders>
              <w:top w:val="single" w:sz="4" w:space="0" w:color="000000"/>
              <w:left w:val="single" w:sz="4" w:space="0" w:color="000000"/>
              <w:bottom w:val="single" w:sz="4" w:space="0" w:color="000000"/>
              <w:right w:val="nil"/>
            </w:tcBorders>
          </w:tcPr>
          <w:p w:rsidR="00194444" w:rsidRPr="00E73353" w:rsidRDefault="00194444" w:rsidP="00174A6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194444" w:rsidRDefault="00194444" w:rsidP="00174A6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минимальные отступы от границ участка - 0 м для объектов инженерной инфраструктуры, на отдельном земельном участке, с учетом соблюдения требований технических регламентов</w:t>
            </w:r>
          </w:p>
        </w:tc>
        <w:tc>
          <w:tcPr>
            <w:tcW w:w="2411" w:type="dxa"/>
            <w:gridSpan w:val="2"/>
            <w:tcBorders>
              <w:top w:val="single" w:sz="4" w:space="0" w:color="000000"/>
              <w:left w:val="single" w:sz="4" w:space="0" w:color="000000"/>
              <w:bottom w:val="single" w:sz="4" w:space="0" w:color="000000"/>
              <w:right w:val="nil"/>
            </w:tcBorders>
          </w:tcPr>
          <w:p w:rsidR="00194444" w:rsidRPr="00E73353" w:rsidRDefault="00194444" w:rsidP="00194444">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1 этажа.</w:t>
            </w:r>
          </w:p>
          <w:p w:rsidR="00194444" w:rsidRPr="00E73353" w:rsidRDefault="00194444" w:rsidP="00194444">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Максимальная высота здания – до 6 м, за исключением линейных объектов.</w:t>
            </w:r>
          </w:p>
          <w:p w:rsidR="00194444" w:rsidRPr="00E73353" w:rsidRDefault="00194444" w:rsidP="00194444">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Отдельно стоящие или встроенно-пристроенные.</w:t>
            </w:r>
          </w:p>
          <w:p w:rsidR="00194444" w:rsidRDefault="00194444" w:rsidP="00C46477">
            <w:pPr>
              <w:widowControl w:val="0"/>
              <w:suppressAutoHyphens/>
              <w:autoSpaceDE w:val="0"/>
              <w:spacing w:after="0" w:line="240" w:lineRule="auto"/>
              <w:jc w:val="center"/>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3D3B37" w:rsidRPr="00E73353" w:rsidRDefault="003D3B37" w:rsidP="003D3B37">
            <w:pPr>
              <w:widowControl w:val="0"/>
              <w:suppressAutoHyphens/>
              <w:autoSpaceDE w:val="0"/>
              <w:spacing w:after="0" w:line="240" w:lineRule="auto"/>
              <w:rPr>
                <w:rFonts w:ascii="Times New Roman" w:eastAsia="Times New Roman" w:hAnsi="Times New Roman" w:cs="Times New Roman"/>
                <w:color w:val="000000"/>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участка – 60% .</w:t>
            </w:r>
          </w:p>
          <w:p w:rsidR="003D3B37" w:rsidRPr="00E73353" w:rsidRDefault="003D3B37" w:rsidP="003D3B3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Для объектов инженерной инфраструктуры, предназначенных для обслуживания линейных объектов, на отдельном земельном участке -100%.</w:t>
            </w:r>
          </w:p>
          <w:p w:rsidR="00194444" w:rsidRPr="00E73353" w:rsidRDefault="00194444" w:rsidP="00194444">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w:t>
            </w:r>
          </w:p>
          <w:p w:rsidR="00194444" w:rsidRDefault="00194444" w:rsidP="00C46477">
            <w:pPr>
              <w:widowControl w:val="0"/>
              <w:suppressAutoHyphens/>
              <w:autoSpaceDE w:val="0"/>
              <w:spacing w:after="0" w:line="240" w:lineRule="auto"/>
              <w:jc w:val="center"/>
              <w:rPr>
                <w:rFonts w:ascii="Times New Roman" w:eastAsia="Times New Roman" w:hAnsi="Times New Roman" w:cs="Times New Roman"/>
                <w:lang w:eastAsia="ar-SA"/>
              </w:rPr>
            </w:pPr>
          </w:p>
        </w:tc>
      </w:tr>
      <w:tr w:rsidR="00D16F4D" w:rsidRPr="007D5AE3" w:rsidTr="00174A6E">
        <w:trPr>
          <w:trHeight w:val="176"/>
        </w:trPr>
        <w:tc>
          <w:tcPr>
            <w:tcW w:w="810" w:type="dxa"/>
            <w:gridSpan w:val="2"/>
            <w:tcBorders>
              <w:top w:val="single" w:sz="4" w:space="0" w:color="000000"/>
              <w:left w:val="single" w:sz="4" w:space="0" w:color="000000"/>
              <w:bottom w:val="single" w:sz="4" w:space="0" w:color="000000"/>
              <w:right w:val="nil"/>
            </w:tcBorders>
          </w:tcPr>
          <w:p w:rsidR="00D16F4D" w:rsidRPr="00040667" w:rsidRDefault="00D16F4D" w:rsidP="00C46477">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040667">
              <w:rPr>
                <w:rFonts w:ascii="Times New Roman" w:eastAsia="Times New Roman" w:hAnsi="Times New Roman" w:cs="Times New Roman"/>
                <w:b/>
                <w:sz w:val="24"/>
                <w:szCs w:val="24"/>
                <w:lang w:eastAsia="ar-SA"/>
              </w:rPr>
              <w:t>4.0</w:t>
            </w:r>
          </w:p>
        </w:tc>
        <w:tc>
          <w:tcPr>
            <w:tcW w:w="2700" w:type="dxa"/>
            <w:gridSpan w:val="4"/>
            <w:tcBorders>
              <w:top w:val="single" w:sz="4" w:space="0" w:color="000000"/>
              <w:left w:val="single" w:sz="4" w:space="0" w:color="000000"/>
              <w:bottom w:val="single" w:sz="4" w:space="0" w:color="000000"/>
              <w:right w:val="nil"/>
            </w:tcBorders>
          </w:tcPr>
          <w:p w:rsidR="00D16F4D" w:rsidRPr="00040667" w:rsidRDefault="00D16F4D" w:rsidP="00C46477">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040667">
              <w:rPr>
                <w:rFonts w:ascii="Times New Roman" w:eastAsia="Times New Roman" w:hAnsi="Times New Roman" w:cs="Times New Roman"/>
                <w:b/>
                <w:sz w:val="24"/>
                <w:szCs w:val="24"/>
                <w:lang w:eastAsia="ar-SA"/>
              </w:rPr>
              <w:t>Предпринимательство</w:t>
            </w:r>
          </w:p>
        </w:tc>
        <w:tc>
          <w:tcPr>
            <w:tcW w:w="3825" w:type="dxa"/>
            <w:gridSpan w:val="2"/>
            <w:tcBorders>
              <w:top w:val="single" w:sz="4" w:space="0" w:color="000000"/>
              <w:left w:val="single" w:sz="4" w:space="0" w:color="000000"/>
              <w:bottom w:val="single" w:sz="4" w:space="0" w:color="000000"/>
              <w:right w:val="nil"/>
            </w:tcBorders>
          </w:tcPr>
          <w:p w:rsidR="00D16F4D" w:rsidRPr="00040667" w:rsidRDefault="00D16F4D" w:rsidP="00D16F4D">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040667">
              <w:rPr>
                <w:rFonts w:ascii="Times New Roman" w:eastAsia="Times New Roman" w:hAnsi="Times New Roman" w:cs="Times New Roman"/>
                <w:sz w:val="24"/>
                <w:szCs w:val="24"/>
                <w:lang w:eastAsia="ar-SA"/>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w:t>
            </w:r>
          </w:p>
          <w:p w:rsidR="00D16F4D" w:rsidRPr="00040667" w:rsidRDefault="00D16F4D" w:rsidP="00D16F4D">
            <w:pPr>
              <w:widowControl w:val="0"/>
              <w:suppressAutoHyphens/>
              <w:autoSpaceDE w:val="0"/>
              <w:spacing w:after="0" w:line="240" w:lineRule="auto"/>
              <w:rPr>
                <w:rFonts w:ascii="Times New Roman" w:eastAsia="Times New Roman" w:hAnsi="Times New Roman" w:cs="Times New Roman"/>
                <w:sz w:val="24"/>
                <w:szCs w:val="24"/>
                <w:lang w:eastAsia="ar-SA"/>
              </w:rPr>
            </w:pPr>
            <w:r w:rsidRPr="00040667">
              <w:rPr>
                <w:rFonts w:ascii="Times New Roman" w:eastAsia="Times New Roman" w:hAnsi="Times New Roman" w:cs="Times New Roman"/>
                <w:sz w:val="24"/>
                <w:szCs w:val="24"/>
                <w:lang w:eastAsia="ar-SA"/>
              </w:rPr>
              <w:t xml:space="preserve">Содержание данного вида </w:t>
            </w:r>
            <w:r w:rsidRPr="00040667">
              <w:rPr>
                <w:rFonts w:ascii="Times New Roman" w:eastAsia="Times New Roman" w:hAnsi="Times New Roman" w:cs="Times New Roman"/>
                <w:sz w:val="24"/>
                <w:szCs w:val="24"/>
                <w:lang w:eastAsia="ar-SA"/>
              </w:rPr>
              <w:lastRenderedPageBreak/>
              <w:t xml:space="preserve">разрешенного использования включает в себя содержание видов разрешенного использования, предусмотренных </w:t>
            </w:r>
            <w:hyperlink r:id="rId164" w:anchor="Par194" w:history="1">
              <w:r w:rsidRPr="00040667">
                <w:rPr>
                  <w:rFonts w:ascii="Times New Roman" w:eastAsia="Times New Roman" w:hAnsi="Times New Roman" w:cs="Times New Roman"/>
                  <w:sz w:val="24"/>
                  <w:szCs w:val="24"/>
                  <w:u w:val="single"/>
                  <w:lang w:eastAsia="ar-SA"/>
                </w:rPr>
                <w:t>кодами 4.1</w:t>
              </w:r>
            </w:hyperlink>
            <w:r w:rsidRPr="00040667">
              <w:rPr>
                <w:rFonts w:ascii="Times New Roman" w:eastAsia="Times New Roman" w:hAnsi="Times New Roman" w:cs="Times New Roman"/>
                <w:sz w:val="24"/>
                <w:szCs w:val="24"/>
                <w:lang w:eastAsia="ar-SA"/>
              </w:rPr>
              <w:t xml:space="preserve"> - </w:t>
            </w:r>
            <w:hyperlink r:id="rId165" w:anchor="Par223" w:history="1">
              <w:r w:rsidRPr="00040667">
                <w:rPr>
                  <w:rFonts w:ascii="Times New Roman" w:eastAsia="Times New Roman" w:hAnsi="Times New Roman" w:cs="Times New Roman"/>
                  <w:sz w:val="24"/>
                  <w:szCs w:val="24"/>
                  <w:u w:val="single"/>
                  <w:lang w:eastAsia="ar-SA"/>
                </w:rPr>
                <w:t>4.</w:t>
              </w:r>
            </w:hyperlink>
            <w:r w:rsidRPr="00040667">
              <w:rPr>
                <w:rFonts w:ascii="Times New Roman" w:eastAsia="Times New Roman" w:hAnsi="Times New Roman" w:cs="Times New Roman"/>
                <w:sz w:val="24"/>
                <w:szCs w:val="24"/>
                <w:lang w:eastAsia="ar-SA"/>
              </w:rPr>
              <w:t>10</w:t>
            </w:r>
          </w:p>
        </w:tc>
        <w:tc>
          <w:tcPr>
            <w:tcW w:w="2409" w:type="dxa"/>
            <w:gridSpan w:val="2"/>
            <w:tcBorders>
              <w:top w:val="single" w:sz="4" w:space="0" w:color="000000"/>
              <w:left w:val="single" w:sz="4" w:space="0" w:color="000000"/>
              <w:bottom w:val="single" w:sz="4" w:space="0" w:color="000000"/>
              <w:right w:val="nil"/>
            </w:tcBorders>
          </w:tcPr>
          <w:p w:rsidR="00D16F4D" w:rsidRPr="00E73353" w:rsidRDefault="00D16F4D" w:rsidP="00D16F4D">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Пре</w:t>
            </w:r>
            <w:r w:rsidRPr="00E73353">
              <w:rPr>
                <w:rFonts w:ascii="Times New Roman" w:eastAsia="Times New Roman" w:hAnsi="Times New Roman" w:cs="Times New Roman"/>
                <w:lang w:eastAsia="ar-SA"/>
              </w:rPr>
              <w:t xml:space="preserve">дельные размеры земельных участков и параметры разрешенного строительства, реконструкции должны соответствовать </w:t>
            </w:r>
            <w:r w:rsidRPr="00E73353">
              <w:rPr>
                <w:rFonts w:ascii="Times New Roman" w:eastAsia="Times New Roman" w:hAnsi="Times New Roman" w:cs="Times New Roman"/>
                <w:lang w:eastAsia="ar-SA"/>
              </w:rPr>
              <w:lastRenderedPageBreak/>
              <w:t>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D16F4D" w:rsidRDefault="00D16F4D" w:rsidP="00D16F4D">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7C7744" w:rsidRPr="00E73353" w:rsidRDefault="007C7744" w:rsidP="00D16F4D">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45" w:type="dxa"/>
            <w:gridSpan w:val="2"/>
            <w:tcBorders>
              <w:top w:val="single" w:sz="4" w:space="0" w:color="000000"/>
              <w:left w:val="single" w:sz="4" w:space="0" w:color="000000"/>
              <w:bottom w:val="single" w:sz="4" w:space="0" w:color="000000"/>
              <w:right w:val="nil"/>
            </w:tcBorders>
          </w:tcPr>
          <w:p w:rsidR="00D16F4D" w:rsidRPr="00E73353" w:rsidRDefault="00174A6E" w:rsidP="00D16F4D">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D16F4D" w:rsidRPr="00E73353">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D16F4D" w:rsidRPr="00E73353" w:rsidRDefault="00D16F4D" w:rsidP="00D16F4D">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минимальный </w:t>
            </w:r>
            <w:r w:rsidRPr="00E73353">
              <w:rPr>
                <w:rFonts w:ascii="Times New Roman" w:eastAsia="Times New Roman" w:hAnsi="Times New Roman" w:cs="Times New Roman"/>
                <w:lang w:eastAsia="ar-SA"/>
              </w:rPr>
              <w:lastRenderedPageBreak/>
              <w:t>отступ от границ участка — 3 м;</w:t>
            </w:r>
          </w:p>
        </w:tc>
        <w:tc>
          <w:tcPr>
            <w:tcW w:w="2411" w:type="dxa"/>
            <w:gridSpan w:val="2"/>
            <w:tcBorders>
              <w:top w:val="single" w:sz="4" w:space="0" w:color="000000"/>
              <w:left w:val="single" w:sz="4" w:space="0" w:color="000000"/>
              <w:bottom w:val="single" w:sz="4" w:space="0" w:color="000000"/>
              <w:right w:val="nil"/>
            </w:tcBorders>
          </w:tcPr>
          <w:p w:rsidR="00D16F4D" w:rsidRPr="00E73353" w:rsidRDefault="00174A6E" w:rsidP="00D16F4D">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D16F4D" w:rsidRPr="00E73353">
              <w:rPr>
                <w:rFonts w:ascii="Times New Roman" w:eastAsia="Times New Roman" w:hAnsi="Times New Roman" w:cs="Times New Roman"/>
                <w:lang w:eastAsia="ar-SA"/>
              </w:rPr>
              <w:t>аксимальное количество надземных этажей зданий –2 этажа.</w:t>
            </w:r>
          </w:p>
          <w:p w:rsidR="00D16F4D" w:rsidRPr="00E73353" w:rsidRDefault="00D16F4D" w:rsidP="00D16F4D">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до 15 м., высота этажа – до 6 м. </w:t>
            </w:r>
          </w:p>
          <w:p w:rsidR="00D16F4D" w:rsidRPr="00E73353" w:rsidRDefault="00D16F4D" w:rsidP="00194444">
            <w:pPr>
              <w:widowControl w:val="0"/>
              <w:suppressAutoHyphens/>
              <w:autoSpaceDE w:val="0"/>
              <w:spacing w:after="0" w:line="240" w:lineRule="auto"/>
              <w:jc w:val="both"/>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D16F4D" w:rsidRPr="00174A6E" w:rsidRDefault="00174A6E" w:rsidP="00D16F4D">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D16F4D" w:rsidRPr="00E73353">
              <w:rPr>
                <w:rFonts w:ascii="Times New Roman" w:eastAsia="Times New Roman" w:hAnsi="Times New Roman" w:cs="Times New Roman"/>
                <w:lang w:eastAsia="ar-SA"/>
              </w:rPr>
              <w:t xml:space="preserve">аксимальный процент застройки в границах земельного </w:t>
            </w:r>
            <w:r w:rsidR="00D16F4D" w:rsidRPr="00174A6E">
              <w:rPr>
                <w:rFonts w:ascii="Times New Roman" w:eastAsia="Times New Roman" w:hAnsi="Times New Roman" w:cs="Times New Roman"/>
                <w:lang w:eastAsia="ar-SA"/>
              </w:rPr>
              <w:t xml:space="preserve">участка – 70 или по заданию на </w:t>
            </w:r>
            <w:r w:rsidR="00D16F4D" w:rsidRPr="00174A6E">
              <w:rPr>
                <w:rFonts w:ascii="Times New Roman" w:eastAsia="Times New Roman" w:hAnsi="Times New Roman" w:cs="Times New Roman"/>
                <w:lang w:eastAsia="ar-SA"/>
              </w:rPr>
              <w:lastRenderedPageBreak/>
              <w:t>проектирование.</w:t>
            </w:r>
          </w:p>
          <w:p w:rsidR="00D16F4D" w:rsidRPr="00E73353" w:rsidRDefault="00D16F4D" w:rsidP="00D16F4D">
            <w:pPr>
              <w:widowControl w:val="0"/>
              <w:suppressAutoHyphens/>
              <w:autoSpaceDE w:val="0"/>
              <w:spacing w:after="0" w:line="240" w:lineRule="auto"/>
              <w:jc w:val="both"/>
              <w:rPr>
                <w:rFonts w:ascii="Times New Roman" w:eastAsia="Times New Roman CYR" w:hAnsi="Times New Roman" w:cs="Times New Roman"/>
                <w:lang w:eastAsia="ar-SA"/>
              </w:rPr>
            </w:pPr>
            <w:r w:rsidRPr="00174A6E">
              <w:rPr>
                <w:rFonts w:ascii="Times New Roman" w:eastAsia="Times New Roman" w:hAnsi="Times New Roman" w:cs="Times New Roman"/>
                <w:lang w:eastAsia="ar-SA"/>
              </w:rPr>
              <w:t>Санитарно-защитная</w:t>
            </w:r>
            <w:r w:rsidRPr="00E73353">
              <w:rPr>
                <w:rFonts w:ascii="Times New Roman" w:eastAsia="Times New Roman" w:hAnsi="Times New Roman" w:cs="Times New Roman"/>
                <w:lang w:eastAsia="ar-SA"/>
              </w:rPr>
              <w:t xml:space="preserve"> зона для предприятий I  класса должна быть максимально озеленена не менее 40  процентов</w:t>
            </w:r>
          </w:p>
        </w:tc>
      </w:tr>
      <w:tr w:rsidR="00D16F4D" w:rsidRPr="007D5AE3" w:rsidTr="00174A6E">
        <w:trPr>
          <w:trHeight w:val="176"/>
        </w:trPr>
        <w:tc>
          <w:tcPr>
            <w:tcW w:w="810" w:type="dxa"/>
            <w:gridSpan w:val="2"/>
            <w:tcBorders>
              <w:top w:val="single" w:sz="4" w:space="0" w:color="000000"/>
              <w:left w:val="single" w:sz="4" w:space="0" w:color="000000"/>
              <w:bottom w:val="single" w:sz="4" w:space="0" w:color="000000"/>
              <w:right w:val="nil"/>
            </w:tcBorders>
          </w:tcPr>
          <w:p w:rsidR="00D16F4D" w:rsidRPr="00194444" w:rsidRDefault="00D16F4D" w:rsidP="00C46477">
            <w:pPr>
              <w:widowControl w:val="0"/>
              <w:tabs>
                <w:tab w:val="left" w:pos="2520"/>
              </w:tabs>
              <w:suppressAutoHyphens/>
              <w:autoSpaceDE w:val="0"/>
              <w:spacing w:after="0" w:line="240" w:lineRule="auto"/>
              <w:jc w:val="center"/>
              <w:rPr>
                <w:rFonts w:ascii="Times New Roman" w:eastAsia="Times New Roman" w:hAnsi="Times New Roman" w:cs="Times New Roman"/>
                <w:b/>
                <w:color w:val="000000"/>
                <w:lang w:eastAsia="ar-SA"/>
              </w:rPr>
            </w:pPr>
            <w:r w:rsidRPr="00E73353">
              <w:rPr>
                <w:rFonts w:ascii="Times New Roman" w:eastAsia="Times New Roman" w:hAnsi="Times New Roman" w:cs="Times New Roman"/>
                <w:b/>
                <w:color w:val="000000"/>
                <w:sz w:val="24"/>
                <w:szCs w:val="24"/>
                <w:lang w:eastAsia="ar-SA"/>
              </w:rPr>
              <w:lastRenderedPageBreak/>
              <w:t>6.0</w:t>
            </w:r>
          </w:p>
        </w:tc>
        <w:tc>
          <w:tcPr>
            <w:tcW w:w="2700" w:type="dxa"/>
            <w:gridSpan w:val="4"/>
            <w:tcBorders>
              <w:top w:val="single" w:sz="4" w:space="0" w:color="000000"/>
              <w:left w:val="single" w:sz="4" w:space="0" w:color="000000"/>
              <w:bottom w:val="single" w:sz="4" w:space="0" w:color="000000"/>
              <w:right w:val="nil"/>
            </w:tcBorders>
          </w:tcPr>
          <w:p w:rsidR="00D16F4D" w:rsidRPr="002F0A79" w:rsidRDefault="00D16F4D" w:rsidP="00D16F4D">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bookmarkStart w:id="56" w:name="sub_1060"/>
            <w:r w:rsidRPr="002F0A79">
              <w:rPr>
                <w:rFonts w:ascii="Times New Roman" w:eastAsia="Times New Roman" w:hAnsi="Times New Roman" w:cs="Times New Roman"/>
                <w:b/>
                <w:sz w:val="24"/>
                <w:szCs w:val="24"/>
                <w:lang w:eastAsia="ar-SA"/>
              </w:rPr>
              <w:t>Производственная деятельность</w:t>
            </w:r>
            <w:bookmarkEnd w:id="56"/>
          </w:p>
        </w:tc>
        <w:tc>
          <w:tcPr>
            <w:tcW w:w="3825" w:type="dxa"/>
            <w:gridSpan w:val="2"/>
            <w:tcBorders>
              <w:top w:val="single" w:sz="4" w:space="0" w:color="000000"/>
              <w:left w:val="single" w:sz="4" w:space="0" w:color="000000"/>
              <w:bottom w:val="single" w:sz="4" w:space="0" w:color="000000"/>
              <w:right w:val="nil"/>
            </w:tcBorders>
          </w:tcPr>
          <w:p w:rsidR="00D16F4D" w:rsidRPr="00E73353" w:rsidRDefault="00D16F4D" w:rsidP="00194444">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Размещение объектов капитального строительства в целях добычи недр, их переработки, изготовления вещей промышленным способом</w:t>
            </w:r>
          </w:p>
        </w:tc>
        <w:tc>
          <w:tcPr>
            <w:tcW w:w="2409" w:type="dxa"/>
            <w:gridSpan w:val="2"/>
            <w:tcBorders>
              <w:top w:val="single" w:sz="4" w:space="0" w:color="000000"/>
              <w:left w:val="single" w:sz="4" w:space="0" w:color="000000"/>
              <w:bottom w:val="single" w:sz="4" w:space="0" w:color="000000"/>
              <w:right w:val="nil"/>
            </w:tcBorders>
          </w:tcPr>
          <w:p w:rsidR="00D16F4D" w:rsidRPr="00E73353" w:rsidRDefault="00D16F4D" w:rsidP="00D16F4D">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w:t>
            </w:r>
            <w:r w:rsidRPr="00E73353">
              <w:rPr>
                <w:rFonts w:ascii="Times New Roman" w:eastAsia="Times New Roman" w:hAnsi="Times New Roman" w:cs="Times New Roman"/>
                <w:lang w:eastAsia="ar-SA"/>
              </w:rPr>
              <w:lastRenderedPageBreak/>
              <w:t>«Генеральные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D16F4D" w:rsidRDefault="00D16F4D" w:rsidP="00D16F4D">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174A6E" w:rsidRPr="00E73353" w:rsidRDefault="00174A6E" w:rsidP="00D16F4D">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45" w:type="dxa"/>
            <w:gridSpan w:val="2"/>
            <w:tcBorders>
              <w:top w:val="single" w:sz="4" w:space="0" w:color="000000"/>
              <w:left w:val="single" w:sz="4" w:space="0" w:color="000000"/>
              <w:bottom w:val="single" w:sz="4" w:space="0" w:color="000000"/>
              <w:right w:val="nil"/>
            </w:tcBorders>
          </w:tcPr>
          <w:p w:rsidR="00D16F4D" w:rsidRPr="00E73353" w:rsidRDefault="00EE6511" w:rsidP="00D16F4D">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D16F4D" w:rsidRPr="00E73353">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D16F4D" w:rsidRPr="00E73353" w:rsidRDefault="00D16F4D" w:rsidP="00D16F4D">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минимальный отступ от границ участка — 3 м; </w:t>
            </w:r>
          </w:p>
          <w:p w:rsidR="00D16F4D" w:rsidRPr="00D16F4D" w:rsidRDefault="00D16F4D" w:rsidP="00D16F4D">
            <w:pPr>
              <w:jc w:val="center"/>
              <w:rPr>
                <w:rFonts w:ascii="Times New Roman" w:eastAsia="Times New Roman" w:hAnsi="Times New Roman" w:cs="Times New Roman"/>
                <w:lang w:eastAsia="ar-SA"/>
              </w:rPr>
            </w:pPr>
          </w:p>
        </w:tc>
        <w:tc>
          <w:tcPr>
            <w:tcW w:w="2411" w:type="dxa"/>
            <w:gridSpan w:val="2"/>
            <w:tcBorders>
              <w:top w:val="single" w:sz="4" w:space="0" w:color="000000"/>
              <w:left w:val="single" w:sz="4" w:space="0" w:color="000000"/>
              <w:bottom w:val="single" w:sz="4" w:space="0" w:color="000000"/>
              <w:right w:val="nil"/>
            </w:tcBorders>
          </w:tcPr>
          <w:p w:rsidR="00D16F4D" w:rsidRPr="00E73353" w:rsidRDefault="00EE6511" w:rsidP="00D16F4D">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D16F4D" w:rsidRPr="00E73353">
              <w:rPr>
                <w:rFonts w:ascii="Times New Roman" w:eastAsia="Times New Roman" w:hAnsi="Times New Roman" w:cs="Times New Roman"/>
                <w:lang w:eastAsia="ar-SA"/>
              </w:rPr>
              <w:t>аксимальное количество надземных этажей зданий –2 этажа.</w:t>
            </w:r>
          </w:p>
          <w:p w:rsidR="00D16F4D" w:rsidRPr="00E73353" w:rsidRDefault="00D16F4D" w:rsidP="00D16F4D">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до 15 м., высота этажа – до 6 м</w:t>
            </w:r>
          </w:p>
        </w:tc>
        <w:tc>
          <w:tcPr>
            <w:tcW w:w="1701" w:type="dxa"/>
            <w:tcBorders>
              <w:top w:val="single" w:sz="4" w:space="0" w:color="000000"/>
              <w:left w:val="single" w:sz="4" w:space="0" w:color="000000"/>
              <w:bottom w:val="single" w:sz="4" w:space="0" w:color="000000"/>
              <w:right w:val="single" w:sz="4" w:space="0" w:color="000000"/>
            </w:tcBorders>
          </w:tcPr>
          <w:p w:rsidR="00D16F4D" w:rsidRPr="00E73353" w:rsidRDefault="00EE6511" w:rsidP="00D16F4D">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D16F4D" w:rsidRPr="00E73353">
              <w:rPr>
                <w:rFonts w:ascii="Times New Roman" w:eastAsia="Times New Roman" w:hAnsi="Times New Roman" w:cs="Times New Roman"/>
                <w:lang w:eastAsia="ar-SA"/>
              </w:rPr>
              <w:t xml:space="preserve">аксимальный процент застройки в границах земельного участка – </w:t>
            </w:r>
            <w:r w:rsidR="00D16F4D" w:rsidRPr="00E73353">
              <w:rPr>
                <w:rFonts w:ascii="Times New Roman" w:eastAsia="Times New Roman" w:hAnsi="Times New Roman" w:cs="Times New Roman"/>
                <w:b/>
                <w:lang w:eastAsia="ar-SA"/>
              </w:rPr>
              <w:t>70 или по</w:t>
            </w:r>
            <w:r w:rsidR="00D16F4D" w:rsidRPr="00E73353">
              <w:rPr>
                <w:rFonts w:ascii="Times New Roman" w:eastAsia="Times New Roman" w:hAnsi="Times New Roman" w:cs="Times New Roman"/>
                <w:lang w:eastAsia="ar-SA"/>
              </w:rPr>
              <w:t xml:space="preserve"> заданию на проектирование.</w:t>
            </w:r>
          </w:p>
          <w:p w:rsidR="00D16F4D" w:rsidRPr="00E73353" w:rsidRDefault="00D16F4D" w:rsidP="00D16F4D">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 xml:space="preserve">Санитарно-защитная зона для предприятий I  </w:t>
            </w:r>
            <w:r w:rsidRPr="00E73353">
              <w:rPr>
                <w:rFonts w:ascii="Times New Roman" w:eastAsia="Times New Roman" w:hAnsi="Times New Roman" w:cs="Times New Roman"/>
                <w:lang w:eastAsia="ar-SA"/>
              </w:rPr>
              <w:lastRenderedPageBreak/>
              <w:t>класса должна быть максимально озеленена не менее 40  процентов площади.</w:t>
            </w:r>
          </w:p>
          <w:p w:rsidR="00D16F4D" w:rsidRPr="00E73353" w:rsidRDefault="00D16F4D" w:rsidP="00194444">
            <w:pPr>
              <w:widowControl w:val="0"/>
              <w:suppressAutoHyphens/>
              <w:autoSpaceDE w:val="0"/>
              <w:spacing w:after="0" w:line="240" w:lineRule="auto"/>
              <w:jc w:val="both"/>
              <w:rPr>
                <w:rFonts w:ascii="Times New Roman" w:eastAsia="Times New Roman CYR" w:hAnsi="Times New Roman" w:cs="Times New Roman"/>
                <w:lang w:eastAsia="ar-SA"/>
              </w:rPr>
            </w:pPr>
          </w:p>
        </w:tc>
      </w:tr>
      <w:tr w:rsidR="00D16F4D" w:rsidRPr="007D5AE3" w:rsidTr="00174A6E">
        <w:trPr>
          <w:trHeight w:val="176"/>
        </w:trPr>
        <w:tc>
          <w:tcPr>
            <w:tcW w:w="810" w:type="dxa"/>
            <w:gridSpan w:val="2"/>
            <w:tcBorders>
              <w:top w:val="single" w:sz="4" w:space="0" w:color="000000"/>
              <w:left w:val="single" w:sz="4" w:space="0" w:color="000000"/>
              <w:bottom w:val="single" w:sz="4" w:space="0" w:color="000000"/>
              <w:right w:val="nil"/>
            </w:tcBorders>
          </w:tcPr>
          <w:p w:rsidR="00D16F4D" w:rsidRPr="00174A6E" w:rsidRDefault="00EE6511" w:rsidP="00C46477">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174A6E">
              <w:rPr>
                <w:rFonts w:ascii="Times New Roman" w:eastAsia="Times New Roman" w:hAnsi="Times New Roman" w:cs="Times New Roman"/>
                <w:b/>
                <w:color w:val="000000"/>
                <w:sz w:val="24"/>
                <w:szCs w:val="24"/>
                <w:lang w:eastAsia="ar-SA"/>
              </w:rPr>
              <w:lastRenderedPageBreak/>
              <w:t>6.1</w:t>
            </w:r>
          </w:p>
        </w:tc>
        <w:tc>
          <w:tcPr>
            <w:tcW w:w="2700" w:type="dxa"/>
            <w:gridSpan w:val="4"/>
            <w:tcBorders>
              <w:top w:val="single" w:sz="4" w:space="0" w:color="000000"/>
              <w:left w:val="single" w:sz="4" w:space="0" w:color="000000"/>
              <w:bottom w:val="single" w:sz="4" w:space="0" w:color="000000"/>
              <w:right w:val="nil"/>
            </w:tcBorders>
          </w:tcPr>
          <w:p w:rsidR="00D16F4D" w:rsidRPr="00174A6E" w:rsidRDefault="00EE6511" w:rsidP="002F0A79">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174A6E">
              <w:rPr>
                <w:rFonts w:ascii="Times New Roman" w:eastAsia="Times New Roman" w:hAnsi="Times New Roman" w:cs="Times New Roman"/>
                <w:b/>
                <w:sz w:val="24"/>
                <w:szCs w:val="24"/>
                <w:lang w:eastAsia="ar-SA"/>
              </w:rPr>
              <w:t>Недропользование</w:t>
            </w:r>
          </w:p>
        </w:tc>
        <w:tc>
          <w:tcPr>
            <w:tcW w:w="3825" w:type="dxa"/>
            <w:gridSpan w:val="2"/>
            <w:tcBorders>
              <w:top w:val="single" w:sz="4" w:space="0" w:color="000000"/>
              <w:left w:val="single" w:sz="4" w:space="0" w:color="000000"/>
              <w:bottom w:val="single" w:sz="4" w:space="0" w:color="000000"/>
              <w:right w:val="nil"/>
            </w:tcBorders>
          </w:tcPr>
          <w:p w:rsidR="00EE6511" w:rsidRPr="00174A6E" w:rsidRDefault="00EE6511" w:rsidP="00EE6511">
            <w:pPr>
              <w:widowControl w:val="0"/>
              <w:suppressAutoHyphens/>
              <w:autoSpaceDE w:val="0"/>
              <w:spacing w:after="0" w:line="240" w:lineRule="auto"/>
              <w:rPr>
                <w:rFonts w:ascii="Times New Roman" w:eastAsia="Times New Roman" w:hAnsi="Times New Roman" w:cs="Times New Roman"/>
                <w:sz w:val="24"/>
                <w:szCs w:val="24"/>
                <w:lang w:eastAsia="ar-SA"/>
              </w:rPr>
            </w:pPr>
            <w:r w:rsidRPr="00174A6E">
              <w:rPr>
                <w:rFonts w:ascii="Times New Roman" w:eastAsia="Times New Roman" w:hAnsi="Times New Roman" w:cs="Times New Roman"/>
                <w:sz w:val="24"/>
                <w:szCs w:val="24"/>
                <w:lang w:eastAsia="ar-SA"/>
              </w:rPr>
              <w:t>Осуществление геологических изысканий;</w:t>
            </w:r>
          </w:p>
          <w:p w:rsidR="00EE6511" w:rsidRPr="00174A6E" w:rsidRDefault="00EE6511" w:rsidP="00EE6511">
            <w:pPr>
              <w:widowControl w:val="0"/>
              <w:suppressAutoHyphens/>
              <w:autoSpaceDE w:val="0"/>
              <w:spacing w:after="0" w:line="240" w:lineRule="auto"/>
              <w:rPr>
                <w:rFonts w:ascii="Times New Roman" w:eastAsia="Times New Roman" w:hAnsi="Times New Roman" w:cs="Times New Roman"/>
                <w:sz w:val="24"/>
                <w:szCs w:val="24"/>
                <w:lang w:eastAsia="ar-SA"/>
              </w:rPr>
            </w:pPr>
            <w:r w:rsidRPr="00174A6E">
              <w:rPr>
                <w:rFonts w:ascii="Times New Roman" w:eastAsia="Times New Roman" w:hAnsi="Times New Roman" w:cs="Times New Roman"/>
                <w:sz w:val="24"/>
                <w:szCs w:val="24"/>
                <w:lang w:eastAsia="ar-SA"/>
              </w:rPr>
              <w:t>добыча недр открытым (карьеры, отвалы) и закрытым (шахты, скважины) способами;</w:t>
            </w:r>
          </w:p>
          <w:p w:rsidR="00EE6511" w:rsidRPr="00174A6E" w:rsidRDefault="00EE6511" w:rsidP="00EE6511">
            <w:pPr>
              <w:widowControl w:val="0"/>
              <w:suppressAutoHyphens/>
              <w:autoSpaceDE w:val="0"/>
              <w:spacing w:after="0" w:line="240" w:lineRule="auto"/>
              <w:rPr>
                <w:rFonts w:ascii="Times New Roman" w:eastAsia="Times New Roman" w:hAnsi="Times New Roman" w:cs="Times New Roman"/>
                <w:sz w:val="24"/>
                <w:szCs w:val="24"/>
                <w:lang w:eastAsia="ar-SA"/>
              </w:rPr>
            </w:pPr>
            <w:r w:rsidRPr="00174A6E">
              <w:rPr>
                <w:rFonts w:ascii="Times New Roman" w:eastAsia="Times New Roman" w:hAnsi="Times New Roman" w:cs="Times New Roman"/>
                <w:sz w:val="24"/>
                <w:szCs w:val="24"/>
                <w:lang w:eastAsia="ar-SA"/>
              </w:rPr>
              <w:t>размещение объектов капитального строительства, в том числе подземных, в целях добычи недр;</w:t>
            </w:r>
          </w:p>
          <w:p w:rsidR="00D16F4D" w:rsidRPr="00174A6E" w:rsidRDefault="00EE6511" w:rsidP="00EE6511">
            <w:pPr>
              <w:widowControl w:val="0"/>
              <w:suppressAutoHyphens/>
              <w:autoSpaceDE w:val="0"/>
              <w:spacing w:after="0" w:line="240" w:lineRule="auto"/>
              <w:rPr>
                <w:rFonts w:ascii="Times New Roman" w:eastAsia="Times New Roman" w:hAnsi="Times New Roman" w:cs="Times New Roman"/>
                <w:sz w:val="24"/>
                <w:szCs w:val="24"/>
                <w:lang w:eastAsia="ar-SA"/>
              </w:rPr>
            </w:pPr>
            <w:r w:rsidRPr="00174A6E">
              <w:rPr>
                <w:rFonts w:ascii="Times New Roman" w:eastAsia="Times New Roman" w:hAnsi="Times New Roman" w:cs="Times New Roman"/>
                <w:sz w:val="24"/>
                <w:szCs w:val="24"/>
                <w:lang w:eastAsia="ar-SA"/>
              </w:rPr>
              <w:t xml:space="preserve">размещение объектов капитального строительства, необходимых для подготовки сырья к транспортировке и (или) промышленной переработке; размещение объектов капитального строительства, предназначенных для проживания в них сотрудников, осуществляющих обслуживание </w:t>
            </w:r>
            <w:r w:rsidRPr="00174A6E">
              <w:rPr>
                <w:rFonts w:ascii="Times New Roman" w:eastAsia="Times New Roman" w:hAnsi="Times New Roman" w:cs="Times New Roman"/>
                <w:sz w:val="24"/>
                <w:szCs w:val="24"/>
                <w:lang w:eastAsia="ar-SA"/>
              </w:rPr>
              <w:lastRenderedPageBreak/>
              <w:t>зданий и сооружений, необходимых для целей недропользования, если добыча недр происходит на межселенной территории</w:t>
            </w:r>
          </w:p>
        </w:tc>
        <w:tc>
          <w:tcPr>
            <w:tcW w:w="2409" w:type="dxa"/>
            <w:gridSpan w:val="2"/>
            <w:tcBorders>
              <w:top w:val="single" w:sz="4" w:space="0" w:color="000000"/>
              <w:left w:val="single" w:sz="4" w:space="0" w:color="000000"/>
              <w:bottom w:val="single" w:sz="4" w:space="0" w:color="000000"/>
              <w:right w:val="nil"/>
            </w:tcBorders>
          </w:tcPr>
          <w:p w:rsidR="00EE6511" w:rsidRPr="00E73353" w:rsidRDefault="00EE6511" w:rsidP="00EE6511">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w:t>
            </w:r>
            <w:r w:rsidRPr="00E73353">
              <w:rPr>
                <w:rFonts w:ascii="Times New Roman" w:eastAsia="Times New Roman" w:hAnsi="Times New Roman" w:cs="Times New Roman"/>
                <w:lang w:eastAsia="ar-SA"/>
              </w:rPr>
              <w:lastRenderedPageBreak/>
              <w:t>документов действующих на территории Российской Федерации, либо по заданию на проектирование.</w:t>
            </w:r>
          </w:p>
          <w:p w:rsidR="00EE6511" w:rsidRPr="00E73353" w:rsidRDefault="00EE6511" w:rsidP="00EE6511">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D16F4D" w:rsidRPr="00E73353" w:rsidRDefault="00D16F4D" w:rsidP="00194444">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45" w:type="dxa"/>
            <w:gridSpan w:val="2"/>
            <w:tcBorders>
              <w:top w:val="single" w:sz="4" w:space="0" w:color="000000"/>
              <w:left w:val="single" w:sz="4" w:space="0" w:color="000000"/>
              <w:bottom w:val="single" w:sz="4" w:space="0" w:color="000000"/>
              <w:right w:val="nil"/>
            </w:tcBorders>
          </w:tcPr>
          <w:p w:rsidR="00EE6511" w:rsidRPr="00E73353" w:rsidRDefault="00EE6511" w:rsidP="00EE6511">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E73353">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D16F4D" w:rsidRPr="00E73353" w:rsidRDefault="00EE6511" w:rsidP="00EE6511">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участка — 3 м</w:t>
            </w:r>
          </w:p>
        </w:tc>
        <w:tc>
          <w:tcPr>
            <w:tcW w:w="2411" w:type="dxa"/>
            <w:gridSpan w:val="2"/>
            <w:tcBorders>
              <w:top w:val="single" w:sz="4" w:space="0" w:color="000000"/>
              <w:left w:val="single" w:sz="4" w:space="0" w:color="000000"/>
              <w:bottom w:val="single" w:sz="4" w:space="0" w:color="000000"/>
              <w:right w:val="nil"/>
            </w:tcBorders>
          </w:tcPr>
          <w:p w:rsidR="00EE6511" w:rsidRPr="00E73353" w:rsidRDefault="00EE6511" w:rsidP="00EE6511">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аксимальное количество надземных этажей зданий –2 этажа.</w:t>
            </w:r>
          </w:p>
          <w:p w:rsidR="00D16F4D" w:rsidRPr="00E73353" w:rsidRDefault="00EE6511" w:rsidP="00EE6511">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до 15 м., высота этажа – до 6 м</w:t>
            </w:r>
          </w:p>
        </w:tc>
        <w:tc>
          <w:tcPr>
            <w:tcW w:w="1701" w:type="dxa"/>
            <w:tcBorders>
              <w:top w:val="single" w:sz="4" w:space="0" w:color="000000"/>
              <w:left w:val="single" w:sz="4" w:space="0" w:color="000000"/>
              <w:bottom w:val="single" w:sz="4" w:space="0" w:color="000000"/>
              <w:right w:val="single" w:sz="4" w:space="0" w:color="000000"/>
            </w:tcBorders>
          </w:tcPr>
          <w:p w:rsidR="00EE6511" w:rsidRPr="00E73353" w:rsidRDefault="00EE6511" w:rsidP="00EE6511">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аксимальный процент застройки в границах земельного </w:t>
            </w:r>
            <w:r w:rsidRPr="00174A6E">
              <w:rPr>
                <w:rFonts w:ascii="Times New Roman" w:eastAsia="Times New Roman" w:hAnsi="Times New Roman" w:cs="Times New Roman"/>
                <w:lang w:eastAsia="ar-SA"/>
              </w:rPr>
              <w:t>участка – 70 или по заданию</w:t>
            </w:r>
            <w:r w:rsidRPr="00E73353">
              <w:rPr>
                <w:rFonts w:ascii="Times New Roman" w:eastAsia="Times New Roman" w:hAnsi="Times New Roman" w:cs="Times New Roman"/>
                <w:lang w:eastAsia="ar-SA"/>
              </w:rPr>
              <w:t xml:space="preserve"> на проектирование.</w:t>
            </w:r>
          </w:p>
          <w:p w:rsidR="00EE6511" w:rsidRPr="00E73353" w:rsidRDefault="00EE6511" w:rsidP="00EE6511">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 xml:space="preserve">Санитарно-защитная зона для предприятий I  класса должна быть максимально озеленена не менее 40  процентов </w:t>
            </w:r>
            <w:r w:rsidRPr="00E73353">
              <w:rPr>
                <w:rFonts w:ascii="Times New Roman" w:eastAsia="Times New Roman" w:hAnsi="Times New Roman" w:cs="Times New Roman"/>
                <w:lang w:eastAsia="ar-SA"/>
              </w:rPr>
              <w:lastRenderedPageBreak/>
              <w:t>площади.</w:t>
            </w:r>
          </w:p>
          <w:p w:rsidR="00D16F4D" w:rsidRPr="00E73353" w:rsidRDefault="00D16F4D" w:rsidP="00194444">
            <w:pPr>
              <w:widowControl w:val="0"/>
              <w:suppressAutoHyphens/>
              <w:autoSpaceDE w:val="0"/>
              <w:spacing w:after="0" w:line="240" w:lineRule="auto"/>
              <w:jc w:val="both"/>
              <w:rPr>
                <w:rFonts w:ascii="Times New Roman" w:eastAsia="Times New Roman CYR" w:hAnsi="Times New Roman" w:cs="Times New Roman"/>
                <w:lang w:eastAsia="ar-SA"/>
              </w:rPr>
            </w:pPr>
          </w:p>
        </w:tc>
      </w:tr>
      <w:tr w:rsidR="00EE6511" w:rsidRPr="007D5AE3" w:rsidTr="00174A6E">
        <w:trPr>
          <w:trHeight w:val="176"/>
        </w:trPr>
        <w:tc>
          <w:tcPr>
            <w:tcW w:w="810" w:type="dxa"/>
            <w:gridSpan w:val="2"/>
            <w:tcBorders>
              <w:top w:val="single" w:sz="4" w:space="0" w:color="000000"/>
              <w:left w:val="single" w:sz="4" w:space="0" w:color="000000"/>
              <w:bottom w:val="single" w:sz="4" w:space="0" w:color="000000"/>
              <w:right w:val="nil"/>
            </w:tcBorders>
          </w:tcPr>
          <w:p w:rsidR="00EE6511" w:rsidRPr="00174A6E" w:rsidRDefault="00EE6511" w:rsidP="00C46477">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174A6E">
              <w:rPr>
                <w:rFonts w:ascii="Times New Roman" w:eastAsia="Times New Roman" w:hAnsi="Times New Roman" w:cs="Times New Roman"/>
                <w:b/>
                <w:sz w:val="24"/>
                <w:szCs w:val="24"/>
                <w:lang w:eastAsia="ar-SA"/>
              </w:rPr>
              <w:lastRenderedPageBreak/>
              <w:t>6.3</w:t>
            </w:r>
          </w:p>
        </w:tc>
        <w:tc>
          <w:tcPr>
            <w:tcW w:w="2700" w:type="dxa"/>
            <w:gridSpan w:val="4"/>
            <w:tcBorders>
              <w:top w:val="single" w:sz="4" w:space="0" w:color="000000"/>
              <w:left w:val="single" w:sz="4" w:space="0" w:color="000000"/>
              <w:bottom w:val="single" w:sz="4" w:space="0" w:color="000000"/>
              <w:right w:val="nil"/>
            </w:tcBorders>
          </w:tcPr>
          <w:p w:rsidR="00EE6511" w:rsidRPr="00174A6E" w:rsidRDefault="00EE6511" w:rsidP="00EE6511">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174A6E">
              <w:rPr>
                <w:rFonts w:ascii="Times New Roman" w:eastAsia="Times New Roman" w:hAnsi="Times New Roman" w:cs="Times New Roman"/>
                <w:b/>
                <w:sz w:val="24"/>
                <w:szCs w:val="24"/>
                <w:lang w:eastAsia="ar-SA"/>
              </w:rPr>
              <w:t>Легкая промышленность</w:t>
            </w:r>
          </w:p>
        </w:tc>
        <w:tc>
          <w:tcPr>
            <w:tcW w:w="3825" w:type="dxa"/>
            <w:gridSpan w:val="2"/>
            <w:tcBorders>
              <w:top w:val="single" w:sz="4" w:space="0" w:color="000000"/>
              <w:left w:val="single" w:sz="4" w:space="0" w:color="000000"/>
              <w:bottom w:val="single" w:sz="4" w:space="0" w:color="000000"/>
              <w:right w:val="nil"/>
            </w:tcBorders>
          </w:tcPr>
          <w:p w:rsidR="00EE6511" w:rsidRPr="00174A6E" w:rsidRDefault="00EE6511" w:rsidP="00EE6511">
            <w:pPr>
              <w:widowControl w:val="0"/>
              <w:suppressAutoHyphens/>
              <w:autoSpaceDE w:val="0"/>
              <w:spacing w:after="0" w:line="240" w:lineRule="auto"/>
              <w:rPr>
                <w:rFonts w:ascii="Times New Roman" w:eastAsia="Times New Roman" w:hAnsi="Times New Roman" w:cs="Times New Roman"/>
                <w:sz w:val="24"/>
                <w:szCs w:val="24"/>
                <w:lang w:eastAsia="ar-SA"/>
              </w:rPr>
            </w:pPr>
            <w:r w:rsidRPr="00174A6E">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для текстильной, фарфоро-фаянсовой, электронной промышленности  </w:t>
            </w:r>
          </w:p>
        </w:tc>
        <w:tc>
          <w:tcPr>
            <w:tcW w:w="2409" w:type="dxa"/>
            <w:gridSpan w:val="2"/>
            <w:tcBorders>
              <w:top w:val="single" w:sz="4" w:space="0" w:color="000000"/>
              <w:left w:val="single" w:sz="4" w:space="0" w:color="000000"/>
              <w:bottom w:val="single" w:sz="4" w:space="0" w:color="000000"/>
              <w:right w:val="nil"/>
            </w:tcBorders>
          </w:tcPr>
          <w:p w:rsidR="00EE6511" w:rsidRPr="00E73353" w:rsidRDefault="00EE6511" w:rsidP="00EE6511">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w:t>
            </w:r>
            <w:r w:rsidRPr="00E73353">
              <w:rPr>
                <w:rFonts w:ascii="Times New Roman" w:eastAsia="Times New Roman" w:hAnsi="Times New Roman" w:cs="Times New Roman"/>
                <w:lang w:eastAsia="ar-SA"/>
              </w:rPr>
              <w:lastRenderedPageBreak/>
              <w:t>проектирование.</w:t>
            </w:r>
          </w:p>
          <w:p w:rsidR="00EE6511" w:rsidRPr="00E73353" w:rsidRDefault="00EE6511" w:rsidP="00EE6511">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EE6511" w:rsidRPr="00E73353" w:rsidRDefault="00EE6511" w:rsidP="00EE6511">
            <w:pPr>
              <w:widowControl w:val="0"/>
              <w:suppressAutoHyphens/>
              <w:autoSpaceDE w:val="0"/>
              <w:spacing w:after="0" w:line="240" w:lineRule="auto"/>
              <w:rPr>
                <w:rFonts w:ascii="Times New Roman" w:eastAsia="Times New Roman" w:hAnsi="Times New Roman" w:cs="Times New Roman"/>
                <w:lang w:eastAsia="ar-SA"/>
              </w:rPr>
            </w:pPr>
          </w:p>
        </w:tc>
        <w:tc>
          <w:tcPr>
            <w:tcW w:w="1845" w:type="dxa"/>
            <w:gridSpan w:val="2"/>
            <w:tcBorders>
              <w:top w:val="single" w:sz="4" w:space="0" w:color="000000"/>
              <w:left w:val="single" w:sz="4" w:space="0" w:color="000000"/>
              <w:bottom w:val="single" w:sz="4" w:space="0" w:color="000000"/>
              <w:right w:val="nil"/>
            </w:tcBorders>
          </w:tcPr>
          <w:p w:rsidR="00EE6511" w:rsidRPr="00E73353" w:rsidRDefault="00F377A3" w:rsidP="00EE6511">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EE6511" w:rsidRPr="00E73353">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EE6511" w:rsidRDefault="00EE6511" w:rsidP="00EE6511">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участка — 3 м;</w:t>
            </w:r>
          </w:p>
        </w:tc>
        <w:tc>
          <w:tcPr>
            <w:tcW w:w="2411" w:type="dxa"/>
            <w:gridSpan w:val="2"/>
            <w:tcBorders>
              <w:top w:val="single" w:sz="4" w:space="0" w:color="000000"/>
              <w:left w:val="single" w:sz="4" w:space="0" w:color="000000"/>
              <w:bottom w:val="single" w:sz="4" w:space="0" w:color="000000"/>
              <w:right w:val="nil"/>
            </w:tcBorders>
          </w:tcPr>
          <w:p w:rsidR="00EE6511" w:rsidRPr="00E73353" w:rsidRDefault="00F377A3" w:rsidP="00EE6511">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EE6511" w:rsidRPr="00E73353">
              <w:rPr>
                <w:rFonts w:ascii="Times New Roman" w:eastAsia="Times New Roman" w:hAnsi="Times New Roman" w:cs="Times New Roman"/>
                <w:lang w:eastAsia="ar-SA"/>
              </w:rPr>
              <w:t>аксимальное количество надземных этажей зданий –2 этажа.</w:t>
            </w:r>
          </w:p>
          <w:p w:rsidR="00EE6511" w:rsidRPr="00E73353" w:rsidRDefault="00EE6511" w:rsidP="00EE6511">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до 15 м., высота этажа – до 6 м. </w:t>
            </w:r>
          </w:p>
          <w:p w:rsidR="00EE6511" w:rsidRDefault="00EE6511" w:rsidP="00EE6511">
            <w:pPr>
              <w:widowControl w:val="0"/>
              <w:suppressAutoHyphens/>
              <w:autoSpaceDE w:val="0"/>
              <w:spacing w:after="0" w:line="240" w:lineRule="auto"/>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EE6511" w:rsidRPr="00E73353" w:rsidRDefault="00F377A3" w:rsidP="00EE6511">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EE6511" w:rsidRPr="00E73353">
              <w:rPr>
                <w:rFonts w:ascii="Times New Roman" w:eastAsia="Times New Roman" w:hAnsi="Times New Roman" w:cs="Times New Roman"/>
                <w:lang w:eastAsia="ar-SA"/>
              </w:rPr>
              <w:t xml:space="preserve">аксимальный процент застройки в границах земельного </w:t>
            </w:r>
            <w:r w:rsidR="00EE6511" w:rsidRPr="00174A6E">
              <w:rPr>
                <w:rFonts w:ascii="Times New Roman" w:eastAsia="Times New Roman" w:hAnsi="Times New Roman" w:cs="Times New Roman"/>
                <w:lang w:eastAsia="ar-SA"/>
              </w:rPr>
              <w:t>участка – 70 или по заданию на проектирование</w:t>
            </w:r>
            <w:r w:rsidR="00EE6511" w:rsidRPr="00E73353">
              <w:rPr>
                <w:rFonts w:ascii="Times New Roman" w:eastAsia="Times New Roman" w:hAnsi="Times New Roman" w:cs="Times New Roman"/>
                <w:lang w:eastAsia="ar-SA"/>
              </w:rPr>
              <w:t>.</w:t>
            </w:r>
          </w:p>
          <w:p w:rsidR="00EE6511" w:rsidRPr="00E73353" w:rsidRDefault="00EE6511" w:rsidP="00EE6511">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Санитарно-защитная зона для предприятий I  класса должна быть максимально озеленена не менее 40  процентов площади.</w:t>
            </w:r>
          </w:p>
          <w:p w:rsidR="00EE6511" w:rsidRPr="00E73353" w:rsidRDefault="00EE6511" w:rsidP="00EE6511">
            <w:pPr>
              <w:widowControl w:val="0"/>
              <w:suppressAutoHyphens/>
              <w:autoSpaceDE w:val="0"/>
              <w:spacing w:after="0" w:line="240" w:lineRule="auto"/>
              <w:rPr>
                <w:rFonts w:ascii="Times New Roman" w:eastAsia="Times New Roman" w:hAnsi="Times New Roman" w:cs="Times New Roman"/>
                <w:lang w:eastAsia="ar-SA"/>
              </w:rPr>
            </w:pPr>
          </w:p>
          <w:p w:rsidR="00EE6511" w:rsidRDefault="00EE6511" w:rsidP="00EE6511">
            <w:pPr>
              <w:widowControl w:val="0"/>
              <w:suppressAutoHyphens/>
              <w:autoSpaceDE w:val="0"/>
              <w:spacing w:after="0" w:line="240" w:lineRule="auto"/>
              <w:rPr>
                <w:rFonts w:ascii="Times New Roman" w:eastAsia="Times New Roman" w:hAnsi="Times New Roman" w:cs="Times New Roman"/>
                <w:lang w:eastAsia="ar-SA"/>
              </w:rPr>
            </w:pPr>
          </w:p>
        </w:tc>
      </w:tr>
      <w:tr w:rsidR="00BD7281" w:rsidRPr="007D5AE3" w:rsidTr="00174A6E">
        <w:trPr>
          <w:trHeight w:val="176"/>
        </w:trPr>
        <w:tc>
          <w:tcPr>
            <w:tcW w:w="810" w:type="dxa"/>
            <w:gridSpan w:val="2"/>
            <w:tcBorders>
              <w:top w:val="single" w:sz="4" w:space="0" w:color="000000"/>
              <w:left w:val="single" w:sz="4" w:space="0" w:color="000000"/>
              <w:bottom w:val="single" w:sz="4" w:space="0" w:color="000000"/>
              <w:right w:val="nil"/>
            </w:tcBorders>
          </w:tcPr>
          <w:p w:rsidR="00BD7281" w:rsidRPr="00174A6E" w:rsidRDefault="00BD7281" w:rsidP="00C46477">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174A6E">
              <w:rPr>
                <w:rFonts w:ascii="Times New Roman" w:eastAsia="Times New Roman" w:hAnsi="Times New Roman" w:cs="Times New Roman"/>
                <w:b/>
                <w:color w:val="000000"/>
                <w:sz w:val="24"/>
                <w:szCs w:val="24"/>
                <w:lang w:eastAsia="ar-SA"/>
              </w:rPr>
              <w:lastRenderedPageBreak/>
              <w:t>6.3.1</w:t>
            </w:r>
          </w:p>
        </w:tc>
        <w:tc>
          <w:tcPr>
            <w:tcW w:w="2700" w:type="dxa"/>
            <w:gridSpan w:val="4"/>
            <w:tcBorders>
              <w:top w:val="single" w:sz="4" w:space="0" w:color="000000"/>
              <w:left w:val="single" w:sz="4" w:space="0" w:color="000000"/>
              <w:bottom w:val="single" w:sz="4" w:space="0" w:color="000000"/>
              <w:right w:val="nil"/>
            </w:tcBorders>
          </w:tcPr>
          <w:p w:rsidR="00BD7281" w:rsidRPr="00174A6E" w:rsidRDefault="00F377A3" w:rsidP="002F0A79">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174A6E">
              <w:rPr>
                <w:rFonts w:ascii="Times New Roman" w:hAnsi="Times New Roman" w:cs="Times New Roman"/>
                <w:b/>
                <w:sz w:val="24"/>
                <w:szCs w:val="24"/>
              </w:rPr>
              <w:t>Фармацевтическая промышленность</w:t>
            </w:r>
          </w:p>
        </w:tc>
        <w:tc>
          <w:tcPr>
            <w:tcW w:w="3825" w:type="dxa"/>
            <w:gridSpan w:val="2"/>
            <w:tcBorders>
              <w:top w:val="single" w:sz="4" w:space="0" w:color="000000"/>
              <w:left w:val="single" w:sz="4" w:space="0" w:color="000000"/>
              <w:bottom w:val="single" w:sz="4" w:space="0" w:color="000000"/>
              <w:right w:val="nil"/>
            </w:tcBorders>
          </w:tcPr>
          <w:p w:rsidR="00BD7281" w:rsidRPr="00174A6E" w:rsidRDefault="00F377A3" w:rsidP="00EE6511">
            <w:pPr>
              <w:widowControl w:val="0"/>
              <w:suppressAutoHyphens/>
              <w:autoSpaceDE w:val="0"/>
              <w:spacing w:after="0" w:line="240" w:lineRule="auto"/>
              <w:rPr>
                <w:rFonts w:ascii="Times New Roman" w:eastAsia="Times New Roman" w:hAnsi="Times New Roman" w:cs="Times New Roman"/>
                <w:sz w:val="24"/>
                <w:szCs w:val="24"/>
                <w:lang w:eastAsia="ar-SA"/>
              </w:rPr>
            </w:pPr>
            <w:r w:rsidRPr="00174A6E">
              <w:rPr>
                <w:rFonts w:ascii="Times New Roman" w:hAnsi="Times New Roman" w:cs="Times New Roman"/>
                <w:sz w:val="24"/>
                <w:szCs w:val="24"/>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2409" w:type="dxa"/>
            <w:gridSpan w:val="2"/>
            <w:tcBorders>
              <w:top w:val="single" w:sz="4" w:space="0" w:color="000000"/>
              <w:left w:val="single" w:sz="4" w:space="0" w:color="000000"/>
              <w:bottom w:val="single" w:sz="4" w:space="0" w:color="000000"/>
              <w:right w:val="nil"/>
            </w:tcBorders>
          </w:tcPr>
          <w:p w:rsidR="00F377A3" w:rsidRPr="00E73353" w:rsidRDefault="00F377A3" w:rsidP="00F377A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F377A3" w:rsidRPr="00E73353" w:rsidRDefault="00F377A3" w:rsidP="00F377A3">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BD7281" w:rsidRPr="00E73353" w:rsidRDefault="00BD7281" w:rsidP="006F6AB0">
            <w:pPr>
              <w:widowControl w:val="0"/>
              <w:suppressAutoHyphens/>
              <w:autoSpaceDE w:val="0"/>
              <w:spacing w:after="0" w:line="240" w:lineRule="auto"/>
              <w:rPr>
                <w:rFonts w:ascii="Times New Roman" w:eastAsia="Times New Roman" w:hAnsi="Times New Roman" w:cs="Times New Roman"/>
                <w:lang w:eastAsia="ar-SA"/>
              </w:rPr>
            </w:pPr>
          </w:p>
        </w:tc>
        <w:tc>
          <w:tcPr>
            <w:tcW w:w="1845" w:type="dxa"/>
            <w:gridSpan w:val="2"/>
            <w:tcBorders>
              <w:top w:val="single" w:sz="4" w:space="0" w:color="000000"/>
              <w:left w:val="single" w:sz="4" w:space="0" w:color="000000"/>
              <w:bottom w:val="single" w:sz="4" w:space="0" w:color="000000"/>
              <w:right w:val="nil"/>
            </w:tcBorders>
          </w:tcPr>
          <w:p w:rsidR="00F377A3" w:rsidRPr="00E73353" w:rsidRDefault="00F377A3" w:rsidP="00F377A3">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BD7281" w:rsidRPr="00E73353" w:rsidRDefault="00F377A3" w:rsidP="00F377A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участка — 3 м;</w:t>
            </w:r>
          </w:p>
        </w:tc>
        <w:tc>
          <w:tcPr>
            <w:tcW w:w="2411" w:type="dxa"/>
            <w:gridSpan w:val="2"/>
            <w:tcBorders>
              <w:top w:val="single" w:sz="4" w:space="0" w:color="000000"/>
              <w:left w:val="single" w:sz="4" w:space="0" w:color="000000"/>
              <w:bottom w:val="single" w:sz="4" w:space="0" w:color="000000"/>
              <w:right w:val="nil"/>
            </w:tcBorders>
          </w:tcPr>
          <w:p w:rsidR="00F377A3" w:rsidRPr="00E73353" w:rsidRDefault="00F377A3" w:rsidP="00F377A3">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аксимальное количество надземных этажей зданий –2 этажа.</w:t>
            </w:r>
          </w:p>
          <w:p w:rsidR="00BD7281" w:rsidRPr="00E73353" w:rsidRDefault="00F377A3" w:rsidP="00F377A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до 15 м., высота этажа – до 6 м</w:t>
            </w:r>
          </w:p>
        </w:tc>
        <w:tc>
          <w:tcPr>
            <w:tcW w:w="1701" w:type="dxa"/>
            <w:tcBorders>
              <w:top w:val="single" w:sz="4" w:space="0" w:color="000000"/>
              <w:left w:val="single" w:sz="4" w:space="0" w:color="000000"/>
              <w:bottom w:val="single" w:sz="4" w:space="0" w:color="000000"/>
              <w:right w:val="single" w:sz="4" w:space="0" w:color="000000"/>
            </w:tcBorders>
          </w:tcPr>
          <w:p w:rsidR="00BD7281" w:rsidRPr="00E73353" w:rsidRDefault="00F377A3" w:rsidP="006F6AB0">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аксимальный процент застройки в границах </w:t>
            </w:r>
            <w:r w:rsidRPr="007C7744">
              <w:rPr>
                <w:rFonts w:ascii="Times New Roman" w:eastAsia="Times New Roman" w:hAnsi="Times New Roman" w:cs="Times New Roman"/>
                <w:lang w:eastAsia="ar-SA"/>
              </w:rPr>
              <w:t>земельного участка – 70 или по заданию на</w:t>
            </w:r>
            <w:r w:rsidRPr="00E73353">
              <w:rPr>
                <w:rFonts w:ascii="Times New Roman" w:eastAsia="Times New Roman" w:hAnsi="Times New Roman" w:cs="Times New Roman"/>
                <w:lang w:eastAsia="ar-SA"/>
              </w:rPr>
              <w:t xml:space="preserve"> проектирование</w:t>
            </w:r>
          </w:p>
        </w:tc>
      </w:tr>
      <w:tr w:rsidR="00EE6511" w:rsidRPr="007D5AE3" w:rsidTr="00174A6E">
        <w:trPr>
          <w:trHeight w:val="176"/>
        </w:trPr>
        <w:tc>
          <w:tcPr>
            <w:tcW w:w="810" w:type="dxa"/>
            <w:gridSpan w:val="2"/>
            <w:tcBorders>
              <w:top w:val="single" w:sz="4" w:space="0" w:color="000000"/>
              <w:left w:val="single" w:sz="4" w:space="0" w:color="000000"/>
              <w:bottom w:val="single" w:sz="4" w:space="0" w:color="000000"/>
              <w:right w:val="nil"/>
            </w:tcBorders>
          </w:tcPr>
          <w:p w:rsidR="00EE6511" w:rsidRPr="00174A6E" w:rsidRDefault="006F6AB0" w:rsidP="00C46477">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174A6E">
              <w:rPr>
                <w:rFonts w:ascii="Times New Roman" w:eastAsia="Times New Roman" w:hAnsi="Times New Roman" w:cs="Times New Roman"/>
                <w:b/>
                <w:color w:val="000000"/>
                <w:sz w:val="24"/>
                <w:szCs w:val="24"/>
                <w:lang w:eastAsia="ar-SA"/>
              </w:rPr>
              <w:t>6.5</w:t>
            </w:r>
          </w:p>
        </w:tc>
        <w:tc>
          <w:tcPr>
            <w:tcW w:w="2700" w:type="dxa"/>
            <w:gridSpan w:val="4"/>
            <w:tcBorders>
              <w:top w:val="single" w:sz="4" w:space="0" w:color="000000"/>
              <w:left w:val="single" w:sz="4" w:space="0" w:color="000000"/>
              <w:bottom w:val="single" w:sz="4" w:space="0" w:color="000000"/>
              <w:right w:val="nil"/>
            </w:tcBorders>
          </w:tcPr>
          <w:p w:rsidR="00EE6511" w:rsidRPr="00174A6E" w:rsidRDefault="006F6AB0" w:rsidP="002F0A79">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174A6E">
              <w:rPr>
                <w:rFonts w:ascii="Times New Roman" w:eastAsia="Times New Roman" w:hAnsi="Times New Roman" w:cs="Times New Roman"/>
                <w:b/>
                <w:sz w:val="24"/>
                <w:szCs w:val="24"/>
                <w:lang w:eastAsia="ar-SA"/>
              </w:rPr>
              <w:t>Нефтехимическая промышленность</w:t>
            </w:r>
          </w:p>
        </w:tc>
        <w:tc>
          <w:tcPr>
            <w:tcW w:w="3825" w:type="dxa"/>
            <w:gridSpan w:val="2"/>
            <w:tcBorders>
              <w:top w:val="single" w:sz="4" w:space="0" w:color="000000"/>
              <w:left w:val="single" w:sz="4" w:space="0" w:color="000000"/>
              <w:bottom w:val="single" w:sz="4" w:space="0" w:color="000000"/>
              <w:right w:val="nil"/>
            </w:tcBorders>
          </w:tcPr>
          <w:p w:rsidR="00EE6511" w:rsidRPr="00174A6E" w:rsidRDefault="006F6AB0" w:rsidP="00EE6511">
            <w:pPr>
              <w:widowControl w:val="0"/>
              <w:suppressAutoHyphens/>
              <w:autoSpaceDE w:val="0"/>
              <w:spacing w:after="0" w:line="240" w:lineRule="auto"/>
              <w:rPr>
                <w:rFonts w:ascii="Times New Roman" w:eastAsia="Times New Roman" w:hAnsi="Times New Roman" w:cs="Times New Roman"/>
                <w:sz w:val="24"/>
                <w:szCs w:val="24"/>
                <w:lang w:eastAsia="ar-SA"/>
              </w:rPr>
            </w:pPr>
            <w:r w:rsidRPr="00174A6E">
              <w:rPr>
                <w:rFonts w:ascii="Times New Roman" w:eastAsia="Times New Roman" w:hAnsi="Times New Roman" w:cs="Times New Roman"/>
                <w:sz w:val="24"/>
                <w:szCs w:val="24"/>
                <w:lang w:eastAsia="ar-SA"/>
              </w:rPr>
              <w:t xml:space="preserve">Размещение объектов капитального строительства, </w:t>
            </w:r>
            <w:r w:rsidRPr="00174A6E">
              <w:rPr>
                <w:rFonts w:ascii="Times New Roman" w:eastAsia="Times New Roman" w:hAnsi="Times New Roman" w:cs="Times New Roman"/>
                <w:sz w:val="24"/>
                <w:szCs w:val="24"/>
                <w:lang w:eastAsia="ar-SA"/>
              </w:rPr>
              <w:lastRenderedPageBreak/>
              <w:t>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2409" w:type="dxa"/>
            <w:gridSpan w:val="2"/>
            <w:tcBorders>
              <w:top w:val="single" w:sz="4" w:space="0" w:color="000000"/>
              <w:left w:val="single" w:sz="4" w:space="0" w:color="000000"/>
              <w:bottom w:val="single" w:sz="4" w:space="0" w:color="000000"/>
              <w:right w:val="nil"/>
            </w:tcBorders>
          </w:tcPr>
          <w:p w:rsidR="006F6AB0" w:rsidRPr="00E73353" w:rsidRDefault="006F6AB0" w:rsidP="006F6AB0">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Предельные размеры земельных участков и </w:t>
            </w:r>
            <w:r w:rsidRPr="00E73353">
              <w:rPr>
                <w:rFonts w:ascii="Times New Roman" w:eastAsia="Times New Roman" w:hAnsi="Times New Roman" w:cs="Times New Roman"/>
                <w:lang w:eastAsia="ar-SA"/>
              </w:rPr>
              <w:lastRenderedPageBreak/>
              <w:t>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EE6511" w:rsidRDefault="006F6AB0" w:rsidP="006F6AB0">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174A6E" w:rsidRPr="00E73353" w:rsidRDefault="00174A6E" w:rsidP="006F6AB0">
            <w:pPr>
              <w:widowControl w:val="0"/>
              <w:suppressAutoHyphens/>
              <w:autoSpaceDE w:val="0"/>
              <w:spacing w:after="0" w:line="240" w:lineRule="auto"/>
              <w:rPr>
                <w:rFonts w:ascii="Times New Roman" w:eastAsia="Times New Roman" w:hAnsi="Times New Roman" w:cs="Times New Roman"/>
                <w:lang w:eastAsia="ar-SA"/>
              </w:rPr>
            </w:pPr>
          </w:p>
        </w:tc>
        <w:tc>
          <w:tcPr>
            <w:tcW w:w="1845" w:type="dxa"/>
            <w:gridSpan w:val="2"/>
            <w:tcBorders>
              <w:top w:val="single" w:sz="4" w:space="0" w:color="000000"/>
              <w:left w:val="single" w:sz="4" w:space="0" w:color="000000"/>
              <w:bottom w:val="single" w:sz="4" w:space="0" w:color="000000"/>
              <w:right w:val="nil"/>
            </w:tcBorders>
          </w:tcPr>
          <w:p w:rsidR="006F6AB0" w:rsidRPr="00E73353" w:rsidRDefault="00174A6E" w:rsidP="006F6AB0">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6F6AB0" w:rsidRPr="00E73353">
              <w:rPr>
                <w:rFonts w:ascii="Times New Roman" w:eastAsia="Times New Roman" w:hAnsi="Times New Roman" w:cs="Times New Roman"/>
                <w:lang w:eastAsia="ar-SA"/>
              </w:rPr>
              <w:t xml:space="preserve">инимальный отступ зданий, </w:t>
            </w:r>
            <w:r w:rsidR="006F6AB0" w:rsidRPr="00E73353">
              <w:rPr>
                <w:rFonts w:ascii="Times New Roman" w:eastAsia="Times New Roman" w:hAnsi="Times New Roman" w:cs="Times New Roman"/>
                <w:lang w:eastAsia="ar-SA"/>
              </w:rPr>
              <w:lastRenderedPageBreak/>
              <w:t>строений и сооружений от красной линии улиц, проездов - 12 м;</w:t>
            </w:r>
          </w:p>
          <w:p w:rsidR="00EE6511" w:rsidRDefault="006F6AB0" w:rsidP="006F6AB0">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участка — 3 м;</w:t>
            </w:r>
          </w:p>
        </w:tc>
        <w:tc>
          <w:tcPr>
            <w:tcW w:w="2411" w:type="dxa"/>
            <w:gridSpan w:val="2"/>
            <w:tcBorders>
              <w:top w:val="single" w:sz="4" w:space="0" w:color="000000"/>
              <w:left w:val="single" w:sz="4" w:space="0" w:color="000000"/>
              <w:bottom w:val="single" w:sz="4" w:space="0" w:color="000000"/>
              <w:right w:val="nil"/>
            </w:tcBorders>
          </w:tcPr>
          <w:p w:rsidR="006F6AB0" w:rsidRPr="00E73353" w:rsidRDefault="00174A6E" w:rsidP="006F6AB0">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6F6AB0" w:rsidRPr="00E73353">
              <w:rPr>
                <w:rFonts w:ascii="Times New Roman" w:eastAsia="Times New Roman" w:hAnsi="Times New Roman" w:cs="Times New Roman"/>
                <w:lang w:eastAsia="ar-SA"/>
              </w:rPr>
              <w:t xml:space="preserve">аксимальное количество надземных </w:t>
            </w:r>
            <w:r w:rsidR="006F6AB0" w:rsidRPr="00E73353">
              <w:rPr>
                <w:rFonts w:ascii="Times New Roman" w:eastAsia="Times New Roman" w:hAnsi="Times New Roman" w:cs="Times New Roman"/>
                <w:lang w:eastAsia="ar-SA"/>
              </w:rPr>
              <w:lastRenderedPageBreak/>
              <w:t>этажей зданий –2 этажа.</w:t>
            </w:r>
          </w:p>
          <w:p w:rsidR="00EE6511" w:rsidRDefault="006F6AB0" w:rsidP="006F6AB0">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до 15 м., высота этажа – до 6 м</w:t>
            </w:r>
          </w:p>
        </w:tc>
        <w:tc>
          <w:tcPr>
            <w:tcW w:w="1701" w:type="dxa"/>
            <w:tcBorders>
              <w:top w:val="single" w:sz="4" w:space="0" w:color="000000"/>
              <w:left w:val="single" w:sz="4" w:space="0" w:color="000000"/>
              <w:bottom w:val="single" w:sz="4" w:space="0" w:color="000000"/>
              <w:right w:val="single" w:sz="4" w:space="0" w:color="000000"/>
            </w:tcBorders>
          </w:tcPr>
          <w:p w:rsidR="006F6AB0" w:rsidRPr="007C7744" w:rsidRDefault="00174A6E" w:rsidP="006F6AB0">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6F6AB0" w:rsidRPr="00E73353">
              <w:rPr>
                <w:rFonts w:ascii="Times New Roman" w:eastAsia="Times New Roman" w:hAnsi="Times New Roman" w:cs="Times New Roman"/>
                <w:lang w:eastAsia="ar-SA"/>
              </w:rPr>
              <w:t xml:space="preserve">аксимальный процент </w:t>
            </w:r>
            <w:r w:rsidR="006F6AB0" w:rsidRPr="00E73353">
              <w:rPr>
                <w:rFonts w:ascii="Times New Roman" w:eastAsia="Times New Roman" w:hAnsi="Times New Roman" w:cs="Times New Roman"/>
                <w:lang w:eastAsia="ar-SA"/>
              </w:rPr>
              <w:lastRenderedPageBreak/>
              <w:t xml:space="preserve">застройки в </w:t>
            </w:r>
            <w:r w:rsidR="006F6AB0" w:rsidRPr="007C7744">
              <w:rPr>
                <w:rFonts w:ascii="Times New Roman" w:eastAsia="Times New Roman" w:hAnsi="Times New Roman" w:cs="Times New Roman"/>
                <w:lang w:eastAsia="ar-SA"/>
              </w:rPr>
              <w:t>границах земельного участка – 70 или по заданию на проектирование.</w:t>
            </w:r>
          </w:p>
          <w:p w:rsidR="006F6AB0" w:rsidRPr="00E73353" w:rsidRDefault="006F6AB0" w:rsidP="006F6AB0">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Санитарно-защитная зона для предприятий I  класса должна быть максимально озеленена не менее 40  процентов площади.</w:t>
            </w:r>
          </w:p>
          <w:p w:rsidR="00EE6511" w:rsidRDefault="00EE6511" w:rsidP="00EE6511">
            <w:pPr>
              <w:widowControl w:val="0"/>
              <w:suppressAutoHyphens/>
              <w:autoSpaceDE w:val="0"/>
              <w:spacing w:after="0" w:line="240" w:lineRule="auto"/>
              <w:rPr>
                <w:rFonts w:ascii="Times New Roman" w:eastAsia="Times New Roman" w:hAnsi="Times New Roman" w:cs="Times New Roman"/>
                <w:lang w:eastAsia="ar-SA"/>
              </w:rPr>
            </w:pPr>
          </w:p>
        </w:tc>
      </w:tr>
      <w:tr w:rsidR="00EE6511" w:rsidRPr="007D5AE3" w:rsidTr="00174A6E">
        <w:trPr>
          <w:trHeight w:val="176"/>
        </w:trPr>
        <w:tc>
          <w:tcPr>
            <w:tcW w:w="810" w:type="dxa"/>
            <w:gridSpan w:val="2"/>
            <w:tcBorders>
              <w:top w:val="single" w:sz="4" w:space="0" w:color="000000"/>
              <w:left w:val="single" w:sz="4" w:space="0" w:color="000000"/>
              <w:bottom w:val="single" w:sz="4" w:space="0" w:color="000000"/>
              <w:right w:val="nil"/>
            </w:tcBorders>
          </w:tcPr>
          <w:p w:rsidR="00EE6511" w:rsidRPr="00174A6E" w:rsidRDefault="0040301A" w:rsidP="00C46477">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174A6E">
              <w:rPr>
                <w:rFonts w:ascii="Times New Roman" w:eastAsia="Times New Roman" w:hAnsi="Times New Roman" w:cs="Times New Roman"/>
                <w:b/>
                <w:color w:val="000000"/>
                <w:sz w:val="24"/>
                <w:szCs w:val="24"/>
                <w:lang w:eastAsia="ar-SA"/>
              </w:rPr>
              <w:lastRenderedPageBreak/>
              <w:t>6.6</w:t>
            </w:r>
          </w:p>
        </w:tc>
        <w:tc>
          <w:tcPr>
            <w:tcW w:w="2700" w:type="dxa"/>
            <w:gridSpan w:val="4"/>
            <w:tcBorders>
              <w:top w:val="single" w:sz="4" w:space="0" w:color="000000"/>
              <w:left w:val="single" w:sz="4" w:space="0" w:color="000000"/>
              <w:bottom w:val="single" w:sz="4" w:space="0" w:color="000000"/>
              <w:right w:val="nil"/>
            </w:tcBorders>
          </w:tcPr>
          <w:p w:rsidR="00EE6511" w:rsidRPr="00174A6E" w:rsidRDefault="0040301A" w:rsidP="002F0A79">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174A6E">
              <w:rPr>
                <w:rFonts w:ascii="Times New Roman" w:eastAsia="Times New Roman" w:hAnsi="Times New Roman" w:cs="Times New Roman"/>
                <w:b/>
                <w:sz w:val="24"/>
                <w:szCs w:val="24"/>
                <w:lang w:eastAsia="ar-SA"/>
              </w:rPr>
              <w:t>Строительная промышленность</w:t>
            </w:r>
          </w:p>
        </w:tc>
        <w:tc>
          <w:tcPr>
            <w:tcW w:w="3825" w:type="dxa"/>
            <w:gridSpan w:val="2"/>
            <w:tcBorders>
              <w:top w:val="single" w:sz="4" w:space="0" w:color="000000"/>
              <w:left w:val="single" w:sz="4" w:space="0" w:color="000000"/>
              <w:bottom w:val="single" w:sz="4" w:space="0" w:color="000000"/>
              <w:right w:val="nil"/>
            </w:tcBorders>
          </w:tcPr>
          <w:p w:rsidR="00EE6511" w:rsidRPr="00174A6E" w:rsidRDefault="0040301A" w:rsidP="00EE6511">
            <w:pPr>
              <w:widowControl w:val="0"/>
              <w:suppressAutoHyphens/>
              <w:autoSpaceDE w:val="0"/>
              <w:spacing w:after="0" w:line="240" w:lineRule="auto"/>
              <w:rPr>
                <w:rFonts w:ascii="Times New Roman" w:eastAsia="Times New Roman" w:hAnsi="Times New Roman" w:cs="Times New Roman"/>
                <w:sz w:val="24"/>
                <w:szCs w:val="24"/>
                <w:lang w:eastAsia="ar-SA"/>
              </w:rPr>
            </w:pPr>
            <w:r w:rsidRPr="00174A6E">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w:t>
            </w:r>
            <w:r w:rsidRPr="00174A6E">
              <w:rPr>
                <w:rFonts w:ascii="Times New Roman" w:eastAsia="Times New Roman" w:hAnsi="Times New Roman" w:cs="Times New Roman"/>
                <w:sz w:val="24"/>
                <w:szCs w:val="24"/>
                <w:lang w:eastAsia="ar-SA"/>
              </w:rPr>
              <w:lastRenderedPageBreak/>
              <w:t>сантехнического оборудования, лифтов и подъемников, столярной продукции, сборных домов или их частей и тому подобной продукции</w:t>
            </w:r>
          </w:p>
        </w:tc>
        <w:tc>
          <w:tcPr>
            <w:tcW w:w="2409" w:type="dxa"/>
            <w:gridSpan w:val="2"/>
            <w:tcBorders>
              <w:top w:val="single" w:sz="4" w:space="0" w:color="000000"/>
              <w:left w:val="single" w:sz="4" w:space="0" w:color="000000"/>
              <w:bottom w:val="single" w:sz="4" w:space="0" w:color="000000"/>
              <w:right w:val="nil"/>
            </w:tcBorders>
          </w:tcPr>
          <w:p w:rsidR="0040301A" w:rsidRPr="00E73353" w:rsidRDefault="0040301A" w:rsidP="0040301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Предельные размеры земельных участков и параметры разрешенного строительства, реконструкции должны соответствовать </w:t>
            </w:r>
            <w:r w:rsidRPr="00E73353">
              <w:rPr>
                <w:rFonts w:ascii="Times New Roman" w:eastAsia="Times New Roman" w:hAnsi="Times New Roman" w:cs="Times New Roman"/>
                <w:lang w:eastAsia="ar-SA"/>
              </w:rPr>
              <w:lastRenderedPageBreak/>
              <w:t>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EE6511" w:rsidRDefault="0040301A" w:rsidP="0040301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174A6E" w:rsidRPr="00E73353" w:rsidRDefault="00174A6E" w:rsidP="0040301A">
            <w:pPr>
              <w:widowControl w:val="0"/>
              <w:suppressAutoHyphens/>
              <w:autoSpaceDE w:val="0"/>
              <w:spacing w:after="0" w:line="240" w:lineRule="auto"/>
              <w:rPr>
                <w:rFonts w:ascii="Times New Roman" w:eastAsia="Times New Roman" w:hAnsi="Times New Roman" w:cs="Times New Roman"/>
                <w:lang w:eastAsia="ar-SA"/>
              </w:rPr>
            </w:pPr>
          </w:p>
        </w:tc>
        <w:tc>
          <w:tcPr>
            <w:tcW w:w="1845" w:type="dxa"/>
            <w:gridSpan w:val="2"/>
            <w:tcBorders>
              <w:top w:val="single" w:sz="4" w:space="0" w:color="000000"/>
              <w:left w:val="single" w:sz="4" w:space="0" w:color="000000"/>
              <w:bottom w:val="single" w:sz="4" w:space="0" w:color="000000"/>
              <w:right w:val="nil"/>
            </w:tcBorders>
          </w:tcPr>
          <w:p w:rsidR="0040301A" w:rsidRPr="00E73353" w:rsidRDefault="00174A6E" w:rsidP="0040301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40301A" w:rsidRPr="00E73353">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EE6511" w:rsidRDefault="0040301A" w:rsidP="0040301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минимальный </w:t>
            </w:r>
            <w:r w:rsidRPr="00E73353">
              <w:rPr>
                <w:rFonts w:ascii="Times New Roman" w:eastAsia="Times New Roman" w:hAnsi="Times New Roman" w:cs="Times New Roman"/>
                <w:lang w:eastAsia="ar-SA"/>
              </w:rPr>
              <w:lastRenderedPageBreak/>
              <w:t>отступ от границ участка —3 м;</w:t>
            </w:r>
          </w:p>
        </w:tc>
        <w:tc>
          <w:tcPr>
            <w:tcW w:w="2411" w:type="dxa"/>
            <w:gridSpan w:val="2"/>
            <w:tcBorders>
              <w:top w:val="single" w:sz="4" w:space="0" w:color="000000"/>
              <w:left w:val="single" w:sz="4" w:space="0" w:color="000000"/>
              <w:bottom w:val="single" w:sz="4" w:space="0" w:color="000000"/>
              <w:right w:val="nil"/>
            </w:tcBorders>
          </w:tcPr>
          <w:p w:rsidR="0040301A" w:rsidRPr="00E73353" w:rsidRDefault="00174A6E" w:rsidP="0040301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40301A" w:rsidRPr="00E73353">
              <w:rPr>
                <w:rFonts w:ascii="Times New Roman" w:eastAsia="Times New Roman" w:hAnsi="Times New Roman" w:cs="Times New Roman"/>
                <w:lang w:eastAsia="ar-SA"/>
              </w:rPr>
              <w:t>аксимальное количество надземных этажей зданий –2 этажа.</w:t>
            </w:r>
          </w:p>
          <w:p w:rsidR="0040301A" w:rsidRPr="00E73353" w:rsidRDefault="0040301A" w:rsidP="0040301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до 15 м., высота этажа – до 6 м. </w:t>
            </w:r>
          </w:p>
          <w:p w:rsidR="00EE6511" w:rsidRDefault="00EE6511" w:rsidP="00EE6511">
            <w:pPr>
              <w:widowControl w:val="0"/>
              <w:suppressAutoHyphens/>
              <w:autoSpaceDE w:val="0"/>
              <w:spacing w:after="0" w:line="240" w:lineRule="auto"/>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40301A" w:rsidRPr="00E73353" w:rsidRDefault="00174A6E" w:rsidP="0040301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40301A" w:rsidRPr="00E73353">
              <w:rPr>
                <w:rFonts w:ascii="Times New Roman" w:eastAsia="Times New Roman" w:hAnsi="Times New Roman" w:cs="Times New Roman"/>
                <w:lang w:eastAsia="ar-SA"/>
              </w:rPr>
              <w:t xml:space="preserve">аксимальный процент застройки в границах </w:t>
            </w:r>
            <w:r w:rsidR="0040301A" w:rsidRPr="00174A6E">
              <w:rPr>
                <w:rFonts w:ascii="Times New Roman" w:eastAsia="Times New Roman" w:hAnsi="Times New Roman" w:cs="Times New Roman"/>
                <w:lang w:eastAsia="ar-SA"/>
              </w:rPr>
              <w:t>земельного участка – 70 или по заданию</w:t>
            </w:r>
            <w:r w:rsidR="0040301A" w:rsidRPr="00E73353">
              <w:rPr>
                <w:rFonts w:ascii="Times New Roman" w:eastAsia="Times New Roman" w:hAnsi="Times New Roman" w:cs="Times New Roman"/>
                <w:lang w:eastAsia="ar-SA"/>
              </w:rPr>
              <w:t xml:space="preserve"> на </w:t>
            </w:r>
            <w:r w:rsidR="0040301A" w:rsidRPr="00E73353">
              <w:rPr>
                <w:rFonts w:ascii="Times New Roman" w:eastAsia="Times New Roman" w:hAnsi="Times New Roman" w:cs="Times New Roman"/>
                <w:lang w:eastAsia="ar-SA"/>
              </w:rPr>
              <w:lastRenderedPageBreak/>
              <w:t>проектирование.</w:t>
            </w:r>
          </w:p>
          <w:p w:rsidR="0040301A" w:rsidRPr="00E73353" w:rsidRDefault="0040301A" w:rsidP="0040301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Санитарно-защитная зона для предприятий I  класса должна быть максимально озеленена не менее 40  процентов площади.</w:t>
            </w:r>
          </w:p>
          <w:p w:rsidR="00EE6511" w:rsidRDefault="00EE6511" w:rsidP="00EE6511">
            <w:pPr>
              <w:widowControl w:val="0"/>
              <w:suppressAutoHyphens/>
              <w:autoSpaceDE w:val="0"/>
              <w:spacing w:after="0" w:line="240" w:lineRule="auto"/>
              <w:rPr>
                <w:rFonts w:ascii="Times New Roman" w:eastAsia="Times New Roman" w:hAnsi="Times New Roman" w:cs="Times New Roman"/>
                <w:lang w:eastAsia="ar-SA"/>
              </w:rPr>
            </w:pPr>
          </w:p>
        </w:tc>
      </w:tr>
      <w:tr w:rsidR="001A0B00" w:rsidRPr="007D5AE3" w:rsidTr="00174A6E">
        <w:trPr>
          <w:trHeight w:val="176"/>
        </w:trPr>
        <w:tc>
          <w:tcPr>
            <w:tcW w:w="810" w:type="dxa"/>
            <w:gridSpan w:val="2"/>
            <w:tcBorders>
              <w:top w:val="single" w:sz="4" w:space="0" w:color="000000"/>
              <w:left w:val="single" w:sz="4" w:space="0" w:color="000000"/>
              <w:bottom w:val="single" w:sz="4" w:space="0" w:color="000000"/>
              <w:right w:val="nil"/>
            </w:tcBorders>
          </w:tcPr>
          <w:p w:rsidR="001A0B00" w:rsidRPr="00040667" w:rsidRDefault="001A0B00" w:rsidP="00C46477">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040667">
              <w:rPr>
                <w:rFonts w:ascii="Times New Roman" w:eastAsia="Times New Roman" w:hAnsi="Times New Roman" w:cs="Times New Roman"/>
                <w:b/>
                <w:sz w:val="24"/>
                <w:szCs w:val="24"/>
                <w:lang w:eastAsia="ar-SA"/>
              </w:rPr>
              <w:lastRenderedPageBreak/>
              <w:t>6.7</w:t>
            </w:r>
          </w:p>
        </w:tc>
        <w:tc>
          <w:tcPr>
            <w:tcW w:w="2700" w:type="dxa"/>
            <w:gridSpan w:val="4"/>
            <w:tcBorders>
              <w:top w:val="single" w:sz="4" w:space="0" w:color="000000"/>
              <w:left w:val="single" w:sz="4" w:space="0" w:color="000000"/>
              <w:bottom w:val="single" w:sz="4" w:space="0" w:color="000000"/>
              <w:right w:val="nil"/>
            </w:tcBorders>
          </w:tcPr>
          <w:p w:rsidR="001A0B00" w:rsidRPr="00040667" w:rsidRDefault="001A0B00" w:rsidP="0040301A">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40667">
              <w:rPr>
                <w:rFonts w:ascii="Times New Roman" w:eastAsia="Times New Roman" w:hAnsi="Times New Roman" w:cs="Times New Roman"/>
                <w:b/>
                <w:sz w:val="24"/>
                <w:szCs w:val="24"/>
                <w:lang w:eastAsia="ar-SA"/>
              </w:rPr>
              <w:t xml:space="preserve">Энергетика </w:t>
            </w:r>
          </w:p>
        </w:tc>
        <w:tc>
          <w:tcPr>
            <w:tcW w:w="3825" w:type="dxa"/>
            <w:gridSpan w:val="2"/>
            <w:tcBorders>
              <w:top w:val="single" w:sz="4" w:space="0" w:color="000000"/>
              <w:left w:val="single" w:sz="4" w:space="0" w:color="000000"/>
              <w:bottom w:val="single" w:sz="4" w:space="0" w:color="000000"/>
              <w:right w:val="nil"/>
            </w:tcBorders>
          </w:tcPr>
          <w:p w:rsidR="001A0B00" w:rsidRPr="00040667" w:rsidRDefault="001A0B00" w:rsidP="00EE6511">
            <w:pPr>
              <w:widowControl w:val="0"/>
              <w:suppressAutoHyphens/>
              <w:autoSpaceDE w:val="0"/>
              <w:spacing w:after="0" w:line="240" w:lineRule="auto"/>
              <w:rPr>
                <w:rFonts w:ascii="Times New Roman" w:eastAsia="Times New Roman" w:hAnsi="Times New Roman" w:cs="Times New Roman"/>
                <w:sz w:val="24"/>
                <w:szCs w:val="24"/>
                <w:lang w:eastAsia="ar-SA"/>
              </w:rPr>
            </w:pPr>
            <w:r w:rsidRPr="00040667">
              <w:rPr>
                <w:rFonts w:ascii="Times New Roman" w:hAnsi="Times New Roman" w:cs="Times New Roman"/>
                <w:sz w:val="24"/>
                <w:szCs w:val="24"/>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w:t>
            </w:r>
            <w:r w:rsidRPr="00040667">
              <w:rPr>
                <w:rFonts w:ascii="Times New Roman" w:hAnsi="Times New Roman" w:cs="Times New Roman"/>
                <w:sz w:val="24"/>
                <w:szCs w:val="24"/>
              </w:rPr>
              <w:lastRenderedPageBreak/>
              <w:t xml:space="preserve">использования с </w:t>
            </w:r>
            <w:hyperlink w:anchor="sub_1031" w:history="1">
              <w:r w:rsidRPr="00040667">
                <w:rPr>
                  <w:rStyle w:val="a3"/>
                  <w:rFonts w:ascii="Times New Roman" w:hAnsi="Times New Roman"/>
                  <w:color w:val="auto"/>
                  <w:sz w:val="24"/>
                  <w:szCs w:val="24"/>
                </w:rPr>
                <w:t>кодом 3.1</w:t>
              </w:r>
            </w:hyperlink>
          </w:p>
        </w:tc>
        <w:tc>
          <w:tcPr>
            <w:tcW w:w="2409" w:type="dxa"/>
            <w:gridSpan w:val="2"/>
            <w:tcBorders>
              <w:top w:val="single" w:sz="4" w:space="0" w:color="000000"/>
              <w:left w:val="single" w:sz="4" w:space="0" w:color="000000"/>
              <w:bottom w:val="single" w:sz="4" w:space="0" w:color="000000"/>
              <w:right w:val="nil"/>
            </w:tcBorders>
          </w:tcPr>
          <w:p w:rsidR="001A0B00" w:rsidRPr="00E73353" w:rsidRDefault="001A0B00" w:rsidP="001A0B00">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w:t>
            </w:r>
            <w:r w:rsidRPr="00E73353">
              <w:rPr>
                <w:rFonts w:ascii="Times New Roman" w:eastAsia="Times New Roman" w:hAnsi="Times New Roman" w:cs="Times New Roman"/>
                <w:lang w:eastAsia="ar-SA"/>
              </w:rPr>
              <w:lastRenderedPageBreak/>
              <w:t>«Генеральные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1A0B00" w:rsidRDefault="001A0B00" w:rsidP="001A0B00">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Минимальный размер участка  от </w:t>
            </w:r>
            <w:r>
              <w:rPr>
                <w:rFonts w:ascii="Times New Roman" w:eastAsia="Times New Roman" w:hAnsi="Times New Roman" w:cs="Times New Roman"/>
                <w:lang w:eastAsia="ar-SA"/>
              </w:rPr>
              <w:t>1</w:t>
            </w:r>
            <w:r w:rsidRPr="00E73353">
              <w:rPr>
                <w:rFonts w:ascii="Times New Roman" w:eastAsia="Times New Roman" w:hAnsi="Times New Roman" w:cs="Times New Roman"/>
                <w:lang w:eastAsia="ar-SA"/>
              </w:rPr>
              <w:t>0 кв.м</w:t>
            </w:r>
          </w:p>
          <w:p w:rsidR="007C7744" w:rsidRPr="00E73353" w:rsidRDefault="007C7744" w:rsidP="001A0B00">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45" w:type="dxa"/>
            <w:gridSpan w:val="2"/>
            <w:tcBorders>
              <w:top w:val="single" w:sz="4" w:space="0" w:color="000000"/>
              <w:left w:val="single" w:sz="4" w:space="0" w:color="000000"/>
              <w:bottom w:val="single" w:sz="4" w:space="0" w:color="000000"/>
              <w:right w:val="nil"/>
            </w:tcBorders>
          </w:tcPr>
          <w:p w:rsidR="00062A92" w:rsidRPr="00E73353" w:rsidRDefault="00062A92" w:rsidP="00062A92">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E73353">
              <w:rPr>
                <w:rFonts w:ascii="Times New Roman" w:eastAsia="Times New Roman" w:hAnsi="Times New Roman" w:cs="Times New Roman"/>
                <w:lang w:eastAsia="ar-SA"/>
              </w:rPr>
              <w:t xml:space="preserve">инимальный отступ зданий, строений и сооружений от красной линии улиц, проездов -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м;</w:t>
            </w:r>
          </w:p>
          <w:p w:rsidR="001A0B00" w:rsidRPr="00E73353" w:rsidRDefault="00062A92" w:rsidP="00062A92">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lang w:eastAsia="ar-SA"/>
              </w:rPr>
              <w:t>минимальный отступ от границ участка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r>
              <w:rPr>
                <w:rFonts w:ascii="Times New Roman" w:eastAsia="Times New Roman" w:hAnsi="Times New Roman" w:cs="Times New Roman"/>
                <w:lang w:eastAsia="ar-SA"/>
              </w:rPr>
              <w:t xml:space="preserve"> или на основании утвержденной проектной </w:t>
            </w:r>
            <w:r>
              <w:rPr>
                <w:rFonts w:ascii="Times New Roman" w:eastAsia="Times New Roman" w:hAnsi="Times New Roman" w:cs="Times New Roman"/>
                <w:lang w:eastAsia="ar-SA"/>
              </w:rPr>
              <w:lastRenderedPageBreak/>
              <w:t>документации</w:t>
            </w:r>
          </w:p>
        </w:tc>
        <w:tc>
          <w:tcPr>
            <w:tcW w:w="2411" w:type="dxa"/>
            <w:gridSpan w:val="2"/>
            <w:tcBorders>
              <w:top w:val="single" w:sz="4" w:space="0" w:color="000000"/>
              <w:left w:val="single" w:sz="4" w:space="0" w:color="000000"/>
              <w:bottom w:val="single" w:sz="4" w:space="0" w:color="000000"/>
              <w:right w:val="nil"/>
            </w:tcBorders>
          </w:tcPr>
          <w:p w:rsidR="001A0B00" w:rsidRPr="00E73353" w:rsidRDefault="00062A92" w:rsidP="0040301A">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В соответствии с проектной документацией или на основании утвержденной документации по планировке территории</w:t>
            </w:r>
          </w:p>
        </w:tc>
        <w:tc>
          <w:tcPr>
            <w:tcW w:w="1701" w:type="dxa"/>
            <w:tcBorders>
              <w:top w:val="single" w:sz="4" w:space="0" w:color="000000"/>
              <w:left w:val="single" w:sz="4" w:space="0" w:color="000000"/>
              <w:bottom w:val="single" w:sz="4" w:space="0" w:color="000000"/>
              <w:right w:val="single" w:sz="4" w:space="0" w:color="000000"/>
            </w:tcBorders>
          </w:tcPr>
          <w:p w:rsidR="001A0B00" w:rsidRPr="00E73353" w:rsidRDefault="00062A92" w:rsidP="0040301A">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В соответствии с проектной документацией или на основании утвержденной документации по планировке территории</w:t>
            </w:r>
          </w:p>
        </w:tc>
      </w:tr>
      <w:tr w:rsidR="0040301A" w:rsidRPr="007D5AE3" w:rsidTr="00174A6E">
        <w:trPr>
          <w:trHeight w:val="176"/>
        </w:trPr>
        <w:tc>
          <w:tcPr>
            <w:tcW w:w="810" w:type="dxa"/>
            <w:gridSpan w:val="2"/>
            <w:tcBorders>
              <w:top w:val="single" w:sz="4" w:space="0" w:color="000000"/>
              <w:left w:val="single" w:sz="4" w:space="0" w:color="000000"/>
              <w:bottom w:val="single" w:sz="4" w:space="0" w:color="000000"/>
              <w:right w:val="nil"/>
            </w:tcBorders>
          </w:tcPr>
          <w:p w:rsidR="0040301A" w:rsidRPr="00040667" w:rsidRDefault="0040301A" w:rsidP="00C46477">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040667">
              <w:rPr>
                <w:rFonts w:ascii="Times New Roman" w:eastAsia="Times New Roman" w:hAnsi="Times New Roman" w:cs="Times New Roman"/>
                <w:b/>
                <w:sz w:val="24"/>
                <w:szCs w:val="24"/>
                <w:lang w:eastAsia="ar-SA"/>
              </w:rPr>
              <w:lastRenderedPageBreak/>
              <w:t>6.8.</w:t>
            </w:r>
          </w:p>
        </w:tc>
        <w:tc>
          <w:tcPr>
            <w:tcW w:w="2700" w:type="dxa"/>
            <w:gridSpan w:val="4"/>
            <w:tcBorders>
              <w:top w:val="single" w:sz="4" w:space="0" w:color="000000"/>
              <w:left w:val="single" w:sz="4" w:space="0" w:color="000000"/>
              <w:bottom w:val="single" w:sz="4" w:space="0" w:color="000000"/>
              <w:right w:val="nil"/>
            </w:tcBorders>
          </w:tcPr>
          <w:p w:rsidR="0040301A" w:rsidRPr="00040667" w:rsidRDefault="0040301A" w:rsidP="0040301A">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40667">
              <w:rPr>
                <w:rFonts w:ascii="Times New Roman" w:eastAsia="Times New Roman" w:hAnsi="Times New Roman" w:cs="Times New Roman"/>
                <w:b/>
                <w:sz w:val="24"/>
                <w:szCs w:val="24"/>
                <w:lang w:eastAsia="ar-SA"/>
              </w:rPr>
              <w:t>Связь</w:t>
            </w:r>
          </w:p>
        </w:tc>
        <w:tc>
          <w:tcPr>
            <w:tcW w:w="3825" w:type="dxa"/>
            <w:gridSpan w:val="2"/>
            <w:tcBorders>
              <w:top w:val="single" w:sz="4" w:space="0" w:color="000000"/>
              <w:left w:val="single" w:sz="4" w:space="0" w:color="000000"/>
              <w:bottom w:val="single" w:sz="4" w:space="0" w:color="000000"/>
              <w:right w:val="nil"/>
            </w:tcBorders>
          </w:tcPr>
          <w:p w:rsidR="0040301A" w:rsidRPr="00040667" w:rsidRDefault="0040301A" w:rsidP="00EE6511">
            <w:pPr>
              <w:widowControl w:val="0"/>
              <w:suppressAutoHyphens/>
              <w:autoSpaceDE w:val="0"/>
              <w:spacing w:after="0" w:line="240" w:lineRule="auto"/>
              <w:rPr>
                <w:rFonts w:ascii="Times New Roman" w:eastAsia="Times New Roman" w:hAnsi="Times New Roman" w:cs="Times New Roman"/>
                <w:sz w:val="24"/>
                <w:szCs w:val="24"/>
                <w:u w:val="single"/>
                <w:lang w:eastAsia="ar-SA"/>
              </w:rPr>
            </w:pPr>
            <w:r w:rsidRPr="00040667">
              <w:rPr>
                <w:rFonts w:ascii="Times New Roman" w:eastAsia="Times New Roman" w:hAnsi="Times New Roman" w:cs="Times New Roman"/>
                <w:sz w:val="24"/>
                <w:szCs w:val="24"/>
                <w:lang w:eastAsia="ar-SA"/>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r:id="rId166" w:anchor="Par155" w:history="1">
              <w:r w:rsidRPr="00040667">
                <w:rPr>
                  <w:rFonts w:ascii="Times New Roman" w:eastAsia="Times New Roman" w:hAnsi="Times New Roman" w:cs="Times New Roman"/>
                  <w:sz w:val="24"/>
                  <w:szCs w:val="24"/>
                  <w:u w:val="single"/>
                  <w:lang w:eastAsia="ar-SA"/>
                </w:rPr>
                <w:t>кодом 3.1</w:t>
              </w:r>
            </w:hyperlink>
          </w:p>
          <w:p w:rsidR="00174A6E" w:rsidRPr="00040667" w:rsidRDefault="00174A6E" w:rsidP="00EE6511">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09" w:type="dxa"/>
            <w:gridSpan w:val="2"/>
            <w:tcBorders>
              <w:top w:val="single" w:sz="4" w:space="0" w:color="000000"/>
              <w:left w:val="single" w:sz="4" w:space="0" w:color="000000"/>
              <w:bottom w:val="single" w:sz="4" w:space="0" w:color="000000"/>
              <w:right w:val="nil"/>
            </w:tcBorders>
          </w:tcPr>
          <w:p w:rsidR="0040301A" w:rsidRPr="00E73353" w:rsidRDefault="0040301A" w:rsidP="0040301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1845" w:type="dxa"/>
            <w:gridSpan w:val="2"/>
            <w:tcBorders>
              <w:top w:val="single" w:sz="4" w:space="0" w:color="000000"/>
              <w:left w:val="single" w:sz="4" w:space="0" w:color="000000"/>
              <w:bottom w:val="single" w:sz="4" w:space="0" w:color="000000"/>
              <w:right w:val="nil"/>
            </w:tcBorders>
          </w:tcPr>
          <w:p w:rsidR="0040301A" w:rsidRPr="00E73353" w:rsidRDefault="0040301A" w:rsidP="0040301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2411" w:type="dxa"/>
            <w:gridSpan w:val="2"/>
            <w:tcBorders>
              <w:top w:val="single" w:sz="4" w:space="0" w:color="000000"/>
              <w:left w:val="single" w:sz="4" w:space="0" w:color="000000"/>
              <w:bottom w:val="single" w:sz="4" w:space="0" w:color="000000"/>
              <w:right w:val="nil"/>
            </w:tcBorders>
          </w:tcPr>
          <w:p w:rsidR="0040301A" w:rsidRPr="00E73353" w:rsidRDefault="0040301A" w:rsidP="0040301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1701" w:type="dxa"/>
            <w:tcBorders>
              <w:top w:val="single" w:sz="4" w:space="0" w:color="000000"/>
              <w:left w:val="single" w:sz="4" w:space="0" w:color="000000"/>
              <w:bottom w:val="single" w:sz="4" w:space="0" w:color="000000"/>
              <w:right w:val="single" w:sz="4" w:space="0" w:color="000000"/>
            </w:tcBorders>
          </w:tcPr>
          <w:p w:rsidR="0040301A" w:rsidRPr="00E73353" w:rsidRDefault="0040301A" w:rsidP="0040301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r>
      <w:tr w:rsidR="0040301A" w:rsidRPr="007D5AE3" w:rsidTr="00174A6E">
        <w:trPr>
          <w:trHeight w:val="176"/>
        </w:trPr>
        <w:tc>
          <w:tcPr>
            <w:tcW w:w="810" w:type="dxa"/>
            <w:gridSpan w:val="2"/>
            <w:tcBorders>
              <w:top w:val="single" w:sz="4" w:space="0" w:color="000000"/>
              <w:left w:val="single" w:sz="4" w:space="0" w:color="000000"/>
              <w:bottom w:val="single" w:sz="4" w:space="0" w:color="000000"/>
              <w:right w:val="nil"/>
            </w:tcBorders>
          </w:tcPr>
          <w:p w:rsidR="0040301A" w:rsidRPr="00174A6E" w:rsidRDefault="0040301A" w:rsidP="0040301A">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174A6E">
              <w:rPr>
                <w:rFonts w:ascii="Times New Roman" w:eastAsia="Times New Roman" w:hAnsi="Times New Roman" w:cs="Times New Roman"/>
                <w:b/>
                <w:color w:val="000000"/>
                <w:sz w:val="24"/>
                <w:szCs w:val="24"/>
                <w:lang w:eastAsia="ar-SA"/>
              </w:rPr>
              <w:t>6.9</w:t>
            </w:r>
          </w:p>
        </w:tc>
        <w:tc>
          <w:tcPr>
            <w:tcW w:w="2700" w:type="dxa"/>
            <w:gridSpan w:val="4"/>
            <w:tcBorders>
              <w:top w:val="single" w:sz="4" w:space="0" w:color="000000"/>
              <w:left w:val="single" w:sz="4" w:space="0" w:color="000000"/>
              <w:bottom w:val="single" w:sz="4" w:space="0" w:color="000000"/>
              <w:right w:val="nil"/>
            </w:tcBorders>
          </w:tcPr>
          <w:p w:rsidR="0040301A" w:rsidRPr="00174A6E" w:rsidRDefault="0040301A" w:rsidP="0040301A">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174A6E">
              <w:rPr>
                <w:rFonts w:ascii="Times New Roman" w:eastAsia="Times New Roman" w:hAnsi="Times New Roman" w:cs="Times New Roman"/>
                <w:b/>
                <w:sz w:val="24"/>
                <w:szCs w:val="24"/>
                <w:lang w:eastAsia="ar-SA"/>
              </w:rPr>
              <w:t xml:space="preserve">Склады </w:t>
            </w:r>
          </w:p>
        </w:tc>
        <w:tc>
          <w:tcPr>
            <w:tcW w:w="3825" w:type="dxa"/>
            <w:gridSpan w:val="2"/>
            <w:tcBorders>
              <w:top w:val="single" w:sz="4" w:space="0" w:color="000000"/>
              <w:left w:val="single" w:sz="4" w:space="0" w:color="000000"/>
              <w:bottom w:val="single" w:sz="4" w:space="0" w:color="000000"/>
              <w:right w:val="nil"/>
            </w:tcBorders>
          </w:tcPr>
          <w:p w:rsidR="0040301A" w:rsidRPr="00174A6E" w:rsidRDefault="0040301A" w:rsidP="00EE6511">
            <w:pPr>
              <w:widowControl w:val="0"/>
              <w:suppressAutoHyphens/>
              <w:autoSpaceDE w:val="0"/>
              <w:spacing w:after="0" w:line="240" w:lineRule="auto"/>
              <w:rPr>
                <w:rFonts w:ascii="Times New Roman" w:eastAsia="Times New Roman" w:hAnsi="Times New Roman" w:cs="Times New Roman"/>
                <w:sz w:val="24"/>
                <w:szCs w:val="24"/>
                <w:lang w:eastAsia="ar-SA"/>
              </w:rPr>
            </w:pPr>
            <w:r w:rsidRPr="00174A6E">
              <w:rPr>
                <w:rFonts w:ascii="Times New Roman" w:eastAsia="Times New Roman" w:hAnsi="Times New Roman" w:cs="Times New Roman"/>
                <w:sz w:val="24"/>
                <w:szCs w:val="24"/>
                <w:lang w:eastAsia="ar-SA"/>
              </w:rPr>
              <w:t xml:space="preserve">Размещение сооружений, </w:t>
            </w:r>
            <w:r w:rsidRPr="00174A6E">
              <w:rPr>
                <w:rFonts w:ascii="Times New Roman" w:eastAsia="Times New Roman" w:hAnsi="Times New Roman" w:cs="Times New Roman"/>
                <w:sz w:val="24"/>
                <w:szCs w:val="24"/>
                <w:lang w:eastAsia="ar-SA"/>
              </w:rPr>
              <w:lastRenderedPageBreak/>
              <w:t>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2409" w:type="dxa"/>
            <w:gridSpan w:val="2"/>
            <w:tcBorders>
              <w:top w:val="single" w:sz="4" w:space="0" w:color="000000"/>
              <w:left w:val="single" w:sz="4" w:space="0" w:color="000000"/>
              <w:bottom w:val="single" w:sz="4" w:space="0" w:color="000000"/>
              <w:right w:val="nil"/>
            </w:tcBorders>
          </w:tcPr>
          <w:p w:rsidR="0040301A" w:rsidRPr="00E73353" w:rsidRDefault="0040301A" w:rsidP="0040301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Предельные размеры земельных участков и </w:t>
            </w:r>
            <w:r w:rsidRPr="00E73353">
              <w:rPr>
                <w:rFonts w:ascii="Times New Roman" w:eastAsia="Times New Roman" w:hAnsi="Times New Roman" w:cs="Times New Roman"/>
                <w:lang w:eastAsia="ar-SA"/>
              </w:rPr>
              <w:lastRenderedPageBreak/>
              <w:t>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40301A" w:rsidRDefault="0040301A" w:rsidP="0040301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A96F33" w:rsidRPr="00E73353" w:rsidRDefault="00A96F33" w:rsidP="0040301A">
            <w:pPr>
              <w:widowControl w:val="0"/>
              <w:suppressAutoHyphens/>
              <w:autoSpaceDE w:val="0"/>
              <w:spacing w:after="0" w:line="240" w:lineRule="auto"/>
              <w:rPr>
                <w:rFonts w:ascii="Times New Roman" w:eastAsia="Times New Roman" w:hAnsi="Times New Roman" w:cs="Times New Roman"/>
                <w:lang w:eastAsia="ar-SA"/>
              </w:rPr>
            </w:pPr>
          </w:p>
        </w:tc>
        <w:tc>
          <w:tcPr>
            <w:tcW w:w="1845" w:type="dxa"/>
            <w:gridSpan w:val="2"/>
            <w:tcBorders>
              <w:top w:val="single" w:sz="4" w:space="0" w:color="000000"/>
              <w:left w:val="single" w:sz="4" w:space="0" w:color="000000"/>
              <w:bottom w:val="single" w:sz="4" w:space="0" w:color="000000"/>
              <w:right w:val="nil"/>
            </w:tcBorders>
          </w:tcPr>
          <w:p w:rsidR="0040301A" w:rsidRPr="00E73353" w:rsidRDefault="00174A6E" w:rsidP="0040301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40301A" w:rsidRPr="00E73353">
              <w:rPr>
                <w:rFonts w:ascii="Times New Roman" w:eastAsia="Times New Roman" w:hAnsi="Times New Roman" w:cs="Times New Roman"/>
                <w:lang w:eastAsia="ar-SA"/>
              </w:rPr>
              <w:t xml:space="preserve">инимальный отступ строений </w:t>
            </w:r>
            <w:r w:rsidR="0040301A" w:rsidRPr="00E73353">
              <w:rPr>
                <w:rFonts w:ascii="Times New Roman" w:eastAsia="Times New Roman" w:hAnsi="Times New Roman" w:cs="Times New Roman"/>
                <w:lang w:eastAsia="ar-SA"/>
              </w:rPr>
              <w:lastRenderedPageBreak/>
              <w:t>от красной линии участка 12м, от границ участка 3 метра</w:t>
            </w:r>
          </w:p>
        </w:tc>
        <w:tc>
          <w:tcPr>
            <w:tcW w:w="2411" w:type="dxa"/>
            <w:gridSpan w:val="2"/>
            <w:tcBorders>
              <w:top w:val="single" w:sz="4" w:space="0" w:color="000000"/>
              <w:left w:val="single" w:sz="4" w:space="0" w:color="000000"/>
              <w:bottom w:val="single" w:sz="4" w:space="0" w:color="000000"/>
              <w:right w:val="nil"/>
            </w:tcBorders>
          </w:tcPr>
          <w:p w:rsidR="0040301A" w:rsidRPr="00E73353" w:rsidRDefault="00174A6E" w:rsidP="0040301A">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40301A" w:rsidRPr="00E73353">
              <w:rPr>
                <w:rFonts w:ascii="Times New Roman" w:eastAsia="Times New Roman" w:hAnsi="Times New Roman" w:cs="Times New Roman"/>
                <w:lang w:eastAsia="ar-SA"/>
              </w:rPr>
              <w:t>аксимальная высота зданий 15 метров;</w:t>
            </w:r>
          </w:p>
          <w:p w:rsidR="0040301A" w:rsidRPr="00E73353" w:rsidRDefault="0040301A" w:rsidP="0040301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высота технологических сооружений устанавливается в соответствии с проектной документацией</w:t>
            </w:r>
          </w:p>
        </w:tc>
        <w:tc>
          <w:tcPr>
            <w:tcW w:w="1701" w:type="dxa"/>
            <w:tcBorders>
              <w:top w:val="single" w:sz="4" w:space="0" w:color="000000"/>
              <w:left w:val="single" w:sz="4" w:space="0" w:color="000000"/>
              <w:bottom w:val="single" w:sz="4" w:space="0" w:color="000000"/>
              <w:right w:val="single" w:sz="4" w:space="0" w:color="000000"/>
            </w:tcBorders>
          </w:tcPr>
          <w:p w:rsidR="0040301A" w:rsidRPr="00E73353" w:rsidRDefault="00174A6E" w:rsidP="0040301A">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40301A" w:rsidRPr="00E73353">
              <w:rPr>
                <w:rFonts w:ascii="Times New Roman" w:eastAsia="Times New Roman" w:hAnsi="Times New Roman" w:cs="Times New Roman"/>
                <w:lang w:eastAsia="ar-SA"/>
              </w:rPr>
              <w:t xml:space="preserve">аксимальный процент </w:t>
            </w:r>
            <w:r w:rsidR="0040301A" w:rsidRPr="00E73353">
              <w:rPr>
                <w:rFonts w:ascii="Times New Roman" w:eastAsia="Times New Roman" w:hAnsi="Times New Roman" w:cs="Times New Roman"/>
                <w:lang w:eastAsia="ar-SA"/>
              </w:rPr>
              <w:lastRenderedPageBreak/>
              <w:t>застройки участка – 60</w:t>
            </w:r>
            <w:r>
              <w:rPr>
                <w:rFonts w:ascii="Times New Roman" w:eastAsia="Times New Roman" w:hAnsi="Times New Roman" w:cs="Times New Roman"/>
                <w:lang w:eastAsia="ar-SA"/>
              </w:rPr>
              <w:t>.</w:t>
            </w:r>
          </w:p>
          <w:p w:rsidR="0040301A" w:rsidRPr="00E73353" w:rsidRDefault="0040301A" w:rsidP="0040301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Санитарно-защитная зона для предприятий I  класса должна быть максимально озеленена не менее 40  процентов площади.</w:t>
            </w:r>
          </w:p>
          <w:p w:rsidR="0040301A" w:rsidRPr="00E73353" w:rsidRDefault="0040301A" w:rsidP="0040301A">
            <w:pPr>
              <w:widowControl w:val="0"/>
              <w:suppressAutoHyphens/>
              <w:autoSpaceDE w:val="0"/>
              <w:spacing w:after="0" w:line="240" w:lineRule="auto"/>
              <w:rPr>
                <w:rFonts w:ascii="Times New Roman" w:eastAsia="Times New Roman" w:hAnsi="Times New Roman" w:cs="Times New Roman"/>
                <w:lang w:eastAsia="ar-SA"/>
              </w:rPr>
            </w:pPr>
          </w:p>
        </w:tc>
      </w:tr>
      <w:tr w:rsidR="00A11859" w:rsidRPr="007D5AE3" w:rsidTr="00174A6E">
        <w:trPr>
          <w:trHeight w:val="176"/>
        </w:trPr>
        <w:tc>
          <w:tcPr>
            <w:tcW w:w="810" w:type="dxa"/>
            <w:gridSpan w:val="2"/>
            <w:tcBorders>
              <w:top w:val="single" w:sz="4" w:space="0" w:color="000000"/>
              <w:left w:val="single" w:sz="4" w:space="0" w:color="000000"/>
              <w:bottom w:val="single" w:sz="4" w:space="0" w:color="000000"/>
              <w:right w:val="nil"/>
            </w:tcBorders>
          </w:tcPr>
          <w:p w:rsidR="00A11859" w:rsidRDefault="00A11859" w:rsidP="0040301A">
            <w:pPr>
              <w:widowControl w:val="0"/>
              <w:tabs>
                <w:tab w:val="left" w:pos="2520"/>
              </w:tabs>
              <w:suppressAutoHyphens/>
              <w:autoSpaceDE w:val="0"/>
              <w:spacing w:after="0" w:line="240" w:lineRule="auto"/>
              <w:rPr>
                <w:rFonts w:ascii="Times New Roman" w:eastAsia="Times New Roman" w:hAnsi="Times New Roman" w:cs="Times New Roman"/>
                <w:b/>
                <w:color w:val="000000"/>
                <w:lang w:eastAsia="ar-SA"/>
              </w:rPr>
            </w:pPr>
            <w:r w:rsidRPr="00E73353">
              <w:rPr>
                <w:rFonts w:ascii="Times New Roman" w:eastAsia="Times New Roman" w:hAnsi="Times New Roman" w:cs="Times New Roman"/>
                <w:b/>
                <w:sz w:val="24"/>
                <w:szCs w:val="24"/>
                <w:lang w:eastAsia="ar-SA"/>
              </w:rPr>
              <w:lastRenderedPageBreak/>
              <w:t>12.0</w:t>
            </w:r>
          </w:p>
        </w:tc>
        <w:tc>
          <w:tcPr>
            <w:tcW w:w="2700" w:type="dxa"/>
            <w:gridSpan w:val="4"/>
            <w:tcBorders>
              <w:top w:val="single" w:sz="4" w:space="0" w:color="000000"/>
              <w:left w:val="single" w:sz="4" w:space="0" w:color="000000"/>
              <w:bottom w:val="single" w:sz="4" w:space="0" w:color="000000"/>
              <w:right w:val="nil"/>
            </w:tcBorders>
          </w:tcPr>
          <w:p w:rsidR="00A11859" w:rsidRPr="002F0A79" w:rsidRDefault="00A11859" w:rsidP="0040301A">
            <w:pPr>
              <w:widowControl w:val="0"/>
              <w:tabs>
                <w:tab w:val="left" w:pos="2520"/>
              </w:tabs>
              <w:suppressAutoHyphens/>
              <w:autoSpaceDE w:val="0"/>
              <w:spacing w:after="0" w:line="240" w:lineRule="auto"/>
              <w:rPr>
                <w:rFonts w:ascii="Times New Roman" w:eastAsia="Times New Roman" w:hAnsi="Times New Roman" w:cs="Times New Roman"/>
                <w:b/>
                <w:lang w:eastAsia="ar-SA"/>
              </w:rPr>
            </w:pPr>
            <w:r w:rsidRPr="002F0A79">
              <w:rPr>
                <w:rFonts w:ascii="Times New Roman" w:eastAsia="Times New Roman" w:hAnsi="Times New Roman" w:cs="Times New Roman"/>
                <w:b/>
                <w:sz w:val="24"/>
                <w:szCs w:val="24"/>
                <w:lang w:eastAsia="ar-SA"/>
              </w:rPr>
              <w:t>Земельные участки (территории) общего пользования</w:t>
            </w:r>
          </w:p>
        </w:tc>
        <w:tc>
          <w:tcPr>
            <w:tcW w:w="3825" w:type="dxa"/>
            <w:gridSpan w:val="2"/>
            <w:tcBorders>
              <w:top w:val="single" w:sz="4" w:space="0" w:color="000000"/>
              <w:left w:val="single" w:sz="4" w:space="0" w:color="000000"/>
              <w:bottom w:val="single" w:sz="4" w:space="0" w:color="000000"/>
              <w:right w:val="nil"/>
            </w:tcBorders>
          </w:tcPr>
          <w:p w:rsidR="00A11859" w:rsidRPr="00E73353" w:rsidRDefault="00A11859" w:rsidP="00EE6511">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 xml:space="preserve">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w:t>
            </w:r>
            <w:r w:rsidRPr="00E73353">
              <w:rPr>
                <w:rFonts w:ascii="Times New Roman" w:eastAsia="Times New Roman" w:hAnsi="Times New Roman" w:cs="Times New Roman"/>
                <w:sz w:val="24"/>
                <w:szCs w:val="24"/>
                <w:lang w:eastAsia="ar-SA"/>
              </w:rPr>
              <w:lastRenderedPageBreak/>
              <w:t>площадей, проездов, малых архитектурных форм благоустройства</w:t>
            </w:r>
          </w:p>
        </w:tc>
        <w:tc>
          <w:tcPr>
            <w:tcW w:w="2409" w:type="dxa"/>
            <w:gridSpan w:val="2"/>
            <w:tcBorders>
              <w:top w:val="single" w:sz="4" w:space="0" w:color="000000"/>
              <w:left w:val="single" w:sz="4" w:space="0" w:color="000000"/>
              <w:bottom w:val="single" w:sz="4" w:space="0" w:color="000000"/>
              <w:right w:val="nil"/>
            </w:tcBorders>
          </w:tcPr>
          <w:p w:rsidR="00A11859" w:rsidRPr="00E73353" w:rsidRDefault="00A96F33" w:rsidP="00A1185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Регламенты не устанавливаются</w:t>
            </w:r>
          </w:p>
        </w:tc>
        <w:tc>
          <w:tcPr>
            <w:tcW w:w="1845" w:type="dxa"/>
            <w:gridSpan w:val="2"/>
            <w:tcBorders>
              <w:top w:val="single" w:sz="4" w:space="0" w:color="000000"/>
              <w:left w:val="single" w:sz="4" w:space="0" w:color="000000"/>
              <w:bottom w:val="single" w:sz="4" w:space="0" w:color="000000"/>
              <w:right w:val="nil"/>
            </w:tcBorders>
          </w:tcPr>
          <w:p w:rsidR="00A11859" w:rsidRPr="00E73353" w:rsidRDefault="00A96F33" w:rsidP="0040301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2411" w:type="dxa"/>
            <w:gridSpan w:val="2"/>
            <w:tcBorders>
              <w:top w:val="single" w:sz="4" w:space="0" w:color="000000"/>
              <w:left w:val="single" w:sz="4" w:space="0" w:color="000000"/>
              <w:bottom w:val="single" w:sz="4" w:space="0" w:color="000000"/>
              <w:right w:val="nil"/>
            </w:tcBorders>
          </w:tcPr>
          <w:p w:rsidR="00A11859" w:rsidRPr="00E73353" w:rsidRDefault="00A96F33" w:rsidP="008A1CE8">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1701" w:type="dxa"/>
            <w:tcBorders>
              <w:top w:val="single" w:sz="4" w:space="0" w:color="000000"/>
              <w:left w:val="single" w:sz="4" w:space="0" w:color="000000"/>
              <w:bottom w:val="single" w:sz="4" w:space="0" w:color="000000"/>
              <w:right w:val="single" w:sz="4" w:space="0" w:color="000000"/>
            </w:tcBorders>
          </w:tcPr>
          <w:p w:rsidR="00A11859" w:rsidRPr="00E73353" w:rsidRDefault="00A96F33" w:rsidP="0040301A">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r>
      <w:tr w:rsidR="00527722" w:rsidRPr="007D5AE3" w:rsidTr="004066B7">
        <w:trPr>
          <w:trHeight w:val="176"/>
        </w:trPr>
        <w:tc>
          <w:tcPr>
            <w:tcW w:w="15701" w:type="dxa"/>
            <w:gridSpan w:val="15"/>
            <w:tcBorders>
              <w:top w:val="single" w:sz="4" w:space="0" w:color="000000"/>
              <w:left w:val="single" w:sz="4" w:space="0" w:color="000000"/>
              <w:bottom w:val="single" w:sz="4" w:space="0" w:color="000000"/>
              <w:right w:val="single" w:sz="4" w:space="0" w:color="000000"/>
            </w:tcBorders>
          </w:tcPr>
          <w:p w:rsidR="00527722" w:rsidRDefault="00527722" w:rsidP="00527722">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527722" w:rsidRDefault="00527722" w:rsidP="00527722">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sidRPr="001141A0">
              <w:rPr>
                <w:rFonts w:ascii="Times New Roman" w:eastAsia="Times New Roman" w:hAnsi="Times New Roman" w:cs="Times New Roman"/>
                <w:b/>
                <w:sz w:val="24"/>
                <w:szCs w:val="24"/>
                <w:lang w:eastAsia="ar-SA"/>
              </w:rPr>
              <w:t>Вспомогательные виды разрешенного использования земельных участков и объектов недвижимости</w:t>
            </w:r>
          </w:p>
          <w:p w:rsidR="00527722" w:rsidRPr="00E73353" w:rsidRDefault="00527722" w:rsidP="00527722">
            <w:pPr>
              <w:widowControl w:val="0"/>
              <w:suppressAutoHyphens/>
              <w:autoSpaceDE w:val="0"/>
              <w:spacing w:after="0" w:line="240" w:lineRule="auto"/>
              <w:jc w:val="center"/>
              <w:rPr>
                <w:rFonts w:ascii="Times New Roman" w:eastAsia="Times New Roman" w:hAnsi="Times New Roman" w:cs="Times New Roman"/>
                <w:sz w:val="24"/>
                <w:szCs w:val="24"/>
                <w:lang w:eastAsia="ar-SA"/>
              </w:rPr>
            </w:pPr>
          </w:p>
        </w:tc>
      </w:tr>
      <w:tr w:rsidR="00527722" w:rsidRPr="007D5AE3" w:rsidTr="00174A6E">
        <w:trPr>
          <w:trHeight w:val="176"/>
        </w:trPr>
        <w:tc>
          <w:tcPr>
            <w:tcW w:w="810" w:type="dxa"/>
            <w:gridSpan w:val="2"/>
            <w:tcBorders>
              <w:top w:val="single" w:sz="4" w:space="0" w:color="000000"/>
              <w:left w:val="single" w:sz="4" w:space="0" w:color="000000"/>
              <w:bottom w:val="single" w:sz="4" w:space="0" w:color="000000"/>
              <w:right w:val="nil"/>
            </w:tcBorders>
          </w:tcPr>
          <w:p w:rsidR="00527722" w:rsidRPr="00040667" w:rsidRDefault="00527722" w:rsidP="0040301A">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40667">
              <w:rPr>
                <w:rFonts w:ascii="Times New Roman" w:eastAsia="Times New Roman" w:hAnsi="Times New Roman" w:cs="Times New Roman"/>
                <w:b/>
                <w:sz w:val="24"/>
                <w:szCs w:val="24"/>
                <w:lang w:eastAsia="ar-SA"/>
              </w:rPr>
              <w:t>4.9</w:t>
            </w:r>
          </w:p>
        </w:tc>
        <w:tc>
          <w:tcPr>
            <w:tcW w:w="2555" w:type="dxa"/>
            <w:gridSpan w:val="3"/>
            <w:tcBorders>
              <w:top w:val="single" w:sz="4" w:space="0" w:color="000000"/>
              <w:left w:val="single" w:sz="4" w:space="0" w:color="000000"/>
              <w:bottom w:val="single" w:sz="4" w:space="0" w:color="000000"/>
              <w:right w:val="nil"/>
            </w:tcBorders>
          </w:tcPr>
          <w:p w:rsidR="00527722" w:rsidRPr="00040667" w:rsidRDefault="00527722" w:rsidP="0040301A">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40667">
              <w:rPr>
                <w:rFonts w:ascii="Times New Roman" w:eastAsia="Times New Roman" w:hAnsi="Times New Roman" w:cs="Times New Roman"/>
                <w:b/>
                <w:sz w:val="24"/>
                <w:szCs w:val="24"/>
                <w:lang w:eastAsia="ar-SA"/>
              </w:rPr>
              <w:t>Обслуживание автотранспорта</w:t>
            </w:r>
          </w:p>
        </w:tc>
        <w:tc>
          <w:tcPr>
            <w:tcW w:w="3970" w:type="dxa"/>
            <w:gridSpan w:val="3"/>
            <w:tcBorders>
              <w:top w:val="single" w:sz="4" w:space="0" w:color="000000"/>
              <w:left w:val="single" w:sz="4" w:space="0" w:color="000000"/>
              <w:bottom w:val="single" w:sz="4" w:space="0" w:color="000000"/>
              <w:right w:val="nil"/>
            </w:tcBorders>
          </w:tcPr>
          <w:p w:rsidR="00527722" w:rsidRPr="00040667" w:rsidRDefault="00527722" w:rsidP="00527722">
            <w:pPr>
              <w:widowControl w:val="0"/>
              <w:suppressAutoHyphens/>
              <w:autoSpaceDE w:val="0"/>
              <w:spacing w:after="0" w:line="240" w:lineRule="auto"/>
              <w:rPr>
                <w:rFonts w:ascii="Times New Roman" w:eastAsia="Times New Roman" w:hAnsi="Times New Roman" w:cs="Times New Roman"/>
                <w:sz w:val="24"/>
                <w:szCs w:val="24"/>
                <w:lang w:eastAsia="ar-SA"/>
              </w:rPr>
            </w:pPr>
            <w:r w:rsidRPr="00040667">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167" w:anchor="block_10271" w:history="1">
              <w:r w:rsidRPr="00040667">
                <w:rPr>
                  <w:rFonts w:ascii="Times New Roman" w:eastAsia="Times New Roman" w:hAnsi="Times New Roman" w:cs="Times New Roman"/>
                  <w:sz w:val="24"/>
                  <w:szCs w:val="24"/>
                  <w:u w:val="single"/>
                  <w:lang w:eastAsia="ar-SA"/>
                </w:rPr>
                <w:t>коде 2.7.1</w:t>
              </w:r>
            </w:hyperlink>
          </w:p>
          <w:p w:rsidR="00527722" w:rsidRPr="00040667" w:rsidRDefault="00527722" w:rsidP="00527722">
            <w:pPr>
              <w:widowControl w:val="0"/>
              <w:suppressAutoHyphens/>
              <w:autoSpaceDE w:val="0"/>
              <w:spacing w:after="0" w:line="240" w:lineRule="auto"/>
              <w:ind w:firstLine="708"/>
              <w:rPr>
                <w:rFonts w:ascii="Times New Roman" w:eastAsia="Times New Roman" w:hAnsi="Times New Roman" w:cs="Times New Roman"/>
                <w:sz w:val="24"/>
                <w:szCs w:val="24"/>
                <w:lang w:eastAsia="ar-SA"/>
              </w:rPr>
            </w:pPr>
          </w:p>
        </w:tc>
        <w:tc>
          <w:tcPr>
            <w:tcW w:w="2409" w:type="dxa"/>
            <w:gridSpan w:val="2"/>
            <w:tcBorders>
              <w:top w:val="single" w:sz="4" w:space="0" w:color="000000"/>
              <w:left w:val="single" w:sz="4" w:space="0" w:color="000000"/>
              <w:bottom w:val="single" w:sz="4" w:space="0" w:color="000000"/>
              <w:right w:val="nil"/>
            </w:tcBorders>
          </w:tcPr>
          <w:p w:rsidR="00527722" w:rsidRPr="00E73353" w:rsidRDefault="00527722" w:rsidP="0052772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527722" w:rsidRPr="00E73353" w:rsidRDefault="00527722" w:rsidP="0052772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527722" w:rsidRPr="00E73353" w:rsidRDefault="00527722" w:rsidP="00A11859">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45" w:type="dxa"/>
            <w:gridSpan w:val="2"/>
            <w:tcBorders>
              <w:top w:val="single" w:sz="4" w:space="0" w:color="000000"/>
              <w:left w:val="single" w:sz="4" w:space="0" w:color="000000"/>
              <w:bottom w:val="single" w:sz="4" w:space="0" w:color="000000"/>
              <w:right w:val="nil"/>
            </w:tcBorders>
          </w:tcPr>
          <w:p w:rsidR="00527722" w:rsidRPr="00E73353" w:rsidRDefault="00527722" w:rsidP="0052772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527722" w:rsidRPr="00E73353" w:rsidRDefault="00527722" w:rsidP="0052772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2411" w:type="dxa"/>
            <w:gridSpan w:val="2"/>
            <w:tcBorders>
              <w:top w:val="single" w:sz="4" w:space="0" w:color="000000"/>
              <w:left w:val="single" w:sz="4" w:space="0" w:color="000000"/>
              <w:bottom w:val="single" w:sz="4" w:space="0" w:color="000000"/>
              <w:right w:val="nil"/>
            </w:tcBorders>
          </w:tcPr>
          <w:p w:rsidR="00527722" w:rsidRPr="00E73353" w:rsidRDefault="00A96F33" w:rsidP="00527722">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527722"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527722" w:rsidRPr="00E73353" w:rsidRDefault="00527722" w:rsidP="0052772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527722" w:rsidRPr="00E73353" w:rsidRDefault="00527722" w:rsidP="0052772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w:t>
            </w:r>
            <w:r w:rsidRPr="00E73353">
              <w:rPr>
                <w:rFonts w:ascii="Times New Roman" w:eastAsia="Times New Roman" w:hAnsi="Times New Roman" w:cs="Times New Roman"/>
                <w:lang w:eastAsia="ar-SA"/>
              </w:rPr>
              <w:t xml:space="preserve"> м, </w:t>
            </w:r>
          </w:p>
          <w:p w:rsidR="00527722" w:rsidRPr="00E73353" w:rsidRDefault="00527722" w:rsidP="0052772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527722" w:rsidRPr="00E73353" w:rsidRDefault="00527722" w:rsidP="008A1CE8">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527722" w:rsidRPr="00E73353" w:rsidRDefault="006524FE" w:rsidP="0040301A">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hAnsi="Times New Roman" w:cs="Times New Roman"/>
              </w:rPr>
              <w:t xml:space="preserve">Согласно видам разрешенного использования  </w:t>
            </w:r>
          </w:p>
        </w:tc>
      </w:tr>
      <w:tr w:rsidR="00527722" w:rsidRPr="007D5AE3" w:rsidTr="004066B7">
        <w:trPr>
          <w:trHeight w:val="176"/>
        </w:trPr>
        <w:tc>
          <w:tcPr>
            <w:tcW w:w="15701" w:type="dxa"/>
            <w:gridSpan w:val="15"/>
            <w:tcBorders>
              <w:top w:val="single" w:sz="4" w:space="0" w:color="000000"/>
              <w:left w:val="single" w:sz="4" w:space="0" w:color="000000"/>
              <w:bottom w:val="single" w:sz="4" w:space="0" w:color="000000"/>
              <w:right w:val="single" w:sz="4" w:space="0" w:color="000000"/>
            </w:tcBorders>
          </w:tcPr>
          <w:p w:rsidR="00527722" w:rsidRDefault="00527722" w:rsidP="00527722">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527722" w:rsidRDefault="00527722" w:rsidP="00527722">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Условно разрешенные </w:t>
            </w:r>
            <w:r w:rsidRPr="001141A0">
              <w:rPr>
                <w:rFonts w:ascii="Times New Roman" w:eastAsia="Times New Roman" w:hAnsi="Times New Roman" w:cs="Times New Roman"/>
                <w:b/>
                <w:sz w:val="24"/>
                <w:szCs w:val="24"/>
                <w:lang w:eastAsia="ar-SA"/>
              </w:rPr>
              <w:t>виды разрешенного использования земельных участков и объектов недвижимости</w:t>
            </w:r>
          </w:p>
          <w:p w:rsidR="00527722" w:rsidRPr="00E73353" w:rsidRDefault="00527722" w:rsidP="00527722">
            <w:pPr>
              <w:widowControl w:val="0"/>
              <w:suppressAutoHyphens/>
              <w:autoSpaceDE w:val="0"/>
              <w:spacing w:after="0" w:line="240" w:lineRule="auto"/>
              <w:jc w:val="center"/>
              <w:rPr>
                <w:rFonts w:ascii="Times New Roman" w:eastAsia="Times New Roman" w:hAnsi="Times New Roman" w:cs="Times New Roman"/>
                <w:lang w:eastAsia="ar-SA"/>
              </w:rPr>
            </w:pPr>
          </w:p>
        </w:tc>
      </w:tr>
      <w:tr w:rsidR="004066B7" w:rsidRPr="00E73353" w:rsidTr="00174A6E">
        <w:trPr>
          <w:trHeight w:val="176"/>
        </w:trPr>
        <w:tc>
          <w:tcPr>
            <w:tcW w:w="810" w:type="dxa"/>
            <w:gridSpan w:val="2"/>
            <w:tcBorders>
              <w:top w:val="single" w:sz="4" w:space="0" w:color="000000"/>
              <w:left w:val="single" w:sz="4" w:space="0" w:color="000000"/>
              <w:bottom w:val="single" w:sz="4" w:space="0" w:color="000000"/>
              <w:right w:val="nil"/>
            </w:tcBorders>
          </w:tcPr>
          <w:p w:rsidR="004066B7" w:rsidRPr="00055574" w:rsidRDefault="004066B7" w:rsidP="00482B49">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055574">
              <w:rPr>
                <w:rFonts w:ascii="Times New Roman" w:eastAsia="Times New Roman" w:hAnsi="Times New Roman" w:cs="Times New Roman"/>
                <w:b/>
                <w:color w:val="000000"/>
                <w:sz w:val="24"/>
                <w:szCs w:val="24"/>
                <w:lang w:eastAsia="ar-SA"/>
              </w:rPr>
              <w:t>1.17</w:t>
            </w:r>
          </w:p>
        </w:tc>
        <w:tc>
          <w:tcPr>
            <w:tcW w:w="2549" w:type="dxa"/>
            <w:gridSpan w:val="2"/>
            <w:tcBorders>
              <w:top w:val="single" w:sz="4" w:space="0" w:color="000000"/>
              <w:left w:val="single" w:sz="4" w:space="0" w:color="000000"/>
              <w:bottom w:val="single" w:sz="4" w:space="0" w:color="000000"/>
              <w:right w:val="nil"/>
            </w:tcBorders>
          </w:tcPr>
          <w:p w:rsidR="004066B7" w:rsidRPr="00055574" w:rsidRDefault="004066B7" w:rsidP="00482B49">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055574">
              <w:rPr>
                <w:rFonts w:ascii="Times New Roman" w:eastAsia="Times New Roman" w:hAnsi="Times New Roman" w:cs="Times New Roman"/>
                <w:b/>
                <w:sz w:val="24"/>
                <w:szCs w:val="24"/>
                <w:lang w:eastAsia="ar-SA"/>
              </w:rPr>
              <w:t xml:space="preserve">Питомники </w:t>
            </w:r>
          </w:p>
        </w:tc>
        <w:tc>
          <w:tcPr>
            <w:tcW w:w="3964" w:type="dxa"/>
            <w:gridSpan w:val="3"/>
            <w:tcBorders>
              <w:top w:val="single" w:sz="4" w:space="0" w:color="000000"/>
              <w:left w:val="single" w:sz="4" w:space="0" w:color="000000"/>
              <w:bottom w:val="single" w:sz="4" w:space="0" w:color="000000"/>
              <w:right w:val="nil"/>
            </w:tcBorders>
          </w:tcPr>
          <w:p w:rsidR="004066B7" w:rsidRPr="00055574" w:rsidRDefault="004066B7"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055574">
              <w:rPr>
                <w:rFonts w:ascii="Times New Roman" w:eastAsia="Times New Roman" w:hAnsi="Times New Roman" w:cs="Times New Roman"/>
                <w:sz w:val="24"/>
                <w:szCs w:val="24"/>
                <w:lang w:eastAsia="ar-SA"/>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4066B7" w:rsidRPr="00055574" w:rsidRDefault="004066B7"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055574">
              <w:rPr>
                <w:rFonts w:ascii="Times New Roman" w:eastAsia="Times New Roman" w:hAnsi="Times New Roman" w:cs="Times New Roman"/>
                <w:sz w:val="24"/>
                <w:szCs w:val="24"/>
                <w:lang w:eastAsia="ar-SA"/>
              </w:rPr>
              <w:t>размещение сооружений, необходимых для указанных видов сельскохозяйственного производства</w:t>
            </w:r>
          </w:p>
        </w:tc>
        <w:tc>
          <w:tcPr>
            <w:tcW w:w="2409" w:type="dxa"/>
            <w:gridSpan w:val="2"/>
            <w:tcBorders>
              <w:top w:val="single" w:sz="4" w:space="0" w:color="000000"/>
              <w:left w:val="single" w:sz="4" w:space="0" w:color="000000"/>
              <w:bottom w:val="single" w:sz="4" w:space="0" w:color="000000"/>
              <w:right w:val="nil"/>
            </w:tcBorders>
          </w:tcPr>
          <w:p w:rsidR="004066B7" w:rsidRPr="00A0732F" w:rsidRDefault="004066B7" w:rsidP="00482B49">
            <w:pPr>
              <w:pStyle w:val="a8"/>
              <w:jc w:val="left"/>
              <w:rPr>
                <w:rFonts w:ascii="Times New Roman" w:hAnsi="Times New Roman" w:cs="Times New Roman"/>
              </w:rPr>
            </w:pPr>
            <w:r w:rsidRPr="00A0732F">
              <w:rPr>
                <w:rFonts w:ascii="Times New Roman" w:hAnsi="Times New Roman" w:cs="Times New Roman"/>
              </w:rPr>
              <w:t xml:space="preserve">Минимальная (максимальная) площадь земельного участка 300 – (1000000) кв. м. </w:t>
            </w:r>
          </w:p>
          <w:p w:rsidR="004066B7" w:rsidRDefault="004066B7" w:rsidP="00482B49">
            <w:pPr>
              <w:pStyle w:val="a8"/>
              <w:jc w:val="left"/>
              <w:rPr>
                <w:rFonts w:ascii="Times New Roman" w:hAnsi="Times New Roman" w:cs="Times New Roman"/>
              </w:rPr>
            </w:pPr>
            <w:r w:rsidRPr="00A0732F">
              <w:rPr>
                <w:rFonts w:ascii="Times New Roman" w:hAnsi="Times New Roman" w:cs="Times New Roman"/>
              </w:rPr>
              <w:t xml:space="preserve">Для объектов инженерного обеспечения и объектов вспомогательного инженерного </w:t>
            </w:r>
            <w:r w:rsidRPr="00A0732F">
              <w:rPr>
                <w:rFonts w:ascii="Times New Roman" w:hAnsi="Times New Roman" w:cs="Times New Roman"/>
              </w:rPr>
              <w:lastRenderedPageBreak/>
              <w:t>назначения от 1 кв. м.</w:t>
            </w:r>
          </w:p>
          <w:p w:rsidR="004066B7" w:rsidRPr="00E73353" w:rsidRDefault="004066B7" w:rsidP="00482B49">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42" w:type="dxa"/>
            <w:gridSpan w:val="2"/>
            <w:tcBorders>
              <w:top w:val="single" w:sz="4" w:space="0" w:color="000000"/>
              <w:left w:val="single" w:sz="4" w:space="0" w:color="000000"/>
              <w:bottom w:val="single" w:sz="4" w:space="0" w:color="000000"/>
              <w:right w:val="nil"/>
            </w:tcBorders>
          </w:tcPr>
          <w:p w:rsidR="004066B7" w:rsidRPr="00A161D8" w:rsidRDefault="004066B7"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A161D8">
              <w:rPr>
                <w:rFonts w:ascii="Times New Roman" w:eastAsia="Times New Roman" w:hAnsi="Times New Roman" w:cs="Times New Roman"/>
                <w:sz w:val="24"/>
                <w:szCs w:val="24"/>
                <w:lang w:eastAsia="ar-SA"/>
              </w:rPr>
              <w:lastRenderedPageBreak/>
              <w:t xml:space="preserve">Минимальный отступ строений от красной линии или границ участка (в случае, если иной не установлен линией регулирования </w:t>
            </w:r>
            <w:r w:rsidRPr="00A161D8">
              <w:rPr>
                <w:rFonts w:ascii="Times New Roman" w:eastAsia="Times New Roman" w:hAnsi="Times New Roman" w:cs="Times New Roman"/>
                <w:sz w:val="24"/>
                <w:szCs w:val="24"/>
                <w:lang w:eastAsia="ar-SA"/>
              </w:rPr>
              <w:lastRenderedPageBreak/>
              <w:t>застройки) – 5 м, допускается уменьшение отступа либо расположения здания, строения и сооружения по красной линии с учетом сложившейся застройки.</w:t>
            </w:r>
          </w:p>
          <w:p w:rsidR="004066B7" w:rsidRDefault="004066B7" w:rsidP="00482B49">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A161D8">
              <w:rPr>
                <w:rFonts w:ascii="Times New Roman" w:eastAsia="Times New Roman" w:hAnsi="Times New Roman" w:cs="Times New Roman"/>
                <w:sz w:val="24"/>
                <w:szCs w:val="24"/>
                <w:lang w:eastAsia="ar-SA"/>
              </w:rPr>
              <w:t>Минимальный отступ от границ с соседними участками – 3 м</w:t>
            </w:r>
          </w:p>
          <w:p w:rsidR="00055574" w:rsidRPr="00E73353" w:rsidRDefault="00055574"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2412" w:type="dxa"/>
            <w:gridSpan w:val="2"/>
            <w:tcBorders>
              <w:top w:val="single" w:sz="4" w:space="0" w:color="000000"/>
              <w:left w:val="single" w:sz="4" w:space="0" w:color="000000"/>
              <w:bottom w:val="single" w:sz="4" w:space="0" w:color="000000"/>
              <w:right w:val="nil"/>
            </w:tcBorders>
          </w:tcPr>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hAnsi="Times New Roman" w:cs="Times New Roman"/>
              </w:rPr>
              <w:lastRenderedPageBreak/>
              <w:t>Максимальная высота – 15 м</w:t>
            </w:r>
          </w:p>
        </w:tc>
        <w:tc>
          <w:tcPr>
            <w:tcW w:w="1715" w:type="dxa"/>
            <w:gridSpan w:val="2"/>
            <w:tcBorders>
              <w:top w:val="single" w:sz="4" w:space="0" w:color="000000"/>
              <w:left w:val="single" w:sz="4" w:space="0" w:color="000000"/>
              <w:bottom w:val="single" w:sz="4" w:space="0" w:color="000000"/>
              <w:right w:val="single" w:sz="4" w:space="0" w:color="000000"/>
            </w:tcBorders>
          </w:tcPr>
          <w:p w:rsidR="004066B7" w:rsidRPr="00E73353" w:rsidRDefault="004066B7" w:rsidP="00482B49">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hAnsi="Times New Roman" w:cs="Times New Roman"/>
              </w:rPr>
              <w:t>Максимальный процент застройки участка – 40</w:t>
            </w:r>
          </w:p>
        </w:tc>
      </w:tr>
      <w:tr w:rsidR="004066B7" w:rsidRPr="00E73353" w:rsidTr="00174A6E">
        <w:trPr>
          <w:trHeight w:val="176"/>
        </w:trPr>
        <w:tc>
          <w:tcPr>
            <w:tcW w:w="810" w:type="dxa"/>
            <w:gridSpan w:val="2"/>
            <w:tcBorders>
              <w:top w:val="single" w:sz="4" w:space="0" w:color="000000"/>
              <w:left w:val="single" w:sz="4" w:space="0" w:color="000000"/>
              <w:bottom w:val="single" w:sz="4" w:space="0" w:color="000000"/>
              <w:right w:val="nil"/>
            </w:tcBorders>
          </w:tcPr>
          <w:p w:rsidR="004066B7" w:rsidRPr="00055574" w:rsidRDefault="004066B7" w:rsidP="00482B49">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055574">
              <w:rPr>
                <w:rFonts w:ascii="Times New Roman" w:eastAsia="Times New Roman" w:hAnsi="Times New Roman" w:cs="Times New Roman"/>
                <w:b/>
                <w:color w:val="000000"/>
                <w:sz w:val="24"/>
                <w:szCs w:val="24"/>
                <w:lang w:eastAsia="ar-SA"/>
              </w:rPr>
              <w:lastRenderedPageBreak/>
              <w:t>2.7.1</w:t>
            </w:r>
          </w:p>
        </w:tc>
        <w:tc>
          <w:tcPr>
            <w:tcW w:w="2555" w:type="dxa"/>
            <w:gridSpan w:val="3"/>
            <w:tcBorders>
              <w:top w:val="single" w:sz="4" w:space="0" w:color="000000"/>
              <w:left w:val="single" w:sz="4" w:space="0" w:color="000000"/>
              <w:bottom w:val="single" w:sz="4" w:space="0" w:color="000000"/>
              <w:right w:val="nil"/>
            </w:tcBorders>
          </w:tcPr>
          <w:p w:rsidR="004066B7" w:rsidRPr="00055574" w:rsidRDefault="004066B7" w:rsidP="00482B49">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055574">
              <w:rPr>
                <w:rFonts w:ascii="Times New Roman" w:eastAsia="Times New Roman" w:hAnsi="Times New Roman" w:cs="Times New Roman"/>
                <w:b/>
                <w:sz w:val="24"/>
                <w:szCs w:val="24"/>
                <w:lang w:eastAsia="ar-SA"/>
              </w:rPr>
              <w:t>Объекты гаражного назначения</w:t>
            </w:r>
          </w:p>
          <w:p w:rsidR="004066B7" w:rsidRPr="00055574" w:rsidRDefault="004066B7"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p>
        </w:tc>
        <w:tc>
          <w:tcPr>
            <w:tcW w:w="3970" w:type="dxa"/>
            <w:gridSpan w:val="3"/>
            <w:tcBorders>
              <w:top w:val="single" w:sz="4" w:space="0" w:color="000000"/>
              <w:left w:val="single" w:sz="4" w:space="0" w:color="000000"/>
              <w:bottom w:val="single" w:sz="4" w:space="0" w:color="000000"/>
              <w:right w:val="nil"/>
            </w:tcBorders>
          </w:tcPr>
          <w:p w:rsidR="004066B7" w:rsidRPr="00055574" w:rsidRDefault="004066B7"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055574">
              <w:rPr>
                <w:rFonts w:ascii="Times New Roman" w:eastAsia="Times New Roman" w:hAnsi="Times New Roman" w:cs="Times New Roman"/>
                <w:sz w:val="24"/>
                <w:szCs w:val="24"/>
                <w:lang w:eastAsia="ar-SA"/>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2409" w:type="dxa"/>
            <w:gridSpan w:val="2"/>
            <w:tcBorders>
              <w:top w:val="single" w:sz="4" w:space="0" w:color="000000"/>
              <w:left w:val="single" w:sz="4" w:space="0" w:color="000000"/>
              <w:bottom w:val="single" w:sz="4" w:space="0" w:color="000000"/>
              <w:right w:val="nil"/>
            </w:tcBorders>
          </w:tcPr>
          <w:p w:rsidR="004066B7" w:rsidRDefault="004066B7"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Минимальная площадь 24 кв. м</w:t>
            </w:r>
          </w:p>
          <w:p w:rsidR="0095408C" w:rsidRPr="00E73353" w:rsidRDefault="0095408C" w:rsidP="0095408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95408C" w:rsidRPr="00E73353" w:rsidRDefault="0095408C" w:rsidP="00482B49">
            <w:pPr>
              <w:widowControl w:val="0"/>
              <w:suppressAutoHyphens/>
              <w:autoSpaceDE w:val="0"/>
              <w:spacing w:after="0" w:line="240" w:lineRule="auto"/>
              <w:rPr>
                <w:rFonts w:ascii="Times New Roman" w:eastAsia="Times New Roman" w:hAnsi="Times New Roman" w:cs="Times New Roman"/>
                <w:lang w:eastAsia="ar-SA"/>
              </w:rPr>
            </w:pPr>
          </w:p>
        </w:tc>
        <w:tc>
          <w:tcPr>
            <w:tcW w:w="1845" w:type="dxa"/>
            <w:gridSpan w:val="2"/>
            <w:tcBorders>
              <w:top w:val="single" w:sz="4" w:space="0" w:color="000000"/>
              <w:left w:val="single" w:sz="4" w:space="0" w:color="000000"/>
              <w:bottom w:val="single" w:sz="4" w:space="0" w:color="000000"/>
              <w:right w:val="nil"/>
            </w:tcBorders>
          </w:tcPr>
          <w:p w:rsidR="004066B7" w:rsidRPr="00E73353" w:rsidRDefault="00055574" w:rsidP="00055574">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М</w:t>
            </w:r>
            <w:r w:rsidR="004066B7" w:rsidRPr="00E73353">
              <w:rPr>
                <w:rFonts w:ascii="Times New Roman" w:eastAsia="Times New Roman" w:hAnsi="Times New Roman" w:cs="Times New Roman"/>
                <w:sz w:val="24"/>
                <w:szCs w:val="24"/>
                <w:lang w:eastAsia="ar-SA"/>
              </w:rPr>
              <w:t>инимальный отступ строений от красной линии участ</w:t>
            </w:r>
            <w:r w:rsidR="007C7744">
              <w:rPr>
                <w:rFonts w:ascii="Times New Roman" w:eastAsia="Times New Roman" w:hAnsi="Times New Roman" w:cs="Times New Roman"/>
                <w:sz w:val="24"/>
                <w:szCs w:val="24"/>
                <w:lang w:eastAsia="ar-SA"/>
              </w:rPr>
              <w:t>ка или границ участка 5 метров.</w:t>
            </w:r>
          </w:p>
        </w:tc>
        <w:tc>
          <w:tcPr>
            <w:tcW w:w="2411" w:type="dxa"/>
            <w:gridSpan w:val="2"/>
            <w:tcBorders>
              <w:top w:val="single" w:sz="4" w:space="0" w:color="000000"/>
              <w:left w:val="single" w:sz="4" w:space="0" w:color="000000"/>
              <w:bottom w:val="single" w:sz="4" w:space="0" w:color="000000"/>
              <w:right w:val="nil"/>
            </w:tcBorders>
          </w:tcPr>
          <w:p w:rsidR="004066B7" w:rsidRPr="00E73353" w:rsidRDefault="00055574"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М</w:t>
            </w:r>
            <w:r w:rsidR="004066B7" w:rsidRPr="00E73353">
              <w:rPr>
                <w:rFonts w:ascii="Times New Roman" w:eastAsia="Times New Roman" w:hAnsi="Times New Roman" w:cs="Times New Roman"/>
                <w:sz w:val="24"/>
                <w:szCs w:val="24"/>
                <w:lang w:eastAsia="ar-SA"/>
              </w:rPr>
              <w:t>аксимальное количество надземных этажей 1</w:t>
            </w:r>
          </w:p>
        </w:tc>
        <w:tc>
          <w:tcPr>
            <w:tcW w:w="1701" w:type="dxa"/>
            <w:tcBorders>
              <w:top w:val="single" w:sz="4" w:space="0" w:color="000000"/>
              <w:left w:val="single" w:sz="4" w:space="0" w:color="000000"/>
              <w:bottom w:val="single" w:sz="4" w:space="0" w:color="000000"/>
              <w:right w:val="single" w:sz="4" w:space="0" w:color="000000"/>
            </w:tcBorders>
          </w:tcPr>
          <w:p w:rsidR="004066B7" w:rsidRPr="00E73353" w:rsidRDefault="00055574"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М</w:t>
            </w:r>
            <w:r w:rsidR="004066B7" w:rsidRPr="00E73353">
              <w:rPr>
                <w:rFonts w:ascii="Times New Roman" w:eastAsia="Times New Roman" w:hAnsi="Times New Roman" w:cs="Times New Roman"/>
                <w:sz w:val="24"/>
                <w:szCs w:val="24"/>
                <w:lang w:eastAsia="ar-SA"/>
              </w:rPr>
              <w:t>аксимальный процент застройки участка -80</w:t>
            </w:r>
          </w:p>
        </w:tc>
      </w:tr>
      <w:tr w:rsidR="004066B7" w:rsidRPr="00E73353" w:rsidTr="00174A6E">
        <w:trPr>
          <w:trHeight w:val="176"/>
        </w:trPr>
        <w:tc>
          <w:tcPr>
            <w:tcW w:w="810" w:type="dxa"/>
            <w:gridSpan w:val="2"/>
            <w:tcBorders>
              <w:top w:val="single" w:sz="4" w:space="0" w:color="000000"/>
              <w:left w:val="single" w:sz="4" w:space="0" w:color="000000"/>
              <w:bottom w:val="single" w:sz="4" w:space="0" w:color="000000"/>
              <w:right w:val="nil"/>
            </w:tcBorders>
          </w:tcPr>
          <w:p w:rsidR="004066B7" w:rsidRPr="00055574" w:rsidRDefault="004066B7" w:rsidP="00482B49">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055574">
              <w:rPr>
                <w:rFonts w:ascii="Times New Roman" w:eastAsia="Times New Roman" w:hAnsi="Times New Roman" w:cs="Times New Roman"/>
                <w:b/>
                <w:sz w:val="24"/>
                <w:szCs w:val="24"/>
                <w:lang w:eastAsia="ar-SA"/>
              </w:rPr>
              <w:t>3.3.</w:t>
            </w:r>
          </w:p>
        </w:tc>
        <w:tc>
          <w:tcPr>
            <w:tcW w:w="2555" w:type="dxa"/>
            <w:gridSpan w:val="3"/>
            <w:tcBorders>
              <w:top w:val="single" w:sz="4" w:space="0" w:color="000000"/>
              <w:left w:val="single" w:sz="4" w:space="0" w:color="000000"/>
              <w:bottom w:val="single" w:sz="4" w:space="0" w:color="000000"/>
              <w:right w:val="nil"/>
            </w:tcBorders>
          </w:tcPr>
          <w:p w:rsidR="004066B7" w:rsidRPr="00055574" w:rsidRDefault="004066B7"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55574">
              <w:rPr>
                <w:rFonts w:ascii="Times New Roman" w:eastAsia="Times New Roman" w:hAnsi="Times New Roman" w:cs="Times New Roman"/>
                <w:b/>
                <w:sz w:val="24"/>
                <w:szCs w:val="24"/>
                <w:lang w:eastAsia="ar-SA"/>
              </w:rPr>
              <w:t>Бытовое обслуживание</w:t>
            </w:r>
          </w:p>
        </w:tc>
        <w:tc>
          <w:tcPr>
            <w:tcW w:w="3970" w:type="dxa"/>
            <w:gridSpan w:val="3"/>
            <w:tcBorders>
              <w:top w:val="single" w:sz="4" w:space="0" w:color="000000"/>
              <w:left w:val="single" w:sz="4" w:space="0" w:color="000000"/>
              <w:bottom w:val="single" w:sz="4" w:space="0" w:color="000000"/>
              <w:right w:val="nil"/>
            </w:tcBorders>
          </w:tcPr>
          <w:p w:rsidR="004066B7" w:rsidRPr="00055574" w:rsidRDefault="004066B7"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055574">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для оказания населению или организациям бытовых услуг </w:t>
            </w:r>
            <w:r w:rsidRPr="00055574">
              <w:rPr>
                <w:rFonts w:ascii="Times New Roman" w:eastAsia="Times New Roman" w:hAnsi="Times New Roman" w:cs="Times New Roman"/>
                <w:sz w:val="24"/>
                <w:szCs w:val="24"/>
                <w:lang w:eastAsia="ar-SA"/>
              </w:rPr>
              <w:lastRenderedPageBreak/>
              <w:t>(мастерские мелкого ремонта, ателье, бани, парикмахерские, прачечные, химчистки, похоронные бюро)</w:t>
            </w:r>
          </w:p>
        </w:tc>
        <w:tc>
          <w:tcPr>
            <w:tcW w:w="2409" w:type="dxa"/>
            <w:gridSpan w:val="2"/>
            <w:tcBorders>
              <w:top w:val="single" w:sz="4" w:space="0" w:color="000000"/>
              <w:left w:val="single" w:sz="4" w:space="0" w:color="000000"/>
              <w:bottom w:val="single" w:sz="4" w:space="0" w:color="000000"/>
              <w:right w:val="nil"/>
            </w:tcBorders>
          </w:tcPr>
          <w:p w:rsidR="004066B7" w:rsidRPr="00E73353" w:rsidRDefault="004066B7" w:rsidP="00482B49">
            <w:pPr>
              <w:widowControl w:val="0"/>
              <w:suppressAutoHyphens/>
              <w:autoSpaceDE w:val="0"/>
              <w:spacing w:after="0" w:line="240" w:lineRule="auto"/>
              <w:jc w:val="both"/>
              <w:rPr>
                <w:rFonts w:ascii="Times New Roman" w:eastAsia="SimSun" w:hAnsi="Times New Roman" w:cs="Times New Roman"/>
                <w:lang w:eastAsia="ar-SA"/>
              </w:rPr>
            </w:pPr>
            <w:r w:rsidRPr="00E73353">
              <w:rPr>
                <w:rFonts w:ascii="Times New Roman" w:eastAsia="Times New Roman" w:hAnsi="Times New Roman" w:cs="Times New Roman"/>
                <w:lang w:eastAsia="ar-SA"/>
              </w:rPr>
              <w:lastRenderedPageBreak/>
              <w:t xml:space="preserve">Площадь  земельного участка  принимается в соответствии с СП 42.13330.2011 </w:t>
            </w:r>
            <w:r w:rsidRPr="00E73353">
              <w:rPr>
                <w:rFonts w:ascii="Times New Roman" w:eastAsia="Times New Roman" w:hAnsi="Times New Roman" w:cs="Times New Roman"/>
                <w:lang w:eastAsia="ar-SA"/>
              </w:rPr>
              <w:lastRenderedPageBreak/>
              <w:t xml:space="preserve">«Градостроительство. Планировка и застройка городских и сельских поселений»,  либо по заданию на проектирование.  </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SimSun" w:hAnsi="Times New Roman" w:cs="Times New Roman"/>
                <w:lang w:eastAsia="ar-SA"/>
              </w:rPr>
              <w:t>Минимальный размер участка от 10 кв.м.</w:t>
            </w:r>
          </w:p>
          <w:p w:rsidR="004066B7" w:rsidRPr="00E73353" w:rsidRDefault="004066B7" w:rsidP="00482B49">
            <w:pPr>
              <w:widowControl w:val="0"/>
              <w:suppressAutoHyphens/>
              <w:autoSpaceDE w:val="0"/>
              <w:spacing w:after="0" w:line="240" w:lineRule="auto"/>
              <w:rPr>
                <w:rFonts w:ascii="Times New Roman" w:eastAsia="Times New Roman" w:hAnsi="Times New Roman" w:cs="Times New Roman"/>
                <w:lang w:eastAsia="ar-SA"/>
              </w:rPr>
            </w:pPr>
          </w:p>
        </w:tc>
        <w:tc>
          <w:tcPr>
            <w:tcW w:w="1845" w:type="dxa"/>
            <w:gridSpan w:val="2"/>
            <w:tcBorders>
              <w:top w:val="single" w:sz="4" w:space="0" w:color="000000"/>
              <w:left w:val="single" w:sz="4" w:space="0" w:color="000000"/>
              <w:bottom w:val="single" w:sz="4" w:space="0" w:color="000000"/>
              <w:right w:val="nil"/>
            </w:tcBorders>
          </w:tcPr>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lastRenderedPageBreak/>
              <w:t xml:space="preserve">Минимальный отступ зданий, строений и сооружений от </w:t>
            </w:r>
            <w:r w:rsidRPr="00E73353">
              <w:rPr>
                <w:rFonts w:ascii="Times New Roman" w:eastAsia="Times New Roman" w:hAnsi="Times New Roman" w:cs="Times New Roman"/>
                <w:color w:val="000000"/>
                <w:lang w:eastAsia="ar-SA"/>
              </w:rPr>
              <w:lastRenderedPageBreak/>
              <w:t>красной линии улиц, проездов -12 м.</w:t>
            </w:r>
          </w:p>
          <w:p w:rsidR="004066B7" w:rsidRPr="00E73353" w:rsidRDefault="004066B7"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с соседними участками – 3 м</w:t>
            </w:r>
          </w:p>
        </w:tc>
        <w:tc>
          <w:tcPr>
            <w:tcW w:w="2411" w:type="dxa"/>
            <w:gridSpan w:val="2"/>
            <w:tcBorders>
              <w:top w:val="single" w:sz="4" w:space="0" w:color="000000"/>
              <w:left w:val="single" w:sz="4" w:space="0" w:color="000000"/>
              <w:bottom w:val="single" w:sz="4" w:space="0" w:color="000000"/>
              <w:right w:val="nil"/>
            </w:tcBorders>
          </w:tcPr>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Максимальное количество надземных этажей  – не более 2 этажей.</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lastRenderedPageBreak/>
              <w:t>Максимальная высота – до 8м, высота этажа – до 3м. Общая площадь помещений  - до 200 кв. м.</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4066B7" w:rsidRPr="00E73353" w:rsidRDefault="00055574"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4066B7" w:rsidRPr="00E73353">
              <w:rPr>
                <w:rFonts w:ascii="Times New Roman" w:eastAsia="Times New Roman" w:hAnsi="Times New Roman" w:cs="Times New Roman"/>
                <w:lang w:eastAsia="ar-SA"/>
              </w:rPr>
              <w:t>аксимальный процент застройки участка – 40-50</w:t>
            </w:r>
          </w:p>
        </w:tc>
      </w:tr>
      <w:tr w:rsidR="004066B7" w:rsidRPr="00E73353" w:rsidTr="00174A6E">
        <w:trPr>
          <w:trHeight w:val="176"/>
        </w:trPr>
        <w:tc>
          <w:tcPr>
            <w:tcW w:w="810" w:type="dxa"/>
            <w:gridSpan w:val="2"/>
            <w:tcBorders>
              <w:top w:val="single" w:sz="4" w:space="0" w:color="000000"/>
              <w:left w:val="single" w:sz="4" w:space="0" w:color="000000"/>
              <w:bottom w:val="single" w:sz="4" w:space="0" w:color="000000"/>
              <w:right w:val="nil"/>
            </w:tcBorders>
          </w:tcPr>
          <w:p w:rsidR="004066B7" w:rsidRPr="00055574" w:rsidRDefault="004066B7"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55574">
              <w:rPr>
                <w:rFonts w:ascii="Times New Roman" w:eastAsia="Times New Roman" w:hAnsi="Times New Roman" w:cs="Times New Roman"/>
                <w:b/>
                <w:sz w:val="24"/>
                <w:szCs w:val="24"/>
                <w:lang w:eastAsia="ar-SA"/>
              </w:rPr>
              <w:lastRenderedPageBreak/>
              <w:t>3.4.1</w:t>
            </w:r>
          </w:p>
        </w:tc>
        <w:tc>
          <w:tcPr>
            <w:tcW w:w="2555" w:type="dxa"/>
            <w:gridSpan w:val="3"/>
            <w:tcBorders>
              <w:top w:val="single" w:sz="4" w:space="0" w:color="000000"/>
              <w:left w:val="single" w:sz="4" w:space="0" w:color="000000"/>
              <w:bottom w:val="single" w:sz="4" w:space="0" w:color="000000"/>
              <w:right w:val="nil"/>
            </w:tcBorders>
          </w:tcPr>
          <w:p w:rsidR="004066B7" w:rsidRPr="00055574" w:rsidRDefault="004066B7"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55574">
              <w:rPr>
                <w:rFonts w:ascii="Times New Roman" w:eastAsia="Times New Roman" w:hAnsi="Times New Roman" w:cs="Times New Roman"/>
                <w:b/>
                <w:sz w:val="24"/>
                <w:szCs w:val="24"/>
                <w:lang w:eastAsia="ar-SA"/>
              </w:rPr>
              <w:t xml:space="preserve">Амбулаторно-поликлиническое обслуживание  </w:t>
            </w:r>
          </w:p>
        </w:tc>
        <w:tc>
          <w:tcPr>
            <w:tcW w:w="3970" w:type="dxa"/>
            <w:gridSpan w:val="3"/>
            <w:tcBorders>
              <w:top w:val="single" w:sz="4" w:space="0" w:color="000000"/>
              <w:left w:val="single" w:sz="4" w:space="0" w:color="000000"/>
              <w:bottom w:val="single" w:sz="4" w:space="0" w:color="000000"/>
              <w:right w:val="nil"/>
            </w:tcBorders>
          </w:tcPr>
          <w:p w:rsidR="004066B7" w:rsidRPr="00055574" w:rsidRDefault="004066B7"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055574">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     </w:t>
            </w:r>
          </w:p>
        </w:tc>
        <w:tc>
          <w:tcPr>
            <w:tcW w:w="2409" w:type="dxa"/>
            <w:gridSpan w:val="2"/>
            <w:tcBorders>
              <w:top w:val="single" w:sz="4" w:space="0" w:color="000000"/>
              <w:left w:val="single" w:sz="4" w:space="0" w:color="000000"/>
              <w:bottom w:val="single" w:sz="4" w:space="0" w:color="000000"/>
              <w:right w:val="nil"/>
            </w:tcBorders>
          </w:tcPr>
          <w:p w:rsidR="004066B7" w:rsidRPr="00E73353" w:rsidRDefault="00055574"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Максимальная </w:t>
            </w:r>
            <w:r w:rsidR="004066B7" w:rsidRPr="00E73353">
              <w:rPr>
                <w:rFonts w:ascii="Times New Roman" w:eastAsia="Times New Roman" w:hAnsi="Times New Roman" w:cs="Times New Roman"/>
                <w:lang w:eastAsia="ar-SA"/>
              </w:rPr>
              <w:t>площадь земельного участка, предоставляемого для зданий общественно-деловой зоны, определяется согласно приложению Ж СП 42.13330.2011 «Градостроительство. Планировка и застройка городских и сельских поселений», нормативов  градостроительного  проектирования Каневского  сельского  поселения Каневского района.</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Площадь медицинского пункта следует принимать:</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12 м2 - при списочной численности от 50 до 150 работающих;</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18 м2 - при списочной численности от 151 до 300 работающих.</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845" w:type="dxa"/>
            <w:gridSpan w:val="2"/>
            <w:tcBorders>
              <w:top w:val="single" w:sz="4" w:space="0" w:color="000000"/>
              <w:left w:val="single" w:sz="4" w:space="0" w:color="000000"/>
              <w:bottom w:val="single" w:sz="4" w:space="0" w:color="000000"/>
              <w:right w:val="nil"/>
            </w:tcBorders>
          </w:tcPr>
          <w:p w:rsidR="006A13E4" w:rsidRPr="00E73353" w:rsidRDefault="006A13E4" w:rsidP="006A13E4">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От красной линии улиц и проездов расстояние до строений – не менее 3 м.</w:t>
            </w:r>
          </w:p>
          <w:p w:rsidR="004066B7" w:rsidRPr="00E73353" w:rsidRDefault="006A13E4" w:rsidP="006A13E4">
            <w:pPr>
              <w:widowControl w:val="0"/>
              <w:suppressAutoHyphens/>
              <w:autoSpaceDE w:val="0"/>
              <w:spacing w:after="0" w:line="240" w:lineRule="auto"/>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 xml:space="preserve">Минимальные отступы от границ участка - 3 м, </w:t>
            </w:r>
          </w:p>
        </w:tc>
        <w:tc>
          <w:tcPr>
            <w:tcW w:w="2411" w:type="dxa"/>
            <w:gridSpan w:val="2"/>
            <w:tcBorders>
              <w:top w:val="single" w:sz="4" w:space="0" w:color="000000"/>
              <w:left w:val="single" w:sz="4" w:space="0" w:color="000000"/>
              <w:bottom w:val="single" w:sz="4" w:space="0" w:color="000000"/>
              <w:right w:val="nil"/>
            </w:tcBorders>
          </w:tcPr>
          <w:p w:rsidR="00E164E4" w:rsidRPr="00E73353"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К</w:t>
            </w:r>
            <w:r w:rsidRPr="00E73353">
              <w:rPr>
                <w:rFonts w:ascii="Times New Roman" w:eastAsia="Times New Roman" w:hAnsi="Times New Roman" w:cs="Times New Roman"/>
                <w:lang w:eastAsia="ar-SA"/>
              </w:rPr>
              <w:t>оличество надземных этажей зданий –</w:t>
            </w:r>
            <w:r>
              <w:rPr>
                <w:rFonts w:ascii="Times New Roman" w:eastAsia="Times New Roman" w:hAnsi="Times New Roman" w:cs="Times New Roman"/>
                <w:lang w:eastAsia="ar-SA"/>
              </w:rPr>
              <w:t xml:space="preserve"> 5</w:t>
            </w:r>
            <w:r w:rsidRPr="00E73353">
              <w:rPr>
                <w:rFonts w:ascii="Times New Roman" w:eastAsia="Times New Roman" w:hAnsi="Times New Roman" w:cs="Times New Roman"/>
                <w:lang w:eastAsia="ar-SA"/>
              </w:rPr>
              <w:t xml:space="preserve">; </w:t>
            </w:r>
          </w:p>
          <w:p w:rsidR="00E164E4"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w:t>
            </w: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25 м.</w:t>
            </w:r>
          </w:p>
          <w:p w:rsidR="00E164E4" w:rsidRPr="00E73353"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этажа – до 6 м.</w:t>
            </w:r>
          </w:p>
          <w:p w:rsidR="00E164E4" w:rsidRPr="00E73353"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p>
          <w:p w:rsidR="004066B7" w:rsidRPr="00E73353"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tc>
        <w:tc>
          <w:tcPr>
            <w:tcW w:w="1701" w:type="dxa"/>
            <w:tcBorders>
              <w:top w:val="single" w:sz="4" w:space="0" w:color="000000"/>
              <w:left w:val="single" w:sz="4" w:space="0" w:color="000000"/>
              <w:bottom w:val="single" w:sz="4" w:space="0" w:color="000000"/>
              <w:right w:val="single" w:sz="4" w:space="0" w:color="000000"/>
            </w:tcBorders>
          </w:tcPr>
          <w:p w:rsidR="00E164E4"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40</w:t>
            </w:r>
            <w:r w:rsidR="00E164E4">
              <w:rPr>
                <w:rFonts w:ascii="Times New Roman" w:eastAsia="Times New Roman" w:hAnsi="Times New Roman" w:cs="Times New Roman"/>
                <w:lang w:eastAsia="ar-SA"/>
              </w:rPr>
              <w:t>-50</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Озеленение не менее 10%.</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p>
        </w:tc>
      </w:tr>
      <w:tr w:rsidR="004066B7" w:rsidRPr="00E73353" w:rsidTr="00174A6E">
        <w:trPr>
          <w:trHeight w:val="176"/>
        </w:trPr>
        <w:tc>
          <w:tcPr>
            <w:tcW w:w="810" w:type="dxa"/>
            <w:gridSpan w:val="2"/>
            <w:tcBorders>
              <w:top w:val="single" w:sz="4" w:space="0" w:color="000000"/>
              <w:left w:val="single" w:sz="4" w:space="0" w:color="000000"/>
              <w:bottom w:val="single" w:sz="4" w:space="0" w:color="000000"/>
              <w:right w:val="nil"/>
            </w:tcBorders>
          </w:tcPr>
          <w:p w:rsidR="004066B7" w:rsidRPr="00055574" w:rsidRDefault="004066B7"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55574">
              <w:rPr>
                <w:rFonts w:ascii="Times New Roman" w:eastAsia="Times New Roman" w:hAnsi="Times New Roman" w:cs="Times New Roman"/>
                <w:b/>
                <w:sz w:val="24"/>
                <w:szCs w:val="24"/>
                <w:lang w:eastAsia="ar-SA"/>
              </w:rPr>
              <w:lastRenderedPageBreak/>
              <w:t>3.8</w:t>
            </w:r>
          </w:p>
        </w:tc>
        <w:tc>
          <w:tcPr>
            <w:tcW w:w="2555" w:type="dxa"/>
            <w:gridSpan w:val="3"/>
            <w:tcBorders>
              <w:top w:val="single" w:sz="4" w:space="0" w:color="000000"/>
              <w:left w:val="single" w:sz="4" w:space="0" w:color="000000"/>
              <w:bottom w:val="single" w:sz="4" w:space="0" w:color="000000"/>
              <w:right w:val="nil"/>
            </w:tcBorders>
          </w:tcPr>
          <w:p w:rsidR="004066B7" w:rsidRPr="00055574" w:rsidRDefault="004066B7"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55574">
              <w:rPr>
                <w:rFonts w:ascii="Times New Roman" w:eastAsia="Times New Roman" w:hAnsi="Times New Roman" w:cs="Times New Roman"/>
                <w:b/>
                <w:sz w:val="24"/>
                <w:szCs w:val="24"/>
                <w:lang w:eastAsia="ar-SA"/>
              </w:rPr>
              <w:t>Общественное управление</w:t>
            </w:r>
          </w:p>
        </w:tc>
        <w:tc>
          <w:tcPr>
            <w:tcW w:w="3970" w:type="dxa"/>
            <w:gridSpan w:val="3"/>
            <w:tcBorders>
              <w:top w:val="single" w:sz="4" w:space="0" w:color="000000"/>
              <w:left w:val="single" w:sz="4" w:space="0" w:color="000000"/>
              <w:bottom w:val="single" w:sz="4" w:space="0" w:color="000000"/>
              <w:right w:val="nil"/>
            </w:tcBorders>
          </w:tcPr>
          <w:p w:rsidR="00055574" w:rsidRPr="00055574" w:rsidRDefault="004066B7" w:rsidP="00D773EC">
            <w:pPr>
              <w:widowControl w:val="0"/>
              <w:suppressAutoHyphens/>
              <w:autoSpaceDE w:val="0"/>
              <w:spacing w:after="0" w:line="240" w:lineRule="auto"/>
              <w:rPr>
                <w:rFonts w:ascii="Times New Roman" w:eastAsia="Times New Roman" w:hAnsi="Times New Roman" w:cs="Times New Roman"/>
                <w:sz w:val="24"/>
                <w:szCs w:val="24"/>
                <w:lang w:eastAsia="ar-SA"/>
              </w:rPr>
            </w:pPr>
            <w:r w:rsidRPr="00055574">
              <w:rPr>
                <w:rFonts w:ascii="Times New Roman" w:hAnsi="Times New Roman" w:cs="Times New Roman"/>
                <w:sz w:val="24"/>
                <w:szCs w:val="24"/>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 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c>
          <w:tcPr>
            <w:tcW w:w="2409" w:type="dxa"/>
            <w:gridSpan w:val="2"/>
            <w:tcBorders>
              <w:top w:val="single" w:sz="4" w:space="0" w:color="000000"/>
              <w:left w:val="single" w:sz="4" w:space="0" w:color="000000"/>
              <w:bottom w:val="single" w:sz="4" w:space="0" w:color="000000"/>
              <w:right w:val="nil"/>
            </w:tcBorders>
          </w:tcPr>
          <w:p w:rsidR="00D773EC" w:rsidRPr="00E73353" w:rsidRDefault="00D773EC" w:rsidP="00D773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Максимальная</w:t>
            </w:r>
            <w:r w:rsidRPr="00E73353">
              <w:rPr>
                <w:rFonts w:ascii="Times New Roman" w:eastAsia="Times New Roman" w:hAnsi="Times New Roman" w:cs="Times New Roman"/>
                <w:lang w:eastAsia="ar-SA"/>
              </w:rPr>
              <w:t xml:space="preserve">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D773EC" w:rsidRPr="00E73353" w:rsidRDefault="00D773EC" w:rsidP="00D773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845" w:type="dxa"/>
            <w:gridSpan w:val="2"/>
            <w:tcBorders>
              <w:top w:val="single" w:sz="4" w:space="0" w:color="000000"/>
              <w:left w:val="single" w:sz="4" w:space="0" w:color="000000"/>
              <w:bottom w:val="single" w:sz="4" w:space="0" w:color="000000"/>
              <w:right w:val="nil"/>
            </w:tcBorders>
          </w:tcPr>
          <w:p w:rsidR="004066B7" w:rsidRPr="00E73353" w:rsidRDefault="004066B7" w:rsidP="00482B49">
            <w:pPr>
              <w:widowControl w:val="0"/>
              <w:shd w:val="clear" w:color="auto" w:fill="FFFFFF"/>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Минимальный отступ зданий, строений и сооружений от красной линии улиц, проездов - 12 м.</w:t>
            </w:r>
          </w:p>
          <w:p w:rsidR="004066B7" w:rsidRPr="00E73353" w:rsidRDefault="004066B7" w:rsidP="00482B49">
            <w:pPr>
              <w:widowControl w:val="0"/>
              <w:shd w:val="clear" w:color="auto" w:fill="FFFFFF"/>
              <w:suppressAutoHyphens/>
              <w:autoSpaceDE w:val="0"/>
              <w:spacing w:after="0" w:line="240" w:lineRule="auto"/>
              <w:jc w:val="both"/>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Минимальный отступ от границ с соседними участками – 3 м</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color w:val="000000"/>
                <w:lang w:eastAsia="ar-SA"/>
              </w:rPr>
            </w:pPr>
          </w:p>
        </w:tc>
        <w:tc>
          <w:tcPr>
            <w:tcW w:w="2411" w:type="dxa"/>
            <w:gridSpan w:val="2"/>
            <w:tcBorders>
              <w:top w:val="single" w:sz="4" w:space="0" w:color="000000"/>
              <w:left w:val="single" w:sz="4" w:space="0" w:color="000000"/>
              <w:bottom w:val="single" w:sz="4" w:space="0" w:color="000000"/>
              <w:right w:val="nil"/>
            </w:tcBorders>
          </w:tcPr>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2 этажей.</w:t>
            </w:r>
          </w:p>
          <w:p w:rsidR="00055574"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 до 8м, высота этажа – до 3м. </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Общая площадь помещений  - до 200 кв. м.</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4066B7" w:rsidRPr="00E73353" w:rsidRDefault="00055574"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4066B7" w:rsidRPr="00E73353">
              <w:rPr>
                <w:rFonts w:ascii="Times New Roman" w:eastAsia="Times New Roman" w:hAnsi="Times New Roman" w:cs="Times New Roman"/>
                <w:lang w:eastAsia="ar-SA"/>
              </w:rPr>
              <w:t>аксимальный процент застройки участка – 40-50</w:t>
            </w:r>
          </w:p>
        </w:tc>
      </w:tr>
      <w:tr w:rsidR="004066B7" w:rsidRPr="00E73353" w:rsidTr="00174A6E">
        <w:trPr>
          <w:trHeight w:val="176"/>
        </w:trPr>
        <w:tc>
          <w:tcPr>
            <w:tcW w:w="810" w:type="dxa"/>
            <w:gridSpan w:val="2"/>
            <w:tcBorders>
              <w:top w:val="single" w:sz="4" w:space="0" w:color="000000"/>
              <w:left w:val="single" w:sz="4" w:space="0" w:color="000000"/>
              <w:bottom w:val="single" w:sz="4" w:space="0" w:color="000000"/>
              <w:right w:val="nil"/>
            </w:tcBorders>
          </w:tcPr>
          <w:p w:rsidR="004066B7" w:rsidRPr="00055574" w:rsidRDefault="004066B7"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55574">
              <w:rPr>
                <w:rFonts w:ascii="Times New Roman" w:eastAsia="Times New Roman" w:hAnsi="Times New Roman" w:cs="Times New Roman"/>
                <w:b/>
                <w:sz w:val="24"/>
                <w:szCs w:val="24"/>
                <w:lang w:eastAsia="ar-SA"/>
              </w:rPr>
              <w:t>3.9</w:t>
            </w:r>
          </w:p>
        </w:tc>
        <w:tc>
          <w:tcPr>
            <w:tcW w:w="2555" w:type="dxa"/>
            <w:gridSpan w:val="3"/>
            <w:tcBorders>
              <w:top w:val="single" w:sz="4" w:space="0" w:color="000000"/>
              <w:left w:val="single" w:sz="4" w:space="0" w:color="000000"/>
              <w:bottom w:val="single" w:sz="4" w:space="0" w:color="000000"/>
              <w:right w:val="nil"/>
            </w:tcBorders>
          </w:tcPr>
          <w:p w:rsidR="004066B7" w:rsidRPr="00055574" w:rsidRDefault="004066B7"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55574">
              <w:rPr>
                <w:rFonts w:ascii="Times New Roman" w:eastAsia="Times New Roman" w:hAnsi="Times New Roman" w:cs="Times New Roman"/>
                <w:b/>
                <w:sz w:val="24"/>
                <w:szCs w:val="24"/>
                <w:lang w:eastAsia="ar-SA"/>
              </w:rPr>
              <w:t>Обеспечение научной деятельности</w:t>
            </w:r>
          </w:p>
        </w:tc>
        <w:tc>
          <w:tcPr>
            <w:tcW w:w="3970" w:type="dxa"/>
            <w:gridSpan w:val="3"/>
            <w:tcBorders>
              <w:top w:val="single" w:sz="4" w:space="0" w:color="000000"/>
              <w:left w:val="single" w:sz="4" w:space="0" w:color="000000"/>
              <w:bottom w:val="single" w:sz="4" w:space="0" w:color="000000"/>
              <w:right w:val="nil"/>
            </w:tcBorders>
          </w:tcPr>
          <w:p w:rsidR="004066B7" w:rsidRDefault="004066B7"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055574">
              <w:rPr>
                <w:rFonts w:ascii="Times New Roman" w:eastAsia="Times New Roman" w:hAnsi="Times New Roman" w:cs="Times New Roman"/>
                <w:sz w:val="24"/>
                <w:szCs w:val="24"/>
                <w:lang w:eastAsia="ar-SA"/>
              </w:rPr>
              <w:t xml:space="preserve">Размещение объектов капитального строительства для проведения научных исследований и </w:t>
            </w:r>
            <w:r w:rsidRPr="00055574">
              <w:rPr>
                <w:rFonts w:ascii="Times New Roman" w:eastAsia="Times New Roman" w:hAnsi="Times New Roman" w:cs="Times New Roman"/>
                <w:sz w:val="24"/>
                <w:szCs w:val="24"/>
                <w:lang w:eastAsia="ar-SA"/>
              </w:rPr>
              <w:lastRenderedPageBreak/>
              <w:t>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p w:rsidR="00055574" w:rsidRPr="00055574" w:rsidRDefault="00055574" w:rsidP="00482B49">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09" w:type="dxa"/>
            <w:gridSpan w:val="2"/>
            <w:tcBorders>
              <w:top w:val="single" w:sz="4" w:space="0" w:color="000000"/>
              <w:left w:val="single" w:sz="4" w:space="0" w:color="000000"/>
              <w:bottom w:val="single" w:sz="4" w:space="0" w:color="000000"/>
              <w:right w:val="nil"/>
            </w:tcBorders>
          </w:tcPr>
          <w:p w:rsidR="004066B7" w:rsidRPr="00E73353" w:rsidRDefault="004066B7" w:rsidP="00482B49">
            <w:pPr>
              <w:widowControl w:val="0"/>
              <w:suppressAutoHyphens/>
              <w:autoSpaceDE w:val="0"/>
              <w:spacing w:after="0" w:line="240" w:lineRule="auto"/>
              <w:jc w:val="both"/>
              <w:rPr>
                <w:rFonts w:ascii="Times New Roman" w:eastAsia="SimSun" w:hAnsi="Times New Roman" w:cs="Times New Roman"/>
                <w:lang w:eastAsia="ar-SA"/>
              </w:rPr>
            </w:pPr>
            <w:r w:rsidRPr="00E73353">
              <w:rPr>
                <w:rFonts w:ascii="Times New Roman" w:eastAsia="Times New Roman" w:hAnsi="Times New Roman" w:cs="Times New Roman"/>
                <w:lang w:eastAsia="ar-SA"/>
              </w:rPr>
              <w:lastRenderedPageBreak/>
              <w:t xml:space="preserve">Площадь  земельного участка  принимается в соответствии с СП </w:t>
            </w:r>
            <w:r w:rsidRPr="00E73353">
              <w:rPr>
                <w:rFonts w:ascii="Times New Roman" w:eastAsia="Times New Roman" w:hAnsi="Times New Roman" w:cs="Times New Roman"/>
                <w:lang w:eastAsia="ar-SA"/>
              </w:rPr>
              <w:lastRenderedPageBreak/>
              <w:t xml:space="preserve">42.13330.2011 «Градостроительство. Планировка и застройка городских и сельских поселений»,  либо по заданию на проектирование.  </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SimSun" w:hAnsi="Times New Roman" w:cs="Times New Roman"/>
                <w:lang w:eastAsia="ar-SA"/>
              </w:rPr>
              <w:t>Минимальный размер участка от 10 кв.м.</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845" w:type="dxa"/>
            <w:gridSpan w:val="2"/>
            <w:tcBorders>
              <w:top w:val="single" w:sz="4" w:space="0" w:color="000000"/>
              <w:left w:val="single" w:sz="4" w:space="0" w:color="000000"/>
              <w:bottom w:val="single" w:sz="4" w:space="0" w:color="000000"/>
              <w:right w:val="nil"/>
            </w:tcBorders>
          </w:tcPr>
          <w:p w:rsidR="004066B7" w:rsidRPr="00E73353" w:rsidRDefault="004066B7" w:rsidP="00482B49">
            <w:pPr>
              <w:widowControl w:val="0"/>
              <w:shd w:val="clear" w:color="auto" w:fill="FFFFFF"/>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lastRenderedPageBreak/>
              <w:t xml:space="preserve">Минимальный отступ зданий, строений и </w:t>
            </w:r>
            <w:r w:rsidRPr="00E73353">
              <w:rPr>
                <w:rFonts w:ascii="Times New Roman" w:eastAsia="Times New Roman" w:hAnsi="Times New Roman" w:cs="Times New Roman"/>
                <w:color w:val="000000"/>
                <w:lang w:eastAsia="ar-SA"/>
              </w:rPr>
              <w:lastRenderedPageBreak/>
              <w:t>сооружений от красной линии улиц, проездов - 12 м.</w:t>
            </w:r>
          </w:p>
          <w:p w:rsidR="004066B7" w:rsidRPr="00E73353" w:rsidRDefault="004066B7" w:rsidP="00482B49">
            <w:pPr>
              <w:widowControl w:val="0"/>
              <w:shd w:val="clear" w:color="auto" w:fill="FFFFFF"/>
              <w:suppressAutoHyphens/>
              <w:autoSpaceDE w:val="0"/>
              <w:spacing w:after="0" w:line="240" w:lineRule="auto"/>
              <w:jc w:val="both"/>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Минимальный отступ от границ с соседними участками – 3 м</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color w:val="000000"/>
                <w:lang w:eastAsia="ar-SA"/>
              </w:rPr>
            </w:pPr>
          </w:p>
        </w:tc>
        <w:tc>
          <w:tcPr>
            <w:tcW w:w="2411" w:type="dxa"/>
            <w:gridSpan w:val="2"/>
            <w:tcBorders>
              <w:top w:val="single" w:sz="4" w:space="0" w:color="000000"/>
              <w:left w:val="single" w:sz="4" w:space="0" w:color="000000"/>
              <w:bottom w:val="single" w:sz="4" w:space="0" w:color="000000"/>
              <w:right w:val="nil"/>
            </w:tcBorders>
          </w:tcPr>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Максимальное количество надземных этажей  – не более 2 </w:t>
            </w:r>
            <w:r w:rsidRPr="00E73353">
              <w:rPr>
                <w:rFonts w:ascii="Times New Roman" w:eastAsia="Times New Roman" w:hAnsi="Times New Roman" w:cs="Times New Roman"/>
                <w:lang w:eastAsia="ar-SA"/>
              </w:rPr>
              <w:lastRenderedPageBreak/>
              <w:t>этажей.</w:t>
            </w:r>
          </w:p>
          <w:p w:rsidR="00055574"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 до 8м, высота этажа – до 3м. </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Общая площадь помещений  - до 200 кв. м.</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4066B7" w:rsidRPr="00E73353" w:rsidRDefault="00055574"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4066B7" w:rsidRPr="00E73353">
              <w:rPr>
                <w:rFonts w:ascii="Times New Roman" w:eastAsia="Times New Roman" w:hAnsi="Times New Roman" w:cs="Times New Roman"/>
                <w:lang w:eastAsia="ar-SA"/>
              </w:rPr>
              <w:t xml:space="preserve">аксимальный процент застройки </w:t>
            </w:r>
            <w:r w:rsidR="004066B7" w:rsidRPr="00E73353">
              <w:rPr>
                <w:rFonts w:ascii="Times New Roman" w:eastAsia="Times New Roman" w:hAnsi="Times New Roman" w:cs="Times New Roman"/>
                <w:lang w:eastAsia="ar-SA"/>
              </w:rPr>
              <w:lastRenderedPageBreak/>
              <w:t>участка – 40-50</w:t>
            </w:r>
          </w:p>
        </w:tc>
      </w:tr>
      <w:tr w:rsidR="004066B7" w:rsidRPr="00E73353" w:rsidTr="00174A6E">
        <w:trPr>
          <w:trHeight w:val="176"/>
        </w:trPr>
        <w:tc>
          <w:tcPr>
            <w:tcW w:w="810" w:type="dxa"/>
            <w:gridSpan w:val="2"/>
            <w:tcBorders>
              <w:top w:val="single" w:sz="4" w:space="0" w:color="000000"/>
              <w:left w:val="single" w:sz="4" w:space="0" w:color="000000"/>
              <w:bottom w:val="single" w:sz="4" w:space="0" w:color="000000"/>
              <w:right w:val="nil"/>
            </w:tcBorders>
          </w:tcPr>
          <w:p w:rsidR="004066B7" w:rsidRPr="00055574" w:rsidRDefault="004066B7"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55574">
              <w:rPr>
                <w:rFonts w:ascii="Times New Roman" w:eastAsia="Times New Roman" w:hAnsi="Times New Roman" w:cs="Times New Roman"/>
                <w:b/>
                <w:sz w:val="24"/>
                <w:szCs w:val="24"/>
                <w:lang w:eastAsia="ar-SA"/>
              </w:rPr>
              <w:lastRenderedPageBreak/>
              <w:t>4.6</w:t>
            </w:r>
          </w:p>
        </w:tc>
        <w:tc>
          <w:tcPr>
            <w:tcW w:w="2555" w:type="dxa"/>
            <w:gridSpan w:val="3"/>
            <w:tcBorders>
              <w:top w:val="single" w:sz="4" w:space="0" w:color="000000"/>
              <w:left w:val="single" w:sz="4" w:space="0" w:color="000000"/>
              <w:bottom w:val="single" w:sz="4" w:space="0" w:color="000000"/>
              <w:right w:val="nil"/>
            </w:tcBorders>
          </w:tcPr>
          <w:p w:rsidR="004066B7" w:rsidRPr="00055574" w:rsidRDefault="004066B7"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55574">
              <w:rPr>
                <w:rFonts w:ascii="Times New Roman" w:eastAsia="Times New Roman" w:hAnsi="Times New Roman" w:cs="Times New Roman"/>
                <w:b/>
                <w:sz w:val="24"/>
                <w:szCs w:val="24"/>
                <w:lang w:eastAsia="ar-SA"/>
              </w:rPr>
              <w:t>Общественное питание</w:t>
            </w:r>
          </w:p>
        </w:tc>
        <w:tc>
          <w:tcPr>
            <w:tcW w:w="3970" w:type="dxa"/>
            <w:gridSpan w:val="3"/>
            <w:tcBorders>
              <w:top w:val="single" w:sz="4" w:space="0" w:color="000000"/>
              <w:left w:val="single" w:sz="4" w:space="0" w:color="000000"/>
              <w:bottom w:val="single" w:sz="4" w:space="0" w:color="000000"/>
              <w:right w:val="nil"/>
            </w:tcBorders>
          </w:tcPr>
          <w:p w:rsidR="004066B7" w:rsidRPr="00055574" w:rsidRDefault="004066B7"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055574">
              <w:rPr>
                <w:rFonts w:ascii="Times New Roman" w:eastAsia="Times New Roman" w:hAnsi="Times New Roman" w:cs="Times New Roman"/>
                <w:sz w:val="24"/>
                <w:szCs w:val="24"/>
                <w:lang w:eastAsia="ar-SA"/>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409" w:type="dxa"/>
            <w:gridSpan w:val="2"/>
            <w:tcBorders>
              <w:top w:val="single" w:sz="4" w:space="0" w:color="000000"/>
              <w:left w:val="single" w:sz="4" w:space="0" w:color="000000"/>
              <w:bottom w:val="single" w:sz="4" w:space="0" w:color="000000"/>
              <w:right w:val="nil"/>
            </w:tcBorders>
          </w:tcPr>
          <w:p w:rsidR="004066B7" w:rsidRPr="00E73353" w:rsidRDefault="004066B7"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СП 42.13330.2011, СН 465-74), либо по заданию на проектирование.</w:t>
            </w:r>
          </w:p>
          <w:p w:rsidR="004066B7" w:rsidRPr="00E73353" w:rsidRDefault="004066B7"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845" w:type="dxa"/>
            <w:gridSpan w:val="2"/>
            <w:tcBorders>
              <w:top w:val="single" w:sz="4" w:space="0" w:color="000000"/>
              <w:left w:val="single" w:sz="4" w:space="0" w:color="000000"/>
              <w:bottom w:val="single" w:sz="4" w:space="0" w:color="000000"/>
              <w:right w:val="nil"/>
            </w:tcBorders>
          </w:tcPr>
          <w:p w:rsidR="004066B7" w:rsidRPr="00E73353" w:rsidRDefault="004066B7"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Минимальные отступы от границ участка -3 м с учетом противопожарных расстояний, от  красной  линии -12 м, с учетом соблюдения требований технических регламентов, размещение зданий по красной линии не допускается.</w:t>
            </w:r>
          </w:p>
          <w:p w:rsidR="004066B7" w:rsidRPr="00E73353" w:rsidRDefault="004066B7"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Для гаражей -</w:t>
            </w:r>
            <w:r w:rsidRPr="00E73353">
              <w:rPr>
                <w:rFonts w:ascii="Times New Roman" w:eastAsia="Times New Roman" w:hAnsi="Times New Roman" w:cs="Times New Roman"/>
                <w:lang w:eastAsia="ar-SA"/>
              </w:rPr>
              <w:lastRenderedPageBreak/>
              <w:t>расстояние до красных линий улиц и проездов должно быть не менее - 3 м.</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color w:val="000000"/>
                <w:lang w:eastAsia="ar-SA"/>
              </w:rPr>
            </w:pPr>
          </w:p>
        </w:tc>
        <w:tc>
          <w:tcPr>
            <w:tcW w:w="2411" w:type="dxa"/>
            <w:gridSpan w:val="2"/>
            <w:tcBorders>
              <w:top w:val="single" w:sz="4" w:space="0" w:color="000000"/>
              <w:left w:val="single" w:sz="4" w:space="0" w:color="000000"/>
              <w:bottom w:val="single" w:sz="4" w:space="0" w:color="000000"/>
              <w:right w:val="nil"/>
            </w:tcBorders>
          </w:tcPr>
          <w:p w:rsidR="004066B7" w:rsidRPr="00E73353" w:rsidRDefault="004066B7"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Максимальное количество надземных этажей  – не более 2 этажей.</w:t>
            </w:r>
          </w:p>
          <w:p w:rsidR="004066B7" w:rsidRPr="00E73353" w:rsidRDefault="004066B7"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Высота </w:t>
            </w:r>
            <w:r w:rsidR="00055574">
              <w:rPr>
                <w:rFonts w:ascii="Times New Roman" w:eastAsia="Times New Roman" w:hAnsi="Times New Roman" w:cs="Times New Roman"/>
                <w:lang w:eastAsia="ar-SA"/>
              </w:rPr>
              <w:t xml:space="preserve"> здания</w:t>
            </w:r>
            <w:r w:rsidRPr="00E73353">
              <w:rPr>
                <w:rFonts w:ascii="Times New Roman" w:eastAsia="Times New Roman" w:hAnsi="Times New Roman" w:cs="Times New Roman"/>
                <w:lang w:eastAsia="ar-SA"/>
              </w:rPr>
              <w:t xml:space="preserve"> не более – 10 м . </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4066B7" w:rsidRPr="00E73353" w:rsidRDefault="004066B7"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Озеленение не менее 10%.</w:t>
            </w:r>
          </w:p>
          <w:p w:rsidR="004066B7" w:rsidRPr="00E73353" w:rsidRDefault="004066B7"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участка 50-60 или  определяется в соответствии с СП 42.13330.2011.</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p>
        </w:tc>
      </w:tr>
      <w:tr w:rsidR="004066B7" w:rsidRPr="00E73353" w:rsidTr="00174A6E">
        <w:trPr>
          <w:trHeight w:val="176"/>
        </w:trPr>
        <w:tc>
          <w:tcPr>
            <w:tcW w:w="810" w:type="dxa"/>
            <w:gridSpan w:val="2"/>
            <w:tcBorders>
              <w:top w:val="single" w:sz="4" w:space="0" w:color="000000"/>
              <w:left w:val="single" w:sz="4" w:space="0" w:color="000000"/>
              <w:bottom w:val="single" w:sz="4" w:space="0" w:color="000000"/>
              <w:right w:val="nil"/>
            </w:tcBorders>
          </w:tcPr>
          <w:p w:rsidR="004066B7" w:rsidRPr="00055574" w:rsidRDefault="004066B7"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55574">
              <w:rPr>
                <w:rFonts w:ascii="Times New Roman" w:eastAsia="Times New Roman" w:hAnsi="Times New Roman" w:cs="Times New Roman"/>
                <w:b/>
                <w:sz w:val="24"/>
                <w:szCs w:val="24"/>
                <w:lang w:eastAsia="ar-SA"/>
              </w:rPr>
              <w:lastRenderedPageBreak/>
              <w:t>4.7</w:t>
            </w:r>
          </w:p>
        </w:tc>
        <w:tc>
          <w:tcPr>
            <w:tcW w:w="2555" w:type="dxa"/>
            <w:gridSpan w:val="3"/>
            <w:tcBorders>
              <w:top w:val="single" w:sz="4" w:space="0" w:color="000000"/>
              <w:left w:val="single" w:sz="4" w:space="0" w:color="000000"/>
              <w:bottom w:val="single" w:sz="4" w:space="0" w:color="000000"/>
              <w:right w:val="nil"/>
            </w:tcBorders>
          </w:tcPr>
          <w:p w:rsidR="004066B7" w:rsidRPr="00055574" w:rsidRDefault="004066B7"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55574">
              <w:rPr>
                <w:rFonts w:ascii="Times New Roman" w:eastAsia="Times New Roman" w:hAnsi="Times New Roman" w:cs="Times New Roman"/>
                <w:b/>
                <w:sz w:val="24"/>
                <w:szCs w:val="24"/>
                <w:lang w:eastAsia="ar-SA"/>
              </w:rPr>
              <w:t>Гостиничное обслуживание</w:t>
            </w:r>
          </w:p>
        </w:tc>
        <w:tc>
          <w:tcPr>
            <w:tcW w:w="3970" w:type="dxa"/>
            <w:gridSpan w:val="3"/>
            <w:tcBorders>
              <w:top w:val="single" w:sz="4" w:space="0" w:color="000000"/>
              <w:left w:val="single" w:sz="4" w:space="0" w:color="000000"/>
              <w:bottom w:val="single" w:sz="4" w:space="0" w:color="000000"/>
              <w:right w:val="nil"/>
            </w:tcBorders>
          </w:tcPr>
          <w:p w:rsidR="004066B7" w:rsidRPr="00055574" w:rsidRDefault="004066B7"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055574">
              <w:rPr>
                <w:rFonts w:ascii="Times New Roman" w:eastAsia="Times New Roman" w:hAnsi="Times New Roman" w:cs="Times New Roman"/>
                <w:sz w:val="24"/>
                <w:szCs w:val="24"/>
                <w:lang w:eastAsia="ar-SA"/>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409" w:type="dxa"/>
            <w:gridSpan w:val="2"/>
            <w:tcBorders>
              <w:top w:val="single" w:sz="4" w:space="0" w:color="000000"/>
              <w:left w:val="single" w:sz="4" w:space="0" w:color="000000"/>
              <w:bottom w:val="single" w:sz="4" w:space="0" w:color="000000"/>
              <w:right w:val="nil"/>
            </w:tcBorders>
          </w:tcPr>
          <w:p w:rsidR="004066B7" w:rsidRPr="00E73353" w:rsidRDefault="004066B7"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Площадь земельного участка – 30 кв.м. на 1 место, но не менее 300 кв.м общей площади.</w:t>
            </w:r>
          </w:p>
          <w:p w:rsidR="004066B7" w:rsidRPr="00E73353" w:rsidRDefault="004066B7"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Для проживания одной семьи и размещения отдыхающих не более 30 человек.</w:t>
            </w:r>
          </w:p>
          <w:p w:rsidR="004066B7" w:rsidRPr="00E73353" w:rsidRDefault="004066B7"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номеров – 15.</w:t>
            </w:r>
          </w:p>
          <w:p w:rsidR="004066B7" w:rsidRPr="00E73353" w:rsidRDefault="004066B7" w:rsidP="00482B49">
            <w:pPr>
              <w:widowControl w:val="0"/>
              <w:suppressAutoHyphens/>
              <w:autoSpaceDE w:val="0"/>
              <w:spacing w:after="0" w:line="240" w:lineRule="auto"/>
              <w:rPr>
                <w:rFonts w:ascii="Times New Roman" w:eastAsia="Times New Roman" w:hAnsi="Times New Roman" w:cs="Times New Roman"/>
                <w:lang w:eastAsia="ar-SA"/>
              </w:rPr>
            </w:pP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Участок придомовой территории должен соответствовать требованиям для земельных участков для размещения жилых домов.</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845" w:type="dxa"/>
            <w:gridSpan w:val="2"/>
            <w:tcBorders>
              <w:top w:val="single" w:sz="4" w:space="0" w:color="000000"/>
              <w:left w:val="single" w:sz="4" w:space="0" w:color="000000"/>
              <w:bottom w:val="single" w:sz="4" w:space="0" w:color="000000"/>
              <w:right w:val="nil"/>
            </w:tcBorders>
          </w:tcPr>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12 м.</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2411" w:type="dxa"/>
            <w:gridSpan w:val="2"/>
            <w:tcBorders>
              <w:top w:val="single" w:sz="4" w:space="0" w:color="000000"/>
              <w:left w:val="single" w:sz="4" w:space="0" w:color="000000"/>
              <w:bottom w:val="single" w:sz="4" w:space="0" w:color="000000"/>
              <w:right w:val="nil"/>
            </w:tcBorders>
          </w:tcPr>
          <w:p w:rsidR="004066B7" w:rsidRPr="00E73353" w:rsidRDefault="00055574"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4066B7" w:rsidRPr="00E73353">
              <w:rPr>
                <w:rFonts w:ascii="Times New Roman" w:eastAsia="Times New Roman" w:hAnsi="Times New Roman" w:cs="Times New Roman"/>
                <w:lang w:eastAsia="ar-SA"/>
              </w:rPr>
              <w:t>аксимальное количество надземных этажей  – не более 5 этажей.</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4066B7" w:rsidRPr="00E73353" w:rsidRDefault="00055574"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4066B7" w:rsidRPr="00E73353">
              <w:rPr>
                <w:rFonts w:ascii="Times New Roman" w:eastAsia="Times New Roman" w:hAnsi="Times New Roman" w:cs="Times New Roman"/>
                <w:lang w:eastAsia="ar-SA"/>
              </w:rPr>
              <w:t>аксимальный процент застройки в границах земельного участка –</w:t>
            </w:r>
            <w:r w:rsidR="004066B7" w:rsidRPr="00E73353">
              <w:rPr>
                <w:rFonts w:ascii="Times New Roman" w:eastAsia="Times New Roman" w:hAnsi="Times New Roman" w:cs="Times New Roman"/>
                <w:b/>
                <w:lang w:eastAsia="ar-SA"/>
              </w:rPr>
              <w:t xml:space="preserve"> 60</w:t>
            </w:r>
          </w:p>
        </w:tc>
      </w:tr>
      <w:tr w:rsidR="004066B7" w:rsidRPr="00E73353" w:rsidTr="00174A6E">
        <w:trPr>
          <w:trHeight w:val="176"/>
        </w:trPr>
        <w:tc>
          <w:tcPr>
            <w:tcW w:w="810" w:type="dxa"/>
            <w:gridSpan w:val="2"/>
            <w:tcBorders>
              <w:top w:val="single" w:sz="4" w:space="0" w:color="000000"/>
              <w:left w:val="single" w:sz="4" w:space="0" w:color="000000"/>
              <w:bottom w:val="single" w:sz="4" w:space="0" w:color="000000"/>
              <w:right w:val="nil"/>
            </w:tcBorders>
          </w:tcPr>
          <w:p w:rsidR="004066B7" w:rsidRPr="00C12ED2" w:rsidRDefault="004066B7"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4.9</w:t>
            </w:r>
          </w:p>
        </w:tc>
        <w:tc>
          <w:tcPr>
            <w:tcW w:w="2555" w:type="dxa"/>
            <w:gridSpan w:val="3"/>
            <w:tcBorders>
              <w:top w:val="single" w:sz="4" w:space="0" w:color="000000"/>
              <w:left w:val="single" w:sz="4" w:space="0" w:color="000000"/>
              <w:bottom w:val="single" w:sz="4" w:space="0" w:color="000000"/>
              <w:right w:val="nil"/>
            </w:tcBorders>
          </w:tcPr>
          <w:p w:rsidR="004066B7" w:rsidRPr="00C12ED2" w:rsidRDefault="004066B7"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Обслуживание автотранспорта</w:t>
            </w:r>
          </w:p>
        </w:tc>
        <w:tc>
          <w:tcPr>
            <w:tcW w:w="3970" w:type="dxa"/>
            <w:gridSpan w:val="3"/>
            <w:tcBorders>
              <w:top w:val="single" w:sz="4" w:space="0" w:color="000000"/>
              <w:left w:val="single" w:sz="4" w:space="0" w:color="000000"/>
              <w:bottom w:val="single" w:sz="4" w:space="0" w:color="000000"/>
              <w:right w:val="nil"/>
            </w:tcBorders>
          </w:tcPr>
          <w:p w:rsidR="004066B7" w:rsidRPr="00C12ED2" w:rsidRDefault="004066B7" w:rsidP="00482B49">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C12ED2">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168" w:anchor="block_10271" w:history="1">
              <w:r w:rsidRPr="00C12ED2">
                <w:rPr>
                  <w:rFonts w:ascii="Times New Roman" w:eastAsia="Times New Roman" w:hAnsi="Times New Roman" w:cs="Times New Roman"/>
                  <w:sz w:val="24"/>
                  <w:szCs w:val="24"/>
                  <w:u w:val="single"/>
                  <w:lang w:eastAsia="ar-SA"/>
                </w:rPr>
                <w:t>коде 2.7.1</w:t>
              </w:r>
            </w:hyperlink>
          </w:p>
          <w:p w:rsidR="004066B7" w:rsidRPr="00C12ED2" w:rsidRDefault="004066B7" w:rsidP="00482B49">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09" w:type="dxa"/>
            <w:gridSpan w:val="2"/>
            <w:tcBorders>
              <w:top w:val="single" w:sz="4" w:space="0" w:color="000000"/>
              <w:left w:val="single" w:sz="4" w:space="0" w:color="000000"/>
              <w:bottom w:val="single" w:sz="4" w:space="0" w:color="000000"/>
              <w:right w:val="nil"/>
            </w:tcBorders>
          </w:tcPr>
          <w:p w:rsidR="004066B7" w:rsidRPr="00E73353" w:rsidRDefault="004066B7"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Предельные размеры земельных участков и параметры разрешенного строительства, реконструкции должны соответствовать требованиям СП 18.13330.2011 </w:t>
            </w:r>
            <w:r w:rsidRPr="00E73353">
              <w:rPr>
                <w:rFonts w:ascii="Times New Roman" w:eastAsia="Times New Roman" w:hAnsi="Times New Roman" w:cs="Times New Roman"/>
                <w:lang w:eastAsia="ar-SA"/>
              </w:rPr>
              <w:lastRenderedPageBreak/>
              <w:t>«Генеральные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4066B7" w:rsidRDefault="004066B7"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055574" w:rsidRPr="00E73353" w:rsidRDefault="00055574" w:rsidP="00482B49">
            <w:pPr>
              <w:widowControl w:val="0"/>
              <w:suppressAutoHyphens/>
              <w:autoSpaceDE w:val="0"/>
              <w:spacing w:after="0" w:line="240" w:lineRule="auto"/>
              <w:rPr>
                <w:rFonts w:ascii="Times New Roman" w:eastAsia="Times New Roman" w:hAnsi="Times New Roman" w:cs="Times New Roman"/>
                <w:lang w:eastAsia="ar-SA"/>
              </w:rPr>
            </w:pPr>
          </w:p>
        </w:tc>
        <w:tc>
          <w:tcPr>
            <w:tcW w:w="1845" w:type="dxa"/>
            <w:gridSpan w:val="2"/>
            <w:tcBorders>
              <w:top w:val="single" w:sz="4" w:space="0" w:color="000000"/>
              <w:left w:val="single" w:sz="4" w:space="0" w:color="000000"/>
              <w:bottom w:val="single" w:sz="4" w:space="0" w:color="000000"/>
              <w:right w:val="nil"/>
            </w:tcBorders>
          </w:tcPr>
          <w:p w:rsidR="004066B7" w:rsidRPr="00E73353" w:rsidRDefault="00055574"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lastRenderedPageBreak/>
              <w:t>М</w:t>
            </w:r>
            <w:r w:rsidR="004066B7" w:rsidRPr="00E73353">
              <w:rPr>
                <w:rFonts w:ascii="Times New Roman" w:eastAsia="Times New Roman" w:hAnsi="Times New Roman" w:cs="Times New Roman"/>
                <w:sz w:val="24"/>
                <w:szCs w:val="24"/>
                <w:lang w:eastAsia="ar-SA"/>
              </w:rPr>
              <w:t>инимальный отступ строений от красной линии участка 12м, от границ участка 3 м:</w:t>
            </w:r>
          </w:p>
        </w:tc>
        <w:tc>
          <w:tcPr>
            <w:tcW w:w="2411" w:type="dxa"/>
            <w:gridSpan w:val="2"/>
            <w:tcBorders>
              <w:top w:val="single" w:sz="4" w:space="0" w:color="000000"/>
              <w:left w:val="single" w:sz="4" w:space="0" w:color="000000"/>
              <w:bottom w:val="single" w:sz="4" w:space="0" w:color="000000"/>
              <w:right w:val="nil"/>
            </w:tcBorders>
          </w:tcPr>
          <w:p w:rsidR="004066B7" w:rsidRPr="00E73353" w:rsidRDefault="00055574" w:rsidP="00482B49">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w:t>
            </w:r>
            <w:r w:rsidR="004066B7" w:rsidRPr="00E73353">
              <w:rPr>
                <w:rFonts w:ascii="Times New Roman" w:eastAsia="Times New Roman" w:hAnsi="Times New Roman" w:cs="Times New Roman"/>
                <w:sz w:val="24"/>
                <w:szCs w:val="24"/>
                <w:lang w:eastAsia="ar-SA"/>
              </w:rPr>
              <w:t xml:space="preserve">аксимальное количество надземных этажей зданий –1 </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максимальная высота зданий – 6 м.</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4066B7" w:rsidRPr="00E73353" w:rsidRDefault="00055574"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М</w:t>
            </w:r>
            <w:r w:rsidR="004066B7" w:rsidRPr="00E73353">
              <w:rPr>
                <w:rFonts w:ascii="Times New Roman" w:eastAsia="Times New Roman" w:hAnsi="Times New Roman" w:cs="Times New Roman"/>
                <w:sz w:val="24"/>
                <w:szCs w:val="24"/>
                <w:lang w:eastAsia="ar-SA"/>
              </w:rPr>
              <w:t>аксимальный процент застройки участка – 80</w:t>
            </w:r>
          </w:p>
        </w:tc>
      </w:tr>
      <w:tr w:rsidR="004066B7" w:rsidRPr="00E73353" w:rsidTr="00174A6E">
        <w:trPr>
          <w:trHeight w:val="176"/>
        </w:trPr>
        <w:tc>
          <w:tcPr>
            <w:tcW w:w="810" w:type="dxa"/>
            <w:gridSpan w:val="2"/>
            <w:tcBorders>
              <w:top w:val="single" w:sz="4" w:space="0" w:color="000000"/>
              <w:left w:val="single" w:sz="4" w:space="0" w:color="000000"/>
              <w:bottom w:val="single" w:sz="4" w:space="0" w:color="000000"/>
              <w:right w:val="nil"/>
            </w:tcBorders>
          </w:tcPr>
          <w:p w:rsidR="004066B7" w:rsidRPr="00055574" w:rsidRDefault="004066B7"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55574">
              <w:rPr>
                <w:rFonts w:ascii="Times New Roman" w:eastAsia="Times New Roman" w:hAnsi="Times New Roman" w:cs="Times New Roman"/>
                <w:b/>
                <w:sz w:val="24"/>
                <w:szCs w:val="24"/>
                <w:lang w:eastAsia="ar-SA"/>
              </w:rPr>
              <w:lastRenderedPageBreak/>
              <w:t>4.9.1</w:t>
            </w:r>
          </w:p>
        </w:tc>
        <w:tc>
          <w:tcPr>
            <w:tcW w:w="2555" w:type="dxa"/>
            <w:gridSpan w:val="3"/>
            <w:tcBorders>
              <w:top w:val="single" w:sz="4" w:space="0" w:color="000000"/>
              <w:left w:val="single" w:sz="4" w:space="0" w:color="000000"/>
              <w:bottom w:val="single" w:sz="4" w:space="0" w:color="000000"/>
              <w:right w:val="nil"/>
            </w:tcBorders>
          </w:tcPr>
          <w:p w:rsidR="004066B7" w:rsidRPr="00055574" w:rsidRDefault="004066B7"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55574">
              <w:rPr>
                <w:rFonts w:ascii="Times New Roman" w:eastAsia="Times New Roman" w:hAnsi="Times New Roman" w:cs="Times New Roman"/>
                <w:b/>
                <w:sz w:val="24"/>
                <w:szCs w:val="24"/>
                <w:lang w:eastAsia="ar-SA"/>
              </w:rPr>
              <w:t>Объекты придорожного сервиса</w:t>
            </w:r>
          </w:p>
        </w:tc>
        <w:tc>
          <w:tcPr>
            <w:tcW w:w="3970" w:type="dxa"/>
            <w:gridSpan w:val="3"/>
            <w:tcBorders>
              <w:top w:val="single" w:sz="4" w:space="0" w:color="000000"/>
              <w:left w:val="single" w:sz="4" w:space="0" w:color="000000"/>
              <w:bottom w:val="single" w:sz="4" w:space="0" w:color="000000"/>
              <w:right w:val="nil"/>
            </w:tcBorders>
          </w:tcPr>
          <w:p w:rsidR="004066B7" w:rsidRPr="00055574" w:rsidRDefault="004066B7"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055574">
              <w:rPr>
                <w:rFonts w:ascii="Times New Roman" w:eastAsia="Times New Roman" w:hAnsi="Times New Roman" w:cs="Times New Roman"/>
                <w:sz w:val="24"/>
                <w:szCs w:val="24"/>
                <w:lang w:eastAsia="ar-SA"/>
              </w:rPr>
              <w:t xml:space="preserve">Размещение автозаправочных станций (бензиновых, газовых); размещение магазинов сопутствующей торговли, зданий для организации общественного питания в качестве объектов придорожного сервиса; 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w:t>
            </w:r>
            <w:r w:rsidRPr="00055574">
              <w:rPr>
                <w:rFonts w:ascii="Times New Roman" w:eastAsia="Times New Roman" w:hAnsi="Times New Roman" w:cs="Times New Roman"/>
                <w:sz w:val="24"/>
                <w:szCs w:val="24"/>
                <w:lang w:eastAsia="ar-SA"/>
              </w:rPr>
              <w:lastRenderedPageBreak/>
              <w:t xml:space="preserve">сервиса  </w:t>
            </w:r>
          </w:p>
        </w:tc>
        <w:tc>
          <w:tcPr>
            <w:tcW w:w="2409" w:type="dxa"/>
            <w:gridSpan w:val="2"/>
            <w:tcBorders>
              <w:top w:val="single" w:sz="4" w:space="0" w:color="000000"/>
              <w:left w:val="single" w:sz="4" w:space="0" w:color="000000"/>
              <w:bottom w:val="single" w:sz="4" w:space="0" w:color="000000"/>
              <w:right w:val="nil"/>
            </w:tcBorders>
          </w:tcPr>
          <w:p w:rsidR="004066B7" w:rsidRPr="00E73353" w:rsidRDefault="00055574"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Максимальная</w:t>
            </w:r>
            <w:r w:rsidR="004066B7" w:rsidRPr="00E73353">
              <w:rPr>
                <w:rFonts w:ascii="Times New Roman" w:eastAsia="Times New Roman" w:hAnsi="Times New Roman" w:cs="Times New Roman"/>
                <w:lang w:eastAsia="ar-SA"/>
              </w:rPr>
              <w:t xml:space="preserve">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w:t>
            </w:r>
            <w:r w:rsidR="004066B7" w:rsidRPr="00E73353">
              <w:rPr>
                <w:rFonts w:ascii="Times New Roman" w:eastAsia="Times New Roman" w:hAnsi="Times New Roman" w:cs="Times New Roman"/>
                <w:lang w:eastAsia="ar-SA"/>
              </w:rPr>
              <w:lastRenderedPageBreak/>
              <w:t>или в соответствии с «Местными нормативами градостроительного проектирования Каневского сельского поселения Каневского района».</w:t>
            </w:r>
          </w:p>
          <w:p w:rsidR="004066B7" w:rsidRPr="00E73353" w:rsidRDefault="004066B7" w:rsidP="00482B49">
            <w:pPr>
              <w:widowControl w:val="0"/>
              <w:suppressAutoHyphens/>
              <w:autoSpaceDE w:val="0"/>
              <w:spacing w:after="0" w:line="240" w:lineRule="auto"/>
              <w:rPr>
                <w:rFonts w:ascii="Times New Roman" w:eastAsia="Calibri"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4066B7" w:rsidRDefault="004066B7" w:rsidP="00482B49">
            <w:pPr>
              <w:widowControl w:val="0"/>
              <w:suppressAutoHyphens/>
              <w:autoSpaceDE w:val="0"/>
              <w:spacing w:after="0" w:line="240" w:lineRule="auto"/>
              <w:rPr>
                <w:rFonts w:ascii="Times New Roman" w:eastAsia="Calibri" w:hAnsi="Times New Roman" w:cs="Times New Roman"/>
                <w:lang w:eastAsia="ar-SA"/>
              </w:rPr>
            </w:pPr>
            <w:r w:rsidRPr="00E73353">
              <w:rPr>
                <w:rFonts w:ascii="Times New Roman" w:eastAsia="Calibri" w:hAnsi="Times New Roman" w:cs="Times New Roman"/>
                <w:lang w:eastAsia="ar-SA"/>
              </w:rPr>
              <w:t>Станции технического обслуживания автомобилей следует проектировать из расчета один пост на 200 легковых автомобилей, принимая размеры их земельных участков, для станций от  1,0 га</w:t>
            </w:r>
          </w:p>
          <w:p w:rsidR="00055574" w:rsidRPr="00E73353" w:rsidRDefault="00055574" w:rsidP="00482B49">
            <w:pPr>
              <w:widowControl w:val="0"/>
              <w:suppressAutoHyphens/>
              <w:autoSpaceDE w:val="0"/>
              <w:spacing w:after="0" w:line="240" w:lineRule="auto"/>
              <w:rPr>
                <w:rFonts w:ascii="Times New Roman" w:eastAsia="Times New Roman" w:hAnsi="Times New Roman" w:cs="Times New Roman"/>
                <w:lang w:eastAsia="ar-SA"/>
              </w:rPr>
            </w:pPr>
          </w:p>
        </w:tc>
        <w:tc>
          <w:tcPr>
            <w:tcW w:w="1845" w:type="dxa"/>
            <w:gridSpan w:val="2"/>
            <w:tcBorders>
              <w:top w:val="single" w:sz="4" w:space="0" w:color="000000"/>
              <w:left w:val="single" w:sz="4" w:space="0" w:color="000000"/>
              <w:bottom w:val="single" w:sz="4" w:space="0" w:color="000000"/>
              <w:right w:val="nil"/>
            </w:tcBorders>
          </w:tcPr>
          <w:p w:rsidR="004066B7" w:rsidRPr="00E73353" w:rsidRDefault="00055574"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4066B7" w:rsidRPr="00E73353">
              <w:rPr>
                <w:rFonts w:ascii="Times New Roman" w:eastAsia="Times New Roman" w:hAnsi="Times New Roman" w:cs="Times New Roman"/>
                <w:lang w:eastAsia="ar-SA"/>
              </w:rPr>
              <w:t>инимальный отступ строений от красной линии участка 12м, от границ участка 3 метра</w:t>
            </w:r>
          </w:p>
        </w:tc>
        <w:tc>
          <w:tcPr>
            <w:tcW w:w="2411" w:type="dxa"/>
            <w:gridSpan w:val="2"/>
            <w:tcBorders>
              <w:top w:val="single" w:sz="4" w:space="0" w:color="000000"/>
              <w:left w:val="single" w:sz="4" w:space="0" w:color="000000"/>
              <w:bottom w:val="single" w:sz="4" w:space="0" w:color="000000"/>
              <w:right w:val="nil"/>
            </w:tcBorders>
          </w:tcPr>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2 этажей.</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w:t>
            </w:r>
            <w:r w:rsidR="00055574">
              <w:rPr>
                <w:rFonts w:ascii="Times New Roman" w:eastAsia="Times New Roman" w:hAnsi="Times New Roman" w:cs="Times New Roman"/>
                <w:lang w:eastAsia="ar-SA"/>
              </w:rPr>
              <w:t xml:space="preserve"> здания</w:t>
            </w:r>
            <w:r w:rsidRPr="00E73353">
              <w:rPr>
                <w:rFonts w:ascii="Times New Roman" w:eastAsia="Times New Roman" w:hAnsi="Times New Roman" w:cs="Times New Roman"/>
                <w:lang w:eastAsia="ar-SA"/>
              </w:rPr>
              <w:t xml:space="preserve"> – до 6 м,</w:t>
            </w:r>
          </w:p>
        </w:tc>
        <w:tc>
          <w:tcPr>
            <w:tcW w:w="1701" w:type="dxa"/>
            <w:tcBorders>
              <w:top w:val="single" w:sz="4" w:space="0" w:color="000000"/>
              <w:left w:val="single" w:sz="4" w:space="0" w:color="000000"/>
              <w:bottom w:val="single" w:sz="4" w:space="0" w:color="000000"/>
              <w:right w:val="single" w:sz="4" w:space="0" w:color="000000"/>
            </w:tcBorders>
          </w:tcPr>
          <w:p w:rsidR="004066B7" w:rsidRPr="00E73353" w:rsidRDefault="00055574"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4066B7" w:rsidRPr="00E73353">
              <w:rPr>
                <w:rFonts w:ascii="Times New Roman" w:eastAsia="Times New Roman" w:hAnsi="Times New Roman" w:cs="Times New Roman"/>
                <w:lang w:eastAsia="ar-SA"/>
              </w:rPr>
              <w:t>аксимальный процент застройки участка – 60.</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Озеленение от 15%.</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Санитарно-защитная зона для предприятий I  класса должна быть максимально озеленена не менее 40  </w:t>
            </w:r>
            <w:r w:rsidRPr="00E73353">
              <w:rPr>
                <w:rFonts w:ascii="Times New Roman" w:eastAsia="Times New Roman" w:hAnsi="Times New Roman" w:cs="Times New Roman"/>
                <w:lang w:eastAsia="ar-SA"/>
              </w:rPr>
              <w:lastRenderedPageBreak/>
              <w:t>процентов площади.</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p>
        </w:tc>
      </w:tr>
      <w:tr w:rsidR="004066B7" w:rsidRPr="00E73353" w:rsidTr="00174A6E">
        <w:trPr>
          <w:trHeight w:val="176"/>
        </w:trPr>
        <w:tc>
          <w:tcPr>
            <w:tcW w:w="810" w:type="dxa"/>
            <w:gridSpan w:val="2"/>
            <w:tcBorders>
              <w:top w:val="single" w:sz="4" w:space="0" w:color="000000"/>
              <w:left w:val="single" w:sz="4" w:space="0" w:color="000000"/>
              <w:bottom w:val="single" w:sz="4" w:space="0" w:color="000000"/>
              <w:right w:val="nil"/>
            </w:tcBorders>
          </w:tcPr>
          <w:p w:rsidR="004066B7" w:rsidRPr="00055574" w:rsidRDefault="004066B7"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55574">
              <w:rPr>
                <w:rFonts w:ascii="Times New Roman" w:eastAsia="Times New Roman" w:hAnsi="Times New Roman" w:cs="Times New Roman"/>
                <w:b/>
                <w:sz w:val="24"/>
                <w:szCs w:val="24"/>
                <w:lang w:eastAsia="ar-SA"/>
              </w:rPr>
              <w:lastRenderedPageBreak/>
              <w:t>7.2</w:t>
            </w:r>
          </w:p>
        </w:tc>
        <w:tc>
          <w:tcPr>
            <w:tcW w:w="2555" w:type="dxa"/>
            <w:gridSpan w:val="3"/>
            <w:tcBorders>
              <w:top w:val="single" w:sz="4" w:space="0" w:color="000000"/>
              <w:left w:val="single" w:sz="4" w:space="0" w:color="000000"/>
              <w:bottom w:val="single" w:sz="4" w:space="0" w:color="000000"/>
              <w:right w:val="nil"/>
            </w:tcBorders>
          </w:tcPr>
          <w:p w:rsidR="004066B7" w:rsidRPr="00055574" w:rsidRDefault="004066B7"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55574">
              <w:rPr>
                <w:rFonts w:ascii="Times New Roman" w:eastAsia="Times New Roman" w:hAnsi="Times New Roman" w:cs="Times New Roman"/>
                <w:b/>
                <w:sz w:val="24"/>
                <w:szCs w:val="24"/>
                <w:lang w:eastAsia="ar-SA"/>
              </w:rPr>
              <w:t>Автомобильный транспорт</w:t>
            </w:r>
          </w:p>
        </w:tc>
        <w:tc>
          <w:tcPr>
            <w:tcW w:w="3970" w:type="dxa"/>
            <w:gridSpan w:val="3"/>
            <w:tcBorders>
              <w:top w:val="single" w:sz="4" w:space="0" w:color="000000"/>
              <w:left w:val="single" w:sz="4" w:space="0" w:color="000000"/>
              <w:bottom w:val="single" w:sz="4" w:space="0" w:color="000000"/>
              <w:right w:val="nil"/>
            </w:tcBorders>
          </w:tcPr>
          <w:p w:rsidR="004066B7" w:rsidRDefault="004066B7"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055574">
              <w:rPr>
                <w:rFonts w:ascii="Times New Roman" w:eastAsia="Times New Roman" w:hAnsi="Times New Roman" w:cs="Times New Roman"/>
                <w:sz w:val="24"/>
                <w:szCs w:val="24"/>
                <w:lang w:eastAsia="ar-SA"/>
              </w:rPr>
              <w:t xml:space="preserve">Размещение автомобильных дорог и технически связанных с ними сооружений; 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 оборудование земельных участков для стоянок автомобильного </w:t>
            </w:r>
            <w:r w:rsidRPr="00055574">
              <w:rPr>
                <w:rFonts w:ascii="Times New Roman" w:eastAsia="Times New Roman" w:hAnsi="Times New Roman" w:cs="Times New Roman"/>
                <w:sz w:val="24"/>
                <w:szCs w:val="24"/>
                <w:lang w:eastAsia="ar-SA"/>
              </w:rPr>
              <w:lastRenderedPageBreak/>
              <w:t>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p w:rsidR="00055574" w:rsidRPr="00055574" w:rsidRDefault="00055574" w:rsidP="00482B49">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09" w:type="dxa"/>
            <w:gridSpan w:val="2"/>
            <w:tcBorders>
              <w:top w:val="single" w:sz="4" w:space="0" w:color="000000"/>
              <w:left w:val="single" w:sz="4" w:space="0" w:color="000000"/>
              <w:bottom w:val="single" w:sz="4" w:space="0" w:color="000000"/>
              <w:right w:val="nil"/>
            </w:tcBorders>
          </w:tcPr>
          <w:p w:rsidR="00FF60E9" w:rsidRPr="00E73353" w:rsidRDefault="00FF60E9" w:rsidP="00FF60E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w:t>
            </w:r>
            <w:r>
              <w:rPr>
                <w:rFonts w:ascii="Times New Roman" w:eastAsia="Times New Roman" w:hAnsi="Times New Roman" w:cs="Times New Roman"/>
                <w:lang w:eastAsia="ar-SA"/>
              </w:rPr>
              <w:t xml:space="preserve"> или проектами</w:t>
            </w:r>
            <w:r w:rsidRPr="00E73353">
              <w:rPr>
                <w:rFonts w:ascii="Times New Roman" w:eastAsia="Times New Roman" w:hAnsi="Times New Roman" w:cs="Times New Roman"/>
                <w:lang w:eastAsia="ar-SA"/>
              </w:rPr>
              <w:t>.</w:t>
            </w:r>
          </w:p>
          <w:p w:rsidR="00FF60E9" w:rsidRPr="00E73353" w:rsidRDefault="00FF60E9" w:rsidP="00FF60E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 кв.м.</w:t>
            </w:r>
          </w:p>
          <w:p w:rsidR="004066B7" w:rsidRPr="00E73353" w:rsidRDefault="004066B7" w:rsidP="00482B49">
            <w:pPr>
              <w:widowControl w:val="0"/>
              <w:suppressAutoHyphens/>
              <w:autoSpaceDE w:val="0"/>
              <w:spacing w:after="0" w:line="240" w:lineRule="auto"/>
              <w:rPr>
                <w:rFonts w:ascii="Times New Roman" w:eastAsia="Times New Roman" w:hAnsi="Times New Roman" w:cs="Times New Roman"/>
                <w:lang w:eastAsia="ar-SA"/>
              </w:rPr>
            </w:pPr>
          </w:p>
        </w:tc>
        <w:tc>
          <w:tcPr>
            <w:tcW w:w="1845" w:type="dxa"/>
            <w:gridSpan w:val="2"/>
            <w:tcBorders>
              <w:top w:val="single" w:sz="4" w:space="0" w:color="000000"/>
              <w:left w:val="single" w:sz="4" w:space="0" w:color="000000"/>
              <w:bottom w:val="single" w:sz="4" w:space="0" w:color="000000"/>
              <w:right w:val="nil"/>
            </w:tcBorders>
          </w:tcPr>
          <w:p w:rsidR="000F70AF" w:rsidRPr="00E73353" w:rsidRDefault="000F70AF" w:rsidP="000F70A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Минимальный отступ от границ участка - 1 м (с учетом  требований технических  регламентов).  </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2411" w:type="dxa"/>
            <w:gridSpan w:val="2"/>
            <w:tcBorders>
              <w:top w:val="single" w:sz="4" w:space="0" w:color="000000"/>
              <w:left w:val="single" w:sz="4" w:space="0" w:color="000000"/>
              <w:bottom w:val="single" w:sz="4" w:space="0" w:color="000000"/>
              <w:right w:val="nil"/>
            </w:tcBorders>
          </w:tcPr>
          <w:p w:rsidR="00B63243" w:rsidRPr="00E73353" w:rsidRDefault="00B63243" w:rsidP="00B6324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1 этажа.</w:t>
            </w:r>
          </w:p>
          <w:p w:rsidR="00B63243" w:rsidRPr="00E73353" w:rsidRDefault="00B63243" w:rsidP="00B6324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до 6 м, за исключением линейных объектов.</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4066B7" w:rsidRPr="00E73353" w:rsidRDefault="00055574"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4066B7" w:rsidRPr="00E73353">
              <w:rPr>
                <w:rFonts w:ascii="Times New Roman" w:eastAsia="Times New Roman" w:hAnsi="Times New Roman" w:cs="Times New Roman"/>
                <w:lang w:eastAsia="ar-SA"/>
              </w:rPr>
              <w:t>аксимальный процент застройки участка – 60</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Санитарно-защитная зона для предприятий I  класса должна быть максимально озеленена не менее 40  процентов </w:t>
            </w:r>
            <w:r w:rsidRPr="00E73353">
              <w:rPr>
                <w:rFonts w:ascii="Times New Roman" w:eastAsia="Times New Roman" w:hAnsi="Times New Roman" w:cs="Times New Roman"/>
                <w:lang w:eastAsia="ar-SA"/>
              </w:rPr>
              <w:lastRenderedPageBreak/>
              <w:t>площади</w:t>
            </w:r>
          </w:p>
        </w:tc>
      </w:tr>
      <w:tr w:rsidR="004066B7" w:rsidRPr="00E73353" w:rsidTr="00174A6E">
        <w:trPr>
          <w:trHeight w:val="176"/>
        </w:trPr>
        <w:tc>
          <w:tcPr>
            <w:tcW w:w="810" w:type="dxa"/>
            <w:gridSpan w:val="2"/>
            <w:tcBorders>
              <w:top w:val="single" w:sz="4" w:space="0" w:color="000000"/>
              <w:left w:val="single" w:sz="4" w:space="0" w:color="000000"/>
              <w:bottom w:val="single" w:sz="4" w:space="0" w:color="000000"/>
              <w:right w:val="nil"/>
            </w:tcBorders>
          </w:tcPr>
          <w:p w:rsidR="004066B7" w:rsidRPr="00055574" w:rsidRDefault="004066B7"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55574">
              <w:rPr>
                <w:rFonts w:ascii="Times New Roman" w:eastAsia="Times New Roman" w:hAnsi="Times New Roman" w:cs="Times New Roman"/>
                <w:b/>
                <w:sz w:val="24"/>
                <w:szCs w:val="24"/>
                <w:lang w:eastAsia="ar-SA"/>
              </w:rPr>
              <w:lastRenderedPageBreak/>
              <w:t>8.0</w:t>
            </w:r>
          </w:p>
        </w:tc>
        <w:tc>
          <w:tcPr>
            <w:tcW w:w="2555" w:type="dxa"/>
            <w:gridSpan w:val="3"/>
            <w:tcBorders>
              <w:top w:val="single" w:sz="4" w:space="0" w:color="000000"/>
              <w:left w:val="single" w:sz="4" w:space="0" w:color="000000"/>
              <w:bottom w:val="single" w:sz="4" w:space="0" w:color="000000"/>
              <w:right w:val="nil"/>
            </w:tcBorders>
          </w:tcPr>
          <w:p w:rsidR="004066B7" w:rsidRPr="00055574" w:rsidRDefault="004066B7" w:rsidP="00482B49">
            <w:pPr>
              <w:widowControl w:val="0"/>
              <w:suppressAutoHyphens/>
              <w:autoSpaceDE w:val="0"/>
              <w:spacing w:after="0" w:line="240" w:lineRule="auto"/>
              <w:rPr>
                <w:rFonts w:ascii="Times New Roman" w:eastAsia="Times New Roman" w:hAnsi="Times New Roman" w:cs="Times New Roman"/>
                <w:b/>
                <w:sz w:val="24"/>
                <w:szCs w:val="24"/>
                <w:lang w:eastAsia="ar-SA"/>
              </w:rPr>
            </w:pPr>
            <w:r w:rsidRPr="00055574">
              <w:rPr>
                <w:rFonts w:ascii="Times New Roman" w:eastAsia="Times New Roman" w:hAnsi="Times New Roman" w:cs="Times New Roman"/>
                <w:b/>
                <w:sz w:val="24"/>
                <w:szCs w:val="24"/>
                <w:lang w:eastAsia="ar-SA"/>
              </w:rPr>
              <w:t>Обеспечение обороны и безопасности</w:t>
            </w:r>
          </w:p>
          <w:p w:rsidR="004066B7" w:rsidRPr="00055574" w:rsidRDefault="004066B7" w:rsidP="00482B49">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p>
        </w:tc>
        <w:tc>
          <w:tcPr>
            <w:tcW w:w="3970" w:type="dxa"/>
            <w:gridSpan w:val="3"/>
            <w:tcBorders>
              <w:top w:val="single" w:sz="4" w:space="0" w:color="000000"/>
              <w:left w:val="single" w:sz="4" w:space="0" w:color="000000"/>
              <w:bottom w:val="single" w:sz="4" w:space="0" w:color="000000"/>
              <w:right w:val="nil"/>
            </w:tcBorders>
          </w:tcPr>
          <w:p w:rsidR="004066B7" w:rsidRPr="00055574" w:rsidRDefault="004066B7" w:rsidP="00482B4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055574">
              <w:rPr>
                <w:rFonts w:ascii="Times New Roman" w:eastAsiaTheme="minorEastAsia" w:hAnsi="Times New Roman" w:cs="Times New Roman"/>
                <w:sz w:val="24"/>
                <w:szCs w:val="24"/>
                <w:lang w:eastAsia="ru-RU"/>
              </w:rPr>
              <w:t>Размещение объектов капитального строительства, необходимых для подготовки и поддержания в боевой готовности Вооруженных Сил Ро</w:t>
            </w:r>
            <w:r w:rsidRPr="00055574">
              <w:rPr>
                <w:rFonts w:ascii="Times New Roman" w:eastAsiaTheme="minorEastAsia" w:hAnsi="Times New Roman" w:cs="Times New Roman"/>
                <w:sz w:val="24"/>
                <w:szCs w:val="24"/>
                <w:lang w:eastAsia="ru-RU"/>
              </w:rPr>
              <w:t>с</w:t>
            </w:r>
            <w:r w:rsidRPr="00055574">
              <w:rPr>
                <w:rFonts w:ascii="Times New Roman" w:eastAsiaTheme="minorEastAsia" w:hAnsi="Times New Roman" w:cs="Times New Roman"/>
                <w:sz w:val="24"/>
                <w:szCs w:val="24"/>
                <w:lang w:eastAsia="ru-RU"/>
              </w:rPr>
              <w:t>сийской Федерации, других войск, воинских формирований и органов управлений ими (размещение вое</w:t>
            </w:r>
            <w:r w:rsidRPr="00055574">
              <w:rPr>
                <w:rFonts w:ascii="Times New Roman" w:eastAsiaTheme="minorEastAsia" w:hAnsi="Times New Roman" w:cs="Times New Roman"/>
                <w:sz w:val="24"/>
                <w:szCs w:val="24"/>
                <w:lang w:eastAsia="ru-RU"/>
              </w:rPr>
              <w:t>н</w:t>
            </w:r>
            <w:r w:rsidRPr="00055574">
              <w:rPr>
                <w:rFonts w:ascii="Times New Roman" w:eastAsiaTheme="minorEastAsia" w:hAnsi="Times New Roman" w:cs="Times New Roman"/>
                <w:sz w:val="24"/>
                <w:szCs w:val="24"/>
                <w:lang w:eastAsia="ru-RU"/>
              </w:rPr>
              <w:t>ных организаций, внутренних войск, учреждений и других объе</w:t>
            </w:r>
            <w:r w:rsidRPr="00055574">
              <w:rPr>
                <w:rFonts w:ascii="Times New Roman" w:eastAsiaTheme="minorEastAsia" w:hAnsi="Times New Roman" w:cs="Times New Roman"/>
                <w:sz w:val="24"/>
                <w:szCs w:val="24"/>
                <w:lang w:eastAsia="ru-RU"/>
              </w:rPr>
              <w:t>к</w:t>
            </w:r>
            <w:r w:rsidRPr="00055574">
              <w:rPr>
                <w:rFonts w:ascii="Times New Roman" w:eastAsiaTheme="minorEastAsia" w:hAnsi="Times New Roman" w:cs="Times New Roman"/>
                <w:sz w:val="24"/>
                <w:szCs w:val="24"/>
                <w:lang w:eastAsia="ru-RU"/>
              </w:rPr>
              <w:t>тов, дислокация войск и сил флота), проведение воинских учений и др</w:t>
            </w:r>
            <w:r w:rsidRPr="00055574">
              <w:rPr>
                <w:rFonts w:ascii="Times New Roman" w:eastAsiaTheme="minorEastAsia" w:hAnsi="Times New Roman" w:cs="Times New Roman"/>
                <w:sz w:val="24"/>
                <w:szCs w:val="24"/>
                <w:lang w:eastAsia="ru-RU"/>
              </w:rPr>
              <w:t>у</w:t>
            </w:r>
            <w:r w:rsidRPr="00055574">
              <w:rPr>
                <w:rFonts w:ascii="Times New Roman" w:eastAsiaTheme="minorEastAsia" w:hAnsi="Times New Roman" w:cs="Times New Roman"/>
                <w:sz w:val="24"/>
                <w:szCs w:val="24"/>
                <w:lang w:eastAsia="ru-RU"/>
              </w:rPr>
              <w:t>гих мероприятий, направленных на обеспечение боевой готовности в</w:t>
            </w:r>
            <w:r w:rsidRPr="00055574">
              <w:rPr>
                <w:rFonts w:ascii="Times New Roman" w:eastAsiaTheme="minorEastAsia" w:hAnsi="Times New Roman" w:cs="Times New Roman"/>
                <w:sz w:val="24"/>
                <w:szCs w:val="24"/>
                <w:lang w:eastAsia="ru-RU"/>
              </w:rPr>
              <w:t>о</w:t>
            </w:r>
            <w:r w:rsidRPr="00055574">
              <w:rPr>
                <w:rFonts w:ascii="Times New Roman" w:eastAsiaTheme="minorEastAsia" w:hAnsi="Times New Roman" w:cs="Times New Roman"/>
                <w:sz w:val="24"/>
                <w:szCs w:val="24"/>
                <w:lang w:eastAsia="ru-RU"/>
              </w:rPr>
              <w:t>инских частей; размещение зданий военных училищ, военных инстит</w:t>
            </w:r>
            <w:r w:rsidRPr="00055574">
              <w:rPr>
                <w:rFonts w:ascii="Times New Roman" w:eastAsiaTheme="minorEastAsia" w:hAnsi="Times New Roman" w:cs="Times New Roman"/>
                <w:sz w:val="24"/>
                <w:szCs w:val="24"/>
                <w:lang w:eastAsia="ru-RU"/>
              </w:rPr>
              <w:t>у</w:t>
            </w:r>
            <w:r w:rsidRPr="00055574">
              <w:rPr>
                <w:rFonts w:ascii="Times New Roman" w:eastAsiaTheme="minorEastAsia" w:hAnsi="Times New Roman" w:cs="Times New Roman"/>
                <w:sz w:val="24"/>
                <w:szCs w:val="24"/>
                <w:lang w:eastAsia="ru-RU"/>
              </w:rPr>
              <w:t>тов, военных университетов, вое</w:t>
            </w:r>
            <w:r w:rsidRPr="00055574">
              <w:rPr>
                <w:rFonts w:ascii="Times New Roman" w:eastAsiaTheme="minorEastAsia" w:hAnsi="Times New Roman" w:cs="Times New Roman"/>
                <w:sz w:val="24"/>
                <w:szCs w:val="24"/>
                <w:lang w:eastAsia="ru-RU"/>
              </w:rPr>
              <w:t>н</w:t>
            </w:r>
            <w:r w:rsidRPr="00055574">
              <w:rPr>
                <w:rFonts w:ascii="Times New Roman" w:eastAsiaTheme="minorEastAsia" w:hAnsi="Times New Roman" w:cs="Times New Roman"/>
                <w:sz w:val="24"/>
                <w:szCs w:val="24"/>
                <w:lang w:eastAsia="ru-RU"/>
              </w:rPr>
              <w:t>ных академий;</w:t>
            </w:r>
          </w:p>
          <w:p w:rsidR="004066B7" w:rsidRPr="00055574" w:rsidRDefault="004066B7"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055574">
              <w:rPr>
                <w:rFonts w:ascii="Times New Roman" w:eastAsiaTheme="minorEastAsia" w:hAnsi="Times New Roman" w:cs="Times New Roman"/>
                <w:sz w:val="24"/>
                <w:szCs w:val="24"/>
                <w:lang w:eastAsia="ru-RU"/>
              </w:rPr>
              <w:t>размещение объектов, обеспечивающих осуществление таможенной деятельности</w:t>
            </w:r>
          </w:p>
        </w:tc>
        <w:tc>
          <w:tcPr>
            <w:tcW w:w="2409" w:type="dxa"/>
            <w:gridSpan w:val="2"/>
            <w:tcBorders>
              <w:top w:val="single" w:sz="4" w:space="0" w:color="000000"/>
              <w:left w:val="single" w:sz="4" w:space="0" w:color="000000"/>
              <w:bottom w:val="single" w:sz="4" w:space="0" w:color="000000"/>
              <w:right w:val="nil"/>
            </w:tcBorders>
          </w:tcPr>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4066B7" w:rsidRPr="00E73353" w:rsidRDefault="004066B7" w:rsidP="00482B49">
            <w:pPr>
              <w:widowControl w:val="0"/>
              <w:suppressAutoHyphens/>
              <w:autoSpaceDE w:val="0"/>
              <w:spacing w:after="0" w:line="240" w:lineRule="auto"/>
              <w:rPr>
                <w:rFonts w:ascii="Times New Roman" w:eastAsia="Times New Roman" w:hAnsi="Times New Roman" w:cs="Times New Roman"/>
                <w:lang w:eastAsia="ar-SA"/>
              </w:rPr>
            </w:pPr>
          </w:p>
        </w:tc>
        <w:tc>
          <w:tcPr>
            <w:tcW w:w="1845" w:type="dxa"/>
            <w:gridSpan w:val="2"/>
            <w:tcBorders>
              <w:top w:val="single" w:sz="4" w:space="0" w:color="000000"/>
              <w:left w:val="single" w:sz="4" w:space="0" w:color="000000"/>
              <w:bottom w:val="single" w:sz="4" w:space="0" w:color="000000"/>
              <w:right w:val="nil"/>
            </w:tcBorders>
          </w:tcPr>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отступы от границ участка - 3 м, 1 м от хозяйственных построек, 0 м - для объектов инженерной инфраструктуры, предназначенных для обслуживания линейных объектов, антенн сотовой радиорелейной спутниковой связи, на отдельном земельном участке, с учетом соблюдения требований </w:t>
            </w:r>
            <w:r w:rsidRPr="00E73353">
              <w:rPr>
                <w:rFonts w:ascii="Times New Roman" w:eastAsia="Times New Roman" w:hAnsi="Times New Roman" w:cs="Times New Roman"/>
                <w:lang w:eastAsia="ar-SA"/>
              </w:rPr>
              <w:lastRenderedPageBreak/>
              <w:t>технических регламентов;</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строений от красной линии улиц не менее чем на — 3 м;</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2411" w:type="dxa"/>
            <w:gridSpan w:val="2"/>
            <w:tcBorders>
              <w:top w:val="single" w:sz="4" w:space="0" w:color="000000"/>
              <w:left w:val="single" w:sz="4" w:space="0" w:color="000000"/>
              <w:bottom w:val="single" w:sz="4" w:space="0" w:color="000000"/>
              <w:right w:val="nil"/>
            </w:tcBorders>
          </w:tcPr>
          <w:p w:rsidR="004066B7" w:rsidRPr="00E73353" w:rsidRDefault="00055574"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4066B7"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w:t>
            </w:r>
            <w:r w:rsidR="00055574">
              <w:rPr>
                <w:rFonts w:ascii="Times New Roman" w:eastAsia="Times New Roman" w:hAnsi="Times New Roman" w:cs="Times New Roman"/>
                <w:lang w:eastAsia="ar-SA"/>
              </w:rPr>
              <w:t>ксимальная высота здания – 18 м.</w:t>
            </w:r>
            <w:r w:rsidRPr="00E73353">
              <w:rPr>
                <w:rFonts w:ascii="Times New Roman" w:eastAsia="Times New Roman" w:hAnsi="Times New Roman" w:cs="Times New Roman"/>
                <w:lang w:eastAsia="ar-SA"/>
              </w:rPr>
              <w:t xml:space="preserve"> </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4066B7" w:rsidRPr="00E73353" w:rsidRDefault="00055574"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4066B7" w:rsidRPr="00E73353">
              <w:rPr>
                <w:rFonts w:ascii="Times New Roman" w:eastAsia="Times New Roman" w:hAnsi="Times New Roman" w:cs="Times New Roman"/>
                <w:lang w:eastAsia="ar-SA"/>
              </w:rPr>
              <w:t>аксимальный процент застройки в границах земельного участка –</w:t>
            </w:r>
            <w:r w:rsidR="004066B7" w:rsidRPr="00E73353">
              <w:rPr>
                <w:rFonts w:ascii="Times New Roman" w:eastAsia="Times New Roman" w:hAnsi="Times New Roman" w:cs="Times New Roman"/>
                <w:b/>
                <w:lang w:eastAsia="ar-SA"/>
              </w:rPr>
              <w:t>40- 60</w:t>
            </w:r>
          </w:p>
        </w:tc>
      </w:tr>
      <w:tr w:rsidR="004066B7" w:rsidRPr="00E73353" w:rsidTr="00174A6E">
        <w:trPr>
          <w:trHeight w:val="176"/>
        </w:trPr>
        <w:tc>
          <w:tcPr>
            <w:tcW w:w="810" w:type="dxa"/>
            <w:gridSpan w:val="2"/>
            <w:tcBorders>
              <w:top w:val="single" w:sz="4" w:space="0" w:color="000000"/>
              <w:left w:val="single" w:sz="4" w:space="0" w:color="000000"/>
              <w:bottom w:val="single" w:sz="4" w:space="0" w:color="000000"/>
              <w:right w:val="nil"/>
            </w:tcBorders>
          </w:tcPr>
          <w:p w:rsidR="004066B7" w:rsidRPr="00055574" w:rsidRDefault="004066B7"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55574">
              <w:rPr>
                <w:rFonts w:ascii="Times New Roman" w:eastAsia="Times New Roman" w:hAnsi="Times New Roman" w:cs="Times New Roman"/>
                <w:b/>
                <w:sz w:val="24"/>
                <w:szCs w:val="24"/>
                <w:lang w:eastAsia="ar-SA"/>
              </w:rPr>
              <w:lastRenderedPageBreak/>
              <w:t>8.3</w:t>
            </w:r>
          </w:p>
        </w:tc>
        <w:tc>
          <w:tcPr>
            <w:tcW w:w="2555" w:type="dxa"/>
            <w:gridSpan w:val="3"/>
            <w:tcBorders>
              <w:top w:val="single" w:sz="4" w:space="0" w:color="000000"/>
              <w:left w:val="single" w:sz="4" w:space="0" w:color="000000"/>
              <w:bottom w:val="single" w:sz="4" w:space="0" w:color="000000"/>
              <w:right w:val="nil"/>
            </w:tcBorders>
          </w:tcPr>
          <w:p w:rsidR="004066B7" w:rsidRPr="00055574" w:rsidRDefault="004066B7" w:rsidP="00482B49">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055574">
              <w:rPr>
                <w:rFonts w:ascii="Times New Roman" w:eastAsia="Times New Roman" w:hAnsi="Times New Roman" w:cs="Times New Roman"/>
                <w:b/>
                <w:sz w:val="24"/>
                <w:szCs w:val="24"/>
                <w:lang w:eastAsia="ar-SA"/>
              </w:rPr>
              <w:t>Обеспечение внутреннего правопорядка</w:t>
            </w:r>
          </w:p>
          <w:p w:rsidR="004066B7" w:rsidRPr="00055574" w:rsidRDefault="004066B7" w:rsidP="00482B49">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p>
        </w:tc>
        <w:tc>
          <w:tcPr>
            <w:tcW w:w="3970" w:type="dxa"/>
            <w:gridSpan w:val="3"/>
            <w:tcBorders>
              <w:top w:val="single" w:sz="4" w:space="0" w:color="000000"/>
              <w:left w:val="single" w:sz="4" w:space="0" w:color="000000"/>
              <w:bottom w:val="single" w:sz="4" w:space="0" w:color="000000"/>
              <w:right w:val="nil"/>
            </w:tcBorders>
          </w:tcPr>
          <w:p w:rsidR="004066B7" w:rsidRPr="00055574" w:rsidRDefault="004066B7"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055574">
              <w:rPr>
                <w:rFonts w:ascii="Times New Roman" w:hAnsi="Times New Roman" w:cs="Times New Roman"/>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2409" w:type="dxa"/>
            <w:gridSpan w:val="2"/>
            <w:tcBorders>
              <w:top w:val="single" w:sz="4" w:space="0" w:color="000000"/>
              <w:left w:val="single" w:sz="4" w:space="0" w:color="000000"/>
              <w:bottom w:val="single" w:sz="4" w:space="0" w:color="000000"/>
              <w:right w:val="nil"/>
            </w:tcBorders>
          </w:tcPr>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4066B7" w:rsidRPr="00E73353" w:rsidRDefault="004066B7" w:rsidP="00482B49">
            <w:pPr>
              <w:widowControl w:val="0"/>
              <w:suppressAutoHyphens/>
              <w:autoSpaceDE w:val="0"/>
              <w:spacing w:after="0" w:line="240" w:lineRule="auto"/>
              <w:rPr>
                <w:rFonts w:ascii="Times New Roman" w:eastAsia="Times New Roman" w:hAnsi="Times New Roman" w:cs="Times New Roman"/>
                <w:lang w:eastAsia="ar-SA"/>
              </w:rPr>
            </w:pPr>
          </w:p>
        </w:tc>
        <w:tc>
          <w:tcPr>
            <w:tcW w:w="1845" w:type="dxa"/>
            <w:gridSpan w:val="2"/>
            <w:tcBorders>
              <w:top w:val="single" w:sz="4" w:space="0" w:color="000000"/>
              <w:left w:val="single" w:sz="4" w:space="0" w:color="000000"/>
              <w:bottom w:val="single" w:sz="4" w:space="0" w:color="000000"/>
              <w:right w:val="nil"/>
            </w:tcBorders>
          </w:tcPr>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2411" w:type="dxa"/>
            <w:gridSpan w:val="2"/>
            <w:tcBorders>
              <w:top w:val="single" w:sz="4" w:space="0" w:color="000000"/>
              <w:left w:val="single" w:sz="4" w:space="0" w:color="000000"/>
              <w:bottom w:val="single" w:sz="4" w:space="0" w:color="000000"/>
              <w:right w:val="nil"/>
            </w:tcBorders>
          </w:tcPr>
          <w:p w:rsidR="004066B7" w:rsidRPr="00E73353" w:rsidRDefault="00055574"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4066B7"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w:t>
            </w:r>
            <w:r w:rsidR="00055574">
              <w:rPr>
                <w:rFonts w:ascii="Times New Roman" w:eastAsia="Times New Roman" w:hAnsi="Times New Roman" w:cs="Times New Roman"/>
                <w:lang w:eastAsia="ar-SA"/>
              </w:rPr>
              <w:t>симальная высота здания – 18 м.</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tc>
        <w:tc>
          <w:tcPr>
            <w:tcW w:w="1701" w:type="dxa"/>
            <w:tcBorders>
              <w:top w:val="single" w:sz="4" w:space="0" w:color="000000"/>
              <w:left w:val="single" w:sz="4" w:space="0" w:color="000000"/>
              <w:bottom w:val="single" w:sz="4" w:space="0" w:color="000000"/>
              <w:right w:val="single" w:sz="4" w:space="0" w:color="000000"/>
            </w:tcBorders>
          </w:tcPr>
          <w:p w:rsidR="004066B7" w:rsidRPr="00E73353" w:rsidRDefault="00055574"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4066B7" w:rsidRPr="00E73353">
              <w:rPr>
                <w:rFonts w:ascii="Times New Roman" w:eastAsia="Times New Roman" w:hAnsi="Times New Roman" w:cs="Times New Roman"/>
                <w:lang w:eastAsia="ar-SA"/>
              </w:rPr>
              <w:t xml:space="preserve">аксимальный процент застройки в границах земельного </w:t>
            </w:r>
            <w:r w:rsidR="004066B7" w:rsidRPr="00055574">
              <w:rPr>
                <w:rFonts w:ascii="Times New Roman" w:eastAsia="Times New Roman" w:hAnsi="Times New Roman" w:cs="Times New Roman"/>
                <w:lang w:eastAsia="ar-SA"/>
              </w:rPr>
              <w:t>участка –40- 60</w:t>
            </w:r>
          </w:p>
        </w:tc>
      </w:tr>
      <w:tr w:rsidR="009B0EF0" w:rsidTr="00174A6E">
        <w:tc>
          <w:tcPr>
            <w:tcW w:w="800" w:type="dxa"/>
            <w:tcBorders>
              <w:top w:val="single" w:sz="4" w:space="0" w:color="000000"/>
              <w:left w:val="single" w:sz="4" w:space="0" w:color="000000"/>
              <w:bottom w:val="single" w:sz="4" w:space="0" w:color="000000"/>
              <w:right w:val="nil"/>
            </w:tcBorders>
          </w:tcPr>
          <w:p w:rsidR="009B0EF0" w:rsidRPr="00055574" w:rsidRDefault="009B0EF0" w:rsidP="00AF3071">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055574">
              <w:rPr>
                <w:rFonts w:ascii="Times New Roman" w:eastAsia="Times New Roman" w:hAnsi="Times New Roman" w:cs="Times New Roman"/>
                <w:b/>
                <w:color w:val="000000"/>
                <w:sz w:val="24"/>
                <w:szCs w:val="24"/>
                <w:lang w:eastAsia="ar-SA"/>
              </w:rPr>
              <w:t>9.3</w:t>
            </w:r>
          </w:p>
        </w:tc>
        <w:tc>
          <w:tcPr>
            <w:tcW w:w="2549" w:type="dxa"/>
            <w:gridSpan w:val="2"/>
            <w:tcBorders>
              <w:top w:val="single" w:sz="4" w:space="0" w:color="000000"/>
              <w:left w:val="single" w:sz="4" w:space="0" w:color="000000"/>
              <w:bottom w:val="single" w:sz="4" w:space="0" w:color="000000"/>
              <w:right w:val="nil"/>
            </w:tcBorders>
          </w:tcPr>
          <w:p w:rsidR="009B0EF0" w:rsidRPr="00055574" w:rsidRDefault="009B0EF0" w:rsidP="00AF3071">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055574">
              <w:rPr>
                <w:rFonts w:ascii="Times New Roman" w:eastAsia="Times New Roman" w:hAnsi="Times New Roman" w:cs="Times New Roman"/>
                <w:b/>
                <w:sz w:val="24"/>
                <w:szCs w:val="24"/>
                <w:lang w:eastAsia="ar-SA"/>
              </w:rPr>
              <w:t>Историко-культурная деятельность</w:t>
            </w:r>
          </w:p>
        </w:tc>
        <w:tc>
          <w:tcPr>
            <w:tcW w:w="3986" w:type="dxa"/>
            <w:gridSpan w:val="5"/>
            <w:tcBorders>
              <w:top w:val="single" w:sz="4" w:space="0" w:color="000000"/>
              <w:left w:val="single" w:sz="4" w:space="0" w:color="000000"/>
              <w:bottom w:val="single" w:sz="4" w:space="0" w:color="000000"/>
              <w:right w:val="nil"/>
            </w:tcBorders>
          </w:tcPr>
          <w:p w:rsidR="009B0EF0" w:rsidRPr="00055574" w:rsidRDefault="009B0EF0" w:rsidP="00AF3071">
            <w:pPr>
              <w:widowControl w:val="0"/>
              <w:suppressAutoHyphens/>
              <w:autoSpaceDE w:val="0"/>
              <w:spacing w:after="0" w:line="240" w:lineRule="auto"/>
              <w:rPr>
                <w:rFonts w:ascii="Times New Roman" w:eastAsia="Times New Roman" w:hAnsi="Times New Roman" w:cs="Times New Roman"/>
                <w:sz w:val="24"/>
                <w:szCs w:val="24"/>
                <w:lang w:eastAsia="ar-SA"/>
              </w:rPr>
            </w:pPr>
            <w:r w:rsidRPr="00055574">
              <w:rPr>
                <w:rFonts w:ascii="Times New Roman" w:hAnsi="Times New Roman" w:cs="Times New Roman"/>
                <w:sz w:val="24"/>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w:t>
            </w:r>
            <w:r w:rsidRPr="00055574">
              <w:rPr>
                <w:rFonts w:ascii="Times New Roman" w:hAnsi="Times New Roman" w:cs="Times New Roman"/>
                <w:sz w:val="24"/>
                <w:szCs w:val="24"/>
              </w:rPr>
              <w:lastRenderedPageBreak/>
              <w:t>промыслом или ремеслом, а также хозяйственная деятельность, обеспечивающая познавательный туризм</w:t>
            </w:r>
          </w:p>
        </w:tc>
        <w:tc>
          <w:tcPr>
            <w:tcW w:w="2409" w:type="dxa"/>
            <w:gridSpan w:val="2"/>
            <w:tcBorders>
              <w:top w:val="single" w:sz="4" w:space="0" w:color="000000"/>
              <w:left w:val="single" w:sz="4" w:space="0" w:color="000000"/>
              <w:bottom w:val="single" w:sz="4" w:space="0" w:color="000000"/>
              <w:right w:val="nil"/>
            </w:tcBorders>
          </w:tcPr>
          <w:p w:rsidR="009B0EF0" w:rsidRPr="00E73353" w:rsidRDefault="009B0EF0" w:rsidP="00AF3071">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Регламенты не устанавливаются</w:t>
            </w:r>
          </w:p>
        </w:tc>
        <w:tc>
          <w:tcPr>
            <w:tcW w:w="1845" w:type="dxa"/>
            <w:gridSpan w:val="2"/>
            <w:tcBorders>
              <w:top w:val="single" w:sz="4" w:space="0" w:color="000000"/>
              <w:left w:val="single" w:sz="4" w:space="0" w:color="000000"/>
              <w:bottom w:val="single" w:sz="4" w:space="0" w:color="000000"/>
              <w:right w:val="nil"/>
            </w:tcBorders>
          </w:tcPr>
          <w:p w:rsidR="009B0EF0" w:rsidRPr="00E73353" w:rsidRDefault="009B0EF0" w:rsidP="00AF3071">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2411" w:type="dxa"/>
            <w:gridSpan w:val="2"/>
            <w:tcBorders>
              <w:top w:val="single" w:sz="4" w:space="0" w:color="000000"/>
              <w:left w:val="single" w:sz="4" w:space="0" w:color="000000"/>
              <w:bottom w:val="single" w:sz="4" w:space="0" w:color="000000"/>
              <w:right w:val="nil"/>
            </w:tcBorders>
          </w:tcPr>
          <w:p w:rsidR="009B0EF0" w:rsidRDefault="009B0EF0" w:rsidP="00AF3071">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1701" w:type="dxa"/>
            <w:tcBorders>
              <w:top w:val="single" w:sz="4" w:space="0" w:color="000000"/>
              <w:left w:val="single" w:sz="4" w:space="0" w:color="000000"/>
              <w:bottom w:val="single" w:sz="4" w:space="0" w:color="000000"/>
              <w:right w:val="single" w:sz="4" w:space="0" w:color="000000"/>
            </w:tcBorders>
          </w:tcPr>
          <w:p w:rsidR="009B0EF0" w:rsidRDefault="009B0EF0" w:rsidP="00AF3071">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r>
    </w:tbl>
    <w:p w:rsidR="009B0EF0" w:rsidRDefault="009B0EF0" w:rsidP="00A90B45">
      <w:pPr>
        <w:widowControl w:val="0"/>
        <w:suppressAutoHyphens/>
        <w:autoSpaceDE w:val="0"/>
        <w:spacing w:after="0" w:line="240" w:lineRule="auto"/>
        <w:rPr>
          <w:rFonts w:ascii="Times New Roman" w:eastAsia="Times New Roman" w:hAnsi="Times New Roman" w:cs="Times New Roman"/>
          <w:b/>
          <w:sz w:val="28"/>
          <w:szCs w:val="28"/>
          <w:u w:val="single"/>
          <w:lang w:eastAsia="ar-SA"/>
        </w:rPr>
      </w:pPr>
    </w:p>
    <w:p w:rsidR="009B0EF0" w:rsidRDefault="009B0EF0" w:rsidP="00A90B45">
      <w:pPr>
        <w:widowControl w:val="0"/>
        <w:suppressAutoHyphens/>
        <w:autoSpaceDE w:val="0"/>
        <w:spacing w:after="0" w:line="240" w:lineRule="auto"/>
        <w:rPr>
          <w:rFonts w:ascii="Times New Roman" w:eastAsia="Times New Roman" w:hAnsi="Times New Roman" w:cs="Times New Roman"/>
          <w:b/>
          <w:sz w:val="28"/>
          <w:szCs w:val="28"/>
          <w:u w:val="single"/>
          <w:lang w:eastAsia="ar-SA"/>
        </w:rPr>
      </w:pPr>
    </w:p>
    <w:p w:rsidR="00C93A0C" w:rsidRPr="00A90B45" w:rsidRDefault="00C93A0C" w:rsidP="00A90B45">
      <w:pPr>
        <w:widowControl w:val="0"/>
        <w:suppressAutoHyphens/>
        <w:autoSpaceDE w:val="0"/>
        <w:spacing w:after="0" w:line="240" w:lineRule="auto"/>
        <w:rPr>
          <w:rFonts w:ascii="Times New Roman" w:eastAsia="Times New Roman" w:hAnsi="Times New Roman" w:cs="Times New Roman"/>
          <w:b/>
          <w:sz w:val="28"/>
          <w:szCs w:val="28"/>
          <w:u w:val="single"/>
          <w:lang w:eastAsia="ar-SA"/>
        </w:rPr>
      </w:pPr>
      <w:r w:rsidRPr="00A90B45">
        <w:rPr>
          <w:rFonts w:ascii="Times New Roman" w:eastAsia="Times New Roman" w:hAnsi="Times New Roman" w:cs="Times New Roman"/>
          <w:b/>
          <w:sz w:val="28"/>
          <w:szCs w:val="28"/>
          <w:u w:val="single"/>
          <w:lang w:eastAsia="ar-SA"/>
        </w:rPr>
        <w:t xml:space="preserve">П – 2. Зона предприятий, производств и объектов </w:t>
      </w:r>
      <w:r w:rsidRPr="00A90B45">
        <w:rPr>
          <w:rFonts w:ascii="Times New Roman" w:eastAsia="Times New Roman" w:hAnsi="Times New Roman" w:cs="Times New Roman"/>
          <w:b/>
          <w:sz w:val="28"/>
          <w:szCs w:val="28"/>
          <w:u w:val="single"/>
          <w:lang w:val="en-US" w:eastAsia="ar-SA"/>
        </w:rPr>
        <w:t>II</w:t>
      </w:r>
      <w:r w:rsidRPr="00A90B45">
        <w:rPr>
          <w:rFonts w:ascii="Times New Roman" w:eastAsia="Times New Roman" w:hAnsi="Times New Roman" w:cs="Times New Roman"/>
          <w:b/>
          <w:sz w:val="28"/>
          <w:szCs w:val="28"/>
          <w:u w:val="single"/>
          <w:lang w:eastAsia="ar-SA"/>
        </w:rPr>
        <w:t xml:space="preserve"> класса вредности (СЗЗ-500 м)</w:t>
      </w:r>
    </w:p>
    <w:p w:rsidR="00C93A0C" w:rsidRPr="00A90B45" w:rsidRDefault="00C93A0C" w:rsidP="00A90B45">
      <w:pPr>
        <w:tabs>
          <w:tab w:val="left" w:pos="2130"/>
        </w:tabs>
        <w:rPr>
          <w:rFonts w:ascii="Times New Roman" w:eastAsia="Times New Roman" w:hAnsi="Times New Roman" w:cs="Times New Roman"/>
          <w:i/>
          <w:sz w:val="28"/>
          <w:szCs w:val="28"/>
          <w:lang w:eastAsia="ar-SA"/>
        </w:rPr>
      </w:pPr>
    </w:p>
    <w:p w:rsidR="00C93A0C" w:rsidRPr="00A90B45" w:rsidRDefault="00C93A0C" w:rsidP="00A90B45">
      <w:pPr>
        <w:tabs>
          <w:tab w:val="left" w:pos="2130"/>
        </w:tabs>
        <w:rPr>
          <w:rFonts w:ascii="Times New Roman" w:eastAsia="Times New Roman" w:hAnsi="Times New Roman" w:cs="Times New Roman"/>
          <w:i/>
          <w:sz w:val="28"/>
          <w:szCs w:val="28"/>
          <w:lang w:eastAsia="ar-SA"/>
        </w:rPr>
      </w:pPr>
      <w:r w:rsidRPr="00A90B45">
        <w:rPr>
          <w:rFonts w:ascii="Times New Roman" w:eastAsia="Times New Roman" w:hAnsi="Times New Roman" w:cs="Times New Roman"/>
          <w:i/>
          <w:sz w:val="28"/>
          <w:szCs w:val="28"/>
          <w:lang w:eastAsia="ar-SA"/>
        </w:rPr>
        <w:t xml:space="preserve">Зона П - 2 выделена для обеспечения правовых условий формирования предприятий, производств и объектов </w:t>
      </w:r>
      <w:r w:rsidRPr="00A90B45">
        <w:rPr>
          <w:rFonts w:ascii="Times New Roman" w:eastAsia="Times New Roman" w:hAnsi="Times New Roman" w:cs="Times New Roman"/>
          <w:i/>
          <w:sz w:val="28"/>
          <w:szCs w:val="28"/>
          <w:lang w:val="en-US" w:eastAsia="ar-SA"/>
        </w:rPr>
        <w:t>II</w:t>
      </w:r>
      <w:r w:rsidRPr="00A90B45">
        <w:rPr>
          <w:rFonts w:ascii="Times New Roman" w:eastAsia="Times New Roman" w:hAnsi="Times New Roman" w:cs="Times New Roman"/>
          <w:i/>
          <w:sz w:val="28"/>
          <w:szCs w:val="28"/>
          <w:lang w:eastAsia="ar-SA"/>
        </w:rPr>
        <w:t xml:space="preserve"> класса вредности и ниже.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tbl>
      <w:tblPr>
        <w:tblpPr w:leftFromText="180" w:rightFromText="180" w:vertAnchor="text" w:horzAnchor="margin" w:tblpXSpec="center" w:tblpY="133"/>
        <w:tblOverlap w:val="never"/>
        <w:tblW w:w="15701" w:type="dxa"/>
        <w:tblLayout w:type="fixed"/>
        <w:tblLook w:val="04A0" w:firstRow="1" w:lastRow="0" w:firstColumn="1" w:lastColumn="0" w:noHBand="0" w:noVBand="1"/>
      </w:tblPr>
      <w:tblGrid>
        <w:gridCol w:w="808"/>
        <w:gridCol w:w="7"/>
        <w:gridCol w:w="2837"/>
        <w:gridCol w:w="3675"/>
        <w:gridCol w:w="11"/>
        <w:gridCol w:w="2392"/>
        <w:gridCol w:w="11"/>
        <w:gridCol w:w="1835"/>
        <w:gridCol w:w="10"/>
        <w:gridCol w:w="2414"/>
        <w:gridCol w:w="1701"/>
      </w:tblGrid>
      <w:tr w:rsidR="00C46477" w:rsidRPr="00E73353" w:rsidTr="00DD0CF9">
        <w:trPr>
          <w:trHeight w:val="176"/>
        </w:trPr>
        <w:tc>
          <w:tcPr>
            <w:tcW w:w="808" w:type="dxa"/>
            <w:vMerge w:val="restart"/>
            <w:tcBorders>
              <w:top w:val="single" w:sz="4" w:space="0" w:color="000000"/>
              <w:left w:val="single" w:sz="4" w:space="0" w:color="000000"/>
              <w:right w:val="nil"/>
            </w:tcBorders>
          </w:tcPr>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Код</w:t>
            </w:r>
          </w:p>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(числовое обозначение) вида разрешенного использования земельного участка</w:t>
            </w:r>
          </w:p>
          <w:p w:rsidR="00C46477" w:rsidRPr="00E73353" w:rsidRDefault="00C46477" w:rsidP="00C46477">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844" w:type="dxa"/>
            <w:gridSpan w:val="2"/>
            <w:vMerge w:val="restart"/>
            <w:tcBorders>
              <w:top w:val="single" w:sz="4" w:space="0" w:color="000000"/>
              <w:left w:val="single" w:sz="4" w:space="0" w:color="000000"/>
              <w:right w:val="nil"/>
            </w:tcBorders>
          </w:tcPr>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Наименование вида разрешенного использования земельного участка</w:t>
            </w:r>
          </w:p>
          <w:p w:rsidR="00C46477" w:rsidRPr="00E73353" w:rsidRDefault="00C46477" w:rsidP="00C46477">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686" w:type="dxa"/>
            <w:gridSpan w:val="2"/>
            <w:vMerge w:val="restart"/>
            <w:tcBorders>
              <w:top w:val="single" w:sz="4" w:space="0" w:color="000000"/>
              <w:left w:val="single" w:sz="4" w:space="0" w:color="000000"/>
              <w:right w:val="nil"/>
            </w:tcBorders>
          </w:tcPr>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Описание вида разрешенного использования</w:t>
            </w:r>
          </w:p>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земельного участка</w:t>
            </w:r>
          </w:p>
        </w:tc>
        <w:tc>
          <w:tcPr>
            <w:tcW w:w="8363" w:type="dxa"/>
            <w:gridSpan w:val="6"/>
            <w:tcBorders>
              <w:top w:val="single" w:sz="4" w:space="0" w:color="000000"/>
              <w:left w:val="single" w:sz="4" w:space="0" w:color="000000"/>
              <w:bottom w:val="single" w:sz="4" w:space="0" w:color="000000"/>
              <w:right w:val="single" w:sz="4" w:space="0" w:color="000000"/>
            </w:tcBorders>
          </w:tcPr>
          <w:p w:rsidR="00C46477" w:rsidRPr="00E73353" w:rsidRDefault="00C46477"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C46477" w:rsidRPr="00E73353" w:rsidTr="00DD0CF9">
        <w:trPr>
          <w:trHeight w:val="176"/>
        </w:trPr>
        <w:tc>
          <w:tcPr>
            <w:tcW w:w="808" w:type="dxa"/>
            <w:vMerge/>
            <w:tcBorders>
              <w:left w:val="single" w:sz="4" w:space="0" w:color="000000"/>
              <w:bottom w:val="single" w:sz="4" w:space="0" w:color="000000"/>
              <w:right w:val="nil"/>
            </w:tcBorders>
          </w:tcPr>
          <w:p w:rsidR="00C46477" w:rsidRPr="00E73353" w:rsidRDefault="00C46477" w:rsidP="00C46477">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844" w:type="dxa"/>
            <w:gridSpan w:val="2"/>
            <w:vMerge/>
            <w:tcBorders>
              <w:left w:val="single" w:sz="4" w:space="0" w:color="000000"/>
              <w:bottom w:val="single" w:sz="4" w:space="0" w:color="000000"/>
              <w:right w:val="nil"/>
            </w:tcBorders>
          </w:tcPr>
          <w:p w:rsidR="00C46477" w:rsidRPr="00E73353" w:rsidRDefault="00C46477" w:rsidP="00C46477">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686" w:type="dxa"/>
            <w:gridSpan w:val="2"/>
            <w:vMerge/>
            <w:tcBorders>
              <w:left w:val="single" w:sz="4" w:space="0" w:color="000000"/>
              <w:bottom w:val="single" w:sz="4" w:space="0" w:color="000000"/>
              <w:right w:val="nil"/>
            </w:tcBorders>
          </w:tcPr>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lang w:eastAsia="ar-SA"/>
              </w:rPr>
            </w:pPr>
          </w:p>
        </w:tc>
        <w:tc>
          <w:tcPr>
            <w:tcW w:w="2392" w:type="dxa"/>
            <w:tcBorders>
              <w:top w:val="single" w:sz="4" w:space="0" w:color="000000"/>
              <w:left w:val="single" w:sz="4" w:space="0" w:color="000000"/>
              <w:bottom w:val="single" w:sz="4" w:space="0" w:color="000000"/>
              <w:right w:val="nil"/>
            </w:tcBorders>
          </w:tcPr>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в том числе их площадь</w:t>
            </w:r>
          </w:p>
        </w:tc>
        <w:tc>
          <w:tcPr>
            <w:tcW w:w="1846" w:type="dxa"/>
            <w:gridSpan w:val="2"/>
            <w:tcBorders>
              <w:top w:val="single" w:sz="4" w:space="0" w:color="000000"/>
              <w:left w:val="single" w:sz="4" w:space="0" w:color="000000"/>
              <w:bottom w:val="single" w:sz="4" w:space="0" w:color="000000"/>
              <w:right w:val="nil"/>
            </w:tcBorders>
          </w:tcPr>
          <w:p w:rsidR="00C46477" w:rsidRDefault="00C46477" w:rsidP="00C46477">
            <w:pPr>
              <w:widowControl w:val="0"/>
              <w:suppressAutoHyphens/>
              <w:autoSpaceDE w:val="0"/>
              <w:spacing w:after="0" w:line="240" w:lineRule="auto"/>
              <w:rPr>
                <w:rFonts w:ascii="Times New Roman" w:eastAsia="Times New Roman" w:hAnsi="Times New Roman" w:cs="Times New Roman"/>
                <w:lang w:eastAsia="ar-SA"/>
              </w:rPr>
            </w:pPr>
          </w:p>
          <w:p w:rsidR="00C46477" w:rsidRPr="007D5AE3" w:rsidRDefault="00C46477" w:rsidP="00C46477">
            <w:pP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w:t>
            </w:r>
            <w:r w:rsidRPr="00E73353">
              <w:rPr>
                <w:rFonts w:ascii="Times New Roman" w:eastAsia="Times New Roman" w:hAnsi="Times New Roman" w:cs="Times New Roman"/>
                <w:lang w:eastAsia="ar-SA"/>
              </w:rPr>
              <w:t>а</w:t>
            </w:r>
            <w:r w:rsidRPr="00E73353">
              <w:rPr>
                <w:rFonts w:ascii="Times New Roman" w:eastAsia="Times New Roman" w:hAnsi="Times New Roman" w:cs="Times New Roman"/>
                <w:lang w:eastAsia="ar-SA"/>
              </w:rPr>
              <w:t>ниц земельных участков в целях определения мест допустим</w:t>
            </w:r>
            <w:r w:rsidRPr="00E73353">
              <w:rPr>
                <w:rFonts w:ascii="Times New Roman" w:eastAsia="Times New Roman" w:hAnsi="Times New Roman" w:cs="Times New Roman"/>
                <w:lang w:eastAsia="ar-SA"/>
              </w:rPr>
              <w:t>о</w:t>
            </w:r>
            <w:r w:rsidRPr="00E73353">
              <w:rPr>
                <w:rFonts w:ascii="Times New Roman" w:eastAsia="Times New Roman" w:hAnsi="Times New Roman" w:cs="Times New Roman"/>
                <w:lang w:eastAsia="ar-SA"/>
              </w:rPr>
              <w:t>го размещения зданий, стро</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t>ний, сооруж</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t>ний, за предел</w:t>
            </w:r>
            <w:r w:rsidRPr="00E73353">
              <w:rPr>
                <w:rFonts w:ascii="Times New Roman" w:eastAsia="Times New Roman" w:hAnsi="Times New Roman" w:cs="Times New Roman"/>
                <w:lang w:eastAsia="ar-SA"/>
              </w:rPr>
              <w:t>а</w:t>
            </w:r>
            <w:r w:rsidRPr="00E73353">
              <w:rPr>
                <w:rFonts w:ascii="Times New Roman" w:eastAsia="Times New Roman" w:hAnsi="Times New Roman" w:cs="Times New Roman"/>
                <w:lang w:eastAsia="ar-SA"/>
              </w:rPr>
              <w:t>ми которых з</w:t>
            </w:r>
            <w:r w:rsidRPr="00E73353">
              <w:rPr>
                <w:rFonts w:ascii="Times New Roman" w:eastAsia="Times New Roman" w:hAnsi="Times New Roman" w:cs="Times New Roman"/>
                <w:lang w:eastAsia="ar-SA"/>
              </w:rPr>
              <w:t>а</w:t>
            </w:r>
            <w:r w:rsidRPr="00E73353">
              <w:rPr>
                <w:rFonts w:ascii="Times New Roman" w:eastAsia="Times New Roman" w:hAnsi="Times New Roman" w:cs="Times New Roman"/>
                <w:lang w:eastAsia="ar-SA"/>
              </w:rPr>
              <w:t>прещено стро</w:t>
            </w:r>
            <w:r w:rsidRPr="00E73353">
              <w:rPr>
                <w:rFonts w:ascii="Times New Roman" w:eastAsia="Times New Roman" w:hAnsi="Times New Roman" w:cs="Times New Roman"/>
                <w:lang w:eastAsia="ar-SA"/>
              </w:rPr>
              <w:t>и</w:t>
            </w:r>
            <w:r w:rsidRPr="00E73353">
              <w:rPr>
                <w:rFonts w:ascii="Times New Roman" w:eastAsia="Times New Roman" w:hAnsi="Times New Roman" w:cs="Times New Roman"/>
                <w:lang w:eastAsia="ar-SA"/>
              </w:rPr>
              <w:t>тельство, стро</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lastRenderedPageBreak/>
              <w:t>ний, сооружений</w:t>
            </w:r>
          </w:p>
        </w:tc>
        <w:tc>
          <w:tcPr>
            <w:tcW w:w="2424" w:type="dxa"/>
            <w:gridSpan w:val="2"/>
            <w:tcBorders>
              <w:top w:val="single" w:sz="4" w:space="0" w:color="000000"/>
              <w:left w:val="single" w:sz="4" w:space="0" w:color="000000"/>
              <w:bottom w:val="single" w:sz="4" w:space="0" w:color="000000"/>
              <w:right w:val="nil"/>
            </w:tcBorders>
          </w:tcPr>
          <w:p w:rsidR="00C46477" w:rsidRDefault="00C46477" w:rsidP="00C46477">
            <w:pPr>
              <w:widowControl w:val="0"/>
              <w:suppressAutoHyphens/>
              <w:autoSpaceDE w:val="0"/>
              <w:spacing w:after="0" w:line="240" w:lineRule="auto"/>
              <w:jc w:val="both"/>
              <w:rPr>
                <w:rFonts w:ascii="Times New Roman" w:eastAsia="Times New Roman" w:hAnsi="Times New Roman" w:cs="Times New Roman"/>
                <w:lang w:eastAsia="ar-SA"/>
              </w:rPr>
            </w:pPr>
          </w:p>
          <w:p w:rsidR="00C46477" w:rsidRPr="007D5AE3" w:rsidRDefault="00C46477" w:rsidP="00C46477">
            <w:pPr>
              <w:jc w:val="cente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Предельное колич</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t>ство этажей или пр</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t>дельную высоту зд</w:t>
            </w:r>
            <w:r w:rsidRPr="00E73353">
              <w:rPr>
                <w:rFonts w:ascii="Times New Roman" w:eastAsia="Times New Roman" w:hAnsi="Times New Roman" w:cs="Times New Roman"/>
                <w:lang w:eastAsia="ar-SA"/>
              </w:rPr>
              <w:t>а</w:t>
            </w:r>
            <w:r w:rsidRPr="00E73353">
              <w:rPr>
                <w:rFonts w:ascii="Times New Roman" w:eastAsia="Times New Roman" w:hAnsi="Times New Roman" w:cs="Times New Roman"/>
                <w:lang w:eastAsia="ar-SA"/>
              </w:rPr>
              <w:t>ний, строений, соор</w:t>
            </w:r>
            <w:r w:rsidRPr="00E73353">
              <w:rPr>
                <w:rFonts w:ascii="Times New Roman" w:eastAsia="Times New Roman" w:hAnsi="Times New Roman" w:cs="Times New Roman"/>
                <w:lang w:eastAsia="ar-SA"/>
              </w:rPr>
              <w:t>у</w:t>
            </w:r>
            <w:r w:rsidRPr="00E73353">
              <w:rPr>
                <w:rFonts w:ascii="Times New Roman" w:eastAsia="Times New Roman" w:hAnsi="Times New Roman" w:cs="Times New Roman"/>
                <w:lang w:eastAsia="ar-SA"/>
              </w:rPr>
              <w:t>жений</w:t>
            </w:r>
          </w:p>
        </w:tc>
        <w:tc>
          <w:tcPr>
            <w:tcW w:w="1701" w:type="dxa"/>
            <w:tcBorders>
              <w:top w:val="single" w:sz="4" w:space="0" w:color="000000"/>
              <w:left w:val="single" w:sz="4" w:space="0" w:color="000000"/>
              <w:bottom w:val="single" w:sz="4" w:space="0" w:color="000000"/>
              <w:right w:val="single" w:sz="4" w:space="0" w:color="000000"/>
            </w:tcBorders>
          </w:tcPr>
          <w:p w:rsidR="00C46477" w:rsidRPr="00E73353" w:rsidRDefault="00C46477"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w:t>
            </w:r>
            <w:r w:rsidRPr="00E73353">
              <w:rPr>
                <w:rFonts w:ascii="Times New Roman" w:eastAsia="Times New Roman" w:hAnsi="Times New Roman" w:cs="Times New Roman"/>
                <w:lang w:eastAsia="ar-SA"/>
              </w:rPr>
              <w:lastRenderedPageBreak/>
              <w:t>участка</w:t>
            </w:r>
          </w:p>
        </w:tc>
      </w:tr>
      <w:tr w:rsidR="00C46477" w:rsidRPr="007D5AE3" w:rsidTr="00DD0CF9">
        <w:trPr>
          <w:trHeight w:val="176"/>
        </w:trPr>
        <w:tc>
          <w:tcPr>
            <w:tcW w:w="808" w:type="dxa"/>
            <w:tcBorders>
              <w:top w:val="single" w:sz="4" w:space="0" w:color="000000"/>
              <w:left w:val="single" w:sz="4" w:space="0" w:color="000000"/>
              <w:bottom w:val="single" w:sz="4" w:space="0" w:color="000000"/>
              <w:right w:val="nil"/>
            </w:tcBorders>
          </w:tcPr>
          <w:p w:rsidR="00C46477" w:rsidRPr="007D5AE3" w:rsidRDefault="00C46477" w:rsidP="00C46477">
            <w:pPr>
              <w:widowControl w:val="0"/>
              <w:tabs>
                <w:tab w:val="left" w:pos="2520"/>
              </w:tabs>
              <w:suppressAutoHyphens/>
              <w:autoSpaceDE w:val="0"/>
              <w:spacing w:after="0" w:line="240" w:lineRule="auto"/>
              <w:jc w:val="center"/>
              <w:rPr>
                <w:rFonts w:ascii="Times New Roman" w:eastAsia="Times New Roman" w:hAnsi="Times New Roman" w:cs="Times New Roman"/>
                <w:color w:val="000000"/>
                <w:lang w:eastAsia="ar-SA"/>
              </w:rPr>
            </w:pPr>
            <w:r>
              <w:rPr>
                <w:rFonts w:ascii="Times New Roman" w:eastAsia="Times New Roman" w:hAnsi="Times New Roman" w:cs="Times New Roman"/>
                <w:color w:val="000000"/>
                <w:lang w:eastAsia="ar-SA"/>
              </w:rPr>
              <w:lastRenderedPageBreak/>
              <w:t>1</w:t>
            </w:r>
          </w:p>
        </w:tc>
        <w:tc>
          <w:tcPr>
            <w:tcW w:w="2844" w:type="dxa"/>
            <w:gridSpan w:val="2"/>
            <w:tcBorders>
              <w:top w:val="single" w:sz="4" w:space="0" w:color="000000"/>
              <w:left w:val="single" w:sz="4" w:space="0" w:color="000000"/>
              <w:bottom w:val="single" w:sz="4" w:space="0" w:color="000000"/>
              <w:right w:val="nil"/>
            </w:tcBorders>
          </w:tcPr>
          <w:p w:rsidR="00C46477" w:rsidRPr="007D5AE3" w:rsidRDefault="00C46477" w:rsidP="00C46477">
            <w:pPr>
              <w:widowControl w:val="0"/>
              <w:tabs>
                <w:tab w:val="left" w:pos="252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2</w:t>
            </w:r>
          </w:p>
        </w:tc>
        <w:tc>
          <w:tcPr>
            <w:tcW w:w="3686" w:type="dxa"/>
            <w:gridSpan w:val="2"/>
            <w:tcBorders>
              <w:top w:val="single" w:sz="4" w:space="0" w:color="000000"/>
              <w:left w:val="single" w:sz="4" w:space="0" w:color="000000"/>
              <w:bottom w:val="single" w:sz="4" w:space="0" w:color="000000"/>
              <w:right w:val="nil"/>
            </w:tcBorders>
          </w:tcPr>
          <w:p w:rsidR="00C46477" w:rsidRPr="007D5AE3" w:rsidRDefault="00C46477" w:rsidP="00C46477">
            <w:pPr>
              <w:widowControl w:val="0"/>
              <w:tabs>
                <w:tab w:val="left" w:pos="57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3</w:t>
            </w:r>
          </w:p>
        </w:tc>
        <w:tc>
          <w:tcPr>
            <w:tcW w:w="2392" w:type="dxa"/>
            <w:tcBorders>
              <w:top w:val="single" w:sz="4" w:space="0" w:color="000000"/>
              <w:left w:val="single" w:sz="4" w:space="0" w:color="000000"/>
              <w:bottom w:val="single" w:sz="4" w:space="0" w:color="000000"/>
              <w:right w:val="nil"/>
            </w:tcBorders>
          </w:tcPr>
          <w:p w:rsidR="00C46477" w:rsidRPr="007D5AE3" w:rsidRDefault="00C46477" w:rsidP="00C46477">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4</w:t>
            </w:r>
          </w:p>
        </w:tc>
        <w:tc>
          <w:tcPr>
            <w:tcW w:w="1846" w:type="dxa"/>
            <w:gridSpan w:val="2"/>
            <w:tcBorders>
              <w:top w:val="single" w:sz="4" w:space="0" w:color="000000"/>
              <w:left w:val="single" w:sz="4" w:space="0" w:color="000000"/>
              <w:bottom w:val="single" w:sz="4" w:space="0" w:color="000000"/>
              <w:right w:val="nil"/>
            </w:tcBorders>
          </w:tcPr>
          <w:p w:rsidR="00C46477" w:rsidRPr="007D5AE3" w:rsidRDefault="00C46477" w:rsidP="00C46477">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5</w:t>
            </w:r>
          </w:p>
        </w:tc>
        <w:tc>
          <w:tcPr>
            <w:tcW w:w="2424" w:type="dxa"/>
            <w:gridSpan w:val="2"/>
            <w:tcBorders>
              <w:top w:val="single" w:sz="4" w:space="0" w:color="000000"/>
              <w:left w:val="single" w:sz="4" w:space="0" w:color="000000"/>
              <w:bottom w:val="single" w:sz="4" w:space="0" w:color="000000"/>
              <w:right w:val="nil"/>
            </w:tcBorders>
          </w:tcPr>
          <w:p w:rsidR="00C46477" w:rsidRPr="007D5AE3" w:rsidRDefault="00C46477" w:rsidP="00C46477">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6</w:t>
            </w:r>
          </w:p>
        </w:tc>
        <w:tc>
          <w:tcPr>
            <w:tcW w:w="1701" w:type="dxa"/>
            <w:tcBorders>
              <w:top w:val="single" w:sz="4" w:space="0" w:color="000000"/>
              <w:left w:val="single" w:sz="4" w:space="0" w:color="000000"/>
              <w:bottom w:val="single" w:sz="4" w:space="0" w:color="000000"/>
              <w:right w:val="single" w:sz="4" w:space="0" w:color="000000"/>
            </w:tcBorders>
          </w:tcPr>
          <w:p w:rsidR="00C46477" w:rsidRPr="007D5AE3" w:rsidRDefault="00C46477" w:rsidP="00C46477">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7</w:t>
            </w:r>
          </w:p>
        </w:tc>
      </w:tr>
      <w:tr w:rsidR="00C46477" w:rsidRPr="007D5AE3" w:rsidTr="00A542E9">
        <w:trPr>
          <w:trHeight w:val="176"/>
        </w:trPr>
        <w:tc>
          <w:tcPr>
            <w:tcW w:w="15701" w:type="dxa"/>
            <w:gridSpan w:val="11"/>
            <w:tcBorders>
              <w:top w:val="single" w:sz="4" w:space="0" w:color="000000"/>
              <w:left w:val="single" w:sz="4" w:space="0" w:color="000000"/>
              <w:bottom w:val="single" w:sz="4" w:space="0" w:color="000000"/>
              <w:right w:val="single" w:sz="4" w:space="0" w:color="000000"/>
            </w:tcBorders>
          </w:tcPr>
          <w:p w:rsidR="00C46477" w:rsidRDefault="00C46477" w:rsidP="00C46477">
            <w:pPr>
              <w:widowControl w:val="0"/>
              <w:tabs>
                <w:tab w:val="left" w:pos="2310"/>
                <w:tab w:val="center" w:pos="7334"/>
              </w:tabs>
              <w:suppressAutoHyphens/>
              <w:autoSpaceDE w:val="0"/>
              <w:spacing w:after="0" w:line="240" w:lineRule="auto"/>
              <w:rPr>
                <w:rFonts w:ascii="Times New Roman" w:eastAsia="Times New Roman" w:hAnsi="Times New Roman" w:cs="Times New Roman"/>
                <w:b/>
                <w:lang w:eastAsia="ar-SA"/>
              </w:rPr>
            </w:pPr>
            <w:r>
              <w:rPr>
                <w:rFonts w:ascii="Times New Roman" w:eastAsia="Times New Roman" w:hAnsi="Times New Roman" w:cs="Times New Roman"/>
                <w:b/>
                <w:lang w:eastAsia="ar-SA"/>
              </w:rPr>
              <w:tab/>
            </w:r>
          </w:p>
          <w:p w:rsidR="00C46477" w:rsidRPr="007C7744" w:rsidRDefault="00C46477" w:rsidP="00C46477">
            <w:pPr>
              <w:widowControl w:val="0"/>
              <w:tabs>
                <w:tab w:val="left" w:pos="2310"/>
                <w:tab w:val="center" w:pos="7334"/>
              </w:tabs>
              <w:suppressAutoHyphens/>
              <w:autoSpaceDE w:val="0"/>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lang w:eastAsia="ar-SA"/>
              </w:rPr>
              <w:tab/>
            </w:r>
            <w:r w:rsidRPr="007C7744">
              <w:rPr>
                <w:rFonts w:ascii="Times New Roman" w:eastAsia="Times New Roman" w:hAnsi="Times New Roman" w:cs="Times New Roman"/>
                <w:b/>
                <w:sz w:val="24"/>
                <w:szCs w:val="24"/>
                <w:lang w:eastAsia="ar-SA"/>
              </w:rPr>
              <w:t>Основные виды разрешенного использования земельных участков и объектов недвижимости</w:t>
            </w:r>
          </w:p>
          <w:p w:rsidR="00C46477" w:rsidRPr="00194444" w:rsidRDefault="00C46477" w:rsidP="00C46477">
            <w:pPr>
              <w:widowControl w:val="0"/>
              <w:tabs>
                <w:tab w:val="left" w:pos="2310"/>
                <w:tab w:val="center" w:pos="7334"/>
              </w:tabs>
              <w:suppressAutoHyphens/>
              <w:autoSpaceDE w:val="0"/>
              <w:spacing w:after="0" w:line="240" w:lineRule="auto"/>
              <w:rPr>
                <w:rFonts w:ascii="Times New Roman" w:eastAsia="Times New Roman" w:hAnsi="Times New Roman" w:cs="Times New Roman"/>
                <w:b/>
                <w:lang w:eastAsia="ar-SA"/>
              </w:rPr>
            </w:pPr>
          </w:p>
        </w:tc>
      </w:tr>
      <w:tr w:rsidR="00C46477" w:rsidRPr="007D5AE3" w:rsidTr="00DD0CF9">
        <w:trPr>
          <w:trHeight w:val="176"/>
        </w:trPr>
        <w:tc>
          <w:tcPr>
            <w:tcW w:w="808" w:type="dxa"/>
            <w:tcBorders>
              <w:top w:val="single" w:sz="4" w:space="0" w:color="000000"/>
              <w:left w:val="single" w:sz="4" w:space="0" w:color="000000"/>
              <w:bottom w:val="single" w:sz="4" w:space="0" w:color="000000"/>
              <w:right w:val="nil"/>
            </w:tcBorders>
          </w:tcPr>
          <w:p w:rsidR="00C46477" w:rsidRPr="00DD0CF9" w:rsidRDefault="00C46477" w:rsidP="00C46477">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DD0CF9">
              <w:rPr>
                <w:rFonts w:ascii="Times New Roman" w:eastAsia="Times New Roman" w:hAnsi="Times New Roman" w:cs="Times New Roman"/>
                <w:b/>
                <w:color w:val="000000"/>
                <w:sz w:val="24"/>
                <w:szCs w:val="24"/>
                <w:lang w:eastAsia="ar-SA"/>
              </w:rPr>
              <w:t>3.1</w:t>
            </w:r>
          </w:p>
        </w:tc>
        <w:tc>
          <w:tcPr>
            <w:tcW w:w="2844" w:type="dxa"/>
            <w:gridSpan w:val="2"/>
            <w:tcBorders>
              <w:top w:val="single" w:sz="4" w:space="0" w:color="000000"/>
              <w:left w:val="single" w:sz="4" w:space="0" w:color="000000"/>
              <w:bottom w:val="single" w:sz="4" w:space="0" w:color="000000"/>
              <w:right w:val="nil"/>
            </w:tcBorders>
          </w:tcPr>
          <w:p w:rsidR="00C46477" w:rsidRPr="00DD0CF9" w:rsidRDefault="00C46477" w:rsidP="00C46477">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DD0CF9">
              <w:rPr>
                <w:rFonts w:ascii="Times New Roman" w:eastAsia="Times New Roman" w:hAnsi="Times New Roman" w:cs="Times New Roman"/>
                <w:b/>
                <w:sz w:val="24"/>
                <w:szCs w:val="24"/>
                <w:lang w:eastAsia="ar-SA"/>
              </w:rPr>
              <w:t>Коммунальное обслуживание</w:t>
            </w:r>
          </w:p>
        </w:tc>
        <w:tc>
          <w:tcPr>
            <w:tcW w:w="3686" w:type="dxa"/>
            <w:gridSpan w:val="2"/>
            <w:tcBorders>
              <w:top w:val="single" w:sz="4" w:space="0" w:color="000000"/>
              <w:left w:val="single" w:sz="4" w:space="0" w:color="000000"/>
              <w:bottom w:val="single" w:sz="4" w:space="0" w:color="000000"/>
              <w:right w:val="nil"/>
            </w:tcBorders>
          </w:tcPr>
          <w:p w:rsidR="00C46477" w:rsidRPr="00DD0CF9" w:rsidRDefault="00C46477"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DD0CF9">
              <w:rPr>
                <w:rFonts w:ascii="Times New Roman" w:eastAsia="Times New Roman" w:hAnsi="Times New Roman" w:cs="Times New Roman"/>
                <w:sz w:val="24"/>
                <w:szCs w:val="24"/>
                <w:lang w:eastAsia="ar-SA"/>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  </w:t>
            </w:r>
          </w:p>
          <w:p w:rsidR="00C46477" w:rsidRPr="00DD0CF9" w:rsidRDefault="00C46477" w:rsidP="00C46477">
            <w:pPr>
              <w:widowControl w:val="0"/>
              <w:tabs>
                <w:tab w:val="left" w:pos="570"/>
              </w:tabs>
              <w:suppressAutoHyphens/>
              <w:autoSpaceDE w:val="0"/>
              <w:spacing w:after="0" w:line="240" w:lineRule="auto"/>
              <w:rPr>
                <w:rFonts w:ascii="Times New Roman" w:eastAsia="Times New Roman" w:hAnsi="Times New Roman" w:cs="Times New Roman"/>
                <w:sz w:val="24"/>
                <w:szCs w:val="24"/>
                <w:lang w:eastAsia="ar-SA"/>
              </w:rPr>
            </w:pPr>
          </w:p>
        </w:tc>
        <w:tc>
          <w:tcPr>
            <w:tcW w:w="2403" w:type="dxa"/>
            <w:gridSpan w:val="2"/>
            <w:tcBorders>
              <w:top w:val="single" w:sz="4" w:space="0" w:color="000000"/>
              <w:left w:val="single" w:sz="4" w:space="0" w:color="000000"/>
              <w:bottom w:val="single" w:sz="4" w:space="0" w:color="000000"/>
              <w:right w:val="nil"/>
            </w:tcBorders>
          </w:tcPr>
          <w:p w:rsidR="00C46477" w:rsidRPr="00E73353" w:rsidRDefault="00C46477"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СП 42.13330.2011, СН 465-74), либо по заданию на проектирование.</w:t>
            </w:r>
          </w:p>
          <w:p w:rsidR="00C46477" w:rsidRPr="00E73353" w:rsidRDefault="00C46477"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1 кв.м.</w:t>
            </w:r>
          </w:p>
          <w:p w:rsidR="00C46477" w:rsidRDefault="00C46477" w:rsidP="00C46477">
            <w:pPr>
              <w:widowControl w:val="0"/>
              <w:suppressAutoHyphens/>
              <w:autoSpaceDE w:val="0"/>
              <w:spacing w:after="0" w:line="240" w:lineRule="auto"/>
              <w:jc w:val="center"/>
              <w:rPr>
                <w:rFonts w:ascii="Times New Roman" w:eastAsia="Times New Roman" w:hAnsi="Times New Roman" w:cs="Times New Roman"/>
                <w:lang w:eastAsia="ar-SA"/>
              </w:rPr>
            </w:pPr>
          </w:p>
        </w:tc>
        <w:tc>
          <w:tcPr>
            <w:tcW w:w="1835" w:type="dxa"/>
            <w:tcBorders>
              <w:top w:val="single" w:sz="4" w:space="0" w:color="000000"/>
              <w:left w:val="single" w:sz="4" w:space="0" w:color="000000"/>
              <w:bottom w:val="single" w:sz="4" w:space="0" w:color="000000"/>
              <w:right w:val="nil"/>
            </w:tcBorders>
          </w:tcPr>
          <w:p w:rsidR="00C46477" w:rsidRPr="00E73353" w:rsidRDefault="00C46477"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C46477" w:rsidRDefault="00C46477" w:rsidP="00C46477">
            <w:pPr>
              <w:widowControl w:val="0"/>
              <w:suppressAutoHyphens/>
              <w:autoSpaceDE w:val="0"/>
              <w:spacing w:after="0" w:line="240" w:lineRule="auto"/>
              <w:jc w:val="cente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минимальные отступы от границ участка - 0 м для объектов инженерной инфраструктуры, на отдельном земельном участке, с учетом соблюдения требований технических регламентов</w:t>
            </w:r>
          </w:p>
        </w:tc>
        <w:tc>
          <w:tcPr>
            <w:tcW w:w="2424" w:type="dxa"/>
            <w:gridSpan w:val="2"/>
            <w:tcBorders>
              <w:top w:val="single" w:sz="4" w:space="0" w:color="000000"/>
              <w:left w:val="single" w:sz="4" w:space="0" w:color="000000"/>
              <w:bottom w:val="single" w:sz="4" w:space="0" w:color="000000"/>
              <w:right w:val="nil"/>
            </w:tcBorders>
          </w:tcPr>
          <w:p w:rsidR="00C46477" w:rsidRPr="00E73353" w:rsidRDefault="00C46477"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1 этажа.</w:t>
            </w:r>
          </w:p>
          <w:p w:rsidR="00C46477" w:rsidRPr="00E73353" w:rsidRDefault="00C46477" w:rsidP="00C46477">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Максимальная высота здания – до 6 м, за исключением линейных объектов.</w:t>
            </w:r>
          </w:p>
          <w:p w:rsidR="00C46477" w:rsidRPr="00E73353" w:rsidRDefault="00C46477"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Отдельно стоящие или встроенно-пристроенные.</w:t>
            </w:r>
          </w:p>
          <w:p w:rsidR="00C46477" w:rsidRDefault="00C46477" w:rsidP="00C46477">
            <w:pPr>
              <w:widowControl w:val="0"/>
              <w:suppressAutoHyphens/>
              <w:autoSpaceDE w:val="0"/>
              <w:spacing w:after="0" w:line="240" w:lineRule="auto"/>
              <w:jc w:val="center"/>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3D3B37" w:rsidRPr="00E73353" w:rsidRDefault="003D3B37" w:rsidP="003D3B37">
            <w:pPr>
              <w:widowControl w:val="0"/>
              <w:suppressAutoHyphens/>
              <w:autoSpaceDE w:val="0"/>
              <w:spacing w:after="0" w:line="240" w:lineRule="auto"/>
              <w:rPr>
                <w:rFonts w:ascii="Times New Roman" w:eastAsia="Times New Roman" w:hAnsi="Times New Roman" w:cs="Times New Roman"/>
                <w:color w:val="000000"/>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участка – 60% .</w:t>
            </w:r>
          </w:p>
          <w:p w:rsidR="003D3B37" w:rsidRPr="00E73353" w:rsidRDefault="003D3B37" w:rsidP="003D3B3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Для объектов инженерной инфраструктуры, предназначенных для обслуживания линейных объектов, на отдельном земельном участке -100%.</w:t>
            </w:r>
          </w:p>
          <w:p w:rsidR="00C46477" w:rsidRDefault="00C46477" w:rsidP="00C46477">
            <w:pPr>
              <w:widowControl w:val="0"/>
              <w:suppressAutoHyphens/>
              <w:autoSpaceDE w:val="0"/>
              <w:spacing w:after="0" w:line="240" w:lineRule="auto"/>
              <w:jc w:val="center"/>
              <w:rPr>
                <w:rFonts w:ascii="Times New Roman" w:eastAsia="Times New Roman" w:hAnsi="Times New Roman" w:cs="Times New Roman"/>
                <w:lang w:eastAsia="ar-SA"/>
              </w:rPr>
            </w:pPr>
          </w:p>
        </w:tc>
      </w:tr>
      <w:tr w:rsidR="00C46477" w:rsidRPr="007D5AE3" w:rsidTr="00DD0CF9">
        <w:trPr>
          <w:trHeight w:val="176"/>
        </w:trPr>
        <w:tc>
          <w:tcPr>
            <w:tcW w:w="808" w:type="dxa"/>
            <w:tcBorders>
              <w:top w:val="single" w:sz="4" w:space="0" w:color="000000"/>
              <w:left w:val="single" w:sz="4" w:space="0" w:color="000000"/>
              <w:bottom w:val="single" w:sz="4" w:space="0" w:color="000000"/>
              <w:right w:val="nil"/>
            </w:tcBorders>
          </w:tcPr>
          <w:p w:rsidR="00C46477" w:rsidRPr="00C12ED2" w:rsidRDefault="00C46477" w:rsidP="00C46477">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4.0</w:t>
            </w:r>
          </w:p>
        </w:tc>
        <w:tc>
          <w:tcPr>
            <w:tcW w:w="2844" w:type="dxa"/>
            <w:gridSpan w:val="2"/>
            <w:tcBorders>
              <w:top w:val="single" w:sz="4" w:space="0" w:color="000000"/>
              <w:left w:val="single" w:sz="4" w:space="0" w:color="000000"/>
              <w:bottom w:val="single" w:sz="4" w:space="0" w:color="000000"/>
              <w:right w:val="nil"/>
            </w:tcBorders>
          </w:tcPr>
          <w:p w:rsidR="00C46477" w:rsidRPr="00C12ED2" w:rsidRDefault="00C46477" w:rsidP="00C46477">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Предпринимательство</w:t>
            </w:r>
          </w:p>
        </w:tc>
        <w:tc>
          <w:tcPr>
            <w:tcW w:w="3686" w:type="dxa"/>
            <w:gridSpan w:val="2"/>
            <w:tcBorders>
              <w:top w:val="single" w:sz="4" w:space="0" w:color="000000"/>
              <w:left w:val="single" w:sz="4" w:space="0" w:color="000000"/>
              <w:bottom w:val="single" w:sz="4" w:space="0" w:color="000000"/>
              <w:right w:val="nil"/>
            </w:tcBorders>
          </w:tcPr>
          <w:p w:rsidR="00C46477" w:rsidRPr="00C12ED2" w:rsidRDefault="00C46477" w:rsidP="00C46477">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C12ED2">
              <w:rPr>
                <w:rFonts w:ascii="Times New Roman" w:eastAsia="Times New Roman" w:hAnsi="Times New Roman" w:cs="Times New Roman"/>
                <w:sz w:val="24"/>
                <w:szCs w:val="24"/>
                <w:lang w:eastAsia="ar-SA"/>
              </w:rPr>
              <w:t xml:space="preserve">Размещение объектов </w:t>
            </w:r>
            <w:r w:rsidRPr="00C12ED2">
              <w:rPr>
                <w:rFonts w:ascii="Times New Roman" w:eastAsia="Times New Roman" w:hAnsi="Times New Roman" w:cs="Times New Roman"/>
                <w:sz w:val="24"/>
                <w:szCs w:val="24"/>
                <w:lang w:eastAsia="ar-SA"/>
              </w:rPr>
              <w:lastRenderedPageBreak/>
              <w:t>капитального строительства в целях извлечения прибыли на основании торговой, банковской и иной предпринимательской деятельности.</w:t>
            </w:r>
          </w:p>
          <w:p w:rsidR="00C46477" w:rsidRPr="00C12ED2" w:rsidRDefault="00C46477"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C12ED2">
              <w:rPr>
                <w:rFonts w:ascii="Times New Roman" w:eastAsia="Times New Roman" w:hAnsi="Times New Roman" w:cs="Times New Roman"/>
                <w:sz w:val="24"/>
                <w:szCs w:val="24"/>
                <w:lang w:eastAsia="ar-SA"/>
              </w:rPr>
              <w:t xml:space="preserve">Содержание данного вида разрешенного использования включает в себя содержание видов разрешенного использования, предусмотренных </w:t>
            </w:r>
            <w:hyperlink r:id="rId169" w:anchor="Par194" w:history="1">
              <w:r w:rsidRPr="00C12ED2">
                <w:rPr>
                  <w:rFonts w:ascii="Times New Roman" w:eastAsia="Times New Roman" w:hAnsi="Times New Roman" w:cs="Times New Roman"/>
                  <w:sz w:val="24"/>
                  <w:szCs w:val="24"/>
                  <w:u w:val="single"/>
                  <w:lang w:eastAsia="ar-SA"/>
                </w:rPr>
                <w:t>кодами 4.1</w:t>
              </w:r>
            </w:hyperlink>
            <w:r w:rsidRPr="00C12ED2">
              <w:rPr>
                <w:rFonts w:ascii="Times New Roman" w:eastAsia="Times New Roman" w:hAnsi="Times New Roman" w:cs="Times New Roman"/>
                <w:sz w:val="24"/>
                <w:szCs w:val="24"/>
                <w:lang w:eastAsia="ar-SA"/>
              </w:rPr>
              <w:t xml:space="preserve"> - </w:t>
            </w:r>
            <w:hyperlink r:id="rId170" w:anchor="Par223" w:history="1">
              <w:r w:rsidRPr="00C12ED2">
                <w:rPr>
                  <w:rFonts w:ascii="Times New Roman" w:eastAsia="Times New Roman" w:hAnsi="Times New Roman" w:cs="Times New Roman"/>
                  <w:sz w:val="24"/>
                  <w:szCs w:val="24"/>
                  <w:u w:val="single"/>
                  <w:lang w:eastAsia="ar-SA"/>
                </w:rPr>
                <w:t>4.</w:t>
              </w:r>
            </w:hyperlink>
            <w:r w:rsidRPr="00C12ED2">
              <w:rPr>
                <w:rFonts w:ascii="Times New Roman" w:eastAsia="Times New Roman" w:hAnsi="Times New Roman" w:cs="Times New Roman"/>
                <w:sz w:val="24"/>
                <w:szCs w:val="24"/>
                <w:lang w:eastAsia="ar-SA"/>
              </w:rPr>
              <w:t>10</w:t>
            </w:r>
          </w:p>
        </w:tc>
        <w:tc>
          <w:tcPr>
            <w:tcW w:w="2403" w:type="dxa"/>
            <w:gridSpan w:val="2"/>
            <w:tcBorders>
              <w:top w:val="single" w:sz="4" w:space="0" w:color="000000"/>
              <w:left w:val="single" w:sz="4" w:space="0" w:color="000000"/>
              <w:bottom w:val="single" w:sz="4" w:space="0" w:color="000000"/>
              <w:right w:val="nil"/>
            </w:tcBorders>
          </w:tcPr>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Пре</w:t>
            </w:r>
            <w:r w:rsidRPr="00E73353">
              <w:rPr>
                <w:rFonts w:ascii="Times New Roman" w:eastAsia="Times New Roman" w:hAnsi="Times New Roman" w:cs="Times New Roman"/>
                <w:lang w:eastAsia="ar-SA"/>
              </w:rPr>
              <w:t xml:space="preserve">дельные размеры </w:t>
            </w:r>
            <w:r w:rsidRPr="00E73353">
              <w:rPr>
                <w:rFonts w:ascii="Times New Roman" w:eastAsia="Times New Roman" w:hAnsi="Times New Roman" w:cs="Times New Roman"/>
                <w:lang w:eastAsia="ar-SA"/>
              </w:rPr>
              <w:lastRenderedPageBreak/>
              <w:t>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C46477" w:rsidRDefault="00C46477"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B500CA" w:rsidRPr="00E73353" w:rsidRDefault="00B500CA" w:rsidP="00C46477">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35" w:type="dxa"/>
            <w:tcBorders>
              <w:top w:val="single" w:sz="4" w:space="0" w:color="000000"/>
              <w:left w:val="single" w:sz="4" w:space="0" w:color="000000"/>
              <w:bottom w:val="single" w:sz="4" w:space="0" w:color="000000"/>
              <w:right w:val="nil"/>
            </w:tcBorders>
          </w:tcPr>
          <w:p w:rsidR="00C46477" w:rsidRPr="00E73353" w:rsidRDefault="00DD0CF9"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C46477" w:rsidRPr="00E73353">
              <w:rPr>
                <w:rFonts w:ascii="Times New Roman" w:eastAsia="Times New Roman" w:hAnsi="Times New Roman" w:cs="Times New Roman"/>
                <w:lang w:eastAsia="ar-SA"/>
              </w:rPr>
              <w:t xml:space="preserve">инимальный </w:t>
            </w:r>
            <w:r w:rsidR="00C46477" w:rsidRPr="00E73353">
              <w:rPr>
                <w:rFonts w:ascii="Times New Roman" w:eastAsia="Times New Roman" w:hAnsi="Times New Roman" w:cs="Times New Roman"/>
                <w:lang w:eastAsia="ar-SA"/>
              </w:rPr>
              <w:lastRenderedPageBreak/>
              <w:t>отступ зданий, строений и сооружений от красной линии улиц, проездов - 12 м;</w:t>
            </w:r>
          </w:p>
          <w:p w:rsidR="00C46477" w:rsidRPr="00E73353" w:rsidRDefault="00C46477"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участка — 3 м;</w:t>
            </w:r>
          </w:p>
        </w:tc>
        <w:tc>
          <w:tcPr>
            <w:tcW w:w="2424" w:type="dxa"/>
            <w:gridSpan w:val="2"/>
            <w:tcBorders>
              <w:top w:val="single" w:sz="4" w:space="0" w:color="000000"/>
              <w:left w:val="single" w:sz="4" w:space="0" w:color="000000"/>
              <w:bottom w:val="single" w:sz="4" w:space="0" w:color="000000"/>
              <w:right w:val="nil"/>
            </w:tcBorders>
          </w:tcPr>
          <w:p w:rsidR="00C46477" w:rsidRPr="00E73353" w:rsidRDefault="00DD0CF9"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C46477" w:rsidRPr="00E73353">
              <w:rPr>
                <w:rFonts w:ascii="Times New Roman" w:eastAsia="Times New Roman" w:hAnsi="Times New Roman" w:cs="Times New Roman"/>
                <w:lang w:eastAsia="ar-SA"/>
              </w:rPr>
              <w:t xml:space="preserve">аксимальное </w:t>
            </w:r>
            <w:r w:rsidR="00C46477" w:rsidRPr="00E73353">
              <w:rPr>
                <w:rFonts w:ascii="Times New Roman" w:eastAsia="Times New Roman" w:hAnsi="Times New Roman" w:cs="Times New Roman"/>
                <w:lang w:eastAsia="ar-SA"/>
              </w:rPr>
              <w:lastRenderedPageBreak/>
              <w:t>количество надземных этажей зданий –2 этажа.</w:t>
            </w:r>
          </w:p>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до 15 м., высота этажа – до 6 м. </w:t>
            </w:r>
          </w:p>
          <w:p w:rsidR="00C46477" w:rsidRPr="00E73353" w:rsidRDefault="00C46477" w:rsidP="00C46477">
            <w:pPr>
              <w:widowControl w:val="0"/>
              <w:suppressAutoHyphens/>
              <w:autoSpaceDE w:val="0"/>
              <w:spacing w:after="0" w:line="240" w:lineRule="auto"/>
              <w:jc w:val="both"/>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C46477" w:rsidRPr="00E73353" w:rsidRDefault="00DD0CF9"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C46477" w:rsidRPr="00E73353">
              <w:rPr>
                <w:rFonts w:ascii="Times New Roman" w:eastAsia="Times New Roman" w:hAnsi="Times New Roman" w:cs="Times New Roman"/>
                <w:lang w:eastAsia="ar-SA"/>
              </w:rPr>
              <w:t xml:space="preserve">аксимальный </w:t>
            </w:r>
            <w:r w:rsidR="00C46477" w:rsidRPr="00E73353">
              <w:rPr>
                <w:rFonts w:ascii="Times New Roman" w:eastAsia="Times New Roman" w:hAnsi="Times New Roman" w:cs="Times New Roman"/>
                <w:lang w:eastAsia="ar-SA"/>
              </w:rPr>
              <w:lastRenderedPageBreak/>
              <w:t xml:space="preserve">процент застройки в границах земельного </w:t>
            </w:r>
            <w:r w:rsidR="00C46477" w:rsidRPr="00DD0CF9">
              <w:rPr>
                <w:rFonts w:ascii="Times New Roman" w:eastAsia="Times New Roman" w:hAnsi="Times New Roman" w:cs="Times New Roman"/>
                <w:lang w:eastAsia="ar-SA"/>
              </w:rPr>
              <w:t>участка – 70 или по</w:t>
            </w:r>
            <w:r w:rsidR="00C46477" w:rsidRPr="00E73353">
              <w:rPr>
                <w:rFonts w:ascii="Times New Roman" w:eastAsia="Times New Roman" w:hAnsi="Times New Roman" w:cs="Times New Roman"/>
                <w:lang w:eastAsia="ar-SA"/>
              </w:rPr>
              <w:t xml:space="preserve"> заданию на проектирование.</w:t>
            </w:r>
          </w:p>
          <w:p w:rsidR="00C46477" w:rsidRPr="00E73353" w:rsidRDefault="00C46477" w:rsidP="00C46477">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 xml:space="preserve">Санитарно-защитная зона для предприятий </w:t>
            </w:r>
            <w:r w:rsidR="00BC3D39">
              <w:rPr>
                <w:rFonts w:ascii="Times New Roman" w:eastAsia="Times New Roman" w:hAnsi="Times New Roman" w:cs="Times New Roman"/>
                <w:lang w:val="en-US" w:eastAsia="ar-SA"/>
              </w:rPr>
              <w:t>I</w:t>
            </w:r>
            <w:r w:rsidRPr="00E73353">
              <w:rPr>
                <w:rFonts w:ascii="Times New Roman" w:eastAsia="Times New Roman" w:hAnsi="Times New Roman" w:cs="Times New Roman"/>
                <w:lang w:eastAsia="ar-SA"/>
              </w:rPr>
              <w:t>I  класса должна быть максимально озеленена не менее 40  процентов</w:t>
            </w:r>
          </w:p>
        </w:tc>
      </w:tr>
      <w:tr w:rsidR="00716E1B" w:rsidRPr="007D5AE3" w:rsidTr="00DD0CF9">
        <w:trPr>
          <w:trHeight w:val="176"/>
        </w:trPr>
        <w:tc>
          <w:tcPr>
            <w:tcW w:w="808" w:type="dxa"/>
            <w:tcBorders>
              <w:top w:val="single" w:sz="4" w:space="0" w:color="000000"/>
              <w:left w:val="single" w:sz="4" w:space="0" w:color="000000"/>
              <w:bottom w:val="single" w:sz="4" w:space="0" w:color="000000"/>
              <w:right w:val="nil"/>
            </w:tcBorders>
          </w:tcPr>
          <w:p w:rsidR="00716E1B" w:rsidRPr="00C12ED2" w:rsidRDefault="003B016F" w:rsidP="00C46477">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lastRenderedPageBreak/>
              <w:t>4.9</w:t>
            </w:r>
          </w:p>
        </w:tc>
        <w:tc>
          <w:tcPr>
            <w:tcW w:w="2844" w:type="dxa"/>
            <w:gridSpan w:val="2"/>
            <w:tcBorders>
              <w:top w:val="single" w:sz="4" w:space="0" w:color="000000"/>
              <w:left w:val="single" w:sz="4" w:space="0" w:color="000000"/>
              <w:bottom w:val="single" w:sz="4" w:space="0" w:color="000000"/>
              <w:right w:val="nil"/>
            </w:tcBorders>
          </w:tcPr>
          <w:p w:rsidR="00716E1B" w:rsidRPr="00C12ED2" w:rsidRDefault="003B016F" w:rsidP="003B016F">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Обслуживание автотранспорта</w:t>
            </w:r>
          </w:p>
        </w:tc>
        <w:tc>
          <w:tcPr>
            <w:tcW w:w="3686" w:type="dxa"/>
            <w:gridSpan w:val="2"/>
            <w:tcBorders>
              <w:top w:val="single" w:sz="4" w:space="0" w:color="000000"/>
              <w:left w:val="single" w:sz="4" w:space="0" w:color="000000"/>
              <w:bottom w:val="single" w:sz="4" w:space="0" w:color="000000"/>
              <w:right w:val="nil"/>
            </w:tcBorders>
          </w:tcPr>
          <w:p w:rsidR="003B016F" w:rsidRPr="00C12ED2" w:rsidRDefault="003B016F" w:rsidP="003B016F">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C12ED2">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171" w:anchor="block_10271" w:history="1">
              <w:r w:rsidRPr="00C12ED2">
                <w:rPr>
                  <w:rFonts w:ascii="Times New Roman" w:eastAsia="Times New Roman" w:hAnsi="Times New Roman" w:cs="Times New Roman"/>
                  <w:sz w:val="24"/>
                  <w:szCs w:val="24"/>
                  <w:u w:val="single"/>
                  <w:lang w:eastAsia="ar-SA"/>
                </w:rPr>
                <w:t>коде 2.7.1</w:t>
              </w:r>
            </w:hyperlink>
          </w:p>
          <w:p w:rsidR="00716E1B" w:rsidRPr="00C12ED2" w:rsidRDefault="00716E1B" w:rsidP="00C46477">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2403" w:type="dxa"/>
            <w:gridSpan w:val="2"/>
            <w:tcBorders>
              <w:top w:val="single" w:sz="4" w:space="0" w:color="000000"/>
              <w:left w:val="single" w:sz="4" w:space="0" w:color="000000"/>
              <w:bottom w:val="single" w:sz="4" w:space="0" w:color="000000"/>
              <w:right w:val="nil"/>
            </w:tcBorders>
          </w:tcPr>
          <w:p w:rsidR="003B016F" w:rsidRPr="00E73353" w:rsidRDefault="003B016F" w:rsidP="003B016F">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Предельные размеры земельных участков и параметры разрешенного строительства, реконструкции должны </w:t>
            </w:r>
            <w:r w:rsidRPr="00E73353">
              <w:rPr>
                <w:rFonts w:ascii="Times New Roman" w:eastAsia="Times New Roman" w:hAnsi="Times New Roman" w:cs="Times New Roman"/>
                <w:lang w:eastAsia="ar-SA"/>
              </w:rPr>
              <w:lastRenderedPageBreak/>
              <w:t>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716E1B" w:rsidRDefault="003B016F" w:rsidP="003B016F">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B500CA" w:rsidRDefault="00B500CA" w:rsidP="003B016F">
            <w:pPr>
              <w:widowControl w:val="0"/>
              <w:suppressAutoHyphens/>
              <w:autoSpaceDE w:val="0"/>
              <w:spacing w:after="0" w:line="240" w:lineRule="auto"/>
              <w:rPr>
                <w:rFonts w:ascii="Times New Roman" w:eastAsia="Times New Roman" w:hAnsi="Times New Roman" w:cs="Times New Roman"/>
                <w:lang w:eastAsia="ar-SA"/>
              </w:rPr>
            </w:pPr>
          </w:p>
        </w:tc>
        <w:tc>
          <w:tcPr>
            <w:tcW w:w="1835" w:type="dxa"/>
            <w:tcBorders>
              <w:top w:val="single" w:sz="4" w:space="0" w:color="000000"/>
              <w:left w:val="single" w:sz="4" w:space="0" w:color="000000"/>
              <w:bottom w:val="single" w:sz="4" w:space="0" w:color="000000"/>
              <w:right w:val="nil"/>
            </w:tcBorders>
          </w:tcPr>
          <w:p w:rsidR="00716E1B" w:rsidRPr="00E73353" w:rsidRDefault="00B500CA" w:rsidP="00B500C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lastRenderedPageBreak/>
              <w:t>М</w:t>
            </w:r>
            <w:r w:rsidR="003B016F" w:rsidRPr="00E73353">
              <w:rPr>
                <w:rFonts w:ascii="Times New Roman" w:eastAsia="Times New Roman" w:hAnsi="Times New Roman" w:cs="Times New Roman"/>
                <w:sz w:val="24"/>
                <w:szCs w:val="24"/>
                <w:lang w:eastAsia="ar-SA"/>
              </w:rPr>
              <w:t>инимальный отступ строений от красной линии уча</w:t>
            </w:r>
            <w:r w:rsidR="003B016F">
              <w:rPr>
                <w:rFonts w:ascii="Times New Roman" w:eastAsia="Times New Roman" w:hAnsi="Times New Roman" w:cs="Times New Roman"/>
                <w:sz w:val="24"/>
                <w:szCs w:val="24"/>
                <w:lang w:eastAsia="ar-SA"/>
              </w:rPr>
              <w:t>стка 12м, от границ участка 3 м.</w:t>
            </w:r>
          </w:p>
        </w:tc>
        <w:tc>
          <w:tcPr>
            <w:tcW w:w="2424" w:type="dxa"/>
            <w:gridSpan w:val="2"/>
            <w:tcBorders>
              <w:top w:val="single" w:sz="4" w:space="0" w:color="000000"/>
              <w:left w:val="single" w:sz="4" w:space="0" w:color="000000"/>
              <w:bottom w:val="single" w:sz="4" w:space="0" w:color="000000"/>
              <w:right w:val="nil"/>
            </w:tcBorders>
          </w:tcPr>
          <w:p w:rsidR="003B016F" w:rsidRPr="00E73353" w:rsidRDefault="00B500CA" w:rsidP="003B016F">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w:t>
            </w:r>
            <w:r w:rsidR="003B016F" w:rsidRPr="00E73353">
              <w:rPr>
                <w:rFonts w:ascii="Times New Roman" w:eastAsia="Times New Roman" w:hAnsi="Times New Roman" w:cs="Times New Roman"/>
                <w:sz w:val="24"/>
                <w:szCs w:val="24"/>
                <w:lang w:eastAsia="ar-SA"/>
              </w:rPr>
              <w:t xml:space="preserve">аксимальное количество надземных этажей зданий –1 </w:t>
            </w:r>
          </w:p>
          <w:p w:rsidR="003B016F" w:rsidRPr="00E73353" w:rsidRDefault="003B016F" w:rsidP="003B016F">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максимальная высота зданий – 6 м.</w:t>
            </w:r>
          </w:p>
          <w:p w:rsidR="00716E1B" w:rsidRPr="00E73353" w:rsidRDefault="00716E1B" w:rsidP="00C46477">
            <w:pPr>
              <w:widowControl w:val="0"/>
              <w:suppressAutoHyphens/>
              <w:autoSpaceDE w:val="0"/>
              <w:spacing w:after="0" w:line="240" w:lineRule="auto"/>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716E1B" w:rsidRPr="00E73353" w:rsidRDefault="00B500CA"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М</w:t>
            </w:r>
            <w:r w:rsidR="003B016F" w:rsidRPr="00E73353">
              <w:rPr>
                <w:rFonts w:ascii="Times New Roman" w:eastAsia="Times New Roman" w:hAnsi="Times New Roman" w:cs="Times New Roman"/>
                <w:sz w:val="24"/>
                <w:szCs w:val="24"/>
                <w:lang w:eastAsia="ar-SA"/>
              </w:rPr>
              <w:t>аксимальный процент застройки участка – 80</w:t>
            </w:r>
          </w:p>
        </w:tc>
      </w:tr>
      <w:tr w:rsidR="003C53EF" w:rsidRPr="007D5AE3" w:rsidTr="00DD0CF9">
        <w:trPr>
          <w:trHeight w:val="176"/>
        </w:trPr>
        <w:tc>
          <w:tcPr>
            <w:tcW w:w="808" w:type="dxa"/>
            <w:tcBorders>
              <w:top w:val="single" w:sz="4" w:space="0" w:color="000000"/>
              <w:left w:val="single" w:sz="4" w:space="0" w:color="000000"/>
              <w:bottom w:val="single" w:sz="4" w:space="0" w:color="000000"/>
              <w:right w:val="nil"/>
            </w:tcBorders>
          </w:tcPr>
          <w:p w:rsidR="003C53EF" w:rsidRPr="00B500CA" w:rsidRDefault="003C53EF" w:rsidP="00C46477">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B500CA">
              <w:rPr>
                <w:rFonts w:ascii="Times New Roman" w:eastAsia="Times New Roman" w:hAnsi="Times New Roman" w:cs="Times New Roman"/>
                <w:b/>
                <w:color w:val="000000"/>
                <w:sz w:val="24"/>
                <w:szCs w:val="24"/>
                <w:lang w:eastAsia="ar-SA"/>
              </w:rPr>
              <w:lastRenderedPageBreak/>
              <w:t>4.9.1</w:t>
            </w:r>
          </w:p>
        </w:tc>
        <w:tc>
          <w:tcPr>
            <w:tcW w:w="2844" w:type="dxa"/>
            <w:gridSpan w:val="2"/>
            <w:tcBorders>
              <w:top w:val="single" w:sz="4" w:space="0" w:color="000000"/>
              <w:left w:val="single" w:sz="4" w:space="0" w:color="000000"/>
              <w:bottom w:val="single" w:sz="4" w:space="0" w:color="000000"/>
              <w:right w:val="nil"/>
            </w:tcBorders>
          </w:tcPr>
          <w:p w:rsidR="003C53EF" w:rsidRPr="00B500CA" w:rsidRDefault="003C53EF" w:rsidP="00C46477">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B500CA">
              <w:rPr>
                <w:rFonts w:ascii="Times New Roman" w:eastAsia="Times New Roman" w:hAnsi="Times New Roman" w:cs="Times New Roman"/>
                <w:b/>
                <w:sz w:val="24"/>
                <w:szCs w:val="24"/>
                <w:lang w:eastAsia="ar-SA"/>
              </w:rPr>
              <w:t>Объекты придорожного сервиса</w:t>
            </w:r>
          </w:p>
        </w:tc>
        <w:tc>
          <w:tcPr>
            <w:tcW w:w="3686" w:type="dxa"/>
            <w:gridSpan w:val="2"/>
            <w:tcBorders>
              <w:top w:val="single" w:sz="4" w:space="0" w:color="000000"/>
              <w:left w:val="single" w:sz="4" w:space="0" w:color="000000"/>
              <w:bottom w:val="single" w:sz="4" w:space="0" w:color="000000"/>
              <w:right w:val="nil"/>
            </w:tcBorders>
          </w:tcPr>
          <w:p w:rsidR="003C53EF" w:rsidRPr="00B500CA" w:rsidRDefault="003C53EF"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B500CA">
              <w:rPr>
                <w:rFonts w:ascii="Times New Roman" w:hAnsi="Times New Roman" w:cs="Times New Roman"/>
                <w:sz w:val="24"/>
                <w:szCs w:val="24"/>
              </w:rPr>
              <w:t xml:space="preserve">Размещение автозаправочных станций (бензиновых, газовых); размещение магазинов сопутствующей торговли, зданий для организации общественного питания в качестве объектов придорожного сервиса; предоставление гостиничных услуг в качестве придорожного сервиса; размещение автомобильных моек и прачечных для автомобильных </w:t>
            </w:r>
            <w:r w:rsidRPr="00B500CA">
              <w:rPr>
                <w:rFonts w:ascii="Times New Roman" w:hAnsi="Times New Roman" w:cs="Times New Roman"/>
                <w:sz w:val="24"/>
                <w:szCs w:val="24"/>
              </w:rPr>
              <w:lastRenderedPageBreak/>
              <w:t>принадлежностей, мастерских, предназначенных для ремонта и обслуживания автомобилей и прочих объектов придорожного сервиса</w:t>
            </w:r>
          </w:p>
        </w:tc>
        <w:tc>
          <w:tcPr>
            <w:tcW w:w="2403" w:type="dxa"/>
            <w:gridSpan w:val="2"/>
            <w:tcBorders>
              <w:top w:val="single" w:sz="4" w:space="0" w:color="000000"/>
              <w:left w:val="single" w:sz="4" w:space="0" w:color="000000"/>
              <w:bottom w:val="single" w:sz="4" w:space="0" w:color="000000"/>
              <w:right w:val="nil"/>
            </w:tcBorders>
          </w:tcPr>
          <w:p w:rsidR="003C53EF" w:rsidRPr="00E73353" w:rsidRDefault="003C53EF" w:rsidP="003C53EF">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E73353">
              <w:rPr>
                <w:rFonts w:ascii="Times New Roman" w:eastAsia="Times New Roman" w:hAnsi="Times New Roman" w:cs="Times New Roman"/>
                <w:lang w:eastAsia="ar-SA"/>
              </w:rPr>
              <w:t xml:space="preserve">аксимальная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СП 42.13330.2011 «Градостроительство. Планировка и </w:t>
            </w:r>
            <w:r w:rsidRPr="00E73353">
              <w:rPr>
                <w:rFonts w:ascii="Times New Roman" w:eastAsia="Times New Roman" w:hAnsi="Times New Roman" w:cs="Times New Roman"/>
                <w:lang w:eastAsia="ar-SA"/>
              </w:rPr>
              <w:lastRenderedPageBreak/>
              <w:t>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3C53EF" w:rsidRPr="00E73353" w:rsidRDefault="003C53EF" w:rsidP="003C53EF">
            <w:pPr>
              <w:widowControl w:val="0"/>
              <w:suppressAutoHyphens/>
              <w:autoSpaceDE w:val="0"/>
              <w:spacing w:after="0" w:line="240" w:lineRule="auto"/>
              <w:rPr>
                <w:rFonts w:ascii="Times New Roman" w:eastAsia="Calibri"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3C53EF" w:rsidRDefault="003C53EF" w:rsidP="003C53EF">
            <w:pPr>
              <w:widowControl w:val="0"/>
              <w:suppressAutoHyphens/>
              <w:autoSpaceDE w:val="0"/>
              <w:spacing w:after="0" w:line="240" w:lineRule="auto"/>
              <w:rPr>
                <w:rFonts w:ascii="Times New Roman" w:eastAsia="Calibri" w:hAnsi="Times New Roman" w:cs="Times New Roman"/>
                <w:lang w:eastAsia="ar-SA"/>
              </w:rPr>
            </w:pPr>
            <w:r w:rsidRPr="00E73353">
              <w:rPr>
                <w:rFonts w:ascii="Times New Roman" w:eastAsia="Calibri" w:hAnsi="Times New Roman" w:cs="Times New Roman"/>
                <w:lang w:eastAsia="ar-SA"/>
              </w:rPr>
              <w:t>Станции технического обслуживания автомобилей следует проектировать из расчета один пост на 200 легковых автомобилей, принимая размеры их земельных участков, для станций от  1,0 га</w:t>
            </w:r>
          </w:p>
          <w:p w:rsidR="00B500CA" w:rsidRPr="00E73353" w:rsidRDefault="00B500CA" w:rsidP="003C53EF">
            <w:pPr>
              <w:widowControl w:val="0"/>
              <w:suppressAutoHyphens/>
              <w:autoSpaceDE w:val="0"/>
              <w:spacing w:after="0" w:line="240" w:lineRule="auto"/>
              <w:rPr>
                <w:rFonts w:ascii="Times New Roman" w:eastAsia="Times New Roman" w:hAnsi="Times New Roman" w:cs="Times New Roman"/>
                <w:lang w:eastAsia="ar-SA"/>
              </w:rPr>
            </w:pPr>
          </w:p>
        </w:tc>
        <w:tc>
          <w:tcPr>
            <w:tcW w:w="1835" w:type="dxa"/>
            <w:tcBorders>
              <w:top w:val="single" w:sz="4" w:space="0" w:color="000000"/>
              <w:left w:val="single" w:sz="4" w:space="0" w:color="000000"/>
              <w:bottom w:val="single" w:sz="4" w:space="0" w:color="000000"/>
              <w:right w:val="nil"/>
            </w:tcBorders>
          </w:tcPr>
          <w:p w:rsidR="003C53EF" w:rsidRDefault="003C53EF"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E73353">
              <w:rPr>
                <w:rFonts w:ascii="Times New Roman" w:eastAsia="Times New Roman" w:hAnsi="Times New Roman" w:cs="Times New Roman"/>
                <w:lang w:eastAsia="ar-SA"/>
              </w:rPr>
              <w:t>инимальный отступ строений от красной линии участка 12м, от границ участка 3 метра</w:t>
            </w:r>
          </w:p>
        </w:tc>
        <w:tc>
          <w:tcPr>
            <w:tcW w:w="2424" w:type="dxa"/>
            <w:gridSpan w:val="2"/>
            <w:tcBorders>
              <w:top w:val="single" w:sz="4" w:space="0" w:color="000000"/>
              <w:left w:val="single" w:sz="4" w:space="0" w:color="000000"/>
              <w:bottom w:val="single" w:sz="4" w:space="0" w:color="000000"/>
              <w:right w:val="nil"/>
            </w:tcBorders>
          </w:tcPr>
          <w:p w:rsidR="003C53EF" w:rsidRPr="00E73353" w:rsidRDefault="003C53EF" w:rsidP="003C53E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2 этажей.</w:t>
            </w:r>
          </w:p>
          <w:p w:rsidR="003C53EF" w:rsidRDefault="003C53EF" w:rsidP="003C53EF">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 до 6 м</w:t>
            </w:r>
          </w:p>
        </w:tc>
        <w:tc>
          <w:tcPr>
            <w:tcW w:w="1701" w:type="dxa"/>
            <w:tcBorders>
              <w:top w:val="single" w:sz="4" w:space="0" w:color="000000"/>
              <w:left w:val="single" w:sz="4" w:space="0" w:color="000000"/>
              <w:bottom w:val="single" w:sz="4" w:space="0" w:color="000000"/>
              <w:right w:val="single" w:sz="4" w:space="0" w:color="000000"/>
            </w:tcBorders>
          </w:tcPr>
          <w:p w:rsidR="003C53EF" w:rsidRPr="00E73353" w:rsidRDefault="003C53EF" w:rsidP="003C53EF">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участка – 60.</w:t>
            </w:r>
          </w:p>
          <w:p w:rsidR="003C53EF" w:rsidRPr="00E73353" w:rsidRDefault="003C53EF" w:rsidP="003C53E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Озеленение от 15%.</w:t>
            </w:r>
          </w:p>
          <w:p w:rsidR="003C53EF" w:rsidRPr="00E73353" w:rsidRDefault="003C53EF" w:rsidP="003C53EF">
            <w:pPr>
              <w:widowControl w:val="0"/>
              <w:suppressAutoHyphens/>
              <w:autoSpaceDE w:val="0"/>
              <w:spacing w:after="0" w:line="240" w:lineRule="auto"/>
              <w:jc w:val="both"/>
              <w:rPr>
                <w:rFonts w:ascii="Times New Roman" w:eastAsia="Times New Roman" w:hAnsi="Times New Roman" w:cs="Times New Roman"/>
                <w:lang w:eastAsia="ar-SA"/>
              </w:rPr>
            </w:pPr>
          </w:p>
          <w:p w:rsidR="003C53EF" w:rsidRPr="00E73353" w:rsidRDefault="003C53EF" w:rsidP="003C53E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Санитарно-защитная зона для предприятий II  класса должна быть </w:t>
            </w:r>
            <w:r w:rsidRPr="00E73353">
              <w:rPr>
                <w:rFonts w:ascii="Times New Roman" w:eastAsia="Times New Roman" w:hAnsi="Times New Roman" w:cs="Times New Roman"/>
                <w:lang w:eastAsia="ar-SA"/>
              </w:rPr>
              <w:lastRenderedPageBreak/>
              <w:t>максимально озеленена не менее 40  процентов площади.</w:t>
            </w:r>
          </w:p>
          <w:p w:rsidR="003C53EF" w:rsidRDefault="003C53EF" w:rsidP="00C46477">
            <w:pPr>
              <w:widowControl w:val="0"/>
              <w:suppressAutoHyphens/>
              <w:autoSpaceDE w:val="0"/>
              <w:spacing w:after="0" w:line="240" w:lineRule="auto"/>
              <w:rPr>
                <w:rFonts w:ascii="Times New Roman" w:eastAsia="Times New Roman" w:hAnsi="Times New Roman" w:cs="Times New Roman"/>
                <w:lang w:eastAsia="ar-SA"/>
              </w:rPr>
            </w:pPr>
          </w:p>
        </w:tc>
      </w:tr>
      <w:tr w:rsidR="00C46477" w:rsidRPr="007D5AE3" w:rsidTr="00DD0CF9">
        <w:trPr>
          <w:trHeight w:val="176"/>
        </w:trPr>
        <w:tc>
          <w:tcPr>
            <w:tcW w:w="808" w:type="dxa"/>
            <w:tcBorders>
              <w:top w:val="single" w:sz="4" w:space="0" w:color="000000"/>
              <w:left w:val="single" w:sz="4" w:space="0" w:color="000000"/>
              <w:bottom w:val="single" w:sz="4" w:space="0" w:color="000000"/>
              <w:right w:val="nil"/>
            </w:tcBorders>
          </w:tcPr>
          <w:p w:rsidR="00C46477" w:rsidRPr="00194444" w:rsidRDefault="00C46477" w:rsidP="00C46477">
            <w:pPr>
              <w:widowControl w:val="0"/>
              <w:tabs>
                <w:tab w:val="left" w:pos="2520"/>
              </w:tabs>
              <w:suppressAutoHyphens/>
              <w:autoSpaceDE w:val="0"/>
              <w:spacing w:after="0" w:line="240" w:lineRule="auto"/>
              <w:jc w:val="center"/>
              <w:rPr>
                <w:rFonts w:ascii="Times New Roman" w:eastAsia="Times New Roman" w:hAnsi="Times New Roman" w:cs="Times New Roman"/>
                <w:b/>
                <w:color w:val="000000"/>
                <w:lang w:eastAsia="ar-SA"/>
              </w:rPr>
            </w:pPr>
            <w:r w:rsidRPr="00E73353">
              <w:rPr>
                <w:rFonts w:ascii="Times New Roman" w:eastAsia="Times New Roman" w:hAnsi="Times New Roman" w:cs="Times New Roman"/>
                <w:b/>
                <w:color w:val="000000"/>
                <w:sz w:val="24"/>
                <w:szCs w:val="24"/>
                <w:lang w:eastAsia="ar-SA"/>
              </w:rPr>
              <w:lastRenderedPageBreak/>
              <w:t>6.0</w:t>
            </w:r>
          </w:p>
        </w:tc>
        <w:tc>
          <w:tcPr>
            <w:tcW w:w="2844" w:type="dxa"/>
            <w:gridSpan w:val="2"/>
            <w:tcBorders>
              <w:top w:val="single" w:sz="4" w:space="0" w:color="000000"/>
              <w:left w:val="single" w:sz="4" w:space="0" w:color="000000"/>
              <w:bottom w:val="single" w:sz="4" w:space="0" w:color="000000"/>
              <w:right w:val="nil"/>
            </w:tcBorders>
          </w:tcPr>
          <w:p w:rsidR="00C46477" w:rsidRPr="004066B7" w:rsidRDefault="00C46477" w:rsidP="00C46477">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4066B7">
              <w:rPr>
                <w:rFonts w:ascii="Times New Roman" w:eastAsia="Times New Roman" w:hAnsi="Times New Roman" w:cs="Times New Roman"/>
                <w:b/>
                <w:sz w:val="24"/>
                <w:szCs w:val="24"/>
                <w:lang w:eastAsia="ar-SA"/>
              </w:rPr>
              <w:t>Производственная деятельность</w:t>
            </w:r>
          </w:p>
        </w:tc>
        <w:tc>
          <w:tcPr>
            <w:tcW w:w="3686" w:type="dxa"/>
            <w:gridSpan w:val="2"/>
            <w:tcBorders>
              <w:top w:val="single" w:sz="4" w:space="0" w:color="000000"/>
              <w:left w:val="single" w:sz="4" w:space="0" w:color="000000"/>
              <w:bottom w:val="single" w:sz="4" w:space="0" w:color="000000"/>
              <w:right w:val="nil"/>
            </w:tcBorders>
          </w:tcPr>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Размещение объектов капитального строительства в целях добычи недр, их переработки, изготовления вещей промышленным способом</w:t>
            </w:r>
          </w:p>
        </w:tc>
        <w:tc>
          <w:tcPr>
            <w:tcW w:w="2403" w:type="dxa"/>
            <w:gridSpan w:val="2"/>
            <w:tcBorders>
              <w:top w:val="single" w:sz="4" w:space="0" w:color="000000"/>
              <w:left w:val="single" w:sz="4" w:space="0" w:color="000000"/>
              <w:bottom w:val="single" w:sz="4" w:space="0" w:color="000000"/>
              <w:right w:val="nil"/>
            </w:tcBorders>
          </w:tcPr>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w:t>
            </w:r>
            <w:r w:rsidRPr="00E73353">
              <w:rPr>
                <w:rFonts w:ascii="Times New Roman" w:eastAsia="Times New Roman" w:hAnsi="Times New Roman" w:cs="Times New Roman"/>
                <w:lang w:eastAsia="ar-SA"/>
              </w:rPr>
              <w:lastRenderedPageBreak/>
              <w:t>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C46477" w:rsidRDefault="00C46477"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B500CA" w:rsidRPr="00E73353" w:rsidRDefault="00B500CA" w:rsidP="00C46477">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35" w:type="dxa"/>
            <w:tcBorders>
              <w:top w:val="single" w:sz="4" w:space="0" w:color="000000"/>
              <w:left w:val="single" w:sz="4" w:space="0" w:color="000000"/>
              <w:bottom w:val="single" w:sz="4" w:space="0" w:color="000000"/>
              <w:right w:val="nil"/>
            </w:tcBorders>
          </w:tcPr>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E73353">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минимальный отступ от границ участка — 3 м; </w:t>
            </w:r>
          </w:p>
          <w:p w:rsidR="00C46477" w:rsidRPr="00D16F4D" w:rsidRDefault="00C46477" w:rsidP="00C46477">
            <w:pPr>
              <w:jc w:val="center"/>
              <w:rPr>
                <w:rFonts w:ascii="Times New Roman" w:eastAsia="Times New Roman" w:hAnsi="Times New Roman" w:cs="Times New Roman"/>
                <w:lang w:eastAsia="ar-SA"/>
              </w:rPr>
            </w:pPr>
          </w:p>
        </w:tc>
        <w:tc>
          <w:tcPr>
            <w:tcW w:w="2424" w:type="dxa"/>
            <w:gridSpan w:val="2"/>
            <w:tcBorders>
              <w:top w:val="single" w:sz="4" w:space="0" w:color="000000"/>
              <w:left w:val="single" w:sz="4" w:space="0" w:color="000000"/>
              <w:bottom w:val="single" w:sz="4" w:space="0" w:color="000000"/>
              <w:right w:val="nil"/>
            </w:tcBorders>
          </w:tcPr>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аксимальное количество надземных этажей зданий –2 этажа.</w:t>
            </w:r>
          </w:p>
          <w:p w:rsidR="00C46477" w:rsidRPr="00E73353" w:rsidRDefault="00C46477"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до 15 м., высота этажа – до 6 м</w:t>
            </w:r>
          </w:p>
        </w:tc>
        <w:tc>
          <w:tcPr>
            <w:tcW w:w="1701" w:type="dxa"/>
            <w:tcBorders>
              <w:top w:val="single" w:sz="4" w:space="0" w:color="000000"/>
              <w:left w:val="single" w:sz="4" w:space="0" w:color="000000"/>
              <w:bottom w:val="single" w:sz="4" w:space="0" w:color="000000"/>
              <w:right w:val="single" w:sz="4" w:space="0" w:color="000000"/>
            </w:tcBorders>
          </w:tcPr>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аксимальный процент застройки в границах земельного участка – </w:t>
            </w:r>
            <w:r w:rsidRPr="00E73353">
              <w:rPr>
                <w:rFonts w:ascii="Times New Roman" w:eastAsia="Times New Roman" w:hAnsi="Times New Roman" w:cs="Times New Roman"/>
                <w:b/>
                <w:lang w:eastAsia="ar-SA"/>
              </w:rPr>
              <w:t>70 или по</w:t>
            </w:r>
            <w:r w:rsidRPr="00E73353">
              <w:rPr>
                <w:rFonts w:ascii="Times New Roman" w:eastAsia="Times New Roman" w:hAnsi="Times New Roman" w:cs="Times New Roman"/>
                <w:lang w:eastAsia="ar-SA"/>
              </w:rPr>
              <w:t xml:space="preserve"> заданию на проектирование.</w:t>
            </w:r>
          </w:p>
          <w:p w:rsidR="00C46477" w:rsidRPr="00E73353" w:rsidRDefault="00C46477" w:rsidP="00C46477">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 xml:space="preserve">Санитарно-защитная зона </w:t>
            </w:r>
            <w:r w:rsidRPr="00E73353">
              <w:rPr>
                <w:rFonts w:ascii="Times New Roman" w:eastAsia="Times New Roman" w:hAnsi="Times New Roman" w:cs="Times New Roman"/>
                <w:lang w:eastAsia="ar-SA"/>
              </w:rPr>
              <w:lastRenderedPageBreak/>
              <w:t xml:space="preserve">для предприятий </w:t>
            </w:r>
            <w:r w:rsidR="005D583F">
              <w:rPr>
                <w:rFonts w:ascii="Times New Roman" w:eastAsia="Times New Roman" w:hAnsi="Times New Roman" w:cs="Times New Roman"/>
                <w:lang w:val="en-US" w:eastAsia="ar-SA"/>
              </w:rPr>
              <w:t>I</w:t>
            </w:r>
            <w:r w:rsidRPr="00E73353">
              <w:rPr>
                <w:rFonts w:ascii="Times New Roman" w:eastAsia="Times New Roman" w:hAnsi="Times New Roman" w:cs="Times New Roman"/>
                <w:lang w:eastAsia="ar-SA"/>
              </w:rPr>
              <w:t>I  класса должна быть максимально озеленена не менее 40  процентов площади.</w:t>
            </w:r>
          </w:p>
          <w:p w:rsidR="00C46477" w:rsidRPr="00E73353" w:rsidRDefault="00C46477" w:rsidP="00C46477">
            <w:pPr>
              <w:widowControl w:val="0"/>
              <w:suppressAutoHyphens/>
              <w:autoSpaceDE w:val="0"/>
              <w:spacing w:after="0" w:line="240" w:lineRule="auto"/>
              <w:jc w:val="both"/>
              <w:rPr>
                <w:rFonts w:ascii="Times New Roman" w:eastAsia="Times New Roman CYR" w:hAnsi="Times New Roman" w:cs="Times New Roman"/>
                <w:lang w:eastAsia="ar-SA"/>
              </w:rPr>
            </w:pPr>
          </w:p>
        </w:tc>
      </w:tr>
      <w:tr w:rsidR="00C46477" w:rsidRPr="007D5AE3" w:rsidTr="00DD0CF9">
        <w:trPr>
          <w:trHeight w:val="176"/>
        </w:trPr>
        <w:tc>
          <w:tcPr>
            <w:tcW w:w="808" w:type="dxa"/>
            <w:tcBorders>
              <w:top w:val="single" w:sz="4" w:space="0" w:color="000000"/>
              <w:left w:val="single" w:sz="4" w:space="0" w:color="000000"/>
              <w:bottom w:val="single" w:sz="4" w:space="0" w:color="000000"/>
              <w:right w:val="nil"/>
            </w:tcBorders>
          </w:tcPr>
          <w:p w:rsidR="00C46477" w:rsidRPr="00B500CA" w:rsidRDefault="00C46477" w:rsidP="00C46477">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B500CA">
              <w:rPr>
                <w:rFonts w:ascii="Times New Roman" w:eastAsia="Times New Roman" w:hAnsi="Times New Roman" w:cs="Times New Roman"/>
                <w:b/>
                <w:color w:val="000000"/>
                <w:sz w:val="24"/>
                <w:szCs w:val="24"/>
                <w:lang w:eastAsia="ar-SA"/>
              </w:rPr>
              <w:lastRenderedPageBreak/>
              <w:t>6.1</w:t>
            </w:r>
          </w:p>
        </w:tc>
        <w:tc>
          <w:tcPr>
            <w:tcW w:w="2844" w:type="dxa"/>
            <w:gridSpan w:val="2"/>
            <w:tcBorders>
              <w:top w:val="single" w:sz="4" w:space="0" w:color="000000"/>
              <w:left w:val="single" w:sz="4" w:space="0" w:color="000000"/>
              <w:bottom w:val="single" w:sz="4" w:space="0" w:color="000000"/>
              <w:right w:val="nil"/>
            </w:tcBorders>
          </w:tcPr>
          <w:p w:rsidR="00C46477" w:rsidRPr="00B500CA" w:rsidRDefault="00C46477" w:rsidP="00C46477">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B500CA">
              <w:rPr>
                <w:rFonts w:ascii="Times New Roman" w:eastAsia="Times New Roman" w:hAnsi="Times New Roman" w:cs="Times New Roman"/>
                <w:b/>
                <w:sz w:val="24"/>
                <w:szCs w:val="24"/>
                <w:lang w:eastAsia="ar-SA"/>
              </w:rPr>
              <w:t>Недропользование</w:t>
            </w:r>
          </w:p>
        </w:tc>
        <w:tc>
          <w:tcPr>
            <w:tcW w:w="3686" w:type="dxa"/>
            <w:gridSpan w:val="2"/>
            <w:tcBorders>
              <w:top w:val="single" w:sz="4" w:space="0" w:color="000000"/>
              <w:left w:val="single" w:sz="4" w:space="0" w:color="000000"/>
              <w:bottom w:val="single" w:sz="4" w:space="0" w:color="000000"/>
              <w:right w:val="nil"/>
            </w:tcBorders>
          </w:tcPr>
          <w:p w:rsidR="00C46477" w:rsidRPr="00B500CA" w:rsidRDefault="00C46477"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B500CA">
              <w:rPr>
                <w:rFonts w:ascii="Times New Roman" w:eastAsia="Times New Roman" w:hAnsi="Times New Roman" w:cs="Times New Roman"/>
                <w:sz w:val="24"/>
                <w:szCs w:val="24"/>
                <w:lang w:eastAsia="ar-SA"/>
              </w:rPr>
              <w:t>Осуществление геологических изысканий;</w:t>
            </w:r>
          </w:p>
          <w:p w:rsidR="00C46477" w:rsidRPr="00B500CA" w:rsidRDefault="00C46477"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B500CA">
              <w:rPr>
                <w:rFonts w:ascii="Times New Roman" w:eastAsia="Times New Roman" w:hAnsi="Times New Roman" w:cs="Times New Roman"/>
                <w:sz w:val="24"/>
                <w:szCs w:val="24"/>
                <w:lang w:eastAsia="ar-SA"/>
              </w:rPr>
              <w:t>добыча недр открытым (карьеры, отвалы) и закрытым (шахты, скважины) способами;</w:t>
            </w:r>
          </w:p>
          <w:p w:rsidR="00C46477" w:rsidRPr="00B500CA" w:rsidRDefault="00C46477"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B500CA">
              <w:rPr>
                <w:rFonts w:ascii="Times New Roman" w:eastAsia="Times New Roman" w:hAnsi="Times New Roman" w:cs="Times New Roman"/>
                <w:sz w:val="24"/>
                <w:szCs w:val="24"/>
                <w:lang w:eastAsia="ar-SA"/>
              </w:rPr>
              <w:t>размещение объектов капитального строительства, в том числе подземных, в целях добычи недр;</w:t>
            </w:r>
          </w:p>
          <w:p w:rsidR="00C46477" w:rsidRPr="00B500CA" w:rsidRDefault="00C46477"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B500CA">
              <w:rPr>
                <w:rFonts w:ascii="Times New Roman" w:eastAsia="Times New Roman" w:hAnsi="Times New Roman" w:cs="Times New Roman"/>
                <w:sz w:val="24"/>
                <w:szCs w:val="24"/>
                <w:lang w:eastAsia="ar-SA"/>
              </w:rPr>
              <w:t xml:space="preserve">размещение объектов капитального строительства, необходимых для подготовки сырья к транспортировке и (или) промышленной переработке; размещение объектов капитального строительства, предназначенных для </w:t>
            </w:r>
            <w:r w:rsidRPr="00B500CA">
              <w:rPr>
                <w:rFonts w:ascii="Times New Roman" w:eastAsia="Times New Roman" w:hAnsi="Times New Roman" w:cs="Times New Roman"/>
                <w:sz w:val="24"/>
                <w:szCs w:val="24"/>
                <w:lang w:eastAsia="ar-SA"/>
              </w:rPr>
              <w:lastRenderedPageBreak/>
              <w:t>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tc>
        <w:tc>
          <w:tcPr>
            <w:tcW w:w="2403" w:type="dxa"/>
            <w:gridSpan w:val="2"/>
            <w:tcBorders>
              <w:top w:val="single" w:sz="4" w:space="0" w:color="000000"/>
              <w:left w:val="single" w:sz="4" w:space="0" w:color="000000"/>
              <w:bottom w:val="single" w:sz="4" w:space="0" w:color="000000"/>
              <w:right w:val="nil"/>
            </w:tcBorders>
          </w:tcPr>
          <w:p w:rsidR="003C53EF" w:rsidRPr="00E73353" w:rsidRDefault="003C53EF" w:rsidP="003C53EF">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w:t>
            </w:r>
            <w:r w:rsidRPr="00E73353">
              <w:rPr>
                <w:rFonts w:ascii="Times New Roman" w:eastAsia="Times New Roman" w:hAnsi="Times New Roman" w:cs="Times New Roman"/>
                <w:lang w:eastAsia="ar-SA"/>
              </w:rPr>
              <w:lastRenderedPageBreak/>
              <w:t>регламентов, других нормативных документов действующих на территории Российской Федерации, либо по заданию на проектирование.</w:t>
            </w:r>
          </w:p>
          <w:p w:rsidR="00C46477" w:rsidRDefault="003C53EF" w:rsidP="003C53E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B500CA" w:rsidRPr="00E73353" w:rsidRDefault="00B500CA" w:rsidP="003C53EF">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35" w:type="dxa"/>
            <w:tcBorders>
              <w:top w:val="single" w:sz="4" w:space="0" w:color="000000"/>
              <w:left w:val="single" w:sz="4" w:space="0" w:color="000000"/>
              <w:bottom w:val="single" w:sz="4" w:space="0" w:color="000000"/>
              <w:right w:val="nil"/>
            </w:tcBorders>
          </w:tcPr>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E73353">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C46477" w:rsidRPr="00E73353" w:rsidRDefault="00C46477"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участка — 3 м</w:t>
            </w:r>
          </w:p>
        </w:tc>
        <w:tc>
          <w:tcPr>
            <w:tcW w:w="2424" w:type="dxa"/>
            <w:gridSpan w:val="2"/>
            <w:tcBorders>
              <w:top w:val="single" w:sz="4" w:space="0" w:color="000000"/>
              <w:left w:val="single" w:sz="4" w:space="0" w:color="000000"/>
              <w:bottom w:val="single" w:sz="4" w:space="0" w:color="000000"/>
              <w:right w:val="nil"/>
            </w:tcBorders>
          </w:tcPr>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аксимальное количество надземных этажей зданий –2 этажа.</w:t>
            </w:r>
          </w:p>
          <w:p w:rsidR="00C46477" w:rsidRPr="00E73353" w:rsidRDefault="00C46477"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до 15 м., высота этажа – до 6 м</w:t>
            </w:r>
          </w:p>
        </w:tc>
        <w:tc>
          <w:tcPr>
            <w:tcW w:w="1701" w:type="dxa"/>
            <w:tcBorders>
              <w:top w:val="single" w:sz="4" w:space="0" w:color="000000"/>
              <w:left w:val="single" w:sz="4" w:space="0" w:color="000000"/>
              <w:bottom w:val="single" w:sz="4" w:space="0" w:color="000000"/>
              <w:right w:val="single" w:sz="4" w:space="0" w:color="000000"/>
            </w:tcBorders>
          </w:tcPr>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аксимальный процент застройки в границах земельного участка – </w:t>
            </w:r>
            <w:r w:rsidRPr="00E73353">
              <w:rPr>
                <w:rFonts w:ascii="Times New Roman" w:eastAsia="Times New Roman" w:hAnsi="Times New Roman" w:cs="Times New Roman"/>
                <w:b/>
                <w:lang w:eastAsia="ar-SA"/>
              </w:rPr>
              <w:t>70 или по</w:t>
            </w:r>
            <w:r w:rsidRPr="00E73353">
              <w:rPr>
                <w:rFonts w:ascii="Times New Roman" w:eastAsia="Times New Roman" w:hAnsi="Times New Roman" w:cs="Times New Roman"/>
                <w:lang w:eastAsia="ar-SA"/>
              </w:rPr>
              <w:t xml:space="preserve"> заданию на проектирование.</w:t>
            </w:r>
          </w:p>
          <w:p w:rsidR="00C46477" w:rsidRPr="00E73353" w:rsidRDefault="003C53EF" w:rsidP="003C53EF">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 xml:space="preserve">Санитарно-защитная зона для предприятий II  класса должна быть максимально озеленена не </w:t>
            </w:r>
            <w:r w:rsidRPr="00E73353">
              <w:rPr>
                <w:rFonts w:ascii="Times New Roman" w:eastAsia="Times New Roman" w:hAnsi="Times New Roman" w:cs="Times New Roman"/>
                <w:lang w:eastAsia="ar-SA"/>
              </w:rPr>
              <w:lastRenderedPageBreak/>
              <w:t>менее 40  процентов площади</w:t>
            </w:r>
            <w:r w:rsidR="00C46477" w:rsidRPr="00E73353">
              <w:rPr>
                <w:rFonts w:ascii="Times New Roman" w:eastAsia="Times New Roman" w:hAnsi="Times New Roman" w:cs="Times New Roman"/>
                <w:lang w:eastAsia="ar-SA"/>
              </w:rPr>
              <w:t>.</w:t>
            </w:r>
          </w:p>
          <w:p w:rsidR="00C46477" w:rsidRPr="00E73353" w:rsidRDefault="00C46477" w:rsidP="00C46477">
            <w:pPr>
              <w:widowControl w:val="0"/>
              <w:suppressAutoHyphens/>
              <w:autoSpaceDE w:val="0"/>
              <w:spacing w:after="0" w:line="240" w:lineRule="auto"/>
              <w:jc w:val="both"/>
              <w:rPr>
                <w:rFonts w:ascii="Times New Roman" w:eastAsia="Times New Roman CYR" w:hAnsi="Times New Roman" w:cs="Times New Roman"/>
                <w:lang w:eastAsia="ar-SA"/>
              </w:rPr>
            </w:pPr>
          </w:p>
        </w:tc>
      </w:tr>
      <w:tr w:rsidR="00C46477" w:rsidRPr="007D5AE3" w:rsidTr="00DD0CF9">
        <w:trPr>
          <w:trHeight w:val="176"/>
        </w:trPr>
        <w:tc>
          <w:tcPr>
            <w:tcW w:w="808" w:type="dxa"/>
            <w:tcBorders>
              <w:top w:val="single" w:sz="4" w:space="0" w:color="000000"/>
              <w:left w:val="single" w:sz="4" w:space="0" w:color="000000"/>
              <w:bottom w:val="single" w:sz="4" w:space="0" w:color="000000"/>
              <w:right w:val="nil"/>
            </w:tcBorders>
          </w:tcPr>
          <w:p w:rsidR="00C46477" w:rsidRPr="00B500CA" w:rsidRDefault="00C46477" w:rsidP="00C46477">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B500CA">
              <w:rPr>
                <w:rFonts w:ascii="Times New Roman" w:eastAsia="Times New Roman" w:hAnsi="Times New Roman" w:cs="Times New Roman"/>
                <w:b/>
                <w:sz w:val="24"/>
                <w:szCs w:val="24"/>
                <w:lang w:eastAsia="ar-SA"/>
              </w:rPr>
              <w:lastRenderedPageBreak/>
              <w:t>6.3</w:t>
            </w:r>
          </w:p>
        </w:tc>
        <w:tc>
          <w:tcPr>
            <w:tcW w:w="2844" w:type="dxa"/>
            <w:gridSpan w:val="2"/>
            <w:tcBorders>
              <w:top w:val="single" w:sz="4" w:space="0" w:color="000000"/>
              <w:left w:val="single" w:sz="4" w:space="0" w:color="000000"/>
              <w:bottom w:val="single" w:sz="4" w:space="0" w:color="000000"/>
              <w:right w:val="nil"/>
            </w:tcBorders>
          </w:tcPr>
          <w:p w:rsidR="00C46477" w:rsidRPr="00B500CA" w:rsidRDefault="00C46477" w:rsidP="00C46477">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B500CA">
              <w:rPr>
                <w:rFonts w:ascii="Times New Roman" w:eastAsia="Times New Roman" w:hAnsi="Times New Roman" w:cs="Times New Roman"/>
                <w:b/>
                <w:sz w:val="24"/>
                <w:szCs w:val="24"/>
                <w:lang w:eastAsia="ar-SA"/>
              </w:rPr>
              <w:t>Легкая промышленность</w:t>
            </w:r>
          </w:p>
        </w:tc>
        <w:tc>
          <w:tcPr>
            <w:tcW w:w="3686" w:type="dxa"/>
            <w:gridSpan w:val="2"/>
            <w:tcBorders>
              <w:top w:val="single" w:sz="4" w:space="0" w:color="000000"/>
              <w:left w:val="single" w:sz="4" w:space="0" w:color="000000"/>
              <w:bottom w:val="single" w:sz="4" w:space="0" w:color="000000"/>
              <w:right w:val="nil"/>
            </w:tcBorders>
          </w:tcPr>
          <w:p w:rsidR="00C46477" w:rsidRPr="00B500CA" w:rsidRDefault="00C46477"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B500CA">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для текстильной, фарфоро-фаянсовой, электронной промышленности  </w:t>
            </w:r>
          </w:p>
        </w:tc>
        <w:tc>
          <w:tcPr>
            <w:tcW w:w="2403" w:type="dxa"/>
            <w:gridSpan w:val="2"/>
            <w:tcBorders>
              <w:top w:val="single" w:sz="4" w:space="0" w:color="000000"/>
              <w:left w:val="single" w:sz="4" w:space="0" w:color="000000"/>
              <w:bottom w:val="single" w:sz="4" w:space="0" w:color="000000"/>
              <w:right w:val="nil"/>
            </w:tcBorders>
          </w:tcPr>
          <w:p w:rsidR="003C53EF" w:rsidRPr="00E73353" w:rsidRDefault="003C53EF" w:rsidP="003C53EF">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w:t>
            </w:r>
            <w:r w:rsidRPr="00E73353">
              <w:rPr>
                <w:rFonts w:ascii="Times New Roman" w:eastAsia="Times New Roman" w:hAnsi="Times New Roman" w:cs="Times New Roman"/>
                <w:lang w:eastAsia="ar-SA"/>
              </w:rPr>
              <w:lastRenderedPageBreak/>
              <w:t>Федерации, либо по заданию на проектирование.</w:t>
            </w:r>
          </w:p>
          <w:p w:rsidR="00C46477" w:rsidRPr="00E73353" w:rsidRDefault="003C53EF" w:rsidP="00C46477">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lang w:eastAsia="ar-SA"/>
              </w:rPr>
            </w:pPr>
          </w:p>
        </w:tc>
        <w:tc>
          <w:tcPr>
            <w:tcW w:w="1835" w:type="dxa"/>
            <w:tcBorders>
              <w:top w:val="single" w:sz="4" w:space="0" w:color="000000"/>
              <w:left w:val="single" w:sz="4" w:space="0" w:color="000000"/>
              <w:bottom w:val="single" w:sz="4" w:space="0" w:color="000000"/>
              <w:right w:val="nil"/>
            </w:tcBorders>
          </w:tcPr>
          <w:p w:rsidR="00C46477" w:rsidRPr="00E73353" w:rsidRDefault="00F64732"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C46477" w:rsidRPr="00E73353">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C46477" w:rsidRDefault="00C46477"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участка — 3 м;</w:t>
            </w:r>
          </w:p>
        </w:tc>
        <w:tc>
          <w:tcPr>
            <w:tcW w:w="2424" w:type="dxa"/>
            <w:gridSpan w:val="2"/>
            <w:tcBorders>
              <w:top w:val="single" w:sz="4" w:space="0" w:color="000000"/>
              <w:left w:val="single" w:sz="4" w:space="0" w:color="000000"/>
              <w:bottom w:val="single" w:sz="4" w:space="0" w:color="000000"/>
              <w:right w:val="nil"/>
            </w:tcBorders>
          </w:tcPr>
          <w:p w:rsidR="00C46477" w:rsidRPr="00E73353" w:rsidRDefault="00F64732"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46477" w:rsidRPr="00E73353">
              <w:rPr>
                <w:rFonts w:ascii="Times New Roman" w:eastAsia="Times New Roman" w:hAnsi="Times New Roman" w:cs="Times New Roman"/>
                <w:lang w:eastAsia="ar-SA"/>
              </w:rPr>
              <w:t>аксимальное количество надземных этажей зданий –2 этажа.</w:t>
            </w:r>
          </w:p>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до 15 м., высота этажа – до 6 м. </w:t>
            </w:r>
          </w:p>
          <w:p w:rsidR="00C46477" w:rsidRDefault="00C46477" w:rsidP="00C46477">
            <w:pPr>
              <w:widowControl w:val="0"/>
              <w:suppressAutoHyphens/>
              <w:autoSpaceDE w:val="0"/>
              <w:spacing w:after="0" w:line="240" w:lineRule="auto"/>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C46477" w:rsidRPr="00E73353" w:rsidRDefault="00F64732"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46477" w:rsidRPr="00E73353">
              <w:rPr>
                <w:rFonts w:ascii="Times New Roman" w:eastAsia="Times New Roman" w:hAnsi="Times New Roman" w:cs="Times New Roman"/>
                <w:lang w:eastAsia="ar-SA"/>
              </w:rPr>
              <w:t xml:space="preserve">аксимальный процент застройки в границах </w:t>
            </w:r>
            <w:r w:rsidR="00C46477" w:rsidRPr="00B500CA">
              <w:rPr>
                <w:rFonts w:ascii="Times New Roman" w:eastAsia="Times New Roman" w:hAnsi="Times New Roman" w:cs="Times New Roman"/>
                <w:lang w:eastAsia="ar-SA"/>
              </w:rPr>
              <w:t>земельного участка – 70 или по заданию</w:t>
            </w:r>
            <w:r w:rsidR="00C46477" w:rsidRPr="00E73353">
              <w:rPr>
                <w:rFonts w:ascii="Times New Roman" w:eastAsia="Times New Roman" w:hAnsi="Times New Roman" w:cs="Times New Roman"/>
                <w:lang w:eastAsia="ar-SA"/>
              </w:rPr>
              <w:t xml:space="preserve"> на проектирование.</w:t>
            </w:r>
          </w:p>
          <w:p w:rsidR="00C46477" w:rsidRPr="00E73353" w:rsidRDefault="00C46477"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Санитарно-защитная зона для предприятий </w:t>
            </w:r>
            <w:r w:rsidR="003C53EF">
              <w:rPr>
                <w:rFonts w:ascii="Times New Roman" w:eastAsia="Times New Roman" w:hAnsi="Times New Roman" w:cs="Times New Roman"/>
                <w:lang w:val="en-US" w:eastAsia="ar-SA"/>
              </w:rPr>
              <w:t>I</w:t>
            </w:r>
            <w:r w:rsidRPr="00E73353">
              <w:rPr>
                <w:rFonts w:ascii="Times New Roman" w:eastAsia="Times New Roman" w:hAnsi="Times New Roman" w:cs="Times New Roman"/>
                <w:lang w:eastAsia="ar-SA"/>
              </w:rPr>
              <w:t>I  класса должна быть максимально озеленена не менее 40  процентов площади.</w:t>
            </w:r>
          </w:p>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lang w:eastAsia="ar-SA"/>
              </w:rPr>
            </w:pPr>
          </w:p>
          <w:p w:rsidR="00C46477" w:rsidRDefault="00C46477" w:rsidP="00C46477">
            <w:pPr>
              <w:widowControl w:val="0"/>
              <w:suppressAutoHyphens/>
              <w:autoSpaceDE w:val="0"/>
              <w:spacing w:after="0" w:line="240" w:lineRule="auto"/>
              <w:rPr>
                <w:rFonts w:ascii="Times New Roman" w:eastAsia="Times New Roman" w:hAnsi="Times New Roman" w:cs="Times New Roman"/>
                <w:lang w:eastAsia="ar-SA"/>
              </w:rPr>
            </w:pPr>
          </w:p>
        </w:tc>
      </w:tr>
      <w:tr w:rsidR="00F64732" w:rsidRPr="007D5AE3" w:rsidTr="00DD0CF9">
        <w:trPr>
          <w:trHeight w:val="176"/>
        </w:trPr>
        <w:tc>
          <w:tcPr>
            <w:tcW w:w="808" w:type="dxa"/>
            <w:tcBorders>
              <w:top w:val="single" w:sz="4" w:space="0" w:color="000000"/>
              <w:left w:val="single" w:sz="4" w:space="0" w:color="000000"/>
              <w:bottom w:val="single" w:sz="4" w:space="0" w:color="000000"/>
              <w:right w:val="nil"/>
            </w:tcBorders>
          </w:tcPr>
          <w:p w:rsidR="00F64732" w:rsidRPr="006A13E4" w:rsidRDefault="00F64732" w:rsidP="00C46477">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6A13E4">
              <w:rPr>
                <w:rFonts w:ascii="Times New Roman" w:eastAsia="Times New Roman" w:hAnsi="Times New Roman" w:cs="Times New Roman"/>
                <w:b/>
                <w:color w:val="000000"/>
                <w:sz w:val="24"/>
                <w:szCs w:val="24"/>
                <w:lang w:eastAsia="ar-SA"/>
              </w:rPr>
              <w:lastRenderedPageBreak/>
              <w:t>6.3.1</w:t>
            </w:r>
          </w:p>
        </w:tc>
        <w:tc>
          <w:tcPr>
            <w:tcW w:w="2844" w:type="dxa"/>
            <w:gridSpan w:val="2"/>
            <w:tcBorders>
              <w:top w:val="single" w:sz="4" w:space="0" w:color="000000"/>
              <w:left w:val="single" w:sz="4" w:space="0" w:color="000000"/>
              <w:bottom w:val="single" w:sz="4" w:space="0" w:color="000000"/>
              <w:right w:val="nil"/>
            </w:tcBorders>
          </w:tcPr>
          <w:p w:rsidR="00F64732" w:rsidRPr="006A13E4" w:rsidRDefault="00F64732" w:rsidP="004066B7">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6A13E4">
              <w:rPr>
                <w:rFonts w:ascii="Times New Roman" w:hAnsi="Times New Roman" w:cs="Times New Roman"/>
                <w:b/>
                <w:sz w:val="24"/>
                <w:szCs w:val="24"/>
              </w:rPr>
              <w:t>Фармацевтическая промышленность</w:t>
            </w:r>
          </w:p>
        </w:tc>
        <w:tc>
          <w:tcPr>
            <w:tcW w:w="3686" w:type="dxa"/>
            <w:gridSpan w:val="2"/>
            <w:tcBorders>
              <w:top w:val="single" w:sz="4" w:space="0" w:color="000000"/>
              <w:left w:val="single" w:sz="4" w:space="0" w:color="000000"/>
              <w:bottom w:val="single" w:sz="4" w:space="0" w:color="000000"/>
              <w:right w:val="nil"/>
            </w:tcBorders>
          </w:tcPr>
          <w:p w:rsidR="00F64732" w:rsidRPr="006A13E4" w:rsidRDefault="00F64732" w:rsidP="00C46477">
            <w:pPr>
              <w:widowControl w:val="0"/>
              <w:suppressAutoHyphens/>
              <w:autoSpaceDE w:val="0"/>
              <w:spacing w:after="0" w:line="240" w:lineRule="auto"/>
              <w:rPr>
                <w:rFonts w:ascii="Times New Roman" w:hAnsi="Times New Roman" w:cs="Times New Roman"/>
                <w:sz w:val="24"/>
                <w:szCs w:val="24"/>
              </w:rPr>
            </w:pPr>
            <w:r w:rsidRPr="006A13E4">
              <w:rPr>
                <w:rFonts w:ascii="Times New Roman" w:hAnsi="Times New Roman" w:cs="Times New Roman"/>
                <w:sz w:val="24"/>
                <w:szCs w:val="24"/>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2403" w:type="dxa"/>
            <w:gridSpan w:val="2"/>
            <w:tcBorders>
              <w:top w:val="single" w:sz="4" w:space="0" w:color="000000"/>
              <w:left w:val="single" w:sz="4" w:space="0" w:color="000000"/>
              <w:bottom w:val="single" w:sz="4" w:space="0" w:color="000000"/>
              <w:right w:val="nil"/>
            </w:tcBorders>
          </w:tcPr>
          <w:p w:rsidR="00F64732" w:rsidRPr="00E73353" w:rsidRDefault="00F64732" w:rsidP="00F6473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F64732" w:rsidRPr="00E73353" w:rsidRDefault="00F64732" w:rsidP="00F64732">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F64732" w:rsidRPr="00E73353" w:rsidRDefault="00F64732" w:rsidP="003C53EF">
            <w:pPr>
              <w:widowControl w:val="0"/>
              <w:suppressAutoHyphens/>
              <w:autoSpaceDE w:val="0"/>
              <w:spacing w:after="0" w:line="240" w:lineRule="auto"/>
              <w:rPr>
                <w:rFonts w:ascii="Times New Roman" w:eastAsia="Times New Roman" w:hAnsi="Times New Roman" w:cs="Times New Roman"/>
                <w:lang w:eastAsia="ar-SA"/>
              </w:rPr>
            </w:pPr>
          </w:p>
        </w:tc>
        <w:tc>
          <w:tcPr>
            <w:tcW w:w="1835" w:type="dxa"/>
            <w:tcBorders>
              <w:top w:val="single" w:sz="4" w:space="0" w:color="000000"/>
              <w:left w:val="single" w:sz="4" w:space="0" w:color="000000"/>
              <w:bottom w:val="single" w:sz="4" w:space="0" w:color="000000"/>
              <w:right w:val="nil"/>
            </w:tcBorders>
          </w:tcPr>
          <w:p w:rsidR="003E69D7" w:rsidRPr="00E73353" w:rsidRDefault="003E69D7" w:rsidP="003E69D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F64732" w:rsidRDefault="003E69D7" w:rsidP="003E69D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участка — 3 м</w:t>
            </w:r>
          </w:p>
        </w:tc>
        <w:tc>
          <w:tcPr>
            <w:tcW w:w="2424" w:type="dxa"/>
            <w:gridSpan w:val="2"/>
            <w:tcBorders>
              <w:top w:val="single" w:sz="4" w:space="0" w:color="000000"/>
              <w:left w:val="single" w:sz="4" w:space="0" w:color="000000"/>
              <w:bottom w:val="single" w:sz="4" w:space="0" w:color="000000"/>
              <w:right w:val="nil"/>
            </w:tcBorders>
          </w:tcPr>
          <w:p w:rsidR="00F64732" w:rsidRPr="00E73353" w:rsidRDefault="00F64732" w:rsidP="00F64732">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аксимальное количество надземных этажей зданий –2 этажа.</w:t>
            </w:r>
          </w:p>
          <w:p w:rsidR="00F64732" w:rsidRPr="00E73353" w:rsidRDefault="00F64732" w:rsidP="00F6473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до 15 м., высота этажа – до 6 м. </w:t>
            </w:r>
          </w:p>
          <w:p w:rsidR="00F64732" w:rsidRDefault="00F64732" w:rsidP="003C53EF">
            <w:pPr>
              <w:widowControl w:val="0"/>
              <w:suppressAutoHyphens/>
              <w:autoSpaceDE w:val="0"/>
              <w:spacing w:after="0" w:line="240" w:lineRule="auto"/>
              <w:jc w:val="both"/>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3E69D7" w:rsidRPr="00E73353" w:rsidRDefault="003E69D7" w:rsidP="003E69D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аксимальный процент застройки в границах земельного </w:t>
            </w:r>
            <w:r w:rsidRPr="006A13E4">
              <w:rPr>
                <w:rFonts w:ascii="Times New Roman" w:eastAsia="Times New Roman" w:hAnsi="Times New Roman" w:cs="Times New Roman"/>
                <w:lang w:eastAsia="ar-SA"/>
              </w:rPr>
              <w:t>участка – 70 или по заданию на проектирование</w:t>
            </w:r>
            <w:r w:rsidRPr="00E73353">
              <w:rPr>
                <w:rFonts w:ascii="Times New Roman" w:eastAsia="Times New Roman" w:hAnsi="Times New Roman" w:cs="Times New Roman"/>
                <w:lang w:eastAsia="ar-SA"/>
              </w:rPr>
              <w:t>.</w:t>
            </w:r>
          </w:p>
          <w:p w:rsidR="00F64732" w:rsidRDefault="00F64732" w:rsidP="003C53EF">
            <w:pPr>
              <w:widowControl w:val="0"/>
              <w:suppressAutoHyphens/>
              <w:autoSpaceDE w:val="0"/>
              <w:spacing w:after="0" w:line="240" w:lineRule="auto"/>
              <w:jc w:val="both"/>
              <w:rPr>
                <w:rFonts w:ascii="Times New Roman" w:eastAsia="Times New Roman" w:hAnsi="Times New Roman" w:cs="Times New Roman"/>
                <w:lang w:eastAsia="ar-SA"/>
              </w:rPr>
            </w:pPr>
          </w:p>
        </w:tc>
      </w:tr>
      <w:tr w:rsidR="003C53EF" w:rsidRPr="007D5AE3" w:rsidTr="00DD0CF9">
        <w:trPr>
          <w:trHeight w:val="176"/>
        </w:trPr>
        <w:tc>
          <w:tcPr>
            <w:tcW w:w="808" w:type="dxa"/>
            <w:tcBorders>
              <w:top w:val="single" w:sz="4" w:space="0" w:color="000000"/>
              <w:left w:val="single" w:sz="4" w:space="0" w:color="000000"/>
              <w:bottom w:val="single" w:sz="4" w:space="0" w:color="000000"/>
              <w:right w:val="nil"/>
            </w:tcBorders>
          </w:tcPr>
          <w:p w:rsidR="003C53EF" w:rsidRPr="006A13E4" w:rsidRDefault="003C53EF" w:rsidP="00C46477">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6A13E4">
              <w:rPr>
                <w:rFonts w:ascii="Times New Roman" w:eastAsia="Times New Roman" w:hAnsi="Times New Roman" w:cs="Times New Roman"/>
                <w:b/>
                <w:color w:val="000000"/>
                <w:sz w:val="24"/>
                <w:szCs w:val="24"/>
                <w:lang w:eastAsia="ar-SA"/>
              </w:rPr>
              <w:lastRenderedPageBreak/>
              <w:t>6.4</w:t>
            </w:r>
          </w:p>
        </w:tc>
        <w:tc>
          <w:tcPr>
            <w:tcW w:w="2844" w:type="dxa"/>
            <w:gridSpan w:val="2"/>
            <w:tcBorders>
              <w:top w:val="single" w:sz="4" w:space="0" w:color="000000"/>
              <w:left w:val="single" w:sz="4" w:space="0" w:color="000000"/>
              <w:bottom w:val="single" w:sz="4" w:space="0" w:color="000000"/>
              <w:right w:val="nil"/>
            </w:tcBorders>
          </w:tcPr>
          <w:p w:rsidR="003C53EF" w:rsidRPr="006A13E4" w:rsidRDefault="003C53EF" w:rsidP="004066B7">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6A13E4">
              <w:rPr>
                <w:rFonts w:ascii="Times New Roman" w:eastAsia="Times New Roman" w:hAnsi="Times New Roman" w:cs="Times New Roman"/>
                <w:b/>
                <w:sz w:val="24"/>
                <w:szCs w:val="24"/>
                <w:lang w:eastAsia="ar-SA"/>
              </w:rPr>
              <w:t xml:space="preserve">Пищевая промышленность </w:t>
            </w:r>
          </w:p>
        </w:tc>
        <w:tc>
          <w:tcPr>
            <w:tcW w:w="3686" w:type="dxa"/>
            <w:gridSpan w:val="2"/>
            <w:tcBorders>
              <w:top w:val="single" w:sz="4" w:space="0" w:color="000000"/>
              <w:left w:val="single" w:sz="4" w:space="0" w:color="000000"/>
              <w:bottom w:val="single" w:sz="4" w:space="0" w:color="000000"/>
              <w:right w:val="nil"/>
            </w:tcBorders>
          </w:tcPr>
          <w:p w:rsidR="003C53EF" w:rsidRPr="006A13E4" w:rsidRDefault="003C53EF"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6A13E4">
              <w:rPr>
                <w:rFonts w:ascii="Times New Roman" w:hAnsi="Times New Roman" w:cs="Times New Roman"/>
                <w:sz w:val="24"/>
                <w:szCs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2403" w:type="dxa"/>
            <w:gridSpan w:val="2"/>
            <w:tcBorders>
              <w:top w:val="single" w:sz="4" w:space="0" w:color="000000"/>
              <w:left w:val="single" w:sz="4" w:space="0" w:color="000000"/>
              <w:bottom w:val="single" w:sz="4" w:space="0" w:color="000000"/>
              <w:right w:val="nil"/>
            </w:tcBorders>
          </w:tcPr>
          <w:p w:rsidR="003C53EF" w:rsidRPr="00E73353" w:rsidRDefault="003C53EF" w:rsidP="003C53EF">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3C53EF" w:rsidRPr="00E73353" w:rsidRDefault="003C53EF" w:rsidP="003C53EF">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tc>
        <w:tc>
          <w:tcPr>
            <w:tcW w:w="1835" w:type="dxa"/>
            <w:tcBorders>
              <w:top w:val="single" w:sz="4" w:space="0" w:color="000000"/>
              <w:left w:val="single" w:sz="4" w:space="0" w:color="000000"/>
              <w:bottom w:val="single" w:sz="4" w:space="0" w:color="000000"/>
              <w:right w:val="nil"/>
            </w:tcBorders>
          </w:tcPr>
          <w:p w:rsidR="003C53EF" w:rsidRPr="00E73353" w:rsidRDefault="003C53EF" w:rsidP="003C53EF">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3C53EF" w:rsidRPr="00E73353" w:rsidRDefault="003C53EF" w:rsidP="003C53EF">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смежных  земельных участков – 3 м., с учетом  требований технических  регламентов</w:t>
            </w:r>
          </w:p>
        </w:tc>
        <w:tc>
          <w:tcPr>
            <w:tcW w:w="2424" w:type="dxa"/>
            <w:gridSpan w:val="2"/>
            <w:tcBorders>
              <w:top w:val="single" w:sz="4" w:space="0" w:color="000000"/>
              <w:left w:val="single" w:sz="4" w:space="0" w:color="000000"/>
              <w:bottom w:val="single" w:sz="4" w:space="0" w:color="000000"/>
              <w:right w:val="nil"/>
            </w:tcBorders>
          </w:tcPr>
          <w:p w:rsidR="003C53EF" w:rsidRPr="00E73353" w:rsidRDefault="003C53EF" w:rsidP="003C53EF">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аксимальная высота зданий 15 метров;</w:t>
            </w:r>
          </w:p>
          <w:p w:rsidR="003C53EF" w:rsidRPr="00E73353" w:rsidRDefault="003C53EF" w:rsidP="003C53EF">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высота технологических сооружений устанавливается в соответствии с проектной документацией</w:t>
            </w:r>
          </w:p>
        </w:tc>
        <w:tc>
          <w:tcPr>
            <w:tcW w:w="1701" w:type="dxa"/>
            <w:tcBorders>
              <w:top w:val="single" w:sz="4" w:space="0" w:color="000000"/>
              <w:left w:val="single" w:sz="4" w:space="0" w:color="000000"/>
              <w:bottom w:val="single" w:sz="4" w:space="0" w:color="000000"/>
              <w:right w:val="single" w:sz="4" w:space="0" w:color="000000"/>
            </w:tcBorders>
          </w:tcPr>
          <w:p w:rsidR="003C53EF" w:rsidRPr="00E73353" w:rsidRDefault="003C53EF" w:rsidP="003C53EF">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участка – 60</w:t>
            </w:r>
          </w:p>
          <w:p w:rsidR="003C53EF" w:rsidRPr="00E73353" w:rsidRDefault="003C53EF" w:rsidP="003C53EF">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Санитарно-защитная зона для предприятий II  класса должна быть максимально озеленена не менее 40  процентов площади</w:t>
            </w:r>
          </w:p>
        </w:tc>
      </w:tr>
      <w:tr w:rsidR="00C46477" w:rsidRPr="007D5AE3" w:rsidTr="00DD0CF9">
        <w:trPr>
          <w:trHeight w:val="176"/>
        </w:trPr>
        <w:tc>
          <w:tcPr>
            <w:tcW w:w="808" w:type="dxa"/>
            <w:tcBorders>
              <w:top w:val="single" w:sz="4" w:space="0" w:color="000000"/>
              <w:left w:val="single" w:sz="4" w:space="0" w:color="000000"/>
              <w:bottom w:val="single" w:sz="4" w:space="0" w:color="000000"/>
              <w:right w:val="nil"/>
            </w:tcBorders>
          </w:tcPr>
          <w:p w:rsidR="00C46477" w:rsidRPr="00C12ED2" w:rsidRDefault="00C46477" w:rsidP="00C46477">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C12ED2">
              <w:rPr>
                <w:rFonts w:ascii="Times New Roman" w:eastAsia="Times New Roman" w:hAnsi="Times New Roman" w:cs="Times New Roman"/>
                <w:b/>
                <w:color w:val="000000"/>
                <w:sz w:val="24"/>
                <w:szCs w:val="24"/>
                <w:lang w:eastAsia="ar-SA"/>
              </w:rPr>
              <w:t>6.5</w:t>
            </w:r>
          </w:p>
        </w:tc>
        <w:tc>
          <w:tcPr>
            <w:tcW w:w="2844" w:type="dxa"/>
            <w:gridSpan w:val="2"/>
            <w:tcBorders>
              <w:top w:val="single" w:sz="4" w:space="0" w:color="000000"/>
              <w:left w:val="single" w:sz="4" w:space="0" w:color="000000"/>
              <w:bottom w:val="single" w:sz="4" w:space="0" w:color="000000"/>
              <w:right w:val="nil"/>
            </w:tcBorders>
          </w:tcPr>
          <w:p w:rsidR="00C46477" w:rsidRPr="00C12ED2" w:rsidRDefault="00C46477" w:rsidP="007758A7">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Нефтехимическая промышленность</w:t>
            </w:r>
          </w:p>
        </w:tc>
        <w:tc>
          <w:tcPr>
            <w:tcW w:w="3686" w:type="dxa"/>
            <w:gridSpan w:val="2"/>
            <w:tcBorders>
              <w:top w:val="single" w:sz="4" w:space="0" w:color="000000"/>
              <w:left w:val="single" w:sz="4" w:space="0" w:color="000000"/>
              <w:bottom w:val="single" w:sz="4" w:space="0" w:color="000000"/>
              <w:right w:val="nil"/>
            </w:tcBorders>
          </w:tcPr>
          <w:p w:rsidR="00C46477" w:rsidRPr="00C12ED2" w:rsidRDefault="00C46477"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C12ED2">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w:t>
            </w:r>
            <w:r w:rsidRPr="00C12ED2">
              <w:rPr>
                <w:rFonts w:ascii="Times New Roman" w:eastAsia="Times New Roman" w:hAnsi="Times New Roman" w:cs="Times New Roman"/>
                <w:sz w:val="24"/>
                <w:szCs w:val="24"/>
                <w:lang w:eastAsia="ar-SA"/>
              </w:rPr>
              <w:lastRenderedPageBreak/>
              <w:t>и подобной продукции, а также другие подобные промышленные предприятия</w:t>
            </w:r>
          </w:p>
        </w:tc>
        <w:tc>
          <w:tcPr>
            <w:tcW w:w="2403" w:type="dxa"/>
            <w:gridSpan w:val="2"/>
            <w:tcBorders>
              <w:top w:val="single" w:sz="4" w:space="0" w:color="000000"/>
              <w:left w:val="single" w:sz="4" w:space="0" w:color="000000"/>
              <w:bottom w:val="single" w:sz="4" w:space="0" w:color="000000"/>
              <w:right w:val="nil"/>
            </w:tcBorders>
          </w:tcPr>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Предельные размеры земельных участков и параметры разрешенного строительства, реконструкции должны </w:t>
            </w:r>
            <w:r w:rsidRPr="00E73353">
              <w:rPr>
                <w:rFonts w:ascii="Times New Roman" w:eastAsia="Times New Roman" w:hAnsi="Times New Roman" w:cs="Times New Roman"/>
                <w:lang w:eastAsia="ar-SA"/>
              </w:rPr>
              <w:lastRenderedPageBreak/>
              <w:t>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C46477" w:rsidRDefault="00C46477"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6A13E4" w:rsidRPr="00E73353" w:rsidRDefault="006A13E4" w:rsidP="00C46477">
            <w:pPr>
              <w:widowControl w:val="0"/>
              <w:suppressAutoHyphens/>
              <w:autoSpaceDE w:val="0"/>
              <w:spacing w:after="0" w:line="240" w:lineRule="auto"/>
              <w:rPr>
                <w:rFonts w:ascii="Times New Roman" w:eastAsia="Times New Roman" w:hAnsi="Times New Roman" w:cs="Times New Roman"/>
                <w:lang w:eastAsia="ar-SA"/>
              </w:rPr>
            </w:pPr>
          </w:p>
        </w:tc>
        <w:tc>
          <w:tcPr>
            <w:tcW w:w="1835" w:type="dxa"/>
            <w:tcBorders>
              <w:top w:val="single" w:sz="4" w:space="0" w:color="000000"/>
              <w:left w:val="single" w:sz="4" w:space="0" w:color="000000"/>
              <w:bottom w:val="single" w:sz="4" w:space="0" w:color="000000"/>
              <w:right w:val="nil"/>
            </w:tcBorders>
          </w:tcPr>
          <w:p w:rsidR="00C46477" w:rsidRPr="00E73353" w:rsidRDefault="006A13E4"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C46477" w:rsidRPr="00E73353">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C46477" w:rsidRDefault="00C46477"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минимальный отступ от границ участка — 3 м;</w:t>
            </w:r>
          </w:p>
        </w:tc>
        <w:tc>
          <w:tcPr>
            <w:tcW w:w="2424" w:type="dxa"/>
            <w:gridSpan w:val="2"/>
            <w:tcBorders>
              <w:top w:val="single" w:sz="4" w:space="0" w:color="000000"/>
              <w:left w:val="single" w:sz="4" w:space="0" w:color="000000"/>
              <w:bottom w:val="single" w:sz="4" w:space="0" w:color="000000"/>
              <w:right w:val="nil"/>
            </w:tcBorders>
          </w:tcPr>
          <w:p w:rsidR="00C46477" w:rsidRPr="00E73353" w:rsidRDefault="006A13E4"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C46477" w:rsidRPr="00E73353">
              <w:rPr>
                <w:rFonts w:ascii="Times New Roman" w:eastAsia="Times New Roman" w:hAnsi="Times New Roman" w:cs="Times New Roman"/>
                <w:lang w:eastAsia="ar-SA"/>
              </w:rPr>
              <w:t>аксимальное количество надземных этажей зданий –2 этажа.</w:t>
            </w:r>
          </w:p>
          <w:p w:rsidR="00C46477" w:rsidRDefault="00C46477"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до 15 м., высота этажа – до 6 м</w:t>
            </w:r>
          </w:p>
        </w:tc>
        <w:tc>
          <w:tcPr>
            <w:tcW w:w="1701" w:type="dxa"/>
            <w:tcBorders>
              <w:top w:val="single" w:sz="4" w:space="0" w:color="000000"/>
              <w:left w:val="single" w:sz="4" w:space="0" w:color="000000"/>
              <w:bottom w:val="single" w:sz="4" w:space="0" w:color="000000"/>
              <w:right w:val="single" w:sz="4" w:space="0" w:color="000000"/>
            </w:tcBorders>
          </w:tcPr>
          <w:p w:rsidR="00C46477" w:rsidRPr="00E73353" w:rsidRDefault="006A13E4"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46477" w:rsidRPr="00E73353">
              <w:rPr>
                <w:rFonts w:ascii="Times New Roman" w:eastAsia="Times New Roman" w:hAnsi="Times New Roman" w:cs="Times New Roman"/>
                <w:lang w:eastAsia="ar-SA"/>
              </w:rPr>
              <w:t xml:space="preserve">аксимальный процент застройки в границах земельного </w:t>
            </w:r>
            <w:r w:rsidR="00C46477" w:rsidRPr="006A13E4">
              <w:rPr>
                <w:rFonts w:ascii="Times New Roman" w:eastAsia="Times New Roman" w:hAnsi="Times New Roman" w:cs="Times New Roman"/>
                <w:lang w:eastAsia="ar-SA"/>
              </w:rPr>
              <w:t xml:space="preserve">участка – 70 или по заданию </w:t>
            </w:r>
            <w:r w:rsidR="00C46477" w:rsidRPr="006A13E4">
              <w:rPr>
                <w:rFonts w:ascii="Times New Roman" w:eastAsia="Times New Roman" w:hAnsi="Times New Roman" w:cs="Times New Roman"/>
                <w:lang w:eastAsia="ar-SA"/>
              </w:rPr>
              <w:lastRenderedPageBreak/>
              <w:t>на</w:t>
            </w:r>
            <w:r w:rsidR="00C46477" w:rsidRPr="00E73353">
              <w:rPr>
                <w:rFonts w:ascii="Times New Roman" w:eastAsia="Times New Roman" w:hAnsi="Times New Roman" w:cs="Times New Roman"/>
                <w:lang w:eastAsia="ar-SA"/>
              </w:rPr>
              <w:t xml:space="preserve"> проектирование.</w:t>
            </w:r>
          </w:p>
          <w:p w:rsidR="00C46477" w:rsidRPr="00E73353" w:rsidRDefault="00C46477"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Санитарно-защитная зона для предприятий </w:t>
            </w:r>
            <w:r w:rsidR="003C53EF">
              <w:rPr>
                <w:rFonts w:ascii="Times New Roman" w:eastAsia="Times New Roman" w:hAnsi="Times New Roman" w:cs="Times New Roman"/>
                <w:lang w:val="en-US" w:eastAsia="ar-SA"/>
              </w:rPr>
              <w:t>I</w:t>
            </w:r>
            <w:r w:rsidRPr="00E73353">
              <w:rPr>
                <w:rFonts w:ascii="Times New Roman" w:eastAsia="Times New Roman" w:hAnsi="Times New Roman" w:cs="Times New Roman"/>
                <w:lang w:eastAsia="ar-SA"/>
              </w:rPr>
              <w:t>I  класса должна быть максимально озеленена не менее 40  процентов площади.</w:t>
            </w:r>
          </w:p>
          <w:p w:rsidR="00C46477" w:rsidRDefault="00C46477" w:rsidP="00C46477">
            <w:pPr>
              <w:widowControl w:val="0"/>
              <w:suppressAutoHyphens/>
              <w:autoSpaceDE w:val="0"/>
              <w:spacing w:after="0" w:line="240" w:lineRule="auto"/>
              <w:rPr>
                <w:rFonts w:ascii="Times New Roman" w:eastAsia="Times New Roman" w:hAnsi="Times New Roman" w:cs="Times New Roman"/>
                <w:lang w:eastAsia="ar-SA"/>
              </w:rPr>
            </w:pPr>
          </w:p>
        </w:tc>
      </w:tr>
      <w:tr w:rsidR="00C46477" w:rsidRPr="007D5AE3" w:rsidTr="00DD0CF9">
        <w:trPr>
          <w:trHeight w:val="176"/>
        </w:trPr>
        <w:tc>
          <w:tcPr>
            <w:tcW w:w="808" w:type="dxa"/>
            <w:tcBorders>
              <w:top w:val="single" w:sz="4" w:space="0" w:color="000000"/>
              <w:left w:val="single" w:sz="4" w:space="0" w:color="000000"/>
              <w:bottom w:val="single" w:sz="4" w:space="0" w:color="000000"/>
              <w:right w:val="nil"/>
            </w:tcBorders>
          </w:tcPr>
          <w:p w:rsidR="00C46477" w:rsidRPr="006A13E4" w:rsidRDefault="00C46477" w:rsidP="00C46477">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6A13E4">
              <w:rPr>
                <w:rFonts w:ascii="Times New Roman" w:eastAsia="Times New Roman" w:hAnsi="Times New Roman" w:cs="Times New Roman"/>
                <w:b/>
                <w:color w:val="000000"/>
                <w:sz w:val="24"/>
                <w:szCs w:val="24"/>
                <w:lang w:eastAsia="ar-SA"/>
              </w:rPr>
              <w:lastRenderedPageBreak/>
              <w:t>6.6</w:t>
            </w:r>
          </w:p>
        </w:tc>
        <w:tc>
          <w:tcPr>
            <w:tcW w:w="2844" w:type="dxa"/>
            <w:gridSpan w:val="2"/>
            <w:tcBorders>
              <w:top w:val="single" w:sz="4" w:space="0" w:color="000000"/>
              <w:left w:val="single" w:sz="4" w:space="0" w:color="000000"/>
              <w:bottom w:val="single" w:sz="4" w:space="0" w:color="000000"/>
              <w:right w:val="nil"/>
            </w:tcBorders>
          </w:tcPr>
          <w:p w:rsidR="00C46477" w:rsidRPr="006A13E4" w:rsidRDefault="00C46477" w:rsidP="004066B7">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6A13E4">
              <w:rPr>
                <w:rFonts w:ascii="Times New Roman" w:eastAsia="Times New Roman" w:hAnsi="Times New Roman" w:cs="Times New Roman"/>
                <w:b/>
                <w:sz w:val="24"/>
                <w:szCs w:val="24"/>
                <w:lang w:eastAsia="ar-SA"/>
              </w:rPr>
              <w:t>Строительная промышленность</w:t>
            </w:r>
          </w:p>
        </w:tc>
        <w:tc>
          <w:tcPr>
            <w:tcW w:w="3686" w:type="dxa"/>
            <w:gridSpan w:val="2"/>
            <w:tcBorders>
              <w:top w:val="single" w:sz="4" w:space="0" w:color="000000"/>
              <w:left w:val="single" w:sz="4" w:space="0" w:color="000000"/>
              <w:bottom w:val="single" w:sz="4" w:space="0" w:color="000000"/>
              <w:right w:val="nil"/>
            </w:tcBorders>
          </w:tcPr>
          <w:p w:rsidR="00C46477" w:rsidRPr="006A13E4" w:rsidRDefault="00C46477"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6A13E4">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w:t>
            </w:r>
            <w:r w:rsidRPr="006A13E4">
              <w:rPr>
                <w:rFonts w:ascii="Times New Roman" w:eastAsia="Times New Roman" w:hAnsi="Times New Roman" w:cs="Times New Roman"/>
                <w:sz w:val="24"/>
                <w:szCs w:val="24"/>
                <w:lang w:eastAsia="ar-SA"/>
              </w:rPr>
              <w:lastRenderedPageBreak/>
              <w:t>их частей и тому подобной продукции</w:t>
            </w:r>
          </w:p>
        </w:tc>
        <w:tc>
          <w:tcPr>
            <w:tcW w:w="2403" w:type="dxa"/>
            <w:gridSpan w:val="2"/>
            <w:tcBorders>
              <w:top w:val="single" w:sz="4" w:space="0" w:color="000000"/>
              <w:left w:val="single" w:sz="4" w:space="0" w:color="000000"/>
              <w:bottom w:val="single" w:sz="4" w:space="0" w:color="000000"/>
              <w:right w:val="nil"/>
            </w:tcBorders>
          </w:tcPr>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w:t>
            </w:r>
            <w:r w:rsidRPr="00E73353">
              <w:rPr>
                <w:rFonts w:ascii="Times New Roman" w:eastAsia="Times New Roman" w:hAnsi="Times New Roman" w:cs="Times New Roman"/>
                <w:lang w:eastAsia="ar-SA"/>
              </w:rPr>
              <w:lastRenderedPageBreak/>
              <w:t>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C46477" w:rsidRDefault="00C46477"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6A13E4" w:rsidRPr="00E73353" w:rsidRDefault="006A13E4" w:rsidP="00C46477">
            <w:pPr>
              <w:widowControl w:val="0"/>
              <w:suppressAutoHyphens/>
              <w:autoSpaceDE w:val="0"/>
              <w:spacing w:after="0" w:line="240" w:lineRule="auto"/>
              <w:rPr>
                <w:rFonts w:ascii="Times New Roman" w:eastAsia="Times New Roman" w:hAnsi="Times New Roman" w:cs="Times New Roman"/>
                <w:lang w:eastAsia="ar-SA"/>
              </w:rPr>
            </w:pPr>
          </w:p>
        </w:tc>
        <w:tc>
          <w:tcPr>
            <w:tcW w:w="1835" w:type="dxa"/>
            <w:tcBorders>
              <w:top w:val="single" w:sz="4" w:space="0" w:color="000000"/>
              <w:left w:val="single" w:sz="4" w:space="0" w:color="000000"/>
              <w:bottom w:val="single" w:sz="4" w:space="0" w:color="000000"/>
              <w:right w:val="nil"/>
            </w:tcBorders>
          </w:tcPr>
          <w:p w:rsidR="00C46477" w:rsidRPr="00E73353" w:rsidRDefault="006A13E4"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C46477" w:rsidRPr="00E73353">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C46477" w:rsidRDefault="00C46477"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участка —3 м;</w:t>
            </w:r>
          </w:p>
        </w:tc>
        <w:tc>
          <w:tcPr>
            <w:tcW w:w="2424" w:type="dxa"/>
            <w:gridSpan w:val="2"/>
            <w:tcBorders>
              <w:top w:val="single" w:sz="4" w:space="0" w:color="000000"/>
              <w:left w:val="single" w:sz="4" w:space="0" w:color="000000"/>
              <w:bottom w:val="single" w:sz="4" w:space="0" w:color="000000"/>
              <w:right w:val="nil"/>
            </w:tcBorders>
          </w:tcPr>
          <w:p w:rsidR="00C46477" w:rsidRPr="00E73353" w:rsidRDefault="006A13E4"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46477" w:rsidRPr="00E73353">
              <w:rPr>
                <w:rFonts w:ascii="Times New Roman" w:eastAsia="Times New Roman" w:hAnsi="Times New Roman" w:cs="Times New Roman"/>
                <w:lang w:eastAsia="ar-SA"/>
              </w:rPr>
              <w:t>аксимальное количество надземных этажей зданий –2 этажа.</w:t>
            </w:r>
          </w:p>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до 15 м., высота этажа – до 6 м. </w:t>
            </w:r>
          </w:p>
          <w:p w:rsidR="00C46477" w:rsidRDefault="00C46477" w:rsidP="00C46477">
            <w:pPr>
              <w:widowControl w:val="0"/>
              <w:suppressAutoHyphens/>
              <w:autoSpaceDE w:val="0"/>
              <w:spacing w:after="0" w:line="240" w:lineRule="auto"/>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C46477" w:rsidRPr="00E73353" w:rsidRDefault="006A13E4"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46477" w:rsidRPr="00E73353">
              <w:rPr>
                <w:rFonts w:ascii="Times New Roman" w:eastAsia="Times New Roman" w:hAnsi="Times New Roman" w:cs="Times New Roman"/>
                <w:lang w:eastAsia="ar-SA"/>
              </w:rPr>
              <w:t xml:space="preserve">аксимальный процент застройки в границах земельного </w:t>
            </w:r>
            <w:r w:rsidR="00C46477" w:rsidRPr="006A13E4">
              <w:rPr>
                <w:rFonts w:ascii="Times New Roman" w:eastAsia="Times New Roman" w:hAnsi="Times New Roman" w:cs="Times New Roman"/>
                <w:lang w:eastAsia="ar-SA"/>
              </w:rPr>
              <w:t>участка – 70 или по</w:t>
            </w:r>
            <w:r w:rsidR="00C46477" w:rsidRPr="00E73353">
              <w:rPr>
                <w:rFonts w:ascii="Times New Roman" w:eastAsia="Times New Roman" w:hAnsi="Times New Roman" w:cs="Times New Roman"/>
                <w:lang w:eastAsia="ar-SA"/>
              </w:rPr>
              <w:t xml:space="preserve"> заданию на проектирование.</w:t>
            </w:r>
          </w:p>
          <w:p w:rsidR="00C46477" w:rsidRPr="00E73353" w:rsidRDefault="00C46477"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Санитарно-защитная зона для </w:t>
            </w:r>
            <w:r w:rsidRPr="00E73353">
              <w:rPr>
                <w:rFonts w:ascii="Times New Roman" w:eastAsia="Times New Roman" w:hAnsi="Times New Roman" w:cs="Times New Roman"/>
                <w:lang w:eastAsia="ar-SA"/>
              </w:rPr>
              <w:lastRenderedPageBreak/>
              <w:t xml:space="preserve">предприятий </w:t>
            </w:r>
            <w:r w:rsidR="00975866">
              <w:rPr>
                <w:rFonts w:ascii="Times New Roman" w:eastAsia="Times New Roman" w:hAnsi="Times New Roman" w:cs="Times New Roman"/>
                <w:lang w:val="en-US" w:eastAsia="ar-SA"/>
              </w:rPr>
              <w:t>I</w:t>
            </w:r>
            <w:r w:rsidRPr="00E73353">
              <w:rPr>
                <w:rFonts w:ascii="Times New Roman" w:eastAsia="Times New Roman" w:hAnsi="Times New Roman" w:cs="Times New Roman"/>
                <w:lang w:eastAsia="ar-SA"/>
              </w:rPr>
              <w:t>I  класса должна быть максимально озеленена не менее 40  процентов площади.</w:t>
            </w:r>
          </w:p>
          <w:p w:rsidR="00C46477" w:rsidRDefault="00C46477" w:rsidP="00C46477">
            <w:pPr>
              <w:widowControl w:val="0"/>
              <w:suppressAutoHyphens/>
              <w:autoSpaceDE w:val="0"/>
              <w:spacing w:after="0" w:line="240" w:lineRule="auto"/>
              <w:rPr>
                <w:rFonts w:ascii="Times New Roman" w:eastAsia="Times New Roman" w:hAnsi="Times New Roman" w:cs="Times New Roman"/>
                <w:lang w:eastAsia="ar-SA"/>
              </w:rPr>
            </w:pPr>
          </w:p>
        </w:tc>
      </w:tr>
      <w:tr w:rsidR="00975866" w:rsidRPr="007D5AE3" w:rsidTr="00DD0CF9">
        <w:trPr>
          <w:trHeight w:val="176"/>
        </w:trPr>
        <w:tc>
          <w:tcPr>
            <w:tcW w:w="808" w:type="dxa"/>
            <w:tcBorders>
              <w:top w:val="single" w:sz="4" w:space="0" w:color="000000"/>
              <w:left w:val="single" w:sz="4" w:space="0" w:color="000000"/>
              <w:bottom w:val="single" w:sz="4" w:space="0" w:color="000000"/>
              <w:right w:val="nil"/>
            </w:tcBorders>
          </w:tcPr>
          <w:p w:rsidR="00975866" w:rsidRPr="00C12ED2" w:rsidRDefault="00975866" w:rsidP="00C46477">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val="en-US" w:eastAsia="ar-SA"/>
              </w:rPr>
              <w:lastRenderedPageBreak/>
              <w:t>6</w:t>
            </w:r>
            <w:r w:rsidRPr="00C12ED2">
              <w:rPr>
                <w:rFonts w:ascii="Times New Roman" w:eastAsia="Times New Roman" w:hAnsi="Times New Roman" w:cs="Times New Roman"/>
                <w:b/>
                <w:sz w:val="24"/>
                <w:szCs w:val="24"/>
                <w:lang w:eastAsia="ar-SA"/>
              </w:rPr>
              <w:t>.7</w:t>
            </w:r>
          </w:p>
        </w:tc>
        <w:tc>
          <w:tcPr>
            <w:tcW w:w="2844" w:type="dxa"/>
            <w:gridSpan w:val="2"/>
            <w:tcBorders>
              <w:top w:val="single" w:sz="4" w:space="0" w:color="000000"/>
              <w:left w:val="single" w:sz="4" w:space="0" w:color="000000"/>
              <w:bottom w:val="single" w:sz="4" w:space="0" w:color="000000"/>
              <w:right w:val="nil"/>
            </w:tcBorders>
          </w:tcPr>
          <w:p w:rsidR="00975866" w:rsidRPr="00C12ED2" w:rsidRDefault="00975866" w:rsidP="00C46477">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bookmarkStart w:id="57" w:name="sub_1067"/>
            <w:r w:rsidRPr="00C12ED2">
              <w:rPr>
                <w:rFonts w:ascii="Times New Roman" w:hAnsi="Times New Roman" w:cs="Times New Roman"/>
                <w:b/>
                <w:sz w:val="24"/>
                <w:szCs w:val="24"/>
              </w:rPr>
              <w:t>Энергетика</w:t>
            </w:r>
            <w:bookmarkEnd w:id="57"/>
          </w:p>
        </w:tc>
        <w:tc>
          <w:tcPr>
            <w:tcW w:w="3686" w:type="dxa"/>
            <w:gridSpan w:val="2"/>
            <w:tcBorders>
              <w:top w:val="single" w:sz="4" w:space="0" w:color="000000"/>
              <w:left w:val="single" w:sz="4" w:space="0" w:color="000000"/>
              <w:bottom w:val="single" w:sz="4" w:space="0" w:color="000000"/>
              <w:right w:val="nil"/>
            </w:tcBorders>
          </w:tcPr>
          <w:p w:rsidR="00975866" w:rsidRPr="00C12ED2" w:rsidRDefault="00975866"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C12ED2">
              <w:rPr>
                <w:rFonts w:ascii="Times New Roman" w:hAnsi="Times New Roman" w:cs="Times New Roman"/>
                <w:sz w:val="24"/>
                <w:szCs w:val="24"/>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C12ED2">
                <w:rPr>
                  <w:rStyle w:val="a3"/>
                  <w:rFonts w:ascii="Times New Roman" w:hAnsi="Times New Roman"/>
                  <w:color w:val="auto"/>
                  <w:sz w:val="24"/>
                  <w:szCs w:val="24"/>
                </w:rPr>
                <w:t>кодом 3.1</w:t>
              </w:r>
            </w:hyperlink>
          </w:p>
        </w:tc>
        <w:tc>
          <w:tcPr>
            <w:tcW w:w="2403" w:type="dxa"/>
            <w:gridSpan w:val="2"/>
            <w:tcBorders>
              <w:top w:val="single" w:sz="4" w:space="0" w:color="000000"/>
              <w:left w:val="single" w:sz="4" w:space="0" w:color="000000"/>
              <w:bottom w:val="single" w:sz="4" w:space="0" w:color="000000"/>
              <w:right w:val="nil"/>
            </w:tcBorders>
          </w:tcPr>
          <w:p w:rsidR="00975866" w:rsidRPr="00E73353" w:rsidRDefault="00975866" w:rsidP="0097586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w:t>
            </w:r>
            <w:r w:rsidRPr="00E73353">
              <w:rPr>
                <w:rFonts w:ascii="Times New Roman" w:eastAsia="Times New Roman" w:hAnsi="Times New Roman" w:cs="Times New Roman"/>
                <w:lang w:eastAsia="ar-SA"/>
              </w:rPr>
              <w:lastRenderedPageBreak/>
              <w:t>нормативных документов действующих на территории Российской Федерации, либо по заданию на проектирование.</w:t>
            </w:r>
          </w:p>
          <w:p w:rsidR="00975866" w:rsidRDefault="00975866" w:rsidP="0097586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Минимальный размер участка  от </w:t>
            </w:r>
            <w:r>
              <w:rPr>
                <w:rFonts w:ascii="Times New Roman" w:eastAsia="Times New Roman" w:hAnsi="Times New Roman" w:cs="Times New Roman"/>
                <w:lang w:eastAsia="ar-SA"/>
              </w:rPr>
              <w:t>1</w:t>
            </w:r>
            <w:r w:rsidRPr="00E73353">
              <w:rPr>
                <w:rFonts w:ascii="Times New Roman" w:eastAsia="Times New Roman" w:hAnsi="Times New Roman" w:cs="Times New Roman"/>
                <w:lang w:eastAsia="ar-SA"/>
              </w:rPr>
              <w:t>0 кв.м.</w:t>
            </w:r>
          </w:p>
          <w:p w:rsidR="006A13E4" w:rsidRPr="00E73353" w:rsidRDefault="006A13E4" w:rsidP="00975866">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35" w:type="dxa"/>
            <w:tcBorders>
              <w:top w:val="single" w:sz="4" w:space="0" w:color="000000"/>
              <w:left w:val="single" w:sz="4" w:space="0" w:color="000000"/>
              <w:bottom w:val="single" w:sz="4" w:space="0" w:color="000000"/>
              <w:right w:val="nil"/>
            </w:tcBorders>
          </w:tcPr>
          <w:p w:rsidR="00975866" w:rsidRPr="00E73353" w:rsidRDefault="006A13E4" w:rsidP="0097586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975866" w:rsidRPr="00E73353">
              <w:rPr>
                <w:rFonts w:ascii="Times New Roman" w:eastAsia="Times New Roman" w:hAnsi="Times New Roman" w:cs="Times New Roman"/>
                <w:lang w:eastAsia="ar-SA"/>
              </w:rPr>
              <w:t xml:space="preserve">инимальный отступ зданий, строений и сооружений от красной линии улиц, проездов - </w:t>
            </w:r>
            <w:r w:rsidR="00975866">
              <w:rPr>
                <w:rFonts w:ascii="Times New Roman" w:eastAsia="Times New Roman" w:hAnsi="Times New Roman" w:cs="Times New Roman"/>
                <w:lang w:eastAsia="ar-SA"/>
              </w:rPr>
              <w:t>5</w:t>
            </w:r>
            <w:r w:rsidR="00975866" w:rsidRPr="00E73353">
              <w:rPr>
                <w:rFonts w:ascii="Times New Roman" w:eastAsia="Times New Roman" w:hAnsi="Times New Roman" w:cs="Times New Roman"/>
                <w:lang w:eastAsia="ar-SA"/>
              </w:rPr>
              <w:t>м;</w:t>
            </w:r>
          </w:p>
          <w:p w:rsidR="00975866" w:rsidRPr="00E73353" w:rsidRDefault="00975866" w:rsidP="00975866">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lang w:eastAsia="ar-SA"/>
              </w:rPr>
              <w:t>минимальный отступ от границ участка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r>
              <w:rPr>
                <w:rFonts w:ascii="Times New Roman" w:eastAsia="Times New Roman" w:hAnsi="Times New Roman" w:cs="Times New Roman"/>
                <w:lang w:eastAsia="ar-SA"/>
              </w:rPr>
              <w:t xml:space="preserve"> или на основании утвержденной проектной документации</w:t>
            </w:r>
          </w:p>
        </w:tc>
        <w:tc>
          <w:tcPr>
            <w:tcW w:w="2424" w:type="dxa"/>
            <w:gridSpan w:val="2"/>
            <w:tcBorders>
              <w:top w:val="single" w:sz="4" w:space="0" w:color="000000"/>
              <w:left w:val="single" w:sz="4" w:space="0" w:color="000000"/>
              <w:bottom w:val="single" w:sz="4" w:space="0" w:color="000000"/>
              <w:right w:val="nil"/>
            </w:tcBorders>
          </w:tcPr>
          <w:p w:rsidR="00975866" w:rsidRPr="00E73353" w:rsidRDefault="00975866"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В соответствии с проектной документацией или на основании утвержденной документации по планировке территории </w:t>
            </w:r>
          </w:p>
        </w:tc>
        <w:tc>
          <w:tcPr>
            <w:tcW w:w="1701" w:type="dxa"/>
            <w:tcBorders>
              <w:top w:val="single" w:sz="4" w:space="0" w:color="000000"/>
              <w:left w:val="single" w:sz="4" w:space="0" w:color="000000"/>
              <w:bottom w:val="single" w:sz="4" w:space="0" w:color="000000"/>
              <w:right w:val="single" w:sz="4" w:space="0" w:color="000000"/>
            </w:tcBorders>
          </w:tcPr>
          <w:p w:rsidR="00975866" w:rsidRPr="00E73353" w:rsidRDefault="00975866" w:rsidP="007C7744">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В оответствии с проектной документацией или на основании утвержденной документации по планировке территории</w:t>
            </w:r>
          </w:p>
        </w:tc>
      </w:tr>
      <w:tr w:rsidR="00C46477" w:rsidRPr="007D5AE3" w:rsidTr="00DD0CF9">
        <w:trPr>
          <w:trHeight w:val="176"/>
        </w:trPr>
        <w:tc>
          <w:tcPr>
            <w:tcW w:w="808" w:type="dxa"/>
            <w:tcBorders>
              <w:top w:val="single" w:sz="4" w:space="0" w:color="000000"/>
              <w:left w:val="single" w:sz="4" w:space="0" w:color="000000"/>
              <w:bottom w:val="single" w:sz="4" w:space="0" w:color="000000"/>
              <w:right w:val="nil"/>
            </w:tcBorders>
          </w:tcPr>
          <w:p w:rsidR="00C46477" w:rsidRPr="00C12ED2" w:rsidRDefault="00C46477" w:rsidP="00C46477">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lastRenderedPageBreak/>
              <w:t>6.8.</w:t>
            </w:r>
          </w:p>
        </w:tc>
        <w:tc>
          <w:tcPr>
            <w:tcW w:w="2844" w:type="dxa"/>
            <w:gridSpan w:val="2"/>
            <w:tcBorders>
              <w:top w:val="single" w:sz="4" w:space="0" w:color="000000"/>
              <w:left w:val="single" w:sz="4" w:space="0" w:color="000000"/>
              <w:bottom w:val="single" w:sz="4" w:space="0" w:color="000000"/>
              <w:right w:val="nil"/>
            </w:tcBorders>
          </w:tcPr>
          <w:p w:rsidR="00C46477" w:rsidRPr="00C12ED2" w:rsidRDefault="00C46477" w:rsidP="00C46477">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Связь</w:t>
            </w:r>
          </w:p>
        </w:tc>
        <w:tc>
          <w:tcPr>
            <w:tcW w:w="3686" w:type="dxa"/>
            <w:gridSpan w:val="2"/>
            <w:tcBorders>
              <w:top w:val="single" w:sz="4" w:space="0" w:color="000000"/>
              <w:left w:val="single" w:sz="4" w:space="0" w:color="000000"/>
              <w:bottom w:val="single" w:sz="4" w:space="0" w:color="000000"/>
              <w:right w:val="nil"/>
            </w:tcBorders>
          </w:tcPr>
          <w:p w:rsidR="00C46477" w:rsidRPr="00C12ED2" w:rsidRDefault="00C46477" w:rsidP="00C46477">
            <w:pPr>
              <w:widowControl w:val="0"/>
              <w:suppressAutoHyphens/>
              <w:autoSpaceDE w:val="0"/>
              <w:spacing w:after="0" w:line="240" w:lineRule="auto"/>
              <w:rPr>
                <w:rFonts w:ascii="Times New Roman" w:eastAsia="Times New Roman" w:hAnsi="Times New Roman" w:cs="Times New Roman"/>
                <w:sz w:val="24"/>
                <w:szCs w:val="24"/>
                <w:u w:val="single"/>
                <w:lang w:eastAsia="ar-SA"/>
              </w:rPr>
            </w:pPr>
            <w:r w:rsidRPr="00C12ED2">
              <w:rPr>
                <w:rFonts w:ascii="Times New Roman" w:eastAsia="Times New Roman" w:hAnsi="Times New Roman" w:cs="Times New Roman"/>
                <w:sz w:val="24"/>
                <w:szCs w:val="24"/>
                <w:lang w:eastAsia="ar-SA"/>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r:id="rId172" w:anchor="Par155" w:history="1">
              <w:r w:rsidRPr="00C12ED2">
                <w:rPr>
                  <w:rFonts w:ascii="Times New Roman" w:eastAsia="Times New Roman" w:hAnsi="Times New Roman" w:cs="Times New Roman"/>
                  <w:sz w:val="24"/>
                  <w:szCs w:val="24"/>
                  <w:u w:val="single"/>
                  <w:lang w:eastAsia="ar-SA"/>
                </w:rPr>
                <w:t>кодом 3.1</w:t>
              </w:r>
            </w:hyperlink>
          </w:p>
          <w:p w:rsidR="006A13E4" w:rsidRPr="00C12ED2" w:rsidRDefault="006A13E4" w:rsidP="00C46477">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03" w:type="dxa"/>
            <w:gridSpan w:val="2"/>
            <w:tcBorders>
              <w:top w:val="single" w:sz="4" w:space="0" w:color="000000"/>
              <w:left w:val="single" w:sz="4" w:space="0" w:color="000000"/>
              <w:bottom w:val="single" w:sz="4" w:space="0" w:color="000000"/>
              <w:right w:val="nil"/>
            </w:tcBorders>
          </w:tcPr>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1835" w:type="dxa"/>
            <w:tcBorders>
              <w:top w:val="single" w:sz="4" w:space="0" w:color="000000"/>
              <w:left w:val="single" w:sz="4" w:space="0" w:color="000000"/>
              <w:bottom w:val="single" w:sz="4" w:space="0" w:color="000000"/>
              <w:right w:val="nil"/>
            </w:tcBorders>
          </w:tcPr>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2424" w:type="dxa"/>
            <w:gridSpan w:val="2"/>
            <w:tcBorders>
              <w:top w:val="single" w:sz="4" w:space="0" w:color="000000"/>
              <w:left w:val="single" w:sz="4" w:space="0" w:color="000000"/>
              <w:bottom w:val="single" w:sz="4" w:space="0" w:color="000000"/>
              <w:right w:val="nil"/>
            </w:tcBorders>
          </w:tcPr>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1701" w:type="dxa"/>
            <w:tcBorders>
              <w:top w:val="single" w:sz="4" w:space="0" w:color="000000"/>
              <w:left w:val="single" w:sz="4" w:space="0" w:color="000000"/>
              <w:bottom w:val="single" w:sz="4" w:space="0" w:color="000000"/>
              <w:right w:val="single" w:sz="4" w:space="0" w:color="000000"/>
            </w:tcBorders>
          </w:tcPr>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r>
      <w:tr w:rsidR="00C46477" w:rsidRPr="007D5AE3" w:rsidTr="00DD0CF9">
        <w:trPr>
          <w:trHeight w:val="176"/>
        </w:trPr>
        <w:tc>
          <w:tcPr>
            <w:tcW w:w="808" w:type="dxa"/>
            <w:tcBorders>
              <w:top w:val="single" w:sz="4" w:space="0" w:color="000000"/>
              <w:left w:val="single" w:sz="4" w:space="0" w:color="000000"/>
              <w:bottom w:val="single" w:sz="4" w:space="0" w:color="000000"/>
              <w:right w:val="nil"/>
            </w:tcBorders>
          </w:tcPr>
          <w:p w:rsidR="00C46477" w:rsidRPr="00C12ED2" w:rsidRDefault="00C46477" w:rsidP="00C46477">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C12ED2">
              <w:rPr>
                <w:rFonts w:ascii="Times New Roman" w:eastAsia="Times New Roman" w:hAnsi="Times New Roman" w:cs="Times New Roman"/>
                <w:b/>
                <w:color w:val="000000"/>
                <w:sz w:val="24"/>
                <w:szCs w:val="24"/>
                <w:lang w:eastAsia="ar-SA"/>
              </w:rPr>
              <w:t>6.9</w:t>
            </w:r>
          </w:p>
        </w:tc>
        <w:tc>
          <w:tcPr>
            <w:tcW w:w="2844" w:type="dxa"/>
            <w:gridSpan w:val="2"/>
            <w:tcBorders>
              <w:top w:val="single" w:sz="4" w:space="0" w:color="000000"/>
              <w:left w:val="single" w:sz="4" w:space="0" w:color="000000"/>
              <w:bottom w:val="single" w:sz="4" w:space="0" w:color="000000"/>
              <w:right w:val="nil"/>
            </w:tcBorders>
          </w:tcPr>
          <w:p w:rsidR="00C46477" w:rsidRPr="00C12ED2" w:rsidRDefault="00C46477" w:rsidP="00C46477">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 xml:space="preserve">Склады </w:t>
            </w:r>
          </w:p>
        </w:tc>
        <w:tc>
          <w:tcPr>
            <w:tcW w:w="3686" w:type="dxa"/>
            <w:gridSpan w:val="2"/>
            <w:tcBorders>
              <w:top w:val="single" w:sz="4" w:space="0" w:color="000000"/>
              <w:left w:val="single" w:sz="4" w:space="0" w:color="000000"/>
              <w:bottom w:val="single" w:sz="4" w:space="0" w:color="000000"/>
              <w:right w:val="nil"/>
            </w:tcBorders>
          </w:tcPr>
          <w:p w:rsidR="00C46477" w:rsidRPr="00C12ED2" w:rsidRDefault="00C46477"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C12ED2">
              <w:rPr>
                <w:rFonts w:ascii="Times New Roman" w:eastAsia="Times New Roman" w:hAnsi="Times New Roman" w:cs="Times New Roman"/>
                <w:sz w:val="24"/>
                <w:szCs w:val="24"/>
                <w:lang w:eastAsia="ar-SA"/>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w:t>
            </w:r>
            <w:r w:rsidRPr="00C12ED2">
              <w:rPr>
                <w:rFonts w:ascii="Times New Roman" w:eastAsia="Times New Roman" w:hAnsi="Times New Roman" w:cs="Times New Roman"/>
                <w:sz w:val="24"/>
                <w:szCs w:val="24"/>
                <w:lang w:eastAsia="ar-SA"/>
              </w:rPr>
              <w:lastRenderedPageBreak/>
              <w:t>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2403" w:type="dxa"/>
            <w:gridSpan w:val="2"/>
            <w:tcBorders>
              <w:top w:val="single" w:sz="4" w:space="0" w:color="000000"/>
              <w:left w:val="single" w:sz="4" w:space="0" w:color="000000"/>
              <w:bottom w:val="single" w:sz="4" w:space="0" w:color="000000"/>
              <w:right w:val="nil"/>
            </w:tcBorders>
          </w:tcPr>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Предельные размеры земельных участков и параметры разрешенного строительства, реконструкции должны </w:t>
            </w:r>
            <w:r w:rsidRPr="00E73353">
              <w:rPr>
                <w:rFonts w:ascii="Times New Roman" w:eastAsia="Times New Roman" w:hAnsi="Times New Roman" w:cs="Times New Roman"/>
                <w:lang w:eastAsia="ar-SA"/>
              </w:rPr>
              <w:lastRenderedPageBreak/>
              <w:t>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C46477" w:rsidRDefault="00C46477"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6A13E4" w:rsidRPr="00E73353" w:rsidRDefault="006A13E4" w:rsidP="00C46477">
            <w:pPr>
              <w:widowControl w:val="0"/>
              <w:suppressAutoHyphens/>
              <w:autoSpaceDE w:val="0"/>
              <w:spacing w:after="0" w:line="240" w:lineRule="auto"/>
              <w:rPr>
                <w:rFonts w:ascii="Times New Roman" w:eastAsia="Times New Roman" w:hAnsi="Times New Roman" w:cs="Times New Roman"/>
                <w:lang w:eastAsia="ar-SA"/>
              </w:rPr>
            </w:pPr>
          </w:p>
        </w:tc>
        <w:tc>
          <w:tcPr>
            <w:tcW w:w="1835" w:type="dxa"/>
            <w:tcBorders>
              <w:top w:val="single" w:sz="4" w:space="0" w:color="000000"/>
              <w:left w:val="single" w:sz="4" w:space="0" w:color="000000"/>
              <w:bottom w:val="single" w:sz="4" w:space="0" w:color="000000"/>
              <w:right w:val="nil"/>
            </w:tcBorders>
          </w:tcPr>
          <w:p w:rsidR="00C46477" w:rsidRPr="00E73353" w:rsidRDefault="00944AE0"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C46477" w:rsidRPr="00E73353">
              <w:rPr>
                <w:rFonts w:ascii="Times New Roman" w:eastAsia="Times New Roman" w:hAnsi="Times New Roman" w:cs="Times New Roman"/>
                <w:lang w:eastAsia="ar-SA"/>
              </w:rPr>
              <w:t>инимальный отступ строений от красной линии участка 12м, от границ участка 3 метра</w:t>
            </w:r>
          </w:p>
        </w:tc>
        <w:tc>
          <w:tcPr>
            <w:tcW w:w="2424" w:type="dxa"/>
            <w:gridSpan w:val="2"/>
            <w:tcBorders>
              <w:top w:val="single" w:sz="4" w:space="0" w:color="000000"/>
              <w:left w:val="single" w:sz="4" w:space="0" w:color="000000"/>
              <w:bottom w:val="single" w:sz="4" w:space="0" w:color="000000"/>
              <w:right w:val="nil"/>
            </w:tcBorders>
          </w:tcPr>
          <w:p w:rsidR="00C46477" w:rsidRPr="00E73353" w:rsidRDefault="00944AE0" w:rsidP="00C46477">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46477" w:rsidRPr="00E73353">
              <w:rPr>
                <w:rFonts w:ascii="Times New Roman" w:eastAsia="Times New Roman" w:hAnsi="Times New Roman" w:cs="Times New Roman"/>
                <w:lang w:eastAsia="ar-SA"/>
              </w:rPr>
              <w:t>аксимальная высота зданий 15 метров;</w:t>
            </w:r>
          </w:p>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высота технологических сооружений устанавливается в соответствии с </w:t>
            </w:r>
            <w:r w:rsidRPr="00E73353">
              <w:rPr>
                <w:rFonts w:ascii="Times New Roman" w:eastAsia="Times New Roman" w:hAnsi="Times New Roman" w:cs="Times New Roman"/>
                <w:lang w:eastAsia="ar-SA"/>
              </w:rPr>
              <w:lastRenderedPageBreak/>
              <w:t>проектной документацией</w:t>
            </w:r>
          </w:p>
        </w:tc>
        <w:tc>
          <w:tcPr>
            <w:tcW w:w="1701" w:type="dxa"/>
            <w:tcBorders>
              <w:top w:val="single" w:sz="4" w:space="0" w:color="000000"/>
              <w:left w:val="single" w:sz="4" w:space="0" w:color="000000"/>
              <w:bottom w:val="single" w:sz="4" w:space="0" w:color="000000"/>
              <w:right w:val="single" w:sz="4" w:space="0" w:color="000000"/>
            </w:tcBorders>
          </w:tcPr>
          <w:p w:rsidR="00C46477" w:rsidRPr="00E73353" w:rsidRDefault="006A13E4" w:rsidP="00C46477">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C46477" w:rsidRPr="00E73353">
              <w:rPr>
                <w:rFonts w:ascii="Times New Roman" w:eastAsia="Times New Roman" w:hAnsi="Times New Roman" w:cs="Times New Roman"/>
                <w:lang w:eastAsia="ar-SA"/>
              </w:rPr>
              <w:t>аксимальный процент застройки участка – 60</w:t>
            </w:r>
            <w:r>
              <w:rPr>
                <w:rFonts w:ascii="Times New Roman" w:eastAsia="Times New Roman" w:hAnsi="Times New Roman" w:cs="Times New Roman"/>
                <w:lang w:eastAsia="ar-SA"/>
              </w:rPr>
              <w:t>.</w:t>
            </w:r>
          </w:p>
          <w:p w:rsidR="00C46477" w:rsidRPr="00E73353" w:rsidRDefault="00C46477"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Санитарно-защитная зона для </w:t>
            </w:r>
            <w:r w:rsidRPr="00E73353">
              <w:rPr>
                <w:rFonts w:ascii="Times New Roman" w:eastAsia="Times New Roman" w:hAnsi="Times New Roman" w:cs="Times New Roman"/>
                <w:lang w:eastAsia="ar-SA"/>
              </w:rPr>
              <w:lastRenderedPageBreak/>
              <w:t xml:space="preserve">предприятий </w:t>
            </w:r>
            <w:r w:rsidR="00944AE0">
              <w:rPr>
                <w:rFonts w:ascii="Times New Roman" w:eastAsia="Times New Roman" w:hAnsi="Times New Roman" w:cs="Times New Roman"/>
                <w:lang w:val="en-US" w:eastAsia="ar-SA"/>
              </w:rPr>
              <w:t>I</w:t>
            </w:r>
            <w:r w:rsidRPr="00E73353">
              <w:rPr>
                <w:rFonts w:ascii="Times New Roman" w:eastAsia="Times New Roman" w:hAnsi="Times New Roman" w:cs="Times New Roman"/>
                <w:lang w:eastAsia="ar-SA"/>
              </w:rPr>
              <w:t>I  класса должна быть максимально озеленена не менее 40  процентов площади.</w:t>
            </w:r>
          </w:p>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lang w:eastAsia="ar-SA"/>
              </w:rPr>
            </w:pPr>
          </w:p>
        </w:tc>
      </w:tr>
      <w:tr w:rsidR="006C4035" w:rsidRPr="007D5AE3" w:rsidTr="00DD0CF9">
        <w:trPr>
          <w:trHeight w:val="176"/>
        </w:trPr>
        <w:tc>
          <w:tcPr>
            <w:tcW w:w="808" w:type="dxa"/>
            <w:tcBorders>
              <w:top w:val="single" w:sz="4" w:space="0" w:color="000000"/>
              <w:left w:val="single" w:sz="4" w:space="0" w:color="000000"/>
              <w:bottom w:val="single" w:sz="4" w:space="0" w:color="000000"/>
              <w:right w:val="nil"/>
            </w:tcBorders>
          </w:tcPr>
          <w:p w:rsidR="006C4035" w:rsidRPr="006A13E4" w:rsidRDefault="006C4035" w:rsidP="00C46477">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6A13E4">
              <w:rPr>
                <w:rFonts w:ascii="Times New Roman" w:eastAsia="Times New Roman" w:hAnsi="Times New Roman" w:cs="Times New Roman"/>
                <w:b/>
                <w:sz w:val="24"/>
                <w:szCs w:val="24"/>
                <w:lang w:eastAsia="ar-SA"/>
              </w:rPr>
              <w:lastRenderedPageBreak/>
              <w:t>7.2</w:t>
            </w:r>
          </w:p>
        </w:tc>
        <w:tc>
          <w:tcPr>
            <w:tcW w:w="2844" w:type="dxa"/>
            <w:gridSpan w:val="2"/>
            <w:tcBorders>
              <w:top w:val="single" w:sz="4" w:space="0" w:color="000000"/>
              <w:left w:val="single" w:sz="4" w:space="0" w:color="000000"/>
              <w:bottom w:val="single" w:sz="4" w:space="0" w:color="000000"/>
              <w:right w:val="nil"/>
            </w:tcBorders>
          </w:tcPr>
          <w:p w:rsidR="006C4035" w:rsidRPr="006A13E4" w:rsidRDefault="006C4035" w:rsidP="00C46477">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bookmarkStart w:id="58" w:name="sub_1072"/>
            <w:r w:rsidRPr="006A13E4">
              <w:rPr>
                <w:rFonts w:ascii="Times New Roman" w:hAnsi="Times New Roman" w:cs="Times New Roman"/>
                <w:b/>
                <w:sz w:val="24"/>
                <w:szCs w:val="24"/>
              </w:rPr>
              <w:t>Автомобильный транспорт</w:t>
            </w:r>
            <w:bookmarkEnd w:id="58"/>
          </w:p>
        </w:tc>
        <w:tc>
          <w:tcPr>
            <w:tcW w:w="3686" w:type="dxa"/>
            <w:gridSpan w:val="2"/>
            <w:tcBorders>
              <w:top w:val="single" w:sz="4" w:space="0" w:color="000000"/>
              <w:left w:val="single" w:sz="4" w:space="0" w:color="000000"/>
              <w:bottom w:val="single" w:sz="4" w:space="0" w:color="000000"/>
              <w:right w:val="nil"/>
            </w:tcBorders>
          </w:tcPr>
          <w:p w:rsidR="006C4035" w:rsidRPr="006A13E4" w:rsidRDefault="006C4035" w:rsidP="006C4035">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6A13E4">
              <w:rPr>
                <w:rFonts w:ascii="Times New Roman" w:eastAsiaTheme="minorEastAsia" w:hAnsi="Times New Roman" w:cs="Times New Roman"/>
                <w:sz w:val="24"/>
                <w:szCs w:val="24"/>
                <w:lang w:eastAsia="ru-RU"/>
              </w:rPr>
              <w:t>Размещение автомобильных д</w:t>
            </w:r>
            <w:r w:rsidRPr="006A13E4">
              <w:rPr>
                <w:rFonts w:ascii="Times New Roman" w:eastAsiaTheme="minorEastAsia" w:hAnsi="Times New Roman" w:cs="Times New Roman"/>
                <w:sz w:val="24"/>
                <w:szCs w:val="24"/>
                <w:lang w:eastAsia="ru-RU"/>
              </w:rPr>
              <w:t>о</w:t>
            </w:r>
            <w:r w:rsidRPr="006A13E4">
              <w:rPr>
                <w:rFonts w:ascii="Times New Roman" w:eastAsiaTheme="minorEastAsia" w:hAnsi="Times New Roman" w:cs="Times New Roman"/>
                <w:sz w:val="24"/>
                <w:szCs w:val="24"/>
                <w:lang w:eastAsia="ru-RU"/>
              </w:rPr>
              <w:t>рог и технически связанных с ними сооружений; размещение зданий и сооружений, предн</w:t>
            </w:r>
            <w:r w:rsidRPr="006A13E4">
              <w:rPr>
                <w:rFonts w:ascii="Times New Roman" w:eastAsiaTheme="minorEastAsia" w:hAnsi="Times New Roman" w:cs="Times New Roman"/>
                <w:sz w:val="24"/>
                <w:szCs w:val="24"/>
                <w:lang w:eastAsia="ru-RU"/>
              </w:rPr>
              <w:t>а</w:t>
            </w:r>
            <w:r w:rsidRPr="006A13E4">
              <w:rPr>
                <w:rFonts w:ascii="Times New Roman" w:eastAsiaTheme="minorEastAsia" w:hAnsi="Times New Roman" w:cs="Times New Roman"/>
                <w:sz w:val="24"/>
                <w:szCs w:val="24"/>
                <w:lang w:eastAsia="ru-RU"/>
              </w:rPr>
              <w:t>значенных для обслуживания пассажиров, а также обеспеч</w:t>
            </w:r>
            <w:r w:rsidRPr="006A13E4">
              <w:rPr>
                <w:rFonts w:ascii="Times New Roman" w:eastAsiaTheme="minorEastAsia" w:hAnsi="Times New Roman" w:cs="Times New Roman"/>
                <w:sz w:val="24"/>
                <w:szCs w:val="24"/>
                <w:lang w:eastAsia="ru-RU"/>
              </w:rPr>
              <w:t>и</w:t>
            </w:r>
            <w:r w:rsidRPr="006A13E4">
              <w:rPr>
                <w:rFonts w:ascii="Times New Roman" w:eastAsiaTheme="minorEastAsia" w:hAnsi="Times New Roman" w:cs="Times New Roman"/>
                <w:sz w:val="24"/>
                <w:szCs w:val="24"/>
                <w:lang w:eastAsia="ru-RU"/>
              </w:rPr>
              <w:t>вающие работу транспортных средств, размещение объектов, предназначенных для размещ</w:t>
            </w:r>
            <w:r w:rsidRPr="006A13E4">
              <w:rPr>
                <w:rFonts w:ascii="Times New Roman" w:eastAsiaTheme="minorEastAsia" w:hAnsi="Times New Roman" w:cs="Times New Roman"/>
                <w:sz w:val="24"/>
                <w:szCs w:val="24"/>
                <w:lang w:eastAsia="ru-RU"/>
              </w:rPr>
              <w:t>е</w:t>
            </w:r>
            <w:r w:rsidRPr="006A13E4">
              <w:rPr>
                <w:rFonts w:ascii="Times New Roman" w:eastAsiaTheme="minorEastAsia" w:hAnsi="Times New Roman" w:cs="Times New Roman"/>
                <w:sz w:val="24"/>
                <w:szCs w:val="24"/>
                <w:lang w:eastAsia="ru-RU"/>
              </w:rPr>
              <w:t>ния постов органов внутренних дел, ответственных за безопа</w:t>
            </w:r>
            <w:r w:rsidRPr="006A13E4">
              <w:rPr>
                <w:rFonts w:ascii="Times New Roman" w:eastAsiaTheme="minorEastAsia" w:hAnsi="Times New Roman" w:cs="Times New Roman"/>
                <w:sz w:val="24"/>
                <w:szCs w:val="24"/>
                <w:lang w:eastAsia="ru-RU"/>
              </w:rPr>
              <w:t>с</w:t>
            </w:r>
            <w:r w:rsidRPr="006A13E4">
              <w:rPr>
                <w:rFonts w:ascii="Times New Roman" w:eastAsiaTheme="minorEastAsia" w:hAnsi="Times New Roman" w:cs="Times New Roman"/>
                <w:sz w:val="24"/>
                <w:szCs w:val="24"/>
                <w:lang w:eastAsia="ru-RU"/>
              </w:rPr>
              <w:t>ность дорожного движения;</w:t>
            </w:r>
          </w:p>
          <w:p w:rsidR="006C4035" w:rsidRDefault="006C4035" w:rsidP="006C4035">
            <w:pPr>
              <w:widowControl w:val="0"/>
              <w:suppressAutoHyphens/>
              <w:autoSpaceDE w:val="0"/>
              <w:spacing w:after="0" w:line="240" w:lineRule="auto"/>
              <w:rPr>
                <w:rFonts w:ascii="Times New Roman" w:eastAsiaTheme="minorEastAsia" w:hAnsi="Times New Roman" w:cs="Times New Roman"/>
                <w:sz w:val="24"/>
                <w:szCs w:val="24"/>
                <w:lang w:eastAsia="ru-RU"/>
              </w:rPr>
            </w:pPr>
            <w:r w:rsidRPr="006A13E4">
              <w:rPr>
                <w:rFonts w:ascii="Times New Roman" w:eastAsiaTheme="minorEastAsia" w:hAnsi="Times New Roman" w:cs="Times New Roman"/>
                <w:sz w:val="24"/>
                <w:szCs w:val="24"/>
                <w:lang w:eastAsia="ru-RU"/>
              </w:rPr>
              <w:lastRenderedPageBreak/>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p w:rsidR="006A13E4" w:rsidRPr="006A13E4" w:rsidRDefault="006A13E4" w:rsidP="006C4035">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03" w:type="dxa"/>
            <w:gridSpan w:val="2"/>
            <w:tcBorders>
              <w:top w:val="single" w:sz="4" w:space="0" w:color="000000"/>
              <w:left w:val="single" w:sz="4" w:space="0" w:color="000000"/>
              <w:bottom w:val="single" w:sz="4" w:space="0" w:color="000000"/>
              <w:right w:val="nil"/>
            </w:tcBorders>
          </w:tcPr>
          <w:p w:rsidR="00FF60E9" w:rsidRPr="00E73353" w:rsidRDefault="00FF60E9" w:rsidP="00FF60E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w:t>
            </w:r>
            <w:r>
              <w:rPr>
                <w:rFonts w:ascii="Times New Roman" w:eastAsia="Times New Roman" w:hAnsi="Times New Roman" w:cs="Times New Roman"/>
                <w:lang w:eastAsia="ar-SA"/>
              </w:rPr>
              <w:t xml:space="preserve"> или проектами</w:t>
            </w:r>
            <w:r w:rsidRPr="00E73353">
              <w:rPr>
                <w:rFonts w:ascii="Times New Roman" w:eastAsia="Times New Roman" w:hAnsi="Times New Roman" w:cs="Times New Roman"/>
                <w:lang w:eastAsia="ar-SA"/>
              </w:rPr>
              <w:t>.</w:t>
            </w:r>
          </w:p>
          <w:p w:rsidR="00FF60E9" w:rsidRPr="00E73353" w:rsidRDefault="00FF60E9" w:rsidP="00FF60E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 кв.м.</w:t>
            </w:r>
          </w:p>
          <w:p w:rsidR="006C4035" w:rsidRPr="00E73353" w:rsidRDefault="006C4035" w:rsidP="006C4035">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35" w:type="dxa"/>
            <w:tcBorders>
              <w:top w:val="single" w:sz="4" w:space="0" w:color="000000"/>
              <w:left w:val="single" w:sz="4" w:space="0" w:color="000000"/>
              <w:bottom w:val="single" w:sz="4" w:space="0" w:color="000000"/>
              <w:right w:val="nil"/>
            </w:tcBorders>
          </w:tcPr>
          <w:p w:rsidR="00B63243" w:rsidRPr="00E73353" w:rsidRDefault="00B63243" w:rsidP="00B6324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Минимальный отступ от границ участка - 1 м (с учетом  требований технических  регламентов).  </w:t>
            </w:r>
          </w:p>
          <w:p w:rsidR="006C4035" w:rsidRPr="00E73353" w:rsidRDefault="006C4035" w:rsidP="006C4035">
            <w:pPr>
              <w:widowControl w:val="0"/>
              <w:suppressAutoHyphens/>
              <w:autoSpaceDE w:val="0"/>
              <w:spacing w:after="0" w:line="240" w:lineRule="auto"/>
              <w:rPr>
                <w:rFonts w:ascii="Times New Roman" w:eastAsia="Times New Roman" w:hAnsi="Times New Roman" w:cs="Times New Roman"/>
                <w:lang w:eastAsia="ar-SA"/>
              </w:rPr>
            </w:pPr>
          </w:p>
        </w:tc>
        <w:tc>
          <w:tcPr>
            <w:tcW w:w="2424" w:type="dxa"/>
            <w:gridSpan w:val="2"/>
            <w:tcBorders>
              <w:top w:val="single" w:sz="4" w:space="0" w:color="000000"/>
              <w:left w:val="single" w:sz="4" w:space="0" w:color="000000"/>
              <w:bottom w:val="single" w:sz="4" w:space="0" w:color="000000"/>
              <w:right w:val="nil"/>
            </w:tcBorders>
          </w:tcPr>
          <w:p w:rsidR="00B63243" w:rsidRPr="00E73353" w:rsidRDefault="00B63243" w:rsidP="00B6324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1 этажа.</w:t>
            </w:r>
          </w:p>
          <w:p w:rsidR="00B63243" w:rsidRPr="00E73353" w:rsidRDefault="00B63243" w:rsidP="00B6324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до 6 м, за исключением линейных объектов.</w:t>
            </w:r>
          </w:p>
          <w:p w:rsidR="006C4035" w:rsidRPr="00E73353" w:rsidRDefault="006C4035" w:rsidP="006C4035">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6C4035" w:rsidRPr="00E73353" w:rsidRDefault="006A13E4" w:rsidP="006C4035">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6C4035" w:rsidRPr="00E73353">
              <w:rPr>
                <w:rFonts w:ascii="Times New Roman" w:eastAsia="Times New Roman" w:hAnsi="Times New Roman" w:cs="Times New Roman"/>
                <w:lang w:eastAsia="ar-SA"/>
              </w:rPr>
              <w:t>аксимальный процент застройки участка – 60</w:t>
            </w:r>
            <w:r>
              <w:rPr>
                <w:rFonts w:ascii="Times New Roman" w:eastAsia="Times New Roman" w:hAnsi="Times New Roman" w:cs="Times New Roman"/>
                <w:lang w:eastAsia="ar-SA"/>
              </w:rPr>
              <w:t>.</w:t>
            </w:r>
          </w:p>
          <w:p w:rsidR="006C4035" w:rsidRPr="00E73353" w:rsidRDefault="006C4035" w:rsidP="006C4035">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Санитарно-защитная зона для предприятий II  класса должна быть максимально озеленена не менее 40  </w:t>
            </w:r>
            <w:r w:rsidRPr="00E73353">
              <w:rPr>
                <w:rFonts w:ascii="Times New Roman" w:eastAsia="Times New Roman" w:hAnsi="Times New Roman" w:cs="Times New Roman"/>
                <w:lang w:eastAsia="ar-SA"/>
              </w:rPr>
              <w:lastRenderedPageBreak/>
              <w:t>процентов площади.</w:t>
            </w:r>
          </w:p>
          <w:p w:rsidR="006C4035" w:rsidRPr="00E73353" w:rsidRDefault="006C4035" w:rsidP="00C46477">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r>
      <w:tr w:rsidR="00C46477" w:rsidRPr="007D5AE3" w:rsidTr="00DD0CF9">
        <w:trPr>
          <w:trHeight w:val="176"/>
        </w:trPr>
        <w:tc>
          <w:tcPr>
            <w:tcW w:w="808" w:type="dxa"/>
            <w:tcBorders>
              <w:top w:val="single" w:sz="4" w:space="0" w:color="000000"/>
              <w:left w:val="single" w:sz="4" w:space="0" w:color="000000"/>
              <w:bottom w:val="single" w:sz="4" w:space="0" w:color="000000"/>
              <w:right w:val="nil"/>
            </w:tcBorders>
          </w:tcPr>
          <w:p w:rsidR="00C46477" w:rsidRDefault="00C46477" w:rsidP="00C46477">
            <w:pPr>
              <w:widowControl w:val="0"/>
              <w:tabs>
                <w:tab w:val="left" w:pos="2520"/>
              </w:tabs>
              <w:suppressAutoHyphens/>
              <w:autoSpaceDE w:val="0"/>
              <w:spacing w:after="0" w:line="240" w:lineRule="auto"/>
              <w:rPr>
                <w:rFonts w:ascii="Times New Roman" w:eastAsia="Times New Roman" w:hAnsi="Times New Roman" w:cs="Times New Roman"/>
                <w:b/>
                <w:color w:val="000000"/>
                <w:lang w:eastAsia="ar-SA"/>
              </w:rPr>
            </w:pPr>
            <w:r w:rsidRPr="00E73353">
              <w:rPr>
                <w:rFonts w:ascii="Times New Roman" w:eastAsia="Times New Roman" w:hAnsi="Times New Roman" w:cs="Times New Roman"/>
                <w:b/>
                <w:sz w:val="24"/>
                <w:szCs w:val="24"/>
                <w:lang w:eastAsia="ar-SA"/>
              </w:rPr>
              <w:lastRenderedPageBreak/>
              <w:t>12.0</w:t>
            </w:r>
          </w:p>
        </w:tc>
        <w:tc>
          <w:tcPr>
            <w:tcW w:w="2844" w:type="dxa"/>
            <w:gridSpan w:val="2"/>
            <w:tcBorders>
              <w:top w:val="single" w:sz="4" w:space="0" w:color="000000"/>
              <w:left w:val="single" w:sz="4" w:space="0" w:color="000000"/>
              <w:bottom w:val="single" w:sz="4" w:space="0" w:color="000000"/>
              <w:right w:val="nil"/>
            </w:tcBorders>
          </w:tcPr>
          <w:p w:rsidR="00C46477" w:rsidRPr="004066B7" w:rsidRDefault="00C46477" w:rsidP="00C46477">
            <w:pPr>
              <w:widowControl w:val="0"/>
              <w:tabs>
                <w:tab w:val="left" w:pos="2520"/>
              </w:tabs>
              <w:suppressAutoHyphens/>
              <w:autoSpaceDE w:val="0"/>
              <w:spacing w:after="0" w:line="240" w:lineRule="auto"/>
              <w:rPr>
                <w:rFonts w:ascii="Times New Roman" w:eastAsia="Times New Roman" w:hAnsi="Times New Roman" w:cs="Times New Roman"/>
                <w:b/>
                <w:lang w:eastAsia="ar-SA"/>
              </w:rPr>
            </w:pPr>
            <w:r w:rsidRPr="004066B7">
              <w:rPr>
                <w:rFonts w:ascii="Times New Roman" w:eastAsia="Times New Roman" w:hAnsi="Times New Roman" w:cs="Times New Roman"/>
                <w:b/>
                <w:sz w:val="24"/>
                <w:szCs w:val="24"/>
                <w:lang w:eastAsia="ar-SA"/>
              </w:rPr>
              <w:t>Земельные участки (территории) общего пользования</w:t>
            </w:r>
          </w:p>
        </w:tc>
        <w:tc>
          <w:tcPr>
            <w:tcW w:w="3686" w:type="dxa"/>
            <w:gridSpan w:val="2"/>
            <w:tcBorders>
              <w:top w:val="single" w:sz="4" w:space="0" w:color="000000"/>
              <w:left w:val="single" w:sz="4" w:space="0" w:color="000000"/>
              <w:bottom w:val="single" w:sz="4" w:space="0" w:color="000000"/>
              <w:right w:val="nil"/>
            </w:tcBorders>
          </w:tcPr>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2403" w:type="dxa"/>
            <w:gridSpan w:val="2"/>
            <w:tcBorders>
              <w:top w:val="single" w:sz="4" w:space="0" w:color="000000"/>
              <w:left w:val="single" w:sz="4" w:space="0" w:color="000000"/>
              <w:bottom w:val="single" w:sz="4" w:space="0" w:color="000000"/>
              <w:right w:val="nil"/>
            </w:tcBorders>
          </w:tcPr>
          <w:p w:rsidR="00C46477" w:rsidRPr="00E73353" w:rsidRDefault="006A13E4"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1835" w:type="dxa"/>
            <w:tcBorders>
              <w:top w:val="single" w:sz="4" w:space="0" w:color="000000"/>
              <w:left w:val="single" w:sz="4" w:space="0" w:color="000000"/>
              <w:bottom w:val="single" w:sz="4" w:space="0" w:color="000000"/>
              <w:right w:val="nil"/>
            </w:tcBorders>
          </w:tcPr>
          <w:p w:rsidR="00C46477" w:rsidRPr="00E73353" w:rsidRDefault="006A13E4"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2424" w:type="dxa"/>
            <w:gridSpan w:val="2"/>
            <w:tcBorders>
              <w:top w:val="single" w:sz="4" w:space="0" w:color="000000"/>
              <w:left w:val="single" w:sz="4" w:space="0" w:color="000000"/>
              <w:bottom w:val="single" w:sz="4" w:space="0" w:color="000000"/>
              <w:right w:val="nil"/>
            </w:tcBorders>
          </w:tcPr>
          <w:p w:rsidR="00C46477" w:rsidRPr="00E73353" w:rsidRDefault="006A13E4" w:rsidP="00C46477">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1701" w:type="dxa"/>
            <w:tcBorders>
              <w:top w:val="single" w:sz="4" w:space="0" w:color="000000"/>
              <w:left w:val="single" w:sz="4" w:space="0" w:color="000000"/>
              <w:bottom w:val="single" w:sz="4" w:space="0" w:color="000000"/>
              <w:right w:val="single" w:sz="4" w:space="0" w:color="000000"/>
            </w:tcBorders>
          </w:tcPr>
          <w:p w:rsidR="00C46477" w:rsidRPr="00E73353" w:rsidRDefault="006A13E4" w:rsidP="00C46477">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r>
      <w:tr w:rsidR="00C46477" w:rsidRPr="007D5AE3" w:rsidTr="00A542E9">
        <w:trPr>
          <w:trHeight w:val="176"/>
        </w:trPr>
        <w:tc>
          <w:tcPr>
            <w:tcW w:w="15701" w:type="dxa"/>
            <w:gridSpan w:val="11"/>
            <w:tcBorders>
              <w:top w:val="single" w:sz="4" w:space="0" w:color="000000"/>
              <w:left w:val="single" w:sz="4" w:space="0" w:color="000000"/>
              <w:bottom w:val="single" w:sz="4" w:space="0" w:color="000000"/>
              <w:right w:val="single" w:sz="4" w:space="0" w:color="000000"/>
            </w:tcBorders>
          </w:tcPr>
          <w:p w:rsidR="00C46477" w:rsidRDefault="00C46477" w:rsidP="00C46477">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C46477" w:rsidRDefault="00C46477" w:rsidP="00C46477">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sidRPr="001141A0">
              <w:rPr>
                <w:rFonts w:ascii="Times New Roman" w:eastAsia="Times New Roman" w:hAnsi="Times New Roman" w:cs="Times New Roman"/>
                <w:b/>
                <w:sz w:val="24"/>
                <w:szCs w:val="24"/>
                <w:lang w:eastAsia="ar-SA"/>
              </w:rPr>
              <w:t>Вспомогательные виды разрешенного использования земельных участков и объектов недвижимости</w:t>
            </w:r>
          </w:p>
          <w:p w:rsidR="00C46477" w:rsidRPr="00E73353" w:rsidRDefault="00C46477" w:rsidP="00C46477">
            <w:pPr>
              <w:widowControl w:val="0"/>
              <w:suppressAutoHyphens/>
              <w:autoSpaceDE w:val="0"/>
              <w:spacing w:after="0" w:line="240" w:lineRule="auto"/>
              <w:jc w:val="center"/>
              <w:rPr>
                <w:rFonts w:ascii="Times New Roman" w:eastAsia="Times New Roman" w:hAnsi="Times New Roman" w:cs="Times New Roman"/>
                <w:sz w:val="24"/>
                <w:szCs w:val="24"/>
                <w:lang w:eastAsia="ar-SA"/>
              </w:rPr>
            </w:pPr>
          </w:p>
        </w:tc>
      </w:tr>
      <w:tr w:rsidR="00C46477" w:rsidRPr="007D5AE3" w:rsidTr="006A13E4">
        <w:trPr>
          <w:trHeight w:val="176"/>
        </w:trPr>
        <w:tc>
          <w:tcPr>
            <w:tcW w:w="808" w:type="dxa"/>
            <w:tcBorders>
              <w:top w:val="single" w:sz="4" w:space="0" w:color="000000"/>
              <w:left w:val="single" w:sz="4" w:space="0" w:color="000000"/>
              <w:bottom w:val="single" w:sz="4" w:space="0" w:color="000000"/>
              <w:right w:val="nil"/>
            </w:tcBorders>
          </w:tcPr>
          <w:p w:rsidR="00C46477" w:rsidRPr="00C12ED2" w:rsidRDefault="00C46477" w:rsidP="00C46477">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4.9</w:t>
            </w:r>
          </w:p>
        </w:tc>
        <w:tc>
          <w:tcPr>
            <w:tcW w:w="2844" w:type="dxa"/>
            <w:gridSpan w:val="2"/>
            <w:tcBorders>
              <w:top w:val="single" w:sz="4" w:space="0" w:color="000000"/>
              <w:left w:val="single" w:sz="4" w:space="0" w:color="000000"/>
              <w:bottom w:val="single" w:sz="4" w:space="0" w:color="000000"/>
              <w:right w:val="nil"/>
            </w:tcBorders>
          </w:tcPr>
          <w:p w:rsidR="00C46477" w:rsidRPr="00C12ED2" w:rsidRDefault="00C46477" w:rsidP="00C46477">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Обслуживание автотранспорта</w:t>
            </w:r>
          </w:p>
        </w:tc>
        <w:tc>
          <w:tcPr>
            <w:tcW w:w="3686" w:type="dxa"/>
            <w:gridSpan w:val="2"/>
            <w:tcBorders>
              <w:top w:val="single" w:sz="4" w:space="0" w:color="000000"/>
              <w:left w:val="single" w:sz="4" w:space="0" w:color="000000"/>
              <w:bottom w:val="single" w:sz="4" w:space="0" w:color="000000"/>
              <w:right w:val="nil"/>
            </w:tcBorders>
          </w:tcPr>
          <w:p w:rsidR="00C46477" w:rsidRPr="00C12ED2" w:rsidRDefault="00C46477"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C12ED2">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173" w:anchor="block_10271" w:history="1">
              <w:r w:rsidRPr="00C12ED2">
                <w:rPr>
                  <w:rFonts w:ascii="Times New Roman" w:eastAsia="Times New Roman" w:hAnsi="Times New Roman" w:cs="Times New Roman"/>
                  <w:sz w:val="24"/>
                  <w:szCs w:val="24"/>
                  <w:u w:val="single"/>
                  <w:lang w:eastAsia="ar-SA"/>
                </w:rPr>
                <w:t>коде 2.7.1</w:t>
              </w:r>
            </w:hyperlink>
          </w:p>
          <w:p w:rsidR="00C46477" w:rsidRPr="00C12ED2" w:rsidRDefault="00C46477" w:rsidP="00C46477">
            <w:pPr>
              <w:widowControl w:val="0"/>
              <w:suppressAutoHyphens/>
              <w:autoSpaceDE w:val="0"/>
              <w:spacing w:after="0" w:line="240" w:lineRule="auto"/>
              <w:ind w:firstLine="708"/>
              <w:rPr>
                <w:rFonts w:ascii="Times New Roman" w:eastAsia="Times New Roman" w:hAnsi="Times New Roman" w:cs="Times New Roman"/>
                <w:sz w:val="24"/>
                <w:szCs w:val="24"/>
                <w:lang w:eastAsia="ar-SA"/>
              </w:rPr>
            </w:pPr>
          </w:p>
        </w:tc>
        <w:tc>
          <w:tcPr>
            <w:tcW w:w="2403" w:type="dxa"/>
            <w:gridSpan w:val="2"/>
            <w:tcBorders>
              <w:top w:val="single" w:sz="4" w:space="0" w:color="000000"/>
              <w:left w:val="single" w:sz="4" w:space="0" w:color="000000"/>
              <w:bottom w:val="single" w:sz="4" w:space="0" w:color="000000"/>
              <w:right w:val="nil"/>
            </w:tcBorders>
          </w:tcPr>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35" w:type="dxa"/>
            <w:tcBorders>
              <w:top w:val="single" w:sz="4" w:space="0" w:color="000000"/>
              <w:left w:val="single" w:sz="4" w:space="0" w:color="000000"/>
              <w:bottom w:val="single" w:sz="4" w:space="0" w:color="000000"/>
              <w:right w:val="nil"/>
            </w:tcBorders>
          </w:tcPr>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От красной линии улиц и проездов расстояние до строений – не менее 3 м.</w:t>
            </w:r>
          </w:p>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2424" w:type="dxa"/>
            <w:gridSpan w:val="2"/>
            <w:tcBorders>
              <w:top w:val="single" w:sz="4" w:space="0" w:color="000000"/>
              <w:left w:val="single" w:sz="4" w:space="0" w:color="000000"/>
              <w:bottom w:val="single" w:sz="4" w:space="0" w:color="000000"/>
              <w:right w:val="nil"/>
            </w:tcBorders>
          </w:tcPr>
          <w:p w:rsidR="00C46477" w:rsidRPr="00E73353" w:rsidRDefault="006A13E4" w:rsidP="00C46477">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46477"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C46477" w:rsidRPr="00E73353" w:rsidRDefault="00C46477"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C46477" w:rsidRPr="00E73353" w:rsidRDefault="00C46477"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w:t>
            </w:r>
            <w:r w:rsidRPr="00E73353">
              <w:rPr>
                <w:rFonts w:ascii="Times New Roman" w:eastAsia="Times New Roman" w:hAnsi="Times New Roman" w:cs="Times New Roman"/>
                <w:lang w:eastAsia="ar-SA"/>
              </w:rPr>
              <w:t xml:space="preserve"> м, </w:t>
            </w:r>
          </w:p>
          <w:p w:rsidR="00C46477" w:rsidRPr="00E73353" w:rsidRDefault="00C46477"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Отдельно стоящие объекты основного </w:t>
            </w:r>
            <w:r w:rsidRPr="00E73353">
              <w:rPr>
                <w:rFonts w:ascii="Times New Roman" w:eastAsia="Times New Roman" w:hAnsi="Times New Roman" w:cs="Times New Roman"/>
                <w:lang w:eastAsia="ar-SA"/>
              </w:rPr>
              <w:lastRenderedPageBreak/>
              <w:t>вида с организацией основного входа со стороны улицы.</w:t>
            </w:r>
          </w:p>
          <w:p w:rsidR="00C46477" w:rsidRPr="00E73353" w:rsidRDefault="00C46477" w:rsidP="00C46477">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C46477" w:rsidRPr="00E73353" w:rsidRDefault="006524FE" w:rsidP="00A90B45">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hAnsi="Times New Roman" w:cs="Times New Roman"/>
              </w:rPr>
              <w:lastRenderedPageBreak/>
              <w:t xml:space="preserve">Согласно видам разрешенного использования  </w:t>
            </w:r>
          </w:p>
        </w:tc>
      </w:tr>
      <w:tr w:rsidR="00C46477" w:rsidRPr="007D5AE3" w:rsidTr="00A542E9">
        <w:trPr>
          <w:trHeight w:val="176"/>
        </w:trPr>
        <w:tc>
          <w:tcPr>
            <w:tcW w:w="15701" w:type="dxa"/>
            <w:gridSpan w:val="11"/>
            <w:tcBorders>
              <w:top w:val="single" w:sz="4" w:space="0" w:color="000000"/>
              <w:left w:val="single" w:sz="4" w:space="0" w:color="000000"/>
              <w:bottom w:val="single" w:sz="4" w:space="0" w:color="000000"/>
              <w:right w:val="single" w:sz="4" w:space="0" w:color="000000"/>
            </w:tcBorders>
          </w:tcPr>
          <w:p w:rsidR="00C46477" w:rsidRDefault="00C46477" w:rsidP="00C46477">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C46477" w:rsidRDefault="00C46477" w:rsidP="00C46477">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Условно разрешенные </w:t>
            </w:r>
            <w:r w:rsidRPr="001141A0">
              <w:rPr>
                <w:rFonts w:ascii="Times New Roman" w:eastAsia="Times New Roman" w:hAnsi="Times New Roman" w:cs="Times New Roman"/>
                <w:b/>
                <w:sz w:val="24"/>
                <w:szCs w:val="24"/>
                <w:lang w:eastAsia="ar-SA"/>
              </w:rPr>
              <w:t>виды разрешенного использования земельных участков и объектов недвижимости</w:t>
            </w:r>
          </w:p>
          <w:p w:rsidR="00C46477" w:rsidRPr="00E73353" w:rsidRDefault="00C46477" w:rsidP="00C46477">
            <w:pPr>
              <w:widowControl w:val="0"/>
              <w:suppressAutoHyphens/>
              <w:autoSpaceDE w:val="0"/>
              <w:spacing w:after="0" w:line="240" w:lineRule="auto"/>
              <w:jc w:val="center"/>
              <w:rPr>
                <w:rFonts w:ascii="Times New Roman" w:eastAsia="Times New Roman" w:hAnsi="Times New Roman" w:cs="Times New Roman"/>
                <w:lang w:eastAsia="ar-SA"/>
              </w:rPr>
            </w:pPr>
          </w:p>
        </w:tc>
      </w:tr>
      <w:tr w:rsidR="004066B7" w:rsidRPr="00E73353" w:rsidTr="006A13E4">
        <w:trPr>
          <w:trHeight w:val="176"/>
        </w:trPr>
        <w:tc>
          <w:tcPr>
            <w:tcW w:w="808" w:type="dxa"/>
            <w:tcBorders>
              <w:top w:val="single" w:sz="4" w:space="0" w:color="000000"/>
              <w:left w:val="single" w:sz="4" w:space="0" w:color="000000"/>
              <w:bottom w:val="single" w:sz="4" w:space="0" w:color="000000"/>
              <w:right w:val="nil"/>
            </w:tcBorders>
          </w:tcPr>
          <w:p w:rsidR="00A542E9" w:rsidRPr="00C12ED2" w:rsidRDefault="00A542E9" w:rsidP="00482B49">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C12ED2">
              <w:rPr>
                <w:rFonts w:ascii="Times New Roman" w:eastAsia="Times New Roman" w:hAnsi="Times New Roman" w:cs="Times New Roman"/>
                <w:b/>
                <w:color w:val="000000"/>
                <w:sz w:val="24"/>
                <w:szCs w:val="24"/>
                <w:lang w:eastAsia="ar-SA"/>
              </w:rPr>
              <w:t>1.17</w:t>
            </w:r>
          </w:p>
        </w:tc>
        <w:tc>
          <w:tcPr>
            <w:tcW w:w="2844" w:type="dxa"/>
            <w:gridSpan w:val="2"/>
            <w:tcBorders>
              <w:top w:val="single" w:sz="4" w:space="0" w:color="000000"/>
              <w:left w:val="single" w:sz="4" w:space="0" w:color="000000"/>
              <w:bottom w:val="single" w:sz="4" w:space="0" w:color="000000"/>
              <w:right w:val="nil"/>
            </w:tcBorders>
          </w:tcPr>
          <w:p w:rsidR="00A542E9" w:rsidRPr="00C12ED2" w:rsidRDefault="00A542E9" w:rsidP="00482B49">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 xml:space="preserve">Питомники </w:t>
            </w:r>
          </w:p>
        </w:tc>
        <w:tc>
          <w:tcPr>
            <w:tcW w:w="3675" w:type="dxa"/>
            <w:tcBorders>
              <w:top w:val="single" w:sz="4" w:space="0" w:color="000000"/>
              <w:left w:val="single" w:sz="4" w:space="0" w:color="000000"/>
              <w:bottom w:val="single" w:sz="4" w:space="0" w:color="000000"/>
              <w:right w:val="nil"/>
            </w:tcBorders>
          </w:tcPr>
          <w:p w:rsidR="00A542E9" w:rsidRPr="00C12ED2" w:rsidRDefault="00A542E9"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C12ED2">
              <w:rPr>
                <w:rFonts w:ascii="Times New Roman" w:eastAsia="Times New Roman" w:hAnsi="Times New Roman" w:cs="Times New Roman"/>
                <w:sz w:val="24"/>
                <w:szCs w:val="24"/>
                <w:lang w:eastAsia="ar-SA"/>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A542E9" w:rsidRPr="00C12ED2" w:rsidRDefault="00A542E9"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C12ED2">
              <w:rPr>
                <w:rFonts w:ascii="Times New Roman" w:eastAsia="Times New Roman" w:hAnsi="Times New Roman" w:cs="Times New Roman"/>
                <w:sz w:val="24"/>
                <w:szCs w:val="24"/>
                <w:lang w:eastAsia="ar-SA"/>
              </w:rPr>
              <w:t>размещение сооружений, необходимых для указанных видов сельскохозяйственного производства</w:t>
            </w:r>
          </w:p>
        </w:tc>
        <w:tc>
          <w:tcPr>
            <w:tcW w:w="2414" w:type="dxa"/>
            <w:gridSpan w:val="3"/>
            <w:tcBorders>
              <w:top w:val="single" w:sz="4" w:space="0" w:color="000000"/>
              <w:left w:val="single" w:sz="4" w:space="0" w:color="000000"/>
              <w:bottom w:val="single" w:sz="4" w:space="0" w:color="000000"/>
              <w:right w:val="nil"/>
            </w:tcBorders>
          </w:tcPr>
          <w:p w:rsidR="00A542E9" w:rsidRPr="00A0732F" w:rsidRDefault="00A542E9" w:rsidP="00482B49">
            <w:pPr>
              <w:pStyle w:val="a8"/>
              <w:jc w:val="left"/>
              <w:rPr>
                <w:rFonts w:ascii="Times New Roman" w:hAnsi="Times New Roman" w:cs="Times New Roman"/>
              </w:rPr>
            </w:pPr>
            <w:r w:rsidRPr="00A0732F">
              <w:rPr>
                <w:rFonts w:ascii="Times New Roman" w:hAnsi="Times New Roman" w:cs="Times New Roman"/>
              </w:rPr>
              <w:t xml:space="preserve">Минимальная (максимальная) площадь земельного участка 300 – (1000000) кв. м. </w:t>
            </w:r>
          </w:p>
          <w:p w:rsidR="00A542E9" w:rsidRDefault="00A542E9" w:rsidP="00482B49">
            <w:pPr>
              <w:pStyle w:val="a8"/>
              <w:jc w:val="left"/>
              <w:rPr>
                <w:rFonts w:ascii="Times New Roman" w:hAnsi="Times New Roman" w:cs="Times New Roman"/>
              </w:rPr>
            </w:pPr>
            <w:r w:rsidRPr="00A0732F">
              <w:rPr>
                <w:rFonts w:ascii="Times New Roman" w:hAnsi="Times New Roman" w:cs="Times New Roman"/>
              </w:rPr>
              <w:t>Для объектов инженерного обеспечения и объектов вспомогательного инженерного назначения от 1 кв. м.</w:t>
            </w:r>
          </w:p>
          <w:p w:rsidR="00A542E9" w:rsidRPr="00E73353" w:rsidRDefault="00A542E9" w:rsidP="00482B49">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45" w:type="dxa"/>
            <w:gridSpan w:val="2"/>
            <w:tcBorders>
              <w:top w:val="single" w:sz="4" w:space="0" w:color="000000"/>
              <w:left w:val="single" w:sz="4" w:space="0" w:color="000000"/>
              <w:bottom w:val="single" w:sz="4" w:space="0" w:color="000000"/>
              <w:right w:val="nil"/>
            </w:tcBorders>
          </w:tcPr>
          <w:p w:rsidR="00A542E9" w:rsidRPr="00A161D8" w:rsidRDefault="00A542E9"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A161D8">
              <w:rPr>
                <w:rFonts w:ascii="Times New Roman" w:eastAsia="Times New Roman" w:hAnsi="Times New Roman" w:cs="Times New Roman"/>
                <w:sz w:val="24"/>
                <w:szCs w:val="24"/>
                <w:lang w:eastAsia="ar-SA"/>
              </w:rPr>
              <w:t>Минимальный отступ строений от красной линии или границ участка (в случае, если иной не установлен линией регулирования застройки) – 5 м, допускается уменьшение отступа либо расположения здания, строения и сооружения по красной линии с учетом сложившейся застройки.</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A161D8">
              <w:rPr>
                <w:rFonts w:ascii="Times New Roman" w:eastAsia="Times New Roman" w:hAnsi="Times New Roman" w:cs="Times New Roman"/>
                <w:sz w:val="24"/>
                <w:szCs w:val="24"/>
                <w:lang w:eastAsia="ar-SA"/>
              </w:rPr>
              <w:t xml:space="preserve">Минимальный отступ от границ с соседними </w:t>
            </w:r>
            <w:r w:rsidRPr="00A161D8">
              <w:rPr>
                <w:rFonts w:ascii="Times New Roman" w:eastAsia="Times New Roman" w:hAnsi="Times New Roman" w:cs="Times New Roman"/>
                <w:sz w:val="24"/>
                <w:szCs w:val="24"/>
                <w:lang w:eastAsia="ar-SA"/>
              </w:rPr>
              <w:lastRenderedPageBreak/>
              <w:t>участками – 3 м</w:t>
            </w:r>
          </w:p>
        </w:tc>
        <w:tc>
          <w:tcPr>
            <w:tcW w:w="2414" w:type="dxa"/>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hAnsi="Times New Roman" w:cs="Times New Roman"/>
              </w:rPr>
              <w:lastRenderedPageBreak/>
              <w:t>Максимальная высота – 15 м</w:t>
            </w:r>
          </w:p>
        </w:tc>
        <w:tc>
          <w:tcPr>
            <w:tcW w:w="1701" w:type="dxa"/>
            <w:tcBorders>
              <w:top w:val="single" w:sz="4" w:space="0" w:color="000000"/>
              <w:left w:val="single" w:sz="4" w:space="0" w:color="000000"/>
              <w:bottom w:val="single" w:sz="4" w:space="0" w:color="000000"/>
              <w:right w:val="single" w:sz="4" w:space="0" w:color="000000"/>
            </w:tcBorders>
          </w:tcPr>
          <w:p w:rsidR="00A542E9" w:rsidRPr="00E73353" w:rsidRDefault="00A542E9" w:rsidP="00482B49">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hAnsi="Times New Roman" w:cs="Times New Roman"/>
              </w:rPr>
              <w:t>Максимальный процент застройки участка – 40</w:t>
            </w:r>
          </w:p>
        </w:tc>
      </w:tr>
      <w:tr w:rsidR="00A542E9" w:rsidRPr="00E73353" w:rsidTr="006A13E4">
        <w:trPr>
          <w:trHeight w:val="176"/>
        </w:trPr>
        <w:tc>
          <w:tcPr>
            <w:tcW w:w="808" w:type="dxa"/>
            <w:tcBorders>
              <w:top w:val="single" w:sz="4" w:space="0" w:color="000000"/>
              <w:left w:val="single" w:sz="4" w:space="0" w:color="000000"/>
              <w:bottom w:val="single" w:sz="4" w:space="0" w:color="000000"/>
              <w:right w:val="nil"/>
            </w:tcBorders>
          </w:tcPr>
          <w:p w:rsidR="00A542E9" w:rsidRPr="006A13E4"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6A13E4">
              <w:rPr>
                <w:rFonts w:ascii="Times New Roman" w:eastAsia="Times New Roman" w:hAnsi="Times New Roman" w:cs="Times New Roman"/>
                <w:b/>
                <w:color w:val="000000"/>
                <w:sz w:val="24"/>
                <w:szCs w:val="24"/>
                <w:lang w:eastAsia="ar-SA"/>
              </w:rPr>
              <w:lastRenderedPageBreak/>
              <w:t>2.7.1</w:t>
            </w:r>
          </w:p>
        </w:tc>
        <w:tc>
          <w:tcPr>
            <w:tcW w:w="2844" w:type="dxa"/>
            <w:gridSpan w:val="2"/>
            <w:tcBorders>
              <w:top w:val="single" w:sz="4" w:space="0" w:color="000000"/>
              <w:left w:val="single" w:sz="4" w:space="0" w:color="000000"/>
              <w:bottom w:val="single" w:sz="4" w:space="0" w:color="000000"/>
              <w:right w:val="nil"/>
            </w:tcBorders>
          </w:tcPr>
          <w:p w:rsidR="00A542E9" w:rsidRPr="006A13E4" w:rsidRDefault="00A542E9" w:rsidP="00482B49">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6A13E4">
              <w:rPr>
                <w:rFonts w:ascii="Times New Roman" w:eastAsia="Times New Roman" w:hAnsi="Times New Roman" w:cs="Times New Roman"/>
                <w:b/>
                <w:sz w:val="24"/>
                <w:szCs w:val="24"/>
                <w:lang w:eastAsia="ar-SA"/>
              </w:rPr>
              <w:t>Объекты гаражного назначения</w:t>
            </w:r>
          </w:p>
          <w:p w:rsidR="00A542E9" w:rsidRPr="006A13E4"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p>
        </w:tc>
        <w:tc>
          <w:tcPr>
            <w:tcW w:w="3686" w:type="dxa"/>
            <w:gridSpan w:val="2"/>
            <w:tcBorders>
              <w:top w:val="single" w:sz="4" w:space="0" w:color="000000"/>
              <w:left w:val="single" w:sz="4" w:space="0" w:color="000000"/>
              <w:bottom w:val="single" w:sz="4" w:space="0" w:color="000000"/>
              <w:right w:val="nil"/>
            </w:tcBorders>
          </w:tcPr>
          <w:p w:rsidR="00A542E9" w:rsidRPr="006A13E4" w:rsidRDefault="00A542E9"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6A13E4">
              <w:rPr>
                <w:rFonts w:ascii="Times New Roman" w:eastAsia="Times New Roman" w:hAnsi="Times New Roman" w:cs="Times New Roman"/>
                <w:sz w:val="24"/>
                <w:szCs w:val="24"/>
                <w:lang w:eastAsia="ar-SA"/>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2403" w:type="dxa"/>
            <w:gridSpan w:val="2"/>
            <w:tcBorders>
              <w:top w:val="single" w:sz="4" w:space="0" w:color="000000"/>
              <w:left w:val="single" w:sz="4" w:space="0" w:color="000000"/>
              <w:bottom w:val="single" w:sz="4" w:space="0" w:color="000000"/>
              <w:right w:val="nil"/>
            </w:tcBorders>
          </w:tcPr>
          <w:p w:rsidR="00A542E9" w:rsidRDefault="00A542E9"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Минимальная площадь 24 кв. м</w:t>
            </w:r>
          </w:p>
          <w:p w:rsidR="003E574C" w:rsidRPr="00E73353" w:rsidRDefault="003E574C" w:rsidP="003E574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3E574C" w:rsidRPr="00E73353" w:rsidRDefault="003E574C" w:rsidP="00482B49">
            <w:pPr>
              <w:widowControl w:val="0"/>
              <w:suppressAutoHyphens/>
              <w:autoSpaceDE w:val="0"/>
              <w:spacing w:after="0" w:line="240" w:lineRule="auto"/>
              <w:rPr>
                <w:rFonts w:ascii="Times New Roman" w:eastAsia="Times New Roman" w:hAnsi="Times New Roman" w:cs="Times New Roman"/>
                <w:lang w:eastAsia="ar-SA"/>
              </w:rPr>
            </w:pPr>
          </w:p>
        </w:tc>
        <w:tc>
          <w:tcPr>
            <w:tcW w:w="1835" w:type="dxa"/>
            <w:tcBorders>
              <w:top w:val="single" w:sz="4" w:space="0" w:color="000000"/>
              <w:left w:val="single" w:sz="4" w:space="0" w:color="000000"/>
              <w:bottom w:val="single" w:sz="4" w:space="0" w:color="000000"/>
              <w:right w:val="nil"/>
            </w:tcBorders>
          </w:tcPr>
          <w:p w:rsidR="00A542E9" w:rsidRPr="00E73353" w:rsidRDefault="006A13E4"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М</w:t>
            </w:r>
            <w:r w:rsidR="00A542E9" w:rsidRPr="00E73353">
              <w:rPr>
                <w:rFonts w:ascii="Times New Roman" w:eastAsia="Times New Roman" w:hAnsi="Times New Roman" w:cs="Times New Roman"/>
                <w:sz w:val="24"/>
                <w:szCs w:val="24"/>
                <w:lang w:eastAsia="ar-SA"/>
              </w:rPr>
              <w:t>инимальный отступ строений от красной линии участка или границ участка 5 метров:,</w:t>
            </w:r>
          </w:p>
        </w:tc>
        <w:tc>
          <w:tcPr>
            <w:tcW w:w="2424" w:type="dxa"/>
            <w:gridSpan w:val="2"/>
            <w:tcBorders>
              <w:top w:val="single" w:sz="4" w:space="0" w:color="000000"/>
              <w:left w:val="single" w:sz="4" w:space="0" w:color="000000"/>
              <w:bottom w:val="single" w:sz="4" w:space="0" w:color="000000"/>
              <w:right w:val="nil"/>
            </w:tcBorders>
          </w:tcPr>
          <w:p w:rsidR="00A542E9" w:rsidRPr="00E73353" w:rsidRDefault="006A13E4"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М</w:t>
            </w:r>
            <w:r w:rsidR="00A542E9" w:rsidRPr="00E73353">
              <w:rPr>
                <w:rFonts w:ascii="Times New Roman" w:eastAsia="Times New Roman" w:hAnsi="Times New Roman" w:cs="Times New Roman"/>
                <w:sz w:val="24"/>
                <w:szCs w:val="24"/>
                <w:lang w:eastAsia="ar-SA"/>
              </w:rPr>
              <w:t>аксимальное количество надземных этажей 1</w:t>
            </w:r>
          </w:p>
        </w:tc>
        <w:tc>
          <w:tcPr>
            <w:tcW w:w="1701" w:type="dxa"/>
            <w:tcBorders>
              <w:top w:val="single" w:sz="4" w:space="0" w:color="000000"/>
              <w:left w:val="single" w:sz="4" w:space="0" w:color="000000"/>
              <w:bottom w:val="single" w:sz="4" w:space="0" w:color="000000"/>
              <w:right w:val="single" w:sz="4" w:space="0" w:color="000000"/>
            </w:tcBorders>
          </w:tcPr>
          <w:p w:rsidR="00A542E9" w:rsidRPr="00E73353" w:rsidRDefault="006A13E4"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М</w:t>
            </w:r>
            <w:r w:rsidR="00A542E9" w:rsidRPr="00E73353">
              <w:rPr>
                <w:rFonts w:ascii="Times New Roman" w:eastAsia="Times New Roman" w:hAnsi="Times New Roman" w:cs="Times New Roman"/>
                <w:sz w:val="24"/>
                <w:szCs w:val="24"/>
                <w:lang w:eastAsia="ar-SA"/>
              </w:rPr>
              <w:t>аксимальный процент застройки участка -80</w:t>
            </w:r>
          </w:p>
        </w:tc>
      </w:tr>
      <w:tr w:rsidR="00A542E9" w:rsidRPr="00E73353" w:rsidTr="006A13E4">
        <w:trPr>
          <w:trHeight w:val="176"/>
        </w:trPr>
        <w:tc>
          <w:tcPr>
            <w:tcW w:w="808" w:type="dxa"/>
            <w:tcBorders>
              <w:top w:val="single" w:sz="4" w:space="0" w:color="000000"/>
              <w:left w:val="single" w:sz="4" w:space="0" w:color="000000"/>
              <w:bottom w:val="single" w:sz="4" w:space="0" w:color="000000"/>
              <w:right w:val="nil"/>
            </w:tcBorders>
          </w:tcPr>
          <w:p w:rsidR="00A542E9" w:rsidRPr="006A13E4"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6A13E4">
              <w:rPr>
                <w:rFonts w:ascii="Times New Roman" w:eastAsia="Times New Roman" w:hAnsi="Times New Roman" w:cs="Times New Roman"/>
                <w:b/>
                <w:sz w:val="24"/>
                <w:szCs w:val="24"/>
                <w:lang w:eastAsia="ar-SA"/>
              </w:rPr>
              <w:t>3.3.</w:t>
            </w:r>
          </w:p>
        </w:tc>
        <w:tc>
          <w:tcPr>
            <w:tcW w:w="2844" w:type="dxa"/>
            <w:gridSpan w:val="2"/>
            <w:tcBorders>
              <w:top w:val="single" w:sz="4" w:space="0" w:color="000000"/>
              <w:left w:val="single" w:sz="4" w:space="0" w:color="000000"/>
              <w:bottom w:val="single" w:sz="4" w:space="0" w:color="000000"/>
              <w:right w:val="nil"/>
            </w:tcBorders>
          </w:tcPr>
          <w:p w:rsidR="00A542E9" w:rsidRPr="006A13E4"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6A13E4">
              <w:rPr>
                <w:rFonts w:ascii="Times New Roman" w:eastAsia="Times New Roman" w:hAnsi="Times New Roman" w:cs="Times New Roman"/>
                <w:b/>
                <w:sz w:val="24"/>
                <w:szCs w:val="24"/>
                <w:lang w:eastAsia="ar-SA"/>
              </w:rPr>
              <w:t>Бытовое обслуживание</w:t>
            </w:r>
          </w:p>
        </w:tc>
        <w:tc>
          <w:tcPr>
            <w:tcW w:w="3686" w:type="dxa"/>
            <w:gridSpan w:val="2"/>
            <w:tcBorders>
              <w:top w:val="single" w:sz="4" w:space="0" w:color="000000"/>
              <w:left w:val="single" w:sz="4" w:space="0" w:color="000000"/>
              <w:bottom w:val="single" w:sz="4" w:space="0" w:color="000000"/>
              <w:right w:val="nil"/>
            </w:tcBorders>
          </w:tcPr>
          <w:p w:rsidR="00A542E9" w:rsidRPr="006A13E4" w:rsidRDefault="00A542E9"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6A13E4">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403" w:type="dxa"/>
            <w:gridSpan w:val="2"/>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jc w:val="both"/>
              <w:rPr>
                <w:rFonts w:ascii="Times New Roman" w:eastAsia="SimSu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либо по заданию на проектирование.  </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SimSun" w:hAnsi="Times New Roman" w:cs="Times New Roman"/>
                <w:lang w:eastAsia="ar-SA"/>
              </w:rPr>
              <w:t>Минимальный размер участка от 10 кв.м.</w:t>
            </w:r>
          </w:p>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p>
        </w:tc>
        <w:tc>
          <w:tcPr>
            <w:tcW w:w="1835" w:type="dxa"/>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Минимальный отступ зданий, строений и сооружений от красной линии улиц, проездов -12 м.</w:t>
            </w:r>
          </w:p>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с соседними участками – 3 м</w:t>
            </w:r>
          </w:p>
        </w:tc>
        <w:tc>
          <w:tcPr>
            <w:tcW w:w="2424" w:type="dxa"/>
            <w:gridSpan w:val="2"/>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2 этажей.</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Максимальная высота – до 8м, высота этажа – до 3м. Общая площадь помещений  - до 200 кв. м.</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A542E9" w:rsidRPr="00E73353" w:rsidRDefault="006A13E4"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542E9" w:rsidRPr="00E73353">
              <w:rPr>
                <w:rFonts w:ascii="Times New Roman" w:eastAsia="Times New Roman" w:hAnsi="Times New Roman" w:cs="Times New Roman"/>
                <w:lang w:eastAsia="ar-SA"/>
              </w:rPr>
              <w:t>аксимальный процент застройки участка – 40-50</w:t>
            </w:r>
          </w:p>
        </w:tc>
      </w:tr>
      <w:tr w:rsidR="00A542E9" w:rsidRPr="00E73353" w:rsidTr="006A13E4">
        <w:trPr>
          <w:trHeight w:val="176"/>
        </w:trPr>
        <w:tc>
          <w:tcPr>
            <w:tcW w:w="808" w:type="dxa"/>
            <w:tcBorders>
              <w:top w:val="single" w:sz="4" w:space="0" w:color="000000"/>
              <w:left w:val="single" w:sz="4" w:space="0" w:color="000000"/>
              <w:bottom w:val="single" w:sz="4" w:space="0" w:color="000000"/>
              <w:right w:val="nil"/>
            </w:tcBorders>
          </w:tcPr>
          <w:p w:rsidR="00A542E9" w:rsidRPr="006A13E4"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6A13E4">
              <w:rPr>
                <w:rFonts w:ascii="Times New Roman" w:eastAsia="Times New Roman" w:hAnsi="Times New Roman" w:cs="Times New Roman"/>
                <w:b/>
                <w:sz w:val="24"/>
                <w:szCs w:val="24"/>
                <w:lang w:eastAsia="ar-SA"/>
              </w:rPr>
              <w:t>3.4.1</w:t>
            </w:r>
          </w:p>
        </w:tc>
        <w:tc>
          <w:tcPr>
            <w:tcW w:w="2844" w:type="dxa"/>
            <w:gridSpan w:val="2"/>
            <w:tcBorders>
              <w:top w:val="single" w:sz="4" w:space="0" w:color="000000"/>
              <w:left w:val="single" w:sz="4" w:space="0" w:color="000000"/>
              <w:bottom w:val="single" w:sz="4" w:space="0" w:color="000000"/>
              <w:right w:val="nil"/>
            </w:tcBorders>
          </w:tcPr>
          <w:p w:rsidR="00A542E9" w:rsidRPr="006A13E4"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6A13E4">
              <w:rPr>
                <w:rFonts w:ascii="Times New Roman" w:eastAsia="Times New Roman" w:hAnsi="Times New Roman" w:cs="Times New Roman"/>
                <w:b/>
                <w:sz w:val="24"/>
                <w:szCs w:val="24"/>
                <w:lang w:eastAsia="ar-SA"/>
              </w:rPr>
              <w:t xml:space="preserve">Амбулаторно-поликлиническое обслуживание  </w:t>
            </w:r>
          </w:p>
        </w:tc>
        <w:tc>
          <w:tcPr>
            <w:tcW w:w="3686" w:type="dxa"/>
            <w:gridSpan w:val="2"/>
            <w:tcBorders>
              <w:top w:val="single" w:sz="4" w:space="0" w:color="000000"/>
              <w:left w:val="single" w:sz="4" w:space="0" w:color="000000"/>
              <w:bottom w:val="single" w:sz="4" w:space="0" w:color="000000"/>
              <w:right w:val="nil"/>
            </w:tcBorders>
          </w:tcPr>
          <w:p w:rsidR="00A542E9" w:rsidRPr="006A13E4" w:rsidRDefault="00A542E9"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6A13E4">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w:t>
            </w:r>
            <w:r w:rsidRPr="006A13E4">
              <w:rPr>
                <w:rFonts w:ascii="Times New Roman" w:eastAsia="Times New Roman" w:hAnsi="Times New Roman" w:cs="Times New Roman"/>
                <w:sz w:val="24"/>
                <w:szCs w:val="24"/>
                <w:lang w:eastAsia="ar-SA"/>
              </w:rPr>
              <w:lastRenderedPageBreak/>
              <w:t xml:space="preserve">центры, молочные кухни, станции донорства крови, клинические лаборатории)     </w:t>
            </w:r>
          </w:p>
        </w:tc>
        <w:tc>
          <w:tcPr>
            <w:tcW w:w="2403" w:type="dxa"/>
            <w:gridSpan w:val="2"/>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М</w:t>
            </w:r>
            <w:r w:rsidR="007C7744">
              <w:rPr>
                <w:rFonts w:ascii="Times New Roman" w:eastAsia="Times New Roman" w:hAnsi="Times New Roman" w:cs="Times New Roman"/>
                <w:lang w:eastAsia="ar-SA"/>
              </w:rPr>
              <w:t xml:space="preserve">аксимальная </w:t>
            </w:r>
            <w:r w:rsidRPr="00E73353">
              <w:rPr>
                <w:rFonts w:ascii="Times New Roman" w:eastAsia="Times New Roman" w:hAnsi="Times New Roman" w:cs="Times New Roman"/>
                <w:lang w:eastAsia="ar-SA"/>
              </w:rPr>
              <w:t xml:space="preserve">площадь земельного участка, предоставляемого для зданий общественно-деловой зоны, определяется согласно СП 42.13330.2011 «Градостроительство. Планировка и </w:t>
            </w:r>
            <w:r w:rsidRPr="00E73353">
              <w:rPr>
                <w:rFonts w:ascii="Times New Roman" w:eastAsia="Times New Roman" w:hAnsi="Times New Roman" w:cs="Times New Roman"/>
                <w:lang w:eastAsia="ar-SA"/>
              </w:rPr>
              <w:lastRenderedPageBreak/>
              <w:t>застройка городских и сельских поселений», нормативов  градостроительного  проектирования Каневского  сельского  поселения Каневского района.</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r w:rsidR="007C7744">
              <w:rPr>
                <w:rFonts w:ascii="Times New Roman" w:eastAsia="Times New Roman" w:hAnsi="Times New Roman" w:cs="Times New Roman"/>
                <w:lang w:eastAsia="ar-SA"/>
              </w:rPr>
              <w:t>.</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Площадь медицинского пункта следует принимать:</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12 м2 - при списочной численности от 50 до 150 работающих;</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18 м2 - при списочной численности от 151 до 300 работающих.</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835" w:type="dxa"/>
            <w:tcBorders>
              <w:top w:val="single" w:sz="4" w:space="0" w:color="000000"/>
              <w:left w:val="single" w:sz="4" w:space="0" w:color="000000"/>
              <w:bottom w:val="single" w:sz="4" w:space="0" w:color="000000"/>
              <w:right w:val="nil"/>
            </w:tcBorders>
          </w:tcPr>
          <w:p w:rsidR="006A13E4" w:rsidRPr="00E73353" w:rsidRDefault="006A13E4" w:rsidP="006A13E4">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От красной линии улиц и проездов расстояние до строений – не менее 3 м.</w:t>
            </w:r>
          </w:p>
          <w:p w:rsidR="00A542E9" w:rsidRPr="00E73353" w:rsidRDefault="006A13E4" w:rsidP="006A13E4">
            <w:pPr>
              <w:widowControl w:val="0"/>
              <w:suppressAutoHyphens/>
              <w:autoSpaceDE w:val="0"/>
              <w:spacing w:after="0" w:line="240" w:lineRule="auto"/>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 xml:space="preserve">Минимальные отступы от границ участка - 3 м, </w:t>
            </w:r>
          </w:p>
        </w:tc>
        <w:tc>
          <w:tcPr>
            <w:tcW w:w="2424" w:type="dxa"/>
            <w:gridSpan w:val="2"/>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1 этаж.</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этажа – до 6 м.</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40%. Озеленение не менее 10%.</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p>
        </w:tc>
      </w:tr>
      <w:tr w:rsidR="00A542E9" w:rsidRPr="00E73353" w:rsidTr="006A13E4">
        <w:trPr>
          <w:trHeight w:val="176"/>
        </w:trPr>
        <w:tc>
          <w:tcPr>
            <w:tcW w:w="808" w:type="dxa"/>
            <w:tcBorders>
              <w:top w:val="single" w:sz="4" w:space="0" w:color="000000"/>
              <w:left w:val="single" w:sz="4" w:space="0" w:color="000000"/>
              <w:bottom w:val="single" w:sz="4" w:space="0" w:color="000000"/>
              <w:right w:val="nil"/>
            </w:tcBorders>
          </w:tcPr>
          <w:p w:rsidR="00A542E9" w:rsidRPr="00C12ED2"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lastRenderedPageBreak/>
              <w:t>3.8</w:t>
            </w:r>
          </w:p>
        </w:tc>
        <w:tc>
          <w:tcPr>
            <w:tcW w:w="2844" w:type="dxa"/>
            <w:gridSpan w:val="2"/>
            <w:tcBorders>
              <w:top w:val="single" w:sz="4" w:space="0" w:color="000000"/>
              <w:left w:val="single" w:sz="4" w:space="0" w:color="000000"/>
              <w:bottom w:val="single" w:sz="4" w:space="0" w:color="000000"/>
              <w:right w:val="nil"/>
            </w:tcBorders>
          </w:tcPr>
          <w:p w:rsidR="00A542E9" w:rsidRPr="00C12ED2"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Общественное управление</w:t>
            </w:r>
          </w:p>
        </w:tc>
        <w:tc>
          <w:tcPr>
            <w:tcW w:w="3686" w:type="dxa"/>
            <w:gridSpan w:val="2"/>
            <w:tcBorders>
              <w:top w:val="single" w:sz="4" w:space="0" w:color="000000"/>
              <w:left w:val="single" w:sz="4" w:space="0" w:color="000000"/>
              <w:bottom w:val="single" w:sz="4" w:space="0" w:color="000000"/>
              <w:right w:val="nil"/>
            </w:tcBorders>
          </w:tcPr>
          <w:p w:rsidR="00A542E9" w:rsidRPr="00C12ED2" w:rsidRDefault="00A542E9"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C12ED2">
              <w:rPr>
                <w:rFonts w:ascii="Times New Roman" w:hAnsi="Times New Roman" w:cs="Times New Roman"/>
                <w:sz w:val="24"/>
                <w:szCs w:val="24"/>
              </w:rPr>
              <w:t xml:space="preserve">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размещение объектов капитального строительства, предназначенных для размещения органов управления политических партий, профессиональных и </w:t>
            </w:r>
            <w:r w:rsidRPr="00C12ED2">
              <w:rPr>
                <w:rFonts w:ascii="Times New Roman" w:hAnsi="Times New Roman" w:cs="Times New Roman"/>
                <w:sz w:val="24"/>
                <w:szCs w:val="24"/>
              </w:rPr>
              <w:lastRenderedPageBreak/>
              <w:t>отраслевых союзов, творческих союзов и иных общественных объединений граждан по отраслевому или политическому признаку, 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c>
          <w:tcPr>
            <w:tcW w:w="2403" w:type="dxa"/>
            <w:gridSpan w:val="2"/>
            <w:tcBorders>
              <w:top w:val="single" w:sz="4" w:space="0" w:color="000000"/>
              <w:left w:val="single" w:sz="4" w:space="0" w:color="000000"/>
              <w:bottom w:val="single" w:sz="4" w:space="0" w:color="000000"/>
              <w:right w:val="nil"/>
            </w:tcBorders>
          </w:tcPr>
          <w:p w:rsidR="00D773EC" w:rsidRPr="00E73353" w:rsidRDefault="00D773EC" w:rsidP="00D773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Максимальная</w:t>
            </w:r>
            <w:r w:rsidRPr="00E73353">
              <w:rPr>
                <w:rFonts w:ascii="Times New Roman" w:eastAsia="Times New Roman" w:hAnsi="Times New Roman" w:cs="Times New Roman"/>
                <w:lang w:eastAsia="ar-SA"/>
              </w:rPr>
              <w:t xml:space="preserve">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w:t>
            </w:r>
            <w:r w:rsidRPr="00E73353">
              <w:rPr>
                <w:rFonts w:ascii="Times New Roman" w:eastAsia="Times New Roman" w:hAnsi="Times New Roman" w:cs="Times New Roman"/>
                <w:lang w:eastAsia="ar-SA"/>
              </w:rPr>
              <w:lastRenderedPageBreak/>
              <w:t>или в соответствии с «Местными нормативами градостроительного проектирования Каневского сельского поселения Каневского района».</w:t>
            </w:r>
          </w:p>
          <w:p w:rsidR="00D773EC" w:rsidRPr="00E73353" w:rsidRDefault="00D773EC" w:rsidP="00D773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SimSun" w:hAnsi="Times New Roman" w:cs="Times New Roman"/>
                <w:lang w:eastAsia="ar-SA"/>
              </w:rPr>
              <w:t>.</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835" w:type="dxa"/>
            <w:tcBorders>
              <w:top w:val="single" w:sz="4" w:space="0" w:color="000000"/>
              <w:left w:val="single" w:sz="4" w:space="0" w:color="000000"/>
              <w:bottom w:val="single" w:sz="4" w:space="0" w:color="000000"/>
              <w:right w:val="nil"/>
            </w:tcBorders>
          </w:tcPr>
          <w:p w:rsidR="00A542E9" w:rsidRPr="00E73353" w:rsidRDefault="00A542E9" w:rsidP="00482B49">
            <w:pPr>
              <w:widowControl w:val="0"/>
              <w:shd w:val="clear" w:color="auto" w:fill="FFFFFF"/>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lastRenderedPageBreak/>
              <w:t>Минимальный отступ зданий, строений и сооружений от красной линии улиц, проездов - 12 м.</w:t>
            </w:r>
          </w:p>
          <w:p w:rsidR="00A542E9" w:rsidRPr="00E73353" w:rsidRDefault="00A542E9" w:rsidP="00482B49">
            <w:pPr>
              <w:widowControl w:val="0"/>
              <w:shd w:val="clear" w:color="auto" w:fill="FFFFFF"/>
              <w:suppressAutoHyphens/>
              <w:autoSpaceDE w:val="0"/>
              <w:spacing w:after="0" w:line="240" w:lineRule="auto"/>
              <w:jc w:val="both"/>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Минимальный отступ от границ с соседними участками – 3 м</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color w:val="000000"/>
                <w:lang w:eastAsia="ar-SA"/>
              </w:rPr>
            </w:pPr>
          </w:p>
        </w:tc>
        <w:tc>
          <w:tcPr>
            <w:tcW w:w="2424" w:type="dxa"/>
            <w:gridSpan w:val="2"/>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2 этажей.</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Максимальная высота – до 8м, высота этажа – до 3м. Общая площадь помещений  - до 200 кв. м.</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A542E9" w:rsidRPr="00E73353" w:rsidRDefault="007C7744"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542E9" w:rsidRPr="00E73353">
              <w:rPr>
                <w:rFonts w:ascii="Times New Roman" w:eastAsia="Times New Roman" w:hAnsi="Times New Roman" w:cs="Times New Roman"/>
                <w:lang w:eastAsia="ar-SA"/>
              </w:rPr>
              <w:t>аксимальный процент застройки участка – 40-50</w:t>
            </w:r>
          </w:p>
        </w:tc>
      </w:tr>
      <w:tr w:rsidR="00A542E9" w:rsidRPr="00E73353" w:rsidTr="006A13E4">
        <w:trPr>
          <w:trHeight w:val="176"/>
        </w:trPr>
        <w:tc>
          <w:tcPr>
            <w:tcW w:w="808" w:type="dxa"/>
            <w:tcBorders>
              <w:top w:val="single" w:sz="4" w:space="0" w:color="000000"/>
              <w:left w:val="single" w:sz="4" w:space="0" w:color="000000"/>
              <w:bottom w:val="single" w:sz="4" w:space="0" w:color="000000"/>
              <w:right w:val="nil"/>
            </w:tcBorders>
          </w:tcPr>
          <w:p w:rsidR="00A542E9" w:rsidRPr="00C12ED2"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lastRenderedPageBreak/>
              <w:t>3.9</w:t>
            </w:r>
          </w:p>
        </w:tc>
        <w:tc>
          <w:tcPr>
            <w:tcW w:w="2844" w:type="dxa"/>
            <w:gridSpan w:val="2"/>
            <w:tcBorders>
              <w:top w:val="single" w:sz="4" w:space="0" w:color="000000"/>
              <w:left w:val="single" w:sz="4" w:space="0" w:color="000000"/>
              <w:bottom w:val="single" w:sz="4" w:space="0" w:color="000000"/>
              <w:right w:val="nil"/>
            </w:tcBorders>
          </w:tcPr>
          <w:p w:rsidR="00A542E9" w:rsidRPr="00C12ED2"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Обеспечение научной деятельности</w:t>
            </w:r>
          </w:p>
        </w:tc>
        <w:tc>
          <w:tcPr>
            <w:tcW w:w="3686" w:type="dxa"/>
            <w:gridSpan w:val="2"/>
            <w:tcBorders>
              <w:top w:val="single" w:sz="4" w:space="0" w:color="000000"/>
              <w:left w:val="single" w:sz="4" w:space="0" w:color="000000"/>
              <w:bottom w:val="single" w:sz="4" w:space="0" w:color="000000"/>
              <w:right w:val="nil"/>
            </w:tcBorders>
          </w:tcPr>
          <w:p w:rsidR="00A542E9" w:rsidRPr="00C12ED2" w:rsidRDefault="00A542E9"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C12ED2">
              <w:rPr>
                <w:rFonts w:ascii="Times New Roman" w:eastAsia="Times New Roman" w:hAnsi="Times New Roman" w:cs="Times New Roman"/>
                <w:sz w:val="24"/>
                <w:szCs w:val="24"/>
                <w:lang w:eastAsia="ar-SA"/>
              </w:rPr>
              <w:t>Размещение объектов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c>
          <w:tcPr>
            <w:tcW w:w="2403" w:type="dxa"/>
            <w:gridSpan w:val="2"/>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jc w:val="both"/>
              <w:rPr>
                <w:rFonts w:ascii="Times New Roman" w:eastAsia="SimSu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либо по заданию на проектирование.  </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SimSun" w:hAnsi="Times New Roman" w:cs="Times New Roman"/>
                <w:lang w:eastAsia="ar-SA"/>
              </w:rPr>
              <w:t>Минимальный размер участка от 10 кв.м.</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835" w:type="dxa"/>
            <w:tcBorders>
              <w:top w:val="single" w:sz="4" w:space="0" w:color="000000"/>
              <w:left w:val="single" w:sz="4" w:space="0" w:color="000000"/>
              <w:bottom w:val="single" w:sz="4" w:space="0" w:color="000000"/>
              <w:right w:val="nil"/>
            </w:tcBorders>
          </w:tcPr>
          <w:p w:rsidR="00A542E9" w:rsidRPr="00E73353" w:rsidRDefault="00A542E9" w:rsidP="00482B49">
            <w:pPr>
              <w:widowControl w:val="0"/>
              <w:shd w:val="clear" w:color="auto" w:fill="FFFFFF"/>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Минимальный отступ зданий, строений и сооружений от красной линии улиц, проездов - 12 м.</w:t>
            </w:r>
          </w:p>
          <w:p w:rsidR="00A542E9" w:rsidRPr="00E73353" w:rsidRDefault="00A542E9" w:rsidP="00482B49">
            <w:pPr>
              <w:widowControl w:val="0"/>
              <w:shd w:val="clear" w:color="auto" w:fill="FFFFFF"/>
              <w:suppressAutoHyphens/>
              <w:autoSpaceDE w:val="0"/>
              <w:spacing w:after="0" w:line="240" w:lineRule="auto"/>
              <w:jc w:val="both"/>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Минимальный отступ от границ с соседними участками – 3 м</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color w:val="000000"/>
                <w:lang w:eastAsia="ar-SA"/>
              </w:rPr>
            </w:pPr>
          </w:p>
        </w:tc>
        <w:tc>
          <w:tcPr>
            <w:tcW w:w="2424" w:type="dxa"/>
            <w:gridSpan w:val="2"/>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2 этажей.</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Максимальная высота – до 8м, высота этажа – до 3м. Общая площадь помещений  - до 200 кв. м.</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участка – 40-50</w:t>
            </w:r>
          </w:p>
        </w:tc>
      </w:tr>
      <w:tr w:rsidR="00A542E9" w:rsidRPr="00E73353" w:rsidTr="006A13E4">
        <w:trPr>
          <w:trHeight w:val="176"/>
        </w:trPr>
        <w:tc>
          <w:tcPr>
            <w:tcW w:w="808" w:type="dxa"/>
            <w:tcBorders>
              <w:top w:val="single" w:sz="4" w:space="0" w:color="000000"/>
              <w:left w:val="single" w:sz="4" w:space="0" w:color="000000"/>
              <w:bottom w:val="single" w:sz="4" w:space="0" w:color="000000"/>
              <w:right w:val="nil"/>
            </w:tcBorders>
          </w:tcPr>
          <w:p w:rsidR="00A542E9" w:rsidRPr="00C12ED2"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lastRenderedPageBreak/>
              <w:t>4.6</w:t>
            </w:r>
          </w:p>
        </w:tc>
        <w:tc>
          <w:tcPr>
            <w:tcW w:w="2844" w:type="dxa"/>
            <w:gridSpan w:val="2"/>
            <w:tcBorders>
              <w:top w:val="single" w:sz="4" w:space="0" w:color="000000"/>
              <w:left w:val="single" w:sz="4" w:space="0" w:color="000000"/>
              <w:bottom w:val="single" w:sz="4" w:space="0" w:color="000000"/>
              <w:right w:val="nil"/>
            </w:tcBorders>
          </w:tcPr>
          <w:p w:rsidR="00A542E9" w:rsidRPr="00C12ED2"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Общественное питание</w:t>
            </w:r>
          </w:p>
        </w:tc>
        <w:tc>
          <w:tcPr>
            <w:tcW w:w="3686" w:type="dxa"/>
            <w:gridSpan w:val="2"/>
            <w:tcBorders>
              <w:top w:val="single" w:sz="4" w:space="0" w:color="000000"/>
              <w:left w:val="single" w:sz="4" w:space="0" w:color="000000"/>
              <w:bottom w:val="single" w:sz="4" w:space="0" w:color="000000"/>
              <w:right w:val="nil"/>
            </w:tcBorders>
          </w:tcPr>
          <w:p w:rsidR="00A542E9" w:rsidRPr="00C12ED2" w:rsidRDefault="00A542E9"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C12ED2">
              <w:rPr>
                <w:rFonts w:ascii="Times New Roman" w:eastAsia="Times New Roman" w:hAnsi="Times New Roman" w:cs="Times New Roman"/>
                <w:sz w:val="24"/>
                <w:szCs w:val="24"/>
                <w:lang w:eastAsia="ar-SA"/>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403" w:type="dxa"/>
            <w:gridSpan w:val="2"/>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СП 42.13330.2011, СН 465-74), либо по заданию на проектирование.</w:t>
            </w:r>
          </w:p>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835" w:type="dxa"/>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-3 м с учетом противопожарных расстояний, от  красной  линии -12 м, с учетом соблюдения требований технических регламентов, размещение зданий по красной линии не допускается.</w:t>
            </w:r>
          </w:p>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Для гаражей -расстояние до красных линий улиц и проездов должно быть не менее - 3 м.</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color w:val="000000"/>
                <w:lang w:eastAsia="ar-SA"/>
              </w:rPr>
            </w:pPr>
          </w:p>
        </w:tc>
        <w:tc>
          <w:tcPr>
            <w:tcW w:w="2424" w:type="dxa"/>
            <w:gridSpan w:val="2"/>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2 этажей.</w:t>
            </w:r>
          </w:p>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Высота – не более – 10 м . </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Озеленение не менее 10%.</w:t>
            </w:r>
          </w:p>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участка 50-60 или  определяется в соответствии с СП 42.13330.2011.</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p>
        </w:tc>
      </w:tr>
      <w:tr w:rsidR="00A542E9" w:rsidRPr="00E73353" w:rsidTr="006A13E4">
        <w:trPr>
          <w:trHeight w:val="176"/>
        </w:trPr>
        <w:tc>
          <w:tcPr>
            <w:tcW w:w="808" w:type="dxa"/>
            <w:tcBorders>
              <w:top w:val="single" w:sz="4" w:space="0" w:color="000000"/>
              <w:left w:val="single" w:sz="4" w:space="0" w:color="000000"/>
              <w:bottom w:val="single" w:sz="4" w:space="0" w:color="000000"/>
              <w:right w:val="nil"/>
            </w:tcBorders>
          </w:tcPr>
          <w:p w:rsidR="00A542E9" w:rsidRPr="003E1E34"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3E1E34">
              <w:rPr>
                <w:rFonts w:ascii="Times New Roman" w:eastAsia="Times New Roman" w:hAnsi="Times New Roman" w:cs="Times New Roman"/>
                <w:b/>
                <w:sz w:val="24"/>
                <w:szCs w:val="24"/>
                <w:lang w:eastAsia="ar-SA"/>
              </w:rPr>
              <w:t>4.7</w:t>
            </w:r>
          </w:p>
        </w:tc>
        <w:tc>
          <w:tcPr>
            <w:tcW w:w="2844" w:type="dxa"/>
            <w:gridSpan w:val="2"/>
            <w:tcBorders>
              <w:top w:val="single" w:sz="4" w:space="0" w:color="000000"/>
              <w:left w:val="single" w:sz="4" w:space="0" w:color="000000"/>
              <w:bottom w:val="single" w:sz="4" w:space="0" w:color="000000"/>
              <w:right w:val="nil"/>
            </w:tcBorders>
          </w:tcPr>
          <w:p w:rsidR="00A542E9" w:rsidRPr="003E1E34"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3E1E34">
              <w:rPr>
                <w:rFonts w:ascii="Times New Roman" w:eastAsia="Times New Roman" w:hAnsi="Times New Roman" w:cs="Times New Roman"/>
                <w:b/>
                <w:sz w:val="24"/>
                <w:szCs w:val="24"/>
                <w:lang w:eastAsia="ar-SA"/>
              </w:rPr>
              <w:t>Гостиничное обслуживание</w:t>
            </w:r>
          </w:p>
        </w:tc>
        <w:tc>
          <w:tcPr>
            <w:tcW w:w="3686" w:type="dxa"/>
            <w:gridSpan w:val="2"/>
            <w:tcBorders>
              <w:top w:val="single" w:sz="4" w:space="0" w:color="000000"/>
              <w:left w:val="single" w:sz="4" w:space="0" w:color="000000"/>
              <w:bottom w:val="single" w:sz="4" w:space="0" w:color="000000"/>
              <w:right w:val="nil"/>
            </w:tcBorders>
          </w:tcPr>
          <w:p w:rsidR="00A542E9" w:rsidRPr="003E1E34" w:rsidRDefault="00A542E9"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3E1E34">
              <w:rPr>
                <w:rFonts w:ascii="Times New Roman" w:eastAsia="Times New Roman" w:hAnsi="Times New Roman" w:cs="Times New Roman"/>
                <w:sz w:val="24"/>
                <w:szCs w:val="24"/>
                <w:lang w:eastAsia="ar-SA"/>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403" w:type="dxa"/>
            <w:gridSpan w:val="2"/>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Площадь земельного участка – 30 кв.м. на 1 место, но не менее 300 кв.м общей площади.</w:t>
            </w:r>
          </w:p>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Для проживания одной семьи и размещения отдыхающих не более 30 человек.</w:t>
            </w:r>
          </w:p>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номеров – 15.</w:t>
            </w:r>
          </w:p>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Участок придомовой </w:t>
            </w:r>
            <w:r w:rsidRPr="00E73353">
              <w:rPr>
                <w:rFonts w:ascii="Times New Roman" w:eastAsia="Times New Roman" w:hAnsi="Times New Roman" w:cs="Times New Roman"/>
                <w:lang w:eastAsia="ar-SA"/>
              </w:rPr>
              <w:lastRenderedPageBreak/>
              <w:t>территории должен соответствовать требованиям для земельных участков для размещения жилых домов.</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835" w:type="dxa"/>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От красной линии улиц и проездов расстояние до строений – не менее 12 м.</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2424" w:type="dxa"/>
            <w:gridSpan w:val="2"/>
            <w:tcBorders>
              <w:top w:val="single" w:sz="4" w:space="0" w:color="000000"/>
              <w:left w:val="single" w:sz="4" w:space="0" w:color="000000"/>
              <w:bottom w:val="single" w:sz="4" w:space="0" w:color="000000"/>
              <w:right w:val="nil"/>
            </w:tcBorders>
          </w:tcPr>
          <w:p w:rsidR="00A542E9" w:rsidRPr="00E73353" w:rsidRDefault="003E1E34"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542E9" w:rsidRPr="00E73353">
              <w:rPr>
                <w:rFonts w:ascii="Times New Roman" w:eastAsia="Times New Roman" w:hAnsi="Times New Roman" w:cs="Times New Roman"/>
                <w:lang w:eastAsia="ar-SA"/>
              </w:rPr>
              <w:t>аксимальное количество надземных этажей  – не более 5 этажей.</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A542E9" w:rsidRPr="00E73353" w:rsidRDefault="003E1E34"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542E9" w:rsidRPr="00E73353">
              <w:rPr>
                <w:rFonts w:ascii="Times New Roman" w:eastAsia="Times New Roman" w:hAnsi="Times New Roman" w:cs="Times New Roman"/>
                <w:lang w:eastAsia="ar-SA"/>
              </w:rPr>
              <w:t>аксимальный процент застройки в границах земельного участка –</w:t>
            </w:r>
            <w:r w:rsidR="00A542E9" w:rsidRPr="00E73353">
              <w:rPr>
                <w:rFonts w:ascii="Times New Roman" w:eastAsia="Times New Roman" w:hAnsi="Times New Roman" w:cs="Times New Roman"/>
                <w:b/>
                <w:lang w:eastAsia="ar-SA"/>
              </w:rPr>
              <w:t xml:space="preserve"> 60</w:t>
            </w:r>
          </w:p>
        </w:tc>
      </w:tr>
      <w:tr w:rsidR="00A542E9" w:rsidRPr="00E73353" w:rsidTr="006A13E4">
        <w:trPr>
          <w:trHeight w:val="176"/>
        </w:trPr>
        <w:tc>
          <w:tcPr>
            <w:tcW w:w="808" w:type="dxa"/>
            <w:tcBorders>
              <w:top w:val="single" w:sz="4" w:space="0" w:color="000000"/>
              <w:left w:val="single" w:sz="4" w:space="0" w:color="000000"/>
              <w:bottom w:val="single" w:sz="4" w:space="0" w:color="000000"/>
              <w:right w:val="nil"/>
            </w:tcBorders>
          </w:tcPr>
          <w:p w:rsidR="00A542E9" w:rsidRPr="00C167A3"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167A3">
              <w:rPr>
                <w:rFonts w:ascii="Times New Roman" w:eastAsia="Times New Roman" w:hAnsi="Times New Roman" w:cs="Times New Roman"/>
                <w:b/>
                <w:sz w:val="24"/>
                <w:szCs w:val="24"/>
                <w:lang w:eastAsia="ar-SA"/>
              </w:rPr>
              <w:lastRenderedPageBreak/>
              <w:t>8.0</w:t>
            </w:r>
          </w:p>
        </w:tc>
        <w:tc>
          <w:tcPr>
            <w:tcW w:w="2844" w:type="dxa"/>
            <w:gridSpan w:val="2"/>
            <w:tcBorders>
              <w:top w:val="single" w:sz="4" w:space="0" w:color="000000"/>
              <w:left w:val="single" w:sz="4" w:space="0" w:color="000000"/>
              <w:bottom w:val="single" w:sz="4" w:space="0" w:color="000000"/>
              <w:right w:val="nil"/>
            </w:tcBorders>
          </w:tcPr>
          <w:p w:rsidR="00A542E9" w:rsidRPr="00C167A3" w:rsidRDefault="00A542E9" w:rsidP="00482B49">
            <w:pPr>
              <w:widowControl w:val="0"/>
              <w:suppressAutoHyphens/>
              <w:autoSpaceDE w:val="0"/>
              <w:spacing w:after="0" w:line="240" w:lineRule="auto"/>
              <w:rPr>
                <w:rFonts w:ascii="Times New Roman" w:eastAsia="Times New Roman" w:hAnsi="Times New Roman" w:cs="Times New Roman"/>
                <w:b/>
                <w:sz w:val="24"/>
                <w:szCs w:val="24"/>
                <w:lang w:eastAsia="ar-SA"/>
              </w:rPr>
            </w:pPr>
            <w:r w:rsidRPr="00C167A3">
              <w:rPr>
                <w:rFonts w:ascii="Times New Roman" w:eastAsia="Times New Roman" w:hAnsi="Times New Roman" w:cs="Times New Roman"/>
                <w:b/>
                <w:sz w:val="24"/>
                <w:szCs w:val="24"/>
                <w:lang w:eastAsia="ar-SA"/>
              </w:rPr>
              <w:t>Обеспечение обороны и безопасности</w:t>
            </w:r>
          </w:p>
          <w:p w:rsidR="00A542E9" w:rsidRPr="00C167A3"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p>
        </w:tc>
        <w:tc>
          <w:tcPr>
            <w:tcW w:w="3686" w:type="dxa"/>
            <w:gridSpan w:val="2"/>
            <w:tcBorders>
              <w:top w:val="single" w:sz="4" w:space="0" w:color="000000"/>
              <w:left w:val="single" w:sz="4" w:space="0" w:color="000000"/>
              <w:bottom w:val="single" w:sz="4" w:space="0" w:color="000000"/>
              <w:right w:val="nil"/>
            </w:tcBorders>
          </w:tcPr>
          <w:p w:rsidR="00A542E9" w:rsidRPr="00C167A3" w:rsidRDefault="00A542E9" w:rsidP="00482B4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C167A3">
              <w:rPr>
                <w:rFonts w:ascii="Times New Roman" w:eastAsiaTheme="minorEastAsia" w:hAnsi="Times New Roman" w:cs="Times New Roman"/>
                <w:sz w:val="24"/>
                <w:szCs w:val="24"/>
                <w:lang w:eastAsia="ru-RU"/>
              </w:rPr>
              <w:t>Размещение объектов капитал</w:t>
            </w:r>
            <w:r w:rsidRPr="00C167A3">
              <w:rPr>
                <w:rFonts w:ascii="Times New Roman" w:eastAsiaTheme="minorEastAsia" w:hAnsi="Times New Roman" w:cs="Times New Roman"/>
                <w:sz w:val="24"/>
                <w:szCs w:val="24"/>
                <w:lang w:eastAsia="ru-RU"/>
              </w:rPr>
              <w:t>ь</w:t>
            </w:r>
            <w:r w:rsidRPr="00C167A3">
              <w:rPr>
                <w:rFonts w:ascii="Times New Roman" w:eastAsiaTheme="minorEastAsia" w:hAnsi="Times New Roman" w:cs="Times New Roman"/>
                <w:sz w:val="24"/>
                <w:szCs w:val="24"/>
                <w:lang w:eastAsia="ru-RU"/>
              </w:rPr>
              <w:t>ного строительства, необход</w:t>
            </w:r>
            <w:r w:rsidRPr="00C167A3">
              <w:rPr>
                <w:rFonts w:ascii="Times New Roman" w:eastAsiaTheme="minorEastAsia" w:hAnsi="Times New Roman" w:cs="Times New Roman"/>
                <w:sz w:val="24"/>
                <w:szCs w:val="24"/>
                <w:lang w:eastAsia="ru-RU"/>
              </w:rPr>
              <w:t>и</w:t>
            </w:r>
            <w:r w:rsidRPr="00C167A3">
              <w:rPr>
                <w:rFonts w:ascii="Times New Roman" w:eastAsiaTheme="minorEastAsia" w:hAnsi="Times New Roman" w:cs="Times New Roman"/>
                <w:sz w:val="24"/>
                <w:szCs w:val="24"/>
                <w:lang w:eastAsia="ru-RU"/>
              </w:rPr>
              <w:t>мых для подготовки и поддерж</w:t>
            </w:r>
            <w:r w:rsidRPr="00C167A3">
              <w:rPr>
                <w:rFonts w:ascii="Times New Roman" w:eastAsiaTheme="minorEastAsia" w:hAnsi="Times New Roman" w:cs="Times New Roman"/>
                <w:sz w:val="24"/>
                <w:szCs w:val="24"/>
                <w:lang w:eastAsia="ru-RU"/>
              </w:rPr>
              <w:t>а</w:t>
            </w:r>
            <w:r w:rsidRPr="00C167A3">
              <w:rPr>
                <w:rFonts w:ascii="Times New Roman" w:eastAsiaTheme="minorEastAsia" w:hAnsi="Times New Roman" w:cs="Times New Roman"/>
                <w:sz w:val="24"/>
                <w:szCs w:val="24"/>
                <w:lang w:eastAsia="ru-RU"/>
              </w:rPr>
              <w:t>ния в боевой готовности Воор</w:t>
            </w:r>
            <w:r w:rsidRPr="00C167A3">
              <w:rPr>
                <w:rFonts w:ascii="Times New Roman" w:eastAsiaTheme="minorEastAsia" w:hAnsi="Times New Roman" w:cs="Times New Roman"/>
                <w:sz w:val="24"/>
                <w:szCs w:val="24"/>
                <w:lang w:eastAsia="ru-RU"/>
              </w:rPr>
              <w:t>у</w:t>
            </w:r>
            <w:r w:rsidRPr="00C167A3">
              <w:rPr>
                <w:rFonts w:ascii="Times New Roman" w:eastAsiaTheme="minorEastAsia" w:hAnsi="Times New Roman" w:cs="Times New Roman"/>
                <w:sz w:val="24"/>
                <w:szCs w:val="24"/>
                <w:lang w:eastAsia="ru-RU"/>
              </w:rPr>
              <w:t>женных Сил Российской Фед</w:t>
            </w:r>
            <w:r w:rsidRPr="00C167A3">
              <w:rPr>
                <w:rFonts w:ascii="Times New Roman" w:eastAsiaTheme="minorEastAsia" w:hAnsi="Times New Roman" w:cs="Times New Roman"/>
                <w:sz w:val="24"/>
                <w:szCs w:val="24"/>
                <w:lang w:eastAsia="ru-RU"/>
              </w:rPr>
              <w:t>е</w:t>
            </w:r>
            <w:r w:rsidRPr="00C167A3">
              <w:rPr>
                <w:rFonts w:ascii="Times New Roman" w:eastAsiaTheme="minorEastAsia" w:hAnsi="Times New Roman" w:cs="Times New Roman"/>
                <w:sz w:val="24"/>
                <w:szCs w:val="24"/>
                <w:lang w:eastAsia="ru-RU"/>
              </w:rPr>
              <w:t>рации, других войск, воинских формирований и органов упра</w:t>
            </w:r>
            <w:r w:rsidRPr="00C167A3">
              <w:rPr>
                <w:rFonts w:ascii="Times New Roman" w:eastAsiaTheme="minorEastAsia" w:hAnsi="Times New Roman" w:cs="Times New Roman"/>
                <w:sz w:val="24"/>
                <w:szCs w:val="24"/>
                <w:lang w:eastAsia="ru-RU"/>
              </w:rPr>
              <w:t>в</w:t>
            </w:r>
            <w:r w:rsidRPr="00C167A3">
              <w:rPr>
                <w:rFonts w:ascii="Times New Roman" w:eastAsiaTheme="minorEastAsia" w:hAnsi="Times New Roman" w:cs="Times New Roman"/>
                <w:sz w:val="24"/>
                <w:szCs w:val="24"/>
                <w:lang w:eastAsia="ru-RU"/>
              </w:rPr>
              <w:t>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w:t>
            </w:r>
            <w:r w:rsidRPr="00C167A3">
              <w:rPr>
                <w:rFonts w:ascii="Times New Roman" w:eastAsiaTheme="minorEastAsia" w:hAnsi="Times New Roman" w:cs="Times New Roman"/>
                <w:sz w:val="24"/>
                <w:szCs w:val="24"/>
                <w:lang w:eastAsia="ru-RU"/>
              </w:rPr>
              <w:t>н</w:t>
            </w:r>
            <w:r w:rsidRPr="00C167A3">
              <w:rPr>
                <w:rFonts w:ascii="Times New Roman" w:eastAsiaTheme="minorEastAsia" w:hAnsi="Times New Roman" w:cs="Times New Roman"/>
                <w:sz w:val="24"/>
                <w:szCs w:val="24"/>
                <w:lang w:eastAsia="ru-RU"/>
              </w:rPr>
              <w:t>ных на обеспечение боевой г</w:t>
            </w:r>
            <w:r w:rsidRPr="00C167A3">
              <w:rPr>
                <w:rFonts w:ascii="Times New Roman" w:eastAsiaTheme="minorEastAsia" w:hAnsi="Times New Roman" w:cs="Times New Roman"/>
                <w:sz w:val="24"/>
                <w:szCs w:val="24"/>
                <w:lang w:eastAsia="ru-RU"/>
              </w:rPr>
              <w:t>о</w:t>
            </w:r>
            <w:r w:rsidRPr="00C167A3">
              <w:rPr>
                <w:rFonts w:ascii="Times New Roman" w:eastAsiaTheme="minorEastAsia" w:hAnsi="Times New Roman" w:cs="Times New Roman"/>
                <w:sz w:val="24"/>
                <w:szCs w:val="24"/>
                <w:lang w:eastAsia="ru-RU"/>
              </w:rPr>
              <w:t>товности воинских частей; ра</w:t>
            </w:r>
            <w:r w:rsidRPr="00C167A3">
              <w:rPr>
                <w:rFonts w:ascii="Times New Roman" w:eastAsiaTheme="minorEastAsia" w:hAnsi="Times New Roman" w:cs="Times New Roman"/>
                <w:sz w:val="24"/>
                <w:szCs w:val="24"/>
                <w:lang w:eastAsia="ru-RU"/>
              </w:rPr>
              <w:t>з</w:t>
            </w:r>
            <w:r w:rsidRPr="00C167A3">
              <w:rPr>
                <w:rFonts w:ascii="Times New Roman" w:eastAsiaTheme="minorEastAsia" w:hAnsi="Times New Roman" w:cs="Times New Roman"/>
                <w:sz w:val="24"/>
                <w:szCs w:val="24"/>
                <w:lang w:eastAsia="ru-RU"/>
              </w:rPr>
              <w:t>мещение зданий военных уч</w:t>
            </w:r>
            <w:r w:rsidRPr="00C167A3">
              <w:rPr>
                <w:rFonts w:ascii="Times New Roman" w:eastAsiaTheme="minorEastAsia" w:hAnsi="Times New Roman" w:cs="Times New Roman"/>
                <w:sz w:val="24"/>
                <w:szCs w:val="24"/>
                <w:lang w:eastAsia="ru-RU"/>
              </w:rPr>
              <w:t>и</w:t>
            </w:r>
            <w:r w:rsidRPr="00C167A3">
              <w:rPr>
                <w:rFonts w:ascii="Times New Roman" w:eastAsiaTheme="minorEastAsia" w:hAnsi="Times New Roman" w:cs="Times New Roman"/>
                <w:sz w:val="24"/>
                <w:szCs w:val="24"/>
                <w:lang w:eastAsia="ru-RU"/>
              </w:rPr>
              <w:t>лищ, военных институтов, вое</w:t>
            </w:r>
            <w:r w:rsidRPr="00C167A3">
              <w:rPr>
                <w:rFonts w:ascii="Times New Roman" w:eastAsiaTheme="minorEastAsia" w:hAnsi="Times New Roman" w:cs="Times New Roman"/>
                <w:sz w:val="24"/>
                <w:szCs w:val="24"/>
                <w:lang w:eastAsia="ru-RU"/>
              </w:rPr>
              <w:t>н</w:t>
            </w:r>
            <w:r w:rsidRPr="00C167A3">
              <w:rPr>
                <w:rFonts w:ascii="Times New Roman" w:eastAsiaTheme="minorEastAsia" w:hAnsi="Times New Roman" w:cs="Times New Roman"/>
                <w:sz w:val="24"/>
                <w:szCs w:val="24"/>
                <w:lang w:eastAsia="ru-RU"/>
              </w:rPr>
              <w:t>ных университетов, военных академий;</w:t>
            </w:r>
          </w:p>
          <w:p w:rsidR="00A542E9" w:rsidRPr="00C167A3" w:rsidRDefault="00A542E9"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C167A3">
              <w:rPr>
                <w:rFonts w:ascii="Times New Roman" w:eastAsiaTheme="minorEastAsia" w:hAnsi="Times New Roman" w:cs="Times New Roman"/>
                <w:sz w:val="24"/>
                <w:szCs w:val="24"/>
                <w:lang w:eastAsia="ru-RU"/>
              </w:rPr>
              <w:t>размещение объектов, обеспечивающих осуществление таможенной деятельности</w:t>
            </w:r>
          </w:p>
        </w:tc>
        <w:tc>
          <w:tcPr>
            <w:tcW w:w="2403" w:type="dxa"/>
            <w:gridSpan w:val="2"/>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p>
        </w:tc>
        <w:tc>
          <w:tcPr>
            <w:tcW w:w="1835" w:type="dxa"/>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отступы от границ участка - 3 м, 1 м от хозяйственных построек, 0 м - для объектов инженерной инфраструктуры, предназначенных для обслуживания линейных объектов, антенн сотовой радиорелейной спутниковой связи, на отдельном земельном участке, с учетом </w:t>
            </w:r>
            <w:r w:rsidRPr="00E73353">
              <w:rPr>
                <w:rFonts w:ascii="Times New Roman" w:eastAsia="Times New Roman" w:hAnsi="Times New Roman" w:cs="Times New Roman"/>
                <w:lang w:eastAsia="ar-SA"/>
              </w:rPr>
              <w:lastRenderedPageBreak/>
              <w:t>соблюдения требований технических регламентов;</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строений от красной линии улиц не менее чем на — 3 м;</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2424" w:type="dxa"/>
            <w:gridSpan w:val="2"/>
            <w:tcBorders>
              <w:top w:val="single" w:sz="4" w:space="0" w:color="000000"/>
              <w:left w:val="single" w:sz="4" w:space="0" w:color="000000"/>
              <w:bottom w:val="single" w:sz="4" w:space="0" w:color="000000"/>
              <w:right w:val="nil"/>
            </w:tcBorders>
          </w:tcPr>
          <w:p w:rsidR="00A542E9" w:rsidRPr="00E73353" w:rsidRDefault="00C167A3"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A542E9"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18 м, </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A542E9" w:rsidRPr="00E73353" w:rsidRDefault="00C167A3"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542E9" w:rsidRPr="00E73353">
              <w:rPr>
                <w:rFonts w:ascii="Times New Roman" w:eastAsia="Times New Roman" w:hAnsi="Times New Roman" w:cs="Times New Roman"/>
                <w:lang w:eastAsia="ar-SA"/>
              </w:rPr>
              <w:t>аксимальный процент застройки в границах земельного участка –</w:t>
            </w:r>
            <w:r w:rsidR="00A542E9" w:rsidRPr="00E73353">
              <w:rPr>
                <w:rFonts w:ascii="Times New Roman" w:eastAsia="Times New Roman" w:hAnsi="Times New Roman" w:cs="Times New Roman"/>
                <w:b/>
                <w:lang w:eastAsia="ar-SA"/>
              </w:rPr>
              <w:t>40- 60</w:t>
            </w:r>
          </w:p>
        </w:tc>
      </w:tr>
      <w:tr w:rsidR="00A542E9" w:rsidRPr="00E73353" w:rsidTr="006A13E4">
        <w:trPr>
          <w:trHeight w:val="176"/>
        </w:trPr>
        <w:tc>
          <w:tcPr>
            <w:tcW w:w="808" w:type="dxa"/>
            <w:tcBorders>
              <w:top w:val="single" w:sz="4" w:space="0" w:color="000000"/>
              <w:left w:val="single" w:sz="4" w:space="0" w:color="000000"/>
              <w:bottom w:val="single" w:sz="4" w:space="0" w:color="000000"/>
              <w:right w:val="nil"/>
            </w:tcBorders>
          </w:tcPr>
          <w:p w:rsidR="00A542E9" w:rsidRPr="00C12ED2"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lastRenderedPageBreak/>
              <w:t>8.3</w:t>
            </w:r>
          </w:p>
        </w:tc>
        <w:tc>
          <w:tcPr>
            <w:tcW w:w="2844" w:type="dxa"/>
            <w:gridSpan w:val="2"/>
            <w:tcBorders>
              <w:top w:val="single" w:sz="4" w:space="0" w:color="000000"/>
              <w:left w:val="single" w:sz="4" w:space="0" w:color="000000"/>
              <w:bottom w:val="single" w:sz="4" w:space="0" w:color="000000"/>
              <w:right w:val="nil"/>
            </w:tcBorders>
          </w:tcPr>
          <w:p w:rsidR="00A542E9" w:rsidRPr="00C12ED2" w:rsidRDefault="00A542E9" w:rsidP="00482B49">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Обеспечение внутреннего правопорядка</w:t>
            </w:r>
          </w:p>
          <w:p w:rsidR="00A542E9" w:rsidRPr="00C12ED2"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p>
        </w:tc>
        <w:tc>
          <w:tcPr>
            <w:tcW w:w="3686" w:type="dxa"/>
            <w:gridSpan w:val="2"/>
            <w:tcBorders>
              <w:top w:val="single" w:sz="4" w:space="0" w:color="000000"/>
              <w:left w:val="single" w:sz="4" w:space="0" w:color="000000"/>
              <w:bottom w:val="single" w:sz="4" w:space="0" w:color="000000"/>
              <w:right w:val="nil"/>
            </w:tcBorders>
          </w:tcPr>
          <w:p w:rsidR="00A542E9" w:rsidRPr="00C12ED2" w:rsidRDefault="00A542E9" w:rsidP="00482B49">
            <w:pPr>
              <w:widowControl w:val="0"/>
              <w:suppressAutoHyphens/>
              <w:autoSpaceDE w:val="0"/>
              <w:spacing w:after="0" w:line="240" w:lineRule="auto"/>
              <w:rPr>
                <w:rFonts w:ascii="Times New Roman" w:hAnsi="Times New Roman" w:cs="Times New Roman"/>
                <w:sz w:val="24"/>
                <w:szCs w:val="24"/>
              </w:rPr>
            </w:pPr>
            <w:r w:rsidRPr="00C12ED2">
              <w:rPr>
                <w:rFonts w:ascii="Times New Roman" w:hAnsi="Times New Roman" w:cs="Times New Roman"/>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p w:rsidR="00A80356" w:rsidRPr="00C12ED2" w:rsidRDefault="00A80356" w:rsidP="00482B49">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03" w:type="dxa"/>
            <w:gridSpan w:val="2"/>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p>
        </w:tc>
        <w:tc>
          <w:tcPr>
            <w:tcW w:w="1835" w:type="dxa"/>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2424" w:type="dxa"/>
            <w:gridSpan w:val="2"/>
            <w:tcBorders>
              <w:top w:val="single" w:sz="4" w:space="0" w:color="000000"/>
              <w:left w:val="single" w:sz="4" w:space="0" w:color="000000"/>
              <w:bottom w:val="single" w:sz="4" w:space="0" w:color="000000"/>
              <w:right w:val="nil"/>
            </w:tcBorders>
          </w:tcPr>
          <w:p w:rsidR="00A542E9" w:rsidRPr="00E73353" w:rsidRDefault="00A80356"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542E9"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w:t>
            </w:r>
            <w:r w:rsidR="00A80356">
              <w:rPr>
                <w:rFonts w:ascii="Times New Roman" w:eastAsia="Times New Roman" w:hAnsi="Times New Roman" w:cs="Times New Roman"/>
                <w:lang w:eastAsia="ar-SA"/>
              </w:rPr>
              <w:t>ксимальная высота здания – 18 м.</w:t>
            </w:r>
            <w:r w:rsidRPr="00E73353">
              <w:rPr>
                <w:rFonts w:ascii="Times New Roman" w:eastAsia="Times New Roman" w:hAnsi="Times New Roman" w:cs="Times New Roman"/>
                <w:lang w:eastAsia="ar-SA"/>
              </w:rPr>
              <w:t xml:space="preserve"> </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tc>
        <w:tc>
          <w:tcPr>
            <w:tcW w:w="1701" w:type="dxa"/>
            <w:tcBorders>
              <w:top w:val="single" w:sz="4" w:space="0" w:color="000000"/>
              <w:left w:val="single" w:sz="4" w:space="0" w:color="000000"/>
              <w:bottom w:val="single" w:sz="4" w:space="0" w:color="000000"/>
              <w:right w:val="single" w:sz="4" w:space="0" w:color="000000"/>
            </w:tcBorders>
          </w:tcPr>
          <w:p w:rsidR="00A542E9" w:rsidRPr="00E73353" w:rsidRDefault="00A80356"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542E9" w:rsidRPr="00E73353">
              <w:rPr>
                <w:rFonts w:ascii="Times New Roman" w:eastAsia="Times New Roman" w:hAnsi="Times New Roman" w:cs="Times New Roman"/>
                <w:lang w:eastAsia="ar-SA"/>
              </w:rPr>
              <w:t xml:space="preserve">аксимальный процент застройки в </w:t>
            </w:r>
            <w:r w:rsidR="00A542E9" w:rsidRPr="00A80356">
              <w:rPr>
                <w:rFonts w:ascii="Times New Roman" w:eastAsia="Times New Roman" w:hAnsi="Times New Roman" w:cs="Times New Roman"/>
                <w:lang w:eastAsia="ar-SA"/>
              </w:rPr>
              <w:t>границах земельного участка –40- 60,</w:t>
            </w:r>
          </w:p>
        </w:tc>
      </w:tr>
      <w:tr w:rsidR="009B0EF0" w:rsidTr="00A80356">
        <w:tc>
          <w:tcPr>
            <w:tcW w:w="815" w:type="dxa"/>
            <w:gridSpan w:val="2"/>
            <w:tcBorders>
              <w:top w:val="single" w:sz="4" w:space="0" w:color="000000"/>
              <w:left w:val="single" w:sz="4" w:space="0" w:color="000000"/>
              <w:bottom w:val="single" w:sz="4" w:space="0" w:color="000000"/>
              <w:right w:val="nil"/>
            </w:tcBorders>
          </w:tcPr>
          <w:p w:rsidR="009B0EF0" w:rsidRPr="00C12ED2" w:rsidRDefault="009B0EF0" w:rsidP="00AF3071">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C12ED2">
              <w:rPr>
                <w:rFonts w:ascii="Times New Roman" w:eastAsia="Times New Roman" w:hAnsi="Times New Roman" w:cs="Times New Roman"/>
                <w:b/>
                <w:color w:val="000000"/>
                <w:sz w:val="24"/>
                <w:szCs w:val="24"/>
                <w:lang w:eastAsia="ar-SA"/>
              </w:rPr>
              <w:t>9.3</w:t>
            </w:r>
          </w:p>
        </w:tc>
        <w:tc>
          <w:tcPr>
            <w:tcW w:w="2837" w:type="dxa"/>
            <w:tcBorders>
              <w:top w:val="single" w:sz="4" w:space="0" w:color="000000"/>
              <w:left w:val="single" w:sz="4" w:space="0" w:color="000000"/>
              <w:bottom w:val="single" w:sz="4" w:space="0" w:color="000000"/>
              <w:right w:val="nil"/>
            </w:tcBorders>
          </w:tcPr>
          <w:p w:rsidR="009B0EF0" w:rsidRPr="00C12ED2" w:rsidRDefault="009B0EF0" w:rsidP="00AF3071">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Историко-культурная деятельность</w:t>
            </w:r>
          </w:p>
        </w:tc>
        <w:tc>
          <w:tcPr>
            <w:tcW w:w="3686" w:type="dxa"/>
            <w:gridSpan w:val="2"/>
            <w:tcBorders>
              <w:top w:val="single" w:sz="4" w:space="0" w:color="000000"/>
              <w:left w:val="single" w:sz="4" w:space="0" w:color="000000"/>
              <w:bottom w:val="single" w:sz="4" w:space="0" w:color="000000"/>
              <w:right w:val="nil"/>
            </w:tcBorders>
          </w:tcPr>
          <w:p w:rsidR="009B0EF0" w:rsidRPr="00C12ED2" w:rsidRDefault="009B0EF0" w:rsidP="00AF3071">
            <w:pPr>
              <w:widowControl w:val="0"/>
              <w:suppressAutoHyphens/>
              <w:autoSpaceDE w:val="0"/>
              <w:spacing w:after="0" w:line="240" w:lineRule="auto"/>
              <w:rPr>
                <w:rFonts w:ascii="Times New Roman" w:eastAsia="Times New Roman" w:hAnsi="Times New Roman" w:cs="Times New Roman"/>
                <w:sz w:val="24"/>
                <w:szCs w:val="24"/>
                <w:lang w:eastAsia="ar-SA"/>
              </w:rPr>
            </w:pPr>
            <w:r w:rsidRPr="00C12ED2">
              <w:rPr>
                <w:rFonts w:ascii="Times New Roman" w:hAnsi="Times New Roman" w:cs="Times New Roman"/>
                <w:sz w:val="24"/>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w:t>
            </w:r>
            <w:r w:rsidRPr="00C12ED2">
              <w:rPr>
                <w:rFonts w:ascii="Times New Roman" w:hAnsi="Times New Roman" w:cs="Times New Roman"/>
                <w:sz w:val="24"/>
                <w:szCs w:val="24"/>
              </w:rPr>
              <w:lastRenderedPageBreak/>
              <w:t>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403" w:type="dxa"/>
            <w:gridSpan w:val="2"/>
            <w:tcBorders>
              <w:top w:val="single" w:sz="4" w:space="0" w:color="000000"/>
              <w:left w:val="single" w:sz="4" w:space="0" w:color="000000"/>
              <w:bottom w:val="single" w:sz="4" w:space="0" w:color="000000"/>
              <w:right w:val="nil"/>
            </w:tcBorders>
          </w:tcPr>
          <w:p w:rsidR="009B0EF0" w:rsidRPr="00E73353" w:rsidRDefault="009B0EF0" w:rsidP="00AF3071">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Регламенты не устанавливаются</w:t>
            </w:r>
          </w:p>
        </w:tc>
        <w:tc>
          <w:tcPr>
            <w:tcW w:w="1845" w:type="dxa"/>
            <w:gridSpan w:val="2"/>
            <w:tcBorders>
              <w:top w:val="single" w:sz="4" w:space="0" w:color="000000"/>
              <w:left w:val="single" w:sz="4" w:space="0" w:color="000000"/>
              <w:bottom w:val="single" w:sz="4" w:space="0" w:color="000000"/>
              <w:right w:val="nil"/>
            </w:tcBorders>
          </w:tcPr>
          <w:p w:rsidR="009B0EF0" w:rsidRPr="00E73353" w:rsidRDefault="009B0EF0" w:rsidP="00AF3071">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2414" w:type="dxa"/>
            <w:tcBorders>
              <w:top w:val="single" w:sz="4" w:space="0" w:color="000000"/>
              <w:left w:val="single" w:sz="4" w:space="0" w:color="000000"/>
              <w:bottom w:val="single" w:sz="4" w:space="0" w:color="000000"/>
              <w:right w:val="nil"/>
            </w:tcBorders>
          </w:tcPr>
          <w:p w:rsidR="009B0EF0" w:rsidRDefault="009B0EF0" w:rsidP="00AF3071">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1701" w:type="dxa"/>
            <w:tcBorders>
              <w:top w:val="single" w:sz="4" w:space="0" w:color="000000"/>
              <w:left w:val="single" w:sz="4" w:space="0" w:color="000000"/>
              <w:bottom w:val="single" w:sz="4" w:space="0" w:color="000000"/>
              <w:right w:val="single" w:sz="4" w:space="0" w:color="000000"/>
            </w:tcBorders>
          </w:tcPr>
          <w:p w:rsidR="009B0EF0" w:rsidRDefault="009B0EF0" w:rsidP="00AF3071">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r>
    </w:tbl>
    <w:p w:rsidR="004066B7" w:rsidRDefault="004066B7" w:rsidP="009B0EF0">
      <w:pPr>
        <w:widowControl w:val="0"/>
        <w:suppressAutoHyphens/>
        <w:autoSpaceDE w:val="0"/>
        <w:spacing w:after="0" w:line="240" w:lineRule="auto"/>
        <w:ind w:firstLine="720"/>
        <w:jc w:val="both"/>
        <w:rPr>
          <w:rFonts w:ascii="Times New Roman" w:eastAsia="Times New Roman" w:hAnsi="Times New Roman" w:cs="Times New Roman"/>
          <w:b/>
          <w:sz w:val="24"/>
          <w:szCs w:val="24"/>
          <w:u w:val="single"/>
          <w:lang w:eastAsia="ar-SA"/>
        </w:rPr>
      </w:pPr>
    </w:p>
    <w:p w:rsidR="00F64732" w:rsidRDefault="00F64732" w:rsidP="003208E4">
      <w:pPr>
        <w:widowControl w:val="0"/>
        <w:suppressAutoHyphens/>
        <w:autoSpaceDE w:val="0"/>
        <w:spacing w:after="0" w:line="240" w:lineRule="auto"/>
        <w:ind w:firstLine="720"/>
        <w:jc w:val="center"/>
        <w:rPr>
          <w:rFonts w:ascii="Times New Roman" w:eastAsia="Times New Roman" w:hAnsi="Times New Roman" w:cs="Times New Roman"/>
          <w:b/>
          <w:sz w:val="24"/>
          <w:szCs w:val="24"/>
          <w:u w:val="single"/>
          <w:lang w:eastAsia="ar-SA"/>
        </w:rPr>
      </w:pPr>
    </w:p>
    <w:p w:rsidR="00A90B45" w:rsidRDefault="00A90B45" w:rsidP="00A90B45">
      <w:pPr>
        <w:widowControl w:val="0"/>
        <w:suppressAutoHyphens/>
        <w:autoSpaceDE w:val="0"/>
        <w:spacing w:after="0" w:line="240" w:lineRule="auto"/>
        <w:rPr>
          <w:rFonts w:ascii="Times New Roman" w:eastAsia="Times New Roman" w:hAnsi="Times New Roman" w:cs="Times New Roman"/>
          <w:b/>
          <w:sz w:val="28"/>
          <w:szCs w:val="28"/>
          <w:u w:val="single"/>
          <w:lang w:eastAsia="ar-SA"/>
        </w:rPr>
      </w:pPr>
    </w:p>
    <w:p w:rsidR="003208E4" w:rsidRPr="00F64732" w:rsidRDefault="003208E4" w:rsidP="00A90B45">
      <w:pPr>
        <w:widowControl w:val="0"/>
        <w:suppressAutoHyphens/>
        <w:autoSpaceDE w:val="0"/>
        <w:spacing w:after="0" w:line="240" w:lineRule="auto"/>
        <w:rPr>
          <w:rFonts w:ascii="Times New Roman" w:eastAsia="Times New Roman" w:hAnsi="Times New Roman" w:cs="Times New Roman"/>
          <w:b/>
          <w:sz w:val="28"/>
          <w:szCs w:val="28"/>
          <w:u w:val="single"/>
          <w:lang w:eastAsia="ar-SA"/>
        </w:rPr>
      </w:pPr>
      <w:r w:rsidRPr="00F64732">
        <w:rPr>
          <w:rFonts w:ascii="Times New Roman" w:eastAsia="Times New Roman" w:hAnsi="Times New Roman" w:cs="Times New Roman"/>
          <w:b/>
          <w:sz w:val="28"/>
          <w:szCs w:val="28"/>
          <w:u w:val="single"/>
          <w:lang w:eastAsia="ar-SA"/>
        </w:rPr>
        <w:t xml:space="preserve">П –3. Зона предприятий, производств и объектов </w:t>
      </w:r>
      <w:r w:rsidRPr="00F64732">
        <w:rPr>
          <w:rFonts w:ascii="Times New Roman" w:eastAsia="Times New Roman" w:hAnsi="Times New Roman" w:cs="Times New Roman"/>
          <w:b/>
          <w:sz w:val="28"/>
          <w:szCs w:val="28"/>
          <w:u w:val="single"/>
          <w:lang w:val="en-US" w:eastAsia="ar-SA"/>
        </w:rPr>
        <w:t>III</w:t>
      </w:r>
      <w:r w:rsidRPr="00F64732">
        <w:rPr>
          <w:rFonts w:ascii="Times New Roman" w:eastAsia="Times New Roman" w:hAnsi="Times New Roman" w:cs="Times New Roman"/>
          <w:b/>
          <w:sz w:val="28"/>
          <w:szCs w:val="28"/>
          <w:u w:val="single"/>
          <w:lang w:eastAsia="ar-SA"/>
        </w:rPr>
        <w:t xml:space="preserve"> класса вредности (СЗЗ-300 м)</w:t>
      </w:r>
    </w:p>
    <w:p w:rsidR="003208E4" w:rsidRDefault="003208E4" w:rsidP="003208E4">
      <w:pPr>
        <w:tabs>
          <w:tab w:val="left" w:pos="2130"/>
        </w:tabs>
        <w:rPr>
          <w:rFonts w:ascii="Times New Roman" w:eastAsia="Times New Roman" w:hAnsi="Times New Roman" w:cs="Times New Roman"/>
          <w:i/>
          <w:sz w:val="24"/>
          <w:szCs w:val="24"/>
          <w:lang w:eastAsia="ar-SA"/>
        </w:rPr>
      </w:pPr>
    </w:p>
    <w:p w:rsidR="003208E4" w:rsidRPr="00A80356" w:rsidRDefault="003208E4" w:rsidP="00B84539">
      <w:pPr>
        <w:tabs>
          <w:tab w:val="left" w:pos="2130"/>
        </w:tabs>
        <w:jc w:val="both"/>
        <w:rPr>
          <w:rFonts w:ascii="Times New Roman" w:eastAsia="Times New Roman" w:hAnsi="Times New Roman" w:cs="Times New Roman"/>
          <w:i/>
          <w:sz w:val="28"/>
          <w:szCs w:val="28"/>
          <w:lang w:eastAsia="ar-SA"/>
        </w:rPr>
      </w:pPr>
      <w:r w:rsidRPr="00A80356">
        <w:rPr>
          <w:rFonts w:ascii="Times New Roman" w:hAnsi="Times New Roman" w:cs="Times New Roman"/>
          <w:i/>
          <w:sz w:val="28"/>
          <w:szCs w:val="28"/>
        </w:rPr>
        <w:t>Зона П-3 выделена для обеспечения правовых условий формирования предприятий, производств и объектов III класса опасности, с высокими уровнями шума и загрязнения. Сочетание различных видов разрешенного использования недв</w:t>
      </w:r>
      <w:r w:rsidRPr="00A80356">
        <w:rPr>
          <w:rFonts w:ascii="Times New Roman" w:hAnsi="Times New Roman" w:cs="Times New Roman"/>
          <w:i/>
          <w:sz w:val="28"/>
          <w:szCs w:val="28"/>
        </w:rPr>
        <w:t>и</w:t>
      </w:r>
      <w:r w:rsidRPr="00A80356">
        <w:rPr>
          <w:rFonts w:ascii="Times New Roman" w:hAnsi="Times New Roman" w:cs="Times New Roman"/>
          <w:i/>
          <w:sz w:val="28"/>
          <w:szCs w:val="28"/>
        </w:rPr>
        <w:t>жимости в единой зоне возможно только при условии соблюдения нормативных санитарных требований</w:t>
      </w:r>
    </w:p>
    <w:tbl>
      <w:tblPr>
        <w:tblpPr w:leftFromText="180" w:rightFromText="180" w:vertAnchor="text" w:horzAnchor="margin" w:tblpXSpec="center" w:tblpY="133"/>
        <w:tblOverlap w:val="never"/>
        <w:tblW w:w="15738" w:type="dxa"/>
        <w:tblLayout w:type="fixed"/>
        <w:tblLook w:val="04A0" w:firstRow="1" w:lastRow="0" w:firstColumn="1" w:lastColumn="0" w:noHBand="0" w:noVBand="1"/>
      </w:tblPr>
      <w:tblGrid>
        <w:gridCol w:w="959"/>
        <w:gridCol w:w="2550"/>
        <w:gridCol w:w="287"/>
        <w:gridCol w:w="3687"/>
        <w:gridCol w:w="2400"/>
        <w:gridCol w:w="1846"/>
        <w:gridCol w:w="1886"/>
        <w:gridCol w:w="104"/>
        <w:gridCol w:w="1984"/>
        <w:gridCol w:w="35"/>
      </w:tblGrid>
      <w:tr w:rsidR="003208E4" w:rsidRPr="00E73353" w:rsidTr="000F31C3">
        <w:trPr>
          <w:trHeight w:val="176"/>
        </w:trPr>
        <w:tc>
          <w:tcPr>
            <w:tcW w:w="959" w:type="dxa"/>
            <w:vMerge w:val="restart"/>
            <w:tcBorders>
              <w:top w:val="single" w:sz="4" w:space="0" w:color="000000"/>
              <w:left w:val="single" w:sz="4" w:space="0" w:color="000000"/>
              <w:right w:val="nil"/>
            </w:tcBorders>
          </w:tcPr>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Код</w:t>
            </w:r>
          </w:p>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(числовое обозначение) вида разрешенного использования земельного участка</w:t>
            </w:r>
          </w:p>
          <w:p w:rsidR="003208E4" w:rsidRPr="00E73353" w:rsidRDefault="003208E4" w:rsidP="00BC3D39">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837" w:type="dxa"/>
            <w:gridSpan w:val="2"/>
            <w:vMerge w:val="restart"/>
            <w:tcBorders>
              <w:top w:val="single" w:sz="4" w:space="0" w:color="000000"/>
              <w:left w:val="single" w:sz="4" w:space="0" w:color="000000"/>
              <w:right w:val="nil"/>
            </w:tcBorders>
          </w:tcPr>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Наименование вида разрешенного использования земельного участка</w:t>
            </w:r>
          </w:p>
          <w:p w:rsidR="003208E4" w:rsidRPr="00E73353" w:rsidRDefault="003208E4" w:rsidP="00BC3D39">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687" w:type="dxa"/>
            <w:vMerge w:val="restart"/>
            <w:tcBorders>
              <w:top w:val="single" w:sz="4" w:space="0" w:color="000000"/>
              <w:left w:val="single" w:sz="4" w:space="0" w:color="000000"/>
              <w:right w:val="nil"/>
            </w:tcBorders>
          </w:tcPr>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Описание вида разрешенного использования</w:t>
            </w:r>
          </w:p>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земельного участка</w:t>
            </w:r>
          </w:p>
        </w:tc>
        <w:tc>
          <w:tcPr>
            <w:tcW w:w="8255" w:type="dxa"/>
            <w:gridSpan w:val="6"/>
            <w:tcBorders>
              <w:top w:val="single" w:sz="4" w:space="0" w:color="000000"/>
              <w:left w:val="single" w:sz="4" w:space="0" w:color="000000"/>
              <w:bottom w:val="single" w:sz="4" w:space="0" w:color="000000"/>
              <w:right w:val="single" w:sz="4" w:space="0" w:color="000000"/>
            </w:tcBorders>
          </w:tcPr>
          <w:p w:rsidR="003208E4" w:rsidRPr="00E73353" w:rsidRDefault="003208E4" w:rsidP="00BC3D3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208E4" w:rsidRPr="00E73353" w:rsidTr="000F31C3">
        <w:trPr>
          <w:trHeight w:val="176"/>
        </w:trPr>
        <w:tc>
          <w:tcPr>
            <w:tcW w:w="959" w:type="dxa"/>
            <w:vMerge/>
            <w:tcBorders>
              <w:left w:val="single" w:sz="4" w:space="0" w:color="000000"/>
              <w:bottom w:val="single" w:sz="4" w:space="0" w:color="000000"/>
              <w:right w:val="nil"/>
            </w:tcBorders>
          </w:tcPr>
          <w:p w:rsidR="003208E4" w:rsidRPr="00E73353" w:rsidRDefault="003208E4" w:rsidP="00BC3D39">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837" w:type="dxa"/>
            <w:gridSpan w:val="2"/>
            <w:vMerge/>
            <w:tcBorders>
              <w:left w:val="single" w:sz="4" w:space="0" w:color="000000"/>
              <w:bottom w:val="single" w:sz="4" w:space="0" w:color="000000"/>
              <w:right w:val="nil"/>
            </w:tcBorders>
          </w:tcPr>
          <w:p w:rsidR="003208E4" w:rsidRPr="00E73353" w:rsidRDefault="003208E4" w:rsidP="00BC3D39">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687" w:type="dxa"/>
            <w:vMerge/>
            <w:tcBorders>
              <w:left w:val="single" w:sz="4" w:space="0" w:color="000000"/>
              <w:bottom w:val="single" w:sz="4" w:space="0" w:color="000000"/>
              <w:right w:val="nil"/>
            </w:tcBorders>
          </w:tcPr>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p>
        </w:tc>
        <w:tc>
          <w:tcPr>
            <w:tcW w:w="2400" w:type="dxa"/>
            <w:tcBorders>
              <w:top w:val="single" w:sz="4" w:space="0" w:color="000000"/>
              <w:left w:val="single" w:sz="4" w:space="0" w:color="000000"/>
              <w:bottom w:val="single" w:sz="4" w:space="0" w:color="000000"/>
              <w:right w:val="nil"/>
            </w:tcBorders>
          </w:tcPr>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в том числе их площадь</w:t>
            </w:r>
          </w:p>
        </w:tc>
        <w:tc>
          <w:tcPr>
            <w:tcW w:w="1846" w:type="dxa"/>
            <w:tcBorders>
              <w:top w:val="single" w:sz="4" w:space="0" w:color="000000"/>
              <w:left w:val="single" w:sz="4" w:space="0" w:color="000000"/>
              <w:bottom w:val="single" w:sz="4" w:space="0" w:color="000000"/>
              <w:right w:val="nil"/>
            </w:tcBorders>
          </w:tcPr>
          <w:p w:rsidR="003208E4" w:rsidRDefault="003208E4" w:rsidP="00BC3D39">
            <w:pPr>
              <w:widowControl w:val="0"/>
              <w:suppressAutoHyphens/>
              <w:autoSpaceDE w:val="0"/>
              <w:spacing w:after="0" w:line="240" w:lineRule="auto"/>
              <w:rPr>
                <w:rFonts w:ascii="Times New Roman" w:eastAsia="Times New Roman" w:hAnsi="Times New Roman" w:cs="Times New Roman"/>
                <w:lang w:eastAsia="ar-SA"/>
              </w:rPr>
            </w:pPr>
          </w:p>
          <w:p w:rsidR="003208E4" w:rsidRPr="007D5AE3" w:rsidRDefault="003208E4" w:rsidP="00BC3D39">
            <w:pP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w:t>
            </w:r>
            <w:r w:rsidRPr="00E73353">
              <w:rPr>
                <w:rFonts w:ascii="Times New Roman" w:eastAsia="Times New Roman" w:hAnsi="Times New Roman" w:cs="Times New Roman"/>
                <w:lang w:eastAsia="ar-SA"/>
              </w:rPr>
              <w:t>а</w:t>
            </w:r>
            <w:r w:rsidRPr="00E73353">
              <w:rPr>
                <w:rFonts w:ascii="Times New Roman" w:eastAsia="Times New Roman" w:hAnsi="Times New Roman" w:cs="Times New Roman"/>
                <w:lang w:eastAsia="ar-SA"/>
              </w:rPr>
              <w:t>ниц земельных участков в целях определения мест допустим</w:t>
            </w:r>
            <w:r w:rsidRPr="00E73353">
              <w:rPr>
                <w:rFonts w:ascii="Times New Roman" w:eastAsia="Times New Roman" w:hAnsi="Times New Roman" w:cs="Times New Roman"/>
                <w:lang w:eastAsia="ar-SA"/>
              </w:rPr>
              <w:t>о</w:t>
            </w:r>
            <w:r w:rsidRPr="00E73353">
              <w:rPr>
                <w:rFonts w:ascii="Times New Roman" w:eastAsia="Times New Roman" w:hAnsi="Times New Roman" w:cs="Times New Roman"/>
                <w:lang w:eastAsia="ar-SA"/>
              </w:rPr>
              <w:t>го размещения зданий, стро</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lastRenderedPageBreak/>
              <w:t>ний, сооруж</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t>ний, за предел</w:t>
            </w:r>
            <w:r w:rsidRPr="00E73353">
              <w:rPr>
                <w:rFonts w:ascii="Times New Roman" w:eastAsia="Times New Roman" w:hAnsi="Times New Roman" w:cs="Times New Roman"/>
                <w:lang w:eastAsia="ar-SA"/>
              </w:rPr>
              <w:t>а</w:t>
            </w:r>
            <w:r w:rsidRPr="00E73353">
              <w:rPr>
                <w:rFonts w:ascii="Times New Roman" w:eastAsia="Times New Roman" w:hAnsi="Times New Roman" w:cs="Times New Roman"/>
                <w:lang w:eastAsia="ar-SA"/>
              </w:rPr>
              <w:t>ми которых з</w:t>
            </w:r>
            <w:r w:rsidRPr="00E73353">
              <w:rPr>
                <w:rFonts w:ascii="Times New Roman" w:eastAsia="Times New Roman" w:hAnsi="Times New Roman" w:cs="Times New Roman"/>
                <w:lang w:eastAsia="ar-SA"/>
              </w:rPr>
              <w:t>а</w:t>
            </w:r>
            <w:r w:rsidRPr="00E73353">
              <w:rPr>
                <w:rFonts w:ascii="Times New Roman" w:eastAsia="Times New Roman" w:hAnsi="Times New Roman" w:cs="Times New Roman"/>
                <w:lang w:eastAsia="ar-SA"/>
              </w:rPr>
              <w:t>прещено стро</w:t>
            </w:r>
            <w:r w:rsidRPr="00E73353">
              <w:rPr>
                <w:rFonts w:ascii="Times New Roman" w:eastAsia="Times New Roman" w:hAnsi="Times New Roman" w:cs="Times New Roman"/>
                <w:lang w:eastAsia="ar-SA"/>
              </w:rPr>
              <w:t>и</w:t>
            </w:r>
            <w:r w:rsidRPr="00E73353">
              <w:rPr>
                <w:rFonts w:ascii="Times New Roman" w:eastAsia="Times New Roman" w:hAnsi="Times New Roman" w:cs="Times New Roman"/>
                <w:lang w:eastAsia="ar-SA"/>
              </w:rPr>
              <w:t>тельство, стро</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t>ний, сооружений</w:t>
            </w:r>
          </w:p>
        </w:tc>
        <w:tc>
          <w:tcPr>
            <w:tcW w:w="1886" w:type="dxa"/>
            <w:tcBorders>
              <w:top w:val="single" w:sz="4" w:space="0" w:color="000000"/>
              <w:left w:val="single" w:sz="4" w:space="0" w:color="000000"/>
              <w:bottom w:val="single" w:sz="4" w:space="0" w:color="000000"/>
              <w:right w:val="nil"/>
            </w:tcBorders>
          </w:tcPr>
          <w:p w:rsidR="003208E4" w:rsidRDefault="003208E4" w:rsidP="00BC3D39">
            <w:pPr>
              <w:widowControl w:val="0"/>
              <w:suppressAutoHyphens/>
              <w:autoSpaceDE w:val="0"/>
              <w:spacing w:after="0" w:line="240" w:lineRule="auto"/>
              <w:jc w:val="both"/>
              <w:rPr>
                <w:rFonts w:ascii="Times New Roman" w:eastAsia="Times New Roman" w:hAnsi="Times New Roman" w:cs="Times New Roman"/>
                <w:lang w:eastAsia="ar-SA"/>
              </w:rPr>
            </w:pPr>
          </w:p>
          <w:p w:rsidR="003208E4" w:rsidRPr="007D5AE3" w:rsidRDefault="003208E4" w:rsidP="00BC3D39">
            <w:pPr>
              <w:jc w:val="cente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Предельное к</w:t>
            </w:r>
            <w:r w:rsidRPr="00E73353">
              <w:rPr>
                <w:rFonts w:ascii="Times New Roman" w:eastAsia="Times New Roman" w:hAnsi="Times New Roman" w:cs="Times New Roman"/>
                <w:lang w:eastAsia="ar-SA"/>
              </w:rPr>
              <w:t>о</w:t>
            </w:r>
            <w:r w:rsidRPr="00E73353">
              <w:rPr>
                <w:rFonts w:ascii="Times New Roman" w:eastAsia="Times New Roman" w:hAnsi="Times New Roman" w:cs="Times New Roman"/>
                <w:lang w:eastAsia="ar-SA"/>
              </w:rPr>
              <w:t>личество этажей или предельную высоту зданий, строений, соор</w:t>
            </w:r>
            <w:r w:rsidRPr="00E73353">
              <w:rPr>
                <w:rFonts w:ascii="Times New Roman" w:eastAsia="Times New Roman" w:hAnsi="Times New Roman" w:cs="Times New Roman"/>
                <w:lang w:eastAsia="ar-SA"/>
              </w:rPr>
              <w:t>у</w:t>
            </w:r>
            <w:r w:rsidRPr="00E73353">
              <w:rPr>
                <w:rFonts w:ascii="Times New Roman" w:eastAsia="Times New Roman" w:hAnsi="Times New Roman" w:cs="Times New Roman"/>
                <w:lang w:eastAsia="ar-SA"/>
              </w:rPr>
              <w:t>жений</w:t>
            </w:r>
          </w:p>
        </w:tc>
        <w:tc>
          <w:tcPr>
            <w:tcW w:w="2123" w:type="dxa"/>
            <w:gridSpan w:val="3"/>
            <w:tcBorders>
              <w:top w:val="single" w:sz="4" w:space="0" w:color="000000"/>
              <w:left w:val="single" w:sz="4" w:space="0" w:color="000000"/>
              <w:bottom w:val="single" w:sz="4" w:space="0" w:color="000000"/>
              <w:right w:val="single" w:sz="4" w:space="0" w:color="000000"/>
            </w:tcBorders>
          </w:tcPr>
          <w:p w:rsidR="003208E4" w:rsidRPr="00E73353" w:rsidRDefault="003208E4" w:rsidP="00BC3D3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w:t>
            </w:r>
            <w:r w:rsidRPr="00E73353">
              <w:rPr>
                <w:rFonts w:ascii="Times New Roman" w:eastAsia="Times New Roman" w:hAnsi="Times New Roman" w:cs="Times New Roman"/>
                <w:lang w:eastAsia="ar-SA"/>
              </w:rPr>
              <w:lastRenderedPageBreak/>
              <w:t>застроена, ко всей площади земельного участка</w:t>
            </w:r>
          </w:p>
        </w:tc>
      </w:tr>
      <w:tr w:rsidR="003208E4" w:rsidRPr="007D5AE3" w:rsidTr="000F31C3">
        <w:trPr>
          <w:trHeight w:val="176"/>
        </w:trPr>
        <w:tc>
          <w:tcPr>
            <w:tcW w:w="959" w:type="dxa"/>
            <w:tcBorders>
              <w:top w:val="single" w:sz="4" w:space="0" w:color="000000"/>
              <w:left w:val="single" w:sz="4" w:space="0" w:color="000000"/>
              <w:bottom w:val="single" w:sz="4" w:space="0" w:color="000000"/>
              <w:right w:val="nil"/>
            </w:tcBorders>
          </w:tcPr>
          <w:p w:rsidR="003208E4" w:rsidRPr="007D5AE3" w:rsidRDefault="003208E4" w:rsidP="00BC3D39">
            <w:pPr>
              <w:widowControl w:val="0"/>
              <w:tabs>
                <w:tab w:val="left" w:pos="2520"/>
              </w:tabs>
              <w:suppressAutoHyphens/>
              <w:autoSpaceDE w:val="0"/>
              <w:spacing w:after="0" w:line="240" w:lineRule="auto"/>
              <w:jc w:val="center"/>
              <w:rPr>
                <w:rFonts w:ascii="Times New Roman" w:eastAsia="Times New Roman" w:hAnsi="Times New Roman" w:cs="Times New Roman"/>
                <w:color w:val="000000"/>
                <w:lang w:eastAsia="ar-SA"/>
              </w:rPr>
            </w:pPr>
            <w:r>
              <w:rPr>
                <w:rFonts w:ascii="Times New Roman" w:eastAsia="Times New Roman" w:hAnsi="Times New Roman" w:cs="Times New Roman"/>
                <w:color w:val="000000"/>
                <w:lang w:eastAsia="ar-SA"/>
              </w:rPr>
              <w:lastRenderedPageBreak/>
              <w:t>1</w:t>
            </w:r>
          </w:p>
        </w:tc>
        <w:tc>
          <w:tcPr>
            <w:tcW w:w="2837" w:type="dxa"/>
            <w:gridSpan w:val="2"/>
            <w:tcBorders>
              <w:top w:val="single" w:sz="4" w:space="0" w:color="000000"/>
              <w:left w:val="single" w:sz="4" w:space="0" w:color="000000"/>
              <w:bottom w:val="single" w:sz="4" w:space="0" w:color="000000"/>
              <w:right w:val="nil"/>
            </w:tcBorders>
          </w:tcPr>
          <w:p w:rsidR="003208E4" w:rsidRPr="007D5AE3" w:rsidRDefault="003208E4" w:rsidP="00BC3D39">
            <w:pPr>
              <w:widowControl w:val="0"/>
              <w:tabs>
                <w:tab w:val="left" w:pos="252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2</w:t>
            </w:r>
          </w:p>
        </w:tc>
        <w:tc>
          <w:tcPr>
            <w:tcW w:w="3687" w:type="dxa"/>
            <w:tcBorders>
              <w:top w:val="single" w:sz="4" w:space="0" w:color="000000"/>
              <w:left w:val="single" w:sz="4" w:space="0" w:color="000000"/>
              <w:bottom w:val="single" w:sz="4" w:space="0" w:color="000000"/>
              <w:right w:val="nil"/>
            </w:tcBorders>
          </w:tcPr>
          <w:p w:rsidR="003208E4" w:rsidRPr="007D5AE3" w:rsidRDefault="003208E4" w:rsidP="00BC3D39">
            <w:pPr>
              <w:widowControl w:val="0"/>
              <w:tabs>
                <w:tab w:val="left" w:pos="57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3</w:t>
            </w:r>
          </w:p>
        </w:tc>
        <w:tc>
          <w:tcPr>
            <w:tcW w:w="2400" w:type="dxa"/>
            <w:tcBorders>
              <w:top w:val="single" w:sz="4" w:space="0" w:color="000000"/>
              <w:left w:val="single" w:sz="4" w:space="0" w:color="000000"/>
              <w:bottom w:val="single" w:sz="4" w:space="0" w:color="000000"/>
              <w:right w:val="nil"/>
            </w:tcBorders>
          </w:tcPr>
          <w:p w:rsidR="003208E4" w:rsidRPr="007D5AE3" w:rsidRDefault="003208E4" w:rsidP="00BC3D39">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4</w:t>
            </w:r>
          </w:p>
        </w:tc>
        <w:tc>
          <w:tcPr>
            <w:tcW w:w="1846" w:type="dxa"/>
            <w:tcBorders>
              <w:top w:val="single" w:sz="4" w:space="0" w:color="000000"/>
              <w:left w:val="single" w:sz="4" w:space="0" w:color="000000"/>
              <w:bottom w:val="single" w:sz="4" w:space="0" w:color="000000"/>
              <w:right w:val="nil"/>
            </w:tcBorders>
          </w:tcPr>
          <w:p w:rsidR="003208E4" w:rsidRPr="007D5AE3" w:rsidRDefault="003208E4" w:rsidP="00BC3D39">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5</w:t>
            </w:r>
          </w:p>
        </w:tc>
        <w:tc>
          <w:tcPr>
            <w:tcW w:w="1886" w:type="dxa"/>
            <w:tcBorders>
              <w:top w:val="single" w:sz="4" w:space="0" w:color="000000"/>
              <w:left w:val="single" w:sz="4" w:space="0" w:color="000000"/>
              <w:bottom w:val="single" w:sz="4" w:space="0" w:color="000000"/>
              <w:right w:val="nil"/>
            </w:tcBorders>
          </w:tcPr>
          <w:p w:rsidR="003208E4" w:rsidRPr="007D5AE3" w:rsidRDefault="003208E4" w:rsidP="00BC3D39">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6</w:t>
            </w:r>
          </w:p>
        </w:tc>
        <w:tc>
          <w:tcPr>
            <w:tcW w:w="2123" w:type="dxa"/>
            <w:gridSpan w:val="3"/>
            <w:tcBorders>
              <w:top w:val="single" w:sz="4" w:space="0" w:color="000000"/>
              <w:left w:val="single" w:sz="4" w:space="0" w:color="000000"/>
              <w:bottom w:val="single" w:sz="4" w:space="0" w:color="000000"/>
              <w:right w:val="single" w:sz="4" w:space="0" w:color="000000"/>
            </w:tcBorders>
          </w:tcPr>
          <w:p w:rsidR="003208E4" w:rsidRPr="007D5AE3" w:rsidRDefault="003208E4" w:rsidP="00BC3D39">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7</w:t>
            </w:r>
          </w:p>
        </w:tc>
      </w:tr>
      <w:tr w:rsidR="003208E4" w:rsidRPr="007D5AE3" w:rsidTr="000F31C3">
        <w:trPr>
          <w:trHeight w:val="176"/>
        </w:trPr>
        <w:tc>
          <w:tcPr>
            <w:tcW w:w="15738" w:type="dxa"/>
            <w:gridSpan w:val="10"/>
            <w:tcBorders>
              <w:top w:val="single" w:sz="4" w:space="0" w:color="000000"/>
              <w:left w:val="single" w:sz="4" w:space="0" w:color="000000"/>
              <w:bottom w:val="single" w:sz="4" w:space="0" w:color="000000"/>
              <w:right w:val="single" w:sz="4" w:space="0" w:color="000000"/>
            </w:tcBorders>
          </w:tcPr>
          <w:p w:rsidR="003208E4" w:rsidRPr="00A80356" w:rsidRDefault="003208E4" w:rsidP="00BC3D39">
            <w:pPr>
              <w:widowControl w:val="0"/>
              <w:tabs>
                <w:tab w:val="left" w:pos="2310"/>
                <w:tab w:val="center" w:pos="7334"/>
              </w:tabs>
              <w:suppressAutoHyphens/>
              <w:autoSpaceDE w:val="0"/>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lang w:eastAsia="ar-SA"/>
              </w:rPr>
              <w:tab/>
            </w:r>
          </w:p>
          <w:p w:rsidR="003208E4" w:rsidRPr="00A80356" w:rsidRDefault="003208E4" w:rsidP="00F64732">
            <w:pPr>
              <w:widowControl w:val="0"/>
              <w:tabs>
                <w:tab w:val="left" w:pos="2310"/>
                <w:tab w:val="center" w:pos="7334"/>
              </w:tabs>
              <w:suppressAutoHyphens/>
              <w:autoSpaceDE w:val="0"/>
              <w:spacing w:after="0" w:line="240" w:lineRule="auto"/>
              <w:jc w:val="center"/>
              <w:rPr>
                <w:rFonts w:ascii="Times New Roman" w:eastAsia="Times New Roman" w:hAnsi="Times New Roman" w:cs="Times New Roman"/>
                <w:b/>
                <w:sz w:val="24"/>
                <w:szCs w:val="24"/>
                <w:lang w:eastAsia="ar-SA"/>
              </w:rPr>
            </w:pPr>
            <w:r w:rsidRPr="00A80356">
              <w:rPr>
                <w:rFonts w:ascii="Times New Roman" w:eastAsia="Times New Roman" w:hAnsi="Times New Roman" w:cs="Times New Roman"/>
                <w:b/>
                <w:sz w:val="24"/>
                <w:szCs w:val="24"/>
                <w:lang w:eastAsia="ar-SA"/>
              </w:rPr>
              <w:t>Основные виды разрешенного использования земельных участков и объектов недвижимости</w:t>
            </w:r>
          </w:p>
          <w:p w:rsidR="003208E4" w:rsidRPr="00194444" w:rsidRDefault="003208E4" w:rsidP="00BC3D39">
            <w:pPr>
              <w:widowControl w:val="0"/>
              <w:tabs>
                <w:tab w:val="left" w:pos="2310"/>
                <w:tab w:val="center" w:pos="7334"/>
              </w:tabs>
              <w:suppressAutoHyphens/>
              <w:autoSpaceDE w:val="0"/>
              <w:spacing w:after="0" w:line="240" w:lineRule="auto"/>
              <w:rPr>
                <w:rFonts w:ascii="Times New Roman" w:eastAsia="Times New Roman" w:hAnsi="Times New Roman" w:cs="Times New Roman"/>
                <w:b/>
                <w:lang w:eastAsia="ar-SA"/>
              </w:rPr>
            </w:pPr>
          </w:p>
        </w:tc>
      </w:tr>
      <w:tr w:rsidR="003208E4" w:rsidRPr="007D5AE3" w:rsidTr="000F31C3">
        <w:trPr>
          <w:trHeight w:val="176"/>
        </w:trPr>
        <w:tc>
          <w:tcPr>
            <w:tcW w:w="959" w:type="dxa"/>
            <w:tcBorders>
              <w:top w:val="single" w:sz="4" w:space="0" w:color="000000"/>
              <w:left w:val="single" w:sz="4" w:space="0" w:color="000000"/>
              <w:bottom w:val="single" w:sz="4" w:space="0" w:color="000000"/>
              <w:right w:val="nil"/>
            </w:tcBorders>
          </w:tcPr>
          <w:p w:rsidR="003208E4" w:rsidRPr="00C12ED2" w:rsidRDefault="003208E4" w:rsidP="00BC3D39">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C12ED2">
              <w:rPr>
                <w:rFonts w:ascii="Times New Roman" w:eastAsia="Times New Roman" w:hAnsi="Times New Roman" w:cs="Times New Roman"/>
                <w:b/>
                <w:color w:val="000000"/>
                <w:sz w:val="24"/>
                <w:szCs w:val="24"/>
                <w:lang w:eastAsia="ar-SA"/>
              </w:rPr>
              <w:t>3.1</w:t>
            </w:r>
          </w:p>
        </w:tc>
        <w:tc>
          <w:tcPr>
            <w:tcW w:w="2837" w:type="dxa"/>
            <w:gridSpan w:val="2"/>
            <w:tcBorders>
              <w:top w:val="single" w:sz="4" w:space="0" w:color="000000"/>
              <w:left w:val="single" w:sz="4" w:space="0" w:color="000000"/>
              <w:bottom w:val="single" w:sz="4" w:space="0" w:color="000000"/>
              <w:right w:val="nil"/>
            </w:tcBorders>
          </w:tcPr>
          <w:p w:rsidR="003208E4" w:rsidRPr="00C12ED2" w:rsidRDefault="003208E4" w:rsidP="00BC3D39">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Коммунальное обслуживание</w:t>
            </w:r>
          </w:p>
        </w:tc>
        <w:tc>
          <w:tcPr>
            <w:tcW w:w="3687" w:type="dxa"/>
            <w:tcBorders>
              <w:top w:val="single" w:sz="4" w:space="0" w:color="000000"/>
              <w:left w:val="single" w:sz="4" w:space="0" w:color="000000"/>
              <w:bottom w:val="single" w:sz="4" w:space="0" w:color="000000"/>
              <w:right w:val="nil"/>
            </w:tcBorders>
          </w:tcPr>
          <w:p w:rsidR="003208E4" w:rsidRPr="00C12ED2" w:rsidRDefault="003208E4" w:rsidP="00BC3D39">
            <w:pPr>
              <w:widowControl w:val="0"/>
              <w:suppressAutoHyphens/>
              <w:autoSpaceDE w:val="0"/>
              <w:spacing w:after="0" w:line="240" w:lineRule="auto"/>
              <w:rPr>
                <w:rFonts w:ascii="Times New Roman" w:eastAsia="Times New Roman" w:hAnsi="Times New Roman" w:cs="Times New Roman"/>
                <w:sz w:val="24"/>
                <w:szCs w:val="24"/>
                <w:lang w:eastAsia="ar-SA"/>
              </w:rPr>
            </w:pPr>
            <w:r w:rsidRPr="00C12ED2">
              <w:rPr>
                <w:rFonts w:ascii="Times New Roman" w:eastAsia="Times New Roman" w:hAnsi="Times New Roman" w:cs="Times New Roman"/>
                <w:sz w:val="24"/>
                <w:szCs w:val="24"/>
                <w:lang w:eastAsia="ar-SA"/>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w:t>
            </w:r>
            <w:r w:rsidRPr="00C12ED2">
              <w:rPr>
                <w:rFonts w:ascii="Times New Roman" w:eastAsia="Times New Roman" w:hAnsi="Times New Roman" w:cs="Times New Roman"/>
                <w:sz w:val="24"/>
                <w:szCs w:val="24"/>
                <w:lang w:eastAsia="ar-SA"/>
              </w:rPr>
              <w:lastRenderedPageBreak/>
              <w:t xml:space="preserve">предназначенных для приема физических и юридических лиц в связи с предоставлением им коммунальных услуг)  </w:t>
            </w:r>
          </w:p>
          <w:p w:rsidR="003208E4" w:rsidRPr="00C12ED2" w:rsidRDefault="003208E4" w:rsidP="00BC3D39">
            <w:pPr>
              <w:widowControl w:val="0"/>
              <w:tabs>
                <w:tab w:val="left" w:pos="570"/>
              </w:tabs>
              <w:suppressAutoHyphens/>
              <w:autoSpaceDE w:val="0"/>
              <w:spacing w:after="0" w:line="240" w:lineRule="auto"/>
              <w:rPr>
                <w:rFonts w:ascii="Times New Roman" w:eastAsia="Times New Roman" w:hAnsi="Times New Roman" w:cs="Times New Roman"/>
                <w:sz w:val="24"/>
                <w:szCs w:val="24"/>
                <w:lang w:eastAsia="ar-SA"/>
              </w:rPr>
            </w:pPr>
          </w:p>
        </w:tc>
        <w:tc>
          <w:tcPr>
            <w:tcW w:w="2400" w:type="dxa"/>
            <w:tcBorders>
              <w:top w:val="single" w:sz="4" w:space="0" w:color="000000"/>
              <w:left w:val="single" w:sz="4" w:space="0" w:color="000000"/>
              <w:bottom w:val="single" w:sz="4" w:space="0" w:color="000000"/>
              <w:right w:val="nil"/>
            </w:tcBorders>
          </w:tcPr>
          <w:p w:rsidR="003208E4" w:rsidRPr="00E73353" w:rsidRDefault="003208E4" w:rsidP="00BC3D3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lastRenderedPageBreak/>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СП 42.13330.2011, СН 465-74), либо по заданию на проектирование.</w:t>
            </w:r>
          </w:p>
          <w:p w:rsidR="003208E4" w:rsidRPr="00E73353" w:rsidRDefault="003208E4" w:rsidP="00BC3D3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1 кв.м.</w:t>
            </w:r>
          </w:p>
          <w:p w:rsidR="003208E4" w:rsidRDefault="003208E4" w:rsidP="00BC3D39">
            <w:pPr>
              <w:widowControl w:val="0"/>
              <w:suppressAutoHyphens/>
              <w:autoSpaceDE w:val="0"/>
              <w:spacing w:after="0" w:line="240" w:lineRule="auto"/>
              <w:jc w:val="center"/>
              <w:rPr>
                <w:rFonts w:ascii="Times New Roman" w:eastAsia="Times New Roman"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3208E4" w:rsidRDefault="003208E4" w:rsidP="00BC3D3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Отдельно стоящие объекты основного вида с организацией основного входа со стороны улицы. </w:t>
            </w:r>
            <w:r w:rsidR="00BC3D39">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инимальные отступы от границ участка - 0 м для объектов инженерной инфраструктуры на отдельном земельном участке, с учетом соблюдения требований технических регламентов</w:t>
            </w:r>
          </w:p>
        </w:tc>
        <w:tc>
          <w:tcPr>
            <w:tcW w:w="1886" w:type="dxa"/>
            <w:tcBorders>
              <w:top w:val="single" w:sz="4" w:space="0" w:color="000000"/>
              <w:left w:val="single" w:sz="4" w:space="0" w:color="000000"/>
              <w:bottom w:val="single" w:sz="4" w:space="0" w:color="000000"/>
              <w:right w:val="nil"/>
            </w:tcBorders>
          </w:tcPr>
          <w:p w:rsidR="003208E4" w:rsidRPr="00E73353" w:rsidRDefault="003208E4" w:rsidP="00BC3D3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1 этажа.</w:t>
            </w:r>
          </w:p>
          <w:p w:rsidR="003208E4" w:rsidRPr="00E73353" w:rsidRDefault="003208E4" w:rsidP="00BC3D39">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Максимальная высота здания – до 6 м, за исключением линейных объектов.</w:t>
            </w:r>
          </w:p>
          <w:p w:rsidR="003208E4" w:rsidRPr="00E73353" w:rsidRDefault="003208E4" w:rsidP="00BC3D3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Отдельно стоящие или встроенно-пристроенные.</w:t>
            </w:r>
          </w:p>
          <w:p w:rsidR="003208E4" w:rsidRDefault="003208E4" w:rsidP="00BC3D39">
            <w:pPr>
              <w:widowControl w:val="0"/>
              <w:suppressAutoHyphens/>
              <w:autoSpaceDE w:val="0"/>
              <w:spacing w:after="0" w:line="240" w:lineRule="auto"/>
              <w:jc w:val="center"/>
              <w:rPr>
                <w:rFonts w:ascii="Times New Roman" w:eastAsia="Times New Roman" w:hAnsi="Times New Roman" w:cs="Times New Roman"/>
                <w:lang w:eastAsia="ar-SA"/>
              </w:rPr>
            </w:pPr>
          </w:p>
        </w:tc>
        <w:tc>
          <w:tcPr>
            <w:tcW w:w="2123" w:type="dxa"/>
            <w:gridSpan w:val="3"/>
            <w:tcBorders>
              <w:top w:val="single" w:sz="4" w:space="0" w:color="000000"/>
              <w:left w:val="single" w:sz="4" w:space="0" w:color="000000"/>
              <w:bottom w:val="single" w:sz="4" w:space="0" w:color="000000"/>
              <w:right w:val="single" w:sz="4" w:space="0" w:color="000000"/>
            </w:tcBorders>
          </w:tcPr>
          <w:p w:rsidR="003D3B37" w:rsidRPr="00E73353" w:rsidRDefault="003D3B37" w:rsidP="003D3B37">
            <w:pPr>
              <w:widowControl w:val="0"/>
              <w:suppressAutoHyphens/>
              <w:autoSpaceDE w:val="0"/>
              <w:spacing w:after="0" w:line="240" w:lineRule="auto"/>
              <w:rPr>
                <w:rFonts w:ascii="Times New Roman" w:eastAsia="Times New Roman" w:hAnsi="Times New Roman" w:cs="Times New Roman"/>
                <w:color w:val="000000"/>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участка – 60% .</w:t>
            </w:r>
          </w:p>
          <w:p w:rsidR="003D3B37" w:rsidRPr="00E73353" w:rsidRDefault="003D3B37" w:rsidP="003D3B3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Для объектов инженерной инфраструктуры, предназначенных для обслуживания линейных объектов, на отдельном земельном участке -100%.</w:t>
            </w:r>
          </w:p>
          <w:p w:rsidR="003208E4" w:rsidRDefault="003208E4" w:rsidP="00BC3D39">
            <w:pPr>
              <w:widowControl w:val="0"/>
              <w:suppressAutoHyphens/>
              <w:autoSpaceDE w:val="0"/>
              <w:spacing w:after="0" w:line="240" w:lineRule="auto"/>
              <w:jc w:val="center"/>
              <w:rPr>
                <w:rFonts w:ascii="Times New Roman" w:eastAsia="Times New Roman" w:hAnsi="Times New Roman" w:cs="Times New Roman"/>
                <w:lang w:eastAsia="ar-SA"/>
              </w:rPr>
            </w:pPr>
          </w:p>
        </w:tc>
      </w:tr>
      <w:tr w:rsidR="003208E4" w:rsidRPr="007D5AE3" w:rsidTr="000F31C3">
        <w:trPr>
          <w:trHeight w:val="176"/>
        </w:trPr>
        <w:tc>
          <w:tcPr>
            <w:tcW w:w="959" w:type="dxa"/>
            <w:tcBorders>
              <w:top w:val="single" w:sz="4" w:space="0" w:color="000000"/>
              <w:left w:val="single" w:sz="4" w:space="0" w:color="000000"/>
              <w:bottom w:val="single" w:sz="4" w:space="0" w:color="000000"/>
              <w:right w:val="nil"/>
            </w:tcBorders>
          </w:tcPr>
          <w:p w:rsidR="003208E4" w:rsidRPr="00C12ED2" w:rsidRDefault="003208E4" w:rsidP="00BC3D39">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lastRenderedPageBreak/>
              <w:t>4.0</w:t>
            </w:r>
          </w:p>
        </w:tc>
        <w:tc>
          <w:tcPr>
            <w:tcW w:w="2837" w:type="dxa"/>
            <w:gridSpan w:val="2"/>
            <w:tcBorders>
              <w:top w:val="single" w:sz="4" w:space="0" w:color="000000"/>
              <w:left w:val="single" w:sz="4" w:space="0" w:color="000000"/>
              <w:bottom w:val="single" w:sz="4" w:space="0" w:color="000000"/>
              <w:right w:val="nil"/>
            </w:tcBorders>
          </w:tcPr>
          <w:p w:rsidR="003208E4" w:rsidRPr="00C12ED2" w:rsidRDefault="003208E4" w:rsidP="00A90B45">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Предпринимательство</w:t>
            </w:r>
          </w:p>
        </w:tc>
        <w:tc>
          <w:tcPr>
            <w:tcW w:w="3687" w:type="dxa"/>
            <w:tcBorders>
              <w:top w:val="single" w:sz="4" w:space="0" w:color="000000"/>
              <w:left w:val="single" w:sz="4" w:space="0" w:color="000000"/>
              <w:bottom w:val="single" w:sz="4" w:space="0" w:color="000000"/>
              <w:right w:val="nil"/>
            </w:tcBorders>
          </w:tcPr>
          <w:p w:rsidR="003208E4" w:rsidRPr="00C12ED2" w:rsidRDefault="003208E4" w:rsidP="00BC3D39">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C12ED2">
              <w:rPr>
                <w:rFonts w:ascii="Times New Roman" w:eastAsia="Times New Roman" w:hAnsi="Times New Roman" w:cs="Times New Roman"/>
                <w:sz w:val="24"/>
                <w:szCs w:val="24"/>
                <w:lang w:eastAsia="ar-SA"/>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w:t>
            </w:r>
          </w:p>
          <w:p w:rsidR="003208E4" w:rsidRPr="00C12ED2" w:rsidRDefault="003208E4" w:rsidP="00BC3D39">
            <w:pPr>
              <w:widowControl w:val="0"/>
              <w:suppressAutoHyphens/>
              <w:autoSpaceDE w:val="0"/>
              <w:spacing w:after="0" w:line="240" w:lineRule="auto"/>
              <w:rPr>
                <w:rFonts w:ascii="Times New Roman" w:eastAsia="Times New Roman" w:hAnsi="Times New Roman" w:cs="Times New Roman"/>
                <w:sz w:val="24"/>
                <w:szCs w:val="24"/>
                <w:lang w:eastAsia="ar-SA"/>
              </w:rPr>
            </w:pPr>
            <w:r w:rsidRPr="00C12ED2">
              <w:rPr>
                <w:rFonts w:ascii="Times New Roman" w:eastAsia="Times New Roman" w:hAnsi="Times New Roman" w:cs="Times New Roman"/>
                <w:sz w:val="24"/>
                <w:szCs w:val="24"/>
                <w:lang w:eastAsia="ar-SA"/>
              </w:rPr>
              <w:t xml:space="preserve">Содержание данного вида разрешенного использования включает в себя содержание видов разрешенного использования, предусмотренных </w:t>
            </w:r>
            <w:hyperlink r:id="rId174" w:anchor="Par194" w:history="1">
              <w:r w:rsidRPr="00C12ED2">
                <w:rPr>
                  <w:rFonts w:ascii="Times New Roman" w:eastAsia="Times New Roman" w:hAnsi="Times New Roman" w:cs="Times New Roman"/>
                  <w:sz w:val="24"/>
                  <w:szCs w:val="24"/>
                  <w:u w:val="single"/>
                  <w:lang w:eastAsia="ar-SA"/>
                </w:rPr>
                <w:t>кодами 4.1</w:t>
              </w:r>
            </w:hyperlink>
            <w:r w:rsidRPr="00C12ED2">
              <w:rPr>
                <w:rFonts w:ascii="Times New Roman" w:eastAsia="Times New Roman" w:hAnsi="Times New Roman" w:cs="Times New Roman"/>
                <w:sz w:val="24"/>
                <w:szCs w:val="24"/>
                <w:lang w:eastAsia="ar-SA"/>
              </w:rPr>
              <w:t xml:space="preserve"> - </w:t>
            </w:r>
            <w:hyperlink r:id="rId175" w:anchor="Par223" w:history="1">
              <w:r w:rsidRPr="00C12ED2">
                <w:rPr>
                  <w:rFonts w:ascii="Times New Roman" w:eastAsia="Times New Roman" w:hAnsi="Times New Roman" w:cs="Times New Roman"/>
                  <w:sz w:val="24"/>
                  <w:szCs w:val="24"/>
                  <w:u w:val="single"/>
                  <w:lang w:eastAsia="ar-SA"/>
                </w:rPr>
                <w:t>4.</w:t>
              </w:r>
            </w:hyperlink>
            <w:r w:rsidRPr="00C12ED2">
              <w:rPr>
                <w:rFonts w:ascii="Times New Roman" w:eastAsia="Times New Roman" w:hAnsi="Times New Roman" w:cs="Times New Roman"/>
                <w:sz w:val="24"/>
                <w:szCs w:val="24"/>
                <w:lang w:eastAsia="ar-SA"/>
              </w:rPr>
              <w:t>10</w:t>
            </w:r>
          </w:p>
        </w:tc>
        <w:tc>
          <w:tcPr>
            <w:tcW w:w="2400" w:type="dxa"/>
            <w:tcBorders>
              <w:top w:val="single" w:sz="4" w:space="0" w:color="000000"/>
              <w:left w:val="single" w:sz="4" w:space="0" w:color="000000"/>
              <w:bottom w:val="single" w:sz="4" w:space="0" w:color="000000"/>
              <w:right w:val="nil"/>
            </w:tcBorders>
          </w:tcPr>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Пре</w:t>
            </w:r>
            <w:r w:rsidRPr="00E73353">
              <w:rPr>
                <w:rFonts w:ascii="Times New Roman" w:eastAsia="Times New Roman" w:hAnsi="Times New Roman" w:cs="Times New Roman"/>
                <w:lang w:eastAsia="ar-SA"/>
              </w:rPr>
              <w:t>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3208E4" w:rsidRDefault="003208E4" w:rsidP="00BC3D3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A80356" w:rsidRPr="00E73353" w:rsidRDefault="00A80356" w:rsidP="00BC3D39">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3208E4" w:rsidRPr="00E73353" w:rsidRDefault="00A80356" w:rsidP="00BC3D3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3208E4" w:rsidRPr="00E73353">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3208E4" w:rsidRPr="00E73353" w:rsidRDefault="003208E4" w:rsidP="00BC3D3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участка — 3 м;</w:t>
            </w:r>
          </w:p>
        </w:tc>
        <w:tc>
          <w:tcPr>
            <w:tcW w:w="1886" w:type="dxa"/>
            <w:tcBorders>
              <w:top w:val="single" w:sz="4" w:space="0" w:color="000000"/>
              <w:left w:val="single" w:sz="4" w:space="0" w:color="000000"/>
              <w:bottom w:val="single" w:sz="4" w:space="0" w:color="000000"/>
              <w:right w:val="nil"/>
            </w:tcBorders>
          </w:tcPr>
          <w:p w:rsidR="003208E4" w:rsidRPr="00E73353" w:rsidRDefault="00A80356" w:rsidP="00BC3D3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3208E4" w:rsidRPr="00E73353">
              <w:rPr>
                <w:rFonts w:ascii="Times New Roman" w:eastAsia="Times New Roman" w:hAnsi="Times New Roman" w:cs="Times New Roman"/>
                <w:lang w:eastAsia="ar-SA"/>
              </w:rPr>
              <w:t>аксимальное количество надземных этажей зданий –2 этажа.</w:t>
            </w:r>
          </w:p>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до 15 м., высота этажа – до 6 м. </w:t>
            </w:r>
          </w:p>
          <w:p w:rsidR="003208E4" w:rsidRPr="00E73353" w:rsidRDefault="003208E4" w:rsidP="00BC3D39">
            <w:pPr>
              <w:widowControl w:val="0"/>
              <w:suppressAutoHyphens/>
              <w:autoSpaceDE w:val="0"/>
              <w:spacing w:after="0" w:line="240" w:lineRule="auto"/>
              <w:jc w:val="both"/>
              <w:rPr>
                <w:rFonts w:ascii="Times New Roman" w:eastAsia="Times New Roman" w:hAnsi="Times New Roman" w:cs="Times New Roman"/>
                <w:lang w:eastAsia="ar-SA"/>
              </w:rPr>
            </w:pPr>
          </w:p>
        </w:tc>
        <w:tc>
          <w:tcPr>
            <w:tcW w:w="2123" w:type="dxa"/>
            <w:gridSpan w:val="3"/>
            <w:tcBorders>
              <w:top w:val="single" w:sz="4" w:space="0" w:color="000000"/>
              <w:left w:val="single" w:sz="4" w:space="0" w:color="000000"/>
              <w:bottom w:val="single" w:sz="4" w:space="0" w:color="000000"/>
              <w:right w:val="single" w:sz="4" w:space="0" w:color="000000"/>
            </w:tcBorders>
          </w:tcPr>
          <w:p w:rsidR="003208E4" w:rsidRPr="00E73353" w:rsidRDefault="00A80356" w:rsidP="00BC3D3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3208E4" w:rsidRPr="00E73353">
              <w:rPr>
                <w:rFonts w:ascii="Times New Roman" w:eastAsia="Times New Roman" w:hAnsi="Times New Roman" w:cs="Times New Roman"/>
                <w:lang w:eastAsia="ar-SA"/>
              </w:rPr>
              <w:t xml:space="preserve">аксимальный процент застройки в границах </w:t>
            </w:r>
            <w:r w:rsidR="003208E4" w:rsidRPr="00A80356">
              <w:rPr>
                <w:rFonts w:ascii="Times New Roman" w:eastAsia="Times New Roman" w:hAnsi="Times New Roman" w:cs="Times New Roman"/>
                <w:lang w:eastAsia="ar-SA"/>
              </w:rPr>
              <w:t>земельного участка – 70 или по заданию на проектирование</w:t>
            </w:r>
            <w:r w:rsidR="003208E4" w:rsidRPr="00E73353">
              <w:rPr>
                <w:rFonts w:ascii="Times New Roman" w:eastAsia="Times New Roman" w:hAnsi="Times New Roman" w:cs="Times New Roman"/>
                <w:lang w:eastAsia="ar-SA"/>
              </w:rPr>
              <w:t>.</w:t>
            </w:r>
          </w:p>
          <w:p w:rsidR="003208E4" w:rsidRPr="00E73353" w:rsidRDefault="003208E4" w:rsidP="00BC3D39">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 xml:space="preserve">Санитарно-защитная зона для предприятий </w:t>
            </w:r>
            <w:r w:rsidR="00BC3D39">
              <w:rPr>
                <w:rFonts w:ascii="Times New Roman" w:eastAsia="Times New Roman" w:hAnsi="Times New Roman" w:cs="Times New Roman"/>
                <w:lang w:val="en-US" w:eastAsia="ar-SA"/>
              </w:rPr>
              <w:t>II</w:t>
            </w:r>
            <w:r w:rsidRPr="00E73353">
              <w:rPr>
                <w:rFonts w:ascii="Times New Roman" w:eastAsia="Times New Roman" w:hAnsi="Times New Roman" w:cs="Times New Roman"/>
                <w:lang w:eastAsia="ar-SA"/>
              </w:rPr>
              <w:t>I  класса должна быть максимально озеленена не менее 40  процентов</w:t>
            </w:r>
          </w:p>
        </w:tc>
      </w:tr>
      <w:tr w:rsidR="003208E4" w:rsidRPr="007D5AE3" w:rsidTr="000F31C3">
        <w:trPr>
          <w:trHeight w:val="176"/>
        </w:trPr>
        <w:tc>
          <w:tcPr>
            <w:tcW w:w="959" w:type="dxa"/>
            <w:tcBorders>
              <w:top w:val="single" w:sz="4" w:space="0" w:color="000000"/>
              <w:left w:val="single" w:sz="4" w:space="0" w:color="000000"/>
              <w:bottom w:val="single" w:sz="4" w:space="0" w:color="000000"/>
              <w:right w:val="nil"/>
            </w:tcBorders>
          </w:tcPr>
          <w:p w:rsidR="003208E4" w:rsidRPr="00C12ED2" w:rsidRDefault="003208E4" w:rsidP="00BC3D39">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4.9</w:t>
            </w:r>
          </w:p>
        </w:tc>
        <w:tc>
          <w:tcPr>
            <w:tcW w:w="2837" w:type="dxa"/>
            <w:gridSpan w:val="2"/>
            <w:tcBorders>
              <w:top w:val="single" w:sz="4" w:space="0" w:color="000000"/>
              <w:left w:val="single" w:sz="4" w:space="0" w:color="000000"/>
              <w:bottom w:val="single" w:sz="4" w:space="0" w:color="000000"/>
              <w:right w:val="nil"/>
            </w:tcBorders>
          </w:tcPr>
          <w:p w:rsidR="003208E4" w:rsidRPr="00C12ED2" w:rsidRDefault="003208E4" w:rsidP="00BC3D39">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 xml:space="preserve">Обслуживание </w:t>
            </w:r>
            <w:r w:rsidRPr="00C12ED2">
              <w:rPr>
                <w:rFonts w:ascii="Times New Roman" w:eastAsia="Times New Roman" w:hAnsi="Times New Roman" w:cs="Times New Roman"/>
                <w:b/>
                <w:sz w:val="24"/>
                <w:szCs w:val="24"/>
                <w:lang w:eastAsia="ar-SA"/>
              </w:rPr>
              <w:lastRenderedPageBreak/>
              <w:t>автотранспорта</w:t>
            </w:r>
          </w:p>
        </w:tc>
        <w:tc>
          <w:tcPr>
            <w:tcW w:w="3687" w:type="dxa"/>
            <w:tcBorders>
              <w:top w:val="single" w:sz="4" w:space="0" w:color="000000"/>
              <w:left w:val="single" w:sz="4" w:space="0" w:color="000000"/>
              <w:bottom w:val="single" w:sz="4" w:space="0" w:color="000000"/>
              <w:right w:val="nil"/>
            </w:tcBorders>
          </w:tcPr>
          <w:p w:rsidR="003208E4" w:rsidRPr="00C12ED2" w:rsidRDefault="003208E4" w:rsidP="00BC3D39">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C12ED2">
              <w:rPr>
                <w:rFonts w:ascii="Times New Roman" w:eastAsia="Times New Roman" w:hAnsi="Times New Roman" w:cs="Times New Roman"/>
                <w:sz w:val="24"/>
                <w:szCs w:val="24"/>
                <w:lang w:eastAsia="ar-SA"/>
              </w:rPr>
              <w:lastRenderedPageBreak/>
              <w:t xml:space="preserve">Размещение постоянных или </w:t>
            </w:r>
            <w:r w:rsidRPr="00C12ED2">
              <w:rPr>
                <w:rFonts w:ascii="Times New Roman" w:eastAsia="Times New Roman" w:hAnsi="Times New Roman" w:cs="Times New Roman"/>
                <w:sz w:val="24"/>
                <w:szCs w:val="24"/>
                <w:lang w:eastAsia="ar-SA"/>
              </w:rPr>
              <w:lastRenderedPageBreak/>
              <w:t xml:space="preserve">временных гаражей с несколькими стояночными местами, стоянок (парковок), гаражей, в том числе многоярусных, не указанных в </w:t>
            </w:r>
            <w:hyperlink r:id="rId176" w:anchor="block_10271" w:history="1">
              <w:r w:rsidRPr="00C12ED2">
                <w:rPr>
                  <w:rFonts w:ascii="Times New Roman" w:eastAsia="Times New Roman" w:hAnsi="Times New Roman" w:cs="Times New Roman"/>
                  <w:sz w:val="24"/>
                  <w:szCs w:val="24"/>
                  <w:u w:val="single"/>
                  <w:lang w:eastAsia="ar-SA"/>
                </w:rPr>
                <w:t>коде 2.7.1</w:t>
              </w:r>
            </w:hyperlink>
          </w:p>
          <w:p w:rsidR="003208E4" w:rsidRPr="00C12ED2" w:rsidRDefault="003208E4" w:rsidP="00BC3D39">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2400" w:type="dxa"/>
            <w:tcBorders>
              <w:top w:val="single" w:sz="4" w:space="0" w:color="000000"/>
              <w:left w:val="single" w:sz="4" w:space="0" w:color="000000"/>
              <w:bottom w:val="single" w:sz="4" w:space="0" w:color="000000"/>
              <w:right w:val="nil"/>
            </w:tcBorders>
          </w:tcPr>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Предельные размеры </w:t>
            </w:r>
            <w:r w:rsidRPr="00E73353">
              <w:rPr>
                <w:rFonts w:ascii="Times New Roman" w:eastAsia="Times New Roman" w:hAnsi="Times New Roman" w:cs="Times New Roman"/>
                <w:lang w:eastAsia="ar-SA"/>
              </w:rPr>
              <w:lastRenderedPageBreak/>
              <w:t>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3208E4"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A80356" w:rsidRDefault="00A80356" w:rsidP="00BC3D39">
            <w:pPr>
              <w:widowControl w:val="0"/>
              <w:suppressAutoHyphens/>
              <w:autoSpaceDE w:val="0"/>
              <w:spacing w:after="0" w:line="240" w:lineRule="auto"/>
              <w:rPr>
                <w:rFonts w:ascii="Times New Roman" w:eastAsia="Times New Roman"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3208E4" w:rsidRPr="00E73353" w:rsidRDefault="00A80356" w:rsidP="00BC3D3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lastRenderedPageBreak/>
              <w:t>М</w:t>
            </w:r>
            <w:r w:rsidR="003208E4" w:rsidRPr="00E73353">
              <w:rPr>
                <w:rFonts w:ascii="Times New Roman" w:eastAsia="Times New Roman" w:hAnsi="Times New Roman" w:cs="Times New Roman"/>
                <w:sz w:val="24"/>
                <w:szCs w:val="24"/>
                <w:lang w:eastAsia="ar-SA"/>
              </w:rPr>
              <w:t xml:space="preserve">инимальный </w:t>
            </w:r>
            <w:r w:rsidR="003208E4" w:rsidRPr="00E73353">
              <w:rPr>
                <w:rFonts w:ascii="Times New Roman" w:eastAsia="Times New Roman" w:hAnsi="Times New Roman" w:cs="Times New Roman"/>
                <w:sz w:val="24"/>
                <w:szCs w:val="24"/>
                <w:lang w:eastAsia="ar-SA"/>
              </w:rPr>
              <w:lastRenderedPageBreak/>
              <w:t>отступ строений от красной линии уча</w:t>
            </w:r>
            <w:r w:rsidR="003208E4">
              <w:rPr>
                <w:rFonts w:ascii="Times New Roman" w:eastAsia="Times New Roman" w:hAnsi="Times New Roman" w:cs="Times New Roman"/>
                <w:sz w:val="24"/>
                <w:szCs w:val="24"/>
                <w:lang w:eastAsia="ar-SA"/>
              </w:rPr>
              <w:t>стка 12м, от границ участка 3 м.</w:t>
            </w:r>
          </w:p>
        </w:tc>
        <w:tc>
          <w:tcPr>
            <w:tcW w:w="1886" w:type="dxa"/>
            <w:tcBorders>
              <w:top w:val="single" w:sz="4" w:space="0" w:color="000000"/>
              <w:left w:val="single" w:sz="4" w:space="0" w:color="000000"/>
              <w:bottom w:val="single" w:sz="4" w:space="0" w:color="000000"/>
              <w:right w:val="nil"/>
            </w:tcBorders>
          </w:tcPr>
          <w:p w:rsidR="003208E4" w:rsidRPr="00E73353" w:rsidRDefault="00A80356" w:rsidP="00BC3D39">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М</w:t>
            </w:r>
            <w:r w:rsidR="003208E4" w:rsidRPr="00E73353">
              <w:rPr>
                <w:rFonts w:ascii="Times New Roman" w:eastAsia="Times New Roman" w:hAnsi="Times New Roman" w:cs="Times New Roman"/>
                <w:sz w:val="24"/>
                <w:szCs w:val="24"/>
                <w:lang w:eastAsia="ar-SA"/>
              </w:rPr>
              <w:t xml:space="preserve">аксимальное </w:t>
            </w:r>
            <w:r w:rsidR="003208E4" w:rsidRPr="00E73353">
              <w:rPr>
                <w:rFonts w:ascii="Times New Roman" w:eastAsia="Times New Roman" w:hAnsi="Times New Roman" w:cs="Times New Roman"/>
                <w:sz w:val="24"/>
                <w:szCs w:val="24"/>
                <w:lang w:eastAsia="ar-SA"/>
              </w:rPr>
              <w:lastRenderedPageBreak/>
              <w:t>количес</w:t>
            </w:r>
            <w:r>
              <w:rPr>
                <w:rFonts w:ascii="Times New Roman" w:eastAsia="Times New Roman" w:hAnsi="Times New Roman" w:cs="Times New Roman"/>
                <w:sz w:val="24"/>
                <w:szCs w:val="24"/>
                <w:lang w:eastAsia="ar-SA"/>
              </w:rPr>
              <w:t>тво надземных этажей зданий –1.</w:t>
            </w:r>
          </w:p>
          <w:p w:rsidR="003208E4" w:rsidRPr="00E73353" w:rsidRDefault="00A80356" w:rsidP="00BC3D39">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w:t>
            </w:r>
            <w:r w:rsidR="003208E4" w:rsidRPr="00E73353">
              <w:rPr>
                <w:rFonts w:ascii="Times New Roman" w:eastAsia="Times New Roman" w:hAnsi="Times New Roman" w:cs="Times New Roman"/>
                <w:sz w:val="24"/>
                <w:szCs w:val="24"/>
                <w:lang w:eastAsia="ar-SA"/>
              </w:rPr>
              <w:t>аксимальная высота зданий – 6 м.</w:t>
            </w:r>
          </w:p>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p>
        </w:tc>
        <w:tc>
          <w:tcPr>
            <w:tcW w:w="2123" w:type="dxa"/>
            <w:gridSpan w:val="3"/>
            <w:tcBorders>
              <w:top w:val="single" w:sz="4" w:space="0" w:color="000000"/>
              <w:left w:val="single" w:sz="4" w:space="0" w:color="000000"/>
              <w:bottom w:val="single" w:sz="4" w:space="0" w:color="000000"/>
              <w:right w:val="single" w:sz="4" w:space="0" w:color="000000"/>
            </w:tcBorders>
          </w:tcPr>
          <w:p w:rsidR="003208E4" w:rsidRPr="00E73353" w:rsidRDefault="00A80356" w:rsidP="00BC3D3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lastRenderedPageBreak/>
              <w:t>М</w:t>
            </w:r>
            <w:r w:rsidR="003208E4" w:rsidRPr="00E73353">
              <w:rPr>
                <w:rFonts w:ascii="Times New Roman" w:eastAsia="Times New Roman" w:hAnsi="Times New Roman" w:cs="Times New Roman"/>
                <w:sz w:val="24"/>
                <w:szCs w:val="24"/>
                <w:lang w:eastAsia="ar-SA"/>
              </w:rPr>
              <w:t xml:space="preserve">аксимальный </w:t>
            </w:r>
            <w:r w:rsidR="003208E4" w:rsidRPr="00E73353">
              <w:rPr>
                <w:rFonts w:ascii="Times New Roman" w:eastAsia="Times New Roman" w:hAnsi="Times New Roman" w:cs="Times New Roman"/>
                <w:sz w:val="24"/>
                <w:szCs w:val="24"/>
                <w:lang w:eastAsia="ar-SA"/>
              </w:rPr>
              <w:lastRenderedPageBreak/>
              <w:t>процент застройки участка – 80</w:t>
            </w:r>
          </w:p>
        </w:tc>
      </w:tr>
      <w:tr w:rsidR="003208E4" w:rsidRPr="007D5AE3" w:rsidTr="000F31C3">
        <w:trPr>
          <w:trHeight w:val="176"/>
        </w:trPr>
        <w:tc>
          <w:tcPr>
            <w:tcW w:w="959" w:type="dxa"/>
            <w:tcBorders>
              <w:top w:val="single" w:sz="4" w:space="0" w:color="000000"/>
              <w:left w:val="single" w:sz="4" w:space="0" w:color="000000"/>
              <w:bottom w:val="single" w:sz="4" w:space="0" w:color="000000"/>
              <w:right w:val="nil"/>
            </w:tcBorders>
          </w:tcPr>
          <w:p w:rsidR="003208E4" w:rsidRPr="00A80356" w:rsidRDefault="003208E4" w:rsidP="0047266A">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A80356">
              <w:rPr>
                <w:rFonts w:ascii="Times New Roman" w:eastAsia="Times New Roman" w:hAnsi="Times New Roman" w:cs="Times New Roman"/>
                <w:b/>
                <w:color w:val="000000"/>
                <w:sz w:val="24"/>
                <w:szCs w:val="24"/>
                <w:lang w:eastAsia="ar-SA"/>
              </w:rPr>
              <w:lastRenderedPageBreak/>
              <w:t>4.9.</w:t>
            </w:r>
            <w:r w:rsidR="0047266A" w:rsidRPr="00A80356">
              <w:rPr>
                <w:rFonts w:ascii="Times New Roman" w:eastAsia="Times New Roman" w:hAnsi="Times New Roman" w:cs="Times New Roman"/>
                <w:b/>
                <w:color w:val="000000"/>
                <w:sz w:val="24"/>
                <w:szCs w:val="24"/>
                <w:lang w:val="en-US" w:eastAsia="ar-SA"/>
              </w:rPr>
              <w:t>1</w:t>
            </w:r>
          </w:p>
        </w:tc>
        <w:tc>
          <w:tcPr>
            <w:tcW w:w="2837" w:type="dxa"/>
            <w:gridSpan w:val="2"/>
            <w:tcBorders>
              <w:top w:val="single" w:sz="4" w:space="0" w:color="000000"/>
              <w:left w:val="single" w:sz="4" w:space="0" w:color="000000"/>
              <w:bottom w:val="single" w:sz="4" w:space="0" w:color="000000"/>
              <w:right w:val="nil"/>
            </w:tcBorders>
          </w:tcPr>
          <w:p w:rsidR="003208E4" w:rsidRPr="00A80356" w:rsidRDefault="003208E4" w:rsidP="00BC3D3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A80356">
              <w:rPr>
                <w:rFonts w:ascii="Times New Roman" w:eastAsia="Times New Roman" w:hAnsi="Times New Roman" w:cs="Times New Roman"/>
                <w:b/>
                <w:sz w:val="24"/>
                <w:szCs w:val="24"/>
                <w:lang w:eastAsia="ar-SA"/>
              </w:rPr>
              <w:t>Объекты придорожного сервиса</w:t>
            </w:r>
          </w:p>
        </w:tc>
        <w:tc>
          <w:tcPr>
            <w:tcW w:w="3687" w:type="dxa"/>
            <w:tcBorders>
              <w:top w:val="single" w:sz="4" w:space="0" w:color="000000"/>
              <w:left w:val="single" w:sz="4" w:space="0" w:color="000000"/>
              <w:bottom w:val="single" w:sz="4" w:space="0" w:color="000000"/>
              <w:right w:val="nil"/>
            </w:tcBorders>
          </w:tcPr>
          <w:p w:rsidR="003208E4" w:rsidRPr="00A80356" w:rsidRDefault="003208E4" w:rsidP="00BC3D39">
            <w:pPr>
              <w:widowControl w:val="0"/>
              <w:suppressAutoHyphens/>
              <w:autoSpaceDE w:val="0"/>
              <w:spacing w:after="0" w:line="240" w:lineRule="auto"/>
              <w:rPr>
                <w:rFonts w:ascii="Times New Roman" w:eastAsia="Times New Roman" w:hAnsi="Times New Roman" w:cs="Times New Roman"/>
                <w:sz w:val="24"/>
                <w:szCs w:val="24"/>
                <w:lang w:eastAsia="ar-SA"/>
              </w:rPr>
            </w:pPr>
            <w:r w:rsidRPr="00A80356">
              <w:rPr>
                <w:rFonts w:ascii="Times New Roman" w:hAnsi="Times New Roman" w:cs="Times New Roman"/>
                <w:sz w:val="24"/>
                <w:szCs w:val="24"/>
              </w:rPr>
              <w:t xml:space="preserve">Размещение автозаправочных станций (бензиновых, газовых); размещение магазинов сопутствующей торговли, зданий для организации общественного питания в качестве объектов придорожного сервиса; </w:t>
            </w:r>
            <w:r w:rsidRPr="00A80356">
              <w:rPr>
                <w:rFonts w:ascii="Times New Roman" w:hAnsi="Times New Roman" w:cs="Times New Roman"/>
                <w:sz w:val="24"/>
                <w:szCs w:val="24"/>
              </w:rPr>
              <w:lastRenderedPageBreak/>
              <w:t>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2400" w:type="dxa"/>
            <w:tcBorders>
              <w:top w:val="single" w:sz="4" w:space="0" w:color="000000"/>
              <w:left w:val="single" w:sz="4" w:space="0" w:color="000000"/>
              <w:bottom w:val="single" w:sz="4" w:space="0" w:color="000000"/>
              <w:right w:val="nil"/>
            </w:tcBorders>
          </w:tcPr>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E73353">
              <w:rPr>
                <w:rFonts w:ascii="Times New Roman" w:eastAsia="Times New Roman" w:hAnsi="Times New Roman" w:cs="Times New Roman"/>
                <w:lang w:eastAsia="ar-SA"/>
              </w:rPr>
              <w:t xml:space="preserve">аксимальная площадь земельного участка, предоставляемого для зданий общественно-деловой зоны, определяется по </w:t>
            </w:r>
            <w:r w:rsidRPr="00E73353">
              <w:rPr>
                <w:rFonts w:ascii="Times New Roman" w:eastAsia="Times New Roman" w:hAnsi="Times New Roman" w:cs="Times New Roman"/>
                <w:lang w:eastAsia="ar-SA"/>
              </w:rPr>
              <w:lastRenderedPageBreak/>
              <w:t>заданию на проектирование или в соответствии с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3208E4" w:rsidRPr="00E73353" w:rsidRDefault="003208E4" w:rsidP="00BC3D39">
            <w:pPr>
              <w:widowControl w:val="0"/>
              <w:suppressAutoHyphens/>
              <w:autoSpaceDE w:val="0"/>
              <w:spacing w:after="0" w:line="240" w:lineRule="auto"/>
              <w:rPr>
                <w:rFonts w:ascii="Times New Roman" w:eastAsia="Calibri"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3208E4" w:rsidRDefault="003208E4" w:rsidP="00BC3D39">
            <w:pPr>
              <w:widowControl w:val="0"/>
              <w:suppressAutoHyphens/>
              <w:autoSpaceDE w:val="0"/>
              <w:spacing w:after="0" w:line="240" w:lineRule="auto"/>
              <w:rPr>
                <w:rFonts w:ascii="Times New Roman" w:eastAsia="Calibri" w:hAnsi="Times New Roman" w:cs="Times New Roman"/>
                <w:lang w:eastAsia="ar-SA"/>
              </w:rPr>
            </w:pPr>
            <w:r w:rsidRPr="00E73353">
              <w:rPr>
                <w:rFonts w:ascii="Times New Roman" w:eastAsia="Calibri" w:hAnsi="Times New Roman" w:cs="Times New Roman"/>
                <w:lang w:eastAsia="ar-SA"/>
              </w:rPr>
              <w:t>Станции технического обслуживания автомобилей следует проектировать из расчета один пост на 200 легковых автомобилей, принимая размеры их земельных участков, для станций от  1,0 га</w:t>
            </w:r>
          </w:p>
          <w:p w:rsidR="00846F27" w:rsidRPr="00E73353" w:rsidRDefault="00846F27" w:rsidP="00BC3D39">
            <w:pPr>
              <w:widowControl w:val="0"/>
              <w:suppressAutoHyphens/>
              <w:autoSpaceDE w:val="0"/>
              <w:spacing w:after="0" w:line="240" w:lineRule="auto"/>
              <w:rPr>
                <w:rFonts w:ascii="Times New Roman" w:eastAsia="Times New Roman"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3208E4" w:rsidRDefault="003208E4" w:rsidP="00BC3D3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E73353">
              <w:rPr>
                <w:rFonts w:ascii="Times New Roman" w:eastAsia="Times New Roman" w:hAnsi="Times New Roman" w:cs="Times New Roman"/>
                <w:lang w:eastAsia="ar-SA"/>
              </w:rPr>
              <w:t>инимальный отступ строений от красной линии участка 12м, от границ участка 3 метра</w:t>
            </w:r>
          </w:p>
        </w:tc>
        <w:tc>
          <w:tcPr>
            <w:tcW w:w="1886" w:type="dxa"/>
            <w:tcBorders>
              <w:top w:val="single" w:sz="4" w:space="0" w:color="000000"/>
              <w:left w:val="single" w:sz="4" w:space="0" w:color="000000"/>
              <w:bottom w:val="single" w:sz="4" w:space="0" w:color="000000"/>
              <w:right w:val="nil"/>
            </w:tcBorders>
          </w:tcPr>
          <w:p w:rsidR="003208E4" w:rsidRPr="00E73353" w:rsidRDefault="003208E4" w:rsidP="00BC3D3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2 этажей.</w:t>
            </w:r>
          </w:p>
          <w:p w:rsidR="003208E4"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 до 6 м</w:t>
            </w:r>
          </w:p>
        </w:tc>
        <w:tc>
          <w:tcPr>
            <w:tcW w:w="2123" w:type="dxa"/>
            <w:gridSpan w:val="3"/>
            <w:tcBorders>
              <w:top w:val="single" w:sz="4" w:space="0" w:color="000000"/>
              <w:left w:val="single" w:sz="4" w:space="0" w:color="000000"/>
              <w:bottom w:val="single" w:sz="4" w:space="0" w:color="000000"/>
              <w:right w:val="single" w:sz="4" w:space="0" w:color="000000"/>
            </w:tcBorders>
          </w:tcPr>
          <w:p w:rsidR="003208E4" w:rsidRPr="00E73353" w:rsidRDefault="003208E4" w:rsidP="00BC3D3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участка – 60.</w:t>
            </w:r>
          </w:p>
          <w:p w:rsidR="003208E4" w:rsidRPr="00E73353" w:rsidRDefault="003208E4" w:rsidP="00BC3D3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Озеленение от 15%.</w:t>
            </w:r>
          </w:p>
          <w:p w:rsidR="003208E4" w:rsidRPr="00E73353" w:rsidRDefault="003208E4" w:rsidP="00BC3D39">
            <w:pPr>
              <w:widowControl w:val="0"/>
              <w:suppressAutoHyphens/>
              <w:autoSpaceDE w:val="0"/>
              <w:spacing w:after="0" w:line="240" w:lineRule="auto"/>
              <w:jc w:val="both"/>
              <w:rPr>
                <w:rFonts w:ascii="Times New Roman" w:eastAsia="Times New Roman" w:hAnsi="Times New Roman" w:cs="Times New Roman"/>
                <w:lang w:eastAsia="ar-SA"/>
              </w:rPr>
            </w:pPr>
          </w:p>
          <w:p w:rsidR="003208E4" w:rsidRPr="00E73353" w:rsidRDefault="003208E4" w:rsidP="00BC3D3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Санитарно-защитная зона для </w:t>
            </w:r>
            <w:r w:rsidRPr="00E73353">
              <w:rPr>
                <w:rFonts w:ascii="Times New Roman" w:eastAsia="Times New Roman" w:hAnsi="Times New Roman" w:cs="Times New Roman"/>
                <w:lang w:eastAsia="ar-SA"/>
              </w:rPr>
              <w:lastRenderedPageBreak/>
              <w:t xml:space="preserve">предприятий </w:t>
            </w:r>
            <w:r w:rsidR="005D583F">
              <w:rPr>
                <w:rFonts w:ascii="Times New Roman" w:eastAsia="Times New Roman" w:hAnsi="Times New Roman" w:cs="Times New Roman"/>
                <w:lang w:val="en-US" w:eastAsia="ar-SA"/>
              </w:rPr>
              <w:t>I</w:t>
            </w:r>
            <w:r w:rsidRPr="00E73353">
              <w:rPr>
                <w:rFonts w:ascii="Times New Roman" w:eastAsia="Times New Roman" w:hAnsi="Times New Roman" w:cs="Times New Roman"/>
                <w:lang w:eastAsia="ar-SA"/>
              </w:rPr>
              <w:t>II  класса должна быть максимально озеленена не менее 40  процентов площади.</w:t>
            </w:r>
          </w:p>
          <w:p w:rsidR="003208E4" w:rsidRDefault="003208E4" w:rsidP="00BC3D39">
            <w:pPr>
              <w:widowControl w:val="0"/>
              <w:suppressAutoHyphens/>
              <w:autoSpaceDE w:val="0"/>
              <w:spacing w:after="0" w:line="240" w:lineRule="auto"/>
              <w:rPr>
                <w:rFonts w:ascii="Times New Roman" w:eastAsia="Times New Roman" w:hAnsi="Times New Roman" w:cs="Times New Roman"/>
                <w:lang w:eastAsia="ar-SA"/>
              </w:rPr>
            </w:pPr>
          </w:p>
        </w:tc>
      </w:tr>
      <w:tr w:rsidR="003208E4" w:rsidRPr="007D5AE3" w:rsidTr="000F31C3">
        <w:trPr>
          <w:trHeight w:val="176"/>
        </w:trPr>
        <w:tc>
          <w:tcPr>
            <w:tcW w:w="959" w:type="dxa"/>
            <w:tcBorders>
              <w:top w:val="single" w:sz="4" w:space="0" w:color="000000"/>
              <w:left w:val="single" w:sz="4" w:space="0" w:color="000000"/>
              <w:bottom w:val="single" w:sz="4" w:space="0" w:color="000000"/>
              <w:right w:val="nil"/>
            </w:tcBorders>
          </w:tcPr>
          <w:p w:rsidR="003208E4" w:rsidRPr="00194444" w:rsidRDefault="003208E4" w:rsidP="00BC3D39">
            <w:pPr>
              <w:widowControl w:val="0"/>
              <w:tabs>
                <w:tab w:val="left" w:pos="2520"/>
              </w:tabs>
              <w:suppressAutoHyphens/>
              <w:autoSpaceDE w:val="0"/>
              <w:spacing w:after="0" w:line="240" w:lineRule="auto"/>
              <w:jc w:val="center"/>
              <w:rPr>
                <w:rFonts w:ascii="Times New Roman" w:eastAsia="Times New Roman" w:hAnsi="Times New Roman" w:cs="Times New Roman"/>
                <w:b/>
                <w:color w:val="000000"/>
                <w:lang w:eastAsia="ar-SA"/>
              </w:rPr>
            </w:pPr>
            <w:r w:rsidRPr="00E73353">
              <w:rPr>
                <w:rFonts w:ascii="Times New Roman" w:eastAsia="Times New Roman" w:hAnsi="Times New Roman" w:cs="Times New Roman"/>
                <w:b/>
                <w:color w:val="000000"/>
                <w:sz w:val="24"/>
                <w:szCs w:val="24"/>
                <w:lang w:eastAsia="ar-SA"/>
              </w:rPr>
              <w:lastRenderedPageBreak/>
              <w:t>6.0</w:t>
            </w:r>
          </w:p>
        </w:tc>
        <w:tc>
          <w:tcPr>
            <w:tcW w:w="2837" w:type="dxa"/>
            <w:gridSpan w:val="2"/>
            <w:tcBorders>
              <w:top w:val="single" w:sz="4" w:space="0" w:color="000000"/>
              <w:left w:val="single" w:sz="4" w:space="0" w:color="000000"/>
              <w:bottom w:val="single" w:sz="4" w:space="0" w:color="000000"/>
              <w:right w:val="nil"/>
            </w:tcBorders>
          </w:tcPr>
          <w:p w:rsidR="003208E4" w:rsidRPr="0047266A" w:rsidRDefault="003208E4" w:rsidP="00BC3D3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47266A">
              <w:rPr>
                <w:rFonts w:ascii="Times New Roman" w:eastAsia="Times New Roman" w:hAnsi="Times New Roman" w:cs="Times New Roman"/>
                <w:b/>
                <w:sz w:val="24"/>
                <w:szCs w:val="24"/>
                <w:lang w:eastAsia="ar-SA"/>
              </w:rPr>
              <w:t>Производственная деятельность</w:t>
            </w:r>
          </w:p>
        </w:tc>
        <w:tc>
          <w:tcPr>
            <w:tcW w:w="3687" w:type="dxa"/>
            <w:tcBorders>
              <w:top w:val="single" w:sz="4" w:space="0" w:color="000000"/>
              <w:left w:val="single" w:sz="4" w:space="0" w:color="000000"/>
              <w:bottom w:val="single" w:sz="4" w:space="0" w:color="000000"/>
              <w:right w:val="nil"/>
            </w:tcBorders>
          </w:tcPr>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Размещение объектов капитального строительства в целях добычи недр, их переработки, изготовления вещей промышленным способом</w:t>
            </w:r>
          </w:p>
        </w:tc>
        <w:tc>
          <w:tcPr>
            <w:tcW w:w="2400" w:type="dxa"/>
            <w:tcBorders>
              <w:top w:val="single" w:sz="4" w:space="0" w:color="000000"/>
              <w:left w:val="single" w:sz="4" w:space="0" w:color="000000"/>
              <w:bottom w:val="single" w:sz="4" w:space="0" w:color="000000"/>
              <w:right w:val="nil"/>
            </w:tcBorders>
          </w:tcPr>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Предельные размеры земельных участков и параметры разрешенного строительства, реконструкции </w:t>
            </w:r>
            <w:r w:rsidRPr="00E73353">
              <w:rPr>
                <w:rFonts w:ascii="Times New Roman" w:eastAsia="Times New Roman" w:hAnsi="Times New Roman" w:cs="Times New Roman"/>
                <w:lang w:eastAsia="ar-SA"/>
              </w:rPr>
              <w:lastRenderedPageBreak/>
              <w:t>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3208E4" w:rsidRDefault="003208E4" w:rsidP="00BC3D3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846F27" w:rsidRPr="00E73353" w:rsidRDefault="00846F27" w:rsidP="00BC3D39">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E73353">
              <w:rPr>
                <w:rFonts w:ascii="Times New Roman" w:eastAsia="Times New Roman" w:hAnsi="Times New Roman" w:cs="Times New Roman"/>
                <w:lang w:eastAsia="ar-SA"/>
              </w:rPr>
              <w:t xml:space="preserve">инимальный отступ зданий, строений и сооружений от красной линии улиц, проездов - </w:t>
            </w:r>
            <w:r w:rsidRPr="00E73353">
              <w:rPr>
                <w:rFonts w:ascii="Times New Roman" w:eastAsia="Times New Roman" w:hAnsi="Times New Roman" w:cs="Times New Roman"/>
                <w:lang w:eastAsia="ar-SA"/>
              </w:rPr>
              <w:lastRenderedPageBreak/>
              <w:t>12 м;</w:t>
            </w:r>
          </w:p>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минимальный отступ от границ участка — 3 м; </w:t>
            </w:r>
          </w:p>
          <w:p w:rsidR="003208E4" w:rsidRPr="00D16F4D" w:rsidRDefault="003208E4" w:rsidP="00BC3D39">
            <w:pPr>
              <w:jc w:val="center"/>
              <w:rPr>
                <w:rFonts w:ascii="Times New Roman" w:eastAsia="Times New Roman" w:hAnsi="Times New Roman" w:cs="Times New Roman"/>
                <w:lang w:eastAsia="ar-SA"/>
              </w:rPr>
            </w:pPr>
          </w:p>
        </w:tc>
        <w:tc>
          <w:tcPr>
            <w:tcW w:w="1886" w:type="dxa"/>
            <w:tcBorders>
              <w:top w:val="single" w:sz="4" w:space="0" w:color="000000"/>
              <w:left w:val="single" w:sz="4" w:space="0" w:color="000000"/>
              <w:bottom w:val="single" w:sz="4" w:space="0" w:color="000000"/>
              <w:right w:val="nil"/>
            </w:tcBorders>
          </w:tcPr>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E73353">
              <w:rPr>
                <w:rFonts w:ascii="Times New Roman" w:eastAsia="Times New Roman" w:hAnsi="Times New Roman" w:cs="Times New Roman"/>
                <w:lang w:eastAsia="ar-SA"/>
              </w:rPr>
              <w:t>аксимальное количество надземных этажей зданий –2 этажа.</w:t>
            </w:r>
          </w:p>
          <w:p w:rsidR="003208E4" w:rsidRPr="00E73353" w:rsidRDefault="003208E4" w:rsidP="00BC3D3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w:t>
            </w:r>
            <w:r w:rsidRPr="00E73353">
              <w:rPr>
                <w:rFonts w:ascii="Times New Roman" w:eastAsia="Times New Roman" w:hAnsi="Times New Roman" w:cs="Times New Roman"/>
                <w:lang w:eastAsia="ar-SA"/>
              </w:rPr>
              <w:lastRenderedPageBreak/>
              <w:t>высота здания – до 15 м., высота этажа – до 6 м</w:t>
            </w:r>
          </w:p>
        </w:tc>
        <w:tc>
          <w:tcPr>
            <w:tcW w:w="2123" w:type="dxa"/>
            <w:gridSpan w:val="3"/>
            <w:tcBorders>
              <w:top w:val="single" w:sz="4" w:space="0" w:color="000000"/>
              <w:left w:val="single" w:sz="4" w:space="0" w:color="000000"/>
              <w:bottom w:val="single" w:sz="4" w:space="0" w:color="000000"/>
              <w:right w:val="single" w:sz="4" w:space="0" w:color="000000"/>
            </w:tcBorders>
          </w:tcPr>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E73353">
              <w:rPr>
                <w:rFonts w:ascii="Times New Roman" w:eastAsia="Times New Roman" w:hAnsi="Times New Roman" w:cs="Times New Roman"/>
                <w:lang w:eastAsia="ar-SA"/>
              </w:rPr>
              <w:t xml:space="preserve">аксимальный процент застройки в границах земельного участка – </w:t>
            </w:r>
            <w:r w:rsidRPr="00846F27">
              <w:rPr>
                <w:rFonts w:ascii="Times New Roman" w:eastAsia="Times New Roman" w:hAnsi="Times New Roman" w:cs="Times New Roman"/>
                <w:lang w:eastAsia="ar-SA"/>
              </w:rPr>
              <w:t>70 или по заданию на</w:t>
            </w:r>
            <w:r w:rsidRPr="00E73353">
              <w:rPr>
                <w:rFonts w:ascii="Times New Roman" w:eastAsia="Times New Roman" w:hAnsi="Times New Roman" w:cs="Times New Roman"/>
                <w:lang w:eastAsia="ar-SA"/>
              </w:rPr>
              <w:t xml:space="preserve"> </w:t>
            </w:r>
            <w:r w:rsidRPr="00E73353">
              <w:rPr>
                <w:rFonts w:ascii="Times New Roman" w:eastAsia="Times New Roman" w:hAnsi="Times New Roman" w:cs="Times New Roman"/>
                <w:lang w:eastAsia="ar-SA"/>
              </w:rPr>
              <w:lastRenderedPageBreak/>
              <w:t>проектирование.</w:t>
            </w:r>
          </w:p>
          <w:p w:rsidR="003208E4" w:rsidRPr="00E73353" w:rsidRDefault="003208E4" w:rsidP="00BC3D39">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 xml:space="preserve">Санитарно-защитная зона для предприятий </w:t>
            </w:r>
            <w:r w:rsidR="005D583F">
              <w:rPr>
                <w:rFonts w:ascii="Times New Roman" w:eastAsia="Times New Roman" w:hAnsi="Times New Roman" w:cs="Times New Roman"/>
                <w:lang w:val="en-US" w:eastAsia="ar-SA"/>
              </w:rPr>
              <w:t>II</w:t>
            </w:r>
            <w:r w:rsidRPr="00E73353">
              <w:rPr>
                <w:rFonts w:ascii="Times New Roman" w:eastAsia="Times New Roman" w:hAnsi="Times New Roman" w:cs="Times New Roman"/>
                <w:lang w:eastAsia="ar-SA"/>
              </w:rPr>
              <w:t>I  класса должна быть максимально озеленена не менее 40  процентов площади.</w:t>
            </w:r>
          </w:p>
          <w:p w:rsidR="003208E4" w:rsidRPr="00E73353" w:rsidRDefault="003208E4" w:rsidP="00BC3D39">
            <w:pPr>
              <w:widowControl w:val="0"/>
              <w:suppressAutoHyphens/>
              <w:autoSpaceDE w:val="0"/>
              <w:spacing w:after="0" w:line="240" w:lineRule="auto"/>
              <w:jc w:val="both"/>
              <w:rPr>
                <w:rFonts w:ascii="Times New Roman" w:eastAsia="Times New Roman CYR" w:hAnsi="Times New Roman" w:cs="Times New Roman"/>
                <w:lang w:eastAsia="ar-SA"/>
              </w:rPr>
            </w:pPr>
          </w:p>
        </w:tc>
      </w:tr>
      <w:tr w:rsidR="003208E4" w:rsidRPr="007D5AE3" w:rsidTr="000F31C3">
        <w:trPr>
          <w:trHeight w:val="176"/>
        </w:trPr>
        <w:tc>
          <w:tcPr>
            <w:tcW w:w="959" w:type="dxa"/>
            <w:tcBorders>
              <w:top w:val="single" w:sz="4" w:space="0" w:color="000000"/>
              <w:left w:val="single" w:sz="4" w:space="0" w:color="000000"/>
              <w:bottom w:val="single" w:sz="4" w:space="0" w:color="000000"/>
              <w:right w:val="nil"/>
            </w:tcBorders>
          </w:tcPr>
          <w:p w:rsidR="003208E4" w:rsidRPr="00846F27" w:rsidRDefault="003208E4" w:rsidP="00BC3D39">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846F27">
              <w:rPr>
                <w:rFonts w:ascii="Times New Roman" w:eastAsia="Times New Roman" w:hAnsi="Times New Roman" w:cs="Times New Roman"/>
                <w:b/>
                <w:color w:val="000000"/>
                <w:sz w:val="24"/>
                <w:szCs w:val="24"/>
                <w:lang w:eastAsia="ar-SA"/>
              </w:rPr>
              <w:lastRenderedPageBreak/>
              <w:t>6.1</w:t>
            </w:r>
          </w:p>
        </w:tc>
        <w:tc>
          <w:tcPr>
            <w:tcW w:w="2837" w:type="dxa"/>
            <w:gridSpan w:val="2"/>
            <w:tcBorders>
              <w:top w:val="single" w:sz="4" w:space="0" w:color="000000"/>
              <w:left w:val="single" w:sz="4" w:space="0" w:color="000000"/>
              <w:bottom w:val="single" w:sz="4" w:space="0" w:color="000000"/>
              <w:right w:val="nil"/>
            </w:tcBorders>
          </w:tcPr>
          <w:p w:rsidR="003208E4" w:rsidRPr="00846F27" w:rsidRDefault="003208E4" w:rsidP="00BC3D39">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846F27">
              <w:rPr>
                <w:rFonts w:ascii="Times New Roman" w:eastAsia="Times New Roman" w:hAnsi="Times New Roman" w:cs="Times New Roman"/>
                <w:b/>
                <w:sz w:val="24"/>
                <w:szCs w:val="24"/>
                <w:lang w:eastAsia="ar-SA"/>
              </w:rPr>
              <w:t>Недропользование</w:t>
            </w:r>
          </w:p>
        </w:tc>
        <w:tc>
          <w:tcPr>
            <w:tcW w:w="3687" w:type="dxa"/>
            <w:tcBorders>
              <w:top w:val="single" w:sz="4" w:space="0" w:color="000000"/>
              <w:left w:val="single" w:sz="4" w:space="0" w:color="000000"/>
              <w:bottom w:val="single" w:sz="4" w:space="0" w:color="000000"/>
              <w:right w:val="nil"/>
            </w:tcBorders>
          </w:tcPr>
          <w:p w:rsidR="003208E4" w:rsidRPr="00846F27" w:rsidRDefault="003208E4" w:rsidP="00BC3D39">
            <w:pPr>
              <w:widowControl w:val="0"/>
              <w:suppressAutoHyphens/>
              <w:autoSpaceDE w:val="0"/>
              <w:spacing w:after="0" w:line="240" w:lineRule="auto"/>
              <w:rPr>
                <w:rFonts w:ascii="Times New Roman" w:eastAsia="Times New Roman" w:hAnsi="Times New Roman" w:cs="Times New Roman"/>
                <w:sz w:val="24"/>
                <w:szCs w:val="24"/>
                <w:lang w:eastAsia="ar-SA"/>
              </w:rPr>
            </w:pPr>
            <w:r w:rsidRPr="00846F27">
              <w:rPr>
                <w:rFonts w:ascii="Times New Roman" w:eastAsia="Times New Roman" w:hAnsi="Times New Roman" w:cs="Times New Roman"/>
                <w:sz w:val="24"/>
                <w:szCs w:val="24"/>
                <w:lang w:eastAsia="ar-SA"/>
              </w:rPr>
              <w:t>Осуществление геологических изысканий;</w:t>
            </w:r>
          </w:p>
          <w:p w:rsidR="003208E4" w:rsidRPr="00846F27" w:rsidRDefault="003208E4" w:rsidP="00BC3D39">
            <w:pPr>
              <w:widowControl w:val="0"/>
              <w:suppressAutoHyphens/>
              <w:autoSpaceDE w:val="0"/>
              <w:spacing w:after="0" w:line="240" w:lineRule="auto"/>
              <w:rPr>
                <w:rFonts w:ascii="Times New Roman" w:eastAsia="Times New Roman" w:hAnsi="Times New Roman" w:cs="Times New Roman"/>
                <w:sz w:val="24"/>
                <w:szCs w:val="24"/>
                <w:lang w:eastAsia="ar-SA"/>
              </w:rPr>
            </w:pPr>
            <w:r w:rsidRPr="00846F27">
              <w:rPr>
                <w:rFonts w:ascii="Times New Roman" w:eastAsia="Times New Roman" w:hAnsi="Times New Roman" w:cs="Times New Roman"/>
                <w:sz w:val="24"/>
                <w:szCs w:val="24"/>
                <w:lang w:eastAsia="ar-SA"/>
              </w:rPr>
              <w:t>добыча недр открытым (карьеры, отвалы) и закрытым (шахты, скважины) способами;</w:t>
            </w:r>
          </w:p>
          <w:p w:rsidR="003208E4" w:rsidRPr="00846F27" w:rsidRDefault="003208E4" w:rsidP="00BC3D39">
            <w:pPr>
              <w:widowControl w:val="0"/>
              <w:suppressAutoHyphens/>
              <w:autoSpaceDE w:val="0"/>
              <w:spacing w:after="0" w:line="240" w:lineRule="auto"/>
              <w:rPr>
                <w:rFonts w:ascii="Times New Roman" w:eastAsia="Times New Roman" w:hAnsi="Times New Roman" w:cs="Times New Roman"/>
                <w:sz w:val="24"/>
                <w:szCs w:val="24"/>
                <w:lang w:eastAsia="ar-SA"/>
              </w:rPr>
            </w:pPr>
            <w:r w:rsidRPr="00846F27">
              <w:rPr>
                <w:rFonts w:ascii="Times New Roman" w:eastAsia="Times New Roman" w:hAnsi="Times New Roman" w:cs="Times New Roman"/>
                <w:sz w:val="24"/>
                <w:szCs w:val="24"/>
                <w:lang w:eastAsia="ar-SA"/>
              </w:rPr>
              <w:t>размещение объектов капитального строительства, в том числе подземных, в целях добычи недр;</w:t>
            </w:r>
          </w:p>
          <w:p w:rsidR="003208E4" w:rsidRPr="00846F27" w:rsidRDefault="003208E4" w:rsidP="00BC3D39">
            <w:pPr>
              <w:widowControl w:val="0"/>
              <w:suppressAutoHyphens/>
              <w:autoSpaceDE w:val="0"/>
              <w:spacing w:after="0" w:line="240" w:lineRule="auto"/>
              <w:rPr>
                <w:rFonts w:ascii="Times New Roman" w:eastAsia="Times New Roman" w:hAnsi="Times New Roman" w:cs="Times New Roman"/>
                <w:sz w:val="24"/>
                <w:szCs w:val="24"/>
                <w:lang w:eastAsia="ar-SA"/>
              </w:rPr>
            </w:pPr>
            <w:r w:rsidRPr="00846F27">
              <w:rPr>
                <w:rFonts w:ascii="Times New Roman" w:eastAsia="Times New Roman" w:hAnsi="Times New Roman" w:cs="Times New Roman"/>
                <w:sz w:val="24"/>
                <w:szCs w:val="24"/>
                <w:lang w:eastAsia="ar-SA"/>
              </w:rPr>
              <w:t xml:space="preserve">размещение объектов капитального строительства, </w:t>
            </w:r>
            <w:r w:rsidRPr="00846F27">
              <w:rPr>
                <w:rFonts w:ascii="Times New Roman" w:eastAsia="Times New Roman" w:hAnsi="Times New Roman" w:cs="Times New Roman"/>
                <w:sz w:val="24"/>
                <w:szCs w:val="24"/>
                <w:lang w:eastAsia="ar-SA"/>
              </w:rPr>
              <w:lastRenderedPageBreak/>
              <w:t>необходимых для подготовки сырья к транспортировке и (или) промышленной переработке; 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tc>
        <w:tc>
          <w:tcPr>
            <w:tcW w:w="2400" w:type="dxa"/>
            <w:tcBorders>
              <w:top w:val="single" w:sz="4" w:space="0" w:color="000000"/>
              <w:left w:val="single" w:sz="4" w:space="0" w:color="000000"/>
              <w:bottom w:val="single" w:sz="4" w:space="0" w:color="000000"/>
              <w:right w:val="nil"/>
            </w:tcBorders>
          </w:tcPr>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w:t>
            </w:r>
            <w:r w:rsidRPr="00E73353">
              <w:rPr>
                <w:rFonts w:ascii="Times New Roman" w:eastAsia="Times New Roman" w:hAnsi="Times New Roman" w:cs="Times New Roman"/>
                <w:lang w:eastAsia="ar-SA"/>
              </w:rPr>
              <w:lastRenderedPageBreak/>
              <w:t>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3208E4" w:rsidRDefault="003208E4" w:rsidP="00BC3D3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846F27" w:rsidRPr="00E73353" w:rsidRDefault="00846F27" w:rsidP="00BC3D39">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E73353">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3208E4" w:rsidRPr="00E73353" w:rsidRDefault="003208E4" w:rsidP="00BC3D3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участка — 3 м</w:t>
            </w:r>
          </w:p>
        </w:tc>
        <w:tc>
          <w:tcPr>
            <w:tcW w:w="1886" w:type="dxa"/>
            <w:tcBorders>
              <w:top w:val="single" w:sz="4" w:space="0" w:color="000000"/>
              <w:left w:val="single" w:sz="4" w:space="0" w:color="000000"/>
              <w:bottom w:val="single" w:sz="4" w:space="0" w:color="000000"/>
              <w:right w:val="nil"/>
            </w:tcBorders>
          </w:tcPr>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аксимальное количество надземных этажей зданий –2 этажа.</w:t>
            </w:r>
          </w:p>
          <w:p w:rsidR="003208E4" w:rsidRPr="00E73353" w:rsidRDefault="003208E4" w:rsidP="00BC3D3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до 15 м., высота этажа – до 6 м</w:t>
            </w:r>
          </w:p>
        </w:tc>
        <w:tc>
          <w:tcPr>
            <w:tcW w:w="2123" w:type="dxa"/>
            <w:gridSpan w:val="3"/>
            <w:tcBorders>
              <w:top w:val="single" w:sz="4" w:space="0" w:color="000000"/>
              <w:left w:val="single" w:sz="4" w:space="0" w:color="000000"/>
              <w:bottom w:val="single" w:sz="4" w:space="0" w:color="000000"/>
              <w:right w:val="single" w:sz="4" w:space="0" w:color="000000"/>
            </w:tcBorders>
          </w:tcPr>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аксимальный процент застройки в границах земельного участка </w:t>
            </w:r>
            <w:r w:rsidRPr="00846F27">
              <w:rPr>
                <w:rFonts w:ascii="Times New Roman" w:eastAsia="Times New Roman" w:hAnsi="Times New Roman" w:cs="Times New Roman"/>
                <w:lang w:eastAsia="ar-SA"/>
              </w:rPr>
              <w:t>– 70 или по</w:t>
            </w:r>
            <w:r w:rsidRPr="00E73353">
              <w:rPr>
                <w:rFonts w:ascii="Times New Roman" w:eastAsia="Times New Roman" w:hAnsi="Times New Roman" w:cs="Times New Roman"/>
                <w:lang w:eastAsia="ar-SA"/>
              </w:rPr>
              <w:t xml:space="preserve"> заданию на проектирование.</w:t>
            </w:r>
          </w:p>
          <w:p w:rsidR="003208E4" w:rsidRPr="00E73353" w:rsidRDefault="003208E4" w:rsidP="00BC3D39">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 xml:space="preserve">Санитарно-защитная зона для предприятий </w:t>
            </w:r>
            <w:r w:rsidR="005D583F">
              <w:rPr>
                <w:rFonts w:ascii="Times New Roman" w:eastAsia="Times New Roman" w:hAnsi="Times New Roman" w:cs="Times New Roman"/>
                <w:lang w:val="en-US" w:eastAsia="ar-SA"/>
              </w:rPr>
              <w:t>I</w:t>
            </w:r>
            <w:r w:rsidRPr="00E73353">
              <w:rPr>
                <w:rFonts w:ascii="Times New Roman" w:eastAsia="Times New Roman" w:hAnsi="Times New Roman" w:cs="Times New Roman"/>
                <w:lang w:eastAsia="ar-SA"/>
              </w:rPr>
              <w:t xml:space="preserve">II  класса должна быть максимально </w:t>
            </w:r>
            <w:r w:rsidRPr="00E73353">
              <w:rPr>
                <w:rFonts w:ascii="Times New Roman" w:eastAsia="Times New Roman" w:hAnsi="Times New Roman" w:cs="Times New Roman"/>
                <w:lang w:eastAsia="ar-SA"/>
              </w:rPr>
              <w:lastRenderedPageBreak/>
              <w:t>озеленена не менее 40  процентов площади.</w:t>
            </w:r>
          </w:p>
          <w:p w:rsidR="003208E4" w:rsidRPr="00E73353" w:rsidRDefault="003208E4" w:rsidP="00BC3D39">
            <w:pPr>
              <w:widowControl w:val="0"/>
              <w:suppressAutoHyphens/>
              <w:autoSpaceDE w:val="0"/>
              <w:spacing w:after="0" w:line="240" w:lineRule="auto"/>
              <w:jc w:val="both"/>
              <w:rPr>
                <w:rFonts w:ascii="Times New Roman" w:eastAsia="Times New Roman CYR" w:hAnsi="Times New Roman" w:cs="Times New Roman"/>
                <w:lang w:eastAsia="ar-SA"/>
              </w:rPr>
            </w:pPr>
          </w:p>
        </w:tc>
      </w:tr>
      <w:tr w:rsidR="003208E4" w:rsidRPr="007D5AE3" w:rsidTr="000F31C3">
        <w:trPr>
          <w:trHeight w:val="176"/>
        </w:trPr>
        <w:tc>
          <w:tcPr>
            <w:tcW w:w="959" w:type="dxa"/>
            <w:tcBorders>
              <w:top w:val="single" w:sz="4" w:space="0" w:color="000000"/>
              <w:left w:val="single" w:sz="4" w:space="0" w:color="000000"/>
              <w:bottom w:val="single" w:sz="4" w:space="0" w:color="000000"/>
              <w:right w:val="nil"/>
            </w:tcBorders>
          </w:tcPr>
          <w:p w:rsidR="003208E4" w:rsidRPr="00846F27" w:rsidRDefault="003208E4" w:rsidP="00BC3D39">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846F27">
              <w:rPr>
                <w:rFonts w:ascii="Times New Roman" w:eastAsia="Times New Roman" w:hAnsi="Times New Roman" w:cs="Times New Roman"/>
                <w:b/>
                <w:sz w:val="24"/>
                <w:szCs w:val="24"/>
                <w:lang w:eastAsia="ar-SA"/>
              </w:rPr>
              <w:lastRenderedPageBreak/>
              <w:t>6.3</w:t>
            </w:r>
          </w:p>
        </w:tc>
        <w:tc>
          <w:tcPr>
            <w:tcW w:w="2837" w:type="dxa"/>
            <w:gridSpan w:val="2"/>
            <w:tcBorders>
              <w:top w:val="single" w:sz="4" w:space="0" w:color="000000"/>
              <w:left w:val="single" w:sz="4" w:space="0" w:color="000000"/>
              <w:bottom w:val="single" w:sz="4" w:space="0" w:color="000000"/>
              <w:right w:val="nil"/>
            </w:tcBorders>
          </w:tcPr>
          <w:p w:rsidR="003208E4" w:rsidRPr="00846F27" w:rsidRDefault="003208E4" w:rsidP="00BC3D39">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846F27">
              <w:rPr>
                <w:rFonts w:ascii="Times New Roman" w:eastAsia="Times New Roman" w:hAnsi="Times New Roman" w:cs="Times New Roman"/>
                <w:b/>
                <w:sz w:val="24"/>
                <w:szCs w:val="24"/>
                <w:lang w:eastAsia="ar-SA"/>
              </w:rPr>
              <w:t>Легкая промышленность</w:t>
            </w:r>
          </w:p>
        </w:tc>
        <w:tc>
          <w:tcPr>
            <w:tcW w:w="3687" w:type="dxa"/>
            <w:tcBorders>
              <w:top w:val="single" w:sz="4" w:space="0" w:color="000000"/>
              <w:left w:val="single" w:sz="4" w:space="0" w:color="000000"/>
              <w:bottom w:val="single" w:sz="4" w:space="0" w:color="000000"/>
              <w:right w:val="nil"/>
            </w:tcBorders>
          </w:tcPr>
          <w:p w:rsidR="003208E4" w:rsidRPr="00846F27" w:rsidRDefault="003208E4" w:rsidP="00BC3D39">
            <w:pPr>
              <w:widowControl w:val="0"/>
              <w:suppressAutoHyphens/>
              <w:autoSpaceDE w:val="0"/>
              <w:spacing w:after="0" w:line="240" w:lineRule="auto"/>
              <w:rPr>
                <w:rFonts w:ascii="Times New Roman" w:eastAsia="Times New Roman" w:hAnsi="Times New Roman" w:cs="Times New Roman"/>
                <w:sz w:val="24"/>
                <w:szCs w:val="24"/>
                <w:lang w:eastAsia="ar-SA"/>
              </w:rPr>
            </w:pPr>
            <w:r w:rsidRPr="00846F27">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для текстильной, фарфоро-фаянсовой, электронной промышленности  </w:t>
            </w:r>
          </w:p>
        </w:tc>
        <w:tc>
          <w:tcPr>
            <w:tcW w:w="2400" w:type="dxa"/>
            <w:tcBorders>
              <w:top w:val="single" w:sz="4" w:space="0" w:color="000000"/>
              <w:left w:val="single" w:sz="4" w:space="0" w:color="000000"/>
              <w:bottom w:val="single" w:sz="4" w:space="0" w:color="000000"/>
              <w:right w:val="nil"/>
            </w:tcBorders>
          </w:tcPr>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w:t>
            </w:r>
            <w:r w:rsidRPr="00E73353">
              <w:rPr>
                <w:rFonts w:ascii="Times New Roman" w:eastAsia="Times New Roman" w:hAnsi="Times New Roman" w:cs="Times New Roman"/>
                <w:lang w:eastAsia="ar-SA"/>
              </w:rPr>
              <w:lastRenderedPageBreak/>
              <w:t>регламентов, других нормативных документов действующих на территории Российской Федерации, либо по заданию на проектирование.</w:t>
            </w:r>
          </w:p>
          <w:p w:rsidR="003208E4" w:rsidRPr="00E73353" w:rsidRDefault="003208E4" w:rsidP="00BC3D39">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3208E4" w:rsidRPr="00E73353" w:rsidRDefault="00BD1CC3" w:rsidP="00BC3D3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3208E4" w:rsidRPr="00E73353">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3208E4"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участка — 3 м;</w:t>
            </w:r>
          </w:p>
        </w:tc>
        <w:tc>
          <w:tcPr>
            <w:tcW w:w="1886" w:type="dxa"/>
            <w:tcBorders>
              <w:top w:val="single" w:sz="4" w:space="0" w:color="000000"/>
              <w:left w:val="single" w:sz="4" w:space="0" w:color="000000"/>
              <w:bottom w:val="single" w:sz="4" w:space="0" w:color="000000"/>
              <w:right w:val="nil"/>
            </w:tcBorders>
          </w:tcPr>
          <w:p w:rsidR="003208E4" w:rsidRPr="00E73353" w:rsidRDefault="00BD1CC3" w:rsidP="00BC3D3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3208E4" w:rsidRPr="00E73353">
              <w:rPr>
                <w:rFonts w:ascii="Times New Roman" w:eastAsia="Times New Roman" w:hAnsi="Times New Roman" w:cs="Times New Roman"/>
                <w:lang w:eastAsia="ar-SA"/>
              </w:rPr>
              <w:t>аксимальное количество надземных этажей зданий –2 этажа.</w:t>
            </w:r>
          </w:p>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до 15 м., высота этажа – до 6 м. </w:t>
            </w:r>
          </w:p>
          <w:p w:rsidR="003208E4" w:rsidRDefault="003208E4" w:rsidP="00BC3D39">
            <w:pPr>
              <w:widowControl w:val="0"/>
              <w:suppressAutoHyphens/>
              <w:autoSpaceDE w:val="0"/>
              <w:spacing w:after="0" w:line="240" w:lineRule="auto"/>
              <w:rPr>
                <w:rFonts w:ascii="Times New Roman" w:eastAsia="Times New Roman" w:hAnsi="Times New Roman" w:cs="Times New Roman"/>
                <w:lang w:eastAsia="ar-SA"/>
              </w:rPr>
            </w:pPr>
          </w:p>
        </w:tc>
        <w:tc>
          <w:tcPr>
            <w:tcW w:w="2123" w:type="dxa"/>
            <w:gridSpan w:val="3"/>
            <w:tcBorders>
              <w:top w:val="single" w:sz="4" w:space="0" w:color="000000"/>
              <w:left w:val="single" w:sz="4" w:space="0" w:color="000000"/>
              <w:bottom w:val="single" w:sz="4" w:space="0" w:color="000000"/>
              <w:right w:val="single" w:sz="4" w:space="0" w:color="000000"/>
            </w:tcBorders>
          </w:tcPr>
          <w:p w:rsidR="003208E4" w:rsidRPr="00E73353" w:rsidRDefault="00BD1CC3" w:rsidP="00BC3D3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3208E4" w:rsidRPr="00E73353">
              <w:rPr>
                <w:rFonts w:ascii="Times New Roman" w:eastAsia="Times New Roman" w:hAnsi="Times New Roman" w:cs="Times New Roman"/>
                <w:lang w:eastAsia="ar-SA"/>
              </w:rPr>
              <w:t xml:space="preserve">аксимальный процент застройки в границах земельного участка </w:t>
            </w:r>
            <w:r w:rsidR="003208E4" w:rsidRPr="00846F27">
              <w:rPr>
                <w:rFonts w:ascii="Times New Roman" w:eastAsia="Times New Roman" w:hAnsi="Times New Roman" w:cs="Times New Roman"/>
                <w:lang w:eastAsia="ar-SA"/>
              </w:rPr>
              <w:t>– 70 или по</w:t>
            </w:r>
            <w:r w:rsidR="003208E4" w:rsidRPr="00E73353">
              <w:rPr>
                <w:rFonts w:ascii="Times New Roman" w:eastAsia="Times New Roman" w:hAnsi="Times New Roman" w:cs="Times New Roman"/>
                <w:lang w:eastAsia="ar-SA"/>
              </w:rPr>
              <w:t xml:space="preserve"> заданию на проектирование.</w:t>
            </w:r>
          </w:p>
          <w:p w:rsidR="003208E4" w:rsidRPr="00E73353" w:rsidRDefault="003208E4" w:rsidP="00BC3D3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Санитарно-защитная зона для предприятий </w:t>
            </w:r>
            <w:r w:rsidR="005D583F">
              <w:rPr>
                <w:rFonts w:ascii="Times New Roman" w:eastAsia="Times New Roman" w:hAnsi="Times New Roman" w:cs="Times New Roman"/>
                <w:lang w:val="en-US" w:eastAsia="ar-SA"/>
              </w:rPr>
              <w:t>I</w:t>
            </w:r>
            <w:r>
              <w:rPr>
                <w:rFonts w:ascii="Times New Roman" w:eastAsia="Times New Roman" w:hAnsi="Times New Roman" w:cs="Times New Roman"/>
                <w:lang w:val="en-US" w:eastAsia="ar-SA"/>
              </w:rPr>
              <w:t>I</w:t>
            </w:r>
            <w:r w:rsidRPr="00E73353">
              <w:rPr>
                <w:rFonts w:ascii="Times New Roman" w:eastAsia="Times New Roman" w:hAnsi="Times New Roman" w:cs="Times New Roman"/>
                <w:lang w:eastAsia="ar-SA"/>
              </w:rPr>
              <w:t>I  класса должна быть максимально озеленена не менее 40  процентов площади.</w:t>
            </w:r>
          </w:p>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p>
          <w:p w:rsidR="003208E4" w:rsidRDefault="003208E4" w:rsidP="00BC3D39">
            <w:pPr>
              <w:widowControl w:val="0"/>
              <w:suppressAutoHyphens/>
              <w:autoSpaceDE w:val="0"/>
              <w:spacing w:after="0" w:line="240" w:lineRule="auto"/>
              <w:rPr>
                <w:rFonts w:ascii="Times New Roman" w:eastAsia="Times New Roman" w:hAnsi="Times New Roman" w:cs="Times New Roman"/>
                <w:lang w:eastAsia="ar-SA"/>
              </w:rPr>
            </w:pPr>
          </w:p>
        </w:tc>
      </w:tr>
      <w:tr w:rsidR="00BD1CC3" w:rsidRPr="007D5AE3" w:rsidTr="000F31C3">
        <w:trPr>
          <w:trHeight w:val="176"/>
        </w:trPr>
        <w:tc>
          <w:tcPr>
            <w:tcW w:w="959" w:type="dxa"/>
            <w:tcBorders>
              <w:top w:val="single" w:sz="4" w:space="0" w:color="000000"/>
              <w:left w:val="single" w:sz="4" w:space="0" w:color="000000"/>
              <w:bottom w:val="single" w:sz="4" w:space="0" w:color="000000"/>
              <w:right w:val="nil"/>
            </w:tcBorders>
          </w:tcPr>
          <w:p w:rsidR="00BD1CC3" w:rsidRPr="00846F27" w:rsidRDefault="00BD1CC3" w:rsidP="00BC3D39">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846F27">
              <w:rPr>
                <w:rFonts w:ascii="Times New Roman" w:eastAsia="Times New Roman" w:hAnsi="Times New Roman" w:cs="Times New Roman"/>
                <w:b/>
                <w:color w:val="000000"/>
                <w:sz w:val="24"/>
                <w:szCs w:val="24"/>
                <w:lang w:eastAsia="ar-SA"/>
              </w:rPr>
              <w:lastRenderedPageBreak/>
              <w:t>6.3.1</w:t>
            </w:r>
          </w:p>
        </w:tc>
        <w:tc>
          <w:tcPr>
            <w:tcW w:w="2837" w:type="dxa"/>
            <w:gridSpan w:val="2"/>
            <w:tcBorders>
              <w:top w:val="single" w:sz="4" w:space="0" w:color="000000"/>
              <w:left w:val="single" w:sz="4" w:space="0" w:color="000000"/>
              <w:bottom w:val="single" w:sz="4" w:space="0" w:color="000000"/>
              <w:right w:val="nil"/>
            </w:tcBorders>
          </w:tcPr>
          <w:p w:rsidR="00BD1CC3" w:rsidRPr="00846F27" w:rsidRDefault="00BD1CC3" w:rsidP="0047266A">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846F27">
              <w:rPr>
                <w:rFonts w:ascii="Times New Roman" w:hAnsi="Times New Roman" w:cs="Times New Roman"/>
                <w:b/>
                <w:sz w:val="24"/>
                <w:szCs w:val="24"/>
              </w:rPr>
              <w:t>Фармацевтическая промышленность</w:t>
            </w:r>
          </w:p>
        </w:tc>
        <w:tc>
          <w:tcPr>
            <w:tcW w:w="3687" w:type="dxa"/>
            <w:tcBorders>
              <w:top w:val="single" w:sz="4" w:space="0" w:color="000000"/>
              <w:left w:val="single" w:sz="4" w:space="0" w:color="000000"/>
              <w:bottom w:val="single" w:sz="4" w:space="0" w:color="000000"/>
              <w:right w:val="nil"/>
            </w:tcBorders>
          </w:tcPr>
          <w:p w:rsidR="00BD1CC3" w:rsidRPr="00846F27" w:rsidRDefault="00BD1CC3" w:rsidP="00BC3D39">
            <w:pPr>
              <w:widowControl w:val="0"/>
              <w:suppressAutoHyphens/>
              <w:autoSpaceDE w:val="0"/>
              <w:spacing w:after="0" w:line="240" w:lineRule="auto"/>
              <w:rPr>
                <w:rFonts w:ascii="Times New Roman" w:hAnsi="Times New Roman" w:cs="Times New Roman"/>
                <w:sz w:val="24"/>
                <w:szCs w:val="24"/>
              </w:rPr>
            </w:pPr>
            <w:r w:rsidRPr="00846F27">
              <w:rPr>
                <w:rFonts w:ascii="Times New Roman" w:hAnsi="Times New Roman" w:cs="Times New Roman"/>
                <w:sz w:val="24"/>
                <w:szCs w:val="24"/>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2400" w:type="dxa"/>
            <w:tcBorders>
              <w:top w:val="single" w:sz="4" w:space="0" w:color="000000"/>
              <w:left w:val="single" w:sz="4" w:space="0" w:color="000000"/>
              <w:bottom w:val="single" w:sz="4" w:space="0" w:color="000000"/>
              <w:right w:val="nil"/>
            </w:tcBorders>
          </w:tcPr>
          <w:p w:rsidR="00BD1CC3" w:rsidRPr="00E73353" w:rsidRDefault="00BD1CC3" w:rsidP="00BD1CC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w:t>
            </w:r>
            <w:r w:rsidRPr="00E73353">
              <w:rPr>
                <w:rFonts w:ascii="Times New Roman" w:eastAsia="Times New Roman" w:hAnsi="Times New Roman" w:cs="Times New Roman"/>
                <w:lang w:eastAsia="ar-SA"/>
              </w:rPr>
              <w:lastRenderedPageBreak/>
              <w:t>Федерации, либо по заданию на проектирование.</w:t>
            </w:r>
          </w:p>
          <w:p w:rsidR="00BD1CC3" w:rsidRPr="00E73353" w:rsidRDefault="00BD1CC3" w:rsidP="00BD1CC3">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BD1CC3" w:rsidRPr="00E73353" w:rsidRDefault="00BD1CC3" w:rsidP="00BC3D39">
            <w:pPr>
              <w:widowControl w:val="0"/>
              <w:suppressAutoHyphens/>
              <w:autoSpaceDE w:val="0"/>
              <w:spacing w:after="0" w:line="240" w:lineRule="auto"/>
              <w:rPr>
                <w:rFonts w:ascii="Times New Roman" w:eastAsia="Times New Roman"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BD1CC3" w:rsidRPr="00E73353" w:rsidRDefault="00BD1CC3" w:rsidP="00BD1CC3">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E73353">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BD1CC3" w:rsidRDefault="00BD1CC3" w:rsidP="00BD1CC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участка — 3 м</w:t>
            </w:r>
          </w:p>
        </w:tc>
        <w:tc>
          <w:tcPr>
            <w:tcW w:w="1886" w:type="dxa"/>
            <w:tcBorders>
              <w:top w:val="single" w:sz="4" w:space="0" w:color="000000"/>
              <w:left w:val="single" w:sz="4" w:space="0" w:color="000000"/>
              <w:bottom w:val="single" w:sz="4" w:space="0" w:color="000000"/>
              <w:right w:val="nil"/>
            </w:tcBorders>
          </w:tcPr>
          <w:p w:rsidR="00BD1CC3" w:rsidRPr="00E73353" w:rsidRDefault="00BD1CC3" w:rsidP="00BD1CC3">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аксимальное количество надземных этажей зданий –2 этажа.</w:t>
            </w:r>
          </w:p>
          <w:p w:rsidR="00BD1CC3" w:rsidRPr="00E73353" w:rsidRDefault="00BD1CC3" w:rsidP="00BD1CC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до 15 м., высота этажа – до 6 м. </w:t>
            </w:r>
          </w:p>
          <w:p w:rsidR="00BD1CC3" w:rsidRDefault="00BD1CC3" w:rsidP="00BC3D39">
            <w:pPr>
              <w:widowControl w:val="0"/>
              <w:suppressAutoHyphens/>
              <w:autoSpaceDE w:val="0"/>
              <w:spacing w:after="0" w:line="240" w:lineRule="auto"/>
              <w:jc w:val="both"/>
              <w:rPr>
                <w:rFonts w:ascii="Times New Roman" w:eastAsia="Times New Roman" w:hAnsi="Times New Roman" w:cs="Times New Roman"/>
                <w:lang w:eastAsia="ar-SA"/>
              </w:rPr>
            </w:pPr>
          </w:p>
        </w:tc>
        <w:tc>
          <w:tcPr>
            <w:tcW w:w="2123" w:type="dxa"/>
            <w:gridSpan w:val="3"/>
            <w:tcBorders>
              <w:top w:val="single" w:sz="4" w:space="0" w:color="000000"/>
              <w:left w:val="single" w:sz="4" w:space="0" w:color="000000"/>
              <w:bottom w:val="single" w:sz="4" w:space="0" w:color="000000"/>
              <w:right w:val="single" w:sz="4" w:space="0" w:color="000000"/>
            </w:tcBorders>
          </w:tcPr>
          <w:p w:rsidR="00BD1CC3" w:rsidRDefault="00BD1CC3" w:rsidP="00BC3D3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максимальный процент застройки в границах земельного участка – </w:t>
            </w:r>
            <w:r w:rsidRPr="00846F27">
              <w:rPr>
                <w:rFonts w:ascii="Times New Roman" w:eastAsia="Times New Roman" w:hAnsi="Times New Roman" w:cs="Times New Roman"/>
                <w:lang w:eastAsia="ar-SA"/>
              </w:rPr>
              <w:t>70 или по</w:t>
            </w:r>
            <w:r w:rsidRPr="00E73353">
              <w:rPr>
                <w:rFonts w:ascii="Times New Roman" w:eastAsia="Times New Roman" w:hAnsi="Times New Roman" w:cs="Times New Roman"/>
                <w:lang w:eastAsia="ar-SA"/>
              </w:rPr>
              <w:t xml:space="preserve"> заданию на проектирование</w:t>
            </w:r>
          </w:p>
        </w:tc>
      </w:tr>
      <w:tr w:rsidR="003208E4" w:rsidRPr="007D5AE3" w:rsidTr="000F31C3">
        <w:trPr>
          <w:trHeight w:val="176"/>
        </w:trPr>
        <w:tc>
          <w:tcPr>
            <w:tcW w:w="959" w:type="dxa"/>
            <w:tcBorders>
              <w:top w:val="single" w:sz="4" w:space="0" w:color="000000"/>
              <w:left w:val="single" w:sz="4" w:space="0" w:color="000000"/>
              <w:bottom w:val="single" w:sz="4" w:space="0" w:color="000000"/>
              <w:right w:val="nil"/>
            </w:tcBorders>
          </w:tcPr>
          <w:p w:rsidR="003208E4" w:rsidRPr="00846F27" w:rsidRDefault="003208E4" w:rsidP="00BC3D39">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846F27">
              <w:rPr>
                <w:rFonts w:ascii="Times New Roman" w:eastAsia="Times New Roman" w:hAnsi="Times New Roman" w:cs="Times New Roman"/>
                <w:b/>
                <w:color w:val="000000"/>
                <w:sz w:val="24"/>
                <w:szCs w:val="24"/>
                <w:lang w:eastAsia="ar-SA"/>
              </w:rPr>
              <w:lastRenderedPageBreak/>
              <w:t>6.4</w:t>
            </w:r>
          </w:p>
        </w:tc>
        <w:tc>
          <w:tcPr>
            <w:tcW w:w="2837" w:type="dxa"/>
            <w:gridSpan w:val="2"/>
            <w:tcBorders>
              <w:top w:val="single" w:sz="4" w:space="0" w:color="000000"/>
              <w:left w:val="single" w:sz="4" w:space="0" w:color="000000"/>
              <w:bottom w:val="single" w:sz="4" w:space="0" w:color="000000"/>
              <w:right w:val="nil"/>
            </w:tcBorders>
          </w:tcPr>
          <w:p w:rsidR="003208E4" w:rsidRPr="00846F27" w:rsidRDefault="003208E4" w:rsidP="0047266A">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846F27">
              <w:rPr>
                <w:rFonts w:ascii="Times New Roman" w:eastAsia="Times New Roman" w:hAnsi="Times New Roman" w:cs="Times New Roman"/>
                <w:b/>
                <w:sz w:val="24"/>
                <w:szCs w:val="24"/>
                <w:lang w:eastAsia="ar-SA"/>
              </w:rPr>
              <w:t xml:space="preserve">Пищевая промышленность </w:t>
            </w:r>
          </w:p>
        </w:tc>
        <w:tc>
          <w:tcPr>
            <w:tcW w:w="3687" w:type="dxa"/>
            <w:tcBorders>
              <w:top w:val="single" w:sz="4" w:space="0" w:color="000000"/>
              <w:left w:val="single" w:sz="4" w:space="0" w:color="000000"/>
              <w:bottom w:val="single" w:sz="4" w:space="0" w:color="000000"/>
              <w:right w:val="nil"/>
            </w:tcBorders>
          </w:tcPr>
          <w:p w:rsidR="003208E4" w:rsidRPr="00846F27" w:rsidRDefault="003208E4" w:rsidP="00BC3D39">
            <w:pPr>
              <w:widowControl w:val="0"/>
              <w:suppressAutoHyphens/>
              <w:autoSpaceDE w:val="0"/>
              <w:spacing w:after="0" w:line="240" w:lineRule="auto"/>
              <w:rPr>
                <w:rFonts w:ascii="Times New Roman" w:eastAsia="Times New Roman" w:hAnsi="Times New Roman" w:cs="Times New Roman"/>
                <w:sz w:val="24"/>
                <w:szCs w:val="24"/>
                <w:lang w:eastAsia="ar-SA"/>
              </w:rPr>
            </w:pPr>
            <w:r w:rsidRPr="00846F27">
              <w:rPr>
                <w:rFonts w:ascii="Times New Roman" w:hAnsi="Times New Roman" w:cs="Times New Roman"/>
                <w:sz w:val="24"/>
                <w:szCs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2400" w:type="dxa"/>
            <w:tcBorders>
              <w:top w:val="single" w:sz="4" w:space="0" w:color="000000"/>
              <w:left w:val="single" w:sz="4" w:space="0" w:color="000000"/>
              <w:bottom w:val="single" w:sz="4" w:space="0" w:color="000000"/>
              <w:right w:val="nil"/>
            </w:tcBorders>
          </w:tcPr>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tc>
        <w:tc>
          <w:tcPr>
            <w:tcW w:w="1846" w:type="dxa"/>
            <w:tcBorders>
              <w:top w:val="single" w:sz="4" w:space="0" w:color="000000"/>
              <w:left w:val="single" w:sz="4" w:space="0" w:color="000000"/>
              <w:bottom w:val="single" w:sz="4" w:space="0" w:color="000000"/>
              <w:right w:val="nil"/>
            </w:tcBorders>
          </w:tcPr>
          <w:p w:rsidR="003208E4" w:rsidRPr="00E73353" w:rsidRDefault="003208E4" w:rsidP="00BC3D3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смежных  земельных участков – 3 м., с учетом  требований технических  регламентов</w:t>
            </w:r>
          </w:p>
        </w:tc>
        <w:tc>
          <w:tcPr>
            <w:tcW w:w="1886" w:type="dxa"/>
            <w:tcBorders>
              <w:top w:val="single" w:sz="4" w:space="0" w:color="000000"/>
              <w:left w:val="single" w:sz="4" w:space="0" w:color="000000"/>
              <w:bottom w:val="single" w:sz="4" w:space="0" w:color="000000"/>
              <w:right w:val="nil"/>
            </w:tcBorders>
          </w:tcPr>
          <w:p w:rsidR="003208E4" w:rsidRPr="00E73353" w:rsidRDefault="003208E4" w:rsidP="00BC3D3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аксимальная высота зданий 15 метров;</w:t>
            </w:r>
          </w:p>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высота технологических сооружений устанавливается в соответствии с проектной документацией</w:t>
            </w:r>
          </w:p>
        </w:tc>
        <w:tc>
          <w:tcPr>
            <w:tcW w:w="2123" w:type="dxa"/>
            <w:gridSpan w:val="3"/>
            <w:tcBorders>
              <w:top w:val="single" w:sz="4" w:space="0" w:color="000000"/>
              <w:left w:val="single" w:sz="4" w:space="0" w:color="000000"/>
              <w:bottom w:val="single" w:sz="4" w:space="0" w:color="000000"/>
              <w:right w:val="single" w:sz="4" w:space="0" w:color="000000"/>
            </w:tcBorders>
          </w:tcPr>
          <w:p w:rsidR="003208E4" w:rsidRPr="00E73353" w:rsidRDefault="003208E4" w:rsidP="00BC3D3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участка – 60</w:t>
            </w:r>
          </w:p>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Санитарно-защитная зона для предприятий II </w:t>
            </w:r>
            <w:r w:rsidR="005D583F">
              <w:rPr>
                <w:rFonts w:ascii="Times New Roman" w:eastAsia="Times New Roman" w:hAnsi="Times New Roman" w:cs="Times New Roman"/>
                <w:lang w:val="en-US" w:eastAsia="ar-SA"/>
              </w:rPr>
              <w:t>I</w:t>
            </w:r>
            <w:r w:rsidRPr="00E73353">
              <w:rPr>
                <w:rFonts w:ascii="Times New Roman" w:eastAsia="Times New Roman" w:hAnsi="Times New Roman" w:cs="Times New Roman"/>
                <w:lang w:eastAsia="ar-SA"/>
              </w:rPr>
              <w:t xml:space="preserve"> класса должна быть максимально озеленена не менее 40  процентов площади</w:t>
            </w:r>
          </w:p>
        </w:tc>
      </w:tr>
      <w:tr w:rsidR="003208E4" w:rsidRPr="007D5AE3" w:rsidTr="000F31C3">
        <w:trPr>
          <w:trHeight w:val="176"/>
        </w:trPr>
        <w:tc>
          <w:tcPr>
            <w:tcW w:w="959" w:type="dxa"/>
            <w:tcBorders>
              <w:top w:val="single" w:sz="4" w:space="0" w:color="000000"/>
              <w:left w:val="single" w:sz="4" w:space="0" w:color="000000"/>
              <w:bottom w:val="single" w:sz="4" w:space="0" w:color="000000"/>
              <w:right w:val="nil"/>
            </w:tcBorders>
          </w:tcPr>
          <w:p w:rsidR="003208E4" w:rsidRPr="00846F27" w:rsidRDefault="003208E4" w:rsidP="00BC3D39">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846F27">
              <w:rPr>
                <w:rFonts w:ascii="Times New Roman" w:eastAsia="Times New Roman" w:hAnsi="Times New Roman" w:cs="Times New Roman"/>
                <w:b/>
                <w:color w:val="000000"/>
                <w:sz w:val="24"/>
                <w:szCs w:val="24"/>
                <w:lang w:eastAsia="ar-SA"/>
              </w:rPr>
              <w:t>6.5</w:t>
            </w:r>
          </w:p>
        </w:tc>
        <w:tc>
          <w:tcPr>
            <w:tcW w:w="2837" w:type="dxa"/>
            <w:gridSpan w:val="2"/>
            <w:tcBorders>
              <w:top w:val="single" w:sz="4" w:space="0" w:color="000000"/>
              <w:left w:val="single" w:sz="4" w:space="0" w:color="000000"/>
              <w:bottom w:val="single" w:sz="4" w:space="0" w:color="000000"/>
              <w:right w:val="nil"/>
            </w:tcBorders>
          </w:tcPr>
          <w:p w:rsidR="003208E4" w:rsidRPr="00846F27" w:rsidRDefault="003208E4" w:rsidP="0047266A">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846F27">
              <w:rPr>
                <w:rFonts w:ascii="Times New Roman" w:eastAsia="Times New Roman" w:hAnsi="Times New Roman" w:cs="Times New Roman"/>
                <w:b/>
                <w:sz w:val="24"/>
                <w:szCs w:val="24"/>
                <w:lang w:eastAsia="ar-SA"/>
              </w:rPr>
              <w:t xml:space="preserve">Нефтехимическая </w:t>
            </w:r>
            <w:r w:rsidRPr="00846F27">
              <w:rPr>
                <w:rFonts w:ascii="Times New Roman" w:eastAsia="Times New Roman" w:hAnsi="Times New Roman" w:cs="Times New Roman"/>
                <w:b/>
                <w:sz w:val="24"/>
                <w:szCs w:val="24"/>
                <w:lang w:eastAsia="ar-SA"/>
              </w:rPr>
              <w:lastRenderedPageBreak/>
              <w:t>промышленность</w:t>
            </w:r>
          </w:p>
        </w:tc>
        <w:tc>
          <w:tcPr>
            <w:tcW w:w="3687" w:type="dxa"/>
            <w:tcBorders>
              <w:top w:val="single" w:sz="4" w:space="0" w:color="000000"/>
              <w:left w:val="single" w:sz="4" w:space="0" w:color="000000"/>
              <w:bottom w:val="single" w:sz="4" w:space="0" w:color="000000"/>
              <w:right w:val="nil"/>
            </w:tcBorders>
          </w:tcPr>
          <w:p w:rsidR="003208E4" w:rsidRPr="00846F27" w:rsidRDefault="003208E4" w:rsidP="00BC3D39">
            <w:pPr>
              <w:widowControl w:val="0"/>
              <w:suppressAutoHyphens/>
              <w:autoSpaceDE w:val="0"/>
              <w:spacing w:after="0" w:line="240" w:lineRule="auto"/>
              <w:rPr>
                <w:rFonts w:ascii="Times New Roman" w:eastAsia="Times New Roman" w:hAnsi="Times New Roman" w:cs="Times New Roman"/>
                <w:sz w:val="24"/>
                <w:szCs w:val="24"/>
                <w:lang w:eastAsia="ar-SA"/>
              </w:rPr>
            </w:pPr>
            <w:r w:rsidRPr="00846F27">
              <w:rPr>
                <w:rFonts w:ascii="Times New Roman" w:eastAsia="Times New Roman" w:hAnsi="Times New Roman" w:cs="Times New Roman"/>
                <w:sz w:val="24"/>
                <w:szCs w:val="24"/>
                <w:lang w:eastAsia="ar-SA"/>
              </w:rPr>
              <w:lastRenderedPageBreak/>
              <w:t xml:space="preserve">Размещение объектов </w:t>
            </w:r>
            <w:r w:rsidRPr="00846F27">
              <w:rPr>
                <w:rFonts w:ascii="Times New Roman" w:eastAsia="Times New Roman" w:hAnsi="Times New Roman" w:cs="Times New Roman"/>
                <w:sz w:val="24"/>
                <w:szCs w:val="24"/>
                <w:lang w:eastAsia="ar-SA"/>
              </w:rPr>
              <w:lastRenderedPageBreak/>
              <w:t>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2400" w:type="dxa"/>
            <w:tcBorders>
              <w:top w:val="single" w:sz="4" w:space="0" w:color="000000"/>
              <w:left w:val="single" w:sz="4" w:space="0" w:color="000000"/>
              <w:bottom w:val="single" w:sz="4" w:space="0" w:color="000000"/>
              <w:right w:val="nil"/>
            </w:tcBorders>
          </w:tcPr>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Предельные размеры </w:t>
            </w:r>
            <w:r w:rsidRPr="00E73353">
              <w:rPr>
                <w:rFonts w:ascii="Times New Roman" w:eastAsia="Times New Roman" w:hAnsi="Times New Roman" w:cs="Times New Roman"/>
                <w:lang w:eastAsia="ar-SA"/>
              </w:rPr>
              <w:lastRenderedPageBreak/>
              <w:t>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3208E4"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846F27" w:rsidRPr="00E73353" w:rsidRDefault="00846F27" w:rsidP="00BC3D39">
            <w:pPr>
              <w:widowControl w:val="0"/>
              <w:suppressAutoHyphens/>
              <w:autoSpaceDE w:val="0"/>
              <w:spacing w:after="0" w:line="240" w:lineRule="auto"/>
              <w:rPr>
                <w:rFonts w:ascii="Times New Roman" w:eastAsia="Times New Roman"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3208E4" w:rsidRPr="00E73353" w:rsidRDefault="00846F27" w:rsidP="00BC3D3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3208E4" w:rsidRPr="00E73353">
              <w:rPr>
                <w:rFonts w:ascii="Times New Roman" w:eastAsia="Times New Roman" w:hAnsi="Times New Roman" w:cs="Times New Roman"/>
                <w:lang w:eastAsia="ar-SA"/>
              </w:rPr>
              <w:t xml:space="preserve">инимальный </w:t>
            </w:r>
            <w:r w:rsidR="003208E4" w:rsidRPr="00E73353">
              <w:rPr>
                <w:rFonts w:ascii="Times New Roman" w:eastAsia="Times New Roman" w:hAnsi="Times New Roman" w:cs="Times New Roman"/>
                <w:lang w:eastAsia="ar-SA"/>
              </w:rPr>
              <w:lastRenderedPageBreak/>
              <w:t>отступ зданий, строений и сооружений от красной линии улиц, проездов - 12 м;</w:t>
            </w:r>
          </w:p>
          <w:p w:rsidR="003208E4"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участка — 3 м;</w:t>
            </w:r>
          </w:p>
        </w:tc>
        <w:tc>
          <w:tcPr>
            <w:tcW w:w="1886" w:type="dxa"/>
            <w:tcBorders>
              <w:top w:val="single" w:sz="4" w:space="0" w:color="000000"/>
              <w:left w:val="single" w:sz="4" w:space="0" w:color="000000"/>
              <w:bottom w:val="single" w:sz="4" w:space="0" w:color="000000"/>
              <w:right w:val="nil"/>
            </w:tcBorders>
          </w:tcPr>
          <w:p w:rsidR="003208E4" w:rsidRPr="00E73353" w:rsidRDefault="00846F27" w:rsidP="00BC3D3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3208E4" w:rsidRPr="00E73353">
              <w:rPr>
                <w:rFonts w:ascii="Times New Roman" w:eastAsia="Times New Roman" w:hAnsi="Times New Roman" w:cs="Times New Roman"/>
                <w:lang w:eastAsia="ar-SA"/>
              </w:rPr>
              <w:t xml:space="preserve">аксимальное </w:t>
            </w:r>
            <w:r w:rsidR="003208E4" w:rsidRPr="00E73353">
              <w:rPr>
                <w:rFonts w:ascii="Times New Roman" w:eastAsia="Times New Roman" w:hAnsi="Times New Roman" w:cs="Times New Roman"/>
                <w:lang w:eastAsia="ar-SA"/>
              </w:rPr>
              <w:lastRenderedPageBreak/>
              <w:t>количество надземных этажей зданий –2 этажа.</w:t>
            </w:r>
          </w:p>
          <w:p w:rsidR="003208E4"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до 15 м., высота этажа – до 6 м</w:t>
            </w:r>
          </w:p>
        </w:tc>
        <w:tc>
          <w:tcPr>
            <w:tcW w:w="2123" w:type="dxa"/>
            <w:gridSpan w:val="3"/>
            <w:tcBorders>
              <w:top w:val="single" w:sz="4" w:space="0" w:color="000000"/>
              <w:left w:val="single" w:sz="4" w:space="0" w:color="000000"/>
              <w:bottom w:val="single" w:sz="4" w:space="0" w:color="000000"/>
              <w:right w:val="single" w:sz="4" w:space="0" w:color="000000"/>
            </w:tcBorders>
          </w:tcPr>
          <w:p w:rsidR="003208E4" w:rsidRPr="00E73353" w:rsidRDefault="00846F27" w:rsidP="00BC3D3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3208E4" w:rsidRPr="00E73353">
              <w:rPr>
                <w:rFonts w:ascii="Times New Roman" w:eastAsia="Times New Roman" w:hAnsi="Times New Roman" w:cs="Times New Roman"/>
                <w:lang w:eastAsia="ar-SA"/>
              </w:rPr>
              <w:t xml:space="preserve">аксимальный </w:t>
            </w:r>
            <w:r w:rsidR="003208E4" w:rsidRPr="00E73353">
              <w:rPr>
                <w:rFonts w:ascii="Times New Roman" w:eastAsia="Times New Roman" w:hAnsi="Times New Roman" w:cs="Times New Roman"/>
                <w:lang w:eastAsia="ar-SA"/>
              </w:rPr>
              <w:lastRenderedPageBreak/>
              <w:t xml:space="preserve">процент застройки в границах земельного участка – </w:t>
            </w:r>
            <w:r w:rsidR="003208E4" w:rsidRPr="00846F27">
              <w:rPr>
                <w:rFonts w:ascii="Times New Roman" w:eastAsia="Times New Roman" w:hAnsi="Times New Roman" w:cs="Times New Roman"/>
                <w:lang w:eastAsia="ar-SA"/>
              </w:rPr>
              <w:t>70 или по</w:t>
            </w:r>
            <w:r w:rsidR="003208E4" w:rsidRPr="00E73353">
              <w:rPr>
                <w:rFonts w:ascii="Times New Roman" w:eastAsia="Times New Roman" w:hAnsi="Times New Roman" w:cs="Times New Roman"/>
                <w:lang w:eastAsia="ar-SA"/>
              </w:rPr>
              <w:t xml:space="preserve"> заданию на проектирование.</w:t>
            </w:r>
          </w:p>
          <w:p w:rsidR="003208E4" w:rsidRPr="00E73353" w:rsidRDefault="003208E4" w:rsidP="00BC3D3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Санитарно-защитная зона для предприятий </w:t>
            </w:r>
            <w:r w:rsidR="005D583F">
              <w:rPr>
                <w:rFonts w:ascii="Times New Roman" w:eastAsia="Times New Roman" w:hAnsi="Times New Roman" w:cs="Times New Roman"/>
                <w:lang w:val="en-US" w:eastAsia="ar-SA"/>
              </w:rPr>
              <w:t>I</w:t>
            </w:r>
            <w:r>
              <w:rPr>
                <w:rFonts w:ascii="Times New Roman" w:eastAsia="Times New Roman" w:hAnsi="Times New Roman" w:cs="Times New Roman"/>
                <w:lang w:val="en-US" w:eastAsia="ar-SA"/>
              </w:rPr>
              <w:t>I</w:t>
            </w:r>
            <w:r w:rsidRPr="00E73353">
              <w:rPr>
                <w:rFonts w:ascii="Times New Roman" w:eastAsia="Times New Roman" w:hAnsi="Times New Roman" w:cs="Times New Roman"/>
                <w:lang w:eastAsia="ar-SA"/>
              </w:rPr>
              <w:t>I  класса должна быть максимально озеленена не менее 40  процентов площади.</w:t>
            </w:r>
          </w:p>
          <w:p w:rsidR="003208E4" w:rsidRDefault="003208E4" w:rsidP="00BC3D39">
            <w:pPr>
              <w:widowControl w:val="0"/>
              <w:suppressAutoHyphens/>
              <w:autoSpaceDE w:val="0"/>
              <w:spacing w:after="0" w:line="240" w:lineRule="auto"/>
              <w:rPr>
                <w:rFonts w:ascii="Times New Roman" w:eastAsia="Times New Roman" w:hAnsi="Times New Roman" w:cs="Times New Roman"/>
                <w:lang w:eastAsia="ar-SA"/>
              </w:rPr>
            </w:pPr>
          </w:p>
        </w:tc>
      </w:tr>
      <w:tr w:rsidR="003208E4" w:rsidRPr="007D5AE3" w:rsidTr="000F31C3">
        <w:trPr>
          <w:trHeight w:val="176"/>
        </w:trPr>
        <w:tc>
          <w:tcPr>
            <w:tcW w:w="959" w:type="dxa"/>
            <w:tcBorders>
              <w:top w:val="single" w:sz="4" w:space="0" w:color="000000"/>
              <w:left w:val="single" w:sz="4" w:space="0" w:color="000000"/>
              <w:bottom w:val="single" w:sz="4" w:space="0" w:color="000000"/>
              <w:right w:val="nil"/>
            </w:tcBorders>
          </w:tcPr>
          <w:p w:rsidR="003208E4" w:rsidRPr="00846F27" w:rsidRDefault="003208E4" w:rsidP="00BC3D39">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846F27">
              <w:rPr>
                <w:rFonts w:ascii="Times New Roman" w:eastAsia="Times New Roman" w:hAnsi="Times New Roman" w:cs="Times New Roman"/>
                <w:b/>
                <w:color w:val="000000"/>
                <w:sz w:val="24"/>
                <w:szCs w:val="24"/>
                <w:lang w:eastAsia="ar-SA"/>
              </w:rPr>
              <w:lastRenderedPageBreak/>
              <w:t>6.6</w:t>
            </w:r>
          </w:p>
        </w:tc>
        <w:tc>
          <w:tcPr>
            <w:tcW w:w="2837" w:type="dxa"/>
            <w:gridSpan w:val="2"/>
            <w:tcBorders>
              <w:top w:val="single" w:sz="4" w:space="0" w:color="000000"/>
              <w:left w:val="single" w:sz="4" w:space="0" w:color="000000"/>
              <w:bottom w:val="single" w:sz="4" w:space="0" w:color="000000"/>
              <w:right w:val="nil"/>
            </w:tcBorders>
          </w:tcPr>
          <w:p w:rsidR="003208E4" w:rsidRPr="00846F27" w:rsidRDefault="003208E4" w:rsidP="0047266A">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846F27">
              <w:rPr>
                <w:rFonts w:ascii="Times New Roman" w:eastAsia="Times New Roman" w:hAnsi="Times New Roman" w:cs="Times New Roman"/>
                <w:b/>
                <w:sz w:val="24"/>
                <w:szCs w:val="24"/>
                <w:lang w:eastAsia="ar-SA"/>
              </w:rPr>
              <w:t>Строительная промышленность</w:t>
            </w:r>
          </w:p>
        </w:tc>
        <w:tc>
          <w:tcPr>
            <w:tcW w:w="3687" w:type="dxa"/>
            <w:tcBorders>
              <w:top w:val="single" w:sz="4" w:space="0" w:color="000000"/>
              <w:left w:val="single" w:sz="4" w:space="0" w:color="000000"/>
              <w:bottom w:val="single" w:sz="4" w:space="0" w:color="000000"/>
              <w:right w:val="nil"/>
            </w:tcBorders>
          </w:tcPr>
          <w:p w:rsidR="003208E4" w:rsidRPr="00846F27" w:rsidRDefault="003208E4" w:rsidP="00BC3D39">
            <w:pPr>
              <w:widowControl w:val="0"/>
              <w:suppressAutoHyphens/>
              <w:autoSpaceDE w:val="0"/>
              <w:spacing w:after="0" w:line="240" w:lineRule="auto"/>
              <w:rPr>
                <w:rFonts w:ascii="Times New Roman" w:eastAsia="Times New Roman" w:hAnsi="Times New Roman" w:cs="Times New Roman"/>
                <w:sz w:val="24"/>
                <w:szCs w:val="24"/>
                <w:lang w:eastAsia="ar-SA"/>
              </w:rPr>
            </w:pPr>
            <w:r w:rsidRPr="00846F27">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w:t>
            </w:r>
            <w:r w:rsidRPr="00846F27">
              <w:rPr>
                <w:rFonts w:ascii="Times New Roman" w:eastAsia="Times New Roman" w:hAnsi="Times New Roman" w:cs="Times New Roman"/>
                <w:sz w:val="24"/>
                <w:szCs w:val="24"/>
                <w:lang w:eastAsia="ar-SA"/>
              </w:rPr>
              <w:lastRenderedPageBreak/>
              <w:t>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2400" w:type="dxa"/>
            <w:tcBorders>
              <w:top w:val="single" w:sz="4" w:space="0" w:color="000000"/>
              <w:left w:val="single" w:sz="4" w:space="0" w:color="000000"/>
              <w:bottom w:val="single" w:sz="4" w:space="0" w:color="000000"/>
              <w:right w:val="nil"/>
            </w:tcBorders>
          </w:tcPr>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Предельные размеры земельных участков и параметры разрешенного строительства, реконструкции должны </w:t>
            </w:r>
            <w:r w:rsidRPr="00E73353">
              <w:rPr>
                <w:rFonts w:ascii="Times New Roman" w:eastAsia="Times New Roman" w:hAnsi="Times New Roman" w:cs="Times New Roman"/>
                <w:lang w:eastAsia="ar-SA"/>
              </w:rPr>
              <w:lastRenderedPageBreak/>
              <w:t>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3208E4"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846F27" w:rsidRPr="00E73353" w:rsidRDefault="00846F27" w:rsidP="00BC3D39">
            <w:pPr>
              <w:widowControl w:val="0"/>
              <w:suppressAutoHyphens/>
              <w:autoSpaceDE w:val="0"/>
              <w:spacing w:after="0" w:line="240" w:lineRule="auto"/>
              <w:rPr>
                <w:rFonts w:ascii="Times New Roman" w:eastAsia="Times New Roman"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3208E4" w:rsidRPr="00E73353" w:rsidRDefault="00846F27" w:rsidP="00BC3D3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3208E4" w:rsidRPr="00E73353">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3208E4"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минимальный отступ от границ участка —3 м;</w:t>
            </w:r>
          </w:p>
        </w:tc>
        <w:tc>
          <w:tcPr>
            <w:tcW w:w="1886" w:type="dxa"/>
            <w:tcBorders>
              <w:top w:val="single" w:sz="4" w:space="0" w:color="000000"/>
              <w:left w:val="single" w:sz="4" w:space="0" w:color="000000"/>
              <w:bottom w:val="single" w:sz="4" w:space="0" w:color="000000"/>
              <w:right w:val="nil"/>
            </w:tcBorders>
          </w:tcPr>
          <w:p w:rsidR="003208E4" w:rsidRPr="00E73353" w:rsidRDefault="00846F27" w:rsidP="00BC3D3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3208E4" w:rsidRPr="00E73353">
              <w:rPr>
                <w:rFonts w:ascii="Times New Roman" w:eastAsia="Times New Roman" w:hAnsi="Times New Roman" w:cs="Times New Roman"/>
                <w:lang w:eastAsia="ar-SA"/>
              </w:rPr>
              <w:t>аксимальное количество надземных этажей зданий –2 этажа.</w:t>
            </w:r>
          </w:p>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sidRPr="00E73353">
              <w:rPr>
                <w:rFonts w:ascii="Times New Roman" w:eastAsia="Times New Roman" w:hAnsi="Times New Roman" w:cs="Times New Roman"/>
                <w:lang w:eastAsia="ar-SA"/>
              </w:rPr>
              <w:lastRenderedPageBreak/>
              <w:t xml:space="preserve">до 15 м., высота этажа – до 6 м. </w:t>
            </w:r>
          </w:p>
          <w:p w:rsidR="003208E4" w:rsidRDefault="003208E4" w:rsidP="00BC3D39">
            <w:pPr>
              <w:widowControl w:val="0"/>
              <w:suppressAutoHyphens/>
              <w:autoSpaceDE w:val="0"/>
              <w:spacing w:after="0" w:line="240" w:lineRule="auto"/>
              <w:rPr>
                <w:rFonts w:ascii="Times New Roman" w:eastAsia="Times New Roman" w:hAnsi="Times New Roman" w:cs="Times New Roman"/>
                <w:lang w:eastAsia="ar-SA"/>
              </w:rPr>
            </w:pPr>
          </w:p>
        </w:tc>
        <w:tc>
          <w:tcPr>
            <w:tcW w:w="2123" w:type="dxa"/>
            <w:gridSpan w:val="3"/>
            <w:tcBorders>
              <w:top w:val="single" w:sz="4" w:space="0" w:color="000000"/>
              <w:left w:val="single" w:sz="4" w:space="0" w:color="000000"/>
              <w:bottom w:val="single" w:sz="4" w:space="0" w:color="000000"/>
              <w:right w:val="single" w:sz="4" w:space="0" w:color="000000"/>
            </w:tcBorders>
          </w:tcPr>
          <w:p w:rsidR="003208E4" w:rsidRPr="00E73353" w:rsidRDefault="00846F27" w:rsidP="00BC3D3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3208E4" w:rsidRPr="00E73353">
              <w:rPr>
                <w:rFonts w:ascii="Times New Roman" w:eastAsia="Times New Roman" w:hAnsi="Times New Roman" w:cs="Times New Roman"/>
                <w:lang w:eastAsia="ar-SA"/>
              </w:rPr>
              <w:t xml:space="preserve">аксимальный процент застройки в границах земельного участка – </w:t>
            </w:r>
            <w:r w:rsidR="003208E4" w:rsidRPr="00846F27">
              <w:rPr>
                <w:rFonts w:ascii="Times New Roman" w:eastAsia="Times New Roman" w:hAnsi="Times New Roman" w:cs="Times New Roman"/>
                <w:lang w:eastAsia="ar-SA"/>
              </w:rPr>
              <w:t>70 или по</w:t>
            </w:r>
            <w:r w:rsidR="003208E4" w:rsidRPr="00E73353">
              <w:rPr>
                <w:rFonts w:ascii="Times New Roman" w:eastAsia="Times New Roman" w:hAnsi="Times New Roman" w:cs="Times New Roman"/>
                <w:lang w:eastAsia="ar-SA"/>
              </w:rPr>
              <w:t xml:space="preserve"> заданию на проектирование.</w:t>
            </w:r>
          </w:p>
          <w:p w:rsidR="003208E4" w:rsidRPr="00E73353" w:rsidRDefault="003208E4" w:rsidP="00BC3D3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Санитарно-защитная зона для предприятий </w:t>
            </w:r>
            <w:r w:rsidR="005D583F">
              <w:rPr>
                <w:rFonts w:ascii="Times New Roman" w:eastAsia="Times New Roman" w:hAnsi="Times New Roman" w:cs="Times New Roman"/>
                <w:lang w:val="en-US" w:eastAsia="ar-SA"/>
              </w:rPr>
              <w:t>II</w:t>
            </w:r>
            <w:r w:rsidRPr="00E73353">
              <w:rPr>
                <w:rFonts w:ascii="Times New Roman" w:eastAsia="Times New Roman" w:hAnsi="Times New Roman" w:cs="Times New Roman"/>
                <w:lang w:eastAsia="ar-SA"/>
              </w:rPr>
              <w:t>I  класса должна быть максимально озеленена не менее 40  процентов площади.</w:t>
            </w:r>
          </w:p>
          <w:p w:rsidR="003208E4" w:rsidRDefault="003208E4" w:rsidP="00BC3D39">
            <w:pPr>
              <w:widowControl w:val="0"/>
              <w:suppressAutoHyphens/>
              <w:autoSpaceDE w:val="0"/>
              <w:spacing w:after="0" w:line="240" w:lineRule="auto"/>
              <w:rPr>
                <w:rFonts w:ascii="Times New Roman" w:eastAsia="Times New Roman" w:hAnsi="Times New Roman" w:cs="Times New Roman"/>
                <w:lang w:eastAsia="ar-SA"/>
              </w:rPr>
            </w:pPr>
          </w:p>
        </w:tc>
      </w:tr>
      <w:tr w:rsidR="003208E4" w:rsidRPr="007D5AE3" w:rsidTr="000F31C3">
        <w:trPr>
          <w:trHeight w:val="176"/>
        </w:trPr>
        <w:tc>
          <w:tcPr>
            <w:tcW w:w="959" w:type="dxa"/>
            <w:tcBorders>
              <w:top w:val="single" w:sz="4" w:space="0" w:color="000000"/>
              <w:left w:val="single" w:sz="4" w:space="0" w:color="000000"/>
              <w:bottom w:val="single" w:sz="4" w:space="0" w:color="000000"/>
              <w:right w:val="nil"/>
            </w:tcBorders>
          </w:tcPr>
          <w:p w:rsidR="003208E4" w:rsidRPr="00C12ED2" w:rsidRDefault="003208E4" w:rsidP="00BC3D39">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val="en-US" w:eastAsia="ar-SA"/>
              </w:rPr>
              <w:lastRenderedPageBreak/>
              <w:t>6</w:t>
            </w:r>
            <w:r w:rsidRPr="00C12ED2">
              <w:rPr>
                <w:rFonts w:ascii="Times New Roman" w:eastAsia="Times New Roman" w:hAnsi="Times New Roman" w:cs="Times New Roman"/>
                <w:b/>
                <w:sz w:val="24"/>
                <w:szCs w:val="24"/>
                <w:lang w:eastAsia="ar-SA"/>
              </w:rPr>
              <w:t>.7</w:t>
            </w:r>
          </w:p>
        </w:tc>
        <w:tc>
          <w:tcPr>
            <w:tcW w:w="2837" w:type="dxa"/>
            <w:gridSpan w:val="2"/>
            <w:tcBorders>
              <w:top w:val="single" w:sz="4" w:space="0" w:color="000000"/>
              <w:left w:val="single" w:sz="4" w:space="0" w:color="000000"/>
              <w:bottom w:val="single" w:sz="4" w:space="0" w:color="000000"/>
              <w:right w:val="nil"/>
            </w:tcBorders>
          </w:tcPr>
          <w:p w:rsidR="003208E4" w:rsidRPr="00C12ED2" w:rsidRDefault="003208E4" w:rsidP="00BC3D3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12ED2">
              <w:rPr>
                <w:rFonts w:ascii="Times New Roman" w:hAnsi="Times New Roman" w:cs="Times New Roman"/>
                <w:b/>
                <w:sz w:val="24"/>
                <w:szCs w:val="24"/>
              </w:rPr>
              <w:t>Энергетика</w:t>
            </w:r>
          </w:p>
        </w:tc>
        <w:tc>
          <w:tcPr>
            <w:tcW w:w="3687" w:type="dxa"/>
            <w:tcBorders>
              <w:top w:val="single" w:sz="4" w:space="0" w:color="000000"/>
              <w:left w:val="single" w:sz="4" w:space="0" w:color="000000"/>
              <w:bottom w:val="single" w:sz="4" w:space="0" w:color="000000"/>
              <w:right w:val="nil"/>
            </w:tcBorders>
          </w:tcPr>
          <w:p w:rsidR="003208E4" w:rsidRPr="00C12ED2" w:rsidRDefault="003208E4" w:rsidP="00BC3D39">
            <w:pPr>
              <w:widowControl w:val="0"/>
              <w:suppressAutoHyphens/>
              <w:autoSpaceDE w:val="0"/>
              <w:spacing w:after="0" w:line="240" w:lineRule="auto"/>
              <w:rPr>
                <w:rFonts w:ascii="Times New Roman" w:eastAsia="Times New Roman" w:hAnsi="Times New Roman" w:cs="Times New Roman"/>
                <w:sz w:val="24"/>
                <w:szCs w:val="24"/>
                <w:lang w:eastAsia="ar-SA"/>
              </w:rPr>
            </w:pPr>
            <w:r w:rsidRPr="00C12ED2">
              <w:rPr>
                <w:rFonts w:ascii="Times New Roman" w:hAnsi="Times New Roman" w:cs="Times New Roman"/>
                <w:sz w:val="24"/>
                <w:szCs w:val="24"/>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w:t>
            </w:r>
            <w:r w:rsidRPr="00C12ED2">
              <w:rPr>
                <w:rFonts w:ascii="Times New Roman" w:hAnsi="Times New Roman" w:cs="Times New Roman"/>
                <w:sz w:val="24"/>
                <w:szCs w:val="24"/>
              </w:rPr>
              <w:lastRenderedPageBreak/>
              <w:t xml:space="preserve">размещение которых предусмотрено содержанием вида разрешенного использования с </w:t>
            </w:r>
            <w:hyperlink w:anchor="sub_1031" w:history="1">
              <w:r w:rsidRPr="00C12ED2">
                <w:rPr>
                  <w:rStyle w:val="a3"/>
                  <w:rFonts w:ascii="Times New Roman" w:hAnsi="Times New Roman"/>
                  <w:color w:val="auto"/>
                  <w:sz w:val="24"/>
                  <w:szCs w:val="24"/>
                </w:rPr>
                <w:t>кодом 3.1</w:t>
              </w:r>
            </w:hyperlink>
          </w:p>
        </w:tc>
        <w:tc>
          <w:tcPr>
            <w:tcW w:w="2400" w:type="dxa"/>
            <w:tcBorders>
              <w:top w:val="single" w:sz="4" w:space="0" w:color="000000"/>
              <w:left w:val="single" w:sz="4" w:space="0" w:color="000000"/>
              <w:bottom w:val="single" w:sz="4" w:space="0" w:color="000000"/>
              <w:right w:val="nil"/>
            </w:tcBorders>
          </w:tcPr>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w:t>
            </w:r>
            <w:r w:rsidRPr="00E73353">
              <w:rPr>
                <w:rFonts w:ascii="Times New Roman" w:eastAsia="Times New Roman" w:hAnsi="Times New Roman" w:cs="Times New Roman"/>
                <w:lang w:eastAsia="ar-SA"/>
              </w:rPr>
              <w:lastRenderedPageBreak/>
              <w:t>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3208E4"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Минимальный размер участка  от </w:t>
            </w:r>
            <w:r>
              <w:rPr>
                <w:rFonts w:ascii="Times New Roman" w:eastAsia="Times New Roman" w:hAnsi="Times New Roman" w:cs="Times New Roman"/>
                <w:lang w:eastAsia="ar-SA"/>
              </w:rPr>
              <w:t>1</w:t>
            </w:r>
            <w:r w:rsidRPr="00E73353">
              <w:rPr>
                <w:rFonts w:ascii="Times New Roman" w:eastAsia="Times New Roman" w:hAnsi="Times New Roman" w:cs="Times New Roman"/>
                <w:lang w:eastAsia="ar-SA"/>
              </w:rPr>
              <w:t>0 кв.м.</w:t>
            </w:r>
          </w:p>
          <w:p w:rsidR="00846F27" w:rsidRPr="00E73353" w:rsidRDefault="00846F27" w:rsidP="00BC3D39">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46" w:type="dxa"/>
            <w:tcBorders>
              <w:top w:val="single" w:sz="4" w:space="0" w:color="000000"/>
              <w:left w:val="single" w:sz="4" w:space="0" w:color="000000"/>
              <w:bottom w:val="single" w:sz="4" w:space="0" w:color="000000"/>
              <w:right w:val="nil"/>
            </w:tcBorders>
          </w:tcPr>
          <w:p w:rsidR="003208E4" w:rsidRPr="00E73353" w:rsidRDefault="00846F27" w:rsidP="00BC3D3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3208E4" w:rsidRPr="00E73353">
              <w:rPr>
                <w:rFonts w:ascii="Times New Roman" w:eastAsia="Times New Roman" w:hAnsi="Times New Roman" w:cs="Times New Roman"/>
                <w:lang w:eastAsia="ar-SA"/>
              </w:rPr>
              <w:t xml:space="preserve">инимальный отступ зданий, строений и сооружений от красной линии улиц, проездов - </w:t>
            </w:r>
            <w:r w:rsidR="003208E4">
              <w:rPr>
                <w:rFonts w:ascii="Times New Roman" w:eastAsia="Times New Roman" w:hAnsi="Times New Roman" w:cs="Times New Roman"/>
                <w:lang w:eastAsia="ar-SA"/>
              </w:rPr>
              <w:t>5</w:t>
            </w:r>
            <w:r w:rsidR="003208E4" w:rsidRPr="00E73353">
              <w:rPr>
                <w:rFonts w:ascii="Times New Roman" w:eastAsia="Times New Roman" w:hAnsi="Times New Roman" w:cs="Times New Roman"/>
                <w:lang w:eastAsia="ar-SA"/>
              </w:rPr>
              <w:t>м;</w:t>
            </w:r>
          </w:p>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lang w:eastAsia="ar-SA"/>
              </w:rPr>
              <w:t>минимальный отступ от границ участка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r>
              <w:rPr>
                <w:rFonts w:ascii="Times New Roman" w:eastAsia="Times New Roman" w:hAnsi="Times New Roman" w:cs="Times New Roman"/>
                <w:lang w:eastAsia="ar-SA"/>
              </w:rPr>
              <w:t xml:space="preserve"> или на основании утвержденной </w:t>
            </w:r>
            <w:r>
              <w:rPr>
                <w:rFonts w:ascii="Times New Roman" w:eastAsia="Times New Roman" w:hAnsi="Times New Roman" w:cs="Times New Roman"/>
                <w:lang w:eastAsia="ar-SA"/>
              </w:rPr>
              <w:lastRenderedPageBreak/>
              <w:t>проектной документации</w:t>
            </w:r>
          </w:p>
        </w:tc>
        <w:tc>
          <w:tcPr>
            <w:tcW w:w="1886" w:type="dxa"/>
            <w:tcBorders>
              <w:top w:val="single" w:sz="4" w:space="0" w:color="000000"/>
              <w:left w:val="single" w:sz="4" w:space="0" w:color="000000"/>
              <w:bottom w:val="single" w:sz="4" w:space="0" w:color="000000"/>
              <w:right w:val="nil"/>
            </w:tcBorders>
          </w:tcPr>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 xml:space="preserve">В соответствии с проектной документацией или на основании утвержденной документации по планировке территории </w:t>
            </w:r>
          </w:p>
        </w:tc>
        <w:tc>
          <w:tcPr>
            <w:tcW w:w="2123" w:type="dxa"/>
            <w:gridSpan w:val="3"/>
            <w:tcBorders>
              <w:top w:val="single" w:sz="4" w:space="0" w:color="000000"/>
              <w:left w:val="single" w:sz="4" w:space="0" w:color="000000"/>
              <w:bottom w:val="single" w:sz="4" w:space="0" w:color="000000"/>
              <w:right w:val="single" w:sz="4" w:space="0" w:color="000000"/>
            </w:tcBorders>
          </w:tcPr>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В соответствии с проектной документацией или на основании утвержденной документации по планировке территории</w:t>
            </w:r>
          </w:p>
        </w:tc>
      </w:tr>
      <w:tr w:rsidR="003208E4" w:rsidRPr="007D5AE3" w:rsidTr="000F31C3">
        <w:trPr>
          <w:trHeight w:val="176"/>
        </w:trPr>
        <w:tc>
          <w:tcPr>
            <w:tcW w:w="959" w:type="dxa"/>
            <w:tcBorders>
              <w:top w:val="single" w:sz="4" w:space="0" w:color="000000"/>
              <w:left w:val="single" w:sz="4" w:space="0" w:color="000000"/>
              <w:bottom w:val="single" w:sz="4" w:space="0" w:color="000000"/>
              <w:right w:val="nil"/>
            </w:tcBorders>
          </w:tcPr>
          <w:p w:rsidR="003208E4" w:rsidRPr="00C12ED2" w:rsidRDefault="003208E4" w:rsidP="00BC3D39">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lastRenderedPageBreak/>
              <w:t>6.8.</w:t>
            </w:r>
          </w:p>
        </w:tc>
        <w:tc>
          <w:tcPr>
            <w:tcW w:w="2837" w:type="dxa"/>
            <w:gridSpan w:val="2"/>
            <w:tcBorders>
              <w:top w:val="single" w:sz="4" w:space="0" w:color="000000"/>
              <w:left w:val="single" w:sz="4" w:space="0" w:color="000000"/>
              <w:bottom w:val="single" w:sz="4" w:space="0" w:color="000000"/>
              <w:right w:val="nil"/>
            </w:tcBorders>
          </w:tcPr>
          <w:p w:rsidR="003208E4" w:rsidRPr="00C12ED2" w:rsidRDefault="003208E4" w:rsidP="00BC3D3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Связь</w:t>
            </w:r>
          </w:p>
        </w:tc>
        <w:tc>
          <w:tcPr>
            <w:tcW w:w="3687" w:type="dxa"/>
            <w:tcBorders>
              <w:top w:val="single" w:sz="4" w:space="0" w:color="000000"/>
              <w:left w:val="single" w:sz="4" w:space="0" w:color="000000"/>
              <w:bottom w:val="single" w:sz="4" w:space="0" w:color="000000"/>
              <w:right w:val="nil"/>
            </w:tcBorders>
          </w:tcPr>
          <w:p w:rsidR="003208E4" w:rsidRPr="00C12ED2" w:rsidRDefault="003208E4" w:rsidP="00BC3D39">
            <w:pPr>
              <w:widowControl w:val="0"/>
              <w:suppressAutoHyphens/>
              <w:autoSpaceDE w:val="0"/>
              <w:spacing w:after="0" w:line="240" w:lineRule="auto"/>
              <w:rPr>
                <w:rFonts w:ascii="Times New Roman" w:eastAsia="Times New Roman" w:hAnsi="Times New Roman" w:cs="Times New Roman"/>
                <w:sz w:val="24"/>
                <w:szCs w:val="24"/>
                <w:u w:val="single"/>
                <w:lang w:eastAsia="ar-SA"/>
              </w:rPr>
            </w:pPr>
            <w:r w:rsidRPr="00C12ED2">
              <w:rPr>
                <w:rFonts w:ascii="Times New Roman" w:eastAsia="Times New Roman" w:hAnsi="Times New Roman" w:cs="Times New Roman"/>
                <w:sz w:val="24"/>
                <w:szCs w:val="24"/>
                <w:lang w:eastAsia="ar-SA"/>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r:id="rId177" w:anchor="Par155" w:history="1">
              <w:r w:rsidRPr="00C12ED2">
                <w:rPr>
                  <w:rFonts w:ascii="Times New Roman" w:eastAsia="Times New Roman" w:hAnsi="Times New Roman" w:cs="Times New Roman"/>
                  <w:sz w:val="24"/>
                  <w:szCs w:val="24"/>
                  <w:u w:val="single"/>
                  <w:lang w:eastAsia="ar-SA"/>
                </w:rPr>
                <w:t>кодом 3.1</w:t>
              </w:r>
            </w:hyperlink>
          </w:p>
          <w:p w:rsidR="00846F27" w:rsidRPr="00C12ED2" w:rsidRDefault="00846F27" w:rsidP="00BC3D39">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00" w:type="dxa"/>
            <w:tcBorders>
              <w:top w:val="single" w:sz="4" w:space="0" w:color="000000"/>
              <w:left w:val="single" w:sz="4" w:space="0" w:color="000000"/>
              <w:bottom w:val="single" w:sz="4" w:space="0" w:color="000000"/>
              <w:right w:val="nil"/>
            </w:tcBorders>
          </w:tcPr>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1846" w:type="dxa"/>
            <w:tcBorders>
              <w:top w:val="single" w:sz="4" w:space="0" w:color="000000"/>
              <w:left w:val="single" w:sz="4" w:space="0" w:color="000000"/>
              <w:bottom w:val="single" w:sz="4" w:space="0" w:color="000000"/>
              <w:right w:val="nil"/>
            </w:tcBorders>
          </w:tcPr>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1886" w:type="dxa"/>
            <w:tcBorders>
              <w:top w:val="single" w:sz="4" w:space="0" w:color="000000"/>
              <w:left w:val="single" w:sz="4" w:space="0" w:color="000000"/>
              <w:bottom w:val="single" w:sz="4" w:space="0" w:color="000000"/>
              <w:right w:val="nil"/>
            </w:tcBorders>
          </w:tcPr>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2123" w:type="dxa"/>
            <w:gridSpan w:val="3"/>
            <w:tcBorders>
              <w:top w:val="single" w:sz="4" w:space="0" w:color="000000"/>
              <w:left w:val="single" w:sz="4" w:space="0" w:color="000000"/>
              <w:bottom w:val="single" w:sz="4" w:space="0" w:color="000000"/>
              <w:right w:val="single" w:sz="4" w:space="0" w:color="000000"/>
            </w:tcBorders>
          </w:tcPr>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r>
      <w:tr w:rsidR="003208E4" w:rsidRPr="007D5AE3" w:rsidTr="000F31C3">
        <w:trPr>
          <w:trHeight w:val="176"/>
        </w:trPr>
        <w:tc>
          <w:tcPr>
            <w:tcW w:w="959" w:type="dxa"/>
            <w:tcBorders>
              <w:top w:val="single" w:sz="4" w:space="0" w:color="000000"/>
              <w:left w:val="single" w:sz="4" w:space="0" w:color="000000"/>
              <w:bottom w:val="single" w:sz="4" w:space="0" w:color="000000"/>
              <w:right w:val="nil"/>
            </w:tcBorders>
          </w:tcPr>
          <w:p w:rsidR="003208E4" w:rsidRPr="00C12ED2" w:rsidRDefault="003208E4" w:rsidP="00BC3D39">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C12ED2">
              <w:rPr>
                <w:rFonts w:ascii="Times New Roman" w:eastAsia="Times New Roman" w:hAnsi="Times New Roman" w:cs="Times New Roman"/>
                <w:b/>
                <w:color w:val="000000"/>
                <w:sz w:val="24"/>
                <w:szCs w:val="24"/>
                <w:lang w:eastAsia="ar-SA"/>
              </w:rPr>
              <w:t>6.9</w:t>
            </w:r>
          </w:p>
        </w:tc>
        <w:tc>
          <w:tcPr>
            <w:tcW w:w="2837" w:type="dxa"/>
            <w:gridSpan w:val="2"/>
            <w:tcBorders>
              <w:top w:val="single" w:sz="4" w:space="0" w:color="000000"/>
              <w:left w:val="single" w:sz="4" w:space="0" w:color="000000"/>
              <w:bottom w:val="single" w:sz="4" w:space="0" w:color="000000"/>
              <w:right w:val="nil"/>
            </w:tcBorders>
          </w:tcPr>
          <w:p w:rsidR="003208E4" w:rsidRPr="00C12ED2" w:rsidRDefault="003208E4" w:rsidP="00BC3D3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 xml:space="preserve">Склады </w:t>
            </w:r>
          </w:p>
        </w:tc>
        <w:tc>
          <w:tcPr>
            <w:tcW w:w="3687" w:type="dxa"/>
            <w:tcBorders>
              <w:top w:val="single" w:sz="4" w:space="0" w:color="000000"/>
              <w:left w:val="single" w:sz="4" w:space="0" w:color="000000"/>
              <w:bottom w:val="single" w:sz="4" w:space="0" w:color="000000"/>
              <w:right w:val="nil"/>
            </w:tcBorders>
          </w:tcPr>
          <w:p w:rsidR="003208E4" w:rsidRPr="00C12ED2" w:rsidRDefault="003208E4" w:rsidP="00BC3D39">
            <w:pPr>
              <w:widowControl w:val="0"/>
              <w:suppressAutoHyphens/>
              <w:autoSpaceDE w:val="0"/>
              <w:spacing w:after="0" w:line="240" w:lineRule="auto"/>
              <w:rPr>
                <w:rFonts w:ascii="Times New Roman" w:eastAsia="Times New Roman" w:hAnsi="Times New Roman" w:cs="Times New Roman"/>
                <w:sz w:val="24"/>
                <w:szCs w:val="24"/>
                <w:lang w:eastAsia="ar-SA"/>
              </w:rPr>
            </w:pPr>
            <w:r w:rsidRPr="00C12ED2">
              <w:rPr>
                <w:rFonts w:ascii="Times New Roman" w:eastAsia="Times New Roman" w:hAnsi="Times New Roman" w:cs="Times New Roman"/>
                <w:sz w:val="24"/>
                <w:szCs w:val="24"/>
                <w:lang w:eastAsia="ar-SA"/>
              </w:rPr>
              <w:t xml:space="preserve">Размещение сооружений, </w:t>
            </w:r>
            <w:r w:rsidRPr="00C12ED2">
              <w:rPr>
                <w:rFonts w:ascii="Times New Roman" w:eastAsia="Times New Roman" w:hAnsi="Times New Roman" w:cs="Times New Roman"/>
                <w:sz w:val="24"/>
                <w:szCs w:val="24"/>
                <w:lang w:eastAsia="ar-SA"/>
              </w:rPr>
              <w:lastRenderedPageBreak/>
              <w:t>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2400" w:type="dxa"/>
            <w:tcBorders>
              <w:top w:val="single" w:sz="4" w:space="0" w:color="000000"/>
              <w:left w:val="single" w:sz="4" w:space="0" w:color="000000"/>
              <w:bottom w:val="single" w:sz="4" w:space="0" w:color="000000"/>
              <w:right w:val="nil"/>
            </w:tcBorders>
          </w:tcPr>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Предельные размеры </w:t>
            </w:r>
            <w:r w:rsidRPr="00E73353">
              <w:rPr>
                <w:rFonts w:ascii="Times New Roman" w:eastAsia="Times New Roman" w:hAnsi="Times New Roman" w:cs="Times New Roman"/>
                <w:lang w:eastAsia="ar-SA"/>
              </w:rPr>
              <w:lastRenderedPageBreak/>
              <w:t>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3208E4"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w:t>
            </w:r>
            <w:r w:rsidR="00846F27">
              <w:rPr>
                <w:rFonts w:ascii="Times New Roman" w:eastAsia="Times New Roman" w:hAnsi="Times New Roman" w:cs="Times New Roman"/>
                <w:lang w:eastAsia="ar-SA"/>
              </w:rPr>
              <w:t>ный размер участка  от 300 кв.м</w:t>
            </w:r>
          </w:p>
          <w:p w:rsidR="00846F27" w:rsidRPr="00E73353" w:rsidRDefault="00846F27" w:rsidP="00BC3D39">
            <w:pPr>
              <w:widowControl w:val="0"/>
              <w:suppressAutoHyphens/>
              <w:autoSpaceDE w:val="0"/>
              <w:spacing w:after="0" w:line="240" w:lineRule="auto"/>
              <w:rPr>
                <w:rFonts w:ascii="Times New Roman" w:eastAsia="Times New Roman"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E73353">
              <w:rPr>
                <w:rFonts w:ascii="Times New Roman" w:eastAsia="Times New Roman" w:hAnsi="Times New Roman" w:cs="Times New Roman"/>
                <w:lang w:eastAsia="ar-SA"/>
              </w:rPr>
              <w:t xml:space="preserve">инимальный </w:t>
            </w:r>
            <w:r w:rsidRPr="00E73353">
              <w:rPr>
                <w:rFonts w:ascii="Times New Roman" w:eastAsia="Times New Roman" w:hAnsi="Times New Roman" w:cs="Times New Roman"/>
                <w:lang w:eastAsia="ar-SA"/>
              </w:rPr>
              <w:lastRenderedPageBreak/>
              <w:t>отступ строений от красной линии участка 12м, от границ участка 3 метра</w:t>
            </w:r>
          </w:p>
        </w:tc>
        <w:tc>
          <w:tcPr>
            <w:tcW w:w="1886" w:type="dxa"/>
            <w:tcBorders>
              <w:top w:val="single" w:sz="4" w:space="0" w:color="000000"/>
              <w:left w:val="single" w:sz="4" w:space="0" w:color="000000"/>
              <w:bottom w:val="single" w:sz="4" w:space="0" w:color="000000"/>
              <w:right w:val="nil"/>
            </w:tcBorders>
          </w:tcPr>
          <w:p w:rsidR="003208E4" w:rsidRPr="00E73353" w:rsidRDefault="003208E4" w:rsidP="00BC3D3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E73353">
              <w:rPr>
                <w:rFonts w:ascii="Times New Roman" w:eastAsia="Times New Roman" w:hAnsi="Times New Roman" w:cs="Times New Roman"/>
                <w:lang w:eastAsia="ar-SA"/>
              </w:rPr>
              <w:t xml:space="preserve">аксимальная </w:t>
            </w:r>
            <w:r w:rsidRPr="00E73353">
              <w:rPr>
                <w:rFonts w:ascii="Times New Roman" w:eastAsia="Times New Roman" w:hAnsi="Times New Roman" w:cs="Times New Roman"/>
                <w:lang w:eastAsia="ar-SA"/>
              </w:rPr>
              <w:lastRenderedPageBreak/>
              <w:t>высота зданий 15 метров;</w:t>
            </w:r>
          </w:p>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высота технологических сооружений устанавливается в соответствии с проектной документацией</w:t>
            </w:r>
          </w:p>
        </w:tc>
        <w:tc>
          <w:tcPr>
            <w:tcW w:w="2123" w:type="dxa"/>
            <w:gridSpan w:val="3"/>
            <w:tcBorders>
              <w:top w:val="single" w:sz="4" w:space="0" w:color="000000"/>
              <w:left w:val="single" w:sz="4" w:space="0" w:color="000000"/>
              <w:bottom w:val="single" w:sz="4" w:space="0" w:color="000000"/>
              <w:right w:val="single" w:sz="4" w:space="0" w:color="000000"/>
            </w:tcBorders>
          </w:tcPr>
          <w:p w:rsidR="003208E4" w:rsidRPr="00E73353" w:rsidRDefault="00846F27" w:rsidP="00BC3D3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3208E4" w:rsidRPr="00E73353">
              <w:rPr>
                <w:rFonts w:ascii="Times New Roman" w:eastAsia="Times New Roman" w:hAnsi="Times New Roman" w:cs="Times New Roman"/>
                <w:lang w:eastAsia="ar-SA"/>
              </w:rPr>
              <w:t xml:space="preserve">аксимальный </w:t>
            </w:r>
            <w:r w:rsidR="003208E4" w:rsidRPr="00E73353">
              <w:rPr>
                <w:rFonts w:ascii="Times New Roman" w:eastAsia="Times New Roman" w:hAnsi="Times New Roman" w:cs="Times New Roman"/>
                <w:lang w:eastAsia="ar-SA"/>
              </w:rPr>
              <w:lastRenderedPageBreak/>
              <w:t>процент застройки участка – 60</w:t>
            </w:r>
          </w:p>
          <w:p w:rsidR="003208E4" w:rsidRPr="00E73353" w:rsidRDefault="003208E4" w:rsidP="00BC3D3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Санитарно-защитная зона для предприятий </w:t>
            </w:r>
            <w:r w:rsidR="005D583F">
              <w:rPr>
                <w:rFonts w:ascii="Times New Roman" w:eastAsia="Times New Roman" w:hAnsi="Times New Roman" w:cs="Times New Roman"/>
                <w:lang w:val="en-US" w:eastAsia="ar-SA"/>
              </w:rPr>
              <w:t>I</w:t>
            </w:r>
            <w:r>
              <w:rPr>
                <w:rFonts w:ascii="Times New Roman" w:eastAsia="Times New Roman" w:hAnsi="Times New Roman" w:cs="Times New Roman"/>
                <w:lang w:val="en-US" w:eastAsia="ar-SA"/>
              </w:rPr>
              <w:t>I</w:t>
            </w:r>
            <w:r w:rsidRPr="00E73353">
              <w:rPr>
                <w:rFonts w:ascii="Times New Roman" w:eastAsia="Times New Roman" w:hAnsi="Times New Roman" w:cs="Times New Roman"/>
                <w:lang w:eastAsia="ar-SA"/>
              </w:rPr>
              <w:t>I  класса должна быть максимально озеленена не менее 40  процентов площади.</w:t>
            </w:r>
          </w:p>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p>
        </w:tc>
      </w:tr>
      <w:tr w:rsidR="00C12BB1" w:rsidRPr="007D5AE3" w:rsidTr="000F31C3">
        <w:trPr>
          <w:trHeight w:val="176"/>
        </w:trPr>
        <w:tc>
          <w:tcPr>
            <w:tcW w:w="959" w:type="dxa"/>
            <w:tcBorders>
              <w:top w:val="single" w:sz="4" w:space="0" w:color="000000"/>
              <w:left w:val="single" w:sz="4" w:space="0" w:color="000000"/>
              <w:bottom w:val="single" w:sz="4" w:space="0" w:color="000000"/>
              <w:right w:val="nil"/>
            </w:tcBorders>
          </w:tcPr>
          <w:p w:rsidR="00C12BB1" w:rsidRPr="00846F27" w:rsidRDefault="00C12BB1" w:rsidP="00BC3D3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846F27">
              <w:rPr>
                <w:rFonts w:ascii="Times New Roman" w:eastAsia="Times New Roman" w:hAnsi="Times New Roman" w:cs="Times New Roman"/>
                <w:b/>
                <w:sz w:val="24"/>
                <w:szCs w:val="24"/>
                <w:lang w:eastAsia="ar-SA"/>
              </w:rPr>
              <w:lastRenderedPageBreak/>
              <w:t>7.1</w:t>
            </w:r>
          </w:p>
        </w:tc>
        <w:tc>
          <w:tcPr>
            <w:tcW w:w="2837" w:type="dxa"/>
            <w:gridSpan w:val="2"/>
            <w:tcBorders>
              <w:top w:val="single" w:sz="4" w:space="0" w:color="000000"/>
              <w:left w:val="single" w:sz="4" w:space="0" w:color="000000"/>
              <w:bottom w:val="single" w:sz="4" w:space="0" w:color="000000"/>
              <w:right w:val="nil"/>
            </w:tcBorders>
          </w:tcPr>
          <w:p w:rsidR="00C12BB1" w:rsidRPr="00846F27" w:rsidRDefault="00C12BB1" w:rsidP="00BC3D39">
            <w:pPr>
              <w:widowControl w:val="0"/>
              <w:tabs>
                <w:tab w:val="left" w:pos="2520"/>
              </w:tabs>
              <w:suppressAutoHyphens/>
              <w:autoSpaceDE w:val="0"/>
              <w:spacing w:after="0" w:line="240" w:lineRule="auto"/>
              <w:rPr>
                <w:rFonts w:ascii="Times New Roman" w:hAnsi="Times New Roman" w:cs="Times New Roman"/>
                <w:b/>
                <w:sz w:val="24"/>
                <w:szCs w:val="24"/>
              </w:rPr>
            </w:pPr>
            <w:r w:rsidRPr="00846F27">
              <w:rPr>
                <w:rFonts w:ascii="Times New Roman" w:hAnsi="Times New Roman" w:cs="Times New Roman"/>
                <w:b/>
                <w:sz w:val="24"/>
                <w:szCs w:val="24"/>
              </w:rPr>
              <w:t xml:space="preserve">Железнодорожный транспорт </w:t>
            </w:r>
          </w:p>
        </w:tc>
        <w:tc>
          <w:tcPr>
            <w:tcW w:w="3687" w:type="dxa"/>
            <w:tcBorders>
              <w:top w:val="single" w:sz="4" w:space="0" w:color="000000"/>
              <w:left w:val="single" w:sz="4" w:space="0" w:color="000000"/>
              <w:bottom w:val="single" w:sz="4" w:space="0" w:color="000000"/>
              <w:right w:val="nil"/>
            </w:tcBorders>
          </w:tcPr>
          <w:p w:rsidR="00C12BB1" w:rsidRPr="00846F27" w:rsidRDefault="00C12BB1" w:rsidP="00C12BB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846F27">
              <w:rPr>
                <w:rFonts w:ascii="Times New Roman" w:eastAsiaTheme="minorEastAsia" w:hAnsi="Times New Roman" w:cs="Times New Roman"/>
                <w:sz w:val="24"/>
                <w:szCs w:val="24"/>
                <w:lang w:eastAsia="ru-RU"/>
              </w:rPr>
              <w:t>Размещение железнодорожных путей; размещение, зданий и с</w:t>
            </w:r>
            <w:r w:rsidRPr="00846F27">
              <w:rPr>
                <w:rFonts w:ascii="Times New Roman" w:eastAsiaTheme="minorEastAsia" w:hAnsi="Times New Roman" w:cs="Times New Roman"/>
                <w:sz w:val="24"/>
                <w:szCs w:val="24"/>
                <w:lang w:eastAsia="ru-RU"/>
              </w:rPr>
              <w:t>о</w:t>
            </w:r>
            <w:r w:rsidRPr="00846F27">
              <w:rPr>
                <w:rFonts w:ascii="Times New Roman" w:eastAsiaTheme="minorEastAsia" w:hAnsi="Times New Roman" w:cs="Times New Roman"/>
                <w:sz w:val="24"/>
                <w:szCs w:val="24"/>
                <w:lang w:eastAsia="ru-RU"/>
              </w:rPr>
              <w:t>оружений, в том числе железн</w:t>
            </w:r>
            <w:r w:rsidRPr="00846F27">
              <w:rPr>
                <w:rFonts w:ascii="Times New Roman" w:eastAsiaTheme="minorEastAsia" w:hAnsi="Times New Roman" w:cs="Times New Roman"/>
                <w:sz w:val="24"/>
                <w:szCs w:val="24"/>
                <w:lang w:eastAsia="ru-RU"/>
              </w:rPr>
              <w:t>о</w:t>
            </w:r>
            <w:r w:rsidRPr="00846F27">
              <w:rPr>
                <w:rFonts w:ascii="Times New Roman" w:eastAsiaTheme="minorEastAsia" w:hAnsi="Times New Roman" w:cs="Times New Roman"/>
                <w:sz w:val="24"/>
                <w:szCs w:val="24"/>
                <w:lang w:eastAsia="ru-RU"/>
              </w:rPr>
              <w:t>дорожных вокзалов и станций, а также устройств и объектов, н</w:t>
            </w:r>
            <w:r w:rsidRPr="00846F27">
              <w:rPr>
                <w:rFonts w:ascii="Times New Roman" w:eastAsiaTheme="minorEastAsia" w:hAnsi="Times New Roman" w:cs="Times New Roman"/>
                <w:sz w:val="24"/>
                <w:szCs w:val="24"/>
                <w:lang w:eastAsia="ru-RU"/>
              </w:rPr>
              <w:t>е</w:t>
            </w:r>
            <w:r w:rsidRPr="00846F27">
              <w:rPr>
                <w:rFonts w:ascii="Times New Roman" w:eastAsiaTheme="minorEastAsia" w:hAnsi="Times New Roman" w:cs="Times New Roman"/>
                <w:sz w:val="24"/>
                <w:szCs w:val="24"/>
                <w:lang w:eastAsia="ru-RU"/>
              </w:rPr>
              <w:t>обходимых для эксплуатации, содержания, строительства, р</w:t>
            </w:r>
            <w:r w:rsidRPr="00846F27">
              <w:rPr>
                <w:rFonts w:ascii="Times New Roman" w:eastAsiaTheme="minorEastAsia" w:hAnsi="Times New Roman" w:cs="Times New Roman"/>
                <w:sz w:val="24"/>
                <w:szCs w:val="24"/>
                <w:lang w:eastAsia="ru-RU"/>
              </w:rPr>
              <w:t>е</w:t>
            </w:r>
            <w:r w:rsidRPr="00846F27">
              <w:rPr>
                <w:rFonts w:ascii="Times New Roman" w:eastAsiaTheme="minorEastAsia" w:hAnsi="Times New Roman" w:cs="Times New Roman"/>
                <w:sz w:val="24"/>
                <w:szCs w:val="24"/>
                <w:lang w:eastAsia="ru-RU"/>
              </w:rPr>
              <w:lastRenderedPageBreak/>
              <w:t>конструкции, ремонта наземных и подземных зданий, сооруж</w:t>
            </w:r>
            <w:r w:rsidRPr="00846F27">
              <w:rPr>
                <w:rFonts w:ascii="Times New Roman" w:eastAsiaTheme="minorEastAsia" w:hAnsi="Times New Roman" w:cs="Times New Roman"/>
                <w:sz w:val="24"/>
                <w:szCs w:val="24"/>
                <w:lang w:eastAsia="ru-RU"/>
              </w:rPr>
              <w:t>е</w:t>
            </w:r>
            <w:r w:rsidRPr="00846F27">
              <w:rPr>
                <w:rFonts w:ascii="Times New Roman" w:eastAsiaTheme="minorEastAsia" w:hAnsi="Times New Roman" w:cs="Times New Roman"/>
                <w:sz w:val="24"/>
                <w:szCs w:val="24"/>
                <w:lang w:eastAsia="ru-RU"/>
              </w:rPr>
              <w:t>ний, устройств и других объе</w:t>
            </w:r>
            <w:r w:rsidRPr="00846F27">
              <w:rPr>
                <w:rFonts w:ascii="Times New Roman" w:eastAsiaTheme="minorEastAsia" w:hAnsi="Times New Roman" w:cs="Times New Roman"/>
                <w:sz w:val="24"/>
                <w:szCs w:val="24"/>
                <w:lang w:eastAsia="ru-RU"/>
              </w:rPr>
              <w:t>к</w:t>
            </w:r>
            <w:r w:rsidRPr="00846F27">
              <w:rPr>
                <w:rFonts w:ascii="Times New Roman" w:eastAsiaTheme="minorEastAsia" w:hAnsi="Times New Roman" w:cs="Times New Roman"/>
                <w:sz w:val="24"/>
                <w:szCs w:val="24"/>
                <w:lang w:eastAsia="ru-RU"/>
              </w:rPr>
              <w:t>тов железнодорожного транспо</w:t>
            </w:r>
            <w:r w:rsidRPr="00846F27">
              <w:rPr>
                <w:rFonts w:ascii="Times New Roman" w:eastAsiaTheme="minorEastAsia" w:hAnsi="Times New Roman" w:cs="Times New Roman"/>
                <w:sz w:val="24"/>
                <w:szCs w:val="24"/>
                <w:lang w:eastAsia="ru-RU"/>
              </w:rPr>
              <w:t>р</w:t>
            </w:r>
            <w:r w:rsidRPr="00846F27">
              <w:rPr>
                <w:rFonts w:ascii="Times New Roman" w:eastAsiaTheme="minorEastAsia" w:hAnsi="Times New Roman" w:cs="Times New Roman"/>
                <w:sz w:val="24"/>
                <w:szCs w:val="24"/>
                <w:lang w:eastAsia="ru-RU"/>
              </w:rPr>
              <w:t>та; размещение погрузочно-разгрузочных площадок, пр</w:t>
            </w:r>
            <w:r w:rsidRPr="00846F27">
              <w:rPr>
                <w:rFonts w:ascii="Times New Roman" w:eastAsiaTheme="minorEastAsia" w:hAnsi="Times New Roman" w:cs="Times New Roman"/>
                <w:sz w:val="24"/>
                <w:szCs w:val="24"/>
                <w:lang w:eastAsia="ru-RU"/>
              </w:rPr>
              <w:t>и</w:t>
            </w:r>
            <w:r w:rsidRPr="00846F27">
              <w:rPr>
                <w:rFonts w:ascii="Times New Roman" w:eastAsiaTheme="minorEastAsia" w:hAnsi="Times New Roman" w:cs="Times New Roman"/>
                <w:sz w:val="24"/>
                <w:szCs w:val="24"/>
                <w:lang w:eastAsia="ru-RU"/>
              </w:rPr>
              <w:t>рельсовых складов (за исключ</w:t>
            </w:r>
            <w:r w:rsidRPr="00846F27">
              <w:rPr>
                <w:rFonts w:ascii="Times New Roman" w:eastAsiaTheme="minorEastAsia" w:hAnsi="Times New Roman" w:cs="Times New Roman"/>
                <w:sz w:val="24"/>
                <w:szCs w:val="24"/>
                <w:lang w:eastAsia="ru-RU"/>
              </w:rPr>
              <w:t>е</w:t>
            </w:r>
            <w:r w:rsidRPr="00846F27">
              <w:rPr>
                <w:rFonts w:ascii="Times New Roman" w:eastAsiaTheme="minorEastAsia" w:hAnsi="Times New Roman" w:cs="Times New Roman"/>
                <w:sz w:val="24"/>
                <w:szCs w:val="24"/>
                <w:lang w:eastAsia="ru-RU"/>
              </w:rPr>
              <w:t>нием складов горюче-смазочных материалов и автозаправочных станций любых типов, а также складов, предназначенных для хранения опасных веществ и м</w:t>
            </w:r>
            <w:r w:rsidRPr="00846F27">
              <w:rPr>
                <w:rFonts w:ascii="Times New Roman" w:eastAsiaTheme="minorEastAsia" w:hAnsi="Times New Roman" w:cs="Times New Roman"/>
                <w:sz w:val="24"/>
                <w:szCs w:val="24"/>
                <w:lang w:eastAsia="ru-RU"/>
              </w:rPr>
              <w:t>а</w:t>
            </w:r>
            <w:r w:rsidRPr="00846F27">
              <w:rPr>
                <w:rFonts w:ascii="Times New Roman" w:eastAsiaTheme="minorEastAsia" w:hAnsi="Times New Roman" w:cs="Times New Roman"/>
                <w:sz w:val="24"/>
                <w:szCs w:val="24"/>
                <w:lang w:eastAsia="ru-RU"/>
              </w:rPr>
              <w:t>териалов, не предназначенных непосредственно для обеспеч</w:t>
            </w:r>
            <w:r w:rsidRPr="00846F27">
              <w:rPr>
                <w:rFonts w:ascii="Times New Roman" w:eastAsiaTheme="minorEastAsia" w:hAnsi="Times New Roman" w:cs="Times New Roman"/>
                <w:sz w:val="24"/>
                <w:szCs w:val="24"/>
                <w:lang w:eastAsia="ru-RU"/>
              </w:rPr>
              <w:t>е</w:t>
            </w:r>
            <w:r w:rsidRPr="00846F27">
              <w:rPr>
                <w:rFonts w:ascii="Times New Roman" w:eastAsiaTheme="minorEastAsia" w:hAnsi="Times New Roman" w:cs="Times New Roman"/>
                <w:sz w:val="24"/>
                <w:szCs w:val="24"/>
                <w:lang w:eastAsia="ru-RU"/>
              </w:rPr>
              <w:t>ния железнодорожных перев</w:t>
            </w:r>
            <w:r w:rsidRPr="00846F27">
              <w:rPr>
                <w:rFonts w:ascii="Times New Roman" w:eastAsiaTheme="minorEastAsia" w:hAnsi="Times New Roman" w:cs="Times New Roman"/>
                <w:sz w:val="24"/>
                <w:szCs w:val="24"/>
                <w:lang w:eastAsia="ru-RU"/>
              </w:rPr>
              <w:t>о</w:t>
            </w:r>
            <w:r w:rsidRPr="00846F27">
              <w:rPr>
                <w:rFonts w:ascii="Times New Roman" w:eastAsiaTheme="minorEastAsia" w:hAnsi="Times New Roman" w:cs="Times New Roman"/>
                <w:sz w:val="24"/>
                <w:szCs w:val="24"/>
                <w:lang w:eastAsia="ru-RU"/>
              </w:rPr>
              <w:t>зок) и иных объектов при усл</w:t>
            </w:r>
            <w:r w:rsidRPr="00846F27">
              <w:rPr>
                <w:rFonts w:ascii="Times New Roman" w:eastAsiaTheme="minorEastAsia" w:hAnsi="Times New Roman" w:cs="Times New Roman"/>
                <w:sz w:val="24"/>
                <w:szCs w:val="24"/>
                <w:lang w:eastAsia="ru-RU"/>
              </w:rPr>
              <w:t>о</w:t>
            </w:r>
            <w:r w:rsidRPr="00846F27">
              <w:rPr>
                <w:rFonts w:ascii="Times New Roman" w:eastAsiaTheme="minorEastAsia" w:hAnsi="Times New Roman" w:cs="Times New Roman"/>
                <w:sz w:val="24"/>
                <w:szCs w:val="24"/>
                <w:lang w:eastAsia="ru-RU"/>
              </w:rPr>
              <w:t>вии соблюдения требований бе</w:t>
            </w:r>
            <w:r w:rsidRPr="00846F27">
              <w:rPr>
                <w:rFonts w:ascii="Times New Roman" w:eastAsiaTheme="minorEastAsia" w:hAnsi="Times New Roman" w:cs="Times New Roman"/>
                <w:sz w:val="24"/>
                <w:szCs w:val="24"/>
                <w:lang w:eastAsia="ru-RU"/>
              </w:rPr>
              <w:t>з</w:t>
            </w:r>
            <w:r w:rsidRPr="00846F27">
              <w:rPr>
                <w:rFonts w:ascii="Times New Roman" w:eastAsiaTheme="minorEastAsia" w:hAnsi="Times New Roman" w:cs="Times New Roman"/>
                <w:sz w:val="24"/>
                <w:szCs w:val="24"/>
                <w:lang w:eastAsia="ru-RU"/>
              </w:rPr>
              <w:t>опасности движения, устано</w:t>
            </w:r>
            <w:r w:rsidRPr="00846F27">
              <w:rPr>
                <w:rFonts w:ascii="Times New Roman" w:eastAsiaTheme="minorEastAsia" w:hAnsi="Times New Roman" w:cs="Times New Roman"/>
                <w:sz w:val="24"/>
                <w:szCs w:val="24"/>
                <w:lang w:eastAsia="ru-RU"/>
              </w:rPr>
              <w:t>в</w:t>
            </w:r>
            <w:r w:rsidRPr="00846F27">
              <w:rPr>
                <w:rFonts w:ascii="Times New Roman" w:eastAsiaTheme="minorEastAsia" w:hAnsi="Times New Roman" w:cs="Times New Roman"/>
                <w:sz w:val="24"/>
                <w:szCs w:val="24"/>
                <w:lang w:eastAsia="ru-RU"/>
              </w:rPr>
              <w:t>ленных федеральными законами; размещение наземных сооруж</w:t>
            </w:r>
            <w:r w:rsidRPr="00846F27">
              <w:rPr>
                <w:rFonts w:ascii="Times New Roman" w:eastAsiaTheme="minorEastAsia" w:hAnsi="Times New Roman" w:cs="Times New Roman"/>
                <w:sz w:val="24"/>
                <w:szCs w:val="24"/>
                <w:lang w:eastAsia="ru-RU"/>
              </w:rPr>
              <w:t>е</w:t>
            </w:r>
            <w:r w:rsidRPr="00846F27">
              <w:rPr>
                <w:rFonts w:ascii="Times New Roman" w:eastAsiaTheme="minorEastAsia" w:hAnsi="Times New Roman" w:cs="Times New Roman"/>
                <w:sz w:val="24"/>
                <w:szCs w:val="24"/>
                <w:lang w:eastAsia="ru-RU"/>
              </w:rPr>
              <w:t>ний метрополитена, в том числе посадочных станций, вентиляц</w:t>
            </w:r>
            <w:r w:rsidRPr="00846F27">
              <w:rPr>
                <w:rFonts w:ascii="Times New Roman" w:eastAsiaTheme="minorEastAsia" w:hAnsi="Times New Roman" w:cs="Times New Roman"/>
                <w:sz w:val="24"/>
                <w:szCs w:val="24"/>
                <w:lang w:eastAsia="ru-RU"/>
              </w:rPr>
              <w:t>и</w:t>
            </w:r>
            <w:r w:rsidRPr="00846F27">
              <w:rPr>
                <w:rFonts w:ascii="Times New Roman" w:eastAsiaTheme="minorEastAsia" w:hAnsi="Times New Roman" w:cs="Times New Roman"/>
                <w:sz w:val="24"/>
                <w:szCs w:val="24"/>
                <w:lang w:eastAsia="ru-RU"/>
              </w:rPr>
              <w:t>онных шахт;</w:t>
            </w:r>
          </w:p>
          <w:p w:rsidR="00C12BB1" w:rsidRDefault="00C12BB1" w:rsidP="00C12BB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846F27">
              <w:rPr>
                <w:rFonts w:ascii="Times New Roman" w:eastAsiaTheme="minorEastAsia" w:hAnsi="Times New Roman" w:cs="Times New Roman"/>
                <w:sz w:val="24"/>
                <w:szCs w:val="24"/>
                <w:lang w:eastAsia="ru-RU"/>
              </w:rPr>
              <w:t>размещение наземных сооруж</w:t>
            </w:r>
            <w:r w:rsidRPr="00846F27">
              <w:rPr>
                <w:rFonts w:ascii="Times New Roman" w:eastAsiaTheme="minorEastAsia" w:hAnsi="Times New Roman" w:cs="Times New Roman"/>
                <w:sz w:val="24"/>
                <w:szCs w:val="24"/>
                <w:lang w:eastAsia="ru-RU"/>
              </w:rPr>
              <w:t>е</w:t>
            </w:r>
            <w:r w:rsidRPr="00846F27">
              <w:rPr>
                <w:rFonts w:ascii="Times New Roman" w:eastAsiaTheme="minorEastAsia" w:hAnsi="Times New Roman" w:cs="Times New Roman"/>
                <w:sz w:val="24"/>
                <w:szCs w:val="24"/>
                <w:lang w:eastAsia="ru-RU"/>
              </w:rPr>
              <w:t>ний для трамвайного сообщения и иных специальных дорог (к</w:t>
            </w:r>
            <w:r w:rsidRPr="00846F27">
              <w:rPr>
                <w:rFonts w:ascii="Times New Roman" w:eastAsiaTheme="minorEastAsia" w:hAnsi="Times New Roman" w:cs="Times New Roman"/>
                <w:sz w:val="24"/>
                <w:szCs w:val="24"/>
                <w:lang w:eastAsia="ru-RU"/>
              </w:rPr>
              <w:t>а</w:t>
            </w:r>
            <w:r w:rsidRPr="00846F27">
              <w:rPr>
                <w:rFonts w:ascii="Times New Roman" w:eastAsiaTheme="minorEastAsia" w:hAnsi="Times New Roman" w:cs="Times New Roman"/>
                <w:sz w:val="24"/>
                <w:szCs w:val="24"/>
                <w:lang w:eastAsia="ru-RU"/>
              </w:rPr>
              <w:t>натных, монорельсовых, фун</w:t>
            </w:r>
            <w:r w:rsidRPr="00846F27">
              <w:rPr>
                <w:rFonts w:ascii="Times New Roman" w:eastAsiaTheme="minorEastAsia" w:hAnsi="Times New Roman" w:cs="Times New Roman"/>
                <w:sz w:val="24"/>
                <w:szCs w:val="24"/>
                <w:lang w:eastAsia="ru-RU"/>
              </w:rPr>
              <w:t>и</w:t>
            </w:r>
            <w:r w:rsidRPr="00846F27">
              <w:rPr>
                <w:rFonts w:ascii="Times New Roman" w:eastAsiaTheme="minorEastAsia" w:hAnsi="Times New Roman" w:cs="Times New Roman"/>
                <w:sz w:val="24"/>
                <w:szCs w:val="24"/>
                <w:lang w:eastAsia="ru-RU"/>
              </w:rPr>
              <w:t>кулеров)</w:t>
            </w:r>
          </w:p>
          <w:p w:rsidR="00846F27" w:rsidRPr="00846F27" w:rsidRDefault="00846F27" w:rsidP="00C12BB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tc>
        <w:tc>
          <w:tcPr>
            <w:tcW w:w="2400" w:type="dxa"/>
            <w:tcBorders>
              <w:top w:val="single" w:sz="4" w:space="0" w:color="000000"/>
              <w:left w:val="single" w:sz="4" w:space="0" w:color="000000"/>
              <w:bottom w:val="single" w:sz="4" w:space="0" w:color="000000"/>
              <w:right w:val="nil"/>
            </w:tcBorders>
          </w:tcPr>
          <w:p w:rsidR="00FF60E9" w:rsidRDefault="00FF60E9" w:rsidP="00FF60E9">
            <w:pPr>
              <w:widowControl w:val="0"/>
              <w:suppressAutoHyphens/>
              <w:autoSpaceDE w:val="0"/>
              <w:spacing w:after="0" w:line="240" w:lineRule="auto"/>
              <w:jc w:val="both"/>
              <w:rPr>
                <w:rFonts w:ascii="Times New Roman" w:eastAsia="Times New Roman" w:hAnsi="Times New Roman" w:cs="Times New Roman"/>
                <w:lang w:eastAsia="ar-SA"/>
              </w:rPr>
            </w:pPr>
          </w:p>
          <w:p w:rsidR="00FF60E9" w:rsidRPr="00E73353" w:rsidRDefault="00FF60E9" w:rsidP="00FF60E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Предельные размеры земельных участков, объектов капитального строительства определяются в соответствии со </w:t>
            </w:r>
            <w:r w:rsidRPr="00E73353">
              <w:rPr>
                <w:rFonts w:ascii="Times New Roman" w:eastAsia="Times New Roman" w:hAnsi="Times New Roman" w:cs="Times New Roman"/>
                <w:lang w:eastAsia="ar-SA"/>
              </w:rPr>
              <w:lastRenderedPageBreak/>
              <w:t>строительными нормами и правилами, техническими регламентами</w:t>
            </w:r>
            <w:r>
              <w:rPr>
                <w:rFonts w:ascii="Times New Roman" w:eastAsia="Times New Roman" w:hAnsi="Times New Roman" w:cs="Times New Roman"/>
                <w:lang w:eastAsia="ar-SA"/>
              </w:rPr>
              <w:t xml:space="preserve"> или проектами</w:t>
            </w:r>
            <w:r w:rsidRPr="00E73353">
              <w:rPr>
                <w:rFonts w:ascii="Times New Roman" w:eastAsia="Times New Roman" w:hAnsi="Times New Roman" w:cs="Times New Roman"/>
                <w:lang w:eastAsia="ar-SA"/>
              </w:rPr>
              <w:t>.</w:t>
            </w:r>
          </w:p>
          <w:p w:rsidR="00FF60E9" w:rsidRPr="00E73353" w:rsidRDefault="00FF60E9" w:rsidP="00FF60E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 кв.м.</w:t>
            </w:r>
          </w:p>
          <w:p w:rsidR="00C12BB1" w:rsidRPr="00E73353" w:rsidRDefault="00C12BB1" w:rsidP="00FF76E6">
            <w:pPr>
              <w:widowControl w:val="0"/>
              <w:suppressAutoHyphens/>
              <w:autoSpaceDE w:val="0"/>
              <w:spacing w:after="0" w:line="240" w:lineRule="auto"/>
              <w:rPr>
                <w:rFonts w:ascii="Times New Roman" w:eastAsia="Times New Roman"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C12BB1" w:rsidRPr="00E73353" w:rsidRDefault="00FB11DE" w:rsidP="00BC3D39">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 xml:space="preserve">Минимальный отступ строений от красной линии участка или границ участка – 5 м; или на </w:t>
            </w:r>
            <w:r>
              <w:rPr>
                <w:rFonts w:ascii="Times New Roman" w:eastAsia="Times New Roman" w:hAnsi="Times New Roman" w:cs="Times New Roman"/>
                <w:sz w:val="24"/>
                <w:szCs w:val="24"/>
                <w:lang w:eastAsia="ar-SA"/>
              </w:rPr>
              <w:lastRenderedPageBreak/>
              <w:t>основании утвержденной документации по планировке территории для размещения промышленного пр</w:t>
            </w:r>
            <w:r w:rsidR="00FF76E6">
              <w:rPr>
                <w:rFonts w:ascii="Times New Roman" w:eastAsia="Times New Roman" w:hAnsi="Times New Roman" w:cs="Times New Roman"/>
                <w:sz w:val="24"/>
                <w:szCs w:val="24"/>
                <w:lang w:eastAsia="ar-SA"/>
              </w:rPr>
              <w:t>е</w:t>
            </w:r>
            <w:r>
              <w:rPr>
                <w:rFonts w:ascii="Times New Roman" w:eastAsia="Times New Roman" w:hAnsi="Times New Roman" w:cs="Times New Roman"/>
                <w:sz w:val="24"/>
                <w:szCs w:val="24"/>
                <w:lang w:eastAsia="ar-SA"/>
              </w:rPr>
              <w:t>дприятия</w:t>
            </w:r>
          </w:p>
        </w:tc>
        <w:tc>
          <w:tcPr>
            <w:tcW w:w="1886" w:type="dxa"/>
            <w:tcBorders>
              <w:top w:val="single" w:sz="4" w:space="0" w:color="000000"/>
              <w:left w:val="single" w:sz="4" w:space="0" w:color="000000"/>
              <w:bottom w:val="single" w:sz="4" w:space="0" w:color="000000"/>
              <w:right w:val="nil"/>
            </w:tcBorders>
          </w:tcPr>
          <w:p w:rsidR="00FB11DE" w:rsidRPr="00E73353" w:rsidRDefault="00FB11DE" w:rsidP="00FB11DE">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М</w:t>
            </w:r>
            <w:r w:rsidRPr="00E73353">
              <w:rPr>
                <w:rFonts w:ascii="Times New Roman" w:eastAsia="Times New Roman" w:hAnsi="Times New Roman" w:cs="Times New Roman"/>
                <w:sz w:val="24"/>
                <w:szCs w:val="24"/>
                <w:lang w:eastAsia="ar-SA"/>
              </w:rPr>
              <w:t>аксимальная высота зданий 15 метров;</w:t>
            </w:r>
          </w:p>
          <w:p w:rsidR="00C12BB1" w:rsidRPr="00E73353" w:rsidRDefault="00FB11DE" w:rsidP="00FB11DE">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высота технологических сооружений устанавливаетс</w:t>
            </w:r>
            <w:r w:rsidRPr="00E73353">
              <w:rPr>
                <w:rFonts w:ascii="Times New Roman" w:eastAsia="Times New Roman" w:hAnsi="Times New Roman" w:cs="Times New Roman"/>
                <w:sz w:val="24"/>
                <w:szCs w:val="24"/>
                <w:lang w:eastAsia="ar-SA"/>
              </w:rPr>
              <w:lastRenderedPageBreak/>
              <w:t>я в соответствии с проектной документацией</w:t>
            </w:r>
          </w:p>
        </w:tc>
        <w:tc>
          <w:tcPr>
            <w:tcW w:w="2123" w:type="dxa"/>
            <w:gridSpan w:val="3"/>
            <w:tcBorders>
              <w:top w:val="single" w:sz="4" w:space="0" w:color="000000"/>
              <w:left w:val="single" w:sz="4" w:space="0" w:color="000000"/>
              <w:bottom w:val="single" w:sz="4" w:space="0" w:color="000000"/>
              <w:right w:val="single" w:sz="4" w:space="0" w:color="000000"/>
            </w:tcBorders>
          </w:tcPr>
          <w:p w:rsidR="00C12BB1" w:rsidRPr="00E73353" w:rsidRDefault="00FB11DE" w:rsidP="00FB11DE">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E73353">
              <w:rPr>
                <w:rFonts w:ascii="Times New Roman" w:eastAsia="Times New Roman" w:hAnsi="Times New Roman" w:cs="Times New Roman"/>
                <w:lang w:eastAsia="ar-SA"/>
              </w:rPr>
              <w:t>аксимальный процент застройки участка</w:t>
            </w:r>
            <w:r>
              <w:rPr>
                <w:rFonts w:ascii="Times New Roman" w:eastAsia="Times New Roman" w:hAnsi="Times New Roman" w:cs="Times New Roman"/>
                <w:lang w:eastAsia="ar-SA"/>
              </w:rPr>
              <w:t xml:space="preserve"> - 70</w:t>
            </w:r>
          </w:p>
        </w:tc>
      </w:tr>
      <w:tr w:rsidR="003208E4" w:rsidRPr="007D5AE3" w:rsidTr="000F31C3">
        <w:trPr>
          <w:trHeight w:val="176"/>
        </w:trPr>
        <w:tc>
          <w:tcPr>
            <w:tcW w:w="959" w:type="dxa"/>
            <w:tcBorders>
              <w:top w:val="single" w:sz="4" w:space="0" w:color="000000"/>
              <w:left w:val="single" w:sz="4" w:space="0" w:color="000000"/>
              <w:bottom w:val="single" w:sz="4" w:space="0" w:color="000000"/>
              <w:right w:val="nil"/>
            </w:tcBorders>
          </w:tcPr>
          <w:p w:rsidR="003208E4" w:rsidRPr="00846F27" w:rsidRDefault="003208E4" w:rsidP="00BC3D3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846F27">
              <w:rPr>
                <w:rFonts w:ascii="Times New Roman" w:eastAsia="Times New Roman" w:hAnsi="Times New Roman" w:cs="Times New Roman"/>
                <w:b/>
                <w:sz w:val="24"/>
                <w:szCs w:val="24"/>
                <w:lang w:eastAsia="ar-SA"/>
              </w:rPr>
              <w:lastRenderedPageBreak/>
              <w:t>7.2</w:t>
            </w:r>
          </w:p>
        </w:tc>
        <w:tc>
          <w:tcPr>
            <w:tcW w:w="2837" w:type="dxa"/>
            <w:gridSpan w:val="2"/>
            <w:tcBorders>
              <w:top w:val="single" w:sz="4" w:space="0" w:color="000000"/>
              <w:left w:val="single" w:sz="4" w:space="0" w:color="000000"/>
              <w:bottom w:val="single" w:sz="4" w:space="0" w:color="000000"/>
              <w:right w:val="nil"/>
            </w:tcBorders>
          </w:tcPr>
          <w:p w:rsidR="003208E4" w:rsidRPr="00846F27" w:rsidRDefault="003208E4" w:rsidP="00BC3D3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846F27">
              <w:rPr>
                <w:rFonts w:ascii="Times New Roman" w:hAnsi="Times New Roman" w:cs="Times New Roman"/>
                <w:b/>
                <w:sz w:val="24"/>
                <w:szCs w:val="24"/>
              </w:rPr>
              <w:t>Автомобильный транспорт</w:t>
            </w:r>
          </w:p>
        </w:tc>
        <w:tc>
          <w:tcPr>
            <w:tcW w:w="3687" w:type="dxa"/>
            <w:tcBorders>
              <w:top w:val="single" w:sz="4" w:space="0" w:color="000000"/>
              <w:left w:val="single" w:sz="4" w:space="0" w:color="000000"/>
              <w:bottom w:val="single" w:sz="4" w:space="0" w:color="000000"/>
              <w:right w:val="nil"/>
            </w:tcBorders>
          </w:tcPr>
          <w:p w:rsidR="003208E4" w:rsidRPr="00846F27" w:rsidRDefault="003208E4" w:rsidP="00BC3D3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846F27">
              <w:rPr>
                <w:rFonts w:ascii="Times New Roman" w:eastAsiaTheme="minorEastAsia" w:hAnsi="Times New Roman" w:cs="Times New Roman"/>
                <w:sz w:val="24"/>
                <w:szCs w:val="24"/>
                <w:lang w:eastAsia="ru-RU"/>
              </w:rPr>
              <w:t>Размещение автомобильных д</w:t>
            </w:r>
            <w:r w:rsidRPr="00846F27">
              <w:rPr>
                <w:rFonts w:ascii="Times New Roman" w:eastAsiaTheme="minorEastAsia" w:hAnsi="Times New Roman" w:cs="Times New Roman"/>
                <w:sz w:val="24"/>
                <w:szCs w:val="24"/>
                <w:lang w:eastAsia="ru-RU"/>
              </w:rPr>
              <w:t>о</w:t>
            </w:r>
            <w:r w:rsidRPr="00846F27">
              <w:rPr>
                <w:rFonts w:ascii="Times New Roman" w:eastAsiaTheme="minorEastAsia" w:hAnsi="Times New Roman" w:cs="Times New Roman"/>
                <w:sz w:val="24"/>
                <w:szCs w:val="24"/>
                <w:lang w:eastAsia="ru-RU"/>
              </w:rPr>
              <w:t>рог и технически связанных с ними сооружений; размещение зданий и сооружений, предн</w:t>
            </w:r>
            <w:r w:rsidRPr="00846F27">
              <w:rPr>
                <w:rFonts w:ascii="Times New Roman" w:eastAsiaTheme="minorEastAsia" w:hAnsi="Times New Roman" w:cs="Times New Roman"/>
                <w:sz w:val="24"/>
                <w:szCs w:val="24"/>
                <w:lang w:eastAsia="ru-RU"/>
              </w:rPr>
              <w:t>а</w:t>
            </w:r>
            <w:r w:rsidRPr="00846F27">
              <w:rPr>
                <w:rFonts w:ascii="Times New Roman" w:eastAsiaTheme="minorEastAsia" w:hAnsi="Times New Roman" w:cs="Times New Roman"/>
                <w:sz w:val="24"/>
                <w:szCs w:val="24"/>
                <w:lang w:eastAsia="ru-RU"/>
              </w:rPr>
              <w:lastRenderedPageBreak/>
              <w:t>значенных для обслуживания пассажиров, а также обеспеч</w:t>
            </w:r>
            <w:r w:rsidRPr="00846F27">
              <w:rPr>
                <w:rFonts w:ascii="Times New Roman" w:eastAsiaTheme="minorEastAsia" w:hAnsi="Times New Roman" w:cs="Times New Roman"/>
                <w:sz w:val="24"/>
                <w:szCs w:val="24"/>
                <w:lang w:eastAsia="ru-RU"/>
              </w:rPr>
              <w:t>и</w:t>
            </w:r>
            <w:r w:rsidRPr="00846F27">
              <w:rPr>
                <w:rFonts w:ascii="Times New Roman" w:eastAsiaTheme="minorEastAsia" w:hAnsi="Times New Roman" w:cs="Times New Roman"/>
                <w:sz w:val="24"/>
                <w:szCs w:val="24"/>
                <w:lang w:eastAsia="ru-RU"/>
              </w:rPr>
              <w:t>вающие работу транспортных средств, размещение объектов, предназначенных для размещ</w:t>
            </w:r>
            <w:r w:rsidRPr="00846F27">
              <w:rPr>
                <w:rFonts w:ascii="Times New Roman" w:eastAsiaTheme="minorEastAsia" w:hAnsi="Times New Roman" w:cs="Times New Roman"/>
                <w:sz w:val="24"/>
                <w:szCs w:val="24"/>
                <w:lang w:eastAsia="ru-RU"/>
              </w:rPr>
              <w:t>е</w:t>
            </w:r>
            <w:r w:rsidRPr="00846F27">
              <w:rPr>
                <w:rFonts w:ascii="Times New Roman" w:eastAsiaTheme="minorEastAsia" w:hAnsi="Times New Roman" w:cs="Times New Roman"/>
                <w:sz w:val="24"/>
                <w:szCs w:val="24"/>
                <w:lang w:eastAsia="ru-RU"/>
              </w:rPr>
              <w:t>ния постов органов внутренних дел, ответственных за безопа</w:t>
            </w:r>
            <w:r w:rsidRPr="00846F27">
              <w:rPr>
                <w:rFonts w:ascii="Times New Roman" w:eastAsiaTheme="minorEastAsia" w:hAnsi="Times New Roman" w:cs="Times New Roman"/>
                <w:sz w:val="24"/>
                <w:szCs w:val="24"/>
                <w:lang w:eastAsia="ru-RU"/>
              </w:rPr>
              <w:t>с</w:t>
            </w:r>
            <w:r w:rsidRPr="00846F27">
              <w:rPr>
                <w:rFonts w:ascii="Times New Roman" w:eastAsiaTheme="minorEastAsia" w:hAnsi="Times New Roman" w:cs="Times New Roman"/>
                <w:sz w:val="24"/>
                <w:szCs w:val="24"/>
                <w:lang w:eastAsia="ru-RU"/>
              </w:rPr>
              <w:t>ность дорожного движения;</w:t>
            </w:r>
          </w:p>
          <w:p w:rsidR="003208E4" w:rsidRPr="00846F27" w:rsidRDefault="003208E4" w:rsidP="00BC3D39">
            <w:pPr>
              <w:widowControl w:val="0"/>
              <w:suppressAutoHyphens/>
              <w:autoSpaceDE w:val="0"/>
              <w:spacing w:after="0" w:line="240" w:lineRule="auto"/>
              <w:rPr>
                <w:rFonts w:ascii="Times New Roman" w:eastAsia="Times New Roman" w:hAnsi="Times New Roman" w:cs="Times New Roman"/>
                <w:sz w:val="24"/>
                <w:szCs w:val="24"/>
                <w:lang w:eastAsia="ar-SA"/>
              </w:rPr>
            </w:pPr>
            <w:r w:rsidRPr="00846F27">
              <w:rPr>
                <w:rFonts w:ascii="Times New Roman" w:eastAsiaTheme="minorEastAsia" w:hAnsi="Times New Roman" w:cs="Times New Roman"/>
                <w:sz w:val="24"/>
                <w:szCs w:val="24"/>
                <w:lang w:eastAsia="ru-RU"/>
              </w:rPr>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c>
          <w:tcPr>
            <w:tcW w:w="2400" w:type="dxa"/>
            <w:tcBorders>
              <w:top w:val="single" w:sz="4" w:space="0" w:color="000000"/>
              <w:left w:val="single" w:sz="4" w:space="0" w:color="000000"/>
              <w:bottom w:val="single" w:sz="4" w:space="0" w:color="000000"/>
              <w:right w:val="nil"/>
            </w:tcBorders>
          </w:tcPr>
          <w:p w:rsidR="00FF60E9" w:rsidRPr="00E73353" w:rsidRDefault="00FF60E9" w:rsidP="00FF60E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Предельные размеры земельных участков, объектов капитального строительства определяются в </w:t>
            </w:r>
            <w:r w:rsidRPr="00E73353">
              <w:rPr>
                <w:rFonts w:ascii="Times New Roman" w:eastAsia="Times New Roman" w:hAnsi="Times New Roman" w:cs="Times New Roman"/>
                <w:lang w:eastAsia="ar-SA"/>
              </w:rPr>
              <w:lastRenderedPageBreak/>
              <w:t>соответствии со строительными нормами и правилами, техническими регламентами</w:t>
            </w:r>
            <w:r>
              <w:rPr>
                <w:rFonts w:ascii="Times New Roman" w:eastAsia="Times New Roman" w:hAnsi="Times New Roman" w:cs="Times New Roman"/>
                <w:lang w:eastAsia="ar-SA"/>
              </w:rPr>
              <w:t xml:space="preserve"> или проектами</w:t>
            </w:r>
            <w:r w:rsidRPr="00E73353">
              <w:rPr>
                <w:rFonts w:ascii="Times New Roman" w:eastAsia="Times New Roman" w:hAnsi="Times New Roman" w:cs="Times New Roman"/>
                <w:lang w:eastAsia="ar-SA"/>
              </w:rPr>
              <w:t>.</w:t>
            </w:r>
          </w:p>
          <w:p w:rsidR="00FF60E9" w:rsidRPr="00E73353" w:rsidRDefault="00FF60E9" w:rsidP="00FF60E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 кв.м.</w:t>
            </w:r>
          </w:p>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46" w:type="dxa"/>
            <w:tcBorders>
              <w:top w:val="single" w:sz="4" w:space="0" w:color="000000"/>
              <w:left w:val="single" w:sz="4" w:space="0" w:color="000000"/>
              <w:bottom w:val="single" w:sz="4" w:space="0" w:color="000000"/>
              <w:right w:val="nil"/>
            </w:tcBorders>
          </w:tcPr>
          <w:p w:rsidR="00B63243" w:rsidRPr="00E73353" w:rsidRDefault="00B63243" w:rsidP="00B6324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Минимальный отступ от границ участка - 1 м (с учетом  требований </w:t>
            </w:r>
            <w:r w:rsidRPr="00E73353">
              <w:rPr>
                <w:rFonts w:ascii="Times New Roman" w:eastAsia="Times New Roman" w:hAnsi="Times New Roman" w:cs="Times New Roman"/>
                <w:lang w:eastAsia="ar-SA"/>
              </w:rPr>
              <w:lastRenderedPageBreak/>
              <w:t xml:space="preserve">технических  регламентов).  </w:t>
            </w:r>
          </w:p>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p>
        </w:tc>
        <w:tc>
          <w:tcPr>
            <w:tcW w:w="1886" w:type="dxa"/>
            <w:tcBorders>
              <w:top w:val="single" w:sz="4" w:space="0" w:color="000000"/>
              <w:left w:val="single" w:sz="4" w:space="0" w:color="000000"/>
              <w:bottom w:val="single" w:sz="4" w:space="0" w:color="000000"/>
              <w:right w:val="nil"/>
            </w:tcBorders>
          </w:tcPr>
          <w:p w:rsidR="00B63243" w:rsidRPr="00E73353" w:rsidRDefault="00B63243" w:rsidP="00B6324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Максимальное количество надземных этажей – не более 1 этажа.</w:t>
            </w:r>
          </w:p>
          <w:p w:rsidR="00B63243" w:rsidRPr="00E73353" w:rsidRDefault="00B63243" w:rsidP="00B6324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Максимальная высота здания – до 6 м, за исключением линейных объектов.</w:t>
            </w:r>
          </w:p>
          <w:p w:rsidR="003208E4" w:rsidRPr="00E73353" w:rsidRDefault="003208E4" w:rsidP="00BC3D39">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2123" w:type="dxa"/>
            <w:gridSpan w:val="3"/>
            <w:tcBorders>
              <w:top w:val="single" w:sz="4" w:space="0" w:color="000000"/>
              <w:left w:val="single" w:sz="4" w:space="0" w:color="000000"/>
              <w:bottom w:val="single" w:sz="4" w:space="0" w:color="000000"/>
              <w:right w:val="single" w:sz="4" w:space="0" w:color="000000"/>
            </w:tcBorders>
          </w:tcPr>
          <w:p w:rsidR="003208E4" w:rsidRPr="00E73353" w:rsidRDefault="00846F27" w:rsidP="00BC3D3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3208E4" w:rsidRPr="00E73353">
              <w:rPr>
                <w:rFonts w:ascii="Times New Roman" w:eastAsia="Times New Roman" w:hAnsi="Times New Roman" w:cs="Times New Roman"/>
                <w:lang w:eastAsia="ar-SA"/>
              </w:rPr>
              <w:t>аксимальный процент застройки участка – 60</w:t>
            </w:r>
          </w:p>
          <w:p w:rsidR="003208E4" w:rsidRPr="00E73353" w:rsidRDefault="003208E4" w:rsidP="00BC3D3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Санитарно-защитная зона для </w:t>
            </w:r>
            <w:r w:rsidRPr="00E73353">
              <w:rPr>
                <w:rFonts w:ascii="Times New Roman" w:eastAsia="Times New Roman" w:hAnsi="Times New Roman" w:cs="Times New Roman"/>
                <w:lang w:eastAsia="ar-SA"/>
              </w:rPr>
              <w:lastRenderedPageBreak/>
              <w:t xml:space="preserve">предприятий </w:t>
            </w:r>
            <w:r w:rsidR="00591C73">
              <w:rPr>
                <w:rFonts w:ascii="Times New Roman" w:eastAsia="Times New Roman" w:hAnsi="Times New Roman" w:cs="Times New Roman"/>
                <w:lang w:val="en-US" w:eastAsia="ar-SA"/>
              </w:rPr>
              <w:t>I</w:t>
            </w:r>
            <w:r w:rsidRPr="00E73353">
              <w:rPr>
                <w:rFonts w:ascii="Times New Roman" w:eastAsia="Times New Roman" w:hAnsi="Times New Roman" w:cs="Times New Roman"/>
                <w:lang w:eastAsia="ar-SA"/>
              </w:rPr>
              <w:t>II  класса должна быть максимально озеленена не менее 40  процентов площади.</w:t>
            </w:r>
          </w:p>
          <w:p w:rsidR="003208E4" w:rsidRPr="00E73353" w:rsidRDefault="003208E4" w:rsidP="00BC3D39">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r>
      <w:tr w:rsidR="003208E4" w:rsidRPr="007D5AE3" w:rsidTr="000F31C3">
        <w:trPr>
          <w:trHeight w:val="176"/>
        </w:trPr>
        <w:tc>
          <w:tcPr>
            <w:tcW w:w="959" w:type="dxa"/>
            <w:tcBorders>
              <w:top w:val="single" w:sz="4" w:space="0" w:color="000000"/>
              <w:left w:val="single" w:sz="4" w:space="0" w:color="000000"/>
              <w:bottom w:val="single" w:sz="4" w:space="0" w:color="000000"/>
              <w:right w:val="nil"/>
            </w:tcBorders>
          </w:tcPr>
          <w:p w:rsidR="003208E4" w:rsidRDefault="003208E4" w:rsidP="00BC3D39">
            <w:pPr>
              <w:widowControl w:val="0"/>
              <w:tabs>
                <w:tab w:val="left" w:pos="2520"/>
              </w:tabs>
              <w:suppressAutoHyphens/>
              <w:autoSpaceDE w:val="0"/>
              <w:spacing w:after="0" w:line="240" w:lineRule="auto"/>
              <w:rPr>
                <w:rFonts w:ascii="Times New Roman" w:eastAsia="Times New Roman" w:hAnsi="Times New Roman" w:cs="Times New Roman"/>
                <w:b/>
                <w:color w:val="000000"/>
                <w:lang w:eastAsia="ar-SA"/>
              </w:rPr>
            </w:pPr>
            <w:r w:rsidRPr="00E73353">
              <w:rPr>
                <w:rFonts w:ascii="Times New Roman" w:eastAsia="Times New Roman" w:hAnsi="Times New Roman" w:cs="Times New Roman"/>
                <w:b/>
                <w:sz w:val="24"/>
                <w:szCs w:val="24"/>
                <w:lang w:eastAsia="ar-SA"/>
              </w:rPr>
              <w:lastRenderedPageBreak/>
              <w:t>12.0</w:t>
            </w:r>
          </w:p>
        </w:tc>
        <w:tc>
          <w:tcPr>
            <w:tcW w:w="2837" w:type="dxa"/>
            <w:gridSpan w:val="2"/>
            <w:tcBorders>
              <w:top w:val="single" w:sz="4" w:space="0" w:color="000000"/>
              <w:left w:val="single" w:sz="4" w:space="0" w:color="000000"/>
              <w:bottom w:val="single" w:sz="4" w:space="0" w:color="000000"/>
              <w:right w:val="nil"/>
            </w:tcBorders>
          </w:tcPr>
          <w:p w:rsidR="003208E4" w:rsidRPr="00890E3F" w:rsidRDefault="003208E4" w:rsidP="00BC3D39">
            <w:pPr>
              <w:widowControl w:val="0"/>
              <w:tabs>
                <w:tab w:val="left" w:pos="2520"/>
              </w:tabs>
              <w:suppressAutoHyphens/>
              <w:autoSpaceDE w:val="0"/>
              <w:spacing w:after="0" w:line="240" w:lineRule="auto"/>
              <w:rPr>
                <w:rFonts w:ascii="Times New Roman" w:eastAsia="Times New Roman" w:hAnsi="Times New Roman" w:cs="Times New Roman"/>
                <w:b/>
                <w:lang w:eastAsia="ar-SA"/>
              </w:rPr>
            </w:pPr>
            <w:r w:rsidRPr="00890E3F">
              <w:rPr>
                <w:rFonts w:ascii="Times New Roman" w:eastAsia="Times New Roman" w:hAnsi="Times New Roman" w:cs="Times New Roman"/>
                <w:b/>
                <w:sz w:val="24"/>
                <w:szCs w:val="24"/>
                <w:lang w:eastAsia="ar-SA"/>
              </w:rPr>
              <w:t>Земельные участки (территории) общего пользования</w:t>
            </w:r>
          </w:p>
        </w:tc>
        <w:tc>
          <w:tcPr>
            <w:tcW w:w="3687" w:type="dxa"/>
            <w:tcBorders>
              <w:top w:val="single" w:sz="4" w:space="0" w:color="000000"/>
              <w:left w:val="single" w:sz="4" w:space="0" w:color="000000"/>
              <w:bottom w:val="single" w:sz="4" w:space="0" w:color="000000"/>
              <w:right w:val="nil"/>
            </w:tcBorders>
          </w:tcPr>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2400" w:type="dxa"/>
            <w:tcBorders>
              <w:top w:val="single" w:sz="4" w:space="0" w:color="000000"/>
              <w:left w:val="single" w:sz="4" w:space="0" w:color="000000"/>
              <w:bottom w:val="single" w:sz="4" w:space="0" w:color="000000"/>
              <w:right w:val="nil"/>
            </w:tcBorders>
          </w:tcPr>
          <w:p w:rsidR="003208E4" w:rsidRPr="00E73353" w:rsidRDefault="00846F27" w:rsidP="00BC3D3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установлены</w:t>
            </w:r>
          </w:p>
        </w:tc>
        <w:tc>
          <w:tcPr>
            <w:tcW w:w="1846" w:type="dxa"/>
            <w:tcBorders>
              <w:top w:val="single" w:sz="4" w:space="0" w:color="000000"/>
              <w:left w:val="single" w:sz="4" w:space="0" w:color="000000"/>
              <w:bottom w:val="single" w:sz="4" w:space="0" w:color="000000"/>
              <w:right w:val="nil"/>
            </w:tcBorders>
          </w:tcPr>
          <w:p w:rsidR="003208E4" w:rsidRPr="00E73353" w:rsidRDefault="00846F27" w:rsidP="00BC3D3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установлены</w:t>
            </w:r>
          </w:p>
        </w:tc>
        <w:tc>
          <w:tcPr>
            <w:tcW w:w="1886" w:type="dxa"/>
            <w:tcBorders>
              <w:top w:val="single" w:sz="4" w:space="0" w:color="000000"/>
              <w:left w:val="single" w:sz="4" w:space="0" w:color="000000"/>
              <w:bottom w:val="single" w:sz="4" w:space="0" w:color="000000"/>
              <w:right w:val="nil"/>
            </w:tcBorders>
          </w:tcPr>
          <w:p w:rsidR="003208E4" w:rsidRPr="00E73353" w:rsidRDefault="00846F27" w:rsidP="00BC3D3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установлены</w:t>
            </w:r>
          </w:p>
        </w:tc>
        <w:tc>
          <w:tcPr>
            <w:tcW w:w="2123" w:type="dxa"/>
            <w:gridSpan w:val="3"/>
            <w:tcBorders>
              <w:top w:val="single" w:sz="4" w:space="0" w:color="000000"/>
              <w:left w:val="single" w:sz="4" w:space="0" w:color="000000"/>
              <w:bottom w:val="single" w:sz="4" w:space="0" w:color="000000"/>
              <w:right w:val="single" w:sz="4" w:space="0" w:color="000000"/>
            </w:tcBorders>
          </w:tcPr>
          <w:p w:rsidR="003208E4" w:rsidRPr="00E73353" w:rsidRDefault="00846F27" w:rsidP="00BC3D3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установлены</w:t>
            </w:r>
          </w:p>
        </w:tc>
      </w:tr>
      <w:tr w:rsidR="003208E4" w:rsidRPr="007D5AE3" w:rsidTr="000F31C3">
        <w:trPr>
          <w:trHeight w:val="176"/>
        </w:trPr>
        <w:tc>
          <w:tcPr>
            <w:tcW w:w="15738" w:type="dxa"/>
            <w:gridSpan w:val="10"/>
            <w:tcBorders>
              <w:top w:val="single" w:sz="4" w:space="0" w:color="000000"/>
              <w:left w:val="single" w:sz="4" w:space="0" w:color="000000"/>
              <w:bottom w:val="single" w:sz="4" w:space="0" w:color="000000"/>
              <w:right w:val="single" w:sz="4" w:space="0" w:color="000000"/>
            </w:tcBorders>
          </w:tcPr>
          <w:p w:rsidR="003208E4" w:rsidRDefault="003208E4" w:rsidP="00BC3D39">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3208E4" w:rsidRDefault="003208E4" w:rsidP="00BC3D39">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sidRPr="001141A0">
              <w:rPr>
                <w:rFonts w:ascii="Times New Roman" w:eastAsia="Times New Roman" w:hAnsi="Times New Roman" w:cs="Times New Roman"/>
                <w:b/>
                <w:sz w:val="24"/>
                <w:szCs w:val="24"/>
                <w:lang w:eastAsia="ar-SA"/>
              </w:rPr>
              <w:t>Вспомогательные виды разрешенного использования земельных участков и объектов недвижимости</w:t>
            </w:r>
          </w:p>
          <w:p w:rsidR="003208E4" w:rsidRPr="00E73353" w:rsidRDefault="003208E4" w:rsidP="00BC3D39">
            <w:pPr>
              <w:widowControl w:val="0"/>
              <w:suppressAutoHyphens/>
              <w:autoSpaceDE w:val="0"/>
              <w:spacing w:after="0" w:line="240" w:lineRule="auto"/>
              <w:jc w:val="center"/>
              <w:rPr>
                <w:rFonts w:ascii="Times New Roman" w:eastAsia="Times New Roman" w:hAnsi="Times New Roman" w:cs="Times New Roman"/>
                <w:sz w:val="24"/>
                <w:szCs w:val="24"/>
                <w:lang w:eastAsia="ar-SA"/>
              </w:rPr>
            </w:pPr>
          </w:p>
        </w:tc>
      </w:tr>
      <w:tr w:rsidR="003208E4" w:rsidRPr="007D5AE3" w:rsidTr="000F31C3">
        <w:trPr>
          <w:trHeight w:val="176"/>
        </w:trPr>
        <w:tc>
          <w:tcPr>
            <w:tcW w:w="959" w:type="dxa"/>
            <w:tcBorders>
              <w:top w:val="single" w:sz="4" w:space="0" w:color="000000"/>
              <w:left w:val="single" w:sz="4" w:space="0" w:color="000000"/>
              <w:bottom w:val="single" w:sz="4" w:space="0" w:color="000000"/>
              <w:right w:val="nil"/>
            </w:tcBorders>
          </w:tcPr>
          <w:p w:rsidR="003208E4" w:rsidRPr="00C12ED2" w:rsidRDefault="003208E4" w:rsidP="00BC3D3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4.9</w:t>
            </w:r>
          </w:p>
        </w:tc>
        <w:tc>
          <w:tcPr>
            <w:tcW w:w="2550" w:type="dxa"/>
            <w:tcBorders>
              <w:top w:val="single" w:sz="4" w:space="0" w:color="000000"/>
              <w:left w:val="single" w:sz="4" w:space="0" w:color="000000"/>
              <w:bottom w:val="single" w:sz="4" w:space="0" w:color="000000"/>
              <w:right w:val="nil"/>
            </w:tcBorders>
          </w:tcPr>
          <w:p w:rsidR="003208E4" w:rsidRPr="00C12ED2" w:rsidRDefault="003208E4" w:rsidP="00BC3D3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Обслуживание автотранспорта</w:t>
            </w:r>
          </w:p>
        </w:tc>
        <w:tc>
          <w:tcPr>
            <w:tcW w:w="3974" w:type="dxa"/>
            <w:gridSpan w:val="2"/>
            <w:tcBorders>
              <w:top w:val="single" w:sz="4" w:space="0" w:color="000000"/>
              <w:left w:val="single" w:sz="4" w:space="0" w:color="000000"/>
              <w:bottom w:val="single" w:sz="4" w:space="0" w:color="000000"/>
              <w:right w:val="nil"/>
            </w:tcBorders>
          </w:tcPr>
          <w:p w:rsidR="003208E4" w:rsidRPr="00C12ED2" w:rsidRDefault="003208E4" w:rsidP="00BC3D39">
            <w:pPr>
              <w:widowControl w:val="0"/>
              <w:suppressAutoHyphens/>
              <w:autoSpaceDE w:val="0"/>
              <w:spacing w:after="0" w:line="240" w:lineRule="auto"/>
              <w:rPr>
                <w:rFonts w:ascii="Times New Roman" w:eastAsia="Times New Roman" w:hAnsi="Times New Roman" w:cs="Times New Roman"/>
                <w:sz w:val="24"/>
                <w:szCs w:val="24"/>
                <w:lang w:eastAsia="ar-SA"/>
              </w:rPr>
            </w:pPr>
            <w:r w:rsidRPr="00C12ED2">
              <w:rPr>
                <w:rFonts w:ascii="Times New Roman" w:eastAsia="Times New Roman" w:hAnsi="Times New Roman" w:cs="Times New Roman"/>
                <w:sz w:val="24"/>
                <w:szCs w:val="24"/>
                <w:lang w:eastAsia="ar-SA"/>
              </w:rPr>
              <w:t xml:space="preserve">Размещение постоянных или временных гаражей с несколькими </w:t>
            </w:r>
            <w:r w:rsidRPr="00C12ED2">
              <w:rPr>
                <w:rFonts w:ascii="Times New Roman" w:eastAsia="Times New Roman" w:hAnsi="Times New Roman" w:cs="Times New Roman"/>
                <w:sz w:val="24"/>
                <w:szCs w:val="24"/>
                <w:lang w:eastAsia="ar-SA"/>
              </w:rPr>
              <w:lastRenderedPageBreak/>
              <w:t xml:space="preserve">стояночными местами, стоянок (парковок), гаражей, в том числе многоярусных, не указанных в </w:t>
            </w:r>
            <w:hyperlink r:id="rId178" w:anchor="block_10271" w:history="1">
              <w:r w:rsidRPr="00C12ED2">
                <w:rPr>
                  <w:rFonts w:ascii="Times New Roman" w:eastAsia="Times New Roman" w:hAnsi="Times New Roman" w:cs="Times New Roman"/>
                  <w:sz w:val="24"/>
                  <w:szCs w:val="24"/>
                  <w:u w:val="single"/>
                  <w:lang w:eastAsia="ar-SA"/>
                </w:rPr>
                <w:t>коде 2.7.1</w:t>
              </w:r>
            </w:hyperlink>
          </w:p>
          <w:p w:rsidR="003208E4" w:rsidRPr="00C12ED2" w:rsidRDefault="003208E4" w:rsidP="00BC3D39">
            <w:pPr>
              <w:widowControl w:val="0"/>
              <w:suppressAutoHyphens/>
              <w:autoSpaceDE w:val="0"/>
              <w:spacing w:after="0" w:line="240" w:lineRule="auto"/>
              <w:ind w:firstLine="708"/>
              <w:rPr>
                <w:rFonts w:ascii="Times New Roman" w:eastAsia="Times New Roman" w:hAnsi="Times New Roman" w:cs="Times New Roman"/>
                <w:sz w:val="24"/>
                <w:szCs w:val="24"/>
                <w:lang w:eastAsia="ar-SA"/>
              </w:rPr>
            </w:pPr>
          </w:p>
        </w:tc>
        <w:tc>
          <w:tcPr>
            <w:tcW w:w="2400" w:type="dxa"/>
            <w:tcBorders>
              <w:top w:val="single" w:sz="4" w:space="0" w:color="000000"/>
              <w:left w:val="single" w:sz="4" w:space="0" w:color="000000"/>
              <w:bottom w:val="single" w:sz="4" w:space="0" w:color="000000"/>
              <w:right w:val="nil"/>
            </w:tcBorders>
          </w:tcPr>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Площадь  земельного участка  принимается </w:t>
            </w:r>
            <w:r w:rsidRPr="00E73353">
              <w:rPr>
                <w:rFonts w:ascii="Times New Roman" w:eastAsia="Times New Roman" w:hAnsi="Times New Roman" w:cs="Times New Roman"/>
                <w:lang w:eastAsia="ar-SA"/>
              </w:rPr>
              <w:lastRenderedPageBreak/>
              <w:t xml:space="preserve">в соответствии с СП 42.13330.2011 «Градостроительство. Планировка и застройка городских и сельских поселений».  </w:t>
            </w:r>
          </w:p>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46" w:type="dxa"/>
            <w:tcBorders>
              <w:top w:val="single" w:sz="4" w:space="0" w:color="000000"/>
              <w:left w:val="single" w:sz="4" w:space="0" w:color="000000"/>
              <w:bottom w:val="single" w:sz="4" w:space="0" w:color="000000"/>
              <w:right w:val="nil"/>
            </w:tcBorders>
          </w:tcPr>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От красной линии улиц и </w:t>
            </w:r>
            <w:r w:rsidRPr="00E73353">
              <w:rPr>
                <w:rFonts w:ascii="Times New Roman" w:eastAsia="Times New Roman" w:hAnsi="Times New Roman" w:cs="Times New Roman"/>
                <w:lang w:eastAsia="ar-SA"/>
              </w:rPr>
              <w:lastRenderedPageBreak/>
              <w:t>проездов расстояние до строений – не менее 3 м.</w:t>
            </w:r>
          </w:p>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86" w:type="dxa"/>
            <w:tcBorders>
              <w:top w:val="single" w:sz="4" w:space="0" w:color="000000"/>
              <w:left w:val="single" w:sz="4" w:space="0" w:color="000000"/>
              <w:bottom w:val="single" w:sz="4" w:space="0" w:color="000000"/>
              <w:right w:val="nil"/>
            </w:tcBorders>
          </w:tcPr>
          <w:p w:rsidR="003208E4" w:rsidRPr="00E73353" w:rsidRDefault="00846F27" w:rsidP="00BC3D3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3208E4" w:rsidRPr="00E73353">
              <w:rPr>
                <w:rFonts w:ascii="Times New Roman" w:eastAsia="Times New Roman" w:hAnsi="Times New Roman" w:cs="Times New Roman"/>
                <w:lang w:eastAsia="ar-SA"/>
              </w:rPr>
              <w:t xml:space="preserve">аксимальное количество </w:t>
            </w:r>
            <w:r w:rsidR="003208E4" w:rsidRPr="00E73353">
              <w:rPr>
                <w:rFonts w:ascii="Times New Roman" w:eastAsia="Times New Roman" w:hAnsi="Times New Roman" w:cs="Times New Roman"/>
                <w:lang w:eastAsia="ar-SA"/>
              </w:rPr>
              <w:lastRenderedPageBreak/>
              <w:t xml:space="preserve">надземных этажей зданий – 3 этажа; </w:t>
            </w:r>
          </w:p>
          <w:p w:rsidR="003208E4" w:rsidRPr="00E73353" w:rsidRDefault="003208E4" w:rsidP="00BC3D3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3208E4" w:rsidRPr="00E73353" w:rsidRDefault="003208E4" w:rsidP="00BC3D3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w:t>
            </w:r>
            <w:r w:rsidR="00846F27">
              <w:rPr>
                <w:rFonts w:ascii="Times New Roman" w:eastAsia="Times New Roman" w:hAnsi="Times New Roman" w:cs="Times New Roman"/>
                <w:lang w:eastAsia="ar-SA"/>
              </w:rPr>
              <w:t xml:space="preserve"> м.</w:t>
            </w:r>
            <w:r w:rsidRPr="00E73353">
              <w:rPr>
                <w:rFonts w:ascii="Times New Roman" w:eastAsia="Times New Roman" w:hAnsi="Times New Roman" w:cs="Times New Roman"/>
                <w:lang w:eastAsia="ar-SA"/>
              </w:rPr>
              <w:t xml:space="preserve"> </w:t>
            </w:r>
          </w:p>
          <w:p w:rsidR="003208E4" w:rsidRPr="00E73353" w:rsidRDefault="003208E4" w:rsidP="00BC3D3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3208E4" w:rsidRPr="00E73353" w:rsidRDefault="003208E4" w:rsidP="00BC3D39">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2123" w:type="dxa"/>
            <w:gridSpan w:val="3"/>
            <w:tcBorders>
              <w:top w:val="single" w:sz="4" w:space="0" w:color="000000"/>
              <w:left w:val="single" w:sz="4" w:space="0" w:color="000000"/>
              <w:bottom w:val="single" w:sz="4" w:space="0" w:color="000000"/>
              <w:right w:val="single" w:sz="4" w:space="0" w:color="000000"/>
            </w:tcBorders>
          </w:tcPr>
          <w:p w:rsidR="003208E4" w:rsidRPr="00E73353" w:rsidRDefault="006524FE" w:rsidP="00BC3D39">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hAnsi="Times New Roman" w:cs="Times New Roman"/>
              </w:rPr>
              <w:lastRenderedPageBreak/>
              <w:t xml:space="preserve">Согласно видам разрешенного </w:t>
            </w:r>
            <w:r>
              <w:rPr>
                <w:rFonts w:ascii="Times New Roman" w:hAnsi="Times New Roman" w:cs="Times New Roman"/>
              </w:rPr>
              <w:lastRenderedPageBreak/>
              <w:t xml:space="preserve">использования  </w:t>
            </w:r>
          </w:p>
        </w:tc>
      </w:tr>
      <w:tr w:rsidR="003208E4" w:rsidRPr="007D5AE3" w:rsidTr="000F31C3">
        <w:trPr>
          <w:trHeight w:val="176"/>
        </w:trPr>
        <w:tc>
          <w:tcPr>
            <w:tcW w:w="15738" w:type="dxa"/>
            <w:gridSpan w:val="10"/>
            <w:tcBorders>
              <w:top w:val="single" w:sz="4" w:space="0" w:color="000000"/>
              <w:left w:val="single" w:sz="4" w:space="0" w:color="000000"/>
              <w:bottom w:val="single" w:sz="4" w:space="0" w:color="000000"/>
              <w:right w:val="single" w:sz="4" w:space="0" w:color="000000"/>
            </w:tcBorders>
          </w:tcPr>
          <w:p w:rsidR="003208E4" w:rsidRDefault="003208E4" w:rsidP="00BC3D39">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3208E4" w:rsidRDefault="003208E4" w:rsidP="00BC3D39">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Условно разрешенные </w:t>
            </w:r>
            <w:r w:rsidRPr="001141A0">
              <w:rPr>
                <w:rFonts w:ascii="Times New Roman" w:eastAsia="Times New Roman" w:hAnsi="Times New Roman" w:cs="Times New Roman"/>
                <w:b/>
                <w:sz w:val="24"/>
                <w:szCs w:val="24"/>
                <w:lang w:eastAsia="ar-SA"/>
              </w:rPr>
              <w:t>виды разрешенного использования земельных участков и объектов недвижимости</w:t>
            </w:r>
          </w:p>
          <w:p w:rsidR="003208E4" w:rsidRPr="00E73353" w:rsidRDefault="003208E4" w:rsidP="00BC3D39">
            <w:pPr>
              <w:widowControl w:val="0"/>
              <w:suppressAutoHyphens/>
              <w:autoSpaceDE w:val="0"/>
              <w:spacing w:after="0" w:line="240" w:lineRule="auto"/>
              <w:jc w:val="center"/>
              <w:rPr>
                <w:rFonts w:ascii="Times New Roman" w:eastAsia="Times New Roman" w:hAnsi="Times New Roman" w:cs="Times New Roman"/>
                <w:lang w:eastAsia="ar-SA"/>
              </w:rPr>
            </w:pPr>
          </w:p>
        </w:tc>
      </w:tr>
      <w:tr w:rsidR="00890E3F" w:rsidRPr="007D5AE3" w:rsidTr="000F31C3">
        <w:trPr>
          <w:trHeight w:val="176"/>
        </w:trPr>
        <w:tc>
          <w:tcPr>
            <w:tcW w:w="959" w:type="dxa"/>
            <w:tcBorders>
              <w:top w:val="single" w:sz="4" w:space="0" w:color="000000"/>
              <w:left w:val="single" w:sz="4" w:space="0" w:color="000000"/>
              <w:bottom w:val="single" w:sz="4" w:space="0" w:color="000000"/>
              <w:right w:val="nil"/>
            </w:tcBorders>
          </w:tcPr>
          <w:p w:rsidR="00890E3F" w:rsidRPr="000F31C3" w:rsidRDefault="00890E3F" w:rsidP="00BC3D39">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val="en-US" w:eastAsia="ar-SA"/>
              </w:rPr>
            </w:pPr>
            <w:r w:rsidRPr="000F31C3">
              <w:rPr>
                <w:rFonts w:ascii="Times New Roman" w:eastAsia="Times New Roman" w:hAnsi="Times New Roman" w:cs="Times New Roman"/>
                <w:b/>
                <w:color w:val="000000"/>
                <w:sz w:val="24"/>
                <w:szCs w:val="24"/>
                <w:lang w:val="en-US" w:eastAsia="ar-SA"/>
              </w:rPr>
              <w:t>1</w:t>
            </w:r>
            <w:r w:rsidRPr="000F31C3">
              <w:rPr>
                <w:rFonts w:ascii="Times New Roman" w:eastAsia="Times New Roman" w:hAnsi="Times New Roman" w:cs="Times New Roman"/>
                <w:b/>
                <w:color w:val="000000"/>
                <w:sz w:val="24"/>
                <w:szCs w:val="24"/>
                <w:lang w:eastAsia="ar-SA"/>
              </w:rPr>
              <w:t>.</w:t>
            </w:r>
            <w:r w:rsidRPr="000F31C3">
              <w:rPr>
                <w:rFonts w:ascii="Times New Roman" w:eastAsia="Times New Roman" w:hAnsi="Times New Roman" w:cs="Times New Roman"/>
                <w:b/>
                <w:color w:val="000000"/>
                <w:sz w:val="24"/>
                <w:szCs w:val="24"/>
                <w:lang w:val="en-US" w:eastAsia="ar-SA"/>
              </w:rPr>
              <w:t>15</w:t>
            </w:r>
          </w:p>
        </w:tc>
        <w:tc>
          <w:tcPr>
            <w:tcW w:w="2550" w:type="dxa"/>
            <w:tcBorders>
              <w:top w:val="single" w:sz="4" w:space="0" w:color="000000"/>
              <w:left w:val="single" w:sz="4" w:space="0" w:color="000000"/>
              <w:bottom w:val="single" w:sz="4" w:space="0" w:color="000000"/>
              <w:right w:val="nil"/>
            </w:tcBorders>
          </w:tcPr>
          <w:p w:rsidR="00890E3F" w:rsidRPr="000F31C3" w:rsidRDefault="00890E3F" w:rsidP="00890E3F">
            <w:pPr>
              <w:pStyle w:val="a8"/>
              <w:rPr>
                <w:rFonts w:ascii="Times New Roman" w:hAnsi="Times New Roman" w:cs="Times New Roman"/>
                <w:b/>
              </w:rPr>
            </w:pPr>
            <w:r w:rsidRPr="000F31C3">
              <w:rPr>
                <w:rFonts w:ascii="Times New Roman" w:hAnsi="Times New Roman" w:cs="Times New Roman"/>
                <w:b/>
              </w:rPr>
              <w:t xml:space="preserve">Хранение и переработка </w:t>
            </w:r>
          </w:p>
          <w:p w:rsidR="00890E3F" w:rsidRPr="000F31C3" w:rsidRDefault="00890E3F" w:rsidP="00890E3F">
            <w:pPr>
              <w:pStyle w:val="a8"/>
              <w:rPr>
                <w:rFonts w:ascii="Times New Roman" w:hAnsi="Times New Roman" w:cs="Times New Roman"/>
                <w:b/>
              </w:rPr>
            </w:pPr>
            <w:r w:rsidRPr="000F31C3">
              <w:rPr>
                <w:rFonts w:ascii="Times New Roman" w:hAnsi="Times New Roman" w:cs="Times New Roman"/>
                <w:b/>
              </w:rPr>
              <w:t>сельскохозяйственной продукции</w:t>
            </w:r>
          </w:p>
          <w:p w:rsidR="00890E3F" w:rsidRPr="000F31C3" w:rsidRDefault="00890E3F" w:rsidP="00BC3D39">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3974" w:type="dxa"/>
            <w:gridSpan w:val="2"/>
            <w:tcBorders>
              <w:top w:val="single" w:sz="4" w:space="0" w:color="000000"/>
              <w:left w:val="single" w:sz="4" w:space="0" w:color="000000"/>
              <w:bottom w:val="single" w:sz="4" w:space="0" w:color="000000"/>
              <w:right w:val="nil"/>
            </w:tcBorders>
          </w:tcPr>
          <w:p w:rsidR="00FD60C5" w:rsidRPr="000F31C3" w:rsidRDefault="00890E3F" w:rsidP="00BC3D39">
            <w:pPr>
              <w:widowControl w:val="0"/>
              <w:suppressAutoHyphens/>
              <w:autoSpaceDE w:val="0"/>
              <w:spacing w:after="0" w:line="240" w:lineRule="auto"/>
              <w:rPr>
                <w:rFonts w:ascii="Times New Roman" w:eastAsia="Times New Roman" w:hAnsi="Times New Roman" w:cs="Times New Roman"/>
                <w:sz w:val="24"/>
                <w:szCs w:val="24"/>
                <w:lang w:eastAsia="ar-SA"/>
              </w:rPr>
            </w:pPr>
            <w:r w:rsidRPr="000F31C3">
              <w:rPr>
                <w:rFonts w:ascii="Times New Roman" w:hAnsi="Times New Roman" w:cs="Times New Roman"/>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p w:rsidR="00890E3F" w:rsidRPr="000F31C3" w:rsidRDefault="00FD60C5" w:rsidP="00FD60C5">
            <w:pPr>
              <w:tabs>
                <w:tab w:val="left" w:pos="1065"/>
              </w:tabs>
              <w:rPr>
                <w:rFonts w:ascii="Times New Roman" w:eastAsia="Times New Roman" w:hAnsi="Times New Roman" w:cs="Times New Roman"/>
                <w:sz w:val="24"/>
                <w:szCs w:val="24"/>
                <w:lang w:eastAsia="ar-SA"/>
              </w:rPr>
            </w:pPr>
            <w:r w:rsidRPr="000F31C3">
              <w:rPr>
                <w:rFonts w:ascii="Times New Roman" w:eastAsia="Times New Roman" w:hAnsi="Times New Roman" w:cs="Times New Roman"/>
                <w:sz w:val="24"/>
                <w:szCs w:val="24"/>
                <w:lang w:eastAsia="ar-SA"/>
              </w:rPr>
              <w:tab/>
            </w:r>
          </w:p>
        </w:tc>
        <w:tc>
          <w:tcPr>
            <w:tcW w:w="2400" w:type="dxa"/>
            <w:tcBorders>
              <w:top w:val="single" w:sz="4" w:space="0" w:color="000000"/>
              <w:left w:val="single" w:sz="4" w:space="0" w:color="000000"/>
              <w:bottom w:val="single" w:sz="4" w:space="0" w:color="000000"/>
              <w:right w:val="nil"/>
            </w:tcBorders>
          </w:tcPr>
          <w:p w:rsidR="000B65E8" w:rsidRPr="00E73353" w:rsidRDefault="000B65E8" w:rsidP="000B65E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Минимальная (максимальная) площадь земельного участка 300 – (1000000) кв. м. </w:t>
            </w:r>
          </w:p>
          <w:p w:rsidR="000B65E8" w:rsidRPr="00E73353" w:rsidRDefault="000B65E8" w:rsidP="000B65E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Для объектов инженерного обеспечения и объектов вспомогательного инженерного назначения от 1 кв. м.</w:t>
            </w:r>
          </w:p>
          <w:p w:rsidR="00890E3F" w:rsidRDefault="000B65E8" w:rsidP="000B65E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За пределами населенного пункта минимальная (максимальная) </w:t>
            </w:r>
            <w:r w:rsidRPr="00E73353">
              <w:rPr>
                <w:rFonts w:ascii="Times New Roman" w:eastAsia="Times New Roman" w:hAnsi="Times New Roman" w:cs="Times New Roman"/>
                <w:lang w:eastAsia="ar-SA"/>
              </w:rPr>
              <w:lastRenderedPageBreak/>
              <w:t>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p w:rsidR="000F31C3" w:rsidRPr="00E73353" w:rsidRDefault="000F31C3" w:rsidP="000B65E8">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46" w:type="dxa"/>
            <w:tcBorders>
              <w:top w:val="single" w:sz="4" w:space="0" w:color="000000"/>
              <w:left w:val="single" w:sz="4" w:space="0" w:color="000000"/>
              <w:bottom w:val="single" w:sz="4" w:space="0" w:color="000000"/>
              <w:right w:val="nil"/>
            </w:tcBorders>
          </w:tcPr>
          <w:p w:rsidR="000B65E8" w:rsidRPr="00E73353" w:rsidRDefault="000B65E8" w:rsidP="000B65E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Минимальный отступ строений от красной линии или границ участка (в случае, если иной не установлен линией регулирования застройки) – 5 м, допускается уменьшение отступа либо расположения здания, строения </w:t>
            </w:r>
            <w:r w:rsidRPr="00E73353">
              <w:rPr>
                <w:rFonts w:ascii="Times New Roman" w:eastAsia="Times New Roman" w:hAnsi="Times New Roman" w:cs="Times New Roman"/>
                <w:lang w:eastAsia="ar-SA"/>
              </w:rPr>
              <w:lastRenderedPageBreak/>
              <w:t>и сооружения по красной линии с учетом сложившейся застройки.</w:t>
            </w:r>
          </w:p>
          <w:p w:rsidR="00890E3F" w:rsidRPr="00E73353" w:rsidRDefault="000B65E8" w:rsidP="000B65E8">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lang w:eastAsia="ar-SA"/>
              </w:rPr>
              <w:t>Минимальный отступ от границ с соседними участками – 3 м</w:t>
            </w:r>
          </w:p>
        </w:tc>
        <w:tc>
          <w:tcPr>
            <w:tcW w:w="1990" w:type="dxa"/>
            <w:gridSpan w:val="2"/>
            <w:tcBorders>
              <w:top w:val="single" w:sz="4" w:space="0" w:color="000000"/>
              <w:left w:val="single" w:sz="4" w:space="0" w:color="000000"/>
              <w:bottom w:val="single" w:sz="4" w:space="0" w:color="000000"/>
              <w:right w:val="nil"/>
            </w:tcBorders>
          </w:tcPr>
          <w:p w:rsidR="00890E3F" w:rsidRPr="00E73353" w:rsidRDefault="000B65E8" w:rsidP="00BC3D39">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lang w:eastAsia="ar-SA"/>
              </w:rPr>
              <w:lastRenderedPageBreak/>
              <w:t>Максимальная высота 15 м</w:t>
            </w:r>
            <w:r w:rsidRPr="00E73353">
              <w:rPr>
                <w:rFonts w:ascii="Times New Roman" w:eastAsia="Times New Roman" w:hAnsi="Times New Roman" w:cs="Times New Roman"/>
                <w:sz w:val="24"/>
                <w:szCs w:val="24"/>
                <w:lang w:eastAsia="ar-SA"/>
              </w:rPr>
              <w:t xml:space="preserve"> </w:t>
            </w:r>
          </w:p>
        </w:tc>
        <w:tc>
          <w:tcPr>
            <w:tcW w:w="2019" w:type="dxa"/>
            <w:gridSpan w:val="2"/>
            <w:tcBorders>
              <w:top w:val="single" w:sz="4" w:space="0" w:color="000000"/>
              <w:left w:val="single" w:sz="4" w:space="0" w:color="000000"/>
              <w:bottom w:val="single" w:sz="4" w:space="0" w:color="000000"/>
              <w:right w:val="single" w:sz="4" w:space="0" w:color="000000"/>
            </w:tcBorders>
          </w:tcPr>
          <w:p w:rsidR="00890E3F" w:rsidRPr="00E73353" w:rsidRDefault="00890E3F" w:rsidP="000B65E8">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hAnsi="Times New Roman" w:cs="Times New Roman"/>
              </w:rPr>
              <w:t xml:space="preserve">Максимальный процент застройки участка – </w:t>
            </w:r>
            <w:r w:rsidR="000B65E8">
              <w:rPr>
                <w:rFonts w:ascii="Times New Roman" w:hAnsi="Times New Roman" w:cs="Times New Roman"/>
              </w:rPr>
              <w:t>30</w:t>
            </w:r>
          </w:p>
        </w:tc>
      </w:tr>
      <w:tr w:rsidR="00A542E9" w:rsidRPr="00E73353" w:rsidTr="000F31C3">
        <w:trPr>
          <w:trHeight w:val="176"/>
        </w:trPr>
        <w:tc>
          <w:tcPr>
            <w:tcW w:w="959" w:type="dxa"/>
            <w:tcBorders>
              <w:top w:val="single" w:sz="4" w:space="0" w:color="000000"/>
              <w:left w:val="single" w:sz="4" w:space="0" w:color="000000"/>
              <w:bottom w:val="single" w:sz="4" w:space="0" w:color="000000"/>
              <w:right w:val="nil"/>
            </w:tcBorders>
          </w:tcPr>
          <w:p w:rsidR="00A542E9" w:rsidRPr="000F31C3" w:rsidRDefault="00A542E9" w:rsidP="00482B49">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0F31C3">
              <w:rPr>
                <w:rFonts w:ascii="Times New Roman" w:eastAsia="Times New Roman" w:hAnsi="Times New Roman" w:cs="Times New Roman"/>
                <w:b/>
                <w:color w:val="000000"/>
                <w:sz w:val="24"/>
                <w:szCs w:val="24"/>
                <w:lang w:eastAsia="ar-SA"/>
              </w:rPr>
              <w:lastRenderedPageBreak/>
              <w:t>1.17</w:t>
            </w:r>
          </w:p>
        </w:tc>
        <w:tc>
          <w:tcPr>
            <w:tcW w:w="2550" w:type="dxa"/>
            <w:tcBorders>
              <w:top w:val="single" w:sz="4" w:space="0" w:color="000000"/>
              <w:left w:val="single" w:sz="4" w:space="0" w:color="000000"/>
              <w:bottom w:val="single" w:sz="4" w:space="0" w:color="000000"/>
              <w:right w:val="nil"/>
            </w:tcBorders>
          </w:tcPr>
          <w:p w:rsidR="00A542E9" w:rsidRPr="000F31C3" w:rsidRDefault="00A542E9" w:rsidP="00482B49">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0F31C3">
              <w:rPr>
                <w:rFonts w:ascii="Times New Roman" w:eastAsia="Times New Roman" w:hAnsi="Times New Roman" w:cs="Times New Roman"/>
                <w:b/>
                <w:sz w:val="24"/>
                <w:szCs w:val="24"/>
                <w:lang w:eastAsia="ar-SA"/>
              </w:rPr>
              <w:t xml:space="preserve">Питомники </w:t>
            </w:r>
          </w:p>
        </w:tc>
        <w:tc>
          <w:tcPr>
            <w:tcW w:w="3974" w:type="dxa"/>
            <w:gridSpan w:val="2"/>
            <w:tcBorders>
              <w:top w:val="single" w:sz="4" w:space="0" w:color="000000"/>
              <w:left w:val="single" w:sz="4" w:space="0" w:color="000000"/>
              <w:bottom w:val="single" w:sz="4" w:space="0" w:color="000000"/>
              <w:right w:val="nil"/>
            </w:tcBorders>
          </w:tcPr>
          <w:p w:rsidR="00A542E9" w:rsidRPr="000F31C3" w:rsidRDefault="00A542E9"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0F31C3">
              <w:rPr>
                <w:rFonts w:ascii="Times New Roman" w:eastAsia="Times New Roman" w:hAnsi="Times New Roman" w:cs="Times New Roman"/>
                <w:sz w:val="24"/>
                <w:szCs w:val="24"/>
                <w:lang w:eastAsia="ar-SA"/>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A542E9" w:rsidRPr="000F31C3" w:rsidRDefault="00A542E9"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0F31C3">
              <w:rPr>
                <w:rFonts w:ascii="Times New Roman" w:eastAsia="Times New Roman" w:hAnsi="Times New Roman" w:cs="Times New Roman"/>
                <w:sz w:val="24"/>
                <w:szCs w:val="24"/>
                <w:lang w:eastAsia="ar-SA"/>
              </w:rPr>
              <w:t>размещение сооружений, необходимых для указанных видов сельскохозяйственного производства</w:t>
            </w:r>
          </w:p>
        </w:tc>
        <w:tc>
          <w:tcPr>
            <w:tcW w:w="2400" w:type="dxa"/>
            <w:tcBorders>
              <w:top w:val="single" w:sz="4" w:space="0" w:color="000000"/>
              <w:left w:val="single" w:sz="4" w:space="0" w:color="000000"/>
              <w:bottom w:val="single" w:sz="4" w:space="0" w:color="000000"/>
              <w:right w:val="nil"/>
            </w:tcBorders>
          </w:tcPr>
          <w:p w:rsidR="00A542E9" w:rsidRPr="00A0732F" w:rsidRDefault="00A542E9" w:rsidP="00482B49">
            <w:pPr>
              <w:pStyle w:val="a8"/>
              <w:jc w:val="left"/>
              <w:rPr>
                <w:rFonts w:ascii="Times New Roman" w:hAnsi="Times New Roman" w:cs="Times New Roman"/>
              </w:rPr>
            </w:pPr>
            <w:r w:rsidRPr="00A0732F">
              <w:rPr>
                <w:rFonts w:ascii="Times New Roman" w:hAnsi="Times New Roman" w:cs="Times New Roman"/>
              </w:rPr>
              <w:t xml:space="preserve">Минимальная (максимальная) площадь земельного участка 300 – (1000000) кв. м. </w:t>
            </w:r>
          </w:p>
          <w:p w:rsidR="00A542E9" w:rsidRDefault="00A542E9" w:rsidP="00482B49">
            <w:pPr>
              <w:pStyle w:val="a8"/>
              <w:jc w:val="left"/>
              <w:rPr>
                <w:rFonts w:ascii="Times New Roman" w:hAnsi="Times New Roman" w:cs="Times New Roman"/>
              </w:rPr>
            </w:pPr>
            <w:r w:rsidRPr="00A0732F">
              <w:rPr>
                <w:rFonts w:ascii="Times New Roman" w:hAnsi="Times New Roman" w:cs="Times New Roman"/>
              </w:rPr>
              <w:t>Для объектов инженерного обеспечения и объектов вспомогательного инженерного назначения от 1 кв. м.</w:t>
            </w:r>
          </w:p>
          <w:p w:rsidR="00A542E9" w:rsidRPr="00E73353" w:rsidRDefault="00A542E9" w:rsidP="00482B49">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A542E9" w:rsidRPr="00A161D8" w:rsidRDefault="00A542E9"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A161D8">
              <w:rPr>
                <w:rFonts w:ascii="Times New Roman" w:eastAsia="Times New Roman" w:hAnsi="Times New Roman" w:cs="Times New Roman"/>
                <w:sz w:val="24"/>
                <w:szCs w:val="24"/>
                <w:lang w:eastAsia="ar-SA"/>
              </w:rPr>
              <w:t xml:space="preserve">Минимальный отступ строений от красной линии или границ участка (в случае, если иной не установлен линией регулирования застройки) – 5 м, допускается уменьшение отступа либо расположения здания, строения и сооружения по красной линии </w:t>
            </w:r>
            <w:r w:rsidRPr="00A161D8">
              <w:rPr>
                <w:rFonts w:ascii="Times New Roman" w:eastAsia="Times New Roman" w:hAnsi="Times New Roman" w:cs="Times New Roman"/>
                <w:sz w:val="24"/>
                <w:szCs w:val="24"/>
                <w:lang w:eastAsia="ar-SA"/>
              </w:rPr>
              <w:lastRenderedPageBreak/>
              <w:t>с учетом сложившейся застройки.</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A161D8">
              <w:rPr>
                <w:rFonts w:ascii="Times New Roman" w:eastAsia="Times New Roman" w:hAnsi="Times New Roman" w:cs="Times New Roman"/>
                <w:sz w:val="24"/>
                <w:szCs w:val="24"/>
                <w:lang w:eastAsia="ar-SA"/>
              </w:rPr>
              <w:t>Минимальный отступ от границ с соседними участками – 3 м</w:t>
            </w:r>
          </w:p>
        </w:tc>
        <w:tc>
          <w:tcPr>
            <w:tcW w:w="1990" w:type="dxa"/>
            <w:gridSpan w:val="2"/>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hAnsi="Times New Roman" w:cs="Times New Roman"/>
              </w:rPr>
              <w:lastRenderedPageBreak/>
              <w:t>Максимальная высота – 15 м</w:t>
            </w:r>
          </w:p>
        </w:tc>
        <w:tc>
          <w:tcPr>
            <w:tcW w:w="2019" w:type="dxa"/>
            <w:gridSpan w:val="2"/>
            <w:tcBorders>
              <w:top w:val="single" w:sz="4" w:space="0" w:color="000000"/>
              <w:left w:val="single" w:sz="4" w:space="0" w:color="000000"/>
              <w:bottom w:val="single" w:sz="4" w:space="0" w:color="000000"/>
              <w:right w:val="single" w:sz="4" w:space="0" w:color="000000"/>
            </w:tcBorders>
          </w:tcPr>
          <w:p w:rsidR="00A542E9" w:rsidRPr="00E73353" w:rsidRDefault="00A542E9" w:rsidP="00482B49">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hAnsi="Times New Roman" w:cs="Times New Roman"/>
              </w:rPr>
              <w:t>Максимальный процент застройки участка – 40</w:t>
            </w:r>
          </w:p>
        </w:tc>
      </w:tr>
      <w:tr w:rsidR="00A542E9" w:rsidRPr="00E73353" w:rsidTr="000F31C3">
        <w:trPr>
          <w:trHeight w:val="176"/>
        </w:trPr>
        <w:tc>
          <w:tcPr>
            <w:tcW w:w="959" w:type="dxa"/>
            <w:tcBorders>
              <w:top w:val="single" w:sz="4" w:space="0" w:color="000000"/>
              <w:left w:val="single" w:sz="4" w:space="0" w:color="000000"/>
              <w:bottom w:val="single" w:sz="4" w:space="0" w:color="000000"/>
              <w:right w:val="nil"/>
            </w:tcBorders>
          </w:tcPr>
          <w:p w:rsidR="00A542E9" w:rsidRPr="000F31C3"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0F31C3">
              <w:rPr>
                <w:rFonts w:ascii="Times New Roman" w:eastAsia="Times New Roman" w:hAnsi="Times New Roman" w:cs="Times New Roman"/>
                <w:b/>
                <w:color w:val="000000"/>
                <w:sz w:val="24"/>
                <w:szCs w:val="24"/>
                <w:lang w:eastAsia="ar-SA"/>
              </w:rPr>
              <w:lastRenderedPageBreak/>
              <w:t>1.18</w:t>
            </w:r>
          </w:p>
        </w:tc>
        <w:tc>
          <w:tcPr>
            <w:tcW w:w="2550" w:type="dxa"/>
            <w:tcBorders>
              <w:top w:val="single" w:sz="4" w:space="0" w:color="000000"/>
              <w:left w:val="single" w:sz="4" w:space="0" w:color="000000"/>
              <w:bottom w:val="single" w:sz="4" w:space="0" w:color="000000"/>
              <w:right w:val="nil"/>
            </w:tcBorders>
          </w:tcPr>
          <w:p w:rsidR="00A542E9" w:rsidRPr="000F31C3" w:rsidRDefault="00A542E9" w:rsidP="00482B49">
            <w:pPr>
              <w:pStyle w:val="a8"/>
              <w:rPr>
                <w:rFonts w:ascii="Times New Roman" w:hAnsi="Times New Roman" w:cs="Times New Roman"/>
                <w:b/>
              </w:rPr>
            </w:pPr>
            <w:r w:rsidRPr="000F31C3">
              <w:rPr>
                <w:rFonts w:ascii="Times New Roman" w:hAnsi="Times New Roman" w:cs="Times New Roman"/>
                <w:b/>
              </w:rPr>
              <w:t>Обеспечение</w:t>
            </w:r>
          </w:p>
          <w:p w:rsidR="00A542E9" w:rsidRPr="000F31C3" w:rsidRDefault="00A542E9" w:rsidP="00482B49">
            <w:pPr>
              <w:pStyle w:val="a8"/>
              <w:rPr>
                <w:rFonts w:ascii="Times New Roman" w:hAnsi="Times New Roman" w:cs="Times New Roman"/>
                <w:b/>
              </w:rPr>
            </w:pPr>
            <w:r w:rsidRPr="000F31C3">
              <w:rPr>
                <w:rFonts w:ascii="Times New Roman" w:hAnsi="Times New Roman" w:cs="Times New Roman"/>
                <w:b/>
              </w:rPr>
              <w:t>сельскохозяйственного производства</w:t>
            </w:r>
          </w:p>
          <w:p w:rsidR="00A542E9" w:rsidRPr="000F31C3" w:rsidRDefault="00A542E9" w:rsidP="00482B49">
            <w:pPr>
              <w:pStyle w:val="a8"/>
              <w:rPr>
                <w:rFonts w:ascii="Times New Roman" w:hAnsi="Times New Roman" w:cs="Times New Roman"/>
              </w:rPr>
            </w:pPr>
          </w:p>
          <w:p w:rsidR="00A542E9" w:rsidRPr="000F31C3" w:rsidRDefault="00A542E9" w:rsidP="00482B49">
            <w:pPr>
              <w:rPr>
                <w:rFonts w:ascii="Times New Roman" w:hAnsi="Times New Roman" w:cs="Times New Roman"/>
                <w:sz w:val="24"/>
                <w:szCs w:val="24"/>
              </w:rPr>
            </w:pPr>
          </w:p>
        </w:tc>
        <w:tc>
          <w:tcPr>
            <w:tcW w:w="3974" w:type="dxa"/>
            <w:gridSpan w:val="2"/>
            <w:tcBorders>
              <w:top w:val="single" w:sz="4" w:space="0" w:color="000000"/>
              <w:left w:val="single" w:sz="4" w:space="0" w:color="000000"/>
              <w:bottom w:val="single" w:sz="4" w:space="0" w:color="000000"/>
              <w:right w:val="nil"/>
            </w:tcBorders>
          </w:tcPr>
          <w:p w:rsidR="00A542E9" w:rsidRPr="000F31C3" w:rsidRDefault="00A542E9"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0F31C3">
              <w:rPr>
                <w:rFonts w:ascii="Times New Roman" w:hAnsi="Times New Roman" w:cs="Times New Roman"/>
                <w:sz w:val="24"/>
                <w:szCs w:val="24"/>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2400" w:type="dxa"/>
            <w:tcBorders>
              <w:top w:val="single" w:sz="4" w:space="0" w:color="000000"/>
              <w:left w:val="single" w:sz="4" w:space="0" w:color="000000"/>
              <w:bottom w:val="single" w:sz="4" w:space="0" w:color="000000"/>
              <w:right w:val="nil"/>
            </w:tcBorders>
          </w:tcPr>
          <w:p w:rsidR="00A542E9" w:rsidRPr="0064432C" w:rsidRDefault="00A542E9" w:rsidP="00482B49">
            <w:pPr>
              <w:widowControl w:val="0"/>
              <w:suppressAutoHyphens/>
              <w:autoSpaceDE w:val="0"/>
              <w:spacing w:after="0" w:line="240" w:lineRule="auto"/>
              <w:jc w:val="both"/>
              <w:rPr>
                <w:rFonts w:ascii="Times New Roman" w:eastAsia="SimSun" w:hAnsi="Times New Roman" w:cs="Times New Roman"/>
                <w:lang w:eastAsia="ar-SA"/>
              </w:rPr>
            </w:pPr>
            <w:r w:rsidRPr="0064432C">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либо по заданию на проектирование.  </w:t>
            </w:r>
          </w:p>
          <w:p w:rsidR="00A542E9" w:rsidRDefault="00A542E9" w:rsidP="00482B49">
            <w:pPr>
              <w:widowControl w:val="0"/>
              <w:suppressAutoHyphens/>
              <w:autoSpaceDE w:val="0"/>
              <w:spacing w:after="0" w:line="240" w:lineRule="auto"/>
              <w:rPr>
                <w:rFonts w:ascii="Times New Roman" w:eastAsia="SimSun" w:hAnsi="Times New Roman" w:cs="Times New Roman"/>
                <w:lang w:eastAsia="ar-SA"/>
              </w:rPr>
            </w:pPr>
            <w:r w:rsidRPr="0064432C">
              <w:rPr>
                <w:rFonts w:ascii="Times New Roman" w:eastAsia="SimSun" w:hAnsi="Times New Roman" w:cs="Times New Roman"/>
                <w:lang w:eastAsia="ar-SA"/>
              </w:rPr>
              <w:t>Минимальный размер участка от 10 кв.м</w:t>
            </w:r>
          </w:p>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46" w:type="dxa"/>
            <w:tcBorders>
              <w:top w:val="single" w:sz="4" w:space="0" w:color="000000"/>
              <w:left w:val="single" w:sz="4" w:space="0" w:color="000000"/>
              <w:bottom w:val="single" w:sz="4" w:space="0" w:color="000000"/>
              <w:right w:val="nil"/>
            </w:tcBorders>
          </w:tcPr>
          <w:p w:rsidR="00A542E9" w:rsidRPr="0064432C"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64432C">
              <w:rPr>
                <w:rFonts w:ascii="Times New Roman" w:eastAsia="Times New Roman" w:hAnsi="Times New Roman" w:cs="Times New Roman"/>
                <w:color w:val="000000"/>
                <w:lang w:eastAsia="ar-SA"/>
              </w:rPr>
              <w:t>Минимальный отступ зданий, строений и сооружений от красной линии улиц, проездов -12 м.</w:t>
            </w:r>
          </w:p>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64432C">
              <w:rPr>
                <w:rFonts w:ascii="Times New Roman" w:eastAsia="Times New Roman" w:hAnsi="Times New Roman" w:cs="Times New Roman"/>
                <w:lang w:eastAsia="ar-SA"/>
              </w:rPr>
              <w:t>Минимальный отступ от границ с соседними участками – 3 м</w:t>
            </w:r>
          </w:p>
        </w:tc>
        <w:tc>
          <w:tcPr>
            <w:tcW w:w="1990" w:type="dxa"/>
            <w:gridSpan w:val="2"/>
            <w:tcBorders>
              <w:top w:val="single" w:sz="4" w:space="0" w:color="000000"/>
              <w:left w:val="single" w:sz="4" w:space="0" w:color="000000"/>
              <w:bottom w:val="single" w:sz="4" w:space="0" w:color="000000"/>
              <w:right w:val="nil"/>
            </w:tcBorders>
          </w:tcPr>
          <w:p w:rsidR="00A542E9" w:rsidRDefault="00A542E9" w:rsidP="00482B49">
            <w:pPr>
              <w:pStyle w:val="a9"/>
              <w:ind w:firstLine="0"/>
              <w:rPr>
                <w:rFonts w:ascii="Times New Roman" w:hAnsi="Times New Roman" w:cs="Times New Roman"/>
                <w:sz w:val="22"/>
                <w:szCs w:val="22"/>
              </w:rPr>
            </w:pPr>
            <w:r>
              <w:rPr>
                <w:rFonts w:ascii="Times New Roman" w:hAnsi="Times New Roman" w:cs="Times New Roman"/>
                <w:sz w:val="22"/>
                <w:szCs w:val="22"/>
              </w:rPr>
              <w:t>Максимальное количество надземных этажей  – не более 2 этажей.</w:t>
            </w:r>
          </w:p>
          <w:p w:rsidR="00A542E9" w:rsidRDefault="00A542E9" w:rsidP="00482B49">
            <w:pPr>
              <w:pStyle w:val="a9"/>
              <w:ind w:firstLine="0"/>
              <w:rPr>
                <w:rFonts w:ascii="Times New Roman" w:hAnsi="Times New Roman" w:cs="Times New Roman"/>
                <w:color w:val="000000"/>
                <w:sz w:val="22"/>
                <w:szCs w:val="22"/>
              </w:rPr>
            </w:pPr>
            <w:r>
              <w:rPr>
                <w:rFonts w:ascii="Times New Roman" w:hAnsi="Times New Roman" w:cs="Times New Roman"/>
                <w:sz w:val="22"/>
                <w:szCs w:val="22"/>
              </w:rPr>
              <w:t>Максимальная высота – до 8м, высота этажа – до 3м. Общая площадь помещений  - до 200 кв. м.</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2019" w:type="dxa"/>
            <w:gridSpan w:val="2"/>
            <w:tcBorders>
              <w:top w:val="single" w:sz="4" w:space="0" w:color="000000"/>
              <w:left w:val="single" w:sz="4" w:space="0" w:color="000000"/>
              <w:bottom w:val="single" w:sz="4" w:space="0" w:color="000000"/>
              <w:right w:val="single" w:sz="4" w:space="0" w:color="000000"/>
            </w:tcBorders>
          </w:tcPr>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hAnsi="Times New Roman" w:cs="Times New Roman"/>
              </w:rPr>
              <w:t>Максимальный процент застройки участка – 40-50</w:t>
            </w:r>
          </w:p>
        </w:tc>
      </w:tr>
      <w:tr w:rsidR="00A542E9" w:rsidRPr="00E73353" w:rsidTr="000F31C3">
        <w:trPr>
          <w:trHeight w:val="176"/>
        </w:trPr>
        <w:tc>
          <w:tcPr>
            <w:tcW w:w="959" w:type="dxa"/>
            <w:tcBorders>
              <w:top w:val="single" w:sz="4" w:space="0" w:color="000000"/>
              <w:left w:val="single" w:sz="4" w:space="0" w:color="000000"/>
              <w:bottom w:val="single" w:sz="4" w:space="0" w:color="000000"/>
              <w:right w:val="nil"/>
            </w:tcBorders>
          </w:tcPr>
          <w:p w:rsidR="00A542E9" w:rsidRPr="000F31C3"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0F31C3">
              <w:rPr>
                <w:rFonts w:ascii="Times New Roman" w:eastAsia="Times New Roman" w:hAnsi="Times New Roman" w:cs="Times New Roman"/>
                <w:b/>
                <w:color w:val="000000"/>
                <w:sz w:val="24"/>
                <w:szCs w:val="24"/>
                <w:lang w:eastAsia="ar-SA"/>
              </w:rPr>
              <w:t>2.7.1</w:t>
            </w:r>
          </w:p>
        </w:tc>
        <w:tc>
          <w:tcPr>
            <w:tcW w:w="2550" w:type="dxa"/>
            <w:tcBorders>
              <w:top w:val="single" w:sz="4" w:space="0" w:color="000000"/>
              <w:left w:val="single" w:sz="4" w:space="0" w:color="000000"/>
              <w:bottom w:val="single" w:sz="4" w:space="0" w:color="000000"/>
              <w:right w:val="nil"/>
            </w:tcBorders>
          </w:tcPr>
          <w:p w:rsidR="00A542E9" w:rsidRPr="000F31C3" w:rsidRDefault="00A542E9" w:rsidP="00482B49">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0F31C3">
              <w:rPr>
                <w:rFonts w:ascii="Times New Roman" w:eastAsia="Times New Roman" w:hAnsi="Times New Roman" w:cs="Times New Roman"/>
                <w:b/>
                <w:sz w:val="24"/>
                <w:szCs w:val="24"/>
                <w:lang w:eastAsia="ar-SA"/>
              </w:rPr>
              <w:t>Объекты гаражного назначения</w:t>
            </w:r>
          </w:p>
          <w:p w:rsidR="00A542E9" w:rsidRPr="000F31C3"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p>
        </w:tc>
        <w:tc>
          <w:tcPr>
            <w:tcW w:w="3974" w:type="dxa"/>
            <w:gridSpan w:val="2"/>
            <w:tcBorders>
              <w:top w:val="single" w:sz="4" w:space="0" w:color="000000"/>
              <w:left w:val="single" w:sz="4" w:space="0" w:color="000000"/>
              <w:bottom w:val="single" w:sz="4" w:space="0" w:color="000000"/>
              <w:right w:val="nil"/>
            </w:tcBorders>
          </w:tcPr>
          <w:p w:rsidR="00A542E9" w:rsidRPr="000F31C3" w:rsidRDefault="00A542E9"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0F31C3">
              <w:rPr>
                <w:rFonts w:ascii="Times New Roman" w:eastAsia="Times New Roman" w:hAnsi="Times New Roman" w:cs="Times New Roman"/>
                <w:sz w:val="24"/>
                <w:szCs w:val="24"/>
                <w:lang w:eastAsia="ar-SA"/>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2400" w:type="dxa"/>
            <w:tcBorders>
              <w:top w:val="single" w:sz="4" w:space="0" w:color="000000"/>
              <w:left w:val="single" w:sz="4" w:space="0" w:color="000000"/>
              <w:bottom w:val="single" w:sz="4" w:space="0" w:color="000000"/>
              <w:right w:val="nil"/>
            </w:tcBorders>
          </w:tcPr>
          <w:p w:rsidR="00A542E9" w:rsidRDefault="00A542E9"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Минимальная площадь 24 кв. м</w:t>
            </w:r>
          </w:p>
          <w:p w:rsidR="003E574C" w:rsidRPr="00E73353" w:rsidRDefault="003E574C" w:rsidP="003E574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3E574C" w:rsidRPr="00E73353" w:rsidRDefault="003E574C" w:rsidP="00482B49">
            <w:pPr>
              <w:widowControl w:val="0"/>
              <w:suppressAutoHyphens/>
              <w:autoSpaceDE w:val="0"/>
              <w:spacing w:after="0" w:line="240" w:lineRule="auto"/>
              <w:rPr>
                <w:rFonts w:ascii="Times New Roman" w:eastAsia="Times New Roman"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A542E9" w:rsidRPr="00E73353" w:rsidRDefault="000F31C3"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М</w:t>
            </w:r>
            <w:r w:rsidR="00A542E9" w:rsidRPr="00E73353">
              <w:rPr>
                <w:rFonts w:ascii="Times New Roman" w:eastAsia="Times New Roman" w:hAnsi="Times New Roman" w:cs="Times New Roman"/>
                <w:sz w:val="24"/>
                <w:szCs w:val="24"/>
                <w:lang w:eastAsia="ar-SA"/>
              </w:rPr>
              <w:t>инимальный отступ строений от красной линии участ</w:t>
            </w:r>
            <w:r>
              <w:rPr>
                <w:rFonts w:ascii="Times New Roman" w:eastAsia="Times New Roman" w:hAnsi="Times New Roman" w:cs="Times New Roman"/>
                <w:sz w:val="24"/>
                <w:szCs w:val="24"/>
                <w:lang w:eastAsia="ar-SA"/>
              </w:rPr>
              <w:t>ка или границ участка 5 метров.</w:t>
            </w:r>
          </w:p>
        </w:tc>
        <w:tc>
          <w:tcPr>
            <w:tcW w:w="1990" w:type="dxa"/>
            <w:gridSpan w:val="2"/>
            <w:tcBorders>
              <w:top w:val="single" w:sz="4" w:space="0" w:color="000000"/>
              <w:left w:val="single" w:sz="4" w:space="0" w:color="000000"/>
              <w:bottom w:val="single" w:sz="4" w:space="0" w:color="000000"/>
              <w:right w:val="nil"/>
            </w:tcBorders>
          </w:tcPr>
          <w:p w:rsidR="00A542E9" w:rsidRPr="00E73353" w:rsidRDefault="000F31C3"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М</w:t>
            </w:r>
            <w:r w:rsidR="00A542E9" w:rsidRPr="00E73353">
              <w:rPr>
                <w:rFonts w:ascii="Times New Roman" w:eastAsia="Times New Roman" w:hAnsi="Times New Roman" w:cs="Times New Roman"/>
                <w:sz w:val="24"/>
                <w:szCs w:val="24"/>
                <w:lang w:eastAsia="ar-SA"/>
              </w:rPr>
              <w:t>аксимальное количество надземных этажей 1</w:t>
            </w:r>
            <w:r>
              <w:rPr>
                <w:rFonts w:ascii="Times New Roman" w:eastAsia="Times New Roman" w:hAnsi="Times New Roman" w:cs="Times New Roman"/>
                <w:sz w:val="24"/>
                <w:szCs w:val="24"/>
                <w:lang w:eastAsia="ar-SA"/>
              </w:rPr>
              <w:t>.</w:t>
            </w:r>
          </w:p>
        </w:tc>
        <w:tc>
          <w:tcPr>
            <w:tcW w:w="2019" w:type="dxa"/>
            <w:gridSpan w:val="2"/>
            <w:tcBorders>
              <w:top w:val="single" w:sz="4" w:space="0" w:color="000000"/>
              <w:left w:val="single" w:sz="4" w:space="0" w:color="000000"/>
              <w:bottom w:val="single" w:sz="4" w:space="0" w:color="000000"/>
              <w:right w:val="single" w:sz="4" w:space="0" w:color="000000"/>
            </w:tcBorders>
          </w:tcPr>
          <w:p w:rsidR="00A542E9" w:rsidRPr="00E73353" w:rsidRDefault="000F31C3"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М</w:t>
            </w:r>
            <w:r w:rsidR="00A542E9" w:rsidRPr="00E73353">
              <w:rPr>
                <w:rFonts w:ascii="Times New Roman" w:eastAsia="Times New Roman" w:hAnsi="Times New Roman" w:cs="Times New Roman"/>
                <w:sz w:val="24"/>
                <w:szCs w:val="24"/>
                <w:lang w:eastAsia="ar-SA"/>
              </w:rPr>
              <w:t>аксимальный процент застройки участка -</w:t>
            </w:r>
            <w:r>
              <w:rPr>
                <w:rFonts w:ascii="Times New Roman" w:eastAsia="Times New Roman" w:hAnsi="Times New Roman" w:cs="Times New Roman"/>
                <w:sz w:val="24"/>
                <w:szCs w:val="24"/>
                <w:lang w:eastAsia="ar-SA"/>
              </w:rPr>
              <w:t xml:space="preserve"> </w:t>
            </w:r>
            <w:r w:rsidR="00A542E9" w:rsidRPr="00E73353">
              <w:rPr>
                <w:rFonts w:ascii="Times New Roman" w:eastAsia="Times New Roman" w:hAnsi="Times New Roman" w:cs="Times New Roman"/>
                <w:sz w:val="24"/>
                <w:szCs w:val="24"/>
                <w:lang w:eastAsia="ar-SA"/>
              </w:rPr>
              <w:t>80</w:t>
            </w:r>
          </w:p>
        </w:tc>
      </w:tr>
      <w:tr w:rsidR="00A542E9" w:rsidRPr="00E73353" w:rsidTr="000F31C3">
        <w:trPr>
          <w:trHeight w:val="176"/>
        </w:trPr>
        <w:tc>
          <w:tcPr>
            <w:tcW w:w="959" w:type="dxa"/>
            <w:tcBorders>
              <w:top w:val="single" w:sz="4" w:space="0" w:color="000000"/>
              <w:left w:val="single" w:sz="4" w:space="0" w:color="000000"/>
              <w:bottom w:val="single" w:sz="4" w:space="0" w:color="000000"/>
              <w:right w:val="nil"/>
            </w:tcBorders>
          </w:tcPr>
          <w:p w:rsidR="00A542E9" w:rsidRPr="000F31C3"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0F31C3">
              <w:rPr>
                <w:rFonts w:ascii="Times New Roman" w:eastAsia="Times New Roman" w:hAnsi="Times New Roman" w:cs="Times New Roman"/>
                <w:b/>
                <w:sz w:val="24"/>
                <w:szCs w:val="24"/>
                <w:lang w:eastAsia="ar-SA"/>
              </w:rPr>
              <w:t>3.3.</w:t>
            </w:r>
          </w:p>
        </w:tc>
        <w:tc>
          <w:tcPr>
            <w:tcW w:w="2550" w:type="dxa"/>
            <w:tcBorders>
              <w:top w:val="single" w:sz="4" w:space="0" w:color="000000"/>
              <w:left w:val="single" w:sz="4" w:space="0" w:color="000000"/>
              <w:bottom w:val="single" w:sz="4" w:space="0" w:color="000000"/>
              <w:right w:val="nil"/>
            </w:tcBorders>
          </w:tcPr>
          <w:p w:rsidR="00A542E9" w:rsidRPr="000F31C3"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F31C3">
              <w:rPr>
                <w:rFonts w:ascii="Times New Roman" w:eastAsia="Times New Roman" w:hAnsi="Times New Roman" w:cs="Times New Roman"/>
                <w:b/>
                <w:sz w:val="24"/>
                <w:szCs w:val="24"/>
                <w:lang w:eastAsia="ar-SA"/>
              </w:rPr>
              <w:t>Бытовое обслуживание</w:t>
            </w:r>
          </w:p>
        </w:tc>
        <w:tc>
          <w:tcPr>
            <w:tcW w:w="3974" w:type="dxa"/>
            <w:gridSpan w:val="2"/>
            <w:tcBorders>
              <w:top w:val="single" w:sz="4" w:space="0" w:color="000000"/>
              <w:left w:val="single" w:sz="4" w:space="0" w:color="000000"/>
              <w:bottom w:val="single" w:sz="4" w:space="0" w:color="000000"/>
              <w:right w:val="nil"/>
            </w:tcBorders>
          </w:tcPr>
          <w:p w:rsidR="00A542E9" w:rsidRPr="000F31C3" w:rsidRDefault="00A542E9"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0F31C3">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w:t>
            </w:r>
            <w:r w:rsidRPr="000F31C3">
              <w:rPr>
                <w:rFonts w:ascii="Times New Roman" w:eastAsia="Times New Roman" w:hAnsi="Times New Roman" w:cs="Times New Roman"/>
                <w:sz w:val="24"/>
                <w:szCs w:val="24"/>
                <w:lang w:eastAsia="ar-SA"/>
              </w:rPr>
              <w:lastRenderedPageBreak/>
              <w:t>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400" w:type="dxa"/>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jc w:val="both"/>
              <w:rPr>
                <w:rFonts w:ascii="Times New Roman" w:eastAsia="SimSun" w:hAnsi="Times New Roman" w:cs="Times New Roman"/>
                <w:lang w:eastAsia="ar-SA"/>
              </w:rPr>
            </w:pPr>
            <w:r w:rsidRPr="00E73353">
              <w:rPr>
                <w:rFonts w:ascii="Times New Roman" w:eastAsia="Times New Roman" w:hAnsi="Times New Roman" w:cs="Times New Roman"/>
                <w:lang w:eastAsia="ar-SA"/>
              </w:rPr>
              <w:lastRenderedPageBreak/>
              <w:t xml:space="preserve">Площадь  земельного участка  принимается </w:t>
            </w:r>
            <w:r w:rsidRPr="00E73353">
              <w:rPr>
                <w:rFonts w:ascii="Times New Roman" w:eastAsia="Times New Roman" w:hAnsi="Times New Roman" w:cs="Times New Roman"/>
                <w:lang w:eastAsia="ar-SA"/>
              </w:rPr>
              <w:lastRenderedPageBreak/>
              <w:t xml:space="preserve">в соответствии с СП 42.13330.2011 «Градостроительство. Планировка и застройка городских и сельских поселений»,  либо по заданию на проектирование.  </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SimSun" w:hAnsi="Times New Roman" w:cs="Times New Roman"/>
                <w:lang w:eastAsia="ar-SA"/>
              </w:rPr>
              <w:t>Минимальный размер участка от 10 кв.м.</w:t>
            </w:r>
          </w:p>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lastRenderedPageBreak/>
              <w:t xml:space="preserve">Минимальный отступ зданий, </w:t>
            </w:r>
            <w:r w:rsidRPr="00E73353">
              <w:rPr>
                <w:rFonts w:ascii="Times New Roman" w:eastAsia="Times New Roman" w:hAnsi="Times New Roman" w:cs="Times New Roman"/>
                <w:color w:val="000000"/>
                <w:lang w:eastAsia="ar-SA"/>
              </w:rPr>
              <w:lastRenderedPageBreak/>
              <w:t>строений и сооружений от красной линии улиц, проездов -12 м.</w:t>
            </w:r>
          </w:p>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с соседними участками – 3 м</w:t>
            </w:r>
          </w:p>
        </w:tc>
        <w:tc>
          <w:tcPr>
            <w:tcW w:w="1990" w:type="dxa"/>
            <w:gridSpan w:val="2"/>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Максимальное количество </w:t>
            </w:r>
            <w:r w:rsidRPr="00E73353">
              <w:rPr>
                <w:rFonts w:ascii="Times New Roman" w:eastAsia="Times New Roman" w:hAnsi="Times New Roman" w:cs="Times New Roman"/>
                <w:lang w:eastAsia="ar-SA"/>
              </w:rPr>
              <w:lastRenderedPageBreak/>
              <w:t>надземных этажей  – не более 2 этажей.</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 xml:space="preserve">Максимальная высота – до 8м, высота этажа – до 3м. Общая </w:t>
            </w:r>
            <w:r w:rsidR="000F31C3">
              <w:rPr>
                <w:rFonts w:ascii="Times New Roman" w:eastAsia="Times New Roman" w:hAnsi="Times New Roman" w:cs="Times New Roman"/>
                <w:lang w:eastAsia="ar-SA"/>
              </w:rPr>
              <w:t>площадь помещений  - до 200 кв.</w:t>
            </w:r>
            <w:r w:rsidRPr="00E73353">
              <w:rPr>
                <w:rFonts w:ascii="Times New Roman" w:eastAsia="Times New Roman" w:hAnsi="Times New Roman" w:cs="Times New Roman"/>
                <w:lang w:eastAsia="ar-SA"/>
              </w:rPr>
              <w:t>м.</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2019" w:type="dxa"/>
            <w:gridSpan w:val="2"/>
            <w:tcBorders>
              <w:top w:val="single" w:sz="4" w:space="0" w:color="000000"/>
              <w:left w:val="single" w:sz="4" w:space="0" w:color="000000"/>
              <w:bottom w:val="single" w:sz="4" w:space="0" w:color="000000"/>
              <w:right w:val="single" w:sz="4" w:space="0" w:color="000000"/>
            </w:tcBorders>
          </w:tcPr>
          <w:p w:rsidR="00A542E9" w:rsidRPr="00E73353" w:rsidRDefault="000F31C3"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A542E9" w:rsidRPr="00E73353">
              <w:rPr>
                <w:rFonts w:ascii="Times New Roman" w:eastAsia="Times New Roman" w:hAnsi="Times New Roman" w:cs="Times New Roman"/>
                <w:lang w:eastAsia="ar-SA"/>
              </w:rPr>
              <w:t xml:space="preserve">аксимальный процент застройки </w:t>
            </w:r>
            <w:r w:rsidR="00A542E9" w:rsidRPr="00E73353">
              <w:rPr>
                <w:rFonts w:ascii="Times New Roman" w:eastAsia="Times New Roman" w:hAnsi="Times New Roman" w:cs="Times New Roman"/>
                <w:lang w:eastAsia="ar-SA"/>
              </w:rPr>
              <w:lastRenderedPageBreak/>
              <w:t>участка – 40-50</w:t>
            </w:r>
          </w:p>
        </w:tc>
      </w:tr>
      <w:tr w:rsidR="00A542E9" w:rsidRPr="00E73353" w:rsidTr="000F31C3">
        <w:trPr>
          <w:trHeight w:val="176"/>
        </w:trPr>
        <w:tc>
          <w:tcPr>
            <w:tcW w:w="959" w:type="dxa"/>
            <w:tcBorders>
              <w:top w:val="single" w:sz="4" w:space="0" w:color="000000"/>
              <w:left w:val="single" w:sz="4" w:space="0" w:color="000000"/>
              <w:bottom w:val="single" w:sz="4" w:space="0" w:color="000000"/>
              <w:right w:val="nil"/>
            </w:tcBorders>
          </w:tcPr>
          <w:p w:rsidR="00A542E9" w:rsidRPr="000F31C3"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F31C3">
              <w:rPr>
                <w:rFonts w:ascii="Times New Roman" w:eastAsia="Times New Roman" w:hAnsi="Times New Roman" w:cs="Times New Roman"/>
                <w:b/>
                <w:sz w:val="24"/>
                <w:szCs w:val="24"/>
                <w:lang w:eastAsia="ar-SA"/>
              </w:rPr>
              <w:lastRenderedPageBreak/>
              <w:t>3.4.1</w:t>
            </w:r>
          </w:p>
        </w:tc>
        <w:tc>
          <w:tcPr>
            <w:tcW w:w="2550" w:type="dxa"/>
            <w:tcBorders>
              <w:top w:val="single" w:sz="4" w:space="0" w:color="000000"/>
              <w:left w:val="single" w:sz="4" w:space="0" w:color="000000"/>
              <w:bottom w:val="single" w:sz="4" w:space="0" w:color="000000"/>
              <w:right w:val="nil"/>
            </w:tcBorders>
          </w:tcPr>
          <w:p w:rsidR="00A542E9" w:rsidRPr="000F31C3"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F31C3">
              <w:rPr>
                <w:rFonts w:ascii="Times New Roman" w:eastAsia="Times New Roman" w:hAnsi="Times New Roman" w:cs="Times New Roman"/>
                <w:b/>
                <w:sz w:val="24"/>
                <w:szCs w:val="24"/>
                <w:lang w:eastAsia="ar-SA"/>
              </w:rPr>
              <w:t xml:space="preserve">Амбулаторно-поликлиническое обслуживание  </w:t>
            </w:r>
          </w:p>
        </w:tc>
        <w:tc>
          <w:tcPr>
            <w:tcW w:w="3974" w:type="dxa"/>
            <w:gridSpan w:val="2"/>
            <w:tcBorders>
              <w:top w:val="single" w:sz="4" w:space="0" w:color="000000"/>
              <w:left w:val="single" w:sz="4" w:space="0" w:color="000000"/>
              <w:bottom w:val="single" w:sz="4" w:space="0" w:color="000000"/>
              <w:right w:val="nil"/>
            </w:tcBorders>
          </w:tcPr>
          <w:p w:rsidR="00A542E9" w:rsidRPr="000F31C3" w:rsidRDefault="00A542E9"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0F31C3">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     </w:t>
            </w:r>
          </w:p>
        </w:tc>
        <w:tc>
          <w:tcPr>
            <w:tcW w:w="2400" w:type="dxa"/>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w:t>
            </w:r>
            <w:r w:rsidR="000F31C3">
              <w:rPr>
                <w:rFonts w:ascii="Times New Roman" w:eastAsia="Times New Roman" w:hAnsi="Times New Roman" w:cs="Times New Roman"/>
                <w:lang w:eastAsia="ar-SA"/>
              </w:rPr>
              <w:t xml:space="preserve">аксимальная </w:t>
            </w:r>
            <w:r w:rsidRPr="00E73353">
              <w:rPr>
                <w:rFonts w:ascii="Times New Roman" w:eastAsia="Times New Roman" w:hAnsi="Times New Roman" w:cs="Times New Roman"/>
                <w:lang w:eastAsia="ar-SA"/>
              </w:rPr>
              <w:t>площадь земельного участка, предоставляемого для зданий общественно-деловой зоны, определяется согласно СП 42.13330.2011 «Градостроительство. Планировка и застройка городских и сельских поселений», нормативов  градостроительного  проектирования Каневского  сельского  поселения Каневского района.</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Площадь медицинского пункта следует принимать:</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12 м2 - при списочной численности от 50 до </w:t>
            </w:r>
            <w:r w:rsidRPr="00E73353">
              <w:rPr>
                <w:rFonts w:ascii="Times New Roman" w:eastAsia="Times New Roman" w:hAnsi="Times New Roman" w:cs="Times New Roman"/>
                <w:lang w:eastAsia="ar-SA"/>
              </w:rPr>
              <w:lastRenderedPageBreak/>
              <w:t>150 работающих;</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18 м2 - при списочной численности от 151 до 300 работающих.</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6A13E4" w:rsidRPr="00E73353" w:rsidRDefault="006A13E4" w:rsidP="006A13E4">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От красной линии улиц и проездов расстояние до строений – не менее 3 м.</w:t>
            </w:r>
          </w:p>
          <w:p w:rsidR="00A542E9" w:rsidRPr="00E73353" w:rsidRDefault="006A13E4" w:rsidP="006A13E4">
            <w:pPr>
              <w:widowControl w:val="0"/>
              <w:suppressAutoHyphens/>
              <w:autoSpaceDE w:val="0"/>
              <w:spacing w:after="0" w:line="240" w:lineRule="auto"/>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 xml:space="preserve">Минимальные отступы от границ участка - 3 м, </w:t>
            </w:r>
          </w:p>
        </w:tc>
        <w:tc>
          <w:tcPr>
            <w:tcW w:w="1990" w:type="dxa"/>
            <w:gridSpan w:val="2"/>
            <w:tcBorders>
              <w:top w:val="single" w:sz="4" w:space="0" w:color="000000"/>
              <w:left w:val="single" w:sz="4" w:space="0" w:color="000000"/>
              <w:bottom w:val="single" w:sz="4" w:space="0" w:color="000000"/>
              <w:right w:val="nil"/>
            </w:tcBorders>
          </w:tcPr>
          <w:p w:rsidR="00E164E4" w:rsidRPr="00E73353"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К</w:t>
            </w:r>
            <w:r w:rsidRPr="00E73353">
              <w:rPr>
                <w:rFonts w:ascii="Times New Roman" w:eastAsia="Times New Roman" w:hAnsi="Times New Roman" w:cs="Times New Roman"/>
                <w:lang w:eastAsia="ar-SA"/>
              </w:rPr>
              <w:t>оличество надземных этажей зданий –</w:t>
            </w:r>
            <w:r>
              <w:rPr>
                <w:rFonts w:ascii="Times New Roman" w:eastAsia="Times New Roman" w:hAnsi="Times New Roman" w:cs="Times New Roman"/>
                <w:lang w:eastAsia="ar-SA"/>
              </w:rPr>
              <w:t xml:space="preserve"> 5</w:t>
            </w:r>
            <w:r w:rsidRPr="00E73353">
              <w:rPr>
                <w:rFonts w:ascii="Times New Roman" w:eastAsia="Times New Roman" w:hAnsi="Times New Roman" w:cs="Times New Roman"/>
                <w:lang w:eastAsia="ar-SA"/>
              </w:rPr>
              <w:t xml:space="preserve">; </w:t>
            </w:r>
          </w:p>
          <w:p w:rsidR="00E164E4"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w:t>
            </w: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25 м.</w:t>
            </w:r>
          </w:p>
          <w:p w:rsidR="00E164E4" w:rsidRPr="00E73353"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этажа – до 6 м.</w:t>
            </w:r>
          </w:p>
          <w:p w:rsidR="00E164E4" w:rsidRPr="00E73353"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p>
          <w:p w:rsidR="00E164E4" w:rsidRPr="00E73353"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p>
          <w:p w:rsidR="00A542E9" w:rsidRPr="00E73353" w:rsidRDefault="00A542E9" w:rsidP="00E164E4">
            <w:pPr>
              <w:widowControl w:val="0"/>
              <w:suppressAutoHyphens/>
              <w:autoSpaceDE w:val="0"/>
              <w:spacing w:after="0" w:line="240" w:lineRule="auto"/>
              <w:jc w:val="both"/>
              <w:rPr>
                <w:rFonts w:ascii="Times New Roman" w:eastAsia="Times New Roman" w:hAnsi="Times New Roman" w:cs="Times New Roman"/>
                <w:lang w:eastAsia="ar-SA"/>
              </w:rPr>
            </w:pPr>
          </w:p>
        </w:tc>
        <w:tc>
          <w:tcPr>
            <w:tcW w:w="2019" w:type="dxa"/>
            <w:gridSpan w:val="2"/>
            <w:tcBorders>
              <w:top w:val="single" w:sz="4" w:space="0" w:color="000000"/>
              <w:left w:val="single" w:sz="4" w:space="0" w:color="000000"/>
              <w:bottom w:val="single" w:sz="4" w:space="0" w:color="000000"/>
              <w:right w:val="single" w:sz="4" w:space="0" w:color="000000"/>
            </w:tcBorders>
          </w:tcPr>
          <w:p w:rsidR="000F31C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40</w:t>
            </w:r>
            <w:r w:rsidR="00E164E4">
              <w:rPr>
                <w:rFonts w:ascii="Times New Roman" w:eastAsia="Times New Roman" w:hAnsi="Times New Roman" w:cs="Times New Roman"/>
                <w:lang w:eastAsia="ar-SA"/>
              </w:rPr>
              <w:t>-50</w:t>
            </w:r>
            <w:r w:rsidRPr="00E73353">
              <w:rPr>
                <w:rFonts w:ascii="Times New Roman" w:eastAsia="Times New Roman" w:hAnsi="Times New Roman" w:cs="Times New Roman"/>
                <w:lang w:eastAsia="ar-SA"/>
              </w:rPr>
              <w:t xml:space="preserve">. </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Озеленение не менее 10%.</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p>
        </w:tc>
      </w:tr>
      <w:tr w:rsidR="00A542E9" w:rsidRPr="00E73353" w:rsidTr="000F31C3">
        <w:trPr>
          <w:trHeight w:val="176"/>
        </w:trPr>
        <w:tc>
          <w:tcPr>
            <w:tcW w:w="959" w:type="dxa"/>
            <w:tcBorders>
              <w:top w:val="single" w:sz="4" w:space="0" w:color="000000"/>
              <w:left w:val="single" w:sz="4" w:space="0" w:color="000000"/>
              <w:bottom w:val="single" w:sz="4" w:space="0" w:color="000000"/>
              <w:right w:val="nil"/>
            </w:tcBorders>
          </w:tcPr>
          <w:p w:rsidR="00A542E9" w:rsidRPr="000F31C3"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F31C3">
              <w:rPr>
                <w:rFonts w:ascii="Times New Roman" w:eastAsia="Times New Roman" w:hAnsi="Times New Roman" w:cs="Times New Roman"/>
                <w:b/>
                <w:sz w:val="24"/>
                <w:szCs w:val="24"/>
                <w:lang w:eastAsia="ar-SA"/>
              </w:rPr>
              <w:lastRenderedPageBreak/>
              <w:t>3.8</w:t>
            </w:r>
          </w:p>
        </w:tc>
        <w:tc>
          <w:tcPr>
            <w:tcW w:w="2550" w:type="dxa"/>
            <w:tcBorders>
              <w:top w:val="single" w:sz="4" w:space="0" w:color="000000"/>
              <w:left w:val="single" w:sz="4" w:space="0" w:color="000000"/>
              <w:bottom w:val="single" w:sz="4" w:space="0" w:color="000000"/>
              <w:right w:val="nil"/>
            </w:tcBorders>
          </w:tcPr>
          <w:p w:rsidR="00A542E9" w:rsidRPr="000F31C3"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F31C3">
              <w:rPr>
                <w:rFonts w:ascii="Times New Roman" w:eastAsia="Times New Roman" w:hAnsi="Times New Roman" w:cs="Times New Roman"/>
                <w:b/>
                <w:sz w:val="24"/>
                <w:szCs w:val="24"/>
                <w:lang w:eastAsia="ar-SA"/>
              </w:rPr>
              <w:t>Общественное управление</w:t>
            </w:r>
          </w:p>
        </w:tc>
        <w:tc>
          <w:tcPr>
            <w:tcW w:w="3974" w:type="dxa"/>
            <w:gridSpan w:val="2"/>
            <w:tcBorders>
              <w:top w:val="single" w:sz="4" w:space="0" w:color="000000"/>
              <w:left w:val="single" w:sz="4" w:space="0" w:color="000000"/>
              <w:bottom w:val="single" w:sz="4" w:space="0" w:color="000000"/>
              <w:right w:val="nil"/>
            </w:tcBorders>
          </w:tcPr>
          <w:p w:rsidR="00A542E9" w:rsidRPr="000F31C3" w:rsidRDefault="00A542E9" w:rsidP="00482B49">
            <w:pPr>
              <w:widowControl w:val="0"/>
              <w:suppressAutoHyphens/>
              <w:autoSpaceDE w:val="0"/>
              <w:spacing w:after="0" w:line="240" w:lineRule="auto"/>
              <w:rPr>
                <w:rFonts w:ascii="Times New Roman" w:hAnsi="Times New Roman" w:cs="Times New Roman"/>
                <w:sz w:val="24"/>
                <w:szCs w:val="24"/>
              </w:rPr>
            </w:pPr>
            <w:r w:rsidRPr="000F31C3">
              <w:rPr>
                <w:rFonts w:ascii="Times New Roman" w:hAnsi="Times New Roman" w:cs="Times New Roman"/>
                <w:sz w:val="24"/>
                <w:szCs w:val="24"/>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 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p w:rsidR="00A542E9" w:rsidRPr="000F31C3" w:rsidRDefault="00A542E9" w:rsidP="00482B49">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00" w:type="dxa"/>
            <w:tcBorders>
              <w:top w:val="single" w:sz="4" w:space="0" w:color="000000"/>
              <w:left w:val="single" w:sz="4" w:space="0" w:color="000000"/>
              <w:bottom w:val="single" w:sz="4" w:space="0" w:color="000000"/>
              <w:right w:val="nil"/>
            </w:tcBorders>
          </w:tcPr>
          <w:p w:rsidR="00D773EC" w:rsidRPr="00E73353" w:rsidRDefault="00D773EC" w:rsidP="00D773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Максимальная</w:t>
            </w:r>
            <w:r w:rsidRPr="00E73353">
              <w:rPr>
                <w:rFonts w:ascii="Times New Roman" w:eastAsia="Times New Roman" w:hAnsi="Times New Roman" w:cs="Times New Roman"/>
                <w:lang w:eastAsia="ar-SA"/>
              </w:rPr>
              <w:t xml:space="preserve">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D773EC" w:rsidRPr="00E73353" w:rsidRDefault="00D773EC" w:rsidP="00D773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A542E9" w:rsidRPr="00E73353" w:rsidRDefault="00A542E9" w:rsidP="00482B49">
            <w:pPr>
              <w:widowControl w:val="0"/>
              <w:shd w:val="clear" w:color="auto" w:fill="FFFFFF"/>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Минимальный отступ зданий, строений и сооружений от красной линии улиц, проездов - 12 м.</w:t>
            </w:r>
          </w:p>
          <w:p w:rsidR="00A542E9" w:rsidRPr="00E73353" w:rsidRDefault="00A542E9" w:rsidP="00482B49">
            <w:pPr>
              <w:widowControl w:val="0"/>
              <w:shd w:val="clear" w:color="auto" w:fill="FFFFFF"/>
              <w:suppressAutoHyphens/>
              <w:autoSpaceDE w:val="0"/>
              <w:spacing w:after="0" w:line="240" w:lineRule="auto"/>
              <w:jc w:val="both"/>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Минимальный отступ от границ с соседними участками – 3 м</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color w:val="000000"/>
                <w:lang w:eastAsia="ar-SA"/>
              </w:rPr>
            </w:pPr>
          </w:p>
        </w:tc>
        <w:tc>
          <w:tcPr>
            <w:tcW w:w="1990" w:type="dxa"/>
            <w:gridSpan w:val="2"/>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2 этажей.</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Максимальная высота – до 8м, высота этажа – до 3м. Общая площадь помещений  - до 200 кв. м.</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2019" w:type="dxa"/>
            <w:gridSpan w:val="2"/>
            <w:tcBorders>
              <w:top w:val="single" w:sz="4" w:space="0" w:color="000000"/>
              <w:left w:val="single" w:sz="4" w:space="0" w:color="000000"/>
              <w:bottom w:val="single" w:sz="4" w:space="0" w:color="000000"/>
              <w:right w:val="single" w:sz="4" w:space="0" w:color="000000"/>
            </w:tcBorders>
          </w:tcPr>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участка – 40-50</w:t>
            </w:r>
          </w:p>
        </w:tc>
      </w:tr>
      <w:tr w:rsidR="00A542E9" w:rsidRPr="00E73353" w:rsidTr="000F31C3">
        <w:trPr>
          <w:trHeight w:val="176"/>
        </w:trPr>
        <w:tc>
          <w:tcPr>
            <w:tcW w:w="959" w:type="dxa"/>
            <w:tcBorders>
              <w:top w:val="single" w:sz="4" w:space="0" w:color="000000"/>
              <w:left w:val="single" w:sz="4" w:space="0" w:color="000000"/>
              <w:bottom w:val="single" w:sz="4" w:space="0" w:color="000000"/>
              <w:right w:val="nil"/>
            </w:tcBorders>
          </w:tcPr>
          <w:p w:rsidR="00A542E9" w:rsidRPr="000F31C3"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F31C3">
              <w:rPr>
                <w:rFonts w:ascii="Times New Roman" w:eastAsia="Times New Roman" w:hAnsi="Times New Roman" w:cs="Times New Roman"/>
                <w:b/>
                <w:sz w:val="24"/>
                <w:szCs w:val="24"/>
                <w:lang w:eastAsia="ar-SA"/>
              </w:rPr>
              <w:t>3.9</w:t>
            </w:r>
          </w:p>
        </w:tc>
        <w:tc>
          <w:tcPr>
            <w:tcW w:w="2550" w:type="dxa"/>
            <w:tcBorders>
              <w:top w:val="single" w:sz="4" w:space="0" w:color="000000"/>
              <w:left w:val="single" w:sz="4" w:space="0" w:color="000000"/>
              <w:bottom w:val="single" w:sz="4" w:space="0" w:color="000000"/>
              <w:right w:val="nil"/>
            </w:tcBorders>
          </w:tcPr>
          <w:p w:rsidR="00A542E9" w:rsidRPr="000F31C3"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F31C3">
              <w:rPr>
                <w:rFonts w:ascii="Times New Roman" w:eastAsia="Times New Roman" w:hAnsi="Times New Roman" w:cs="Times New Roman"/>
                <w:b/>
                <w:sz w:val="24"/>
                <w:szCs w:val="24"/>
                <w:lang w:eastAsia="ar-SA"/>
              </w:rPr>
              <w:t>Обеспечение научной деятельности</w:t>
            </w:r>
          </w:p>
        </w:tc>
        <w:tc>
          <w:tcPr>
            <w:tcW w:w="3974" w:type="dxa"/>
            <w:gridSpan w:val="2"/>
            <w:tcBorders>
              <w:top w:val="single" w:sz="4" w:space="0" w:color="000000"/>
              <w:left w:val="single" w:sz="4" w:space="0" w:color="000000"/>
              <w:bottom w:val="single" w:sz="4" w:space="0" w:color="000000"/>
              <w:right w:val="nil"/>
            </w:tcBorders>
          </w:tcPr>
          <w:p w:rsidR="00A542E9" w:rsidRDefault="00A542E9"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0F31C3">
              <w:rPr>
                <w:rFonts w:ascii="Times New Roman" w:eastAsia="Times New Roman" w:hAnsi="Times New Roman" w:cs="Times New Roman"/>
                <w:sz w:val="24"/>
                <w:szCs w:val="24"/>
                <w:lang w:eastAsia="ar-SA"/>
              </w:rPr>
              <w:t xml:space="preserve">Размещение объектов капитального строительства для проведения научных исследований и </w:t>
            </w:r>
            <w:r w:rsidRPr="000F31C3">
              <w:rPr>
                <w:rFonts w:ascii="Times New Roman" w:eastAsia="Times New Roman" w:hAnsi="Times New Roman" w:cs="Times New Roman"/>
                <w:sz w:val="24"/>
                <w:szCs w:val="24"/>
                <w:lang w:eastAsia="ar-SA"/>
              </w:rPr>
              <w:lastRenderedPageBreak/>
              <w:t>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p w:rsidR="000F31C3" w:rsidRPr="000F31C3" w:rsidRDefault="000F31C3" w:rsidP="00482B49">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00" w:type="dxa"/>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jc w:val="both"/>
              <w:rPr>
                <w:rFonts w:ascii="Times New Roman" w:eastAsia="SimSun" w:hAnsi="Times New Roman" w:cs="Times New Roman"/>
                <w:lang w:eastAsia="ar-SA"/>
              </w:rPr>
            </w:pPr>
            <w:r w:rsidRPr="00E73353">
              <w:rPr>
                <w:rFonts w:ascii="Times New Roman" w:eastAsia="Times New Roman" w:hAnsi="Times New Roman" w:cs="Times New Roman"/>
                <w:lang w:eastAsia="ar-SA"/>
              </w:rPr>
              <w:lastRenderedPageBreak/>
              <w:t xml:space="preserve">Площадь  земельного участка  принимается в соответствии с СП </w:t>
            </w:r>
            <w:r w:rsidRPr="00E73353">
              <w:rPr>
                <w:rFonts w:ascii="Times New Roman" w:eastAsia="Times New Roman" w:hAnsi="Times New Roman" w:cs="Times New Roman"/>
                <w:lang w:eastAsia="ar-SA"/>
              </w:rPr>
              <w:lastRenderedPageBreak/>
              <w:t xml:space="preserve">42.13330.2011 «Градостроительство. Планировка и застройка городских и сельских поселений»,  либо по заданию на проектирование.  </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SimSun" w:hAnsi="Times New Roman" w:cs="Times New Roman"/>
                <w:lang w:eastAsia="ar-SA"/>
              </w:rPr>
              <w:t>Минимальный размер участка от 10 кв.м.</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A542E9" w:rsidRPr="00E73353" w:rsidRDefault="00A542E9" w:rsidP="00482B49">
            <w:pPr>
              <w:widowControl w:val="0"/>
              <w:shd w:val="clear" w:color="auto" w:fill="FFFFFF"/>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lastRenderedPageBreak/>
              <w:t xml:space="preserve">Минимальный отступ зданий, строений и </w:t>
            </w:r>
            <w:r w:rsidRPr="00E73353">
              <w:rPr>
                <w:rFonts w:ascii="Times New Roman" w:eastAsia="Times New Roman" w:hAnsi="Times New Roman" w:cs="Times New Roman"/>
                <w:color w:val="000000"/>
                <w:lang w:eastAsia="ar-SA"/>
              </w:rPr>
              <w:lastRenderedPageBreak/>
              <w:t>сооружений от красной линии улиц, проездов - 12 м.</w:t>
            </w:r>
          </w:p>
          <w:p w:rsidR="00A542E9" w:rsidRPr="00E73353" w:rsidRDefault="00A542E9" w:rsidP="00482B49">
            <w:pPr>
              <w:widowControl w:val="0"/>
              <w:shd w:val="clear" w:color="auto" w:fill="FFFFFF"/>
              <w:suppressAutoHyphens/>
              <w:autoSpaceDE w:val="0"/>
              <w:spacing w:after="0" w:line="240" w:lineRule="auto"/>
              <w:jc w:val="both"/>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Минимальный отступ от границ с соседними участками – 3 м</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color w:val="000000"/>
                <w:lang w:eastAsia="ar-SA"/>
              </w:rPr>
            </w:pPr>
          </w:p>
        </w:tc>
        <w:tc>
          <w:tcPr>
            <w:tcW w:w="1990" w:type="dxa"/>
            <w:gridSpan w:val="2"/>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Максимальное количество надземных этажей  </w:t>
            </w:r>
            <w:r w:rsidRPr="00E73353">
              <w:rPr>
                <w:rFonts w:ascii="Times New Roman" w:eastAsia="Times New Roman" w:hAnsi="Times New Roman" w:cs="Times New Roman"/>
                <w:lang w:eastAsia="ar-SA"/>
              </w:rPr>
              <w:lastRenderedPageBreak/>
              <w:t>– не более 2 этажей.</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Максимальная высота – до 8м, высота этажа – до 3м. Общая площадь помещений  - до 200 кв. м.</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2019" w:type="dxa"/>
            <w:gridSpan w:val="2"/>
            <w:tcBorders>
              <w:top w:val="single" w:sz="4" w:space="0" w:color="000000"/>
              <w:left w:val="single" w:sz="4" w:space="0" w:color="000000"/>
              <w:bottom w:val="single" w:sz="4" w:space="0" w:color="000000"/>
              <w:right w:val="single" w:sz="4" w:space="0" w:color="000000"/>
            </w:tcBorders>
          </w:tcPr>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E73353">
              <w:rPr>
                <w:rFonts w:ascii="Times New Roman" w:eastAsia="Times New Roman" w:hAnsi="Times New Roman" w:cs="Times New Roman"/>
                <w:lang w:eastAsia="ar-SA"/>
              </w:rPr>
              <w:t>аксимальный процент застройки участка – 40-50</w:t>
            </w:r>
          </w:p>
        </w:tc>
      </w:tr>
      <w:tr w:rsidR="00A542E9" w:rsidRPr="00E73353" w:rsidTr="000F31C3">
        <w:trPr>
          <w:trHeight w:val="176"/>
        </w:trPr>
        <w:tc>
          <w:tcPr>
            <w:tcW w:w="959" w:type="dxa"/>
            <w:tcBorders>
              <w:top w:val="single" w:sz="4" w:space="0" w:color="000000"/>
              <w:left w:val="single" w:sz="4" w:space="0" w:color="000000"/>
              <w:bottom w:val="single" w:sz="4" w:space="0" w:color="000000"/>
              <w:right w:val="nil"/>
            </w:tcBorders>
          </w:tcPr>
          <w:p w:rsidR="00A542E9" w:rsidRPr="00C12ED2"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lastRenderedPageBreak/>
              <w:t>3.10</w:t>
            </w:r>
          </w:p>
        </w:tc>
        <w:tc>
          <w:tcPr>
            <w:tcW w:w="2550" w:type="dxa"/>
            <w:tcBorders>
              <w:top w:val="single" w:sz="4" w:space="0" w:color="000000"/>
              <w:left w:val="single" w:sz="4" w:space="0" w:color="000000"/>
              <w:bottom w:val="single" w:sz="4" w:space="0" w:color="000000"/>
              <w:right w:val="nil"/>
            </w:tcBorders>
          </w:tcPr>
          <w:p w:rsidR="00A542E9" w:rsidRPr="00C12ED2"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Ветеринарное обслуживание</w:t>
            </w:r>
          </w:p>
        </w:tc>
        <w:tc>
          <w:tcPr>
            <w:tcW w:w="3974" w:type="dxa"/>
            <w:gridSpan w:val="2"/>
            <w:tcBorders>
              <w:top w:val="single" w:sz="4" w:space="0" w:color="000000"/>
              <w:left w:val="single" w:sz="4" w:space="0" w:color="000000"/>
              <w:bottom w:val="single" w:sz="4" w:space="0" w:color="000000"/>
              <w:right w:val="nil"/>
            </w:tcBorders>
          </w:tcPr>
          <w:p w:rsidR="00A542E9" w:rsidRPr="00C12ED2" w:rsidRDefault="00A542E9" w:rsidP="00482B49">
            <w:pPr>
              <w:widowControl w:val="0"/>
              <w:suppressAutoHyphens/>
              <w:autoSpaceDE w:val="0"/>
              <w:spacing w:after="0" w:line="240" w:lineRule="auto"/>
              <w:rPr>
                <w:rFonts w:ascii="Times New Roman" w:eastAsiaTheme="minorEastAsia" w:hAnsi="Times New Roman" w:cs="Times New Roman"/>
                <w:sz w:val="24"/>
                <w:szCs w:val="24"/>
                <w:lang w:eastAsia="ru-RU"/>
              </w:rPr>
            </w:pPr>
            <w:r w:rsidRPr="00C12ED2">
              <w:rPr>
                <w:rFonts w:ascii="Times New Roman" w:eastAsiaTheme="minorEastAsia" w:hAnsi="Times New Roman" w:cs="Times New Roman"/>
                <w:sz w:val="24"/>
                <w:szCs w:val="24"/>
                <w:lang w:eastAsia="ru-RU"/>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sub_103101" w:history="1">
              <w:r w:rsidRPr="00C12ED2">
                <w:rPr>
                  <w:rFonts w:ascii="Times New Roman" w:eastAsiaTheme="minorEastAsia" w:hAnsi="Times New Roman" w:cs="Times New Roman"/>
                  <w:sz w:val="24"/>
                  <w:szCs w:val="24"/>
                  <w:lang w:eastAsia="ru-RU"/>
                </w:rPr>
                <w:t>кодами 3.10.1 - 3.10.2</w:t>
              </w:r>
            </w:hyperlink>
          </w:p>
          <w:p w:rsidR="000F31C3" w:rsidRPr="00C12ED2" w:rsidRDefault="000F31C3" w:rsidP="00482B49">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00" w:type="dxa"/>
            <w:tcBorders>
              <w:top w:val="single" w:sz="4" w:space="0" w:color="000000"/>
              <w:left w:val="single" w:sz="4" w:space="0" w:color="000000"/>
              <w:bottom w:val="single" w:sz="4" w:space="0" w:color="000000"/>
              <w:right w:val="nil"/>
            </w:tcBorders>
          </w:tcPr>
          <w:p w:rsidR="00A542E9" w:rsidRDefault="00A542E9" w:rsidP="00482B49">
            <w:pPr>
              <w:pStyle w:val="a9"/>
              <w:ind w:firstLine="0"/>
              <w:rPr>
                <w:rFonts w:ascii="Times New Roman" w:eastAsia="SimSun" w:hAnsi="Times New Roman" w:cs="Times New Roman"/>
                <w:sz w:val="22"/>
                <w:szCs w:val="22"/>
              </w:rPr>
            </w:pPr>
            <w:r>
              <w:rPr>
                <w:rFonts w:ascii="Times New Roman" w:hAnsi="Times New Roman" w:cs="Times New Roman"/>
                <w:sz w:val="22"/>
                <w:szCs w:val="22"/>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либо по заданию на проектирование.  </w:t>
            </w:r>
          </w:p>
          <w:p w:rsidR="00A542E9" w:rsidRDefault="00A542E9" w:rsidP="00482B49">
            <w:pPr>
              <w:pStyle w:val="a9"/>
              <w:ind w:firstLine="0"/>
              <w:rPr>
                <w:rFonts w:ascii="Times New Roman" w:hAnsi="Times New Roman" w:cs="Times New Roman"/>
                <w:sz w:val="22"/>
                <w:szCs w:val="22"/>
              </w:rPr>
            </w:pPr>
            <w:r>
              <w:rPr>
                <w:rFonts w:ascii="Times New Roman" w:eastAsia="SimSun" w:hAnsi="Times New Roman" w:cs="Times New Roman"/>
                <w:sz w:val="22"/>
                <w:szCs w:val="22"/>
              </w:rPr>
              <w:t>Минимальный размер участка от 10 кв.м.</w:t>
            </w:r>
          </w:p>
          <w:p w:rsidR="00A542E9" w:rsidRPr="00E73353" w:rsidRDefault="00A542E9" w:rsidP="00482B49">
            <w:pPr>
              <w:widowControl w:val="0"/>
              <w:suppressAutoHyphens/>
              <w:autoSpaceDE w:val="0"/>
              <w:spacing w:after="0" w:line="240" w:lineRule="auto"/>
              <w:rPr>
                <w:rFonts w:ascii="Times New Roman" w:eastAsia="Times New Roman CYR"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A542E9" w:rsidRPr="0064432C"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64432C">
              <w:rPr>
                <w:rFonts w:ascii="Times New Roman" w:eastAsia="Times New Roman" w:hAnsi="Times New Roman" w:cs="Times New Roman"/>
                <w:color w:val="000000"/>
                <w:lang w:eastAsia="ar-SA"/>
              </w:rPr>
              <w:t>Минимальный отступ зданий, строений и сооружений от красной линии улиц, проездов -12 м.</w:t>
            </w:r>
          </w:p>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r w:rsidRPr="0064432C">
              <w:rPr>
                <w:rFonts w:ascii="Times New Roman" w:eastAsia="Times New Roman" w:hAnsi="Times New Roman" w:cs="Times New Roman"/>
                <w:lang w:eastAsia="ar-SA"/>
              </w:rPr>
              <w:t>Минимальный отступ от границ с соседними участками – 3 м</w:t>
            </w:r>
          </w:p>
        </w:tc>
        <w:tc>
          <w:tcPr>
            <w:tcW w:w="1990" w:type="dxa"/>
            <w:gridSpan w:val="2"/>
            <w:tcBorders>
              <w:top w:val="single" w:sz="4" w:space="0" w:color="000000"/>
              <w:left w:val="single" w:sz="4" w:space="0" w:color="000000"/>
              <w:bottom w:val="single" w:sz="4" w:space="0" w:color="000000"/>
              <w:right w:val="nil"/>
            </w:tcBorders>
          </w:tcPr>
          <w:p w:rsidR="00A542E9" w:rsidRDefault="00A542E9" w:rsidP="00482B49">
            <w:pPr>
              <w:pStyle w:val="a9"/>
              <w:ind w:firstLine="0"/>
              <w:rPr>
                <w:rFonts w:ascii="Times New Roman" w:hAnsi="Times New Roman" w:cs="Times New Roman"/>
                <w:sz w:val="22"/>
                <w:szCs w:val="22"/>
              </w:rPr>
            </w:pPr>
            <w:r>
              <w:rPr>
                <w:rFonts w:ascii="Times New Roman" w:hAnsi="Times New Roman" w:cs="Times New Roman"/>
                <w:sz w:val="22"/>
                <w:szCs w:val="22"/>
              </w:rPr>
              <w:t>Максимальное количество надземных этажей  – не более 2 этажей.</w:t>
            </w:r>
          </w:p>
          <w:p w:rsidR="00A542E9" w:rsidRDefault="00A542E9" w:rsidP="00482B49">
            <w:pPr>
              <w:pStyle w:val="a9"/>
              <w:ind w:firstLine="0"/>
              <w:rPr>
                <w:rFonts w:ascii="Times New Roman" w:hAnsi="Times New Roman" w:cs="Times New Roman"/>
                <w:color w:val="000000"/>
                <w:sz w:val="22"/>
                <w:szCs w:val="22"/>
              </w:rPr>
            </w:pPr>
            <w:r>
              <w:rPr>
                <w:rFonts w:ascii="Times New Roman" w:hAnsi="Times New Roman" w:cs="Times New Roman"/>
                <w:sz w:val="22"/>
                <w:szCs w:val="22"/>
              </w:rPr>
              <w:t>Максимальная высота – до 8м, высота этажа – до 3м. Общая площадь помещений  - до 200 кв. м.</w:t>
            </w:r>
          </w:p>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p>
        </w:tc>
        <w:tc>
          <w:tcPr>
            <w:tcW w:w="2019" w:type="dxa"/>
            <w:gridSpan w:val="2"/>
            <w:tcBorders>
              <w:top w:val="single" w:sz="4" w:space="0" w:color="000000"/>
              <w:left w:val="single" w:sz="4" w:space="0" w:color="000000"/>
              <w:bottom w:val="single" w:sz="4" w:space="0" w:color="000000"/>
              <w:right w:val="single" w:sz="4" w:space="0" w:color="000000"/>
            </w:tcBorders>
          </w:tcPr>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hAnsi="Times New Roman" w:cs="Times New Roman"/>
              </w:rPr>
              <w:t>Максимальный процент застройки участка – 40-50</w:t>
            </w:r>
          </w:p>
        </w:tc>
      </w:tr>
      <w:tr w:rsidR="00A542E9" w:rsidRPr="00E73353" w:rsidTr="000F31C3">
        <w:trPr>
          <w:trHeight w:val="176"/>
        </w:trPr>
        <w:tc>
          <w:tcPr>
            <w:tcW w:w="959" w:type="dxa"/>
            <w:tcBorders>
              <w:top w:val="single" w:sz="4" w:space="0" w:color="000000"/>
              <w:left w:val="single" w:sz="4" w:space="0" w:color="000000"/>
              <w:bottom w:val="single" w:sz="4" w:space="0" w:color="000000"/>
              <w:right w:val="nil"/>
            </w:tcBorders>
          </w:tcPr>
          <w:p w:rsidR="00A542E9" w:rsidRPr="00C12ED2" w:rsidRDefault="00A542E9" w:rsidP="000F31C3">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3.10.1</w:t>
            </w:r>
          </w:p>
        </w:tc>
        <w:tc>
          <w:tcPr>
            <w:tcW w:w="2550" w:type="dxa"/>
            <w:tcBorders>
              <w:top w:val="single" w:sz="4" w:space="0" w:color="000000"/>
              <w:left w:val="single" w:sz="4" w:space="0" w:color="000000"/>
              <w:bottom w:val="single" w:sz="4" w:space="0" w:color="000000"/>
              <w:right w:val="nil"/>
            </w:tcBorders>
          </w:tcPr>
          <w:p w:rsidR="00A542E9" w:rsidRPr="00C12ED2" w:rsidRDefault="00A542E9" w:rsidP="00482B49">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C12ED2">
              <w:rPr>
                <w:rFonts w:ascii="Times New Roman" w:hAnsi="Times New Roman" w:cs="Times New Roman"/>
                <w:b/>
                <w:sz w:val="24"/>
                <w:szCs w:val="24"/>
              </w:rPr>
              <w:t xml:space="preserve">Амбулаторное ветеринарное </w:t>
            </w:r>
            <w:r w:rsidRPr="00C12ED2">
              <w:rPr>
                <w:rFonts w:ascii="Times New Roman" w:hAnsi="Times New Roman" w:cs="Times New Roman"/>
                <w:b/>
                <w:sz w:val="24"/>
                <w:szCs w:val="24"/>
              </w:rPr>
              <w:lastRenderedPageBreak/>
              <w:t>обслуживание</w:t>
            </w:r>
          </w:p>
        </w:tc>
        <w:tc>
          <w:tcPr>
            <w:tcW w:w="3974" w:type="dxa"/>
            <w:gridSpan w:val="2"/>
            <w:tcBorders>
              <w:top w:val="single" w:sz="4" w:space="0" w:color="000000"/>
              <w:left w:val="single" w:sz="4" w:space="0" w:color="000000"/>
              <w:bottom w:val="single" w:sz="4" w:space="0" w:color="000000"/>
              <w:right w:val="nil"/>
            </w:tcBorders>
          </w:tcPr>
          <w:p w:rsidR="00A542E9" w:rsidRPr="00C12ED2" w:rsidRDefault="00A542E9"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C12ED2">
              <w:rPr>
                <w:rFonts w:ascii="Times New Roman" w:hAnsi="Times New Roman" w:cs="Times New Roman"/>
                <w:sz w:val="24"/>
                <w:szCs w:val="24"/>
              </w:rPr>
              <w:lastRenderedPageBreak/>
              <w:t xml:space="preserve">Размещение объектов капитального строительства, предназначенных </w:t>
            </w:r>
            <w:r w:rsidRPr="00C12ED2">
              <w:rPr>
                <w:rFonts w:ascii="Times New Roman" w:hAnsi="Times New Roman" w:cs="Times New Roman"/>
                <w:sz w:val="24"/>
                <w:szCs w:val="24"/>
              </w:rPr>
              <w:lastRenderedPageBreak/>
              <w:t>для оказания ветеринарных услуг без содержания животных</w:t>
            </w:r>
          </w:p>
        </w:tc>
        <w:tc>
          <w:tcPr>
            <w:tcW w:w="2400" w:type="dxa"/>
            <w:tcBorders>
              <w:top w:val="single" w:sz="4" w:space="0" w:color="000000"/>
              <w:left w:val="single" w:sz="4" w:space="0" w:color="000000"/>
              <w:bottom w:val="single" w:sz="4" w:space="0" w:color="000000"/>
              <w:right w:val="nil"/>
            </w:tcBorders>
          </w:tcPr>
          <w:p w:rsidR="00A542E9" w:rsidRDefault="00A542E9" w:rsidP="00482B49">
            <w:pPr>
              <w:pStyle w:val="a9"/>
              <w:ind w:firstLine="0"/>
              <w:rPr>
                <w:rFonts w:ascii="Times New Roman" w:eastAsia="SimSun" w:hAnsi="Times New Roman" w:cs="Times New Roman"/>
                <w:sz w:val="22"/>
                <w:szCs w:val="22"/>
              </w:rPr>
            </w:pPr>
            <w:r>
              <w:rPr>
                <w:rFonts w:ascii="Times New Roman" w:hAnsi="Times New Roman" w:cs="Times New Roman"/>
                <w:sz w:val="22"/>
                <w:szCs w:val="22"/>
              </w:rPr>
              <w:lastRenderedPageBreak/>
              <w:t xml:space="preserve">Площадь  земельного участка  принимается </w:t>
            </w:r>
            <w:r>
              <w:rPr>
                <w:rFonts w:ascii="Times New Roman" w:hAnsi="Times New Roman" w:cs="Times New Roman"/>
                <w:sz w:val="22"/>
                <w:szCs w:val="22"/>
              </w:rPr>
              <w:lastRenderedPageBreak/>
              <w:t xml:space="preserve">в соответствии с СП 42.13330.2011 «Градостроительство. Планировка и застройка городских и сельских поселений»,  либо по заданию на проектирование.  </w:t>
            </w:r>
          </w:p>
          <w:p w:rsidR="00A542E9" w:rsidRDefault="00A542E9" w:rsidP="00482B49">
            <w:pPr>
              <w:pStyle w:val="a9"/>
              <w:ind w:firstLine="0"/>
              <w:rPr>
                <w:rFonts w:ascii="Times New Roman" w:hAnsi="Times New Roman" w:cs="Times New Roman"/>
                <w:sz w:val="22"/>
                <w:szCs w:val="22"/>
              </w:rPr>
            </w:pPr>
            <w:r>
              <w:rPr>
                <w:rFonts w:ascii="Times New Roman" w:eastAsia="SimSun" w:hAnsi="Times New Roman" w:cs="Times New Roman"/>
                <w:sz w:val="22"/>
                <w:szCs w:val="22"/>
              </w:rPr>
              <w:t>Минимальный размер участка от 10 кв.м.</w:t>
            </w:r>
          </w:p>
          <w:p w:rsidR="00A542E9" w:rsidRPr="00E73353" w:rsidRDefault="00A542E9" w:rsidP="00482B49">
            <w:pPr>
              <w:widowControl w:val="0"/>
              <w:suppressAutoHyphens/>
              <w:autoSpaceDE w:val="0"/>
              <w:spacing w:after="0" w:line="240" w:lineRule="auto"/>
              <w:rPr>
                <w:rFonts w:ascii="Times New Roman" w:eastAsia="Times New Roman CYR"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A542E9" w:rsidRPr="0064432C"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64432C">
              <w:rPr>
                <w:rFonts w:ascii="Times New Roman" w:eastAsia="Times New Roman" w:hAnsi="Times New Roman" w:cs="Times New Roman"/>
                <w:color w:val="000000"/>
                <w:lang w:eastAsia="ar-SA"/>
              </w:rPr>
              <w:lastRenderedPageBreak/>
              <w:t xml:space="preserve">Минимальный отступ зданий, </w:t>
            </w:r>
            <w:r w:rsidRPr="0064432C">
              <w:rPr>
                <w:rFonts w:ascii="Times New Roman" w:eastAsia="Times New Roman" w:hAnsi="Times New Roman" w:cs="Times New Roman"/>
                <w:color w:val="000000"/>
                <w:lang w:eastAsia="ar-SA"/>
              </w:rPr>
              <w:lastRenderedPageBreak/>
              <w:t>строений и сооружений от красной линии улиц, проездов -12 м.</w:t>
            </w:r>
          </w:p>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r w:rsidRPr="0064432C">
              <w:rPr>
                <w:rFonts w:ascii="Times New Roman" w:eastAsia="Times New Roman" w:hAnsi="Times New Roman" w:cs="Times New Roman"/>
                <w:lang w:eastAsia="ar-SA"/>
              </w:rPr>
              <w:t>Минимальный отступ от границ с соседними участками – 3 м</w:t>
            </w:r>
          </w:p>
        </w:tc>
        <w:tc>
          <w:tcPr>
            <w:tcW w:w="1990" w:type="dxa"/>
            <w:gridSpan w:val="2"/>
            <w:tcBorders>
              <w:top w:val="single" w:sz="4" w:space="0" w:color="000000"/>
              <w:left w:val="single" w:sz="4" w:space="0" w:color="000000"/>
              <w:bottom w:val="single" w:sz="4" w:space="0" w:color="000000"/>
              <w:right w:val="nil"/>
            </w:tcBorders>
          </w:tcPr>
          <w:p w:rsidR="00A542E9" w:rsidRDefault="00A542E9" w:rsidP="00482B49">
            <w:pPr>
              <w:pStyle w:val="a9"/>
              <w:ind w:firstLine="0"/>
              <w:rPr>
                <w:rFonts w:ascii="Times New Roman" w:hAnsi="Times New Roman" w:cs="Times New Roman"/>
                <w:sz w:val="22"/>
                <w:szCs w:val="22"/>
              </w:rPr>
            </w:pPr>
            <w:r>
              <w:rPr>
                <w:rFonts w:ascii="Times New Roman" w:hAnsi="Times New Roman" w:cs="Times New Roman"/>
                <w:sz w:val="22"/>
                <w:szCs w:val="22"/>
              </w:rPr>
              <w:lastRenderedPageBreak/>
              <w:t xml:space="preserve">Максимальное количество </w:t>
            </w:r>
            <w:r>
              <w:rPr>
                <w:rFonts w:ascii="Times New Roman" w:hAnsi="Times New Roman" w:cs="Times New Roman"/>
                <w:sz w:val="22"/>
                <w:szCs w:val="22"/>
              </w:rPr>
              <w:lastRenderedPageBreak/>
              <w:t>надземных этажей  – не более 2 этажей.</w:t>
            </w:r>
          </w:p>
          <w:p w:rsidR="00A542E9" w:rsidRDefault="00A542E9" w:rsidP="00482B49">
            <w:pPr>
              <w:pStyle w:val="a9"/>
              <w:ind w:firstLine="0"/>
              <w:rPr>
                <w:rFonts w:ascii="Times New Roman" w:hAnsi="Times New Roman" w:cs="Times New Roman"/>
                <w:color w:val="000000"/>
                <w:sz w:val="22"/>
                <w:szCs w:val="22"/>
              </w:rPr>
            </w:pPr>
            <w:r>
              <w:rPr>
                <w:rFonts w:ascii="Times New Roman" w:hAnsi="Times New Roman" w:cs="Times New Roman"/>
                <w:sz w:val="22"/>
                <w:szCs w:val="22"/>
              </w:rPr>
              <w:t>Максимальная высота – до 8м, высота этажа – до 3м. Общая площадь помещений  - до 200 кв. м.</w:t>
            </w:r>
          </w:p>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p>
        </w:tc>
        <w:tc>
          <w:tcPr>
            <w:tcW w:w="2019" w:type="dxa"/>
            <w:gridSpan w:val="2"/>
            <w:tcBorders>
              <w:top w:val="single" w:sz="4" w:space="0" w:color="000000"/>
              <w:left w:val="single" w:sz="4" w:space="0" w:color="000000"/>
              <w:bottom w:val="single" w:sz="4" w:space="0" w:color="000000"/>
              <w:right w:val="single" w:sz="4" w:space="0" w:color="000000"/>
            </w:tcBorders>
          </w:tcPr>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hAnsi="Times New Roman" w:cs="Times New Roman"/>
              </w:rPr>
              <w:lastRenderedPageBreak/>
              <w:t xml:space="preserve">Максимальный процент застройки </w:t>
            </w:r>
            <w:r>
              <w:rPr>
                <w:rFonts w:ascii="Times New Roman" w:hAnsi="Times New Roman" w:cs="Times New Roman"/>
              </w:rPr>
              <w:lastRenderedPageBreak/>
              <w:t>участка – 40-50</w:t>
            </w:r>
          </w:p>
        </w:tc>
      </w:tr>
      <w:tr w:rsidR="00A542E9" w:rsidRPr="00E73353" w:rsidTr="000F31C3">
        <w:trPr>
          <w:trHeight w:val="176"/>
        </w:trPr>
        <w:tc>
          <w:tcPr>
            <w:tcW w:w="959" w:type="dxa"/>
            <w:tcBorders>
              <w:top w:val="single" w:sz="4" w:space="0" w:color="000000"/>
              <w:left w:val="single" w:sz="4" w:space="0" w:color="000000"/>
              <w:bottom w:val="single" w:sz="4" w:space="0" w:color="000000"/>
              <w:right w:val="nil"/>
            </w:tcBorders>
          </w:tcPr>
          <w:p w:rsidR="00A542E9" w:rsidRPr="000F31C3"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F31C3">
              <w:rPr>
                <w:rFonts w:ascii="Times New Roman" w:eastAsia="Times New Roman" w:hAnsi="Times New Roman" w:cs="Times New Roman"/>
                <w:b/>
                <w:sz w:val="24"/>
                <w:szCs w:val="24"/>
                <w:lang w:eastAsia="ar-SA"/>
              </w:rPr>
              <w:lastRenderedPageBreak/>
              <w:t>3.10.2</w:t>
            </w:r>
          </w:p>
        </w:tc>
        <w:tc>
          <w:tcPr>
            <w:tcW w:w="2550" w:type="dxa"/>
            <w:tcBorders>
              <w:top w:val="single" w:sz="4" w:space="0" w:color="000000"/>
              <w:left w:val="single" w:sz="4" w:space="0" w:color="000000"/>
              <w:bottom w:val="single" w:sz="4" w:space="0" w:color="000000"/>
              <w:right w:val="nil"/>
            </w:tcBorders>
          </w:tcPr>
          <w:p w:rsidR="00A542E9" w:rsidRPr="000F31C3"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F31C3">
              <w:rPr>
                <w:rFonts w:ascii="Times New Roman" w:hAnsi="Times New Roman" w:cs="Times New Roman"/>
                <w:b/>
                <w:sz w:val="24"/>
                <w:szCs w:val="24"/>
              </w:rPr>
              <w:t>Приюты для животных</w:t>
            </w:r>
          </w:p>
        </w:tc>
        <w:tc>
          <w:tcPr>
            <w:tcW w:w="3974" w:type="dxa"/>
            <w:gridSpan w:val="2"/>
            <w:tcBorders>
              <w:top w:val="single" w:sz="4" w:space="0" w:color="000000"/>
              <w:left w:val="single" w:sz="4" w:space="0" w:color="000000"/>
              <w:bottom w:val="single" w:sz="4" w:space="0" w:color="000000"/>
              <w:right w:val="nil"/>
            </w:tcBorders>
          </w:tcPr>
          <w:p w:rsidR="00A542E9" w:rsidRPr="000F31C3" w:rsidRDefault="00A542E9" w:rsidP="00482B49">
            <w:pPr>
              <w:widowControl w:val="0"/>
              <w:tabs>
                <w:tab w:val="left" w:pos="1125"/>
              </w:tabs>
              <w:suppressAutoHyphens/>
              <w:autoSpaceDE w:val="0"/>
              <w:spacing w:after="0" w:line="240" w:lineRule="auto"/>
              <w:rPr>
                <w:rFonts w:ascii="Times New Roman" w:hAnsi="Times New Roman" w:cs="Times New Roman"/>
                <w:sz w:val="24"/>
                <w:szCs w:val="24"/>
              </w:rPr>
            </w:pPr>
            <w:r w:rsidRPr="000F31C3">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в стационаре; 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 размещение объектов капитального строительства, предназначенных для организации гостиниц для животных</w:t>
            </w:r>
          </w:p>
          <w:p w:rsidR="00A542E9" w:rsidRPr="000F31C3" w:rsidRDefault="00A542E9" w:rsidP="00482B49">
            <w:pPr>
              <w:widowControl w:val="0"/>
              <w:tabs>
                <w:tab w:val="left" w:pos="1125"/>
              </w:tabs>
              <w:suppressAutoHyphens/>
              <w:autoSpaceDE w:val="0"/>
              <w:spacing w:after="0" w:line="240" w:lineRule="auto"/>
              <w:rPr>
                <w:rFonts w:ascii="Times New Roman" w:eastAsia="Times New Roman" w:hAnsi="Times New Roman" w:cs="Times New Roman"/>
                <w:sz w:val="24"/>
                <w:szCs w:val="24"/>
                <w:lang w:eastAsia="ar-SA"/>
              </w:rPr>
            </w:pPr>
          </w:p>
        </w:tc>
        <w:tc>
          <w:tcPr>
            <w:tcW w:w="2400" w:type="dxa"/>
            <w:tcBorders>
              <w:top w:val="single" w:sz="4" w:space="0" w:color="000000"/>
              <w:left w:val="single" w:sz="4" w:space="0" w:color="000000"/>
              <w:bottom w:val="single" w:sz="4" w:space="0" w:color="000000"/>
              <w:right w:val="nil"/>
            </w:tcBorders>
          </w:tcPr>
          <w:p w:rsidR="00A542E9" w:rsidRDefault="00A542E9" w:rsidP="00482B49">
            <w:pPr>
              <w:pStyle w:val="a9"/>
              <w:ind w:firstLine="0"/>
              <w:rPr>
                <w:rFonts w:ascii="Times New Roman" w:eastAsia="SimSun" w:hAnsi="Times New Roman" w:cs="Times New Roman"/>
                <w:sz w:val="22"/>
                <w:szCs w:val="22"/>
              </w:rPr>
            </w:pPr>
            <w:r>
              <w:rPr>
                <w:rFonts w:ascii="Times New Roman" w:hAnsi="Times New Roman" w:cs="Times New Roman"/>
                <w:sz w:val="22"/>
                <w:szCs w:val="22"/>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либо по заданию на проектирование.  </w:t>
            </w:r>
          </w:p>
          <w:p w:rsidR="00A542E9" w:rsidRDefault="00A542E9" w:rsidP="00482B49">
            <w:pPr>
              <w:pStyle w:val="a9"/>
              <w:ind w:firstLine="0"/>
              <w:rPr>
                <w:rFonts w:ascii="Times New Roman" w:hAnsi="Times New Roman" w:cs="Times New Roman"/>
                <w:sz w:val="22"/>
                <w:szCs w:val="22"/>
              </w:rPr>
            </w:pPr>
            <w:r>
              <w:rPr>
                <w:rFonts w:ascii="Times New Roman" w:eastAsia="SimSun" w:hAnsi="Times New Roman" w:cs="Times New Roman"/>
                <w:sz w:val="22"/>
                <w:szCs w:val="22"/>
              </w:rPr>
              <w:t>Минимальный размер участка от 10 кв.м.</w:t>
            </w:r>
          </w:p>
          <w:p w:rsidR="00A542E9" w:rsidRPr="00E73353" w:rsidRDefault="00A542E9" w:rsidP="00482B49">
            <w:pPr>
              <w:widowControl w:val="0"/>
              <w:suppressAutoHyphens/>
              <w:autoSpaceDE w:val="0"/>
              <w:spacing w:after="0" w:line="240" w:lineRule="auto"/>
              <w:rPr>
                <w:rFonts w:ascii="Times New Roman" w:eastAsia="Times New Roman CYR"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A542E9" w:rsidRPr="0064432C"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64432C">
              <w:rPr>
                <w:rFonts w:ascii="Times New Roman" w:eastAsia="Times New Roman" w:hAnsi="Times New Roman" w:cs="Times New Roman"/>
                <w:color w:val="000000"/>
                <w:lang w:eastAsia="ar-SA"/>
              </w:rPr>
              <w:t>Минимальный отступ зданий, строений и сооружений от красной линии улиц, проездов -12 м.</w:t>
            </w:r>
          </w:p>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r w:rsidRPr="0064432C">
              <w:rPr>
                <w:rFonts w:ascii="Times New Roman" w:eastAsia="Times New Roman" w:hAnsi="Times New Roman" w:cs="Times New Roman"/>
                <w:lang w:eastAsia="ar-SA"/>
              </w:rPr>
              <w:t>Минимальный отступ от границ с соседними участками – 3 м</w:t>
            </w:r>
          </w:p>
        </w:tc>
        <w:tc>
          <w:tcPr>
            <w:tcW w:w="1990" w:type="dxa"/>
            <w:gridSpan w:val="2"/>
            <w:tcBorders>
              <w:top w:val="single" w:sz="4" w:space="0" w:color="000000"/>
              <w:left w:val="single" w:sz="4" w:space="0" w:color="000000"/>
              <w:bottom w:val="single" w:sz="4" w:space="0" w:color="000000"/>
              <w:right w:val="nil"/>
            </w:tcBorders>
          </w:tcPr>
          <w:p w:rsidR="00A542E9" w:rsidRDefault="00A542E9" w:rsidP="00482B49">
            <w:pPr>
              <w:pStyle w:val="a9"/>
              <w:ind w:firstLine="0"/>
              <w:rPr>
                <w:rFonts w:ascii="Times New Roman" w:hAnsi="Times New Roman" w:cs="Times New Roman"/>
                <w:sz w:val="22"/>
                <w:szCs w:val="22"/>
              </w:rPr>
            </w:pPr>
            <w:r>
              <w:rPr>
                <w:rFonts w:ascii="Times New Roman" w:hAnsi="Times New Roman" w:cs="Times New Roman"/>
                <w:sz w:val="22"/>
                <w:szCs w:val="22"/>
              </w:rPr>
              <w:t>Максимальное количество надземных этажей  – не более 2 этажей.</w:t>
            </w:r>
          </w:p>
          <w:p w:rsidR="00A542E9" w:rsidRDefault="00A542E9" w:rsidP="00482B49">
            <w:pPr>
              <w:pStyle w:val="a9"/>
              <w:ind w:firstLine="0"/>
              <w:rPr>
                <w:rFonts w:ascii="Times New Roman" w:hAnsi="Times New Roman" w:cs="Times New Roman"/>
                <w:color w:val="000000"/>
                <w:sz w:val="22"/>
                <w:szCs w:val="22"/>
              </w:rPr>
            </w:pPr>
            <w:r>
              <w:rPr>
                <w:rFonts w:ascii="Times New Roman" w:hAnsi="Times New Roman" w:cs="Times New Roman"/>
                <w:sz w:val="22"/>
                <w:szCs w:val="22"/>
              </w:rPr>
              <w:t>Максимальная высота – до 8м, высота этажа – до 3м. Общая площадь помещений  - до 200 кв. м.</w:t>
            </w:r>
          </w:p>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p>
        </w:tc>
        <w:tc>
          <w:tcPr>
            <w:tcW w:w="2019" w:type="dxa"/>
            <w:gridSpan w:val="2"/>
            <w:tcBorders>
              <w:top w:val="single" w:sz="4" w:space="0" w:color="000000"/>
              <w:left w:val="single" w:sz="4" w:space="0" w:color="000000"/>
              <w:bottom w:val="single" w:sz="4" w:space="0" w:color="000000"/>
              <w:right w:val="single" w:sz="4" w:space="0" w:color="000000"/>
            </w:tcBorders>
          </w:tcPr>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hAnsi="Times New Roman" w:cs="Times New Roman"/>
              </w:rPr>
              <w:t>Максимальный процент застройки участка – 40-50</w:t>
            </w:r>
          </w:p>
        </w:tc>
      </w:tr>
      <w:tr w:rsidR="00A542E9" w:rsidRPr="00E73353" w:rsidTr="000F31C3">
        <w:trPr>
          <w:trHeight w:val="176"/>
        </w:trPr>
        <w:tc>
          <w:tcPr>
            <w:tcW w:w="959" w:type="dxa"/>
            <w:tcBorders>
              <w:top w:val="single" w:sz="4" w:space="0" w:color="000000"/>
              <w:left w:val="single" w:sz="4" w:space="0" w:color="000000"/>
              <w:bottom w:val="single" w:sz="4" w:space="0" w:color="000000"/>
              <w:right w:val="nil"/>
            </w:tcBorders>
          </w:tcPr>
          <w:p w:rsidR="00A542E9" w:rsidRPr="000F31C3"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F31C3">
              <w:rPr>
                <w:rFonts w:ascii="Times New Roman" w:eastAsia="Times New Roman" w:hAnsi="Times New Roman" w:cs="Times New Roman"/>
                <w:b/>
                <w:sz w:val="24"/>
                <w:szCs w:val="24"/>
                <w:lang w:eastAsia="ar-SA"/>
              </w:rPr>
              <w:t>4.6</w:t>
            </w:r>
          </w:p>
        </w:tc>
        <w:tc>
          <w:tcPr>
            <w:tcW w:w="2550" w:type="dxa"/>
            <w:tcBorders>
              <w:top w:val="single" w:sz="4" w:space="0" w:color="000000"/>
              <w:left w:val="single" w:sz="4" w:space="0" w:color="000000"/>
              <w:bottom w:val="single" w:sz="4" w:space="0" w:color="000000"/>
              <w:right w:val="nil"/>
            </w:tcBorders>
          </w:tcPr>
          <w:p w:rsidR="00A542E9" w:rsidRPr="000F31C3"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F31C3">
              <w:rPr>
                <w:rFonts w:ascii="Times New Roman" w:eastAsia="Times New Roman" w:hAnsi="Times New Roman" w:cs="Times New Roman"/>
                <w:b/>
                <w:sz w:val="24"/>
                <w:szCs w:val="24"/>
                <w:lang w:eastAsia="ar-SA"/>
              </w:rPr>
              <w:t>Общественное питание</w:t>
            </w:r>
          </w:p>
        </w:tc>
        <w:tc>
          <w:tcPr>
            <w:tcW w:w="3974" w:type="dxa"/>
            <w:gridSpan w:val="2"/>
            <w:tcBorders>
              <w:top w:val="single" w:sz="4" w:space="0" w:color="000000"/>
              <w:left w:val="single" w:sz="4" w:space="0" w:color="000000"/>
              <w:bottom w:val="single" w:sz="4" w:space="0" w:color="000000"/>
              <w:right w:val="nil"/>
            </w:tcBorders>
          </w:tcPr>
          <w:p w:rsidR="00A542E9" w:rsidRPr="000F31C3" w:rsidRDefault="00A542E9"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0F31C3">
              <w:rPr>
                <w:rFonts w:ascii="Times New Roman" w:eastAsia="Times New Roman" w:hAnsi="Times New Roman" w:cs="Times New Roman"/>
                <w:sz w:val="24"/>
                <w:szCs w:val="24"/>
                <w:lang w:eastAsia="ar-SA"/>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400" w:type="dxa"/>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Предельные размеры земельных участков, объектов капитального строительства определяются в соответствии со строительными </w:t>
            </w:r>
            <w:r w:rsidRPr="00E73353">
              <w:rPr>
                <w:rFonts w:ascii="Times New Roman" w:eastAsia="Times New Roman CYR" w:hAnsi="Times New Roman" w:cs="Times New Roman"/>
                <w:lang w:eastAsia="ar-SA"/>
              </w:rPr>
              <w:lastRenderedPageBreak/>
              <w:t>нормами и правилами, техническими регламентами (в соответствии со СП 42.13330.2011, СН 465-74), либо по заданию на проектирование.</w:t>
            </w:r>
          </w:p>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Минимальные отступы от границ участка -3 м с учетом противопожарных расстояний, от  красной  линии -</w:t>
            </w:r>
            <w:r w:rsidRPr="00E73353">
              <w:rPr>
                <w:rFonts w:ascii="Times New Roman" w:eastAsia="Times New Roman" w:hAnsi="Times New Roman" w:cs="Times New Roman"/>
                <w:lang w:eastAsia="ar-SA"/>
              </w:rPr>
              <w:lastRenderedPageBreak/>
              <w:t>12 м, с учетом соблюдения требований технических регламентов, размещение зданий по красной линии не допускается.</w:t>
            </w:r>
          </w:p>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color w:val="000000"/>
                <w:lang w:eastAsia="ar-SA"/>
              </w:rPr>
            </w:pPr>
          </w:p>
        </w:tc>
        <w:tc>
          <w:tcPr>
            <w:tcW w:w="1990" w:type="dxa"/>
            <w:gridSpan w:val="2"/>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Максимальное количество надземных этажей  – не более 2 этажей.</w:t>
            </w:r>
          </w:p>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Высота – не более – 10 м . </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2019" w:type="dxa"/>
            <w:gridSpan w:val="2"/>
            <w:tcBorders>
              <w:top w:val="single" w:sz="4" w:space="0" w:color="000000"/>
              <w:left w:val="single" w:sz="4" w:space="0" w:color="000000"/>
              <w:bottom w:val="single" w:sz="4" w:space="0" w:color="000000"/>
              <w:right w:val="single" w:sz="4" w:space="0" w:color="000000"/>
            </w:tcBorders>
          </w:tcPr>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Озеленение не менее 10%.</w:t>
            </w:r>
          </w:p>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Максимальный процент застройки участка 50-60 или  определяется в соответствии с СП </w:t>
            </w:r>
            <w:r w:rsidRPr="00E73353">
              <w:rPr>
                <w:rFonts w:ascii="Times New Roman" w:eastAsia="Times New Roman" w:hAnsi="Times New Roman" w:cs="Times New Roman"/>
                <w:lang w:eastAsia="ar-SA"/>
              </w:rPr>
              <w:lastRenderedPageBreak/>
              <w:t>42.13330.2011.</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p>
        </w:tc>
      </w:tr>
      <w:tr w:rsidR="00A542E9" w:rsidRPr="00E73353" w:rsidTr="000F31C3">
        <w:trPr>
          <w:trHeight w:val="176"/>
        </w:trPr>
        <w:tc>
          <w:tcPr>
            <w:tcW w:w="959" w:type="dxa"/>
            <w:tcBorders>
              <w:top w:val="single" w:sz="4" w:space="0" w:color="000000"/>
              <w:left w:val="single" w:sz="4" w:space="0" w:color="000000"/>
              <w:bottom w:val="single" w:sz="4" w:space="0" w:color="000000"/>
              <w:right w:val="nil"/>
            </w:tcBorders>
          </w:tcPr>
          <w:p w:rsidR="00A542E9" w:rsidRPr="000F31C3"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F31C3">
              <w:rPr>
                <w:rFonts w:ascii="Times New Roman" w:eastAsia="Times New Roman" w:hAnsi="Times New Roman" w:cs="Times New Roman"/>
                <w:b/>
                <w:sz w:val="24"/>
                <w:szCs w:val="24"/>
                <w:lang w:eastAsia="ar-SA"/>
              </w:rPr>
              <w:lastRenderedPageBreak/>
              <w:t>4.7</w:t>
            </w:r>
          </w:p>
        </w:tc>
        <w:tc>
          <w:tcPr>
            <w:tcW w:w="2550" w:type="dxa"/>
            <w:tcBorders>
              <w:top w:val="single" w:sz="4" w:space="0" w:color="000000"/>
              <w:left w:val="single" w:sz="4" w:space="0" w:color="000000"/>
              <w:bottom w:val="single" w:sz="4" w:space="0" w:color="000000"/>
              <w:right w:val="nil"/>
            </w:tcBorders>
          </w:tcPr>
          <w:p w:rsidR="00A542E9" w:rsidRPr="000F31C3"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F31C3">
              <w:rPr>
                <w:rFonts w:ascii="Times New Roman" w:eastAsia="Times New Roman" w:hAnsi="Times New Roman" w:cs="Times New Roman"/>
                <w:b/>
                <w:sz w:val="24"/>
                <w:szCs w:val="24"/>
                <w:lang w:eastAsia="ar-SA"/>
              </w:rPr>
              <w:t>Гостиничное обслуживание</w:t>
            </w:r>
          </w:p>
        </w:tc>
        <w:tc>
          <w:tcPr>
            <w:tcW w:w="3974" w:type="dxa"/>
            <w:gridSpan w:val="2"/>
            <w:tcBorders>
              <w:top w:val="single" w:sz="4" w:space="0" w:color="000000"/>
              <w:left w:val="single" w:sz="4" w:space="0" w:color="000000"/>
              <w:bottom w:val="single" w:sz="4" w:space="0" w:color="000000"/>
              <w:right w:val="nil"/>
            </w:tcBorders>
          </w:tcPr>
          <w:p w:rsidR="00A542E9" w:rsidRPr="000F31C3" w:rsidRDefault="00A542E9"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0F31C3">
              <w:rPr>
                <w:rFonts w:ascii="Times New Roman" w:eastAsia="Times New Roman" w:hAnsi="Times New Roman" w:cs="Times New Roman"/>
                <w:sz w:val="24"/>
                <w:szCs w:val="24"/>
                <w:lang w:eastAsia="ar-SA"/>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400" w:type="dxa"/>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Площадь земельного участка – 30 кв.м. на 1 место, но не менее 300 кв.м общей площади.</w:t>
            </w:r>
          </w:p>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Для проживания одной семьи и размещения отдыхающих не более 30 человек.</w:t>
            </w:r>
          </w:p>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номеров – 15.</w:t>
            </w:r>
          </w:p>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Участок придомовой территории должен соответствовать требованиям для земельных участков для размещения жилых домов.</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12 м.</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990" w:type="dxa"/>
            <w:gridSpan w:val="2"/>
            <w:tcBorders>
              <w:top w:val="single" w:sz="4" w:space="0" w:color="000000"/>
              <w:left w:val="single" w:sz="4" w:space="0" w:color="000000"/>
              <w:bottom w:val="single" w:sz="4" w:space="0" w:color="000000"/>
              <w:right w:val="nil"/>
            </w:tcBorders>
          </w:tcPr>
          <w:p w:rsidR="00A542E9" w:rsidRPr="00E73353" w:rsidRDefault="000F31C3"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542E9" w:rsidRPr="00E73353">
              <w:rPr>
                <w:rFonts w:ascii="Times New Roman" w:eastAsia="Times New Roman" w:hAnsi="Times New Roman" w:cs="Times New Roman"/>
                <w:lang w:eastAsia="ar-SA"/>
              </w:rPr>
              <w:t>аксимальное количество надземных этажей  – не более 5 этажей.</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2019" w:type="dxa"/>
            <w:gridSpan w:val="2"/>
            <w:tcBorders>
              <w:top w:val="single" w:sz="4" w:space="0" w:color="000000"/>
              <w:left w:val="single" w:sz="4" w:space="0" w:color="000000"/>
              <w:bottom w:val="single" w:sz="4" w:space="0" w:color="000000"/>
              <w:right w:val="single" w:sz="4" w:space="0" w:color="000000"/>
            </w:tcBorders>
          </w:tcPr>
          <w:p w:rsidR="00A542E9" w:rsidRPr="00E73353" w:rsidRDefault="000F31C3"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542E9" w:rsidRPr="00E73353">
              <w:rPr>
                <w:rFonts w:ascii="Times New Roman" w:eastAsia="Times New Roman" w:hAnsi="Times New Roman" w:cs="Times New Roman"/>
                <w:lang w:eastAsia="ar-SA"/>
              </w:rPr>
              <w:t>аксимальный процент застройки в границах земельного участка –</w:t>
            </w:r>
            <w:r w:rsidR="00A542E9" w:rsidRPr="00E73353">
              <w:rPr>
                <w:rFonts w:ascii="Times New Roman" w:eastAsia="Times New Roman" w:hAnsi="Times New Roman" w:cs="Times New Roman"/>
                <w:b/>
                <w:lang w:eastAsia="ar-SA"/>
              </w:rPr>
              <w:t xml:space="preserve"> </w:t>
            </w:r>
            <w:r w:rsidR="00A542E9" w:rsidRPr="000F31C3">
              <w:rPr>
                <w:rFonts w:ascii="Times New Roman" w:eastAsia="Times New Roman" w:hAnsi="Times New Roman" w:cs="Times New Roman"/>
                <w:lang w:eastAsia="ar-SA"/>
              </w:rPr>
              <w:t>60</w:t>
            </w:r>
          </w:p>
        </w:tc>
      </w:tr>
      <w:tr w:rsidR="00A542E9" w:rsidRPr="00E73353" w:rsidTr="000F31C3">
        <w:trPr>
          <w:trHeight w:val="176"/>
        </w:trPr>
        <w:tc>
          <w:tcPr>
            <w:tcW w:w="959" w:type="dxa"/>
            <w:tcBorders>
              <w:top w:val="single" w:sz="4" w:space="0" w:color="000000"/>
              <w:left w:val="single" w:sz="4" w:space="0" w:color="000000"/>
              <w:bottom w:val="single" w:sz="4" w:space="0" w:color="000000"/>
              <w:right w:val="nil"/>
            </w:tcBorders>
          </w:tcPr>
          <w:p w:rsidR="00A542E9" w:rsidRPr="008568D3"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8568D3">
              <w:rPr>
                <w:rFonts w:ascii="Times New Roman" w:eastAsia="Times New Roman" w:hAnsi="Times New Roman" w:cs="Times New Roman"/>
                <w:b/>
                <w:sz w:val="24"/>
                <w:szCs w:val="24"/>
                <w:lang w:val="en-US" w:eastAsia="ar-SA"/>
              </w:rPr>
              <w:t>5</w:t>
            </w:r>
            <w:r w:rsidRPr="008568D3">
              <w:rPr>
                <w:rFonts w:ascii="Times New Roman" w:eastAsia="Times New Roman" w:hAnsi="Times New Roman" w:cs="Times New Roman"/>
                <w:b/>
                <w:sz w:val="24"/>
                <w:szCs w:val="24"/>
                <w:lang w:eastAsia="ar-SA"/>
              </w:rPr>
              <w:t>.1</w:t>
            </w:r>
          </w:p>
        </w:tc>
        <w:tc>
          <w:tcPr>
            <w:tcW w:w="2550" w:type="dxa"/>
            <w:tcBorders>
              <w:top w:val="single" w:sz="4" w:space="0" w:color="000000"/>
              <w:left w:val="single" w:sz="4" w:space="0" w:color="000000"/>
              <w:bottom w:val="single" w:sz="4" w:space="0" w:color="000000"/>
              <w:right w:val="nil"/>
            </w:tcBorders>
          </w:tcPr>
          <w:p w:rsidR="00A542E9" w:rsidRPr="008568D3" w:rsidRDefault="00A542E9" w:rsidP="00482B49">
            <w:pPr>
              <w:widowControl w:val="0"/>
              <w:suppressAutoHyphens/>
              <w:autoSpaceDE w:val="0"/>
              <w:spacing w:after="0" w:line="240" w:lineRule="auto"/>
              <w:rPr>
                <w:rFonts w:ascii="Times New Roman" w:eastAsia="Times New Roman" w:hAnsi="Times New Roman" w:cs="Times New Roman"/>
                <w:b/>
                <w:sz w:val="24"/>
                <w:szCs w:val="24"/>
                <w:lang w:eastAsia="ar-SA"/>
              </w:rPr>
            </w:pPr>
            <w:r w:rsidRPr="008568D3">
              <w:rPr>
                <w:rFonts w:ascii="Times New Roman" w:eastAsia="Times New Roman" w:hAnsi="Times New Roman" w:cs="Times New Roman"/>
                <w:b/>
                <w:sz w:val="24"/>
                <w:szCs w:val="24"/>
                <w:lang w:eastAsia="ar-SA"/>
              </w:rPr>
              <w:t xml:space="preserve">Спорт </w:t>
            </w:r>
          </w:p>
        </w:tc>
        <w:tc>
          <w:tcPr>
            <w:tcW w:w="3974" w:type="dxa"/>
            <w:gridSpan w:val="2"/>
            <w:tcBorders>
              <w:top w:val="single" w:sz="4" w:space="0" w:color="000000"/>
              <w:left w:val="single" w:sz="4" w:space="0" w:color="000000"/>
              <w:bottom w:val="single" w:sz="4" w:space="0" w:color="000000"/>
              <w:right w:val="nil"/>
            </w:tcBorders>
          </w:tcPr>
          <w:p w:rsidR="00570E9B" w:rsidRPr="00681C44" w:rsidRDefault="00570E9B" w:rsidP="00570E9B">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 xml:space="preserve">Размещение объектов капитального строительства в качестве спортивных клубов, спортивных залов, бассейнов, устройство </w:t>
            </w:r>
            <w:r w:rsidRPr="00681C44">
              <w:rPr>
                <w:rFonts w:ascii="Times New Roman" w:eastAsia="Times New Roman" w:hAnsi="Times New Roman" w:cs="Times New Roman"/>
                <w:sz w:val="24"/>
                <w:szCs w:val="24"/>
                <w:lang w:eastAsia="ar-SA"/>
              </w:rPr>
              <w:lastRenderedPageBreak/>
              <w:t>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570E9B" w:rsidRPr="00681C44" w:rsidRDefault="00570E9B" w:rsidP="00570E9B">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спортивных баз и лагерей</w:t>
            </w:r>
          </w:p>
          <w:p w:rsidR="00A542E9" w:rsidRPr="008568D3" w:rsidRDefault="00A542E9" w:rsidP="00482B49">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tc>
        <w:tc>
          <w:tcPr>
            <w:tcW w:w="2400" w:type="dxa"/>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Площадь  земельного участка  принимается в соответствии с СП 42.13330.2011 </w:t>
            </w:r>
            <w:r w:rsidRPr="00E73353">
              <w:rPr>
                <w:rFonts w:ascii="Times New Roman" w:eastAsia="Times New Roman" w:hAnsi="Times New Roman" w:cs="Times New Roman"/>
                <w:lang w:eastAsia="ar-SA"/>
              </w:rPr>
              <w:lastRenderedPageBreak/>
              <w:t xml:space="preserve">«Градостроительство. Планировка и застройка городских и сельских поселений».  </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r>
              <w:rPr>
                <w:rFonts w:ascii="Times New Roman" w:eastAsia="Times New Roman" w:hAnsi="Times New Roman" w:cs="Times New Roman"/>
                <w:lang w:eastAsia="ar-SA"/>
              </w:rPr>
              <w:t>, но с учетом удельного размера площадок кв.м/чел.:</w:t>
            </w:r>
          </w:p>
          <w:p w:rsidR="00A542E9" w:rsidRDefault="00A542E9"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игр детей школьного и младшего школьного возраста – 0,7;</w:t>
            </w:r>
          </w:p>
          <w:p w:rsidR="00A542E9" w:rsidRDefault="00A542E9"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занятия физкультурой и спортом – 0,2</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для отдыха взрослого населения – 0,1</w:t>
            </w:r>
          </w:p>
        </w:tc>
        <w:tc>
          <w:tcPr>
            <w:tcW w:w="1846" w:type="dxa"/>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От красной линии улиц и проездов расстояние до </w:t>
            </w:r>
            <w:r w:rsidRPr="00E73353">
              <w:rPr>
                <w:rFonts w:ascii="Times New Roman" w:eastAsia="Times New Roman" w:hAnsi="Times New Roman" w:cs="Times New Roman"/>
                <w:lang w:eastAsia="ar-SA"/>
              </w:rPr>
              <w:lastRenderedPageBreak/>
              <w:t>строений – не менее 3 м.</w:t>
            </w:r>
          </w:p>
          <w:p w:rsidR="00A542E9"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отступы от границ участка </w:t>
            </w:r>
            <w:r>
              <w:rPr>
                <w:rFonts w:ascii="Times New Roman" w:eastAsia="Times New Roman" w:hAnsi="Times New Roman" w:cs="Times New Roman"/>
                <w:lang w:eastAsia="ar-SA"/>
              </w:rPr>
              <w:t xml:space="preserve">- 3 м. </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Минимально допустимое расстояние от окон жилых и общественных зданий до площадок:</w:t>
            </w:r>
          </w:p>
          <w:p w:rsidR="00A542E9" w:rsidRDefault="00A542E9"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игр детей школьного и младшего школьного возраста – не менее 12 м;</w:t>
            </w:r>
          </w:p>
          <w:p w:rsidR="00A542E9"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для отдыха взрослого населения – не менее 10 м.</w:t>
            </w:r>
          </w:p>
          <w:p w:rsidR="008568D3" w:rsidRPr="00E73353" w:rsidRDefault="008568D3"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990" w:type="dxa"/>
            <w:gridSpan w:val="2"/>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-максимальная высота этажа – </w:t>
            </w:r>
            <w:r w:rsidR="008568D3">
              <w:rPr>
                <w:rFonts w:ascii="Times New Roman" w:eastAsia="Times New Roman" w:hAnsi="Times New Roman" w:cs="Times New Roman"/>
                <w:lang w:eastAsia="ar-SA"/>
              </w:rPr>
              <w:t>6</w:t>
            </w:r>
            <w:r w:rsidRPr="00E73353">
              <w:rPr>
                <w:rFonts w:ascii="Times New Roman" w:eastAsia="Times New Roman" w:hAnsi="Times New Roman" w:cs="Times New Roman"/>
                <w:lang w:eastAsia="ar-SA"/>
              </w:rPr>
              <w:t xml:space="preserve"> м, </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2</w:t>
            </w:r>
            <w:r w:rsidRPr="00E73353">
              <w:rPr>
                <w:rFonts w:ascii="Times New Roman" w:eastAsia="Times New Roman" w:hAnsi="Times New Roman" w:cs="Times New Roman"/>
                <w:lang w:eastAsia="ar-SA"/>
              </w:rPr>
              <w:t xml:space="preserve">5 м, </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2019" w:type="dxa"/>
            <w:gridSpan w:val="2"/>
            <w:tcBorders>
              <w:top w:val="single" w:sz="4" w:space="0" w:color="000000"/>
              <w:left w:val="single" w:sz="4" w:space="0" w:color="000000"/>
              <w:bottom w:val="single" w:sz="4" w:space="0" w:color="000000"/>
              <w:right w:val="single" w:sz="4" w:space="0" w:color="000000"/>
            </w:tcBorders>
          </w:tcPr>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hAnsi="Times New Roman" w:cs="Times New Roman"/>
              </w:rPr>
              <w:lastRenderedPageBreak/>
              <w:t>Максимальный процент застройки участка – 60</w:t>
            </w:r>
          </w:p>
        </w:tc>
      </w:tr>
      <w:tr w:rsidR="00A542E9" w:rsidRPr="00E73353" w:rsidTr="000F31C3">
        <w:trPr>
          <w:trHeight w:val="176"/>
        </w:trPr>
        <w:tc>
          <w:tcPr>
            <w:tcW w:w="959" w:type="dxa"/>
            <w:tcBorders>
              <w:top w:val="single" w:sz="4" w:space="0" w:color="000000"/>
              <w:left w:val="single" w:sz="4" w:space="0" w:color="000000"/>
              <w:bottom w:val="single" w:sz="4" w:space="0" w:color="000000"/>
              <w:right w:val="nil"/>
            </w:tcBorders>
          </w:tcPr>
          <w:p w:rsidR="00A542E9" w:rsidRPr="008568D3"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8568D3">
              <w:rPr>
                <w:rFonts w:ascii="Times New Roman" w:eastAsia="Times New Roman" w:hAnsi="Times New Roman" w:cs="Times New Roman"/>
                <w:b/>
                <w:sz w:val="24"/>
                <w:szCs w:val="24"/>
                <w:lang w:eastAsia="ar-SA"/>
              </w:rPr>
              <w:lastRenderedPageBreak/>
              <w:t>8.0</w:t>
            </w:r>
          </w:p>
        </w:tc>
        <w:tc>
          <w:tcPr>
            <w:tcW w:w="2550" w:type="dxa"/>
            <w:tcBorders>
              <w:top w:val="single" w:sz="4" w:space="0" w:color="000000"/>
              <w:left w:val="single" w:sz="4" w:space="0" w:color="000000"/>
              <w:bottom w:val="single" w:sz="4" w:space="0" w:color="000000"/>
              <w:right w:val="nil"/>
            </w:tcBorders>
          </w:tcPr>
          <w:p w:rsidR="00A542E9" w:rsidRPr="008568D3" w:rsidRDefault="00A542E9" w:rsidP="00482B49">
            <w:pPr>
              <w:widowControl w:val="0"/>
              <w:suppressAutoHyphens/>
              <w:autoSpaceDE w:val="0"/>
              <w:spacing w:after="0" w:line="240" w:lineRule="auto"/>
              <w:rPr>
                <w:rFonts w:ascii="Times New Roman" w:eastAsia="Times New Roman" w:hAnsi="Times New Roman" w:cs="Times New Roman"/>
                <w:b/>
                <w:sz w:val="24"/>
                <w:szCs w:val="24"/>
                <w:lang w:eastAsia="ar-SA"/>
              </w:rPr>
            </w:pPr>
            <w:r w:rsidRPr="008568D3">
              <w:rPr>
                <w:rFonts w:ascii="Times New Roman" w:eastAsia="Times New Roman" w:hAnsi="Times New Roman" w:cs="Times New Roman"/>
                <w:b/>
                <w:sz w:val="24"/>
                <w:szCs w:val="24"/>
                <w:lang w:eastAsia="ar-SA"/>
              </w:rPr>
              <w:t>Обеспечение обороны и безопасности</w:t>
            </w:r>
          </w:p>
          <w:p w:rsidR="00A542E9" w:rsidRPr="008568D3"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p>
        </w:tc>
        <w:tc>
          <w:tcPr>
            <w:tcW w:w="3974" w:type="dxa"/>
            <w:gridSpan w:val="2"/>
            <w:tcBorders>
              <w:top w:val="single" w:sz="4" w:space="0" w:color="000000"/>
              <w:left w:val="single" w:sz="4" w:space="0" w:color="000000"/>
              <w:bottom w:val="single" w:sz="4" w:space="0" w:color="000000"/>
              <w:right w:val="nil"/>
            </w:tcBorders>
          </w:tcPr>
          <w:p w:rsidR="00A542E9" w:rsidRPr="008568D3" w:rsidRDefault="00A542E9" w:rsidP="00482B4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8568D3">
              <w:rPr>
                <w:rFonts w:ascii="Times New Roman" w:eastAsiaTheme="minorEastAsia" w:hAnsi="Times New Roman" w:cs="Times New Roman"/>
                <w:sz w:val="24"/>
                <w:szCs w:val="24"/>
                <w:lang w:eastAsia="ru-RU"/>
              </w:rPr>
              <w:t>Размещение объектов капитального строительства, необходимых для подготовки и поддержания в боевой готовности Вооруженных Сил Ро</w:t>
            </w:r>
            <w:r w:rsidRPr="008568D3">
              <w:rPr>
                <w:rFonts w:ascii="Times New Roman" w:eastAsiaTheme="minorEastAsia" w:hAnsi="Times New Roman" w:cs="Times New Roman"/>
                <w:sz w:val="24"/>
                <w:szCs w:val="24"/>
                <w:lang w:eastAsia="ru-RU"/>
              </w:rPr>
              <w:t>с</w:t>
            </w:r>
            <w:r w:rsidRPr="008568D3">
              <w:rPr>
                <w:rFonts w:ascii="Times New Roman" w:eastAsiaTheme="minorEastAsia" w:hAnsi="Times New Roman" w:cs="Times New Roman"/>
                <w:sz w:val="24"/>
                <w:szCs w:val="24"/>
                <w:lang w:eastAsia="ru-RU"/>
              </w:rPr>
              <w:t>сийской Федерации, других войск, воинских формирований и органов управлений ими (размещение вое</w:t>
            </w:r>
            <w:r w:rsidRPr="008568D3">
              <w:rPr>
                <w:rFonts w:ascii="Times New Roman" w:eastAsiaTheme="minorEastAsia" w:hAnsi="Times New Roman" w:cs="Times New Roman"/>
                <w:sz w:val="24"/>
                <w:szCs w:val="24"/>
                <w:lang w:eastAsia="ru-RU"/>
              </w:rPr>
              <w:t>н</w:t>
            </w:r>
            <w:r w:rsidRPr="008568D3">
              <w:rPr>
                <w:rFonts w:ascii="Times New Roman" w:eastAsiaTheme="minorEastAsia" w:hAnsi="Times New Roman" w:cs="Times New Roman"/>
                <w:sz w:val="24"/>
                <w:szCs w:val="24"/>
                <w:lang w:eastAsia="ru-RU"/>
              </w:rPr>
              <w:t>ных организаций, внутренних войск, учреждений и других объе</w:t>
            </w:r>
            <w:r w:rsidRPr="008568D3">
              <w:rPr>
                <w:rFonts w:ascii="Times New Roman" w:eastAsiaTheme="minorEastAsia" w:hAnsi="Times New Roman" w:cs="Times New Roman"/>
                <w:sz w:val="24"/>
                <w:szCs w:val="24"/>
                <w:lang w:eastAsia="ru-RU"/>
              </w:rPr>
              <w:t>к</w:t>
            </w:r>
            <w:r w:rsidRPr="008568D3">
              <w:rPr>
                <w:rFonts w:ascii="Times New Roman" w:eastAsiaTheme="minorEastAsia" w:hAnsi="Times New Roman" w:cs="Times New Roman"/>
                <w:sz w:val="24"/>
                <w:szCs w:val="24"/>
                <w:lang w:eastAsia="ru-RU"/>
              </w:rPr>
              <w:t>тов, дислокация войск и сил флота), проведение воинских учений и др</w:t>
            </w:r>
            <w:r w:rsidRPr="008568D3">
              <w:rPr>
                <w:rFonts w:ascii="Times New Roman" w:eastAsiaTheme="minorEastAsia" w:hAnsi="Times New Roman" w:cs="Times New Roman"/>
                <w:sz w:val="24"/>
                <w:szCs w:val="24"/>
                <w:lang w:eastAsia="ru-RU"/>
              </w:rPr>
              <w:t>у</w:t>
            </w:r>
            <w:r w:rsidRPr="008568D3">
              <w:rPr>
                <w:rFonts w:ascii="Times New Roman" w:eastAsiaTheme="minorEastAsia" w:hAnsi="Times New Roman" w:cs="Times New Roman"/>
                <w:sz w:val="24"/>
                <w:szCs w:val="24"/>
                <w:lang w:eastAsia="ru-RU"/>
              </w:rPr>
              <w:lastRenderedPageBreak/>
              <w:t>гих мероприятий, направленных на обеспечение боевой готовности в</w:t>
            </w:r>
            <w:r w:rsidRPr="008568D3">
              <w:rPr>
                <w:rFonts w:ascii="Times New Roman" w:eastAsiaTheme="minorEastAsia" w:hAnsi="Times New Roman" w:cs="Times New Roman"/>
                <w:sz w:val="24"/>
                <w:szCs w:val="24"/>
                <w:lang w:eastAsia="ru-RU"/>
              </w:rPr>
              <w:t>о</w:t>
            </w:r>
            <w:r w:rsidRPr="008568D3">
              <w:rPr>
                <w:rFonts w:ascii="Times New Roman" w:eastAsiaTheme="minorEastAsia" w:hAnsi="Times New Roman" w:cs="Times New Roman"/>
                <w:sz w:val="24"/>
                <w:szCs w:val="24"/>
                <w:lang w:eastAsia="ru-RU"/>
              </w:rPr>
              <w:t>инских частей; размещение зданий военных училищ, военных инстит</w:t>
            </w:r>
            <w:r w:rsidRPr="008568D3">
              <w:rPr>
                <w:rFonts w:ascii="Times New Roman" w:eastAsiaTheme="minorEastAsia" w:hAnsi="Times New Roman" w:cs="Times New Roman"/>
                <w:sz w:val="24"/>
                <w:szCs w:val="24"/>
                <w:lang w:eastAsia="ru-RU"/>
              </w:rPr>
              <w:t>у</w:t>
            </w:r>
            <w:r w:rsidRPr="008568D3">
              <w:rPr>
                <w:rFonts w:ascii="Times New Roman" w:eastAsiaTheme="minorEastAsia" w:hAnsi="Times New Roman" w:cs="Times New Roman"/>
                <w:sz w:val="24"/>
                <w:szCs w:val="24"/>
                <w:lang w:eastAsia="ru-RU"/>
              </w:rPr>
              <w:t>тов, военных университетов, вое</w:t>
            </w:r>
            <w:r w:rsidRPr="008568D3">
              <w:rPr>
                <w:rFonts w:ascii="Times New Roman" w:eastAsiaTheme="minorEastAsia" w:hAnsi="Times New Roman" w:cs="Times New Roman"/>
                <w:sz w:val="24"/>
                <w:szCs w:val="24"/>
                <w:lang w:eastAsia="ru-RU"/>
              </w:rPr>
              <w:t>н</w:t>
            </w:r>
            <w:r w:rsidRPr="008568D3">
              <w:rPr>
                <w:rFonts w:ascii="Times New Roman" w:eastAsiaTheme="minorEastAsia" w:hAnsi="Times New Roman" w:cs="Times New Roman"/>
                <w:sz w:val="24"/>
                <w:szCs w:val="24"/>
                <w:lang w:eastAsia="ru-RU"/>
              </w:rPr>
              <w:t>ных академий;</w:t>
            </w:r>
          </w:p>
          <w:p w:rsidR="00A542E9" w:rsidRPr="008568D3" w:rsidRDefault="00A542E9"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8568D3">
              <w:rPr>
                <w:rFonts w:ascii="Times New Roman" w:eastAsiaTheme="minorEastAsia" w:hAnsi="Times New Roman" w:cs="Times New Roman"/>
                <w:sz w:val="24"/>
                <w:szCs w:val="24"/>
                <w:lang w:eastAsia="ru-RU"/>
              </w:rPr>
              <w:t>размещение объектов, обеспечивающих осуществление таможенной деятельности</w:t>
            </w:r>
          </w:p>
        </w:tc>
        <w:tc>
          <w:tcPr>
            <w:tcW w:w="2400" w:type="dxa"/>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отступы от границ участка - 3 м, 1 м от хозяйственных построек, 0 м - </w:t>
            </w:r>
            <w:r w:rsidRPr="00E73353">
              <w:rPr>
                <w:rFonts w:ascii="Times New Roman" w:eastAsia="Times New Roman" w:hAnsi="Times New Roman" w:cs="Times New Roman"/>
                <w:lang w:eastAsia="ar-SA"/>
              </w:rPr>
              <w:lastRenderedPageBreak/>
              <w:t>для объектов инженерной инфраструктуры, предназначенных для обслуживания линейных объектов, антенн сотовой радиорелейной спутниковой связи, на отдельном земельном участке, с учетом соблюдения требований технических регламентов;</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строений от красной л</w:t>
            </w:r>
            <w:r w:rsidR="00461E01">
              <w:rPr>
                <w:rFonts w:ascii="Times New Roman" w:eastAsia="Times New Roman" w:hAnsi="Times New Roman" w:cs="Times New Roman"/>
                <w:lang w:eastAsia="ar-SA"/>
              </w:rPr>
              <w:t>инии улиц не менее чем на — 3 м.</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990" w:type="dxa"/>
            <w:gridSpan w:val="2"/>
            <w:tcBorders>
              <w:top w:val="single" w:sz="4" w:space="0" w:color="000000"/>
              <w:left w:val="single" w:sz="4" w:space="0" w:color="000000"/>
              <w:bottom w:val="single" w:sz="4" w:space="0" w:color="000000"/>
              <w:right w:val="nil"/>
            </w:tcBorders>
          </w:tcPr>
          <w:p w:rsidR="00A542E9" w:rsidRPr="00E73353" w:rsidRDefault="008568D3"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A542E9"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w:t>
            </w:r>
            <w:r w:rsidR="00461E01">
              <w:rPr>
                <w:rFonts w:ascii="Times New Roman" w:eastAsia="Times New Roman" w:hAnsi="Times New Roman" w:cs="Times New Roman"/>
                <w:lang w:eastAsia="ar-SA"/>
              </w:rPr>
              <w:t>ксимальная высота здания – 18 м.</w:t>
            </w:r>
            <w:r w:rsidRPr="00E73353">
              <w:rPr>
                <w:rFonts w:ascii="Times New Roman" w:eastAsia="Times New Roman" w:hAnsi="Times New Roman" w:cs="Times New Roman"/>
                <w:lang w:eastAsia="ar-SA"/>
              </w:rPr>
              <w:t xml:space="preserve"> </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Отдельно стоящие объекты </w:t>
            </w:r>
            <w:r w:rsidRPr="00E73353">
              <w:rPr>
                <w:rFonts w:ascii="Times New Roman" w:eastAsia="Times New Roman" w:hAnsi="Times New Roman" w:cs="Times New Roman"/>
                <w:lang w:eastAsia="ar-SA"/>
              </w:rPr>
              <w:lastRenderedPageBreak/>
              <w:t>основного вида с организацией основного входа со стороны улицы.</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2019" w:type="dxa"/>
            <w:gridSpan w:val="2"/>
            <w:tcBorders>
              <w:top w:val="single" w:sz="4" w:space="0" w:color="000000"/>
              <w:left w:val="single" w:sz="4" w:space="0" w:color="000000"/>
              <w:bottom w:val="single" w:sz="4" w:space="0" w:color="000000"/>
              <w:right w:val="single" w:sz="4" w:space="0" w:color="000000"/>
            </w:tcBorders>
          </w:tcPr>
          <w:p w:rsidR="00A542E9" w:rsidRPr="00E73353" w:rsidRDefault="008568D3"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A542E9" w:rsidRPr="00E73353">
              <w:rPr>
                <w:rFonts w:ascii="Times New Roman" w:eastAsia="Times New Roman" w:hAnsi="Times New Roman" w:cs="Times New Roman"/>
                <w:lang w:eastAsia="ar-SA"/>
              </w:rPr>
              <w:t xml:space="preserve">аксимальный процент застройки в границах земельного участка </w:t>
            </w:r>
            <w:r w:rsidR="00A542E9" w:rsidRPr="008568D3">
              <w:rPr>
                <w:rFonts w:ascii="Times New Roman" w:eastAsia="Times New Roman" w:hAnsi="Times New Roman" w:cs="Times New Roman"/>
                <w:lang w:eastAsia="ar-SA"/>
              </w:rPr>
              <w:t>–</w:t>
            </w:r>
            <w:r w:rsidRPr="008568D3">
              <w:rPr>
                <w:rFonts w:ascii="Times New Roman" w:eastAsia="Times New Roman" w:hAnsi="Times New Roman" w:cs="Times New Roman"/>
                <w:lang w:eastAsia="ar-SA"/>
              </w:rPr>
              <w:t xml:space="preserve"> </w:t>
            </w:r>
            <w:r w:rsidR="00A542E9" w:rsidRPr="008568D3">
              <w:rPr>
                <w:rFonts w:ascii="Times New Roman" w:eastAsia="Times New Roman" w:hAnsi="Times New Roman" w:cs="Times New Roman"/>
                <w:lang w:eastAsia="ar-SA"/>
              </w:rPr>
              <w:t>40- 60</w:t>
            </w:r>
          </w:p>
        </w:tc>
      </w:tr>
      <w:tr w:rsidR="00A542E9" w:rsidRPr="00E73353" w:rsidTr="000F31C3">
        <w:trPr>
          <w:trHeight w:val="176"/>
        </w:trPr>
        <w:tc>
          <w:tcPr>
            <w:tcW w:w="959" w:type="dxa"/>
            <w:tcBorders>
              <w:top w:val="single" w:sz="4" w:space="0" w:color="000000"/>
              <w:left w:val="single" w:sz="4" w:space="0" w:color="000000"/>
              <w:bottom w:val="single" w:sz="4" w:space="0" w:color="000000"/>
              <w:right w:val="nil"/>
            </w:tcBorders>
          </w:tcPr>
          <w:p w:rsidR="00A542E9" w:rsidRPr="008568D3"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8568D3">
              <w:rPr>
                <w:rFonts w:ascii="Times New Roman" w:eastAsia="Times New Roman" w:hAnsi="Times New Roman" w:cs="Times New Roman"/>
                <w:b/>
                <w:sz w:val="24"/>
                <w:szCs w:val="24"/>
                <w:lang w:eastAsia="ar-SA"/>
              </w:rPr>
              <w:lastRenderedPageBreak/>
              <w:t>8.3</w:t>
            </w:r>
          </w:p>
        </w:tc>
        <w:tc>
          <w:tcPr>
            <w:tcW w:w="2550" w:type="dxa"/>
            <w:tcBorders>
              <w:top w:val="single" w:sz="4" w:space="0" w:color="000000"/>
              <w:left w:val="single" w:sz="4" w:space="0" w:color="000000"/>
              <w:bottom w:val="single" w:sz="4" w:space="0" w:color="000000"/>
              <w:right w:val="nil"/>
            </w:tcBorders>
          </w:tcPr>
          <w:p w:rsidR="00A542E9" w:rsidRPr="008568D3" w:rsidRDefault="00A542E9" w:rsidP="00482B49">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8568D3">
              <w:rPr>
                <w:rFonts w:ascii="Times New Roman" w:eastAsia="Times New Roman" w:hAnsi="Times New Roman" w:cs="Times New Roman"/>
                <w:b/>
                <w:sz w:val="24"/>
                <w:szCs w:val="24"/>
                <w:lang w:eastAsia="ar-SA"/>
              </w:rPr>
              <w:t>Обеспечение внутреннего правопорядка</w:t>
            </w:r>
          </w:p>
          <w:p w:rsidR="00A542E9" w:rsidRPr="008568D3"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p>
        </w:tc>
        <w:tc>
          <w:tcPr>
            <w:tcW w:w="3974" w:type="dxa"/>
            <w:gridSpan w:val="2"/>
            <w:tcBorders>
              <w:top w:val="single" w:sz="4" w:space="0" w:color="000000"/>
              <w:left w:val="single" w:sz="4" w:space="0" w:color="000000"/>
              <w:bottom w:val="single" w:sz="4" w:space="0" w:color="000000"/>
              <w:right w:val="nil"/>
            </w:tcBorders>
          </w:tcPr>
          <w:p w:rsidR="00A542E9" w:rsidRPr="008568D3" w:rsidRDefault="00A542E9"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8568D3">
              <w:rPr>
                <w:rFonts w:ascii="Times New Roman" w:hAnsi="Times New Roman" w:cs="Times New Roman"/>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w:t>
            </w:r>
            <w:r w:rsidRPr="008568D3">
              <w:rPr>
                <w:rFonts w:ascii="Times New Roman" w:hAnsi="Times New Roman" w:cs="Times New Roman"/>
                <w:sz w:val="24"/>
                <w:szCs w:val="24"/>
              </w:rPr>
              <w:lastRenderedPageBreak/>
              <w:t>гражданской обороны, являющихся частями производственных зданий</w:t>
            </w:r>
          </w:p>
        </w:tc>
        <w:tc>
          <w:tcPr>
            <w:tcW w:w="2400" w:type="dxa"/>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Минимальный размер </w:t>
            </w:r>
            <w:r w:rsidRPr="00E73353">
              <w:rPr>
                <w:rFonts w:ascii="Times New Roman" w:eastAsia="Times New Roman" w:hAnsi="Times New Roman" w:cs="Times New Roman"/>
                <w:lang w:eastAsia="ar-SA"/>
              </w:rPr>
              <w:lastRenderedPageBreak/>
              <w:t>участка от 10 кв.м.</w:t>
            </w:r>
          </w:p>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От красной линии улиц и проездов расстояние до строений – не менее 3 м.</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w:t>
            </w:r>
            <w:r w:rsidR="00461E01">
              <w:rPr>
                <w:rFonts w:ascii="Times New Roman" w:eastAsia="Times New Roman" w:hAnsi="Times New Roman" w:cs="Times New Roman"/>
                <w:lang w:eastAsia="ar-SA"/>
              </w:rPr>
              <w:t xml:space="preserve">отступы от границ участка - </w:t>
            </w:r>
            <w:r w:rsidR="00461E01">
              <w:rPr>
                <w:rFonts w:ascii="Times New Roman" w:eastAsia="Times New Roman" w:hAnsi="Times New Roman" w:cs="Times New Roman"/>
                <w:lang w:eastAsia="ar-SA"/>
              </w:rPr>
              <w:lastRenderedPageBreak/>
              <w:t>3 м.</w:t>
            </w:r>
          </w:p>
        </w:tc>
        <w:tc>
          <w:tcPr>
            <w:tcW w:w="1990" w:type="dxa"/>
            <w:gridSpan w:val="2"/>
            <w:tcBorders>
              <w:top w:val="single" w:sz="4" w:space="0" w:color="000000"/>
              <w:left w:val="single" w:sz="4" w:space="0" w:color="000000"/>
              <w:bottom w:val="single" w:sz="4" w:space="0" w:color="000000"/>
              <w:right w:val="nil"/>
            </w:tcBorders>
          </w:tcPr>
          <w:p w:rsidR="00A542E9" w:rsidRPr="00E73353" w:rsidRDefault="008568D3"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A542E9"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w:t>
            </w:r>
            <w:r w:rsidR="008568D3">
              <w:rPr>
                <w:rFonts w:ascii="Times New Roman" w:eastAsia="Times New Roman" w:hAnsi="Times New Roman" w:cs="Times New Roman"/>
                <w:lang w:eastAsia="ar-SA"/>
              </w:rPr>
              <w:t xml:space="preserve">симальная высота здания – </w:t>
            </w:r>
            <w:r w:rsidR="008568D3">
              <w:rPr>
                <w:rFonts w:ascii="Times New Roman" w:eastAsia="Times New Roman" w:hAnsi="Times New Roman" w:cs="Times New Roman"/>
                <w:lang w:eastAsia="ar-SA"/>
              </w:rPr>
              <w:lastRenderedPageBreak/>
              <w:t>18 м.</w:t>
            </w:r>
          </w:p>
          <w:p w:rsidR="00A542E9" w:rsidRDefault="00A542E9" w:rsidP="008568D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8568D3" w:rsidRPr="00E73353" w:rsidRDefault="008568D3" w:rsidP="008568D3">
            <w:pPr>
              <w:widowControl w:val="0"/>
              <w:suppressAutoHyphens/>
              <w:autoSpaceDE w:val="0"/>
              <w:spacing w:after="0" w:line="240" w:lineRule="auto"/>
              <w:jc w:val="both"/>
              <w:rPr>
                <w:rFonts w:ascii="Times New Roman" w:eastAsia="Times New Roman" w:hAnsi="Times New Roman" w:cs="Times New Roman"/>
                <w:lang w:eastAsia="ar-SA"/>
              </w:rPr>
            </w:pPr>
          </w:p>
        </w:tc>
        <w:tc>
          <w:tcPr>
            <w:tcW w:w="2019" w:type="dxa"/>
            <w:gridSpan w:val="2"/>
            <w:tcBorders>
              <w:top w:val="single" w:sz="4" w:space="0" w:color="000000"/>
              <w:left w:val="single" w:sz="4" w:space="0" w:color="000000"/>
              <w:bottom w:val="single" w:sz="4" w:space="0" w:color="000000"/>
              <w:right w:val="single" w:sz="4" w:space="0" w:color="000000"/>
            </w:tcBorders>
          </w:tcPr>
          <w:p w:rsidR="00A542E9" w:rsidRPr="00E73353" w:rsidRDefault="008568D3"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A542E9" w:rsidRPr="00E73353">
              <w:rPr>
                <w:rFonts w:ascii="Times New Roman" w:eastAsia="Times New Roman" w:hAnsi="Times New Roman" w:cs="Times New Roman"/>
                <w:lang w:eastAsia="ar-SA"/>
              </w:rPr>
              <w:t>аксимальный процент застройки в границах земельного участка –</w:t>
            </w:r>
            <w:r w:rsidR="00A542E9" w:rsidRPr="00E73353">
              <w:rPr>
                <w:rFonts w:ascii="Times New Roman" w:eastAsia="Times New Roman" w:hAnsi="Times New Roman" w:cs="Times New Roman"/>
                <w:b/>
                <w:lang w:eastAsia="ar-SA"/>
              </w:rPr>
              <w:t>40- 60</w:t>
            </w:r>
            <w:r w:rsidR="00A542E9" w:rsidRPr="00E73353">
              <w:rPr>
                <w:rFonts w:ascii="Times New Roman" w:eastAsia="Times New Roman" w:hAnsi="Times New Roman" w:cs="Times New Roman"/>
                <w:lang w:eastAsia="ar-SA"/>
              </w:rPr>
              <w:t>,</w:t>
            </w:r>
          </w:p>
        </w:tc>
      </w:tr>
      <w:tr w:rsidR="00AF3071" w:rsidTr="000F31C3">
        <w:trPr>
          <w:gridAfter w:val="1"/>
          <w:wAfter w:w="35" w:type="dxa"/>
        </w:trPr>
        <w:tc>
          <w:tcPr>
            <w:tcW w:w="959" w:type="dxa"/>
            <w:tcBorders>
              <w:top w:val="single" w:sz="4" w:space="0" w:color="000000"/>
              <w:left w:val="single" w:sz="4" w:space="0" w:color="000000"/>
              <w:bottom w:val="single" w:sz="4" w:space="0" w:color="000000"/>
              <w:right w:val="nil"/>
            </w:tcBorders>
          </w:tcPr>
          <w:p w:rsidR="00AF3071" w:rsidRPr="008568D3" w:rsidRDefault="00AF3071" w:rsidP="00AF3071">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8568D3">
              <w:rPr>
                <w:rFonts w:ascii="Times New Roman" w:eastAsia="Times New Roman" w:hAnsi="Times New Roman" w:cs="Times New Roman"/>
                <w:b/>
                <w:color w:val="000000"/>
                <w:sz w:val="24"/>
                <w:szCs w:val="24"/>
                <w:lang w:eastAsia="ar-SA"/>
              </w:rPr>
              <w:lastRenderedPageBreak/>
              <w:t>9.3</w:t>
            </w:r>
          </w:p>
        </w:tc>
        <w:tc>
          <w:tcPr>
            <w:tcW w:w="2550" w:type="dxa"/>
            <w:tcBorders>
              <w:top w:val="single" w:sz="4" w:space="0" w:color="000000"/>
              <w:left w:val="single" w:sz="4" w:space="0" w:color="000000"/>
              <w:bottom w:val="single" w:sz="4" w:space="0" w:color="000000"/>
              <w:right w:val="nil"/>
            </w:tcBorders>
          </w:tcPr>
          <w:p w:rsidR="00AF3071" w:rsidRPr="008568D3" w:rsidRDefault="00AF3071" w:rsidP="00AF3071">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8568D3">
              <w:rPr>
                <w:rFonts w:ascii="Times New Roman" w:eastAsia="Times New Roman" w:hAnsi="Times New Roman" w:cs="Times New Roman"/>
                <w:b/>
                <w:sz w:val="24"/>
                <w:szCs w:val="24"/>
                <w:lang w:eastAsia="ar-SA"/>
              </w:rPr>
              <w:t>Историко-культурная деятельность</w:t>
            </w:r>
          </w:p>
        </w:tc>
        <w:tc>
          <w:tcPr>
            <w:tcW w:w="3974" w:type="dxa"/>
            <w:gridSpan w:val="2"/>
            <w:tcBorders>
              <w:top w:val="single" w:sz="4" w:space="0" w:color="000000"/>
              <w:left w:val="single" w:sz="4" w:space="0" w:color="000000"/>
              <w:bottom w:val="single" w:sz="4" w:space="0" w:color="000000"/>
              <w:right w:val="nil"/>
            </w:tcBorders>
          </w:tcPr>
          <w:p w:rsidR="00AF3071" w:rsidRPr="008568D3" w:rsidRDefault="00AF3071" w:rsidP="00AF3071">
            <w:pPr>
              <w:widowControl w:val="0"/>
              <w:suppressAutoHyphens/>
              <w:autoSpaceDE w:val="0"/>
              <w:spacing w:after="0" w:line="240" w:lineRule="auto"/>
              <w:rPr>
                <w:rFonts w:ascii="Times New Roman" w:eastAsia="Times New Roman" w:hAnsi="Times New Roman" w:cs="Times New Roman"/>
                <w:sz w:val="24"/>
                <w:szCs w:val="24"/>
                <w:lang w:eastAsia="ar-SA"/>
              </w:rPr>
            </w:pPr>
            <w:r w:rsidRPr="008568D3">
              <w:rPr>
                <w:rFonts w:ascii="Times New Roman" w:hAnsi="Times New Roman" w:cs="Times New Roman"/>
                <w:sz w:val="24"/>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400" w:type="dxa"/>
            <w:tcBorders>
              <w:top w:val="single" w:sz="4" w:space="0" w:color="000000"/>
              <w:left w:val="single" w:sz="4" w:space="0" w:color="000000"/>
              <w:bottom w:val="single" w:sz="4" w:space="0" w:color="000000"/>
              <w:right w:val="nil"/>
            </w:tcBorders>
          </w:tcPr>
          <w:p w:rsidR="00AF3071" w:rsidRPr="00E73353" w:rsidRDefault="00AF3071" w:rsidP="00AF3071">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1846" w:type="dxa"/>
            <w:tcBorders>
              <w:top w:val="single" w:sz="4" w:space="0" w:color="000000"/>
              <w:left w:val="single" w:sz="4" w:space="0" w:color="000000"/>
              <w:bottom w:val="single" w:sz="4" w:space="0" w:color="000000"/>
              <w:right w:val="nil"/>
            </w:tcBorders>
          </w:tcPr>
          <w:p w:rsidR="00AF3071" w:rsidRPr="00E73353" w:rsidRDefault="00AF3071" w:rsidP="00AF3071">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1990" w:type="dxa"/>
            <w:gridSpan w:val="2"/>
            <w:tcBorders>
              <w:top w:val="single" w:sz="4" w:space="0" w:color="000000"/>
              <w:left w:val="single" w:sz="4" w:space="0" w:color="000000"/>
              <w:bottom w:val="single" w:sz="4" w:space="0" w:color="000000"/>
              <w:right w:val="nil"/>
            </w:tcBorders>
          </w:tcPr>
          <w:p w:rsidR="00AF3071" w:rsidRDefault="00AF3071" w:rsidP="00AF3071">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1984" w:type="dxa"/>
            <w:tcBorders>
              <w:top w:val="single" w:sz="4" w:space="0" w:color="000000"/>
              <w:left w:val="single" w:sz="4" w:space="0" w:color="000000"/>
              <w:bottom w:val="single" w:sz="4" w:space="0" w:color="000000"/>
              <w:right w:val="single" w:sz="4" w:space="0" w:color="000000"/>
            </w:tcBorders>
          </w:tcPr>
          <w:p w:rsidR="00AF3071" w:rsidRDefault="00AF3071" w:rsidP="00AF3071">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r>
    </w:tbl>
    <w:p w:rsidR="00212965" w:rsidRDefault="00212965" w:rsidP="00AF3071">
      <w:pPr>
        <w:widowControl w:val="0"/>
        <w:suppressAutoHyphens/>
        <w:autoSpaceDE w:val="0"/>
        <w:spacing w:after="0" w:line="240" w:lineRule="auto"/>
        <w:ind w:firstLine="720"/>
        <w:jc w:val="both"/>
        <w:rPr>
          <w:rFonts w:ascii="Times New Roman" w:eastAsia="Times New Roman" w:hAnsi="Times New Roman" w:cs="Times New Roman"/>
          <w:b/>
          <w:sz w:val="28"/>
          <w:szCs w:val="28"/>
          <w:u w:val="single"/>
          <w:lang w:eastAsia="ar-SA"/>
        </w:rPr>
      </w:pPr>
    </w:p>
    <w:p w:rsidR="00212965" w:rsidRDefault="00212965" w:rsidP="004C5C67">
      <w:pPr>
        <w:widowControl w:val="0"/>
        <w:suppressAutoHyphens/>
        <w:autoSpaceDE w:val="0"/>
        <w:spacing w:after="0" w:line="240" w:lineRule="auto"/>
        <w:ind w:firstLine="720"/>
        <w:jc w:val="center"/>
        <w:rPr>
          <w:rFonts w:ascii="Times New Roman" w:eastAsia="Times New Roman" w:hAnsi="Times New Roman" w:cs="Times New Roman"/>
          <w:b/>
          <w:sz w:val="28"/>
          <w:szCs w:val="28"/>
          <w:u w:val="single"/>
          <w:lang w:eastAsia="ar-SA"/>
        </w:rPr>
      </w:pPr>
    </w:p>
    <w:p w:rsidR="00212965" w:rsidRDefault="00212965" w:rsidP="004C5C67">
      <w:pPr>
        <w:widowControl w:val="0"/>
        <w:suppressAutoHyphens/>
        <w:autoSpaceDE w:val="0"/>
        <w:spacing w:after="0" w:line="240" w:lineRule="auto"/>
        <w:ind w:firstLine="720"/>
        <w:jc w:val="center"/>
        <w:rPr>
          <w:rFonts w:ascii="Times New Roman" w:eastAsia="Times New Roman" w:hAnsi="Times New Roman" w:cs="Times New Roman"/>
          <w:b/>
          <w:sz w:val="28"/>
          <w:szCs w:val="28"/>
          <w:u w:val="single"/>
          <w:lang w:eastAsia="ar-SA"/>
        </w:rPr>
      </w:pPr>
    </w:p>
    <w:p w:rsidR="004C5C67" w:rsidRPr="003412B6" w:rsidRDefault="004C5C67" w:rsidP="004C5C67">
      <w:pPr>
        <w:widowControl w:val="0"/>
        <w:suppressAutoHyphens/>
        <w:autoSpaceDE w:val="0"/>
        <w:spacing w:after="0" w:line="240" w:lineRule="auto"/>
        <w:ind w:firstLine="720"/>
        <w:jc w:val="center"/>
        <w:rPr>
          <w:rFonts w:ascii="Times New Roman" w:eastAsia="Times New Roman" w:hAnsi="Times New Roman" w:cs="Times New Roman"/>
          <w:sz w:val="28"/>
          <w:szCs w:val="28"/>
          <w:lang w:eastAsia="ar-SA"/>
        </w:rPr>
      </w:pPr>
      <w:r w:rsidRPr="003412B6">
        <w:rPr>
          <w:rFonts w:ascii="Times New Roman" w:eastAsia="Times New Roman" w:hAnsi="Times New Roman" w:cs="Times New Roman"/>
          <w:b/>
          <w:sz w:val="28"/>
          <w:szCs w:val="28"/>
          <w:u w:val="single"/>
          <w:lang w:eastAsia="ar-SA"/>
        </w:rPr>
        <w:t>П – 4. Зона предприятий, производств и объектов IV класса вредности (СЗЗ-100м)</w:t>
      </w:r>
    </w:p>
    <w:p w:rsidR="004C5C67" w:rsidRPr="003412B6" w:rsidRDefault="004C5C67" w:rsidP="004C5C67">
      <w:pPr>
        <w:widowControl w:val="0"/>
        <w:suppressAutoHyphens/>
        <w:autoSpaceDE w:val="0"/>
        <w:spacing w:after="0" w:line="240" w:lineRule="auto"/>
        <w:ind w:firstLine="720"/>
        <w:jc w:val="center"/>
        <w:rPr>
          <w:rFonts w:ascii="Times New Roman" w:eastAsia="Times New Roman" w:hAnsi="Times New Roman" w:cs="Times New Roman"/>
          <w:sz w:val="28"/>
          <w:szCs w:val="28"/>
          <w:lang w:eastAsia="ar-SA"/>
        </w:rPr>
      </w:pPr>
    </w:p>
    <w:p w:rsidR="004C5C67" w:rsidRPr="008568D3" w:rsidRDefault="008568D3" w:rsidP="008568D3">
      <w:pPr>
        <w:tabs>
          <w:tab w:val="left" w:pos="709"/>
        </w:tabs>
        <w:ind w:right="-456"/>
        <w:jc w:val="both"/>
        <w:rPr>
          <w:rFonts w:ascii="Times New Roman" w:eastAsia="Times New Roman" w:hAnsi="Times New Roman" w:cs="Times New Roman"/>
          <w:i/>
          <w:sz w:val="28"/>
          <w:szCs w:val="28"/>
          <w:lang w:eastAsia="ar-SA"/>
        </w:rPr>
      </w:pPr>
      <w:r>
        <w:rPr>
          <w:rFonts w:ascii="Times New Roman" w:eastAsia="Times New Roman" w:hAnsi="Times New Roman" w:cs="Times New Roman"/>
          <w:i/>
          <w:sz w:val="28"/>
          <w:szCs w:val="28"/>
          <w:lang w:eastAsia="ar-SA"/>
        </w:rPr>
        <w:tab/>
      </w:r>
      <w:r w:rsidR="004C5C67" w:rsidRPr="008568D3">
        <w:rPr>
          <w:rFonts w:ascii="Times New Roman" w:eastAsia="Times New Roman" w:hAnsi="Times New Roman" w:cs="Times New Roman"/>
          <w:i/>
          <w:sz w:val="28"/>
          <w:szCs w:val="28"/>
          <w:lang w:eastAsia="ar-SA"/>
        </w:rPr>
        <w:t>Зона П-4 выделена для обеспечения правовых условий формирования предприятий, производств и объектов не выше IV класса опасности, с низкими уровнями шума и загрязнения. Допускается широкий спектр коммерческих услуг, сопр</w:t>
      </w:r>
      <w:r w:rsidR="004C5C67" w:rsidRPr="008568D3">
        <w:rPr>
          <w:rFonts w:ascii="Times New Roman" w:eastAsia="Times New Roman" w:hAnsi="Times New Roman" w:cs="Times New Roman"/>
          <w:i/>
          <w:sz w:val="28"/>
          <w:szCs w:val="28"/>
          <w:lang w:eastAsia="ar-SA"/>
        </w:rPr>
        <w:t>о</w:t>
      </w:r>
      <w:r w:rsidR="004C5C67" w:rsidRPr="008568D3">
        <w:rPr>
          <w:rFonts w:ascii="Times New Roman" w:eastAsia="Times New Roman" w:hAnsi="Times New Roman" w:cs="Times New Roman"/>
          <w:i/>
          <w:sz w:val="28"/>
          <w:szCs w:val="28"/>
          <w:lang w:eastAsia="ar-SA"/>
        </w:rPr>
        <w:lastRenderedPageBreak/>
        <w:t>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tbl>
      <w:tblPr>
        <w:tblpPr w:leftFromText="180" w:rightFromText="180" w:vertAnchor="text" w:horzAnchor="margin" w:tblpXSpec="center" w:tblpY="133"/>
        <w:tblOverlap w:val="never"/>
        <w:tblW w:w="15594" w:type="dxa"/>
        <w:tblLayout w:type="fixed"/>
        <w:tblLook w:val="04A0" w:firstRow="1" w:lastRow="0" w:firstColumn="1" w:lastColumn="0" w:noHBand="0" w:noVBand="1"/>
      </w:tblPr>
      <w:tblGrid>
        <w:gridCol w:w="816"/>
        <w:gridCol w:w="2836"/>
        <w:gridCol w:w="3687"/>
        <w:gridCol w:w="2400"/>
        <w:gridCol w:w="1846"/>
        <w:gridCol w:w="1886"/>
        <w:gridCol w:w="2123"/>
      </w:tblGrid>
      <w:tr w:rsidR="004C5C67" w:rsidRPr="00E73353" w:rsidTr="00714066">
        <w:trPr>
          <w:trHeight w:val="176"/>
        </w:trPr>
        <w:tc>
          <w:tcPr>
            <w:tcW w:w="816" w:type="dxa"/>
            <w:vMerge w:val="restart"/>
            <w:tcBorders>
              <w:top w:val="single" w:sz="4" w:space="0" w:color="000000"/>
              <w:left w:val="single" w:sz="4" w:space="0" w:color="000000"/>
              <w:right w:val="nil"/>
            </w:tcBorders>
          </w:tcPr>
          <w:p w:rsidR="004C5C67" w:rsidRPr="00E73353" w:rsidRDefault="004C5C67"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Код</w:t>
            </w:r>
          </w:p>
          <w:p w:rsidR="004C5C67" w:rsidRPr="00E73353" w:rsidRDefault="004C5C67"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(числовое обозначение) вида разрешенного использования земельного участка</w:t>
            </w:r>
          </w:p>
          <w:p w:rsidR="004C5C67" w:rsidRPr="00E73353" w:rsidRDefault="004C5C67" w:rsidP="00482B49">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836" w:type="dxa"/>
            <w:vMerge w:val="restart"/>
            <w:tcBorders>
              <w:top w:val="single" w:sz="4" w:space="0" w:color="000000"/>
              <w:left w:val="single" w:sz="4" w:space="0" w:color="000000"/>
              <w:right w:val="nil"/>
            </w:tcBorders>
          </w:tcPr>
          <w:p w:rsidR="004C5C67" w:rsidRPr="00E73353" w:rsidRDefault="004C5C67"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Наименование вида разрешенного использования земельного участка</w:t>
            </w:r>
          </w:p>
          <w:p w:rsidR="004C5C67" w:rsidRPr="00E73353" w:rsidRDefault="004C5C67" w:rsidP="00482B49">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687" w:type="dxa"/>
            <w:vMerge w:val="restart"/>
            <w:tcBorders>
              <w:top w:val="single" w:sz="4" w:space="0" w:color="000000"/>
              <w:left w:val="single" w:sz="4" w:space="0" w:color="000000"/>
              <w:right w:val="nil"/>
            </w:tcBorders>
          </w:tcPr>
          <w:p w:rsidR="004C5C67" w:rsidRPr="00E73353" w:rsidRDefault="004C5C67"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Описание вида разрешенного использования</w:t>
            </w:r>
          </w:p>
          <w:p w:rsidR="004C5C67" w:rsidRPr="00E73353" w:rsidRDefault="004C5C67"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земельного участка</w:t>
            </w:r>
          </w:p>
        </w:tc>
        <w:tc>
          <w:tcPr>
            <w:tcW w:w="8255" w:type="dxa"/>
            <w:gridSpan w:val="4"/>
            <w:tcBorders>
              <w:top w:val="single" w:sz="4" w:space="0" w:color="000000"/>
              <w:left w:val="single" w:sz="4" w:space="0" w:color="000000"/>
              <w:bottom w:val="single" w:sz="4" w:space="0" w:color="000000"/>
              <w:right w:val="single" w:sz="4" w:space="0" w:color="000000"/>
            </w:tcBorders>
          </w:tcPr>
          <w:p w:rsidR="004C5C67" w:rsidRPr="00E73353" w:rsidRDefault="004C5C6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C5C67" w:rsidRPr="00E73353" w:rsidTr="00714066">
        <w:trPr>
          <w:trHeight w:val="176"/>
        </w:trPr>
        <w:tc>
          <w:tcPr>
            <w:tcW w:w="816" w:type="dxa"/>
            <w:vMerge/>
            <w:tcBorders>
              <w:left w:val="single" w:sz="4" w:space="0" w:color="000000"/>
              <w:bottom w:val="single" w:sz="4" w:space="0" w:color="000000"/>
              <w:right w:val="nil"/>
            </w:tcBorders>
          </w:tcPr>
          <w:p w:rsidR="004C5C67" w:rsidRPr="00E73353" w:rsidRDefault="004C5C67" w:rsidP="00482B49">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836" w:type="dxa"/>
            <w:vMerge/>
            <w:tcBorders>
              <w:left w:val="single" w:sz="4" w:space="0" w:color="000000"/>
              <w:bottom w:val="single" w:sz="4" w:space="0" w:color="000000"/>
              <w:right w:val="nil"/>
            </w:tcBorders>
          </w:tcPr>
          <w:p w:rsidR="004C5C67" w:rsidRPr="00E73353" w:rsidRDefault="004C5C67" w:rsidP="00482B49">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687" w:type="dxa"/>
            <w:vMerge/>
            <w:tcBorders>
              <w:left w:val="single" w:sz="4" w:space="0" w:color="000000"/>
              <w:bottom w:val="single" w:sz="4" w:space="0" w:color="000000"/>
              <w:right w:val="nil"/>
            </w:tcBorders>
          </w:tcPr>
          <w:p w:rsidR="004C5C67" w:rsidRPr="00E73353" w:rsidRDefault="004C5C67" w:rsidP="00482B49">
            <w:pPr>
              <w:widowControl w:val="0"/>
              <w:suppressAutoHyphens/>
              <w:autoSpaceDE w:val="0"/>
              <w:spacing w:after="0" w:line="240" w:lineRule="auto"/>
              <w:rPr>
                <w:rFonts w:ascii="Times New Roman" w:eastAsia="Times New Roman" w:hAnsi="Times New Roman" w:cs="Times New Roman"/>
                <w:lang w:eastAsia="ar-SA"/>
              </w:rPr>
            </w:pPr>
          </w:p>
        </w:tc>
        <w:tc>
          <w:tcPr>
            <w:tcW w:w="2400" w:type="dxa"/>
            <w:tcBorders>
              <w:top w:val="single" w:sz="4" w:space="0" w:color="000000"/>
              <w:left w:val="single" w:sz="4" w:space="0" w:color="000000"/>
              <w:bottom w:val="single" w:sz="4" w:space="0" w:color="000000"/>
              <w:right w:val="nil"/>
            </w:tcBorders>
          </w:tcPr>
          <w:p w:rsidR="004C5C67" w:rsidRPr="00E73353" w:rsidRDefault="004C5C67"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в том числе их площадь</w:t>
            </w:r>
          </w:p>
        </w:tc>
        <w:tc>
          <w:tcPr>
            <w:tcW w:w="1846" w:type="dxa"/>
            <w:tcBorders>
              <w:top w:val="single" w:sz="4" w:space="0" w:color="000000"/>
              <w:left w:val="single" w:sz="4" w:space="0" w:color="000000"/>
              <w:bottom w:val="single" w:sz="4" w:space="0" w:color="000000"/>
              <w:right w:val="nil"/>
            </w:tcBorders>
          </w:tcPr>
          <w:p w:rsidR="004C5C67" w:rsidRDefault="004C5C67" w:rsidP="00482B49">
            <w:pPr>
              <w:widowControl w:val="0"/>
              <w:suppressAutoHyphens/>
              <w:autoSpaceDE w:val="0"/>
              <w:spacing w:after="0" w:line="240" w:lineRule="auto"/>
              <w:rPr>
                <w:rFonts w:ascii="Times New Roman" w:eastAsia="Times New Roman" w:hAnsi="Times New Roman" w:cs="Times New Roman"/>
                <w:lang w:eastAsia="ar-SA"/>
              </w:rPr>
            </w:pPr>
          </w:p>
          <w:p w:rsidR="004C5C67" w:rsidRPr="007D5AE3" w:rsidRDefault="004C5C67" w:rsidP="00482B49">
            <w:pP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w:t>
            </w:r>
            <w:r w:rsidRPr="00E73353">
              <w:rPr>
                <w:rFonts w:ascii="Times New Roman" w:eastAsia="Times New Roman" w:hAnsi="Times New Roman" w:cs="Times New Roman"/>
                <w:lang w:eastAsia="ar-SA"/>
              </w:rPr>
              <w:t>а</w:t>
            </w:r>
            <w:r w:rsidRPr="00E73353">
              <w:rPr>
                <w:rFonts w:ascii="Times New Roman" w:eastAsia="Times New Roman" w:hAnsi="Times New Roman" w:cs="Times New Roman"/>
                <w:lang w:eastAsia="ar-SA"/>
              </w:rPr>
              <w:t>ниц земельных участков в целях определения мест допустим</w:t>
            </w:r>
            <w:r w:rsidRPr="00E73353">
              <w:rPr>
                <w:rFonts w:ascii="Times New Roman" w:eastAsia="Times New Roman" w:hAnsi="Times New Roman" w:cs="Times New Roman"/>
                <w:lang w:eastAsia="ar-SA"/>
              </w:rPr>
              <w:t>о</w:t>
            </w:r>
            <w:r w:rsidRPr="00E73353">
              <w:rPr>
                <w:rFonts w:ascii="Times New Roman" w:eastAsia="Times New Roman" w:hAnsi="Times New Roman" w:cs="Times New Roman"/>
                <w:lang w:eastAsia="ar-SA"/>
              </w:rPr>
              <w:t>го размещения зданий, стро</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t>ний, сооруж</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t>ний, за предел</w:t>
            </w:r>
            <w:r w:rsidRPr="00E73353">
              <w:rPr>
                <w:rFonts w:ascii="Times New Roman" w:eastAsia="Times New Roman" w:hAnsi="Times New Roman" w:cs="Times New Roman"/>
                <w:lang w:eastAsia="ar-SA"/>
              </w:rPr>
              <w:t>а</w:t>
            </w:r>
            <w:r w:rsidRPr="00E73353">
              <w:rPr>
                <w:rFonts w:ascii="Times New Roman" w:eastAsia="Times New Roman" w:hAnsi="Times New Roman" w:cs="Times New Roman"/>
                <w:lang w:eastAsia="ar-SA"/>
              </w:rPr>
              <w:t>ми которых з</w:t>
            </w:r>
            <w:r w:rsidRPr="00E73353">
              <w:rPr>
                <w:rFonts w:ascii="Times New Roman" w:eastAsia="Times New Roman" w:hAnsi="Times New Roman" w:cs="Times New Roman"/>
                <w:lang w:eastAsia="ar-SA"/>
              </w:rPr>
              <w:t>а</w:t>
            </w:r>
            <w:r w:rsidRPr="00E73353">
              <w:rPr>
                <w:rFonts w:ascii="Times New Roman" w:eastAsia="Times New Roman" w:hAnsi="Times New Roman" w:cs="Times New Roman"/>
                <w:lang w:eastAsia="ar-SA"/>
              </w:rPr>
              <w:t>прещено стро</w:t>
            </w:r>
            <w:r w:rsidRPr="00E73353">
              <w:rPr>
                <w:rFonts w:ascii="Times New Roman" w:eastAsia="Times New Roman" w:hAnsi="Times New Roman" w:cs="Times New Roman"/>
                <w:lang w:eastAsia="ar-SA"/>
              </w:rPr>
              <w:t>и</w:t>
            </w:r>
            <w:r w:rsidRPr="00E73353">
              <w:rPr>
                <w:rFonts w:ascii="Times New Roman" w:eastAsia="Times New Roman" w:hAnsi="Times New Roman" w:cs="Times New Roman"/>
                <w:lang w:eastAsia="ar-SA"/>
              </w:rPr>
              <w:t>тельство, стро</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t>ний, сооружений</w:t>
            </w:r>
          </w:p>
        </w:tc>
        <w:tc>
          <w:tcPr>
            <w:tcW w:w="1886" w:type="dxa"/>
            <w:tcBorders>
              <w:top w:val="single" w:sz="4" w:space="0" w:color="000000"/>
              <w:left w:val="single" w:sz="4" w:space="0" w:color="000000"/>
              <w:bottom w:val="single" w:sz="4" w:space="0" w:color="000000"/>
              <w:right w:val="nil"/>
            </w:tcBorders>
          </w:tcPr>
          <w:p w:rsidR="004C5C67" w:rsidRDefault="004C5C67" w:rsidP="00482B49">
            <w:pPr>
              <w:widowControl w:val="0"/>
              <w:suppressAutoHyphens/>
              <w:autoSpaceDE w:val="0"/>
              <w:spacing w:after="0" w:line="240" w:lineRule="auto"/>
              <w:jc w:val="both"/>
              <w:rPr>
                <w:rFonts w:ascii="Times New Roman" w:eastAsia="Times New Roman" w:hAnsi="Times New Roman" w:cs="Times New Roman"/>
                <w:lang w:eastAsia="ar-SA"/>
              </w:rPr>
            </w:pPr>
          </w:p>
          <w:p w:rsidR="004C5C67" w:rsidRPr="007D5AE3" w:rsidRDefault="004C5C67" w:rsidP="00482B49">
            <w:pPr>
              <w:jc w:val="cente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Предельное к</w:t>
            </w:r>
            <w:r w:rsidRPr="00E73353">
              <w:rPr>
                <w:rFonts w:ascii="Times New Roman" w:eastAsia="Times New Roman" w:hAnsi="Times New Roman" w:cs="Times New Roman"/>
                <w:lang w:eastAsia="ar-SA"/>
              </w:rPr>
              <w:t>о</w:t>
            </w:r>
            <w:r w:rsidRPr="00E73353">
              <w:rPr>
                <w:rFonts w:ascii="Times New Roman" w:eastAsia="Times New Roman" w:hAnsi="Times New Roman" w:cs="Times New Roman"/>
                <w:lang w:eastAsia="ar-SA"/>
              </w:rPr>
              <w:t>личество этажей или предельную высоту зданий, строений, соор</w:t>
            </w:r>
            <w:r w:rsidRPr="00E73353">
              <w:rPr>
                <w:rFonts w:ascii="Times New Roman" w:eastAsia="Times New Roman" w:hAnsi="Times New Roman" w:cs="Times New Roman"/>
                <w:lang w:eastAsia="ar-SA"/>
              </w:rPr>
              <w:t>у</w:t>
            </w:r>
            <w:r w:rsidRPr="00E73353">
              <w:rPr>
                <w:rFonts w:ascii="Times New Roman" w:eastAsia="Times New Roman" w:hAnsi="Times New Roman" w:cs="Times New Roman"/>
                <w:lang w:eastAsia="ar-SA"/>
              </w:rPr>
              <w:t>жений</w:t>
            </w:r>
          </w:p>
        </w:tc>
        <w:tc>
          <w:tcPr>
            <w:tcW w:w="2123" w:type="dxa"/>
            <w:tcBorders>
              <w:top w:val="single" w:sz="4" w:space="0" w:color="000000"/>
              <w:left w:val="single" w:sz="4" w:space="0" w:color="000000"/>
              <w:bottom w:val="single" w:sz="4" w:space="0" w:color="000000"/>
              <w:right w:val="single" w:sz="4" w:space="0" w:color="000000"/>
            </w:tcBorders>
          </w:tcPr>
          <w:p w:rsidR="004C5C67" w:rsidRPr="00E73353" w:rsidRDefault="004C5C6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4C5C67" w:rsidRPr="007D5AE3" w:rsidTr="00714066">
        <w:trPr>
          <w:trHeight w:val="176"/>
        </w:trPr>
        <w:tc>
          <w:tcPr>
            <w:tcW w:w="816" w:type="dxa"/>
            <w:tcBorders>
              <w:top w:val="single" w:sz="4" w:space="0" w:color="000000"/>
              <w:left w:val="single" w:sz="4" w:space="0" w:color="000000"/>
              <w:bottom w:val="single" w:sz="4" w:space="0" w:color="000000"/>
              <w:right w:val="nil"/>
            </w:tcBorders>
          </w:tcPr>
          <w:p w:rsidR="004C5C67" w:rsidRPr="007D5AE3" w:rsidRDefault="004C5C67" w:rsidP="00482B49">
            <w:pPr>
              <w:widowControl w:val="0"/>
              <w:tabs>
                <w:tab w:val="left" w:pos="2520"/>
              </w:tabs>
              <w:suppressAutoHyphens/>
              <w:autoSpaceDE w:val="0"/>
              <w:spacing w:after="0" w:line="240" w:lineRule="auto"/>
              <w:jc w:val="center"/>
              <w:rPr>
                <w:rFonts w:ascii="Times New Roman" w:eastAsia="Times New Roman" w:hAnsi="Times New Roman" w:cs="Times New Roman"/>
                <w:color w:val="000000"/>
                <w:lang w:eastAsia="ar-SA"/>
              </w:rPr>
            </w:pPr>
            <w:r>
              <w:rPr>
                <w:rFonts w:ascii="Times New Roman" w:eastAsia="Times New Roman" w:hAnsi="Times New Roman" w:cs="Times New Roman"/>
                <w:color w:val="000000"/>
                <w:lang w:eastAsia="ar-SA"/>
              </w:rPr>
              <w:t>1</w:t>
            </w:r>
          </w:p>
        </w:tc>
        <w:tc>
          <w:tcPr>
            <w:tcW w:w="2836" w:type="dxa"/>
            <w:tcBorders>
              <w:top w:val="single" w:sz="4" w:space="0" w:color="000000"/>
              <w:left w:val="single" w:sz="4" w:space="0" w:color="000000"/>
              <w:bottom w:val="single" w:sz="4" w:space="0" w:color="000000"/>
              <w:right w:val="nil"/>
            </w:tcBorders>
          </w:tcPr>
          <w:p w:rsidR="004C5C67" w:rsidRPr="007D5AE3" w:rsidRDefault="004C5C67" w:rsidP="00482B49">
            <w:pPr>
              <w:widowControl w:val="0"/>
              <w:tabs>
                <w:tab w:val="left" w:pos="252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2</w:t>
            </w:r>
          </w:p>
        </w:tc>
        <w:tc>
          <w:tcPr>
            <w:tcW w:w="3687" w:type="dxa"/>
            <w:tcBorders>
              <w:top w:val="single" w:sz="4" w:space="0" w:color="000000"/>
              <w:left w:val="single" w:sz="4" w:space="0" w:color="000000"/>
              <w:bottom w:val="single" w:sz="4" w:space="0" w:color="000000"/>
              <w:right w:val="nil"/>
            </w:tcBorders>
          </w:tcPr>
          <w:p w:rsidR="004C5C67" w:rsidRPr="007D5AE3" w:rsidRDefault="004C5C67" w:rsidP="00482B49">
            <w:pPr>
              <w:widowControl w:val="0"/>
              <w:tabs>
                <w:tab w:val="left" w:pos="57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3</w:t>
            </w:r>
          </w:p>
        </w:tc>
        <w:tc>
          <w:tcPr>
            <w:tcW w:w="2400" w:type="dxa"/>
            <w:tcBorders>
              <w:top w:val="single" w:sz="4" w:space="0" w:color="000000"/>
              <w:left w:val="single" w:sz="4" w:space="0" w:color="000000"/>
              <w:bottom w:val="single" w:sz="4" w:space="0" w:color="000000"/>
              <w:right w:val="nil"/>
            </w:tcBorders>
          </w:tcPr>
          <w:p w:rsidR="004C5C67" w:rsidRPr="007D5AE3" w:rsidRDefault="004C5C67" w:rsidP="00482B49">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4</w:t>
            </w:r>
          </w:p>
        </w:tc>
        <w:tc>
          <w:tcPr>
            <w:tcW w:w="1846" w:type="dxa"/>
            <w:tcBorders>
              <w:top w:val="single" w:sz="4" w:space="0" w:color="000000"/>
              <w:left w:val="single" w:sz="4" w:space="0" w:color="000000"/>
              <w:bottom w:val="single" w:sz="4" w:space="0" w:color="000000"/>
              <w:right w:val="nil"/>
            </w:tcBorders>
          </w:tcPr>
          <w:p w:rsidR="004C5C67" w:rsidRPr="007D5AE3" w:rsidRDefault="004C5C67" w:rsidP="00482B49">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5</w:t>
            </w:r>
          </w:p>
        </w:tc>
        <w:tc>
          <w:tcPr>
            <w:tcW w:w="1886" w:type="dxa"/>
            <w:tcBorders>
              <w:top w:val="single" w:sz="4" w:space="0" w:color="000000"/>
              <w:left w:val="single" w:sz="4" w:space="0" w:color="000000"/>
              <w:bottom w:val="single" w:sz="4" w:space="0" w:color="000000"/>
              <w:right w:val="nil"/>
            </w:tcBorders>
          </w:tcPr>
          <w:p w:rsidR="004C5C67" w:rsidRPr="007D5AE3" w:rsidRDefault="004C5C67" w:rsidP="00482B49">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6</w:t>
            </w:r>
          </w:p>
        </w:tc>
        <w:tc>
          <w:tcPr>
            <w:tcW w:w="2123" w:type="dxa"/>
            <w:tcBorders>
              <w:top w:val="single" w:sz="4" w:space="0" w:color="000000"/>
              <w:left w:val="single" w:sz="4" w:space="0" w:color="000000"/>
              <w:bottom w:val="single" w:sz="4" w:space="0" w:color="000000"/>
              <w:right w:val="single" w:sz="4" w:space="0" w:color="000000"/>
            </w:tcBorders>
          </w:tcPr>
          <w:p w:rsidR="004C5C67" w:rsidRPr="007D5AE3" w:rsidRDefault="004C5C67" w:rsidP="00482B49">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7</w:t>
            </w:r>
          </w:p>
        </w:tc>
      </w:tr>
      <w:tr w:rsidR="004C5C67" w:rsidRPr="00194444" w:rsidTr="00AF3071">
        <w:trPr>
          <w:trHeight w:val="176"/>
        </w:trPr>
        <w:tc>
          <w:tcPr>
            <w:tcW w:w="15594" w:type="dxa"/>
            <w:gridSpan w:val="7"/>
            <w:tcBorders>
              <w:top w:val="single" w:sz="4" w:space="0" w:color="000000"/>
              <w:left w:val="single" w:sz="4" w:space="0" w:color="000000"/>
              <w:bottom w:val="single" w:sz="4" w:space="0" w:color="000000"/>
              <w:right w:val="single" w:sz="4" w:space="0" w:color="000000"/>
            </w:tcBorders>
          </w:tcPr>
          <w:p w:rsidR="004C5C67" w:rsidRDefault="004C5C67" w:rsidP="00482B49">
            <w:pPr>
              <w:widowControl w:val="0"/>
              <w:tabs>
                <w:tab w:val="left" w:pos="2310"/>
                <w:tab w:val="center" w:pos="7334"/>
              </w:tabs>
              <w:suppressAutoHyphens/>
              <w:autoSpaceDE w:val="0"/>
              <w:spacing w:after="0" w:line="240" w:lineRule="auto"/>
              <w:rPr>
                <w:rFonts w:ascii="Times New Roman" w:eastAsia="Times New Roman" w:hAnsi="Times New Roman" w:cs="Times New Roman"/>
                <w:b/>
                <w:lang w:eastAsia="ar-SA"/>
              </w:rPr>
            </w:pPr>
            <w:r>
              <w:rPr>
                <w:rFonts w:ascii="Times New Roman" w:eastAsia="Times New Roman" w:hAnsi="Times New Roman" w:cs="Times New Roman"/>
                <w:b/>
                <w:lang w:eastAsia="ar-SA"/>
              </w:rPr>
              <w:tab/>
            </w:r>
          </w:p>
          <w:p w:rsidR="004C5C67" w:rsidRPr="008568D3" w:rsidRDefault="004C5C67" w:rsidP="00482B49">
            <w:pPr>
              <w:widowControl w:val="0"/>
              <w:tabs>
                <w:tab w:val="left" w:pos="2310"/>
                <w:tab w:val="center" w:pos="7334"/>
              </w:tabs>
              <w:suppressAutoHyphens/>
              <w:autoSpaceDE w:val="0"/>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lang w:eastAsia="ar-SA"/>
              </w:rPr>
              <w:tab/>
            </w:r>
            <w:r w:rsidRPr="008568D3">
              <w:rPr>
                <w:rFonts w:ascii="Times New Roman" w:eastAsia="Times New Roman" w:hAnsi="Times New Roman" w:cs="Times New Roman"/>
                <w:b/>
                <w:sz w:val="24"/>
                <w:szCs w:val="24"/>
                <w:lang w:eastAsia="ar-SA"/>
              </w:rPr>
              <w:t>Основные виды разрешенного использования земельных участков и объектов недвижимости</w:t>
            </w:r>
          </w:p>
          <w:p w:rsidR="004C5C67" w:rsidRPr="00194444" w:rsidRDefault="004C5C67" w:rsidP="00482B49">
            <w:pPr>
              <w:widowControl w:val="0"/>
              <w:tabs>
                <w:tab w:val="left" w:pos="2310"/>
                <w:tab w:val="center" w:pos="7334"/>
              </w:tabs>
              <w:suppressAutoHyphens/>
              <w:autoSpaceDE w:val="0"/>
              <w:spacing w:after="0" w:line="240" w:lineRule="auto"/>
              <w:rPr>
                <w:rFonts w:ascii="Times New Roman" w:eastAsia="Times New Roman" w:hAnsi="Times New Roman" w:cs="Times New Roman"/>
                <w:b/>
                <w:lang w:eastAsia="ar-SA"/>
              </w:rPr>
            </w:pPr>
          </w:p>
        </w:tc>
      </w:tr>
      <w:tr w:rsidR="004C5C67" w:rsidRPr="00E73353" w:rsidTr="00714066">
        <w:trPr>
          <w:trHeight w:val="176"/>
        </w:trPr>
        <w:tc>
          <w:tcPr>
            <w:tcW w:w="816" w:type="dxa"/>
            <w:tcBorders>
              <w:top w:val="single" w:sz="4" w:space="0" w:color="000000"/>
              <w:left w:val="single" w:sz="4" w:space="0" w:color="000000"/>
              <w:bottom w:val="single" w:sz="4" w:space="0" w:color="000000"/>
              <w:right w:val="nil"/>
            </w:tcBorders>
          </w:tcPr>
          <w:p w:rsidR="004C5C67" w:rsidRPr="008568D3" w:rsidRDefault="004C5C67" w:rsidP="00482B49">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val="en-US" w:eastAsia="ar-SA"/>
              </w:rPr>
            </w:pPr>
            <w:r w:rsidRPr="008568D3">
              <w:rPr>
                <w:rFonts w:ascii="Times New Roman" w:eastAsia="Times New Roman" w:hAnsi="Times New Roman" w:cs="Times New Roman"/>
                <w:b/>
                <w:color w:val="000000"/>
                <w:sz w:val="24"/>
                <w:szCs w:val="24"/>
                <w:lang w:val="en-US" w:eastAsia="ar-SA"/>
              </w:rPr>
              <w:t>1</w:t>
            </w:r>
            <w:r w:rsidRPr="008568D3">
              <w:rPr>
                <w:rFonts w:ascii="Times New Roman" w:eastAsia="Times New Roman" w:hAnsi="Times New Roman" w:cs="Times New Roman"/>
                <w:b/>
                <w:color w:val="000000"/>
                <w:sz w:val="24"/>
                <w:szCs w:val="24"/>
                <w:lang w:eastAsia="ar-SA"/>
              </w:rPr>
              <w:t>.</w:t>
            </w:r>
            <w:r w:rsidRPr="008568D3">
              <w:rPr>
                <w:rFonts w:ascii="Times New Roman" w:eastAsia="Times New Roman" w:hAnsi="Times New Roman" w:cs="Times New Roman"/>
                <w:b/>
                <w:color w:val="000000"/>
                <w:sz w:val="24"/>
                <w:szCs w:val="24"/>
                <w:lang w:val="en-US" w:eastAsia="ar-SA"/>
              </w:rPr>
              <w:t>15</w:t>
            </w:r>
          </w:p>
        </w:tc>
        <w:tc>
          <w:tcPr>
            <w:tcW w:w="2836" w:type="dxa"/>
            <w:tcBorders>
              <w:top w:val="single" w:sz="4" w:space="0" w:color="000000"/>
              <w:left w:val="single" w:sz="4" w:space="0" w:color="000000"/>
              <w:bottom w:val="single" w:sz="4" w:space="0" w:color="000000"/>
              <w:right w:val="nil"/>
            </w:tcBorders>
          </w:tcPr>
          <w:p w:rsidR="004C5C67" w:rsidRPr="008568D3" w:rsidRDefault="004C5C67" w:rsidP="00482B49">
            <w:pPr>
              <w:pStyle w:val="a8"/>
              <w:jc w:val="left"/>
              <w:rPr>
                <w:rFonts w:ascii="Times New Roman" w:hAnsi="Times New Roman" w:cs="Times New Roman"/>
                <w:b/>
              </w:rPr>
            </w:pPr>
            <w:r w:rsidRPr="008568D3">
              <w:rPr>
                <w:rFonts w:ascii="Times New Roman" w:hAnsi="Times New Roman" w:cs="Times New Roman"/>
                <w:b/>
              </w:rPr>
              <w:t xml:space="preserve">Хранение и переработка </w:t>
            </w:r>
          </w:p>
          <w:p w:rsidR="004C5C67" w:rsidRPr="008568D3" w:rsidRDefault="004C5C67" w:rsidP="00482B49">
            <w:pPr>
              <w:pStyle w:val="a8"/>
              <w:rPr>
                <w:rFonts w:ascii="Times New Roman" w:hAnsi="Times New Roman" w:cs="Times New Roman"/>
                <w:b/>
              </w:rPr>
            </w:pPr>
            <w:r w:rsidRPr="008568D3">
              <w:rPr>
                <w:rFonts w:ascii="Times New Roman" w:hAnsi="Times New Roman" w:cs="Times New Roman"/>
                <w:b/>
              </w:rPr>
              <w:t>сельскохозяйственной продукции</w:t>
            </w:r>
          </w:p>
          <w:p w:rsidR="004C5C67" w:rsidRPr="008568D3" w:rsidRDefault="004C5C67" w:rsidP="00482B49">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p>
        </w:tc>
        <w:tc>
          <w:tcPr>
            <w:tcW w:w="3687" w:type="dxa"/>
            <w:tcBorders>
              <w:top w:val="single" w:sz="4" w:space="0" w:color="000000"/>
              <w:left w:val="single" w:sz="4" w:space="0" w:color="000000"/>
              <w:bottom w:val="single" w:sz="4" w:space="0" w:color="000000"/>
              <w:right w:val="nil"/>
            </w:tcBorders>
          </w:tcPr>
          <w:p w:rsidR="004C5C67" w:rsidRPr="008568D3" w:rsidRDefault="004C5C67"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8568D3">
              <w:rPr>
                <w:rFonts w:ascii="Times New Roman" w:hAnsi="Times New Roman" w:cs="Times New Roman"/>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2400" w:type="dxa"/>
            <w:tcBorders>
              <w:top w:val="single" w:sz="4" w:space="0" w:color="000000"/>
              <w:left w:val="single" w:sz="4" w:space="0" w:color="000000"/>
              <w:bottom w:val="single" w:sz="4" w:space="0" w:color="000000"/>
              <w:right w:val="nil"/>
            </w:tcBorders>
          </w:tcPr>
          <w:p w:rsidR="000B65E8" w:rsidRPr="00E73353" w:rsidRDefault="000B65E8" w:rsidP="000B65E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Минимальная (максимальная) площадь земельного участка 300 – (1000000) кв. м. </w:t>
            </w:r>
          </w:p>
          <w:p w:rsidR="000B65E8" w:rsidRPr="00E73353" w:rsidRDefault="000B65E8" w:rsidP="000B65E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Для объектов инженерного </w:t>
            </w:r>
            <w:r w:rsidRPr="00E73353">
              <w:rPr>
                <w:rFonts w:ascii="Times New Roman" w:eastAsia="Times New Roman" w:hAnsi="Times New Roman" w:cs="Times New Roman"/>
                <w:lang w:eastAsia="ar-SA"/>
              </w:rPr>
              <w:lastRenderedPageBreak/>
              <w:t>обеспечения и объектов вспомогательного инженерного назначения от 1 кв. м.</w:t>
            </w:r>
          </w:p>
          <w:p w:rsidR="004C5C67" w:rsidRDefault="000B65E8" w:rsidP="000B65E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p w:rsidR="008568D3" w:rsidRPr="00E73353" w:rsidRDefault="008568D3" w:rsidP="000B65E8">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0B65E8" w:rsidRPr="00E73353" w:rsidRDefault="000B65E8" w:rsidP="000B65E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Минимальный отступ строений от красной линии или границ участка (в случае, если иной не </w:t>
            </w:r>
            <w:r w:rsidRPr="00E73353">
              <w:rPr>
                <w:rFonts w:ascii="Times New Roman" w:eastAsia="Times New Roman" w:hAnsi="Times New Roman" w:cs="Times New Roman"/>
                <w:lang w:eastAsia="ar-SA"/>
              </w:rPr>
              <w:lastRenderedPageBreak/>
              <w:t>установлен линией регулирования застройки) – 5 м, допускается уменьшение отступа либо расположения здания, строения и сооружения по красной линии с учетом сложившейся застройки.</w:t>
            </w:r>
          </w:p>
          <w:p w:rsidR="004C5C67" w:rsidRPr="00E73353" w:rsidRDefault="000B65E8" w:rsidP="000B65E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с соседними участками – 3 м</w:t>
            </w:r>
          </w:p>
        </w:tc>
        <w:tc>
          <w:tcPr>
            <w:tcW w:w="1886" w:type="dxa"/>
            <w:tcBorders>
              <w:top w:val="single" w:sz="4" w:space="0" w:color="000000"/>
              <w:left w:val="single" w:sz="4" w:space="0" w:color="000000"/>
              <w:bottom w:val="single" w:sz="4" w:space="0" w:color="000000"/>
              <w:right w:val="nil"/>
            </w:tcBorders>
          </w:tcPr>
          <w:p w:rsidR="004C5C67" w:rsidRPr="00E73353" w:rsidRDefault="000B65E8"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Максимальная высота 15 м </w:t>
            </w:r>
          </w:p>
        </w:tc>
        <w:tc>
          <w:tcPr>
            <w:tcW w:w="2123" w:type="dxa"/>
            <w:tcBorders>
              <w:top w:val="single" w:sz="4" w:space="0" w:color="000000"/>
              <w:left w:val="single" w:sz="4" w:space="0" w:color="000000"/>
              <w:bottom w:val="single" w:sz="4" w:space="0" w:color="000000"/>
              <w:right w:val="single" w:sz="4" w:space="0" w:color="000000"/>
            </w:tcBorders>
          </w:tcPr>
          <w:p w:rsidR="004C5C67" w:rsidRPr="00E73353" w:rsidRDefault="004C5C67" w:rsidP="000B65E8">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hAnsi="Times New Roman" w:cs="Times New Roman"/>
              </w:rPr>
              <w:t xml:space="preserve">Максимальный процент застройки участка – </w:t>
            </w:r>
            <w:r w:rsidR="000B65E8">
              <w:rPr>
                <w:rFonts w:ascii="Times New Roman" w:hAnsi="Times New Roman" w:cs="Times New Roman"/>
              </w:rPr>
              <w:t>30</w:t>
            </w:r>
          </w:p>
        </w:tc>
      </w:tr>
      <w:tr w:rsidR="004C5C67" w:rsidRPr="00E73353" w:rsidTr="00714066">
        <w:trPr>
          <w:trHeight w:val="176"/>
        </w:trPr>
        <w:tc>
          <w:tcPr>
            <w:tcW w:w="816" w:type="dxa"/>
            <w:tcBorders>
              <w:top w:val="single" w:sz="4" w:space="0" w:color="000000"/>
              <w:left w:val="single" w:sz="4" w:space="0" w:color="000000"/>
              <w:bottom w:val="single" w:sz="4" w:space="0" w:color="000000"/>
              <w:right w:val="nil"/>
            </w:tcBorders>
          </w:tcPr>
          <w:p w:rsidR="004C5C67" w:rsidRPr="008568D3" w:rsidRDefault="004C5C67" w:rsidP="00482B49">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8568D3">
              <w:rPr>
                <w:rFonts w:ascii="Times New Roman" w:eastAsia="Times New Roman" w:hAnsi="Times New Roman" w:cs="Times New Roman"/>
                <w:b/>
                <w:color w:val="000000"/>
                <w:sz w:val="24"/>
                <w:szCs w:val="24"/>
                <w:lang w:eastAsia="ar-SA"/>
              </w:rPr>
              <w:lastRenderedPageBreak/>
              <w:t>1.17</w:t>
            </w:r>
          </w:p>
        </w:tc>
        <w:tc>
          <w:tcPr>
            <w:tcW w:w="2836" w:type="dxa"/>
            <w:tcBorders>
              <w:top w:val="single" w:sz="4" w:space="0" w:color="000000"/>
              <w:left w:val="single" w:sz="4" w:space="0" w:color="000000"/>
              <w:bottom w:val="single" w:sz="4" w:space="0" w:color="000000"/>
              <w:right w:val="nil"/>
            </w:tcBorders>
          </w:tcPr>
          <w:p w:rsidR="004C5C67" w:rsidRPr="008568D3" w:rsidRDefault="004C5C67" w:rsidP="00482B49">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8568D3">
              <w:rPr>
                <w:rFonts w:ascii="Times New Roman" w:eastAsia="Times New Roman" w:hAnsi="Times New Roman" w:cs="Times New Roman"/>
                <w:b/>
                <w:sz w:val="24"/>
                <w:szCs w:val="24"/>
                <w:lang w:eastAsia="ar-SA"/>
              </w:rPr>
              <w:t xml:space="preserve">Питомники </w:t>
            </w:r>
          </w:p>
        </w:tc>
        <w:tc>
          <w:tcPr>
            <w:tcW w:w="3687" w:type="dxa"/>
            <w:tcBorders>
              <w:top w:val="single" w:sz="4" w:space="0" w:color="000000"/>
              <w:left w:val="single" w:sz="4" w:space="0" w:color="000000"/>
              <w:bottom w:val="single" w:sz="4" w:space="0" w:color="000000"/>
              <w:right w:val="nil"/>
            </w:tcBorders>
          </w:tcPr>
          <w:p w:rsidR="004C5C67" w:rsidRPr="008568D3" w:rsidRDefault="004C5C67"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8568D3">
              <w:rPr>
                <w:rFonts w:ascii="Times New Roman" w:eastAsia="Times New Roman" w:hAnsi="Times New Roman" w:cs="Times New Roman"/>
                <w:sz w:val="24"/>
                <w:szCs w:val="24"/>
                <w:lang w:eastAsia="ar-SA"/>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4C5C67" w:rsidRPr="008568D3" w:rsidRDefault="004C5C67"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8568D3">
              <w:rPr>
                <w:rFonts w:ascii="Times New Roman" w:eastAsia="Times New Roman" w:hAnsi="Times New Roman" w:cs="Times New Roman"/>
                <w:sz w:val="24"/>
                <w:szCs w:val="24"/>
                <w:lang w:eastAsia="ar-SA"/>
              </w:rPr>
              <w:t>размещение сооружений, необходимых для указанных видов сельскохозяйственного производства</w:t>
            </w:r>
          </w:p>
        </w:tc>
        <w:tc>
          <w:tcPr>
            <w:tcW w:w="2400" w:type="dxa"/>
            <w:tcBorders>
              <w:top w:val="single" w:sz="4" w:space="0" w:color="000000"/>
              <w:left w:val="single" w:sz="4" w:space="0" w:color="000000"/>
              <w:bottom w:val="single" w:sz="4" w:space="0" w:color="000000"/>
              <w:right w:val="nil"/>
            </w:tcBorders>
          </w:tcPr>
          <w:p w:rsidR="004C5C67" w:rsidRPr="00A0732F" w:rsidRDefault="004C5C67" w:rsidP="00482B49">
            <w:pPr>
              <w:pStyle w:val="a8"/>
              <w:jc w:val="left"/>
              <w:rPr>
                <w:rFonts w:ascii="Times New Roman" w:hAnsi="Times New Roman" w:cs="Times New Roman"/>
              </w:rPr>
            </w:pPr>
            <w:r w:rsidRPr="00A0732F">
              <w:rPr>
                <w:rFonts w:ascii="Times New Roman" w:hAnsi="Times New Roman" w:cs="Times New Roman"/>
              </w:rPr>
              <w:t xml:space="preserve">Минимальная (максимальная) площадь земельного участка 300 – (1000000) кв. м. </w:t>
            </w:r>
          </w:p>
          <w:p w:rsidR="004C5C67" w:rsidRDefault="004C5C67" w:rsidP="00482B49">
            <w:pPr>
              <w:pStyle w:val="a8"/>
              <w:jc w:val="left"/>
              <w:rPr>
                <w:rFonts w:ascii="Times New Roman" w:hAnsi="Times New Roman" w:cs="Times New Roman"/>
              </w:rPr>
            </w:pPr>
            <w:r w:rsidRPr="00A0732F">
              <w:rPr>
                <w:rFonts w:ascii="Times New Roman" w:hAnsi="Times New Roman" w:cs="Times New Roman"/>
              </w:rPr>
              <w:t xml:space="preserve">Для объектов инженерного обеспечения и объектов вспомогательного инженерного назначения от 1 кв. </w:t>
            </w:r>
            <w:r w:rsidRPr="00A0732F">
              <w:rPr>
                <w:rFonts w:ascii="Times New Roman" w:hAnsi="Times New Roman" w:cs="Times New Roman"/>
              </w:rPr>
              <w:lastRenderedPageBreak/>
              <w:t>м.</w:t>
            </w:r>
          </w:p>
          <w:p w:rsidR="004C5C67" w:rsidRPr="00E73353" w:rsidRDefault="004C5C67" w:rsidP="00482B49">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4C5C67" w:rsidRPr="00A161D8" w:rsidRDefault="004C5C67"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A161D8">
              <w:rPr>
                <w:rFonts w:ascii="Times New Roman" w:eastAsia="Times New Roman" w:hAnsi="Times New Roman" w:cs="Times New Roman"/>
                <w:sz w:val="24"/>
                <w:szCs w:val="24"/>
                <w:lang w:eastAsia="ar-SA"/>
              </w:rPr>
              <w:lastRenderedPageBreak/>
              <w:t xml:space="preserve">Минимальный отступ строений от красной линии или границ участка (в случае, если иной не установлен линией регулирования застройки) – 5 </w:t>
            </w:r>
            <w:r w:rsidRPr="00A161D8">
              <w:rPr>
                <w:rFonts w:ascii="Times New Roman" w:eastAsia="Times New Roman" w:hAnsi="Times New Roman" w:cs="Times New Roman"/>
                <w:sz w:val="24"/>
                <w:szCs w:val="24"/>
                <w:lang w:eastAsia="ar-SA"/>
              </w:rPr>
              <w:lastRenderedPageBreak/>
              <w:t>м, допускается уменьшение отступа либо расположения здания, строения и сооружения по красной линии с учетом сложившейся застройки.</w:t>
            </w:r>
          </w:p>
          <w:p w:rsidR="004C5C67" w:rsidRDefault="004C5C67" w:rsidP="00482B49">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A161D8">
              <w:rPr>
                <w:rFonts w:ascii="Times New Roman" w:eastAsia="Times New Roman" w:hAnsi="Times New Roman" w:cs="Times New Roman"/>
                <w:sz w:val="24"/>
                <w:szCs w:val="24"/>
                <w:lang w:eastAsia="ar-SA"/>
              </w:rPr>
              <w:t>Минимальный отступ от границ с соседними участками – 3 м</w:t>
            </w:r>
          </w:p>
          <w:p w:rsidR="008568D3" w:rsidRPr="00E73353" w:rsidRDefault="008568D3"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886" w:type="dxa"/>
            <w:tcBorders>
              <w:top w:val="single" w:sz="4" w:space="0" w:color="000000"/>
              <w:left w:val="single" w:sz="4" w:space="0" w:color="000000"/>
              <w:bottom w:val="single" w:sz="4" w:space="0" w:color="000000"/>
              <w:right w:val="nil"/>
            </w:tcBorders>
          </w:tcPr>
          <w:p w:rsidR="004C5C67" w:rsidRPr="00E73353" w:rsidRDefault="004C5C67"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hAnsi="Times New Roman" w:cs="Times New Roman"/>
              </w:rPr>
              <w:lastRenderedPageBreak/>
              <w:t>Максимальная высота – 15 м</w:t>
            </w:r>
          </w:p>
        </w:tc>
        <w:tc>
          <w:tcPr>
            <w:tcW w:w="2123" w:type="dxa"/>
            <w:tcBorders>
              <w:top w:val="single" w:sz="4" w:space="0" w:color="000000"/>
              <w:left w:val="single" w:sz="4" w:space="0" w:color="000000"/>
              <w:bottom w:val="single" w:sz="4" w:space="0" w:color="000000"/>
              <w:right w:val="single" w:sz="4" w:space="0" w:color="000000"/>
            </w:tcBorders>
          </w:tcPr>
          <w:p w:rsidR="004C5C67" w:rsidRPr="00E73353" w:rsidRDefault="004C5C67" w:rsidP="00482B49">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hAnsi="Times New Roman" w:cs="Times New Roman"/>
              </w:rPr>
              <w:t>Максимальный процент застройки участка – 40</w:t>
            </w:r>
          </w:p>
        </w:tc>
      </w:tr>
      <w:tr w:rsidR="004C5C67" w:rsidRPr="00E73353" w:rsidTr="00714066">
        <w:trPr>
          <w:trHeight w:val="176"/>
        </w:trPr>
        <w:tc>
          <w:tcPr>
            <w:tcW w:w="816" w:type="dxa"/>
            <w:tcBorders>
              <w:top w:val="single" w:sz="4" w:space="0" w:color="000000"/>
              <w:left w:val="single" w:sz="4" w:space="0" w:color="000000"/>
              <w:bottom w:val="single" w:sz="4" w:space="0" w:color="000000"/>
              <w:right w:val="nil"/>
            </w:tcBorders>
          </w:tcPr>
          <w:p w:rsidR="004C5C67" w:rsidRPr="008568D3" w:rsidRDefault="004C5C67" w:rsidP="00482B49">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8568D3">
              <w:rPr>
                <w:rFonts w:ascii="Times New Roman" w:eastAsia="Times New Roman" w:hAnsi="Times New Roman" w:cs="Times New Roman"/>
                <w:b/>
                <w:color w:val="000000"/>
                <w:sz w:val="24"/>
                <w:szCs w:val="24"/>
                <w:lang w:eastAsia="ar-SA"/>
              </w:rPr>
              <w:lastRenderedPageBreak/>
              <w:t>1.18</w:t>
            </w:r>
          </w:p>
        </w:tc>
        <w:tc>
          <w:tcPr>
            <w:tcW w:w="2836" w:type="dxa"/>
            <w:tcBorders>
              <w:top w:val="single" w:sz="4" w:space="0" w:color="000000"/>
              <w:left w:val="single" w:sz="4" w:space="0" w:color="000000"/>
              <w:bottom w:val="single" w:sz="4" w:space="0" w:color="000000"/>
              <w:right w:val="nil"/>
            </w:tcBorders>
          </w:tcPr>
          <w:p w:rsidR="004C5C67" w:rsidRPr="008568D3" w:rsidRDefault="004C5C67" w:rsidP="00482B49">
            <w:pPr>
              <w:pStyle w:val="a8"/>
              <w:rPr>
                <w:rFonts w:ascii="Times New Roman" w:hAnsi="Times New Roman" w:cs="Times New Roman"/>
                <w:b/>
              </w:rPr>
            </w:pPr>
            <w:r w:rsidRPr="008568D3">
              <w:rPr>
                <w:rFonts w:ascii="Times New Roman" w:hAnsi="Times New Roman" w:cs="Times New Roman"/>
                <w:b/>
              </w:rPr>
              <w:t>Обеспечение</w:t>
            </w:r>
          </w:p>
          <w:p w:rsidR="004C5C67" w:rsidRPr="008568D3" w:rsidRDefault="004C5C67" w:rsidP="00482B49">
            <w:pPr>
              <w:pStyle w:val="a8"/>
              <w:rPr>
                <w:rFonts w:ascii="Times New Roman" w:hAnsi="Times New Roman" w:cs="Times New Roman"/>
                <w:b/>
              </w:rPr>
            </w:pPr>
            <w:r w:rsidRPr="008568D3">
              <w:rPr>
                <w:rFonts w:ascii="Times New Roman" w:hAnsi="Times New Roman" w:cs="Times New Roman"/>
                <w:b/>
              </w:rPr>
              <w:t>сельскохозяйственного производства</w:t>
            </w:r>
          </w:p>
          <w:p w:rsidR="004C5C67" w:rsidRPr="008568D3" w:rsidRDefault="004C5C67" w:rsidP="00482B49">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p>
        </w:tc>
        <w:tc>
          <w:tcPr>
            <w:tcW w:w="3687" w:type="dxa"/>
            <w:tcBorders>
              <w:top w:val="single" w:sz="4" w:space="0" w:color="000000"/>
              <w:left w:val="single" w:sz="4" w:space="0" w:color="000000"/>
              <w:bottom w:val="single" w:sz="4" w:space="0" w:color="000000"/>
              <w:right w:val="nil"/>
            </w:tcBorders>
          </w:tcPr>
          <w:p w:rsidR="004C5C67" w:rsidRPr="008568D3" w:rsidRDefault="004C5C67"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8568D3">
              <w:rPr>
                <w:rFonts w:ascii="Times New Roman" w:hAnsi="Times New Roman" w:cs="Times New Roman"/>
                <w:sz w:val="24"/>
                <w:szCs w:val="24"/>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2400" w:type="dxa"/>
            <w:tcBorders>
              <w:top w:val="single" w:sz="4" w:space="0" w:color="000000"/>
              <w:left w:val="single" w:sz="4" w:space="0" w:color="000000"/>
              <w:bottom w:val="single" w:sz="4" w:space="0" w:color="000000"/>
              <w:right w:val="nil"/>
            </w:tcBorders>
          </w:tcPr>
          <w:p w:rsidR="004C5C67" w:rsidRPr="0064432C" w:rsidRDefault="004C5C67" w:rsidP="00482B49">
            <w:pPr>
              <w:widowControl w:val="0"/>
              <w:suppressAutoHyphens/>
              <w:autoSpaceDE w:val="0"/>
              <w:spacing w:after="0" w:line="240" w:lineRule="auto"/>
              <w:jc w:val="both"/>
              <w:rPr>
                <w:rFonts w:ascii="Times New Roman" w:eastAsia="SimSun" w:hAnsi="Times New Roman" w:cs="Times New Roman"/>
                <w:lang w:eastAsia="ar-SA"/>
              </w:rPr>
            </w:pPr>
            <w:r w:rsidRPr="0064432C">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либо по заданию на проектирование.  </w:t>
            </w:r>
          </w:p>
          <w:p w:rsidR="004C5C67" w:rsidRDefault="004C5C67" w:rsidP="00482B49">
            <w:pPr>
              <w:widowControl w:val="0"/>
              <w:suppressAutoHyphens/>
              <w:autoSpaceDE w:val="0"/>
              <w:spacing w:after="0" w:line="240" w:lineRule="auto"/>
              <w:rPr>
                <w:rFonts w:ascii="Times New Roman" w:eastAsia="SimSun" w:hAnsi="Times New Roman" w:cs="Times New Roman"/>
                <w:lang w:eastAsia="ar-SA"/>
              </w:rPr>
            </w:pPr>
            <w:r w:rsidRPr="0064432C">
              <w:rPr>
                <w:rFonts w:ascii="Times New Roman" w:eastAsia="SimSun" w:hAnsi="Times New Roman" w:cs="Times New Roman"/>
                <w:lang w:eastAsia="ar-SA"/>
              </w:rPr>
              <w:t>Минимальный размер участка от 10 кв.м</w:t>
            </w:r>
          </w:p>
          <w:p w:rsidR="004C5C67" w:rsidRPr="00E73353" w:rsidRDefault="004C5C67" w:rsidP="00482B49">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4C5C67" w:rsidRPr="0064432C" w:rsidRDefault="004C5C67" w:rsidP="00482B49">
            <w:pPr>
              <w:widowControl w:val="0"/>
              <w:suppressAutoHyphens/>
              <w:autoSpaceDE w:val="0"/>
              <w:spacing w:after="0" w:line="240" w:lineRule="auto"/>
              <w:jc w:val="both"/>
              <w:rPr>
                <w:rFonts w:ascii="Times New Roman" w:eastAsia="Times New Roman" w:hAnsi="Times New Roman" w:cs="Times New Roman"/>
                <w:lang w:eastAsia="ar-SA"/>
              </w:rPr>
            </w:pPr>
            <w:r w:rsidRPr="0064432C">
              <w:rPr>
                <w:rFonts w:ascii="Times New Roman" w:eastAsia="Times New Roman" w:hAnsi="Times New Roman" w:cs="Times New Roman"/>
                <w:color w:val="000000"/>
                <w:lang w:eastAsia="ar-SA"/>
              </w:rPr>
              <w:t>Минимальный отступ зданий, строений и сооружений от красной линии улиц, проездов -12 м.</w:t>
            </w:r>
          </w:p>
          <w:p w:rsidR="004C5C67" w:rsidRPr="00E73353" w:rsidRDefault="004C5C67" w:rsidP="00482B49">
            <w:pPr>
              <w:widowControl w:val="0"/>
              <w:suppressAutoHyphens/>
              <w:autoSpaceDE w:val="0"/>
              <w:spacing w:after="0" w:line="240" w:lineRule="auto"/>
              <w:jc w:val="both"/>
              <w:rPr>
                <w:rFonts w:ascii="Times New Roman" w:eastAsia="Times New Roman" w:hAnsi="Times New Roman" w:cs="Times New Roman"/>
                <w:lang w:eastAsia="ar-SA"/>
              </w:rPr>
            </w:pPr>
            <w:r w:rsidRPr="0064432C">
              <w:rPr>
                <w:rFonts w:ascii="Times New Roman" w:eastAsia="Times New Roman" w:hAnsi="Times New Roman" w:cs="Times New Roman"/>
                <w:lang w:eastAsia="ar-SA"/>
              </w:rPr>
              <w:t>Минимальный отступ от границ с соседними участками – 3 м</w:t>
            </w:r>
          </w:p>
        </w:tc>
        <w:tc>
          <w:tcPr>
            <w:tcW w:w="1886" w:type="dxa"/>
            <w:tcBorders>
              <w:top w:val="single" w:sz="4" w:space="0" w:color="000000"/>
              <w:left w:val="single" w:sz="4" w:space="0" w:color="000000"/>
              <w:bottom w:val="single" w:sz="4" w:space="0" w:color="000000"/>
              <w:right w:val="nil"/>
            </w:tcBorders>
          </w:tcPr>
          <w:p w:rsidR="004C5C67" w:rsidRDefault="004C5C67" w:rsidP="00482B49">
            <w:pPr>
              <w:pStyle w:val="a9"/>
              <w:ind w:firstLine="0"/>
              <w:rPr>
                <w:rFonts w:ascii="Times New Roman" w:hAnsi="Times New Roman" w:cs="Times New Roman"/>
                <w:sz w:val="22"/>
                <w:szCs w:val="22"/>
              </w:rPr>
            </w:pPr>
            <w:r>
              <w:rPr>
                <w:rFonts w:ascii="Times New Roman" w:hAnsi="Times New Roman" w:cs="Times New Roman"/>
                <w:sz w:val="22"/>
                <w:szCs w:val="22"/>
              </w:rPr>
              <w:t>Максимальное количество надземных этажей  – не более 2 этажей.</w:t>
            </w:r>
          </w:p>
          <w:p w:rsidR="004C5C67" w:rsidRDefault="004C5C67" w:rsidP="00482B49">
            <w:pPr>
              <w:pStyle w:val="a9"/>
              <w:ind w:firstLine="0"/>
              <w:rPr>
                <w:rFonts w:ascii="Times New Roman" w:hAnsi="Times New Roman" w:cs="Times New Roman"/>
                <w:color w:val="000000"/>
                <w:sz w:val="22"/>
                <w:szCs w:val="22"/>
              </w:rPr>
            </w:pPr>
            <w:r>
              <w:rPr>
                <w:rFonts w:ascii="Times New Roman" w:hAnsi="Times New Roman" w:cs="Times New Roman"/>
                <w:sz w:val="22"/>
                <w:szCs w:val="22"/>
              </w:rPr>
              <w:t>Максимальная высота – до 8м, высота этажа – до 3м. Общая площадь помещений  - до 200 кв. м.</w:t>
            </w:r>
          </w:p>
          <w:p w:rsidR="004C5C67" w:rsidRPr="00E73353" w:rsidRDefault="004C5C67"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2123" w:type="dxa"/>
            <w:tcBorders>
              <w:top w:val="single" w:sz="4" w:space="0" w:color="000000"/>
              <w:left w:val="single" w:sz="4" w:space="0" w:color="000000"/>
              <w:bottom w:val="single" w:sz="4" w:space="0" w:color="000000"/>
              <w:right w:val="single" w:sz="4" w:space="0" w:color="000000"/>
            </w:tcBorders>
          </w:tcPr>
          <w:p w:rsidR="004C5C67" w:rsidRPr="00E73353" w:rsidRDefault="004C5C67" w:rsidP="00482B49">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hAnsi="Times New Roman" w:cs="Times New Roman"/>
              </w:rPr>
              <w:t>Максимальный процент застройки участка – 40-50</w:t>
            </w:r>
          </w:p>
        </w:tc>
      </w:tr>
      <w:tr w:rsidR="003412B6" w:rsidRPr="007D5AE3" w:rsidTr="00714066">
        <w:trPr>
          <w:trHeight w:val="176"/>
        </w:trPr>
        <w:tc>
          <w:tcPr>
            <w:tcW w:w="816" w:type="dxa"/>
            <w:tcBorders>
              <w:top w:val="single" w:sz="4" w:space="0" w:color="000000"/>
              <w:left w:val="single" w:sz="4" w:space="0" w:color="000000"/>
              <w:bottom w:val="single" w:sz="4" w:space="0" w:color="000000"/>
              <w:right w:val="nil"/>
            </w:tcBorders>
          </w:tcPr>
          <w:p w:rsidR="003412B6" w:rsidRPr="008568D3" w:rsidRDefault="003412B6" w:rsidP="004B7816">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8568D3">
              <w:rPr>
                <w:rFonts w:ascii="Times New Roman" w:eastAsia="Times New Roman" w:hAnsi="Times New Roman" w:cs="Times New Roman"/>
                <w:b/>
                <w:color w:val="000000"/>
                <w:sz w:val="24"/>
                <w:szCs w:val="24"/>
                <w:lang w:eastAsia="ar-SA"/>
              </w:rPr>
              <w:t>3.1</w:t>
            </w:r>
          </w:p>
        </w:tc>
        <w:tc>
          <w:tcPr>
            <w:tcW w:w="2836" w:type="dxa"/>
            <w:tcBorders>
              <w:top w:val="single" w:sz="4" w:space="0" w:color="000000"/>
              <w:left w:val="single" w:sz="4" w:space="0" w:color="000000"/>
              <w:bottom w:val="single" w:sz="4" w:space="0" w:color="000000"/>
              <w:right w:val="nil"/>
            </w:tcBorders>
          </w:tcPr>
          <w:p w:rsidR="003412B6" w:rsidRPr="008568D3" w:rsidRDefault="003412B6" w:rsidP="004B7816">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8568D3">
              <w:rPr>
                <w:rFonts w:ascii="Times New Roman" w:eastAsia="Times New Roman" w:hAnsi="Times New Roman" w:cs="Times New Roman"/>
                <w:b/>
                <w:sz w:val="24"/>
                <w:szCs w:val="24"/>
                <w:lang w:eastAsia="ar-SA"/>
              </w:rPr>
              <w:t>Коммунальное обслуживание</w:t>
            </w:r>
          </w:p>
        </w:tc>
        <w:tc>
          <w:tcPr>
            <w:tcW w:w="3687" w:type="dxa"/>
            <w:tcBorders>
              <w:top w:val="single" w:sz="4" w:space="0" w:color="000000"/>
              <w:left w:val="single" w:sz="4" w:space="0" w:color="000000"/>
              <w:bottom w:val="single" w:sz="4" w:space="0" w:color="000000"/>
              <w:right w:val="nil"/>
            </w:tcBorders>
          </w:tcPr>
          <w:p w:rsidR="003412B6" w:rsidRPr="008568D3" w:rsidRDefault="003412B6" w:rsidP="004B7816">
            <w:pPr>
              <w:widowControl w:val="0"/>
              <w:suppressAutoHyphens/>
              <w:autoSpaceDE w:val="0"/>
              <w:spacing w:after="0" w:line="240" w:lineRule="auto"/>
              <w:rPr>
                <w:rFonts w:ascii="Times New Roman" w:eastAsia="Times New Roman" w:hAnsi="Times New Roman" w:cs="Times New Roman"/>
                <w:sz w:val="24"/>
                <w:szCs w:val="24"/>
                <w:lang w:eastAsia="ar-SA"/>
              </w:rPr>
            </w:pPr>
            <w:r w:rsidRPr="008568D3">
              <w:rPr>
                <w:rFonts w:ascii="Times New Roman" w:eastAsia="Times New Roman" w:hAnsi="Times New Roman" w:cs="Times New Roman"/>
                <w:sz w:val="24"/>
                <w:szCs w:val="24"/>
                <w:lang w:eastAsia="ar-SA"/>
              </w:rPr>
              <w:t xml:space="preserve">Размещение объектов капитального строительства в целях обеспечения физических и </w:t>
            </w:r>
            <w:r w:rsidRPr="008568D3">
              <w:rPr>
                <w:rFonts w:ascii="Times New Roman" w:eastAsia="Times New Roman" w:hAnsi="Times New Roman" w:cs="Times New Roman"/>
                <w:sz w:val="24"/>
                <w:szCs w:val="24"/>
                <w:lang w:eastAsia="ar-SA"/>
              </w:rPr>
              <w:lastRenderedPageBreak/>
              <w:t xml:space="preserve">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  </w:t>
            </w:r>
          </w:p>
          <w:p w:rsidR="003412B6" w:rsidRPr="008568D3" w:rsidRDefault="003412B6" w:rsidP="004B7816">
            <w:pPr>
              <w:widowControl w:val="0"/>
              <w:tabs>
                <w:tab w:val="left" w:pos="570"/>
              </w:tabs>
              <w:suppressAutoHyphens/>
              <w:autoSpaceDE w:val="0"/>
              <w:spacing w:after="0" w:line="240" w:lineRule="auto"/>
              <w:rPr>
                <w:rFonts w:ascii="Times New Roman" w:eastAsia="Times New Roman" w:hAnsi="Times New Roman" w:cs="Times New Roman"/>
                <w:sz w:val="24"/>
                <w:szCs w:val="24"/>
                <w:lang w:eastAsia="ar-SA"/>
              </w:rPr>
            </w:pPr>
          </w:p>
        </w:tc>
        <w:tc>
          <w:tcPr>
            <w:tcW w:w="2400"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lastRenderedPageBreak/>
              <w:t xml:space="preserve">Предельные размеры земельных участков, объектов капитального строительства </w:t>
            </w:r>
            <w:r w:rsidRPr="00E73353">
              <w:rPr>
                <w:rFonts w:ascii="Times New Roman" w:eastAsia="Times New Roman CYR" w:hAnsi="Times New Roman" w:cs="Times New Roman"/>
                <w:lang w:eastAsia="ar-SA"/>
              </w:rPr>
              <w:lastRenderedPageBreak/>
              <w:t>определяются в соответствии со строительными нормами и правилами, техническими регламентами (в соответствии со СП 42.13330.2011, СН 465-74), либо по заданию на проектирование.</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1 кв.м.</w:t>
            </w:r>
          </w:p>
          <w:p w:rsidR="003412B6" w:rsidRDefault="003412B6" w:rsidP="004B7816">
            <w:pPr>
              <w:widowControl w:val="0"/>
              <w:suppressAutoHyphens/>
              <w:autoSpaceDE w:val="0"/>
              <w:spacing w:after="0" w:line="240" w:lineRule="auto"/>
              <w:jc w:val="center"/>
              <w:rPr>
                <w:rFonts w:ascii="Times New Roman" w:eastAsia="Times New Roman"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3412B6"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Отдельно стоящие объекты основного вида с организацией </w:t>
            </w:r>
            <w:r w:rsidRPr="00E73353">
              <w:rPr>
                <w:rFonts w:ascii="Times New Roman" w:eastAsia="Times New Roman" w:hAnsi="Times New Roman" w:cs="Times New Roman"/>
                <w:lang w:eastAsia="ar-SA"/>
              </w:rPr>
              <w:lastRenderedPageBreak/>
              <w:t xml:space="preserve">основного входа со стороны улицы. </w:t>
            </w: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инимальные отступы от границ участка - 0 м для объектов инженерной инфраструктуры на отдельном земельном участке, с учетом соблюдения требований технических регламентов</w:t>
            </w:r>
          </w:p>
        </w:tc>
        <w:tc>
          <w:tcPr>
            <w:tcW w:w="1886"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Максимальное количество надземных этажей – не </w:t>
            </w:r>
            <w:r w:rsidRPr="00E73353">
              <w:rPr>
                <w:rFonts w:ascii="Times New Roman" w:eastAsia="Times New Roman" w:hAnsi="Times New Roman" w:cs="Times New Roman"/>
                <w:lang w:eastAsia="ar-SA"/>
              </w:rPr>
              <w:lastRenderedPageBreak/>
              <w:t>более 1 этажа.</w:t>
            </w:r>
          </w:p>
          <w:p w:rsidR="003412B6" w:rsidRPr="00E73353" w:rsidRDefault="003412B6" w:rsidP="004B7816">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Максимальная высота здания – до 6 м, за исключением линейных объектов.</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Отдельно стоящие или встроенно-пристроенные.</w:t>
            </w:r>
          </w:p>
          <w:p w:rsidR="003412B6" w:rsidRDefault="003412B6" w:rsidP="004B7816">
            <w:pPr>
              <w:widowControl w:val="0"/>
              <w:suppressAutoHyphens/>
              <w:autoSpaceDE w:val="0"/>
              <w:spacing w:after="0" w:line="240" w:lineRule="auto"/>
              <w:jc w:val="center"/>
              <w:rPr>
                <w:rFonts w:ascii="Times New Roman" w:eastAsia="Times New Roman" w:hAnsi="Times New Roman" w:cs="Times New Roman"/>
                <w:lang w:eastAsia="ar-SA"/>
              </w:rPr>
            </w:pPr>
          </w:p>
        </w:tc>
        <w:tc>
          <w:tcPr>
            <w:tcW w:w="2123" w:type="dxa"/>
            <w:tcBorders>
              <w:top w:val="single" w:sz="4" w:space="0" w:color="000000"/>
              <w:left w:val="single" w:sz="4" w:space="0" w:color="000000"/>
              <w:bottom w:val="single" w:sz="4" w:space="0" w:color="000000"/>
              <w:right w:val="single" w:sz="4" w:space="0" w:color="000000"/>
            </w:tcBorders>
          </w:tcPr>
          <w:p w:rsidR="003D3B37" w:rsidRPr="00E73353" w:rsidRDefault="003D3B37" w:rsidP="003D3B37">
            <w:pPr>
              <w:widowControl w:val="0"/>
              <w:suppressAutoHyphens/>
              <w:autoSpaceDE w:val="0"/>
              <w:spacing w:after="0" w:line="240" w:lineRule="auto"/>
              <w:rPr>
                <w:rFonts w:ascii="Times New Roman" w:eastAsia="Times New Roman" w:hAnsi="Times New Roman" w:cs="Times New Roman"/>
                <w:color w:val="000000"/>
                <w:lang w:eastAsia="ar-SA"/>
              </w:rPr>
            </w:pPr>
            <w:r>
              <w:rPr>
                <w:rFonts w:ascii="Times New Roman" w:eastAsia="Times New Roman" w:hAnsi="Times New Roman" w:cs="Times New Roman"/>
                <w:lang w:eastAsia="ar-SA"/>
              </w:rPr>
              <w:lastRenderedPageBreak/>
              <w:t>М</w:t>
            </w:r>
            <w:r w:rsidRPr="00E73353">
              <w:rPr>
                <w:rFonts w:ascii="Times New Roman" w:eastAsia="Times New Roman" w:hAnsi="Times New Roman" w:cs="Times New Roman"/>
                <w:lang w:eastAsia="ar-SA"/>
              </w:rPr>
              <w:t>аксимальный процент застройки участка – 60% .</w:t>
            </w:r>
          </w:p>
          <w:p w:rsidR="003D3B37" w:rsidRPr="00E73353" w:rsidRDefault="003D3B37" w:rsidP="003D3B3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 xml:space="preserve">Для объектов </w:t>
            </w:r>
            <w:r w:rsidRPr="00E73353">
              <w:rPr>
                <w:rFonts w:ascii="Times New Roman" w:eastAsia="Times New Roman" w:hAnsi="Times New Roman" w:cs="Times New Roman"/>
                <w:color w:val="000000"/>
                <w:lang w:eastAsia="ar-SA"/>
              </w:rPr>
              <w:lastRenderedPageBreak/>
              <w:t>инженерной инфраструктуры, предназначенных для обслуживания линейных объектов, на отдельном земельном участке -100%.</w:t>
            </w:r>
          </w:p>
          <w:p w:rsidR="003412B6" w:rsidRDefault="003412B6" w:rsidP="004B7816">
            <w:pPr>
              <w:widowControl w:val="0"/>
              <w:suppressAutoHyphens/>
              <w:autoSpaceDE w:val="0"/>
              <w:spacing w:after="0" w:line="240" w:lineRule="auto"/>
              <w:jc w:val="center"/>
              <w:rPr>
                <w:rFonts w:ascii="Times New Roman" w:eastAsia="Times New Roman" w:hAnsi="Times New Roman" w:cs="Times New Roman"/>
                <w:lang w:eastAsia="ar-SA"/>
              </w:rPr>
            </w:pPr>
          </w:p>
        </w:tc>
      </w:tr>
      <w:tr w:rsidR="003412B6" w:rsidRPr="007D5AE3" w:rsidTr="00714066">
        <w:trPr>
          <w:trHeight w:val="176"/>
        </w:trPr>
        <w:tc>
          <w:tcPr>
            <w:tcW w:w="816" w:type="dxa"/>
            <w:tcBorders>
              <w:top w:val="single" w:sz="4" w:space="0" w:color="000000"/>
              <w:left w:val="single" w:sz="4" w:space="0" w:color="000000"/>
              <w:bottom w:val="single" w:sz="4" w:space="0" w:color="000000"/>
              <w:right w:val="nil"/>
            </w:tcBorders>
          </w:tcPr>
          <w:p w:rsidR="003412B6" w:rsidRPr="00C12ED2" w:rsidRDefault="003412B6" w:rsidP="004B7816">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C12ED2">
              <w:rPr>
                <w:rFonts w:ascii="Times New Roman" w:eastAsia="Times New Roman" w:hAnsi="Times New Roman" w:cs="Times New Roman"/>
                <w:b/>
                <w:color w:val="000000"/>
                <w:sz w:val="24"/>
                <w:szCs w:val="24"/>
                <w:lang w:eastAsia="ar-SA"/>
              </w:rPr>
              <w:lastRenderedPageBreak/>
              <w:t>3.10</w:t>
            </w:r>
          </w:p>
        </w:tc>
        <w:tc>
          <w:tcPr>
            <w:tcW w:w="2836" w:type="dxa"/>
            <w:tcBorders>
              <w:top w:val="single" w:sz="4" w:space="0" w:color="000000"/>
              <w:left w:val="single" w:sz="4" w:space="0" w:color="000000"/>
              <w:bottom w:val="single" w:sz="4" w:space="0" w:color="000000"/>
              <w:right w:val="nil"/>
            </w:tcBorders>
          </w:tcPr>
          <w:p w:rsidR="003412B6" w:rsidRPr="00C12ED2" w:rsidRDefault="003412B6" w:rsidP="003412B6">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Ветеринарное обслуживание</w:t>
            </w:r>
          </w:p>
        </w:tc>
        <w:tc>
          <w:tcPr>
            <w:tcW w:w="3687" w:type="dxa"/>
            <w:tcBorders>
              <w:top w:val="single" w:sz="4" w:space="0" w:color="000000"/>
              <w:left w:val="single" w:sz="4" w:space="0" w:color="000000"/>
              <w:bottom w:val="single" w:sz="4" w:space="0" w:color="000000"/>
              <w:right w:val="nil"/>
            </w:tcBorders>
          </w:tcPr>
          <w:p w:rsidR="003412B6" w:rsidRDefault="003412B6" w:rsidP="004B7816">
            <w:pPr>
              <w:widowControl w:val="0"/>
              <w:suppressAutoHyphens/>
              <w:autoSpaceDE w:val="0"/>
              <w:spacing w:after="0" w:line="240" w:lineRule="auto"/>
              <w:jc w:val="both"/>
              <w:rPr>
                <w:rFonts w:ascii="Times New Roman" w:eastAsiaTheme="minorEastAsia" w:hAnsi="Times New Roman" w:cs="Times New Roman"/>
                <w:sz w:val="24"/>
                <w:szCs w:val="24"/>
                <w:lang w:eastAsia="ru-RU"/>
              </w:rPr>
            </w:pPr>
            <w:r w:rsidRPr="00C12ED2">
              <w:rPr>
                <w:rFonts w:ascii="Times New Roman" w:eastAsiaTheme="minorEastAsia" w:hAnsi="Times New Roman" w:cs="Times New Roman"/>
                <w:sz w:val="24"/>
                <w:szCs w:val="24"/>
                <w:lang w:eastAsia="ru-RU"/>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w:t>
            </w:r>
            <w:r w:rsidRPr="00C12ED2">
              <w:rPr>
                <w:rFonts w:ascii="Times New Roman" w:eastAsiaTheme="minorEastAsia" w:hAnsi="Times New Roman" w:cs="Times New Roman"/>
                <w:sz w:val="24"/>
                <w:szCs w:val="24"/>
                <w:lang w:eastAsia="ru-RU"/>
              </w:rPr>
              <w:lastRenderedPageBreak/>
              <w:t xml:space="preserve">использования включает в себя содержание видов разрешенного использования с </w:t>
            </w:r>
            <w:hyperlink w:anchor="sub_103101" w:history="1">
              <w:r w:rsidRPr="00C12ED2">
                <w:rPr>
                  <w:rFonts w:ascii="Times New Roman" w:eastAsiaTheme="minorEastAsia" w:hAnsi="Times New Roman" w:cs="Times New Roman"/>
                  <w:sz w:val="24"/>
                  <w:szCs w:val="24"/>
                  <w:lang w:eastAsia="ru-RU"/>
                </w:rPr>
                <w:t>кодами 3.10.1 - 3.10.2</w:t>
              </w:r>
            </w:hyperlink>
          </w:p>
          <w:p w:rsidR="00C12ED2" w:rsidRPr="00C12ED2" w:rsidRDefault="00C12ED2" w:rsidP="004B7816">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2400" w:type="dxa"/>
            <w:tcBorders>
              <w:top w:val="single" w:sz="4" w:space="0" w:color="000000"/>
              <w:left w:val="single" w:sz="4" w:space="0" w:color="000000"/>
              <w:bottom w:val="single" w:sz="4" w:space="0" w:color="000000"/>
              <w:right w:val="nil"/>
            </w:tcBorders>
          </w:tcPr>
          <w:p w:rsidR="003412B6" w:rsidRDefault="003412B6" w:rsidP="003412B6">
            <w:pPr>
              <w:pStyle w:val="a9"/>
              <w:ind w:firstLine="0"/>
              <w:rPr>
                <w:rFonts w:ascii="Times New Roman" w:eastAsia="SimSun" w:hAnsi="Times New Roman" w:cs="Times New Roman"/>
                <w:sz w:val="22"/>
                <w:szCs w:val="22"/>
              </w:rPr>
            </w:pPr>
            <w:r>
              <w:rPr>
                <w:rFonts w:ascii="Times New Roman" w:hAnsi="Times New Roman" w:cs="Times New Roman"/>
                <w:sz w:val="22"/>
                <w:szCs w:val="22"/>
              </w:rPr>
              <w:lastRenderedPageBreak/>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либо по заданию на проектирование.  </w:t>
            </w:r>
          </w:p>
          <w:p w:rsidR="003412B6" w:rsidRDefault="003412B6" w:rsidP="003412B6">
            <w:pPr>
              <w:pStyle w:val="a9"/>
              <w:ind w:firstLine="0"/>
              <w:rPr>
                <w:rFonts w:ascii="Times New Roman" w:hAnsi="Times New Roman" w:cs="Times New Roman"/>
                <w:sz w:val="22"/>
                <w:szCs w:val="22"/>
              </w:rPr>
            </w:pPr>
            <w:r>
              <w:rPr>
                <w:rFonts w:ascii="Times New Roman" w:eastAsia="SimSun" w:hAnsi="Times New Roman" w:cs="Times New Roman"/>
                <w:sz w:val="22"/>
                <w:szCs w:val="22"/>
              </w:rPr>
              <w:lastRenderedPageBreak/>
              <w:t>Минимальный размер участка от 10 кв.м.</w:t>
            </w:r>
          </w:p>
          <w:p w:rsidR="003412B6" w:rsidRDefault="003412B6" w:rsidP="004B7816">
            <w:pPr>
              <w:widowControl w:val="0"/>
              <w:suppressAutoHyphens/>
              <w:autoSpaceDE w:val="0"/>
              <w:spacing w:after="0" w:line="240" w:lineRule="auto"/>
              <w:rPr>
                <w:rFonts w:ascii="Times New Roman" w:eastAsia="Times New Roman"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3412B6" w:rsidRPr="0064432C" w:rsidRDefault="003412B6" w:rsidP="003412B6">
            <w:pPr>
              <w:widowControl w:val="0"/>
              <w:suppressAutoHyphens/>
              <w:autoSpaceDE w:val="0"/>
              <w:spacing w:after="0" w:line="240" w:lineRule="auto"/>
              <w:jc w:val="both"/>
              <w:rPr>
                <w:rFonts w:ascii="Times New Roman" w:eastAsia="Times New Roman" w:hAnsi="Times New Roman" w:cs="Times New Roman"/>
                <w:lang w:eastAsia="ar-SA"/>
              </w:rPr>
            </w:pPr>
            <w:r w:rsidRPr="0064432C">
              <w:rPr>
                <w:rFonts w:ascii="Times New Roman" w:eastAsia="Times New Roman" w:hAnsi="Times New Roman" w:cs="Times New Roman"/>
                <w:color w:val="000000"/>
                <w:lang w:eastAsia="ar-SA"/>
              </w:rPr>
              <w:lastRenderedPageBreak/>
              <w:t>Минимальный отступ зданий, строений и сооружений от красной линии улиц, проездов -12 м.</w:t>
            </w:r>
          </w:p>
          <w:p w:rsidR="003412B6" w:rsidRPr="00E73353" w:rsidRDefault="003412B6" w:rsidP="003412B6">
            <w:pPr>
              <w:widowControl w:val="0"/>
              <w:suppressAutoHyphens/>
              <w:autoSpaceDE w:val="0"/>
              <w:spacing w:after="0" w:line="240" w:lineRule="auto"/>
              <w:rPr>
                <w:rFonts w:ascii="Times New Roman" w:eastAsia="Times New Roman" w:hAnsi="Times New Roman" w:cs="Times New Roman"/>
                <w:lang w:eastAsia="ar-SA"/>
              </w:rPr>
            </w:pPr>
            <w:r w:rsidRPr="0064432C">
              <w:rPr>
                <w:rFonts w:ascii="Times New Roman" w:eastAsia="Times New Roman" w:hAnsi="Times New Roman" w:cs="Times New Roman"/>
                <w:lang w:eastAsia="ar-SA"/>
              </w:rPr>
              <w:t xml:space="preserve">Минимальный отступ от границ с соседними </w:t>
            </w:r>
            <w:r w:rsidRPr="0064432C">
              <w:rPr>
                <w:rFonts w:ascii="Times New Roman" w:eastAsia="Times New Roman" w:hAnsi="Times New Roman" w:cs="Times New Roman"/>
                <w:lang w:eastAsia="ar-SA"/>
              </w:rPr>
              <w:lastRenderedPageBreak/>
              <w:t>участками – 3 м</w:t>
            </w:r>
          </w:p>
        </w:tc>
        <w:tc>
          <w:tcPr>
            <w:tcW w:w="1886" w:type="dxa"/>
            <w:tcBorders>
              <w:top w:val="single" w:sz="4" w:space="0" w:color="000000"/>
              <w:left w:val="single" w:sz="4" w:space="0" w:color="000000"/>
              <w:bottom w:val="single" w:sz="4" w:space="0" w:color="000000"/>
              <w:right w:val="nil"/>
            </w:tcBorders>
          </w:tcPr>
          <w:p w:rsidR="003412B6" w:rsidRDefault="003412B6" w:rsidP="003412B6">
            <w:pPr>
              <w:pStyle w:val="a9"/>
              <w:ind w:firstLine="0"/>
              <w:rPr>
                <w:rFonts w:ascii="Times New Roman" w:hAnsi="Times New Roman" w:cs="Times New Roman"/>
                <w:sz w:val="22"/>
                <w:szCs w:val="22"/>
              </w:rPr>
            </w:pPr>
            <w:r>
              <w:rPr>
                <w:rFonts w:ascii="Times New Roman" w:hAnsi="Times New Roman" w:cs="Times New Roman"/>
                <w:sz w:val="22"/>
                <w:szCs w:val="22"/>
              </w:rPr>
              <w:lastRenderedPageBreak/>
              <w:t>Максимальное количество надземных этажей  – не более 2 этажей.</w:t>
            </w:r>
          </w:p>
          <w:p w:rsidR="003412B6" w:rsidRDefault="003412B6" w:rsidP="003412B6">
            <w:pPr>
              <w:pStyle w:val="a9"/>
              <w:ind w:firstLine="0"/>
              <w:rPr>
                <w:rFonts w:ascii="Times New Roman" w:hAnsi="Times New Roman" w:cs="Times New Roman"/>
                <w:color w:val="000000"/>
                <w:sz w:val="22"/>
                <w:szCs w:val="22"/>
              </w:rPr>
            </w:pPr>
            <w:r>
              <w:rPr>
                <w:rFonts w:ascii="Times New Roman" w:hAnsi="Times New Roman" w:cs="Times New Roman"/>
                <w:sz w:val="22"/>
                <w:szCs w:val="22"/>
              </w:rPr>
              <w:t xml:space="preserve">Максимальная высота – до 8м, высота этажа – до 3м. Общая площадь </w:t>
            </w:r>
            <w:r>
              <w:rPr>
                <w:rFonts w:ascii="Times New Roman" w:hAnsi="Times New Roman" w:cs="Times New Roman"/>
                <w:sz w:val="22"/>
                <w:szCs w:val="22"/>
              </w:rPr>
              <w:lastRenderedPageBreak/>
              <w:t>помещений  - до 200 кв. м.</w:t>
            </w:r>
          </w:p>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p>
        </w:tc>
        <w:tc>
          <w:tcPr>
            <w:tcW w:w="2123" w:type="dxa"/>
            <w:tcBorders>
              <w:top w:val="single" w:sz="4" w:space="0" w:color="000000"/>
              <w:left w:val="single" w:sz="4" w:space="0" w:color="000000"/>
              <w:bottom w:val="single" w:sz="4" w:space="0" w:color="000000"/>
              <w:right w:val="single" w:sz="4" w:space="0" w:color="000000"/>
            </w:tcBorders>
          </w:tcPr>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Pr>
                <w:rFonts w:ascii="Times New Roman" w:hAnsi="Times New Roman" w:cs="Times New Roman"/>
              </w:rPr>
              <w:lastRenderedPageBreak/>
              <w:t>Максимальный процент застройки участка – 40-50</w:t>
            </w:r>
          </w:p>
        </w:tc>
      </w:tr>
      <w:tr w:rsidR="003412B6" w:rsidRPr="007D5AE3" w:rsidTr="00714066">
        <w:trPr>
          <w:trHeight w:val="176"/>
        </w:trPr>
        <w:tc>
          <w:tcPr>
            <w:tcW w:w="816" w:type="dxa"/>
            <w:tcBorders>
              <w:top w:val="single" w:sz="4" w:space="0" w:color="000000"/>
              <w:left w:val="single" w:sz="4" w:space="0" w:color="000000"/>
              <w:bottom w:val="single" w:sz="4" w:space="0" w:color="000000"/>
              <w:right w:val="nil"/>
            </w:tcBorders>
          </w:tcPr>
          <w:p w:rsidR="003412B6" w:rsidRPr="008568D3" w:rsidRDefault="003412B6" w:rsidP="004B7816">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8568D3">
              <w:rPr>
                <w:rFonts w:ascii="Times New Roman" w:eastAsia="Times New Roman" w:hAnsi="Times New Roman" w:cs="Times New Roman"/>
                <w:b/>
                <w:color w:val="000000"/>
                <w:sz w:val="24"/>
                <w:szCs w:val="24"/>
                <w:lang w:eastAsia="ar-SA"/>
              </w:rPr>
              <w:lastRenderedPageBreak/>
              <w:t>3.10.1</w:t>
            </w:r>
          </w:p>
        </w:tc>
        <w:tc>
          <w:tcPr>
            <w:tcW w:w="2836" w:type="dxa"/>
            <w:tcBorders>
              <w:top w:val="single" w:sz="4" w:space="0" w:color="000000"/>
              <w:left w:val="single" w:sz="4" w:space="0" w:color="000000"/>
              <w:bottom w:val="single" w:sz="4" w:space="0" w:color="000000"/>
              <w:right w:val="nil"/>
            </w:tcBorders>
          </w:tcPr>
          <w:p w:rsidR="003412B6" w:rsidRPr="008568D3" w:rsidRDefault="00CA05A1" w:rsidP="00CA05A1">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8568D3">
              <w:rPr>
                <w:rFonts w:ascii="Times New Roman" w:hAnsi="Times New Roman" w:cs="Times New Roman"/>
                <w:b/>
                <w:sz w:val="24"/>
                <w:szCs w:val="24"/>
              </w:rPr>
              <w:t>Амбулаторное ветеринарное обслуживание</w:t>
            </w:r>
          </w:p>
        </w:tc>
        <w:tc>
          <w:tcPr>
            <w:tcW w:w="3687" w:type="dxa"/>
            <w:tcBorders>
              <w:top w:val="single" w:sz="4" w:space="0" w:color="000000"/>
              <w:left w:val="single" w:sz="4" w:space="0" w:color="000000"/>
              <w:bottom w:val="single" w:sz="4" w:space="0" w:color="000000"/>
              <w:right w:val="nil"/>
            </w:tcBorders>
          </w:tcPr>
          <w:p w:rsidR="003412B6" w:rsidRPr="008568D3" w:rsidRDefault="00CA05A1" w:rsidP="004B7816">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8568D3">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2400" w:type="dxa"/>
            <w:tcBorders>
              <w:top w:val="single" w:sz="4" w:space="0" w:color="000000"/>
              <w:left w:val="single" w:sz="4" w:space="0" w:color="000000"/>
              <w:bottom w:val="single" w:sz="4" w:space="0" w:color="000000"/>
              <w:right w:val="nil"/>
            </w:tcBorders>
          </w:tcPr>
          <w:p w:rsidR="00CA05A1" w:rsidRDefault="00CA05A1" w:rsidP="00CA05A1">
            <w:pPr>
              <w:pStyle w:val="a9"/>
              <w:ind w:firstLine="0"/>
              <w:rPr>
                <w:rFonts w:ascii="Times New Roman" w:eastAsia="SimSun" w:hAnsi="Times New Roman" w:cs="Times New Roman"/>
                <w:sz w:val="22"/>
                <w:szCs w:val="22"/>
              </w:rPr>
            </w:pPr>
            <w:r>
              <w:rPr>
                <w:rFonts w:ascii="Times New Roman" w:hAnsi="Times New Roman" w:cs="Times New Roman"/>
                <w:sz w:val="22"/>
                <w:szCs w:val="22"/>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либо по заданию на проектирование.  </w:t>
            </w:r>
          </w:p>
          <w:p w:rsidR="00CA05A1" w:rsidRDefault="00CA05A1" w:rsidP="00CA05A1">
            <w:pPr>
              <w:pStyle w:val="a9"/>
              <w:ind w:firstLine="0"/>
              <w:rPr>
                <w:rFonts w:ascii="Times New Roman" w:hAnsi="Times New Roman" w:cs="Times New Roman"/>
                <w:sz w:val="22"/>
                <w:szCs w:val="22"/>
              </w:rPr>
            </w:pPr>
            <w:r>
              <w:rPr>
                <w:rFonts w:ascii="Times New Roman" w:eastAsia="SimSun" w:hAnsi="Times New Roman" w:cs="Times New Roman"/>
                <w:sz w:val="22"/>
                <w:szCs w:val="22"/>
              </w:rPr>
              <w:t>Минимальный размер участка от 10 кв.м.</w:t>
            </w:r>
          </w:p>
          <w:p w:rsidR="003412B6" w:rsidRDefault="003412B6" w:rsidP="004B7816">
            <w:pPr>
              <w:widowControl w:val="0"/>
              <w:suppressAutoHyphens/>
              <w:autoSpaceDE w:val="0"/>
              <w:spacing w:after="0" w:line="240" w:lineRule="auto"/>
              <w:rPr>
                <w:rFonts w:ascii="Times New Roman" w:eastAsia="Times New Roman"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CA05A1" w:rsidRPr="0064432C" w:rsidRDefault="00CA05A1" w:rsidP="00CA05A1">
            <w:pPr>
              <w:widowControl w:val="0"/>
              <w:suppressAutoHyphens/>
              <w:autoSpaceDE w:val="0"/>
              <w:spacing w:after="0" w:line="240" w:lineRule="auto"/>
              <w:jc w:val="both"/>
              <w:rPr>
                <w:rFonts w:ascii="Times New Roman" w:eastAsia="Times New Roman" w:hAnsi="Times New Roman" w:cs="Times New Roman"/>
                <w:lang w:eastAsia="ar-SA"/>
              </w:rPr>
            </w:pPr>
            <w:r w:rsidRPr="0064432C">
              <w:rPr>
                <w:rFonts w:ascii="Times New Roman" w:eastAsia="Times New Roman" w:hAnsi="Times New Roman" w:cs="Times New Roman"/>
                <w:color w:val="000000"/>
                <w:lang w:eastAsia="ar-SA"/>
              </w:rPr>
              <w:t>Минимальный отступ зданий, строений и сооружений от красной линии улиц, проездов -12 м.</w:t>
            </w:r>
          </w:p>
          <w:p w:rsidR="003412B6" w:rsidRPr="00E73353" w:rsidRDefault="00CA05A1" w:rsidP="00CA05A1">
            <w:pPr>
              <w:widowControl w:val="0"/>
              <w:suppressAutoHyphens/>
              <w:autoSpaceDE w:val="0"/>
              <w:spacing w:after="0" w:line="240" w:lineRule="auto"/>
              <w:rPr>
                <w:rFonts w:ascii="Times New Roman" w:eastAsia="Times New Roman" w:hAnsi="Times New Roman" w:cs="Times New Roman"/>
                <w:lang w:eastAsia="ar-SA"/>
              </w:rPr>
            </w:pPr>
            <w:r w:rsidRPr="0064432C">
              <w:rPr>
                <w:rFonts w:ascii="Times New Roman" w:eastAsia="Times New Roman" w:hAnsi="Times New Roman" w:cs="Times New Roman"/>
                <w:lang w:eastAsia="ar-SA"/>
              </w:rPr>
              <w:t>Минимальный отступ от границ с соседними участками – 3 м</w:t>
            </w:r>
          </w:p>
        </w:tc>
        <w:tc>
          <w:tcPr>
            <w:tcW w:w="1886" w:type="dxa"/>
            <w:tcBorders>
              <w:top w:val="single" w:sz="4" w:space="0" w:color="000000"/>
              <w:left w:val="single" w:sz="4" w:space="0" w:color="000000"/>
              <w:bottom w:val="single" w:sz="4" w:space="0" w:color="000000"/>
              <w:right w:val="nil"/>
            </w:tcBorders>
          </w:tcPr>
          <w:p w:rsidR="00CA05A1" w:rsidRDefault="00CA05A1" w:rsidP="00CA05A1">
            <w:pPr>
              <w:pStyle w:val="a9"/>
              <w:ind w:firstLine="0"/>
              <w:rPr>
                <w:rFonts w:ascii="Times New Roman" w:hAnsi="Times New Roman" w:cs="Times New Roman"/>
                <w:sz w:val="22"/>
                <w:szCs w:val="22"/>
              </w:rPr>
            </w:pPr>
            <w:r>
              <w:rPr>
                <w:rFonts w:ascii="Times New Roman" w:hAnsi="Times New Roman" w:cs="Times New Roman"/>
                <w:sz w:val="22"/>
                <w:szCs w:val="22"/>
              </w:rPr>
              <w:t>Максимальное количество надземных этажей  – не более 2 этажей.</w:t>
            </w:r>
          </w:p>
          <w:p w:rsidR="00CA05A1" w:rsidRDefault="00CA05A1" w:rsidP="00CA05A1">
            <w:pPr>
              <w:pStyle w:val="a9"/>
              <w:ind w:firstLine="0"/>
              <w:rPr>
                <w:rFonts w:ascii="Times New Roman" w:hAnsi="Times New Roman" w:cs="Times New Roman"/>
                <w:color w:val="000000"/>
                <w:sz w:val="22"/>
                <w:szCs w:val="22"/>
              </w:rPr>
            </w:pPr>
            <w:r>
              <w:rPr>
                <w:rFonts w:ascii="Times New Roman" w:hAnsi="Times New Roman" w:cs="Times New Roman"/>
                <w:sz w:val="22"/>
                <w:szCs w:val="22"/>
              </w:rPr>
              <w:t>Максимальная высота – до 8м, высота этажа – до 3м. Общая площадь помещений  - до 200 кв. м.</w:t>
            </w:r>
          </w:p>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p>
        </w:tc>
        <w:tc>
          <w:tcPr>
            <w:tcW w:w="2123" w:type="dxa"/>
            <w:tcBorders>
              <w:top w:val="single" w:sz="4" w:space="0" w:color="000000"/>
              <w:left w:val="single" w:sz="4" w:space="0" w:color="000000"/>
              <w:bottom w:val="single" w:sz="4" w:space="0" w:color="000000"/>
              <w:right w:val="single" w:sz="4" w:space="0" w:color="000000"/>
            </w:tcBorders>
          </w:tcPr>
          <w:p w:rsidR="003412B6" w:rsidRPr="00E73353" w:rsidRDefault="00CA05A1" w:rsidP="004B7816">
            <w:pPr>
              <w:widowControl w:val="0"/>
              <w:suppressAutoHyphens/>
              <w:autoSpaceDE w:val="0"/>
              <w:spacing w:after="0" w:line="240" w:lineRule="auto"/>
              <w:rPr>
                <w:rFonts w:ascii="Times New Roman" w:eastAsia="Times New Roman" w:hAnsi="Times New Roman" w:cs="Times New Roman"/>
                <w:lang w:eastAsia="ar-SA"/>
              </w:rPr>
            </w:pPr>
            <w:r>
              <w:rPr>
                <w:rFonts w:ascii="Times New Roman" w:hAnsi="Times New Roman" w:cs="Times New Roman"/>
              </w:rPr>
              <w:t>Максимальный процент застройки участка – 40-50</w:t>
            </w:r>
          </w:p>
        </w:tc>
      </w:tr>
      <w:tr w:rsidR="003412B6" w:rsidRPr="007D5AE3" w:rsidTr="00714066">
        <w:trPr>
          <w:trHeight w:val="176"/>
        </w:trPr>
        <w:tc>
          <w:tcPr>
            <w:tcW w:w="816" w:type="dxa"/>
            <w:tcBorders>
              <w:top w:val="single" w:sz="4" w:space="0" w:color="000000"/>
              <w:left w:val="single" w:sz="4" w:space="0" w:color="000000"/>
              <w:bottom w:val="single" w:sz="4" w:space="0" w:color="000000"/>
              <w:right w:val="nil"/>
            </w:tcBorders>
          </w:tcPr>
          <w:p w:rsidR="003412B6" w:rsidRPr="008568D3" w:rsidRDefault="003412B6" w:rsidP="004B7816">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8568D3">
              <w:rPr>
                <w:rFonts w:ascii="Times New Roman" w:eastAsia="Times New Roman" w:hAnsi="Times New Roman" w:cs="Times New Roman"/>
                <w:b/>
                <w:color w:val="000000"/>
                <w:sz w:val="24"/>
                <w:szCs w:val="24"/>
                <w:lang w:eastAsia="ar-SA"/>
              </w:rPr>
              <w:t>3.10.2</w:t>
            </w:r>
          </w:p>
        </w:tc>
        <w:tc>
          <w:tcPr>
            <w:tcW w:w="2836" w:type="dxa"/>
            <w:tcBorders>
              <w:top w:val="single" w:sz="4" w:space="0" w:color="000000"/>
              <w:left w:val="single" w:sz="4" w:space="0" w:color="000000"/>
              <w:bottom w:val="single" w:sz="4" w:space="0" w:color="000000"/>
              <w:right w:val="nil"/>
            </w:tcBorders>
          </w:tcPr>
          <w:p w:rsidR="003412B6" w:rsidRPr="008568D3" w:rsidRDefault="00CA05A1" w:rsidP="00CA05A1">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8568D3">
              <w:rPr>
                <w:rFonts w:ascii="Times New Roman" w:hAnsi="Times New Roman" w:cs="Times New Roman"/>
                <w:b/>
                <w:sz w:val="24"/>
                <w:szCs w:val="24"/>
              </w:rPr>
              <w:t>Приюты для животных</w:t>
            </w:r>
          </w:p>
        </w:tc>
        <w:tc>
          <w:tcPr>
            <w:tcW w:w="3687" w:type="dxa"/>
            <w:tcBorders>
              <w:top w:val="single" w:sz="4" w:space="0" w:color="000000"/>
              <w:left w:val="single" w:sz="4" w:space="0" w:color="000000"/>
              <w:bottom w:val="single" w:sz="4" w:space="0" w:color="000000"/>
              <w:right w:val="nil"/>
            </w:tcBorders>
          </w:tcPr>
          <w:p w:rsidR="00CA05A1" w:rsidRPr="008568D3" w:rsidRDefault="00CA05A1" w:rsidP="00CA05A1">
            <w:pPr>
              <w:widowControl w:val="0"/>
              <w:tabs>
                <w:tab w:val="left" w:pos="1125"/>
              </w:tabs>
              <w:suppressAutoHyphens/>
              <w:autoSpaceDE w:val="0"/>
              <w:spacing w:after="0" w:line="240" w:lineRule="auto"/>
              <w:rPr>
                <w:rFonts w:ascii="Times New Roman" w:hAnsi="Times New Roman" w:cs="Times New Roman"/>
                <w:sz w:val="24"/>
                <w:szCs w:val="24"/>
              </w:rPr>
            </w:pPr>
            <w:r w:rsidRPr="008568D3">
              <w:rPr>
                <w:rFonts w:ascii="Times New Roman" w:hAnsi="Times New Roman" w:cs="Times New Roman"/>
                <w:sz w:val="24"/>
                <w:szCs w:val="24"/>
              </w:rPr>
              <w:t xml:space="preserve">Размещение объектов капитального строительства, предназначенных для оказания ветеринарных услуг в стационаре; 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 размещение объектов капитального строительства, предназначенных для </w:t>
            </w:r>
            <w:r w:rsidRPr="008568D3">
              <w:rPr>
                <w:rFonts w:ascii="Times New Roman" w:hAnsi="Times New Roman" w:cs="Times New Roman"/>
                <w:sz w:val="24"/>
                <w:szCs w:val="24"/>
              </w:rPr>
              <w:lastRenderedPageBreak/>
              <w:t>организации гостиниц для животных</w:t>
            </w:r>
          </w:p>
          <w:p w:rsidR="003412B6" w:rsidRPr="008568D3" w:rsidRDefault="003412B6" w:rsidP="004B7816">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2400" w:type="dxa"/>
            <w:tcBorders>
              <w:top w:val="single" w:sz="4" w:space="0" w:color="000000"/>
              <w:left w:val="single" w:sz="4" w:space="0" w:color="000000"/>
              <w:bottom w:val="single" w:sz="4" w:space="0" w:color="000000"/>
              <w:right w:val="nil"/>
            </w:tcBorders>
          </w:tcPr>
          <w:p w:rsidR="00CA05A1" w:rsidRDefault="00CA05A1" w:rsidP="00CA05A1">
            <w:pPr>
              <w:pStyle w:val="a9"/>
              <w:ind w:firstLine="0"/>
              <w:rPr>
                <w:rFonts w:ascii="Times New Roman" w:eastAsia="SimSun" w:hAnsi="Times New Roman" w:cs="Times New Roman"/>
                <w:sz w:val="22"/>
                <w:szCs w:val="22"/>
              </w:rPr>
            </w:pPr>
            <w:r>
              <w:rPr>
                <w:rFonts w:ascii="Times New Roman" w:hAnsi="Times New Roman" w:cs="Times New Roman"/>
                <w:sz w:val="22"/>
                <w:szCs w:val="22"/>
              </w:rPr>
              <w:lastRenderedPageBreak/>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либо по заданию на проектирование.  </w:t>
            </w:r>
          </w:p>
          <w:p w:rsidR="00CA05A1" w:rsidRDefault="00CA05A1" w:rsidP="00CA05A1">
            <w:pPr>
              <w:pStyle w:val="a9"/>
              <w:ind w:firstLine="0"/>
              <w:rPr>
                <w:rFonts w:ascii="Times New Roman" w:hAnsi="Times New Roman" w:cs="Times New Roman"/>
                <w:sz w:val="22"/>
                <w:szCs w:val="22"/>
              </w:rPr>
            </w:pPr>
            <w:r>
              <w:rPr>
                <w:rFonts w:ascii="Times New Roman" w:eastAsia="SimSun" w:hAnsi="Times New Roman" w:cs="Times New Roman"/>
                <w:sz w:val="22"/>
                <w:szCs w:val="22"/>
              </w:rPr>
              <w:t>Минимальный размер участка от 10 кв.м.</w:t>
            </w:r>
          </w:p>
          <w:p w:rsidR="003412B6" w:rsidRDefault="003412B6" w:rsidP="004B7816">
            <w:pPr>
              <w:widowControl w:val="0"/>
              <w:suppressAutoHyphens/>
              <w:autoSpaceDE w:val="0"/>
              <w:spacing w:after="0" w:line="240" w:lineRule="auto"/>
              <w:rPr>
                <w:rFonts w:ascii="Times New Roman" w:eastAsia="Times New Roman"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CA05A1" w:rsidRPr="0064432C" w:rsidRDefault="00CA05A1" w:rsidP="00CA05A1">
            <w:pPr>
              <w:widowControl w:val="0"/>
              <w:suppressAutoHyphens/>
              <w:autoSpaceDE w:val="0"/>
              <w:spacing w:after="0" w:line="240" w:lineRule="auto"/>
              <w:jc w:val="both"/>
              <w:rPr>
                <w:rFonts w:ascii="Times New Roman" w:eastAsia="Times New Roman" w:hAnsi="Times New Roman" w:cs="Times New Roman"/>
                <w:lang w:eastAsia="ar-SA"/>
              </w:rPr>
            </w:pPr>
            <w:r w:rsidRPr="0064432C">
              <w:rPr>
                <w:rFonts w:ascii="Times New Roman" w:eastAsia="Times New Roman" w:hAnsi="Times New Roman" w:cs="Times New Roman"/>
                <w:color w:val="000000"/>
                <w:lang w:eastAsia="ar-SA"/>
              </w:rPr>
              <w:t>Минимальный отступ зданий, строений и сооружений от красной линии улиц, проездов -12 м.</w:t>
            </w:r>
          </w:p>
          <w:p w:rsidR="003412B6" w:rsidRPr="00E73353" w:rsidRDefault="00CA05A1" w:rsidP="00CA05A1">
            <w:pPr>
              <w:widowControl w:val="0"/>
              <w:suppressAutoHyphens/>
              <w:autoSpaceDE w:val="0"/>
              <w:spacing w:after="0" w:line="240" w:lineRule="auto"/>
              <w:rPr>
                <w:rFonts w:ascii="Times New Roman" w:eastAsia="Times New Roman" w:hAnsi="Times New Roman" w:cs="Times New Roman"/>
                <w:lang w:eastAsia="ar-SA"/>
              </w:rPr>
            </w:pPr>
            <w:r w:rsidRPr="0064432C">
              <w:rPr>
                <w:rFonts w:ascii="Times New Roman" w:eastAsia="Times New Roman" w:hAnsi="Times New Roman" w:cs="Times New Roman"/>
                <w:lang w:eastAsia="ar-SA"/>
              </w:rPr>
              <w:t>Минимальный отступ от границ с соседними участками – 3 м</w:t>
            </w:r>
          </w:p>
        </w:tc>
        <w:tc>
          <w:tcPr>
            <w:tcW w:w="1886" w:type="dxa"/>
            <w:tcBorders>
              <w:top w:val="single" w:sz="4" w:space="0" w:color="000000"/>
              <w:left w:val="single" w:sz="4" w:space="0" w:color="000000"/>
              <w:bottom w:val="single" w:sz="4" w:space="0" w:color="000000"/>
              <w:right w:val="nil"/>
            </w:tcBorders>
          </w:tcPr>
          <w:p w:rsidR="00CA05A1" w:rsidRDefault="00CA05A1" w:rsidP="00CA05A1">
            <w:pPr>
              <w:pStyle w:val="a9"/>
              <w:ind w:firstLine="0"/>
              <w:rPr>
                <w:rFonts w:ascii="Times New Roman" w:hAnsi="Times New Roman" w:cs="Times New Roman"/>
                <w:sz w:val="22"/>
                <w:szCs w:val="22"/>
              </w:rPr>
            </w:pPr>
            <w:r>
              <w:rPr>
                <w:rFonts w:ascii="Times New Roman" w:hAnsi="Times New Roman" w:cs="Times New Roman"/>
                <w:sz w:val="22"/>
                <w:szCs w:val="22"/>
              </w:rPr>
              <w:t>Максимальное количество надземных этажей  – не более 2 этажей.</w:t>
            </w:r>
          </w:p>
          <w:p w:rsidR="00CA05A1" w:rsidRDefault="00CA05A1" w:rsidP="00CA05A1">
            <w:pPr>
              <w:pStyle w:val="a9"/>
              <w:ind w:firstLine="0"/>
              <w:rPr>
                <w:rFonts w:ascii="Times New Roman" w:hAnsi="Times New Roman" w:cs="Times New Roman"/>
                <w:color w:val="000000"/>
                <w:sz w:val="22"/>
                <w:szCs w:val="22"/>
              </w:rPr>
            </w:pPr>
            <w:r>
              <w:rPr>
                <w:rFonts w:ascii="Times New Roman" w:hAnsi="Times New Roman" w:cs="Times New Roman"/>
                <w:sz w:val="22"/>
                <w:szCs w:val="22"/>
              </w:rPr>
              <w:t>Максимальная высота – до 8м, высота этажа – до 3м. Общая площадь помещений  - до 200 кв. м.</w:t>
            </w:r>
          </w:p>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p>
        </w:tc>
        <w:tc>
          <w:tcPr>
            <w:tcW w:w="2123" w:type="dxa"/>
            <w:tcBorders>
              <w:top w:val="single" w:sz="4" w:space="0" w:color="000000"/>
              <w:left w:val="single" w:sz="4" w:space="0" w:color="000000"/>
              <w:bottom w:val="single" w:sz="4" w:space="0" w:color="000000"/>
              <w:right w:val="single" w:sz="4" w:space="0" w:color="000000"/>
            </w:tcBorders>
          </w:tcPr>
          <w:p w:rsidR="003412B6" w:rsidRPr="00E73353" w:rsidRDefault="00CA05A1" w:rsidP="004B7816">
            <w:pPr>
              <w:widowControl w:val="0"/>
              <w:suppressAutoHyphens/>
              <w:autoSpaceDE w:val="0"/>
              <w:spacing w:after="0" w:line="240" w:lineRule="auto"/>
              <w:rPr>
                <w:rFonts w:ascii="Times New Roman" w:eastAsia="Times New Roman" w:hAnsi="Times New Roman" w:cs="Times New Roman"/>
                <w:lang w:eastAsia="ar-SA"/>
              </w:rPr>
            </w:pPr>
            <w:r>
              <w:rPr>
                <w:rFonts w:ascii="Times New Roman" w:hAnsi="Times New Roman" w:cs="Times New Roman"/>
              </w:rPr>
              <w:t>Максимальный процент застройки участка – 40-50</w:t>
            </w:r>
          </w:p>
        </w:tc>
      </w:tr>
      <w:tr w:rsidR="003412B6" w:rsidRPr="007D5AE3" w:rsidTr="00714066">
        <w:trPr>
          <w:trHeight w:val="176"/>
        </w:trPr>
        <w:tc>
          <w:tcPr>
            <w:tcW w:w="816" w:type="dxa"/>
            <w:tcBorders>
              <w:top w:val="single" w:sz="4" w:space="0" w:color="000000"/>
              <w:left w:val="single" w:sz="4" w:space="0" w:color="000000"/>
              <w:bottom w:val="single" w:sz="4" w:space="0" w:color="000000"/>
              <w:right w:val="nil"/>
            </w:tcBorders>
          </w:tcPr>
          <w:p w:rsidR="003412B6" w:rsidRPr="00C12ED2" w:rsidRDefault="003412B6" w:rsidP="004B7816">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C12ED2">
              <w:rPr>
                <w:rFonts w:ascii="Times New Roman" w:eastAsia="Times New Roman" w:hAnsi="Times New Roman" w:cs="Times New Roman"/>
                <w:b/>
                <w:color w:val="000000"/>
                <w:sz w:val="24"/>
                <w:szCs w:val="24"/>
                <w:lang w:eastAsia="ar-SA"/>
              </w:rPr>
              <w:lastRenderedPageBreak/>
              <w:t>4.9</w:t>
            </w:r>
          </w:p>
        </w:tc>
        <w:tc>
          <w:tcPr>
            <w:tcW w:w="2836" w:type="dxa"/>
            <w:tcBorders>
              <w:top w:val="single" w:sz="4" w:space="0" w:color="000000"/>
              <w:left w:val="single" w:sz="4" w:space="0" w:color="000000"/>
              <w:bottom w:val="single" w:sz="4" w:space="0" w:color="000000"/>
              <w:right w:val="nil"/>
            </w:tcBorders>
          </w:tcPr>
          <w:p w:rsidR="003412B6" w:rsidRPr="00C12ED2" w:rsidRDefault="003412B6" w:rsidP="004B7816">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Обслуживание автотранспорта</w:t>
            </w:r>
          </w:p>
        </w:tc>
        <w:tc>
          <w:tcPr>
            <w:tcW w:w="3687" w:type="dxa"/>
            <w:tcBorders>
              <w:top w:val="single" w:sz="4" w:space="0" w:color="000000"/>
              <w:left w:val="single" w:sz="4" w:space="0" w:color="000000"/>
              <w:bottom w:val="single" w:sz="4" w:space="0" w:color="000000"/>
              <w:right w:val="nil"/>
            </w:tcBorders>
          </w:tcPr>
          <w:p w:rsidR="003412B6" w:rsidRPr="00C12ED2" w:rsidRDefault="003412B6" w:rsidP="004B7816">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C12ED2">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179" w:anchor="block_10271" w:history="1">
              <w:r w:rsidRPr="00C12ED2">
                <w:rPr>
                  <w:rFonts w:ascii="Times New Roman" w:eastAsia="Times New Roman" w:hAnsi="Times New Roman" w:cs="Times New Roman"/>
                  <w:sz w:val="24"/>
                  <w:szCs w:val="24"/>
                  <w:u w:val="single"/>
                  <w:lang w:eastAsia="ar-SA"/>
                </w:rPr>
                <w:t>коде 2.7.1</w:t>
              </w:r>
            </w:hyperlink>
          </w:p>
          <w:p w:rsidR="003412B6" w:rsidRPr="00C12ED2" w:rsidRDefault="003412B6" w:rsidP="004B7816">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2400"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3412B6"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8568D3" w:rsidRDefault="008568D3" w:rsidP="004B7816">
            <w:pPr>
              <w:widowControl w:val="0"/>
              <w:suppressAutoHyphens/>
              <w:autoSpaceDE w:val="0"/>
              <w:spacing w:after="0" w:line="240" w:lineRule="auto"/>
              <w:rPr>
                <w:rFonts w:ascii="Times New Roman" w:eastAsia="Times New Roman"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3412B6" w:rsidRPr="00E73353" w:rsidRDefault="008568D3" w:rsidP="004B781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М</w:t>
            </w:r>
            <w:r w:rsidR="003412B6" w:rsidRPr="00E73353">
              <w:rPr>
                <w:rFonts w:ascii="Times New Roman" w:eastAsia="Times New Roman" w:hAnsi="Times New Roman" w:cs="Times New Roman"/>
                <w:sz w:val="24"/>
                <w:szCs w:val="24"/>
                <w:lang w:eastAsia="ar-SA"/>
              </w:rPr>
              <w:t>инимальный отступ строений от красной линии уча</w:t>
            </w:r>
            <w:r w:rsidR="003412B6">
              <w:rPr>
                <w:rFonts w:ascii="Times New Roman" w:eastAsia="Times New Roman" w:hAnsi="Times New Roman" w:cs="Times New Roman"/>
                <w:sz w:val="24"/>
                <w:szCs w:val="24"/>
                <w:lang w:eastAsia="ar-SA"/>
              </w:rPr>
              <w:t>стка 12м, от границ участка 3 м.</w:t>
            </w:r>
          </w:p>
        </w:tc>
        <w:tc>
          <w:tcPr>
            <w:tcW w:w="1886" w:type="dxa"/>
            <w:tcBorders>
              <w:top w:val="single" w:sz="4" w:space="0" w:color="000000"/>
              <w:left w:val="single" w:sz="4" w:space="0" w:color="000000"/>
              <w:bottom w:val="single" w:sz="4" w:space="0" w:color="000000"/>
              <w:right w:val="nil"/>
            </w:tcBorders>
          </w:tcPr>
          <w:p w:rsidR="003412B6" w:rsidRPr="00E73353" w:rsidRDefault="008568D3" w:rsidP="004B7816">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w:t>
            </w:r>
            <w:r w:rsidR="003412B6" w:rsidRPr="00E73353">
              <w:rPr>
                <w:rFonts w:ascii="Times New Roman" w:eastAsia="Times New Roman" w:hAnsi="Times New Roman" w:cs="Times New Roman"/>
                <w:sz w:val="24"/>
                <w:szCs w:val="24"/>
                <w:lang w:eastAsia="ar-SA"/>
              </w:rPr>
              <w:t>аксимальное количество надземных этажей зданий –1</w:t>
            </w:r>
            <w:r>
              <w:rPr>
                <w:rFonts w:ascii="Times New Roman" w:eastAsia="Times New Roman" w:hAnsi="Times New Roman" w:cs="Times New Roman"/>
                <w:sz w:val="24"/>
                <w:szCs w:val="24"/>
                <w:lang w:eastAsia="ar-SA"/>
              </w:rPr>
              <w:t>.</w:t>
            </w:r>
            <w:r w:rsidR="003412B6" w:rsidRPr="00E73353">
              <w:rPr>
                <w:rFonts w:ascii="Times New Roman" w:eastAsia="Times New Roman" w:hAnsi="Times New Roman" w:cs="Times New Roman"/>
                <w:sz w:val="24"/>
                <w:szCs w:val="24"/>
                <w:lang w:eastAsia="ar-SA"/>
              </w:rPr>
              <w:t xml:space="preserve"> </w:t>
            </w:r>
          </w:p>
          <w:p w:rsidR="003412B6" w:rsidRPr="00E73353" w:rsidRDefault="008568D3" w:rsidP="004B7816">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w:t>
            </w:r>
            <w:r w:rsidR="003412B6" w:rsidRPr="00E73353">
              <w:rPr>
                <w:rFonts w:ascii="Times New Roman" w:eastAsia="Times New Roman" w:hAnsi="Times New Roman" w:cs="Times New Roman"/>
                <w:sz w:val="24"/>
                <w:szCs w:val="24"/>
                <w:lang w:eastAsia="ar-SA"/>
              </w:rPr>
              <w:t>аксимальная высота зданий – 6 м.</w:t>
            </w:r>
          </w:p>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p>
        </w:tc>
        <w:tc>
          <w:tcPr>
            <w:tcW w:w="2123" w:type="dxa"/>
            <w:tcBorders>
              <w:top w:val="single" w:sz="4" w:space="0" w:color="000000"/>
              <w:left w:val="single" w:sz="4" w:space="0" w:color="000000"/>
              <w:bottom w:val="single" w:sz="4" w:space="0" w:color="000000"/>
              <w:right w:val="single" w:sz="4" w:space="0" w:color="000000"/>
            </w:tcBorders>
          </w:tcPr>
          <w:p w:rsidR="003412B6" w:rsidRPr="00E73353" w:rsidRDefault="008568D3" w:rsidP="004B781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М</w:t>
            </w:r>
            <w:r w:rsidR="003412B6" w:rsidRPr="00E73353">
              <w:rPr>
                <w:rFonts w:ascii="Times New Roman" w:eastAsia="Times New Roman" w:hAnsi="Times New Roman" w:cs="Times New Roman"/>
                <w:sz w:val="24"/>
                <w:szCs w:val="24"/>
                <w:lang w:eastAsia="ar-SA"/>
              </w:rPr>
              <w:t>аксимальный процент застройки участка – 80</w:t>
            </w:r>
          </w:p>
        </w:tc>
      </w:tr>
      <w:tr w:rsidR="003412B6" w:rsidRPr="007D5AE3" w:rsidTr="00714066">
        <w:trPr>
          <w:trHeight w:val="176"/>
        </w:trPr>
        <w:tc>
          <w:tcPr>
            <w:tcW w:w="816" w:type="dxa"/>
            <w:tcBorders>
              <w:top w:val="single" w:sz="4" w:space="0" w:color="000000"/>
              <w:left w:val="single" w:sz="4" w:space="0" w:color="000000"/>
              <w:bottom w:val="single" w:sz="4" w:space="0" w:color="000000"/>
              <w:right w:val="nil"/>
            </w:tcBorders>
          </w:tcPr>
          <w:p w:rsidR="003412B6" w:rsidRPr="008568D3" w:rsidRDefault="003412B6" w:rsidP="004B7816">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8568D3">
              <w:rPr>
                <w:rFonts w:ascii="Times New Roman" w:eastAsia="Times New Roman" w:hAnsi="Times New Roman" w:cs="Times New Roman"/>
                <w:b/>
                <w:color w:val="000000"/>
                <w:sz w:val="24"/>
                <w:szCs w:val="24"/>
                <w:lang w:eastAsia="ar-SA"/>
              </w:rPr>
              <w:t>4.9.</w:t>
            </w:r>
            <w:r w:rsidRPr="008568D3">
              <w:rPr>
                <w:rFonts w:ascii="Times New Roman" w:eastAsia="Times New Roman" w:hAnsi="Times New Roman" w:cs="Times New Roman"/>
                <w:b/>
                <w:color w:val="000000"/>
                <w:sz w:val="24"/>
                <w:szCs w:val="24"/>
                <w:lang w:val="en-US" w:eastAsia="ar-SA"/>
              </w:rPr>
              <w:t>1</w:t>
            </w:r>
          </w:p>
        </w:tc>
        <w:tc>
          <w:tcPr>
            <w:tcW w:w="2836" w:type="dxa"/>
            <w:tcBorders>
              <w:top w:val="single" w:sz="4" w:space="0" w:color="000000"/>
              <w:left w:val="single" w:sz="4" w:space="0" w:color="000000"/>
              <w:bottom w:val="single" w:sz="4" w:space="0" w:color="000000"/>
              <w:right w:val="nil"/>
            </w:tcBorders>
          </w:tcPr>
          <w:p w:rsidR="003412B6" w:rsidRPr="008568D3" w:rsidRDefault="003412B6" w:rsidP="004B781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8568D3">
              <w:rPr>
                <w:rFonts w:ascii="Times New Roman" w:eastAsia="Times New Roman" w:hAnsi="Times New Roman" w:cs="Times New Roman"/>
                <w:b/>
                <w:sz w:val="24"/>
                <w:szCs w:val="24"/>
                <w:lang w:eastAsia="ar-SA"/>
              </w:rPr>
              <w:t>Объекты придорожного сервиса</w:t>
            </w:r>
          </w:p>
        </w:tc>
        <w:tc>
          <w:tcPr>
            <w:tcW w:w="3687" w:type="dxa"/>
            <w:tcBorders>
              <w:top w:val="single" w:sz="4" w:space="0" w:color="000000"/>
              <w:left w:val="single" w:sz="4" w:space="0" w:color="000000"/>
              <w:bottom w:val="single" w:sz="4" w:space="0" w:color="000000"/>
              <w:right w:val="nil"/>
            </w:tcBorders>
          </w:tcPr>
          <w:p w:rsidR="003412B6" w:rsidRPr="008568D3" w:rsidRDefault="003412B6" w:rsidP="004B7816">
            <w:pPr>
              <w:widowControl w:val="0"/>
              <w:suppressAutoHyphens/>
              <w:autoSpaceDE w:val="0"/>
              <w:spacing w:after="0" w:line="240" w:lineRule="auto"/>
              <w:rPr>
                <w:rFonts w:ascii="Times New Roman" w:eastAsia="Times New Roman" w:hAnsi="Times New Roman" w:cs="Times New Roman"/>
                <w:sz w:val="24"/>
                <w:szCs w:val="24"/>
                <w:lang w:eastAsia="ar-SA"/>
              </w:rPr>
            </w:pPr>
            <w:r w:rsidRPr="008568D3">
              <w:rPr>
                <w:rFonts w:ascii="Times New Roman" w:hAnsi="Times New Roman" w:cs="Times New Roman"/>
                <w:sz w:val="24"/>
                <w:szCs w:val="24"/>
              </w:rPr>
              <w:t xml:space="preserve">Размещение автозаправочных станций (бензиновых, газовых); размещение магазинов </w:t>
            </w:r>
            <w:r w:rsidRPr="008568D3">
              <w:rPr>
                <w:rFonts w:ascii="Times New Roman" w:hAnsi="Times New Roman" w:cs="Times New Roman"/>
                <w:sz w:val="24"/>
                <w:szCs w:val="24"/>
              </w:rPr>
              <w:lastRenderedPageBreak/>
              <w:t>сопутствующей торговли, зданий для организации общественного питания в качестве объектов придорожного сервиса; 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2400"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E73353">
              <w:rPr>
                <w:rFonts w:ascii="Times New Roman" w:eastAsia="Times New Roman" w:hAnsi="Times New Roman" w:cs="Times New Roman"/>
                <w:lang w:eastAsia="ar-SA"/>
              </w:rPr>
              <w:t xml:space="preserve">аксимальная площадь земельного участка, </w:t>
            </w:r>
            <w:r w:rsidRPr="00E73353">
              <w:rPr>
                <w:rFonts w:ascii="Times New Roman" w:eastAsia="Times New Roman" w:hAnsi="Times New Roman" w:cs="Times New Roman"/>
                <w:lang w:eastAsia="ar-SA"/>
              </w:rPr>
              <w:lastRenderedPageBreak/>
              <w:t>предоставляемого для зданий общественно-деловой зоны, определяется по заданию на проектирование или в соответствии с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3412B6" w:rsidRPr="00E73353" w:rsidRDefault="003412B6" w:rsidP="004B7816">
            <w:pPr>
              <w:widowControl w:val="0"/>
              <w:suppressAutoHyphens/>
              <w:autoSpaceDE w:val="0"/>
              <w:spacing w:after="0" w:line="240" w:lineRule="auto"/>
              <w:rPr>
                <w:rFonts w:ascii="Times New Roman" w:eastAsia="Calibri"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3412B6" w:rsidRDefault="003412B6" w:rsidP="004B7816">
            <w:pPr>
              <w:widowControl w:val="0"/>
              <w:suppressAutoHyphens/>
              <w:autoSpaceDE w:val="0"/>
              <w:spacing w:after="0" w:line="240" w:lineRule="auto"/>
              <w:rPr>
                <w:rFonts w:ascii="Times New Roman" w:eastAsia="Calibri" w:hAnsi="Times New Roman" w:cs="Times New Roman"/>
                <w:lang w:eastAsia="ar-SA"/>
              </w:rPr>
            </w:pPr>
            <w:r w:rsidRPr="00E73353">
              <w:rPr>
                <w:rFonts w:ascii="Times New Roman" w:eastAsia="Calibri" w:hAnsi="Times New Roman" w:cs="Times New Roman"/>
                <w:lang w:eastAsia="ar-SA"/>
              </w:rPr>
              <w:t>Станции технического обслуживания автомобилей следует проектировать из расчета один пост на 200 легковых автомобилей, принимая размеры их земельных участков, для станций от  1,0 га</w:t>
            </w:r>
          </w:p>
          <w:p w:rsidR="008568D3" w:rsidRPr="00E73353" w:rsidRDefault="008568D3" w:rsidP="004B7816">
            <w:pPr>
              <w:widowControl w:val="0"/>
              <w:suppressAutoHyphens/>
              <w:autoSpaceDE w:val="0"/>
              <w:spacing w:after="0" w:line="240" w:lineRule="auto"/>
              <w:rPr>
                <w:rFonts w:ascii="Times New Roman" w:eastAsia="Times New Roman"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3412B6" w:rsidRDefault="003412B6" w:rsidP="004B781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E73353">
              <w:rPr>
                <w:rFonts w:ascii="Times New Roman" w:eastAsia="Times New Roman" w:hAnsi="Times New Roman" w:cs="Times New Roman"/>
                <w:lang w:eastAsia="ar-SA"/>
              </w:rPr>
              <w:t xml:space="preserve">инимальный отступ строений от красной </w:t>
            </w:r>
            <w:r w:rsidRPr="00E73353">
              <w:rPr>
                <w:rFonts w:ascii="Times New Roman" w:eastAsia="Times New Roman" w:hAnsi="Times New Roman" w:cs="Times New Roman"/>
                <w:lang w:eastAsia="ar-SA"/>
              </w:rPr>
              <w:lastRenderedPageBreak/>
              <w:t>линии участка 12м, от границ участка 3 метра</w:t>
            </w:r>
          </w:p>
        </w:tc>
        <w:tc>
          <w:tcPr>
            <w:tcW w:w="1886"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Максимальное количество надземных </w:t>
            </w:r>
            <w:r w:rsidRPr="00E73353">
              <w:rPr>
                <w:rFonts w:ascii="Times New Roman" w:eastAsia="Times New Roman" w:hAnsi="Times New Roman" w:cs="Times New Roman"/>
                <w:lang w:eastAsia="ar-SA"/>
              </w:rPr>
              <w:lastRenderedPageBreak/>
              <w:t>этажей  – не более 2 этажей.</w:t>
            </w:r>
          </w:p>
          <w:p w:rsidR="003412B6"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 до 6 м</w:t>
            </w:r>
          </w:p>
        </w:tc>
        <w:tc>
          <w:tcPr>
            <w:tcW w:w="2123" w:type="dxa"/>
            <w:tcBorders>
              <w:top w:val="single" w:sz="4" w:space="0" w:color="000000"/>
              <w:left w:val="single" w:sz="4" w:space="0" w:color="000000"/>
              <w:bottom w:val="single" w:sz="4" w:space="0" w:color="000000"/>
              <w:right w:val="single" w:sz="4" w:space="0" w:color="000000"/>
            </w:tcBorders>
          </w:tcPr>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E73353">
              <w:rPr>
                <w:rFonts w:ascii="Times New Roman" w:eastAsia="Times New Roman" w:hAnsi="Times New Roman" w:cs="Times New Roman"/>
                <w:lang w:eastAsia="ar-SA"/>
              </w:rPr>
              <w:t>аксимальный процент застройки участка – 60.</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Озеленение от 15%.</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Санитарно-защитная зона для предприятий </w:t>
            </w:r>
            <w:r>
              <w:rPr>
                <w:rFonts w:ascii="Times New Roman" w:eastAsia="Times New Roman" w:hAnsi="Times New Roman" w:cs="Times New Roman"/>
                <w:lang w:val="en-US" w:eastAsia="ar-SA"/>
              </w:rPr>
              <w:t>I</w:t>
            </w:r>
            <w:r w:rsidR="00C36A91">
              <w:rPr>
                <w:rFonts w:ascii="Times New Roman" w:eastAsia="Times New Roman" w:hAnsi="Times New Roman" w:cs="Times New Roman"/>
                <w:lang w:val="en-US" w:eastAsia="ar-SA"/>
              </w:rPr>
              <w:t>V</w:t>
            </w:r>
            <w:r w:rsidRPr="00E73353">
              <w:rPr>
                <w:rFonts w:ascii="Times New Roman" w:eastAsia="Times New Roman" w:hAnsi="Times New Roman" w:cs="Times New Roman"/>
                <w:lang w:eastAsia="ar-SA"/>
              </w:rPr>
              <w:t xml:space="preserve">  класса должна быть максимально озеленена не менее 40  процентов площади.</w:t>
            </w:r>
          </w:p>
          <w:p w:rsidR="003412B6" w:rsidRDefault="003412B6" w:rsidP="004B7816">
            <w:pPr>
              <w:widowControl w:val="0"/>
              <w:suppressAutoHyphens/>
              <w:autoSpaceDE w:val="0"/>
              <w:spacing w:after="0" w:line="240" w:lineRule="auto"/>
              <w:rPr>
                <w:rFonts w:ascii="Times New Roman" w:eastAsia="Times New Roman" w:hAnsi="Times New Roman" w:cs="Times New Roman"/>
                <w:lang w:eastAsia="ar-SA"/>
              </w:rPr>
            </w:pPr>
          </w:p>
        </w:tc>
      </w:tr>
      <w:tr w:rsidR="003412B6" w:rsidRPr="007D5AE3" w:rsidTr="00714066">
        <w:trPr>
          <w:trHeight w:val="176"/>
        </w:trPr>
        <w:tc>
          <w:tcPr>
            <w:tcW w:w="816" w:type="dxa"/>
            <w:tcBorders>
              <w:top w:val="single" w:sz="4" w:space="0" w:color="000000"/>
              <w:left w:val="single" w:sz="4" w:space="0" w:color="000000"/>
              <w:bottom w:val="single" w:sz="4" w:space="0" w:color="000000"/>
              <w:right w:val="nil"/>
            </w:tcBorders>
          </w:tcPr>
          <w:p w:rsidR="003412B6" w:rsidRPr="00194444" w:rsidRDefault="003412B6" w:rsidP="004B7816">
            <w:pPr>
              <w:widowControl w:val="0"/>
              <w:tabs>
                <w:tab w:val="left" w:pos="2520"/>
              </w:tabs>
              <w:suppressAutoHyphens/>
              <w:autoSpaceDE w:val="0"/>
              <w:spacing w:after="0" w:line="240" w:lineRule="auto"/>
              <w:jc w:val="center"/>
              <w:rPr>
                <w:rFonts w:ascii="Times New Roman" w:eastAsia="Times New Roman" w:hAnsi="Times New Roman" w:cs="Times New Roman"/>
                <w:b/>
                <w:color w:val="000000"/>
                <w:lang w:eastAsia="ar-SA"/>
              </w:rPr>
            </w:pPr>
            <w:r w:rsidRPr="00E73353">
              <w:rPr>
                <w:rFonts w:ascii="Times New Roman" w:eastAsia="Times New Roman" w:hAnsi="Times New Roman" w:cs="Times New Roman"/>
                <w:b/>
                <w:color w:val="000000"/>
                <w:sz w:val="24"/>
                <w:szCs w:val="24"/>
                <w:lang w:eastAsia="ar-SA"/>
              </w:rPr>
              <w:lastRenderedPageBreak/>
              <w:t>6.0</w:t>
            </w:r>
          </w:p>
        </w:tc>
        <w:tc>
          <w:tcPr>
            <w:tcW w:w="2836" w:type="dxa"/>
            <w:tcBorders>
              <w:top w:val="single" w:sz="4" w:space="0" w:color="000000"/>
              <w:left w:val="single" w:sz="4" w:space="0" w:color="000000"/>
              <w:bottom w:val="single" w:sz="4" w:space="0" w:color="000000"/>
              <w:right w:val="nil"/>
            </w:tcBorders>
          </w:tcPr>
          <w:p w:rsidR="003412B6" w:rsidRPr="0047266A" w:rsidRDefault="003412B6" w:rsidP="004B781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47266A">
              <w:rPr>
                <w:rFonts w:ascii="Times New Roman" w:eastAsia="Times New Roman" w:hAnsi="Times New Roman" w:cs="Times New Roman"/>
                <w:b/>
                <w:sz w:val="24"/>
                <w:szCs w:val="24"/>
                <w:lang w:eastAsia="ar-SA"/>
              </w:rPr>
              <w:t>Производственная деятельность</w:t>
            </w:r>
          </w:p>
        </w:tc>
        <w:tc>
          <w:tcPr>
            <w:tcW w:w="3687"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 xml:space="preserve">Размещение объектов капитального строительства в </w:t>
            </w:r>
            <w:r w:rsidRPr="00E73353">
              <w:rPr>
                <w:rFonts w:ascii="Times New Roman" w:eastAsia="Times New Roman" w:hAnsi="Times New Roman" w:cs="Times New Roman"/>
                <w:sz w:val="24"/>
                <w:szCs w:val="24"/>
                <w:lang w:eastAsia="ar-SA"/>
              </w:rPr>
              <w:lastRenderedPageBreak/>
              <w:t>целях добычи недр, их переработки, изготовления вещей промышленным способом</w:t>
            </w:r>
          </w:p>
        </w:tc>
        <w:tc>
          <w:tcPr>
            <w:tcW w:w="2400"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Предельные размеры земельных участков и </w:t>
            </w:r>
            <w:r w:rsidRPr="00E73353">
              <w:rPr>
                <w:rFonts w:ascii="Times New Roman" w:eastAsia="Times New Roman" w:hAnsi="Times New Roman" w:cs="Times New Roman"/>
                <w:lang w:eastAsia="ar-SA"/>
              </w:rPr>
              <w:lastRenderedPageBreak/>
              <w:t>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3412B6"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8568D3" w:rsidRPr="00E73353" w:rsidRDefault="008568D3" w:rsidP="004B7816">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E73353">
              <w:rPr>
                <w:rFonts w:ascii="Times New Roman" w:eastAsia="Times New Roman" w:hAnsi="Times New Roman" w:cs="Times New Roman"/>
                <w:lang w:eastAsia="ar-SA"/>
              </w:rPr>
              <w:t xml:space="preserve">инимальный отступ зданий, </w:t>
            </w:r>
            <w:r w:rsidRPr="00E73353">
              <w:rPr>
                <w:rFonts w:ascii="Times New Roman" w:eastAsia="Times New Roman" w:hAnsi="Times New Roman" w:cs="Times New Roman"/>
                <w:lang w:eastAsia="ar-SA"/>
              </w:rPr>
              <w:lastRenderedPageBreak/>
              <w:t>строений и сооружений от красной линии улиц, проездов - 12 м;</w:t>
            </w:r>
          </w:p>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минимальный отступ от границ участка — 3 м; </w:t>
            </w:r>
          </w:p>
          <w:p w:rsidR="003412B6" w:rsidRPr="00D16F4D" w:rsidRDefault="003412B6" w:rsidP="004B7816">
            <w:pPr>
              <w:jc w:val="center"/>
              <w:rPr>
                <w:rFonts w:ascii="Times New Roman" w:eastAsia="Times New Roman" w:hAnsi="Times New Roman" w:cs="Times New Roman"/>
                <w:lang w:eastAsia="ar-SA"/>
              </w:rPr>
            </w:pPr>
          </w:p>
        </w:tc>
        <w:tc>
          <w:tcPr>
            <w:tcW w:w="1886"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E73353">
              <w:rPr>
                <w:rFonts w:ascii="Times New Roman" w:eastAsia="Times New Roman" w:hAnsi="Times New Roman" w:cs="Times New Roman"/>
                <w:lang w:eastAsia="ar-SA"/>
              </w:rPr>
              <w:t xml:space="preserve">аксимальное количество </w:t>
            </w:r>
            <w:r w:rsidRPr="00E73353">
              <w:rPr>
                <w:rFonts w:ascii="Times New Roman" w:eastAsia="Times New Roman" w:hAnsi="Times New Roman" w:cs="Times New Roman"/>
                <w:lang w:eastAsia="ar-SA"/>
              </w:rPr>
              <w:lastRenderedPageBreak/>
              <w:t>надземных этажей зданий –2 этажа.</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до 15 м., высота этажа – до 6 м</w:t>
            </w:r>
          </w:p>
        </w:tc>
        <w:tc>
          <w:tcPr>
            <w:tcW w:w="2123" w:type="dxa"/>
            <w:tcBorders>
              <w:top w:val="single" w:sz="4" w:space="0" w:color="000000"/>
              <w:left w:val="single" w:sz="4" w:space="0" w:color="000000"/>
              <w:bottom w:val="single" w:sz="4" w:space="0" w:color="000000"/>
              <w:right w:val="single" w:sz="4" w:space="0" w:color="000000"/>
            </w:tcBorders>
          </w:tcPr>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E73353">
              <w:rPr>
                <w:rFonts w:ascii="Times New Roman" w:eastAsia="Times New Roman" w:hAnsi="Times New Roman" w:cs="Times New Roman"/>
                <w:lang w:eastAsia="ar-SA"/>
              </w:rPr>
              <w:t xml:space="preserve">аксимальный процент застройки </w:t>
            </w:r>
            <w:r w:rsidRPr="00E73353">
              <w:rPr>
                <w:rFonts w:ascii="Times New Roman" w:eastAsia="Times New Roman" w:hAnsi="Times New Roman" w:cs="Times New Roman"/>
                <w:lang w:eastAsia="ar-SA"/>
              </w:rPr>
              <w:lastRenderedPageBreak/>
              <w:t xml:space="preserve">в границах земельного участка – </w:t>
            </w:r>
            <w:r w:rsidRPr="008568D3">
              <w:rPr>
                <w:rFonts w:ascii="Times New Roman" w:eastAsia="Times New Roman" w:hAnsi="Times New Roman" w:cs="Times New Roman"/>
                <w:lang w:eastAsia="ar-SA"/>
              </w:rPr>
              <w:t>70 или по</w:t>
            </w:r>
            <w:r w:rsidRPr="00E73353">
              <w:rPr>
                <w:rFonts w:ascii="Times New Roman" w:eastAsia="Times New Roman" w:hAnsi="Times New Roman" w:cs="Times New Roman"/>
                <w:lang w:eastAsia="ar-SA"/>
              </w:rPr>
              <w:t xml:space="preserve"> заданию на проектирование.</w:t>
            </w:r>
          </w:p>
          <w:p w:rsidR="003412B6" w:rsidRPr="00E73353" w:rsidRDefault="003412B6" w:rsidP="004B7816">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 xml:space="preserve">Санитарно-защитная зона для предприятий </w:t>
            </w:r>
            <w:r>
              <w:rPr>
                <w:rFonts w:ascii="Times New Roman" w:eastAsia="Times New Roman" w:hAnsi="Times New Roman" w:cs="Times New Roman"/>
                <w:lang w:val="en-US" w:eastAsia="ar-SA"/>
              </w:rPr>
              <w:t>I</w:t>
            </w:r>
            <w:r w:rsidR="00C36A91">
              <w:rPr>
                <w:rFonts w:ascii="Times New Roman" w:eastAsia="Times New Roman" w:hAnsi="Times New Roman" w:cs="Times New Roman"/>
                <w:lang w:val="en-US" w:eastAsia="ar-SA"/>
              </w:rPr>
              <w:t>V</w:t>
            </w:r>
            <w:r w:rsidRPr="00E73353">
              <w:rPr>
                <w:rFonts w:ascii="Times New Roman" w:eastAsia="Times New Roman" w:hAnsi="Times New Roman" w:cs="Times New Roman"/>
                <w:lang w:eastAsia="ar-SA"/>
              </w:rPr>
              <w:t xml:space="preserve">  класса должна быть максимально озеленена не менее </w:t>
            </w:r>
            <w:r w:rsidR="00C36A91" w:rsidRPr="00C36A91">
              <w:rPr>
                <w:rFonts w:ascii="Times New Roman" w:eastAsia="Times New Roman" w:hAnsi="Times New Roman" w:cs="Times New Roman"/>
                <w:lang w:eastAsia="ar-SA"/>
              </w:rPr>
              <w:t>15</w:t>
            </w:r>
            <w:r w:rsidRPr="00E73353">
              <w:rPr>
                <w:rFonts w:ascii="Times New Roman" w:eastAsia="Times New Roman" w:hAnsi="Times New Roman" w:cs="Times New Roman"/>
                <w:lang w:eastAsia="ar-SA"/>
              </w:rPr>
              <w:t xml:space="preserve">  процентов площади.</w:t>
            </w:r>
          </w:p>
          <w:p w:rsidR="003412B6" w:rsidRPr="00E73353" w:rsidRDefault="003412B6" w:rsidP="004B7816">
            <w:pPr>
              <w:widowControl w:val="0"/>
              <w:suppressAutoHyphens/>
              <w:autoSpaceDE w:val="0"/>
              <w:spacing w:after="0" w:line="240" w:lineRule="auto"/>
              <w:jc w:val="both"/>
              <w:rPr>
                <w:rFonts w:ascii="Times New Roman" w:eastAsia="Times New Roman CYR" w:hAnsi="Times New Roman" w:cs="Times New Roman"/>
                <w:lang w:eastAsia="ar-SA"/>
              </w:rPr>
            </w:pPr>
          </w:p>
        </w:tc>
      </w:tr>
      <w:tr w:rsidR="003412B6" w:rsidRPr="007D5AE3" w:rsidTr="00714066">
        <w:trPr>
          <w:trHeight w:val="176"/>
        </w:trPr>
        <w:tc>
          <w:tcPr>
            <w:tcW w:w="816" w:type="dxa"/>
            <w:tcBorders>
              <w:top w:val="single" w:sz="4" w:space="0" w:color="000000"/>
              <w:left w:val="single" w:sz="4" w:space="0" w:color="000000"/>
              <w:bottom w:val="single" w:sz="4" w:space="0" w:color="000000"/>
              <w:right w:val="nil"/>
            </w:tcBorders>
          </w:tcPr>
          <w:p w:rsidR="003412B6" w:rsidRPr="008568D3" w:rsidRDefault="003412B6" w:rsidP="004B7816">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8568D3">
              <w:rPr>
                <w:rFonts w:ascii="Times New Roman" w:eastAsia="Times New Roman" w:hAnsi="Times New Roman" w:cs="Times New Roman"/>
                <w:b/>
                <w:sz w:val="24"/>
                <w:szCs w:val="24"/>
                <w:lang w:eastAsia="ar-SA"/>
              </w:rPr>
              <w:lastRenderedPageBreak/>
              <w:t>6.3</w:t>
            </w:r>
          </w:p>
        </w:tc>
        <w:tc>
          <w:tcPr>
            <w:tcW w:w="2836" w:type="dxa"/>
            <w:tcBorders>
              <w:top w:val="single" w:sz="4" w:space="0" w:color="000000"/>
              <w:left w:val="single" w:sz="4" w:space="0" w:color="000000"/>
              <w:bottom w:val="single" w:sz="4" w:space="0" w:color="000000"/>
              <w:right w:val="nil"/>
            </w:tcBorders>
          </w:tcPr>
          <w:p w:rsidR="003412B6" w:rsidRPr="008568D3" w:rsidRDefault="003412B6" w:rsidP="004B7816">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8568D3">
              <w:rPr>
                <w:rFonts w:ascii="Times New Roman" w:eastAsia="Times New Roman" w:hAnsi="Times New Roman" w:cs="Times New Roman"/>
                <w:b/>
                <w:sz w:val="24"/>
                <w:szCs w:val="24"/>
                <w:lang w:eastAsia="ar-SA"/>
              </w:rPr>
              <w:t>Легкая промышленность</w:t>
            </w:r>
          </w:p>
        </w:tc>
        <w:tc>
          <w:tcPr>
            <w:tcW w:w="3687" w:type="dxa"/>
            <w:tcBorders>
              <w:top w:val="single" w:sz="4" w:space="0" w:color="000000"/>
              <w:left w:val="single" w:sz="4" w:space="0" w:color="000000"/>
              <w:bottom w:val="single" w:sz="4" w:space="0" w:color="000000"/>
              <w:right w:val="nil"/>
            </w:tcBorders>
          </w:tcPr>
          <w:p w:rsidR="003412B6" w:rsidRPr="008568D3" w:rsidRDefault="003412B6" w:rsidP="004B7816">
            <w:pPr>
              <w:widowControl w:val="0"/>
              <w:suppressAutoHyphens/>
              <w:autoSpaceDE w:val="0"/>
              <w:spacing w:after="0" w:line="240" w:lineRule="auto"/>
              <w:rPr>
                <w:rFonts w:ascii="Times New Roman" w:eastAsia="Times New Roman" w:hAnsi="Times New Roman" w:cs="Times New Roman"/>
                <w:sz w:val="24"/>
                <w:szCs w:val="24"/>
                <w:lang w:eastAsia="ar-SA"/>
              </w:rPr>
            </w:pPr>
            <w:r w:rsidRPr="008568D3">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для текстильной, фарфоро-фаянсовой, электронной промышленности  </w:t>
            </w:r>
          </w:p>
        </w:tc>
        <w:tc>
          <w:tcPr>
            <w:tcW w:w="2400"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Предельные размеры земельных участков и параметры разрешенного строительства, реконструкции должны соответствовать </w:t>
            </w:r>
            <w:r w:rsidRPr="00E73353">
              <w:rPr>
                <w:rFonts w:ascii="Times New Roman" w:eastAsia="Times New Roman" w:hAnsi="Times New Roman" w:cs="Times New Roman"/>
                <w:lang w:eastAsia="ar-SA"/>
              </w:rPr>
              <w:lastRenderedPageBreak/>
              <w:t>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3412B6" w:rsidRPr="00E73353" w:rsidRDefault="003412B6" w:rsidP="004B7816">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3412B6" w:rsidRPr="00E73353" w:rsidRDefault="008568D3" w:rsidP="004B781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3412B6" w:rsidRPr="00E73353">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3412B6"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минимальный </w:t>
            </w:r>
            <w:r w:rsidRPr="00E73353">
              <w:rPr>
                <w:rFonts w:ascii="Times New Roman" w:eastAsia="Times New Roman" w:hAnsi="Times New Roman" w:cs="Times New Roman"/>
                <w:lang w:eastAsia="ar-SA"/>
              </w:rPr>
              <w:lastRenderedPageBreak/>
              <w:t>отступ от границ участка — 3 м;</w:t>
            </w:r>
          </w:p>
        </w:tc>
        <w:tc>
          <w:tcPr>
            <w:tcW w:w="1886" w:type="dxa"/>
            <w:tcBorders>
              <w:top w:val="single" w:sz="4" w:space="0" w:color="000000"/>
              <w:left w:val="single" w:sz="4" w:space="0" w:color="000000"/>
              <w:bottom w:val="single" w:sz="4" w:space="0" w:color="000000"/>
              <w:right w:val="nil"/>
            </w:tcBorders>
          </w:tcPr>
          <w:p w:rsidR="003412B6" w:rsidRPr="00E73353" w:rsidRDefault="008568D3" w:rsidP="004B781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3412B6" w:rsidRPr="00E73353">
              <w:rPr>
                <w:rFonts w:ascii="Times New Roman" w:eastAsia="Times New Roman" w:hAnsi="Times New Roman" w:cs="Times New Roman"/>
                <w:lang w:eastAsia="ar-SA"/>
              </w:rPr>
              <w:t>аксимальное количество надземных этажей зданий –2 этажа.</w:t>
            </w:r>
          </w:p>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до 15 м., высота </w:t>
            </w:r>
            <w:r w:rsidRPr="00E73353">
              <w:rPr>
                <w:rFonts w:ascii="Times New Roman" w:eastAsia="Times New Roman" w:hAnsi="Times New Roman" w:cs="Times New Roman"/>
                <w:lang w:eastAsia="ar-SA"/>
              </w:rPr>
              <w:lastRenderedPageBreak/>
              <w:t xml:space="preserve">этажа – до 6 м. </w:t>
            </w:r>
          </w:p>
          <w:p w:rsidR="003412B6" w:rsidRDefault="003412B6" w:rsidP="004B7816">
            <w:pPr>
              <w:widowControl w:val="0"/>
              <w:suppressAutoHyphens/>
              <w:autoSpaceDE w:val="0"/>
              <w:spacing w:after="0" w:line="240" w:lineRule="auto"/>
              <w:rPr>
                <w:rFonts w:ascii="Times New Roman" w:eastAsia="Times New Roman" w:hAnsi="Times New Roman" w:cs="Times New Roman"/>
                <w:lang w:eastAsia="ar-SA"/>
              </w:rPr>
            </w:pPr>
          </w:p>
        </w:tc>
        <w:tc>
          <w:tcPr>
            <w:tcW w:w="2123" w:type="dxa"/>
            <w:tcBorders>
              <w:top w:val="single" w:sz="4" w:space="0" w:color="000000"/>
              <w:left w:val="single" w:sz="4" w:space="0" w:color="000000"/>
              <w:bottom w:val="single" w:sz="4" w:space="0" w:color="000000"/>
              <w:right w:val="single" w:sz="4" w:space="0" w:color="000000"/>
            </w:tcBorders>
          </w:tcPr>
          <w:p w:rsidR="003412B6" w:rsidRPr="00E73353" w:rsidRDefault="008568D3" w:rsidP="004B781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3412B6" w:rsidRPr="00E73353">
              <w:rPr>
                <w:rFonts w:ascii="Times New Roman" w:eastAsia="Times New Roman" w:hAnsi="Times New Roman" w:cs="Times New Roman"/>
                <w:lang w:eastAsia="ar-SA"/>
              </w:rPr>
              <w:t xml:space="preserve">аксимальный процент застройки в границах земельного участка – </w:t>
            </w:r>
            <w:r w:rsidR="003412B6" w:rsidRPr="008568D3">
              <w:rPr>
                <w:rFonts w:ascii="Times New Roman" w:eastAsia="Times New Roman" w:hAnsi="Times New Roman" w:cs="Times New Roman"/>
                <w:lang w:eastAsia="ar-SA"/>
              </w:rPr>
              <w:t>70 или по заданию на проектирование</w:t>
            </w:r>
            <w:r w:rsidR="003412B6" w:rsidRPr="00E73353">
              <w:rPr>
                <w:rFonts w:ascii="Times New Roman" w:eastAsia="Times New Roman" w:hAnsi="Times New Roman" w:cs="Times New Roman"/>
                <w:lang w:eastAsia="ar-SA"/>
              </w:rPr>
              <w:t>.</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Санитарно-</w:t>
            </w:r>
            <w:r w:rsidRPr="00E73353">
              <w:rPr>
                <w:rFonts w:ascii="Times New Roman" w:eastAsia="Times New Roman" w:hAnsi="Times New Roman" w:cs="Times New Roman"/>
                <w:lang w:eastAsia="ar-SA"/>
              </w:rPr>
              <w:lastRenderedPageBreak/>
              <w:t xml:space="preserve">защитная зона для предприятий </w:t>
            </w:r>
            <w:r>
              <w:rPr>
                <w:rFonts w:ascii="Times New Roman" w:eastAsia="Times New Roman" w:hAnsi="Times New Roman" w:cs="Times New Roman"/>
                <w:lang w:val="en-US" w:eastAsia="ar-SA"/>
              </w:rPr>
              <w:t>I</w:t>
            </w:r>
            <w:r w:rsidR="00C36A91">
              <w:rPr>
                <w:rFonts w:ascii="Times New Roman" w:eastAsia="Times New Roman" w:hAnsi="Times New Roman" w:cs="Times New Roman"/>
                <w:lang w:val="en-US" w:eastAsia="ar-SA"/>
              </w:rPr>
              <w:t>V</w:t>
            </w:r>
            <w:r w:rsidRPr="00E73353">
              <w:rPr>
                <w:rFonts w:ascii="Times New Roman" w:eastAsia="Times New Roman" w:hAnsi="Times New Roman" w:cs="Times New Roman"/>
                <w:lang w:eastAsia="ar-SA"/>
              </w:rPr>
              <w:t xml:space="preserve">  класса должна быть максимально озеленена не менее 40  процентов площади.</w:t>
            </w:r>
          </w:p>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p>
          <w:p w:rsidR="003412B6" w:rsidRDefault="003412B6" w:rsidP="004B7816">
            <w:pPr>
              <w:widowControl w:val="0"/>
              <w:suppressAutoHyphens/>
              <w:autoSpaceDE w:val="0"/>
              <w:spacing w:after="0" w:line="240" w:lineRule="auto"/>
              <w:rPr>
                <w:rFonts w:ascii="Times New Roman" w:eastAsia="Times New Roman" w:hAnsi="Times New Roman" w:cs="Times New Roman"/>
                <w:lang w:eastAsia="ar-SA"/>
              </w:rPr>
            </w:pPr>
          </w:p>
        </w:tc>
      </w:tr>
      <w:tr w:rsidR="00890696" w:rsidRPr="007D5AE3" w:rsidTr="00714066">
        <w:trPr>
          <w:trHeight w:val="176"/>
        </w:trPr>
        <w:tc>
          <w:tcPr>
            <w:tcW w:w="816" w:type="dxa"/>
            <w:tcBorders>
              <w:top w:val="single" w:sz="4" w:space="0" w:color="000000"/>
              <w:left w:val="single" w:sz="4" w:space="0" w:color="000000"/>
              <w:bottom w:val="single" w:sz="4" w:space="0" w:color="000000"/>
              <w:right w:val="nil"/>
            </w:tcBorders>
          </w:tcPr>
          <w:p w:rsidR="00890696" w:rsidRPr="008568D3" w:rsidRDefault="00890696" w:rsidP="004B7816">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8568D3">
              <w:rPr>
                <w:rFonts w:ascii="Times New Roman" w:eastAsia="Times New Roman" w:hAnsi="Times New Roman" w:cs="Times New Roman"/>
                <w:b/>
                <w:color w:val="000000"/>
                <w:sz w:val="24"/>
                <w:szCs w:val="24"/>
                <w:lang w:eastAsia="ar-SA"/>
              </w:rPr>
              <w:lastRenderedPageBreak/>
              <w:t>6.3.1</w:t>
            </w:r>
          </w:p>
        </w:tc>
        <w:tc>
          <w:tcPr>
            <w:tcW w:w="2836" w:type="dxa"/>
            <w:tcBorders>
              <w:top w:val="single" w:sz="4" w:space="0" w:color="000000"/>
              <w:left w:val="single" w:sz="4" w:space="0" w:color="000000"/>
              <w:bottom w:val="single" w:sz="4" w:space="0" w:color="000000"/>
              <w:right w:val="nil"/>
            </w:tcBorders>
          </w:tcPr>
          <w:p w:rsidR="00890696" w:rsidRPr="008568D3" w:rsidRDefault="00890696" w:rsidP="004B7816">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bookmarkStart w:id="59" w:name="sub_10631"/>
            <w:r w:rsidRPr="008568D3">
              <w:rPr>
                <w:rFonts w:ascii="Times New Roman" w:hAnsi="Times New Roman" w:cs="Times New Roman"/>
                <w:b/>
                <w:sz w:val="24"/>
                <w:szCs w:val="24"/>
              </w:rPr>
              <w:t>Фармацевтическая промышленность</w:t>
            </w:r>
            <w:bookmarkEnd w:id="59"/>
          </w:p>
        </w:tc>
        <w:tc>
          <w:tcPr>
            <w:tcW w:w="3687" w:type="dxa"/>
            <w:tcBorders>
              <w:top w:val="single" w:sz="4" w:space="0" w:color="000000"/>
              <w:left w:val="single" w:sz="4" w:space="0" w:color="000000"/>
              <w:bottom w:val="single" w:sz="4" w:space="0" w:color="000000"/>
              <w:right w:val="nil"/>
            </w:tcBorders>
          </w:tcPr>
          <w:p w:rsidR="00890696" w:rsidRPr="008568D3" w:rsidRDefault="00890696" w:rsidP="004B7816">
            <w:pPr>
              <w:widowControl w:val="0"/>
              <w:suppressAutoHyphens/>
              <w:autoSpaceDE w:val="0"/>
              <w:spacing w:after="0" w:line="240" w:lineRule="auto"/>
              <w:rPr>
                <w:rFonts w:ascii="Times New Roman" w:hAnsi="Times New Roman" w:cs="Times New Roman"/>
                <w:sz w:val="24"/>
                <w:szCs w:val="24"/>
              </w:rPr>
            </w:pPr>
            <w:r w:rsidRPr="008568D3">
              <w:rPr>
                <w:rFonts w:ascii="Times New Roman" w:hAnsi="Times New Roman" w:cs="Times New Roman"/>
                <w:sz w:val="24"/>
                <w:szCs w:val="24"/>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2400" w:type="dxa"/>
            <w:tcBorders>
              <w:top w:val="single" w:sz="4" w:space="0" w:color="000000"/>
              <w:left w:val="single" w:sz="4" w:space="0" w:color="000000"/>
              <w:bottom w:val="single" w:sz="4" w:space="0" w:color="000000"/>
              <w:right w:val="nil"/>
            </w:tcBorders>
          </w:tcPr>
          <w:p w:rsidR="00890696" w:rsidRPr="00E73353" w:rsidRDefault="00890696" w:rsidP="0089069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w:t>
            </w:r>
            <w:r w:rsidRPr="00E73353">
              <w:rPr>
                <w:rFonts w:ascii="Times New Roman" w:eastAsia="Times New Roman" w:hAnsi="Times New Roman" w:cs="Times New Roman"/>
                <w:lang w:eastAsia="ar-SA"/>
              </w:rPr>
              <w:lastRenderedPageBreak/>
              <w:t>«Генеральные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890696" w:rsidRPr="00E73353" w:rsidRDefault="00890696" w:rsidP="00890696">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890696" w:rsidRPr="00E73353" w:rsidRDefault="00890696" w:rsidP="004B7816">
            <w:pPr>
              <w:widowControl w:val="0"/>
              <w:suppressAutoHyphens/>
              <w:autoSpaceDE w:val="0"/>
              <w:spacing w:after="0" w:line="240" w:lineRule="auto"/>
              <w:rPr>
                <w:rFonts w:ascii="Times New Roman" w:eastAsia="Times New Roman"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890696" w:rsidRPr="00E73353" w:rsidRDefault="00890696" w:rsidP="0089069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E73353">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890696" w:rsidRDefault="00890696" w:rsidP="0089069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участка — 3 м</w:t>
            </w:r>
          </w:p>
        </w:tc>
        <w:tc>
          <w:tcPr>
            <w:tcW w:w="1886" w:type="dxa"/>
            <w:tcBorders>
              <w:top w:val="single" w:sz="4" w:space="0" w:color="000000"/>
              <w:left w:val="single" w:sz="4" w:space="0" w:color="000000"/>
              <w:bottom w:val="single" w:sz="4" w:space="0" w:color="000000"/>
              <w:right w:val="nil"/>
            </w:tcBorders>
          </w:tcPr>
          <w:p w:rsidR="00890696" w:rsidRPr="00E73353" w:rsidRDefault="00890696" w:rsidP="0089069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аксимальное количество надземных этажей зданий –2 этажа.</w:t>
            </w:r>
          </w:p>
          <w:p w:rsidR="00890696" w:rsidRPr="00E73353" w:rsidRDefault="00890696" w:rsidP="0089069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до 15 м., высота этажа – до 6 м. </w:t>
            </w:r>
          </w:p>
          <w:p w:rsidR="00890696" w:rsidRDefault="00890696" w:rsidP="004B7816">
            <w:pPr>
              <w:widowControl w:val="0"/>
              <w:suppressAutoHyphens/>
              <w:autoSpaceDE w:val="0"/>
              <w:spacing w:after="0" w:line="240" w:lineRule="auto"/>
              <w:jc w:val="both"/>
              <w:rPr>
                <w:rFonts w:ascii="Times New Roman" w:eastAsia="Times New Roman" w:hAnsi="Times New Roman" w:cs="Times New Roman"/>
                <w:lang w:eastAsia="ar-SA"/>
              </w:rPr>
            </w:pPr>
          </w:p>
        </w:tc>
        <w:tc>
          <w:tcPr>
            <w:tcW w:w="2123" w:type="dxa"/>
            <w:tcBorders>
              <w:top w:val="single" w:sz="4" w:space="0" w:color="000000"/>
              <w:left w:val="single" w:sz="4" w:space="0" w:color="000000"/>
              <w:bottom w:val="single" w:sz="4" w:space="0" w:color="000000"/>
              <w:right w:val="single" w:sz="4" w:space="0" w:color="000000"/>
            </w:tcBorders>
          </w:tcPr>
          <w:p w:rsidR="00890696" w:rsidRDefault="00890696" w:rsidP="004B781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аксимальный процент застройки в границах земельного участка – </w:t>
            </w:r>
            <w:r w:rsidRPr="008568D3">
              <w:rPr>
                <w:rFonts w:ascii="Times New Roman" w:eastAsia="Times New Roman" w:hAnsi="Times New Roman" w:cs="Times New Roman"/>
                <w:lang w:eastAsia="ar-SA"/>
              </w:rPr>
              <w:t>70 или по</w:t>
            </w:r>
            <w:r w:rsidRPr="00E73353">
              <w:rPr>
                <w:rFonts w:ascii="Times New Roman" w:eastAsia="Times New Roman" w:hAnsi="Times New Roman" w:cs="Times New Roman"/>
                <w:lang w:eastAsia="ar-SA"/>
              </w:rPr>
              <w:t xml:space="preserve"> заданию на проектирование</w:t>
            </w:r>
          </w:p>
        </w:tc>
      </w:tr>
      <w:tr w:rsidR="003412B6" w:rsidRPr="007D5AE3" w:rsidTr="00714066">
        <w:trPr>
          <w:trHeight w:val="176"/>
        </w:trPr>
        <w:tc>
          <w:tcPr>
            <w:tcW w:w="816" w:type="dxa"/>
            <w:tcBorders>
              <w:top w:val="single" w:sz="4" w:space="0" w:color="000000"/>
              <w:left w:val="single" w:sz="4" w:space="0" w:color="000000"/>
              <w:bottom w:val="single" w:sz="4" w:space="0" w:color="000000"/>
              <w:right w:val="nil"/>
            </w:tcBorders>
          </w:tcPr>
          <w:p w:rsidR="003412B6" w:rsidRPr="008568D3" w:rsidRDefault="003412B6" w:rsidP="004B7816">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8568D3">
              <w:rPr>
                <w:rFonts w:ascii="Times New Roman" w:eastAsia="Times New Roman" w:hAnsi="Times New Roman" w:cs="Times New Roman"/>
                <w:b/>
                <w:color w:val="000000"/>
                <w:sz w:val="24"/>
                <w:szCs w:val="24"/>
                <w:lang w:eastAsia="ar-SA"/>
              </w:rPr>
              <w:lastRenderedPageBreak/>
              <w:t>6.4</w:t>
            </w:r>
          </w:p>
        </w:tc>
        <w:tc>
          <w:tcPr>
            <w:tcW w:w="2836" w:type="dxa"/>
            <w:tcBorders>
              <w:top w:val="single" w:sz="4" w:space="0" w:color="000000"/>
              <w:left w:val="single" w:sz="4" w:space="0" w:color="000000"/>
              <w:bottom w:val="single" w:sz="4" w:space="0" w:color="000000"/>
              <w:right w:val="nil"/>
            </w:tcBorders>
          </w:tcPr>
          <w:p w:rsidR="003412B6" w:rsidRPr="008568D3" w:rsidRDefault="003412B6" w:rsidP="004B7816">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8568D3">
              <w:rPr>
                <w:rFonts w:ascii="Times New Roman" w:eastAsia="Times New Roman" w:hAnsi="Times New Roman" w:cs="Times New Roman"/>
                <w:b/>
                <w:sz w:val="24"/>
                <w:szCs w:val="24"/>
                <w:lang w:eastAsia="ar-SA"/>
              </w:rPr>
              <w:t xml:space="preserve">Пищевая промышленность </w:t>
            </w:r>
          </w:p>
        </w:tc>
        <w:tc>
          <w:tcPr>
            <w:tcW w:w="3687" w:type="dxa"/>
            <w:tcBorders>
              <w:top w:val="single" w:sz="4" w:space="0" w:color="000000"/>
              <w:left w:val="single" w:sz="4" w:space="0" w:color="000000"/>
              <w:bottom w:val="single" w:sz="4" w:space="0" w:color="000000"/>
              <w:right w:val="nil"/>
            </w:tcBorders>
          </w:tcPr>
          <w:p w:rsidR="003412B6" w:rsidRPr="008568D3" w:rsidRDefault="003412B6" w:rsidP="004B7816">
            <w:pPr>
              <w:widowControl w:val="0"/>
              <w:suppressAutoHyphens/>
              <w:autoSpaceDE w:val="0"/>
              <w:spacing w:after="0" w:line="240" w:lineRule="auto"/>
              <w:rPr>
                <w:rFonts w:ascii="Times New Roman" w:eastAsia="Times New Roman" w:hAnsi="Times New Roman" w:cs="Times New Roman"/>
                <w:sz w:val="24"/>
                <w:szCs w:val="24"/>
                <w:lang w:eastAsia="ar-SA"/>
              </w:rPr>
            </w:pPr>
            <w:r w:rsidRPr="008568D3">
              <w:rPr>
                <w:rFonts w:ascii="Times New Roman" w:hAnsi="Times New Roman" w:cs="Times New Roman"/>
                <w:sz w:val="24"/>
                <w:szCs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2400"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w:t>
            </w:r>
            <w:r w:rsidRPr="00E73353">
              <w:rPr>
                <w:rFonts w:ascii="Times New Roman" w:eastAsia="Times New Roman" w:hAnsi="Times New Roman" w:cs="Times New Roman"/>
                <w:lang w:eastAsia="ar-SA"/>
              </w:rPr>
              <w:lastRenderedPageBreak/>
              <w:t>документов действующих на территории Российской Федерации, либо по заданию на проектирование.</w:t>
            </w:r>
          </w:p>
          <w:p w:rsidR="003412B6"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8568D3" w:rsidRPr="00E73353" w:rsidRDefault="008568D3" w:rsidP="004B7816">
            <w:pPr>
              <w:widowControl w:val="0"/>
              <w:suppressAutoHyphens/>
              <w:autoSpaceDE w:val="0"/>
              <w:spacing w:after="0" w:line="240" w:lineRule="auto"/>
              <w:rPr>
                <w:rFonts w:ascii="Times New Roman" w:eastAsia="Times New Roman"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E73353">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смежных  земельных участков – 3 м., с учетом  требований технических  регламентов</w:t>
            </w:r>
          </w:p>
        </w:tc>
        <w:tc>
          <w:tcPr>
            <w:tcW w:w="1886"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аксимальная высота зданий 15 метров;</w:t>
            </w:r>
          </w:p>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высота технологических сооружений устанавливается в соответствии с проектной документацией</w:t>
            </w:r>
          </w:p>
        </w:tc>
        <w:tc>
          <w:tcPr>
            <w:tcW w:w="2123" w:type="dxa"/>
            <w:tcBorders>
              <w:top w:val="single" w:sz="4" w:space="0" w:color="000000"/>
              <w:left w:val="single" w:sz="4" w:space="0" w:color="000000"/>
              <w:bottom w:val="single" w:sz="4" w:space="0" w:color="000000"/>
              <w:right w:val="single" w:sz="4" w:space="0" w:color="000000"/>
            </w:tcBorders>
          </w:tcPr>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участка – 60</w:t>
            </w:r>
            <w:r w:rsidR="008568D3">
              <w:rPr>
                <w:rFonts w:ascii="Times New Roman" w:eastAsia="Times New Roman" w:hAnsi="Times New Roman" w:cs="Times New Roman"/>
                <w:lang w:eastAsia="ar-SA"/>
              </w:rPr>
              <w:t>.</w:t>
            </w:r>
          </w:p>
          <w:p w:rsidR="003412B6" w:rsidRPr="00E73353" w:rsidRDefault="003412B6" w:rsidP="00C36A91">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Санитарно-защитная зона для предприятий I</w:t>
            </w:r>
            <w:r w:rsidR="00C36A91">
              <w:rPr>
                <w:rFonts w:ascii="Times New Roman" w:eastAsia="Times New Roman" w:hAnsi="Times New Roman" w:cs="Times New Roman"/>
                <w:lang w:val="en-US" w:eastAsia="ar-SA"/>
              </w:rPr>
              <w:t>V</w:t>
            </w:r>
            <w:r w:rsidRPr="00E73353">
              <w:rPr>
                <w:rFonts w:ascii="Times New Roman" w:eastAsia="Times New Roman" w:hAnsi="Times New Roman" w:cs="Times New Roman"/>
                <w:lang w:eastAsia="ar-SA"/>
              </w:rPr>
              <w:t xml:space="preserve"> класса должна быть максимально озеленена не менее 40  процентов площади</w:t>
            </w:r>
          </w:p>
        </w:tc>
      </w:tr>
      <w:tr w:rsidR="003412B6" w:rsidRPr="007D5AE3" w:rsidTr="00714066">
        <w:trPr>
          <w:trHeight w:val="176"/>
        </w:trPr>
        <w:tc>
          <w:tcPr>
            <w:tcW w:w="816" w:type="dxa"/>
            <w:tcBorders>
              <w:top w:val="single" w:sz="4" w:space="0" w:color="000000"/>
              <w:left w:val="single" w:sz="4" w:space="0" w:color="000000"/>
              <w:bottom w:val="single" w:sz="4" w:space="0" w:color="000000"/>
              <w:right w:val="nil"/>
            </w:tcBorders>
          </w:tcPr>
          <w:p w:rsidR="003412B6" w:rsidRPr="008568D3" w:rsidRDefault="003412B6" w:rsidP="004B7816">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8568D3">
              <w:rPr>
                <w:rFonts w:ascii="Times New Roman" w:eastAsia="Times New Roman" w:hAnsi="Times New Roman" w:cs="Times New Roman"/>
                <w:b/>
                <w:color w:val="000000"/>
                <w:sz w:val="24"/>
                <w:szCs w:val="24"/>
                <w:lang w:eastAsia="ar-SA"/>
              </w:rPr>
              <w:lastRenderedPageBreak/>
              <w:t>6.6</w:t>
            </w:r>
          </w:p>
        </w:tc>
        <w:tc>
          <w:tcPr>
            <w:tcW w:w="2836" w:type="dxa"/>
            <w:tcBorders>
              <w:top w:val="single" w:sz="4" w:space="0" w:color="000000"/>
              <w:left w:val="single" w:sz="4" w:space="0" w:color="000000"/>
              <w:bottom w:val="single" w:sz="4" w:space="0" w:color="000000"/>
              <w:right w:val="nil"/>
            </w:tcBorders>
          </w:tcPr>
          <w:p w:rsidR="003412B6" w:rsidRPr="008568D3" w:rsidRDefault="003412B6" w:rsidP="004B7816">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8568D3">
              <w:rPr>
                <w:rFonts w:ascii="Times New Roman" w:eastAsia="Times New Roman" w:hAnsi="Times New Roman" w:cs="Times New Roman"/>
                <w:b/>
                <w:sz w:val="24"/>
                <w:szCs w:val="24"/>
                <w:lang w:eastAsia="ar-SA"/>
              </w:rPr>
              <w:t>Строительная промышленность</w:t>
            </w:r>
          </w:p>
        </w:tc>
        <w:tc>
          <w:tcPr>
            <w:tcW w:w="3687" w:type="dxa"/>
            <w:tcBorders>
              <w:top w:val="single" w:sz="4" w:space="0" w:color="000000"/>
              <w:left w:val="single" w:sz="4" w:space="0" w:color="000000"/>
              <w:bottom w:val="single" w:sz="4" w:space="0" w:color="000000"/>
              <w:right w:val="nil"/>
            </w:tcBorders>
          </w:tcPr>
          <w:p w:rsidR="003412B6" w:rsidRPr="008568D3" w:rsidRDefault="003412B6" w:rsidP="004B7816">
            <w:pPr>
              <w:widowControl w:val="0"/>
              <w:suppressAutoHyphens/>
              <w:autoSpaceDE w:val="0"/>
              <w:spacing w:after="0" w:line="240" w:lineRule="auto"/>
              <w:rPr>
                <w:rFonts w:ascii="Times New Roman" w:eastAsia="Times New Roman" w:hAnsi="Times New Roman" w:cs="Times New Roman"/>
                <w:sz w:val="24"/>
                <w:szCs w:val="24"/>
                <w:lang w:eastAsia="ar-SA"/>
              </w:rPr>
            </w:pPr>
            <w:r w:rsidRPr="008568D3">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2400"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w:t>
            </w:r>
            <w:r w:rsidRPr="00E73353">
              <w:rPr>
                <w:rFonts w:ascii="Times New Roman" w:eastAsia="Times New Roman" w:hAnsi="Times New Roman" w:cs="Times New Roman"/>
                <w:lang w:eastAsia="ar-SA"/>
              </w:rPr>
              <w:lastRenderedPageBreak/>
              <w:t>проектирование.</w:t>
            </w:r>
          </w:p>
          <w:p w:rsidR="003412B6"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8568D3" w:rsidRPr="00E73353" w:rsidRDefault="008568D3" w:rsidP="004B7816">
            <w:pPr>
              <w:widowControl w:val="0"/>
              <w:suppressAutoHyphens/>
              <w:autoSpaceDE w:val="0"/>
              <w:spacing w:after="0" w:line="240" w:lineRule="auto"/>
              <w:rPr>
                <w:rFonts w:ascii="Times New Roman" w:eastAsia="Times New Roman"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3412B6" w:rsidRPr="00E73353" w:rsidRDefault="008568D3" w:rsidP="004B781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3412B6" w:rsidRPr="00E73353">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3412B6"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участка —3 м;</w:t>
            </w:r>
          </w:p>
        </w:tc>
        <w:tc>
          <w:tcPr>
            <w:tcW w:w="1886" w:type="dxa"/>
            <w:tcBorders>
              <w:top w:val="single" w:sz="4" w:space="0" w:color="000000"/>
              <w:left w:val="single" w:sz="4" w:space="0" w:color="000000"/>
              <w:bottom w:val="single" w:sz="4" w:space="0" w:color="000000"/>
              <w:right w:val="nil"/>
            </w:tcBorders>
          </w:tcPr>
          <w:p w:rsidR="003412B6" w:rsidRPr="00E73353" w:rsidRDefault="008568D3" w:rsidP="004B781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3412B6" w:rsidRPr="00E73353">
              <w:rPr>
                <w:rFonts w:ascii="Times New Roman" w:eastAsia="Times New Roman" w:hAnsi="Times New Roman" w:cs="Times New Roman"/>
                <w:lang w:eastAsia="ar-SA"/>
              </w:rPr>
              <w:t>аксимальное количество надземных этажей зданий –2 этажа.</w:t>
            </w:r>
          </w:p>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до 15 м., высота этажа – до 6 м. </w:t>
            </w:r>
          </w:p>
          <w:p w:rsidR="003412B6" w:rsidRDefault="003412B6" w:rsidP="004B7816">
            <w:pPr>
              <w:widowControl w:val="0"/>
              <w:suppressAutoHyphens/>
              <w:autoSpaceDE w:val="0"/>
              <w:spacing w:after="0" w:line="240" w:lineRule="auto"/>
              <w:rPr>
                <w:rFonts w:ascii="Times New Roman" w:eastAsia="Times New Roman" w:hAnsi="Times New Roman" w:cs="Times New Roman"/>
                <w:lang w:eastAsia="ar-SA"/>
              </w:rPr>
            </w:pPr>
          </w:p>
        </w:tc>
        <w:tc>
          <w:tcPr>
            <w:tcW w:w="2123" w:type="dxa"/>
            <w:tcBorders>
              <w:top w:val="single" w:sz="4" w:space="0" w:color="000000"/>
              <w:left w:val="single" w:sz="4" w:space="0" w:color="000000"/>
              <w:bottom w:val="single" w:sz="4" w:space="0" w:color="000000"/>
              <w:right w:val="single" w:sz="4" w:space="0" w:color="000000"/>
            </w:tcBorders>
          </w:tcPr>
          <w:p w:rsidR="003412B6" w:rsidRPr="00E73353" w:rsidRDefault="008568D3" w:rsidP="004B781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3412B6" w:rsidRPr="00E73353">
              <w:rPr>
                <w:rFonts w:ascii="Times New Roman" w:eastAsia="Times New Roman" w:hAnsi="Times New Roman" w:cs="Times New Roman"/>
                <w:lang w:eastAsia="ar-SA"/>
              </w:rPr>
              <w:t xml:space="preserve">аксимальный процент застройки в границах земельного участка </w:t>
            </w:r>
            <w:r w:rsidR="003412B6" w:rsidRPr="008568D3">
              <w:rPr>
                <w:rFonts w:ascii="Times New Roman" w:eastAsia="Times New Roman" w:hAnsi="Times New Roman" w:cs="Times New Roman"/>
                <w:lang w:eastAsia="ar-SA"/>
              </w:rPr>
              <w:t>– 70 или по заданию на</w:t>
            </w:r>
            <w:r w:rsidR="003412B6" w:rsidRPr="00E73353">
              <w:rPr>
                <w:rFonts w:ascii="Times New Roman" w:eastAsia="Times New Roman" w:hAnsi="Times New Roman" w:cs="Times New Roman"/>
                <w:lang w:eastAsia="ar-SA"/>
              </w:rPr>
              <w:t xml:space="preserve"> проектирование.</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Санитарно-защитная зона для предприятий </w:t>
            </w:r>
            <w:r>
              <w:rPr>
                <w:rFonts w:ascii="Times New Roman" w:eastAsia="Times New Roman" w:hAnsi="Times New Roman" w:cs="Times New Roman"/>
                <w:lang w:val="en-US" w:eastAsia="ar-SA"/>
              </w:rPr>
              <w:t>I</w:t>
            </w:r>
            <w:r w:rsidR="004C5C67">
              <w:rPr>
                <w:rFonts w:ascii="Times New Roman" w:eastAsia="Times New Roman" w:hAnsi="Times New Roman" w:cs="Times New Roman"/>
                <w:lang w:val="en-US" w:eastAsia="ar-SA"/>
              </w:rPr>
              <w:t>V</w:t>
            </w:r>
            <w:r w:rsidRPr="00E73353">
              <w:rPr>
                <w:rFonts w:ascii="Times New Roman" w:eastAsia="Times New Roman" w:hAnsi="Times New Roman" w:cs="Times New Roman"/>
                <w:lang w:eastAsia="ar-SA"/>
              </w:rPr>
              <w:t xml:space="preserve">  класса должна быть максимально озеленена не менее 40  процентов площади.</w:t>
            </w:r>
          </w:p>
          <w:p w:rsidR="003412B6" w:rsidRDefault="003412B6" w:rsidP="004B7816">
            <w:pPr>
              <w:widowControl w:val="0"/>
              <w:suppressAutoHyphens/>
              <w:autoSpaceDE w:val="0"/>
              <w:spacing w:after="0" w:line="240" w:lineRule="auto"/>
              <w:rPr>
                <w:rFonts w:ascii="Times New Roman" w:eastAsia="Times New Roman" w:hAnsi="Times New Roman" w:cs="Times New Roman"/>
                <w:lang w:eastAsia="ar-SA"/>
              </w:rPr>
            </w:pPr>
          </w:p>
        </w:tc>
      </w:tr>
      <w:tr w:rsidR="003412B6" w:rsidRPr="007D5AE3" w:rsidTr="00714066">
        <w:trPr>
          <w:trHeight w:val="176"/>
        </w:trPr>
        <w:tc>
          <w:tcPr>
            <w:tcW w:w="816" w:type="dxa"/>
            <w:tcBorders>
              <w:top w:val="single" w:sz="4" w:space="0" w:color="000000"/>
              <w:left w:val="single" w:sz="4" w:space="0" w:color="000000"/>
              <w:bottom w:val="single" w:sz="4" w:space="0" w:color="000000"/>
              <w:right w:val="nil"/>
            </w:tcBorders>
          </w:tcPr>
          <w:p w:rsidR="003412B6" w:rsidRPr="00C12ED2" w:rsidRDefault="003412B6" w:rsidP="004B7816">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lastRenderedPageBreak/>
              <w:t>6.8.</w:t>
            </w:r>
          </w:p>
        </w:tc>
        <w:tc>
          <w:tcPr>
            <w:tcW w:w="2836" w:type="dxa"/>
            <w:tcBorders>
              <w:top w:val="single" w:sz="4" w:space="0" w:color="000000"/>
              <w:left w:val="single" w:sz="4" w:space="0" w:color="000000"/>
              <w:bottom w:val="single" w:sz="4" w:space="0" w:color="000000"/>
              <w:right w:val="nil"/>
            </w:tcBorders>
          </w:tcPr>
          <w:p w:rsidR="003412B6" w:rsidRPr="00C12ED2" w:rsidRDefault="003412B6" w:rsidP="004B781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Связь</w:t>
            </w:r>
          </w:p>
        </w:tc>
        <w:tc>
          <w:tcPr>
            <w:tcW w:w="3687" w:type="dxa"/>
            <w:tcBorders>
              <w:top w:val="single" w:sz="4" w:space="0" w:color="000000"/>
              <w:left w:val="single" w:sz="4" w:space="0" w:color="000000"/>
              <w:bottom w:val="single" w:sz="4" w:space="0" w:color="000000"/>
              <w:right w:val="nil"/>
            </w:tcBorders>
          </w:tcPr>
          <w:p w:rsidR="003412B6" w:rsidRPr="00C12ED2" w:rsidRDefault="003412B6" w:rsidP="004B7816">
            <w:pPr>
              <w:widowControl w:val="0"/>
              <w:suppressAutoHyphens/>
              <w:autoSpaceDE w:val="0"/>
              <w:spacing w:after="0" w:line="240" w:lineRule="auto"/>
              <w:rPr>
                <w:rFonts w:ascii="Times New Roman" w:eastAsia="Times New Roman" w:hAnsi="Times New Roman" w:cs="Times New Roman"/>
                <w:sz w:val="24"/>
                <w:szCs w:val="24"/>
                <w:u w:val="single"/>
                <w:lang w:eastAsia="ar-SA"/>
              </w:rPr>
            </w:pPr>
            <w:r w:rsidRPr="00C12ED2">
              <w:rPr>
                <w:rFonts w:ascii="Times New Roman" w:eastAsia="Times New Roman" w:hAnsi="Times New Roman" w:cs="Times New Roman"/>
                <w:sz w:val="24"/>
                <w:szCs w:val="24"/>
                <w:lang w:eastAsia="ar-SA"/>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r:id="rId180" w:anchor="Par155" w:history="1">
              <w:r w:rsidRPr="00C12ED2">
                <w:rPr>
                  <w:rFonts w:ascii="Times New Roman" w:eastAsia="Times New Roman" w:hAnsi="Times New Roman" w:cs="Times New Roman"/>
                  <w:sz w:val="24"/>
                  <w:szCs w:val="24"/>
                  <w:u w:val="single"/>
                  <w:lang w:eastAsia="ar-SA"/>
                </w:rPr>
                <w:t>кодом 3.1</w:t>
              </w:r>
            </w:hyperlink>
          </w:p>
          <w:p w:rsidR="008568D3" w:rsidRPr="00C12ED2" w:rsidRDefault="008568D3" w:rsidP="004B7816">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00"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1846"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1886"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2123" w:type="dxa"/>
            <w:tcBorders>
              <w:top w:val="single" w:sz="4" w:space="0" w:color="000000"/>
              <w:left w:val="single" w:sz="4" w:space="0" w:color="000000"/>
              <w:bottom w:val="single" w:sz="4" w:space="0" w:color="000000"/>
              <w:right w:val="single" w:sz="4" w:space="0" w:color="000000"/>
            </w:tcBorders>
          </w:tcPr>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r>
      <w:tr w:rsidR="003412B6" w:rsidRPr="007D5AE3" w:rsidTr="00714066">
        <w:trPr>
          <w:trHeight w:val="176"/>
        </w:trPr>
        <w:tc>
          <w:tcPr>
            <w:tcW w:w="816" w:type="dxa"/>
            <w:tcBorders>
              <w:top w:val="single" w:sz="4" w:space="0" w:color="000000"/>
              <w:left w:val="single" w:sz="4" w:space="0" w:color="000000"/>
              <w:bottom w:val="single" w:sz="4" w:space="0" w:color="000000"/>
              <w:right w:val="nil"/>
            </w:tcBorders>
          </w:tcPr>
          <w:p w:rsidR="003412B6" w:rsidRPr="008568D3" w:rsidRDefault="003412B6" w:rsidP="004B7816">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8568D3">
              <w:rPr>
                <w:rFonts w:ascii="Times New Roman" w:eastAsia="Times New Roman" w:hAnsi="Times New Roman" w:cs="Times New Roman"/>
                <w:b/>
                <w:color w:val="000000"/>
                <w:sz w:val="24"/>
                <w:szCs w:val="24"/>
                <w:lang w:eastAsia="ar-SA"/>
              </w:rPr>
              <w:t>6.9</w:t>
            </w:r>
          </w:p>
        </w:tc>
        <w:tc>
          <w:tcPr>
            <w:tcW w:w="2836" w:type="dxa"/>
            <w:tcBorders>
              <w:top w:val="single" w:sz="4" w:space="0" w:color="000000"/>
              <w:left w:val="single" w:sz="4" w:space="0" w:color="000000"/>
              <w:bottom w:val="single" w:sz="4" w:space="0" w:color="000000"/>
              <w:right w:val="nil"/>
            </w:tcBorders>
          </w:tcPr>
          <w:p w:rsidR="003412B6" w:rsidRPr="008568D3" w:rsidRDefault="003412B6" w:rsidP="004B781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8568D3">
              <w:rPr>
                <w:rFonts w:ascii="Times New Roman" w:eastAsia="Times New Roman" w:hAnsi="Times New Roman" w:cs="Times New Roman"/>
                <w:b/>
                <w:sz w:val="24"/>
                <w:szCs w:val="24"/>
                <w:lang w:eastAsia="ar-SA"/>
              </w:rPr>
              <w:t xml:space="preserve">Склады </w:t>
            </w:r>
          </w:p>
        </w:tc>
        <w:tc>
          <w:tcPr>
            <w:tcW w:w="3687" w:type="dxa"/>
            <w:tcBorders>
              <w:top w:val="single" w:sz="4" w:space="0" w:color="000000"/>
              <w:left w:val="single" w:sz="4" w:space="0" w:color="000000"/>
              <w:bottom w:val="single" w:sz="4" w:space="0" w:color="000000"/>
              <w:right w:val="nil"/>
            </w:tcBorders>
          </w:tcPr>
          <w:p w:rsidR="003412B6" w:rsidRPr="008568D3" w:rsidRDefault="003412B6" w:rsidP="004B7816">
            <w:pPr>
              <w:widowControl w:val="0"/>
              <w:suppressAutoHyphens/>
              <w:autoSpaceDE w:val="0"/>
              <w:spacing w:after="0" w:line="240" w:lineRule="auto"/>
              <w:rPr>
                <w:rFonts w:ascii="Times New Roman" w:eastAsia="Times New Roman" w:hAnsi="Times New Roman" w:cs="Times New Roman"/>
                <w:sz w:val="24"/>
                <w:szCs w:val="24"/>
                <w:lang w:eastAsia="ar-SA"/>
              </w:rPr>
            </w:pPr>
            <w:r w:rsidRPr="008568D3">
              <w:rPr>
                <w:rFonts w:ascii="Times New Roman" w:eastAsia="Times New Roman" w:hAnsi="Times New Roman" w:cs="Times New Roman"/>
                <w:sz w:val="24"/>
                <w:szCs w:val="24"/>
                <w:lang w:eastAsia="ar-SA"/>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w:t>
            </w:r>
            <w:r w:rsidRPr="008568D3">
              <w:rPr>
                <w:rFonts w:ascii="Times New Roman" w:eastAsia="Times New Roman" w:hAnsi="Times New Roman" w:cs="Times New Roman"/>
                <w:sz w:val="24"/>
                <w:szCs w:val="24"/>
                <w:lang w:eastAsia="ar-SA"/>
              </w:rPr>
              <w:lastRenderedPageBreak/>
              <w:t>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2400"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w:t>
            </w:r>
            <w:r w:rsidRPr="00E73353">
              <w:rPr>
                <w:rFonts w:ascii="Times New Roman" w:eastAsia="Times New Roman" w:hAnsi="Times New Roman" w:cs="Times New Roman"/>
                <w:lang w:eastAsia="ar-SA"/>
              </w:rPr>
              <w:lastRenderedPageBreak/>
              <w:t>«Генеральные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tc>
        <w:tc>
          <w:tcPr>
            <w:tcW w:w="1846"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E73353">
              <w:rPr>
                <w:rFonts w:ascii="Times New Roman" w:eastAsia="Times New Roman" w:hAnsi="Times New Roman" w:cs="Times New Roman"/>
                <w:lang w:eastAsia="ar-SA"/>
              </w:rPr>
              <w:t>инимальный отступ строений от красной линии участка 12м, от границ участка 3 метра</w:t>
            </w:r>
          </w:p>
        </w:tc>
        <w:tc>
          <w:tcPr>
            <w:tcW w:w="1886"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аксимальная высота зданий 15 метров;</w:t>
            </w:r>
          </w:p>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высота технологических сооружений устанавливается в соответствии с проектной документацией</w:t>
            </w:r>
          </w:p>
        </w:tc>
        <w:tc>
          <w:tcPr>
            <w:tcW w:w="2123" w:type="dxa"/>
            <w:tcBorders>
              <w:top w:val="single" w:sz="4" w:space="0" w:color="000000"/>
              <w:left w:val="single" w:sz="4" w:space="0" w:color="000000"/>
              <w:bottom w:val="single" w:sz="4" w:space="0" w:color="000000"/>
              <w:right w:val="single" w:sz="4" w:space="0" w:color="000000"/>
            </w:tcBorders>
          </w:tcPr>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участка – 60</w:t>
            </w:r>
            <w:r w:rsidR="008568D3">
              <w:rPr>
                <w:rFonts w:ascii="Times New Roman" w:eastAsia="Times New Roman" w:hAnsi="Times New Roman" w:cs="Times New Roman"/>
                <w:lang w:eastAsia="ar-SA"/>
              </w:rPr>
              <w:t>.</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Санитарно-защитная зона для предприятий </w:t>
            </w:r>
            <w:r>
              <w:rPr>
                <w:rFonts w:ascii="Times New Roman" w:eastAsia="Times New Roman" w:hAnsi="Times New Roman" w:cs="Times New Roman"/>
                <w:lang w:val="en-US" w:eastAsia="ar-SA"/>
              </w:rPr>
              <w:t>I</w:t>
            </w:r>
            <w:r w:rsidR="004C5C67">
              <w:rPr>
                <w:rFonts w:ascii="Times New Roman" w:eastAsia="Times New Roman" w:hAnsi="Times New Roman" w:cs="Times New Roman"/>
                <w:lang w:val="en-US" w:eastAsia="ar-SA"/>
              </w:rPr>
              <w:t>V</w:t>
            </w:r>
            <w:r w:rsidRPr="00E73353">
              <w:rPr>
                <w:rFonts w:ascii="Times New Roman" w:eastAsia="Times New Roman" w:hAnsi="Times New Roman" w:cs="Times New Roman"/>
                <w:lang w:eastAsia="ar-SA"/>
              </w:rPr>
              <w:t xml:space="preserve">  класса должна быть максимально озеленена не менее 40  процентов площади.</w:t>
            </w:r>
          </w:p>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p>
        </w:tc>
      </w:tr>
      <w:tr w:rsidR="003412B6" w:rsidRPr="007D5AE3" w:rsidTr="00714066">
        <w:trPr>
          <w:trHeight w:val="176"/>
        </w:trPr>
        <w:tc>
          <w:tcPr>
            <w:tcW w:w="816" w:type="dxa"/>
            <w:tcBorders>
              <w:top w:val="single" w:sz="4" w:space="0" w:color="000000"/>
              <w:left w:val="single" w:sz="4" w:space="0" w:color="000000"/>
              <w:bottom w:val="single" w:sz="4" w:space="0" w:color="000000"/>
              <w:right w:val="nil"/>
            </w:tcBorders>
          </w:tcPr>
          <w:p w:rsidR="003412B6" w:rsidRPr="008568D3" w:rsidRDefault="003412B6" w:rsidP="004B781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8568D3">
              <w:rPr>
                <w:rFonts w:ascii="Times New Roman" w:eastAsia="Times New Roman" w:hAnsi="Times New Roman" w:cs="Times New Roman"/>
                <w:b/>
                <w:sz w:val="24"/>
                <w:szCs w:val="24"/>
                <w:lang w:eastAsia="ar-SA"/>
              </w:rPr>
              <w:lastRenderedPageBreak/>
              <w:t>7.2</w:t>
            </w:r>
          </w:p>
        </w:tc>
        <w:tc>
          <w:tcPr>
            <w:tcW w:w="2836" w:type="dxa"/>
            <w:tcBorders>
              <w:top w:val="single" w:sz="4" w:space="0" w:color="000000"/>
              <w:left w:val="single" w:sz="4" w:space="0" w:color="000000"/>
              <w:bottom w:val="single" w:sz="4" w:space="0" w:color="000000"/>
              <w:right w:val="nil"/>
            </w:tcBorders>
          </w:tcPr>
          <w:p w:rsidR="003412B6" w:rsidRPr="008568D3" w:rsidRDefault="003412B6" w:rsidP="004B781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8568D3">
              <w:rPr>
                <w:rFonts w:ascii="Times New Roman" w:hAnsi="Times New Roman" w:cs="Times New Roman"/>
                <w:b/>
                <w:sz w:val="24"/>
                <w:szCs w:val="24"/>
              </w:rPr>
              <w:t>Автомобильный транспорт</w:t>
            </w:r>
          </w:p>
        </w:tc>
        <w:tc>
          <w:tcPr>
            <w:tcW w:w="3687" w:type="dxa"/>
            <w:tcBorders>
              <w:top w:val="single" w:sz="4" w:space="0" w:color="000000"/>
              <w:left w:val="single" w:sz="4" w:space="0" w:color="000000"/>
              <w:bottom w:val="single" w:sz="4" w:space="0" w:color="000000"/>
              <w:right w:val="nil"/>
            </w:tcBorders>
          </w:tcPr>
          <w:p w:rsidR="003412B6" w:rsidRPr="008568D3" w:rsidRDefault="003412B6" w:rsidP="004B7816">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8568D3">
              <w:rPr>
                <w:rFonts w:ascii="Times New Roman" w:eastAsiaTheme="minorEastAsia" w:hAnsi="Times New Roman" w:cs="Times New Roman"/>
                <w:sz w:val="24"/>
                <w:szCs w:val="24"/>
                <w:lang w:eastAsia="ru-RU"/>
              </w:rPr>
              <w:t>Размещение автомобильных д</w:t>
            </w:r>
            <w:r w:rsidRPr="008568D3">
              <w:rPr>
                <w:rFonts w:ascii="Times New Roman" w:eastAsiaTheme="minorEastAsia" w:hAnsi="Times New Roman" w:cs="Times New Roman"/>
                <w:sz w:val="24"/>
                <w:szCs w:val="24"/>
                <w:lang w:eastAsia="ru-RU"/>
              </w:rPr>
              <w:t>о</w:t>
            </w:r>
            <w:r w:rsidRPr="008568D3">
              <w:rPr>
                <w:rFonts w:ascii="Times New Roman" w:eastAsiaTheme="minorEastAsia" w:hAnsi="Times New Roman" w:cs="Times New Roman"/>
                <w:sz w:val="24"/>
                <w:szCs w:val="24"/>
                <w:lang w:eastAsia="ru-RU"/>
              </w:rPr>
              <w:t>рог и технически связанных с ними сооружений; размещение зданий и сооружений, предн</w:t>
            </w:r>
            <w:r w:rsidRPr="008568D3">
              <w:rPr>
                <w:rFonts w:ascii="Times New Roman" w:eastAsiaTheme="minorEastAsia" w:hAnsi="Times New Roman" w:cs="Times New Roman"/>
                <w:sz w:val="24"/>
                <w:szCs w:val="24"/>
                <w:lang w:eastAsia="ru-RU"/>
              </w:rPr>
              <w:t>а</w:t>
            </w:r>
            <w:r w:rsidRPr="008568D3">
              <w:rPr>
                <w:rFonts w:ascii="Times New Roman" w:eastAsiaTheme="minorEastAsia" w:hAnsi="Times New Roman" w:cs="Times New Roman"/>
                <w:sz w:val="24"/>
                <w:szCs w:val="24"/>
                <w:lang w:eastAsia="ru-RU"/>
              </w:rPr>
              <w:t>значенных для обслуживания пассажиров, а также обеспеч</w:t>
            </w:r>
            <w:r w:rsidRPr="008568D3">
              <w:rPr>
                <w:rFonts w:ascii="Times New Roman" w:eastAsiaTheme="minorEastAsia" w:hAnsi="Times New Roman" w:cs="Times New Roman"/>
                <w:sz w:val="24"/>
                <w:szCs w:val="24"/>
                <w:lang w:eastAsia="ru-RU"/>
              </w:rPr>
              <w:t>и</w:t>
            </w:r>
            <w:r w:rsidRPr="008568D3">
              <w:rPr>
                <w:rFonts w:ascii="Times New Roman" w:eastAsiaTheme="minorEastAsia" w:hAnsi="Times New Roman" w:cs="Times New Roman"/>
                <w:sz w:val="24"/>
                <w:szCs w:val="24"/>
                <w:lang w:eastAsia="ru-RU"/>
              </w:rPr>
              <w:t>вающие работу транспортных средств, размещение объектов, предназначенных для размещ</w:t>
            </w:r>
            <w:r w:rsidRPr="008568D3">
              <w:rPr>
                <w:rFonts w:ascii="Times New Roman" w:eastAsiaTheme="minorEastAsia" w:hAnsi="Times New Roman" w:cs="Times New Roman"/>
                <w:sz w:val="24"/>
                <w:szCs w:val="24"/>
                <w:lang w:eastAsia="ru-RU"/>
              </w:rPr>
              <w:t>е</w:t>
            </w:r>
            <w:r w:rsidRPr="008568D3">
              <w:rPr>
                <w:rFonts w:ascii="Times New Roman" w:eastAsiaTheme="minorEastAsia" w:hAnsi="Times New Roman" w:cs="Times New Roman"/>
                <w:sz w:val="24"/>
                <w:szCs w:val="24"/>
                <w:lang w:eastAsia="ru-RU"/>
              </w:rPr>
              <w:t>ния постов органов внутренних дел, ответственных за безопа</w:t>
            </w:r>
            <w:r w:rsidRPr="008568D3">
              <w:rPr>
                <w:rFonts w:ascii="Times New Roman" w:eastAsiaTheme="minorEastAsia" w:hAnsi="Times New Roman" w:cs="Times New Roman"/>
                <w:sz w:val="24"/>
                <w:szCs w:val="24"/>
                <w:lang w:eastAsia="ru-RU"/>
              </w:rPr>
              <w:t>с</w:t>
            </w:r>
            <w:r w:rsidRPr="008568D3">
              <w:rPr>
                <w:rFonts w:ascii="Times New Roman" w:eastAsiaTheme="minorEastAsia" w:hAnsi="Times New Roman" w:cs="Times New Roman"/>
                <w:sz w:val="24"/>
                <w:szCs w:val="24"/>
                <w:lang w:eastAsia="ru-RU"/>
              </w:rPr>
              <w:t>ность дорожного движения;</w:t>
            </w:r>
          </w:p>
          <w:p w:rsidR="003412B6" w:rsidRDefault="003412B6" w:rsidP="004B7816">
            <w:pPr>
              <w:widowControl w:val="0"/>
              <w:suppressAutoHyphens/>
              <w:autoSpaceDE w:val="0"/>
              <w:spacing w:after="0" w:line="240" w:lineRule="auto"/>
              <w:rPr>
                <w:rFonts w:ascii="Times New Roman" w:eastAsiaTheme="minorEastAsia" w:hAnsi="Times New Roman" w:cs="Times New Roman"/>
                <w:sz w:val="24"/>
                <w:szCs w:val="24"/>
                <w:lang w:eastAsia="ru-RU"/>
              </w:rPr>
            </w:pPr>
            <w:r w:rsidRPr="008568D3">
              <w:rPr>
                <w:rFonts w:ascii="Times New Roman" w:eastAsiaTheme="minorEastAsia" w:hAnsi="Times New Roman" w:cs="Times New Roman"/>
                <w:sz w:val="24"/>
                <w:szCs w:val="24"/>
                <w:lang w:eastAsia="ru-RU"/>
              </w:rPr>
              <w:t xml:space="preserve">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w:t>
            </w:r>
            <w:r w:rsidRPr="008568D3">
              <w:rPr>
                <w:rFonts w:ascii="Times New Roman" w:eastAsiaTheme="minorEastAsia" w:hAnsi="Times New Roman" w:cs="Times New Roman"/>
                <w:sz w:val="24"/>
                <w:szCs w:val="24"/>
                <w:lang w:eastAsia="ru-RU"/>
              </w:rPr>
              <w:lastRenderedPageBreak/>
              <w:t>маршруту</w:t>
            </w:r>
          </w:p>
          <w:p w:rsidR="008568D3" w:rsidRPr="008568D3" w:rsidRDefault="008568D3" w:rsidP="004B7816">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00" w:type="dxa"/>
            <w:tcBorders>
              <w:top w:val="single" w:sz="4" w:space="0" w:color="000000"/>
              <w:left w:val="single" w:sz="4" w:space="0" w:color="000000"/>
              <w:bottom w:val="single" w:sz="4" w:space="0" w:color="000000"/>
              <w:right w:val="nil"/>
            </w:tcBorders>
          </w:tcPr>
          <w:p w:rsidR="00FF60E9" w:rsidRPr="00E73353" w:rsidRDefault="00FF60E9" w:rsidP="00FF60E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w:t>
            </w:r>
            <w:r>
              <w:rPr>
                <w:rFonts w:ascii="Times New Roman" w:eastAsia="Times New Roman" w:hAnsi="Times New Roman" w:cs="Times New Roman"/>
                <w:lang w:eastAsia="ar-SA"/>
              </w:rPr>
              <w:t xml:space="preserve"> или проектами</w:t>
            </w:r>
            <w:r w:rsidRPr="00E73353">
              <w:rPr>
                <w:rFonts w:ascii="Times New Roman" w:eastAsia="Times New Roman" w:hAnsi="Times New Roman" w:cs="Times New Roman"/>
                <w:lang w:eastAsia="ar-SA"/>
              </w:rPr>
              <w:t>.</w:t>
            </w:r>
          </w:p>
          <w:p w:rsidR="00FF60E9" w:rsidRPr="00E73353" w:rsidRDefault="00FF60E9" w:rsidP="00FF60E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 кв.м.</w:t>
            </w:r>
          </w:p>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46" w:type="dxa"/>
            <w:tcBorders>
              <w:top w:val="single" w:sz="4" w:space="0" w:color="000000"/>
              <w:left w:val="single" w:sz="4" w:space="0" w:color="000000"/>
              <w:bottom w:val="single" w:sz="4" w:space="0" w:color="000000"/>
              <w:right w:val="nil"/>
            </w:tcBorders>
          </w:tcPr>
          <w:p w:rsidR="000F70AF" w:rsidRPr="00E73353" w:rsidRDefault="000F70AF" w:rsidP="000F70A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Минимальный отступ от границ участка - 1 м (с учетом  требований технических  регламентов).  </w:t>
            </w:r>
          </w:p>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p>
        </w:tc>
        <w:tc>
          <w:tcPr>
            <w:tcW w:w="1886" w:type="dxa"/>
            <w:tcBorders>
              <w:top w:val="single" w:sz="4" w:space="0" w:color="000000"/>
              <w:left w:val="single" w:sz="4" w:space="0" w:color="000000"/>
              <w:bottom w:val="single" w:sz="4" w:space="0" w:color="000000"/>
              <w:right w:val="nil"/>
            </w:tcBorders>
          </w:tcPr>
          <w:p w:rsidR="00B63243" w:rsidRPr="00E73353" w:rsidRDefault="00B63243" w:rsidP="00B6324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1 этажа.</w:t>
            </w:r>
          </w:p>
          <w:p w:rsidR="00B63243" w:rsidRPr="00E73353" w:rsidRDefault="00B63243" w:rsidP="00B6324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до 6 м, за исключением линейных объектов.</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2123" w:type="dxa"/>
            <w:tcBorders>
              <w:top w:val="single" w:sz="4" w:space="0" w:color="000000"/>
              <w:left w:val="single" w:sz="4" w:space="0" w:color="000000"/>
              <w:bottom w:val="single" w:sz="4" w:space="0" w:color="000000"/>
              <w:right w:val="single" w:sz="4" w:space="0" w:color="000000"/>
            </w:tcBorders>
          </w:tcPr>
          <w:p w:rsidR="003412B6" w:rsidRPr="00E73353" w:rsidRDefault="008568D3" w:rsidP="004B781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3412B6" w:rsidRPr="00E73353">
              <w:rPr>
                <w:rFonts w:ascii="Times New Roman" w:eastAsia="Times New Roman" w:hAnsi="Times New Roman" w:cs="Times New Roman"/>
                <w:lang w:eastAsia="ar-SA"/>
              </w:rPr>
              <w:t>аксимальный процент застройки участка – 60</w:t>
            </w:r>
            <w:r>
              <w:rPr>
                <w:rFonts w:ascii="Times New Roman" w:eastAsia="Times New Roman" w:hAnsi="Times New Roman" w:cs="Times New Roman"/>
                <w:lang w:eastAsia="ar-SA"/>
              </w:rPr>
              <w:t>.</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Санитарно-защитная зона для предприятий </w:t>
            </w:r>
            <w:r>
              <w:rPr>
                <w:rFonts w:ascii="Times New Roman" w:eastAsia="Times New Roman" w:hAnsi="Times New Roman" w:cs="Times New Roman"/>
                <w:lang w:val="en-US" w:eastAsia="ar-SA"/>
              </w:rPr>
              <w:t>I</w:t>
            </w:r>
            <w:r w:rsidR="00185B01">
              <w:rPr>
                <w:rFonts w:ascii="Times New Roman" w:eastAsia="Times New Roman" w:hAnsi="Times New Roman" w:cs="Times New Roman"/>
                <w:lang w:val="en-US" w:eastAsia="ar-SA"/>
              </w:rPr>
              <w:t>V</w:t>
            </w:r>
            <w:r w:rsidRPr="00E73353">
              <w:rPr>
                <w:rFonts w:ascii="Times New Roman" w:eastAsia="Times New Roman" w:hAnsi="Times New Roman" w:cs="Times New Roman"/>
                <w:lang w:eastAsia="ar-SA"/>
              </w:rPr>
              <w:t xml:space="preserve">  класса должна быть максимально озеленена не менее 40  процентов площади.</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r>
      <w:tr w:rsidR="003412B6" w:rsidRPr="007D5AE3" w:rsidTr="00714066">
        <w:trPr>
          <w:trHeight w:val="176"/>
        </w:trPr>
        <w:tc>
          <w:tcPr>
            <w:tcW w:w="816" w:type="dxa"/>
            <w:tcBorders>
              <w:top w:val="single" w:sz="4" w:space="0" w:color="000000"/>
              <w:left w:val="single" w:sz="4" w:space="0" w:color="000000"/>
              <w:bottom w:val="single" w:sz="4" w:space="0" w:color="000000"/>
              <w:right w:val="nil"/>
            </w:tcBorders>
          </w:tcPr>
          <w:p w:rsidR="003412B6" w:rsidRDefault="003412B6" w:rsidP="004B7816">
            <w:pPr>
              <w:widowControl w:val="0"/>
              <w:tabs>
                <w:tab w:val="left" w:pos="2520"/>
              </w:tabs>
              <w:suppressAutoHyphens/>
              <w:autoSpaceDE w:val="0"/>
              <w:spacing w:after="0" w:line="240" w:lineRule="auto"/>
              <w:rPr>
                <w:rFonts w:ascii="Times New Roman" w:eastAsia="Times New Roman" w:hAnsi="Times New Roman" w:cs="Times New Roman"/>
                <w:b/>
                <w:color w:val="000000"/>
                <w:lang w:eastAsia="ar-SA"/>
              </w:rPr>
            </w:pPr>
            <w:r w:rsidRPr="00E73353">
              <w:rPr>
                <w:rFonts w:ascii="Times New Roman" w:eastAsia="Times New Roman" w:hAnsi="Times New Roman" w:cs="Times New Roman"/>
                <w:b/>
                <w:sz w:val="24"/>
                <w:szCs w:val="24"/>
                <w:lang w:eastAsia="ar-SA"/>
              </w:rPr>
              <w:lastRenderedPageBreak/>
              <w:t>12.0</w:t>
            </w:r>
          </w:p>
        </w:tc>
        <w:tc>
          <w:tcPr>
            <w:tcW w:w="2836" w:type="dxa"/>
            <w:tcBorders>
              <w:top w:val="single" w:sz="4" w:space="0" w:color="000000"/>
              <w:left w:val="single" w:sz="4" w:space="0" w:color="000000"/>
              <w:bottom w:val="single" w:sz="4" w:space="0" w:color="000000"/>
              <w:right w:val="nil"/>
            </w:tcBorders>
          </w:tcPr>
          <w:p w:rsidR="003412B6" w:rsidRPr="00890E3F" w:rsidRDefault="003412B6" w:rsidP="004B7816">
            <w:pPr>
              <w:widowControl w:val="0"/>
              <w:tabs>
                <w:tab w:val="left" w:pos="2520"/>
              </w:tabs>
              <w:suppressAutoHyphens/>
              <w:autoSpaceDE w:val="0"/>
              <w:spacing w:after="0" w:line="240" w:lineRule="auto"/>
              <w:rPr>
                <w:rFonts w:ascii="Times New Roman" w:eastAsia="Times New Roman" w:hAnsi="Times New Roman" w:cs="Times New Roman"/>
                <w:b/>
                <w:lang w:eastAsia="ar-SA"/>
              </w:rPr>
            </w:pPr>
            <w:r w:rsidRPr="00890E3F">
              <w:rPr>
                <w:rFonts w:ascii="Times New Roman" w:eastAsia="Times New Roman" w:hAnsi="Times New Roman" w:cs="Times New Roman"/>
                <w:b/>
                <w:sz w:val="24"/>
                <w:szCs w:val="24"/>
                <w:lang w:eastAsia="ar-SA"/>
              </w:rPr>
              <w:t>Земельные участки (территории) общего пользования</w:t>
            </w:r>
          </w:p>
        </w:tc>
        <w:tc>
          <w:tcPr>
            <w:tcW w:w="3687"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2400" w:type="dxa"/>
            <w:tcBorders>
              <w:top w:val="single" w:sz="4" w:space="0" w:color="000000"/>
              <w:left w:val="single" w:sz="4" w:space="0" w:color="000000"/>
              <w:bottom w:val="single" w:sz="4" w:space="0" w:color="000000"/>
              <w:right w:val="nil"/>
            </w:tcBorders>
          </w:tcPr>
          <w:p w:rsidR="003412B6" w:rsidRPr="00E73353" w:rsidRDefault="008568D3" w:rsidP="004B781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1846" w:type="dxa"/>
            <w:tcBorders>
              <w:top w:val="single" w:sz="4" w:space="0" w:color="000000"/>
              <w:left w:val="single" w:sz="4" w:space="0" w:color="000000"/>
              <w:bottom w:val="single" w:sz="4" w:space="0" w:color="000000"/>
              <w:right w:val="nil"/>
            </w:tcBorders>
          </w:tcPr>
          <w:p w:rsidR="003412B6" w:rsidRPr="00E73353" w:rsidRDefault="008568D3" w:rsidP="004B781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1886" w:type="dxa"/>
            <w:tcBorders>
              <w:top w:val="single" w:sz="4" w:space="0" w:color="000000"/>
              <w:left w:val="single" w:sz="4" w:space="0" w:color="000000"/>
              <w:bottom w:val="single" w:sz="4" w:space="0" w:color="000000"/>
              <w:right w:val="nil"/>
            </w:tcBorders>
          </w:tcPr>
          <w:p w:rsidR="003412B6" w:rsidRPr="00E73353" w:rsidRDefault="008568D3" w:rsidP="004B781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2123" w:type="dxa"/>
            <w:tcBorders>
              <w:top w:val="single" w:sz="4" w:space="0" w:color="000000"/>
              <w:left w:val="single" w:sz="4" w:space="0" w:color="000000"/>
              <w:bottom w:val="single" w:sz="4" w:space="0" w:color="000000"/>
              <w:right w:val="single" w:sz="4" w:space="0" w:color="000000"/>
            </w:tcBorders>
          </w:tcPr>
          <w:p w:rsidR="003412B6" w:rsidRPr="00E73353" w:rsidRDefault="008568D3" w:rsidP="004B781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r>
      <w:tr w:rsidR="003412B6" w:rsidRPr="007D5AE3" w:rsidTr="00AF3071">
        <w:trPr>
          <w:trHeight w:val="176"/>
        </w:trPr>
        <w:tc>
          <w:tcPr>
            <w:tcW w:w="15594" w:type="dxa"/>
            <w:gridSpan w:val="7"/>
            <w:tcBorders>
              <w:top w:val="single" w:sz="4" w:space="0" w:color="000000"/>
              <w:left w:val="single" w:sz="4" w:space="0" w:color="000000"/>
              <w:bottom w:val="single" w:sz="4" w:space="0" w:color="000000"/>
              <w:right w:val="single" w:sz="4" w:space="0" w:color="000000"/>
            </w:tcBorders>
          </w:tcPr>
          <w:p w:rsidR="003412B6" w:rsidRDefault="003412B6" w:rsidP="004B7816">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3412B6" w:rsidRDefault="003412B6" w:rsidP="004B7816">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sidRPr="001141A0">
              <w:rPr>
                <w:rFonts w:ascii="Times New Roman" w:eastAsia="Times New Roman" w:hAnsi="Times New Roman" w:cs="Times New Roman"/>
                <w:b/>
                <w:sz w:val="24"/>
                <w:szCs w:val="24"/>
                <w:lang w:eastAsia="ar-SA"/>
              </w:rPr>
              <w:t>Вспомогательные виды разрешенного использования земельных участков и объектов недвижимости</w:t>
            </w:r>
          </w:p>
          <w:p w:rsidR="003412B6" w:rsidRPr="00E73353" w:rsidRDefault="003412B6" w:rsidP="004B7816">
            <w:pPr>
              <w:widowControl w:val="0"/>
              <w:suppressAutoHyphens/>
              <w:autoSpaceDE w:val="0"/>
              <w:spacing w:after="0" w:line="240" w:lineRule="auto"/>
              <w:jc w:val="center"/>
              <w:rPr>
                <w:rFonts w:ascii="Times New Roman" w:eastAsia="Times New Roman" w:hAnsi="Times New Roman" w:cs="Times New Roman"/>
                <w:sz w:val="24"/>
                <w:szCs w:val="24"/>
                <w:lang w:eastAsia="ar-SA"/>
              </w:rPr>
            </w:pPr>
          </w:p>
        </w:tc>
      </w:tr>
      <w:tr w:rsidR="003412B6" w:rsidRPr="007D5AE3" w:rsidTr="00714066">
        <w:trPr>
          <w:trHeight w:val="176"/>
        </w:trPr>
        <w:tc>
          <w:tcPr>
            <w:tcW w:w="816" w:type="dxa"/>
            <w:tcBorders>
              <w:top w:val="single" w:sz="4" w:space="0" w:color="000000"/>
              <w:left w:val="single" w:sz="4" w:space="0" w:color="000000"/>
              <w:bottom w:val="single" w:sz="4" w:space="0" w:color="000000"/>
              <w:right w:val="nil"/>
            </w:tcBorders>
          </w:tcPr>
          <w:p w:rsidR="003412B6" w:rsidRPr="00C12ED2" w:rsidRDefault="003412B6" w:rsidP="004B781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4.9</w:t>
            </w:r>
          </w:p>
        </w:tc>
        <w:tc>
          <w:tcPr>
            <w:tcW w:w="2836" w:type="dxa"/>
            <w:tcBorders>
              <w:top w:val="single" w:sz="4" w:space="0" w:color="000000"/>
              <w:left w:val="single" w:sz="4" w:space="0" w:color="000000"/>
              <w:bottom w:val="single" w:sz="4" w:space="0" w:color="000000"/>
              <w:right w:val="nil"/>
            </w:tcBorders>
          </w:tcPr>
          <w:p w:rsidR="003412B6" w:rsidRPr="00C12ED2" w:rsidRDefault="003412B6" w:rsidP="004B781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Обслуживание автотранспорта</w:t>
            </w:r>
          </w:p>
        </w:tc>
        <w:tc>
          <w:tcPr>
            <w:tcW w:w="3687" w:type="dxa"/>
            <w:tcBorders>
              <w:top w:val="single" w:sz="4" w:space="0" w:color="000000"/>
              <w:left w:val="single" w:sz="4" w:space="0" w:color="000000"/>
              <w:bottom w:val="single" w:sz="4" w:space="0" w:color="000000"/>
              <w:right w:val="nil"/>
            </w:tcBorders>
          </w:tcPr>
          <w:p w:rsidR="003412B6" w:rsidRPr="00C12ED2" w:rsidRDefault="003412B6" w:rsidP="004B7816">
            <w:pPr>
              <w:widowControl w:val="0"/>
              <w:suppressAutoHyphens/>
              <w:autoSpaceDE w:val="0"/>
              <w:spacing w:after="0" w:line="240" w:lineRule="auto"/>
              <w:rPr>
                <w:rFonts w:ascii="Times New Roman" w:eastAsia="Times New Roman" w:hAnsi="Times New Roman" w:cs="Times New Roman"/>
                <w:sz w:val="24"/>
                <w:szCs w:val="24"/>
                <w:lang w:eastAsia="ar-SA"/>
              </w:rPr>
            </w:pPr>
            <w:r w:rsidRPr="00C12ED2">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181" w:anchor="block_10271" w:history="1">
              <w:r w:rsidRPr="00C12ED2">
                <w:rPr>
                  <w:rFonts w:ascii="Times New Roman" w:eastAsia="Times New Roman" w:hAnsi="Times New Roman" w:cs="Times New Roman"/>
                  <w:sz w:val="24"/>
                  <w:szCs w:val="24"/>
                  <w:u w:val="single"/>
                  <w:lang w:eastAsia="ar-SA"/>
                </w:rPr>
                <w:t>коде 2.7.1</w:t>
              </w:r>
            </w:hyperlink>
          </w:p>
          <w:p w:rsidR="003412B6" w:rsidRPr="00C12ED2" w:rsidRDefault="003412B6" w:rsidP="004B7816">
            <w:pPr>
              <w:widowControl w:val="0"/>
              <w:suppressAutoHyphens/>
              <w:autoSpaceDE w:val="0"/>
              <w:spacing w:after="0" w:line="240" w:lineRule="auto"/>
              <w:ind w:firstLine="708"/>
              <w:rPr>
                <w:rFonts w:ascii="Times New Roman" w:eastAsia="Times New Roman" w:hAnsi="Times New Roman" w:cs="Times New Roman"/>
                <w:sz w:val="24"/>
                <w:szCs w:val="24"/>
                <w:lang w:eastAsia="ar-SA"/>
              </w:rPr>
            </w:pPr>
          </w:p>
        </w:tc>
        <w:tc>
          <w:tcPr>
            <w:tcW w:w="2400"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46"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86" w:type="dxa"/>
            <w:tcBorders>
              <w:top w:val="single" w:sz="4" w:space="0" w:color="000000"/>
              <w:left w:val="single" w:sz="4" w:space="0" w:color="000000"/>
              <w:bottom w:val="single" w:sz="4" w:space="0" w:color="000000"/>
              <w:right w:val="nil"/>
            </w:tcBorders>
          </w:tcPr>
          <w:p w:rsidR="003412B6" w:rsidRPr="00E73353" w:rsidRDefault="00D172D6" w:rsidP="004B781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3412B6"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w:t>
            </w:r>
            <w:r w:rsidR="00D172D6">
              <w:rPr>
                <w:rFonts w:ascii="Times New Roman" w:eastAsia="Times New Roman" w:hAnsi="Times New Roman" w:cs="Times New Roman"/>
                <w:lang w:eastAsia="ar-SA"/>
              </w:rPr>
              <w:t xml:space="preserve"> м.</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2123" w:type="dxa"/>
            <w:tcBorders>
              <w:top w:val="single" w:sz="4" w:space="0" w:color="000000"/>
              <w:left w:val="single" w:sz="4" w:space="0" w:color="000000"/>
              <w:bottom w:val="single" w:sz="4" w:space="0" w:color="000000"/>
              <w:right w:val="single" w:sz="4" w:space="0" w:color="000000"/>
            </w:tcBorders>
          </w:tcPr>
          <w:p w:rsidR="003412B6" w:rsidRPr="00E73353" w:rsidRDefault="006524FE" w:rsidP="004B7816">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hAnsi="Times New Roman" w:cs="Times New Roman"/>
              </w:rPr>
              <w:t>Согласно видам разрешенного использования</w:t>
            </w:r>
            <w:r w:rsidR="003412B6" w:rsidRPr="00E73353">
              <w:rPr>
                <w:rFonts w:ascii="Times New Roman" w:eastAsia="Times New Roman" w:hAnsi="Times New Roman" w:cs="Times New Roman"/>
                <w:lang w:eastAsia="ar-SA"/>
              </w:rPr>
              <w:t>,</w:t>
            </w:r>
          </w:p>
        </w:tc>
      </w:tr>
      <w:tr w:rsidR="003412B6" w:rsidRPr="007D5AE3" w:rsidTr="00AF3071">
        <w:trPr>
          <w:trHeight w:val="176"/>
        </w:trPr>
        <w:tc>
          <w:tcPr>
            <w:tcW w:w="15594" w:type="dxa"/>
            <w:gridSpan w:val="7"/>
            <w:tcBorders>
              <w:top w:val="single" w:sz="4" w:space="0" w:color="000000"/>
              <w:left w:val="single" w:sz="4" w:space="0" w:color="000000"/>
              <w:bottom w:val="single" w:sz="4" w:space="0" w:color="000000"/>
              <w:right w:val="single" w:sz="4" w:space="0" w:color="000000"/>
            </w:tcBorders>
          </w:tcPr>
          <w:p w:rsidR="003412B6" w:rsidRDefault="003412B6" w:rsidP="004B7816">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3412B6" w:rsidRDefault="003412B6" w:rsidP="004B7816">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Условно разрешенные </w:t>
            </w:r>
            <w:r w:rsidRPr="001141A0">
              <w:rPr>
                <w:rFonts w:ascii="Times New Roman" w:eastAsia="Times New Roman" w:hAnsi="Times New Roman" w:cs="Times New Roman"/>
                <w:b/>
                <w:sz w:val="24"/>
                <w:szCs w:val="24"/>
                <w:lang w:eastAsia="ar-SA"/>
              </w:rPr>
              <w:t>виды разрешенного использования земельных участков и объектов недвижимости</w:t>
            </w:r>
          </w:p>
          <w:p w:rsidR="003412B6" w:rsidRPr="00E73353" w:rsidRDefault="003412B6" w:rsidP="004B7816">
            <w:pPr>
              <w:widowControl w:val="0"/>
              <w:suppressAutoHyphens/>
              <w:autoSpaceDE w:val="0"/>
              <w:spacing w:after="0" w:line="240" w:lineRule="auto"/>
              <w:jc w:val="center"/>
              <w:rPr>
                <w:rFonts w:ascii="Times New Roman" w:eastAsia="Times New Roman" w:hAnsi="Times New Roman" w:cs="Times New Roman"/>
                <w:lang w:eastAsia="ar-SA"/>
              </w:rPr>
            </w:pPr>
          </w:p>
        </w:tc>
      </w:tr>
      <w:tr w:rsidR="003412B6" w:rsidRPr="007D5AE3" w:rsidTr="00714066">
        <w:trPr>
          <w:trHeight w:val="176"/>
        </w:trPr>
        <w:tc>
          <w:tcPr>
            <w:tcW w:w="816" w:type="dxa"/>
            <w:tcBorders>
              <w:top w:val="single" w:sz="4" w:space="0" w:color="000000"/>
              <w:left w:val="single" w:sz="4" w:space="0" w:color="000000"/>
              <w:bottom w:val="single" w:sz="4" w:space="0" w:color="000000"/>
              <w:right w:val="nil"/>
            </w:tcBorders>
          </w:tcPr>
          <w:p w:rsidR="003412B6" w:rsidRPr="00D172D6" w:rsidRDefault="003412B6" w:rsidP="004B7816">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D172D6">
              <w:rPr>
                <w:rFonts w:ascii="Times New Roman" w:eastAsia="Times New Roman" w:hAnsi="Times New Roman" w:cs="Times New Roman"/>
                <w:b/>
                <w:color w:val="000000"/>
                <w:sz w:val="24"/>
                <w:szCs w:val="24"/>
                <w:lang w:eastAsia="ar-SA"/>
              </w:rPr>
              <w:t>2.7.1</w:t>
            </w:r>
          </w:p>
        </w:tc>
        <w:tc>
          <w:tcPr>
            <w:tcW w:w="2836" w:type="dxa"/>
            <w:tcBorders>
              <w:top w:val="single" w:sz="4" w:space="0" w:color="000000"/>
              <w:left w:val="single" w:sz="4" w:space="0" w:color="000000"/>
              <w:bottom w:val="single" w:sz="4" w:space="0" w:color="000000"/>
              <w:right w:val="nil"/>
            </w:tcBorders>
          </w:tcPr>
          <w:p w:rsidR="003412B6" w:rsidRPr="00D172D6" w:rsidRDefault="003412B6" w:rsidP="004B7816">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D172D6">
              <w:rPr>
                <w:rFonts w:ascii="Times New Roman" w:eastAsia="Times New Roman" w:hAnsi="Times New Roman" w:cs="Times New Roman"/>
                <w:b/>
                <w:sz w:val="24"/>
                <w:szCs w:val="24"/>
                <w:lang w:eastAsia="ar-SA"/>
              </w:rPr>
              <w:t>Объекты гаражного назначения</w:t>
            </w:r>
          </w:p>
          <w:p w:rsidR="003412B6" w:rsidRPr="00D172D6" w:rsidRDefault="003412B6" w:rsidP="004B7816">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p>
        </w:tc>
        <w:tc>
          <w:tcPr>
            <w:tcW w:w="3687" w:type="dxa"/>
            <w:tcBorders>
              <w:top w:val="single" w:sz="4" w:space="0" w:color="000000"/>
              <w:left w:val="single" w:sz="4" w:space="0" w:color="000000"/>
              <w:bottom w:val="single" w:sz="4" w:space="0" w:color="000000"/>
              <w:right w:val="nil"/>
            </w:tcBorders>
          </w:tcPr>
          <w:p w:rsidR="003412B6" w:rsidRPr="00D172D6" w:rsidRDefault="003412B6" w:rsidP="004B7816">
            <w:pPr>
              <w:widowControl w:val="0"/>
              <w:suppressAutoHyphens/>
              <w:autoSpaceDE w:val="0"/>
              <w:spacing w:after="0" w:line="240" w:lineRule="auto"/>
              <w:rPr>
                <w:rFonts w:ascii="Times New Roman" w:eastAsia="Times New Roman" w:hAnsi="Times New Roman" w:cs="Times New Roman"/>
                <w:sz w:val="24"/>
                <w:szCs w:val="24"/>
                <w:lang w:eastAsia="ar-SA"/>
              </w:rPr>
            </w:pPr>
            <w:r w:rsidRPr="00D172D6">
              <w:rPr>
                <w:rFonts w:ascii="Times New Roman" w:eastAsia="Times New Roman" w:hAnsi="Times New Roman" w:cs="Times New Roman"/>
                <w:sz w:val="24"/>
                <w:szCs w:val="24"/>
                <w:lang w:eastAsia="ar-SA"/>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2400" w:type="dxa"/>
            <w:tcBorders>
              <w:top w:val="single" w:sz="4" w:space="0" w:color="000000"/>
              <w:left w:val="single" w:sz="4" w:space="0" w:color="000000"/>
              <w:bottom w:val="single" w:sz="4" w:space="0" w:color="000000"/>
              <w:right w:val="nil"/>
            </w:tcBorders>
          </w:tcPr>
          <w:p w:rsidR="003412B6" w:rsidRDefault="003412B6" w:rsidP="004B7816">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Минимальная площадь 24 кв. м</w:t>
            </w:r>
          </w:p>
          <w:p w:rsidR="0095408C" w:rsidRPr="00E73353" w:rsidRDefault="0095408C" w:rsidP="0095408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95408C" w:rsidRPr="00E73353" w:rsidRDefault="0095408C" w:rsidP="004B7816">
            <w:pPr>
              <w:widowControl w:val="0"/>
              <w:suppressAutoHyphens/>
              <w:autoSpaceDE w:val="0"/>
              <w:spacing w:after="0" w:line="240" w:lineRule="auto"/>
              <w:rPr>
                <w:rFonts w:ascii="Times New Roman" w:eastAsia="Times New Roman"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3412B6" w:rsidRPr="00E73353" w:rsidRDefault="00D172D6" w:rsidP="004B781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М</w:t>
            </w:r>
            <w:r w:rsidR="003412B6" w:rsidRPr="00E73353">
              <w:rPr>
                <w:rFonts w:ascii="Times New Roman" w:eastAsia="Times New Roman" w:hAnsi="Times New Roman" w:cs="Times New Roman"/>
                <w:sz w:val="24"/>
                <w:szCs w:val="24"/>
                <w:lang w:eastAsia="ar-SA"/>
              </w:rPr>
              <w:t>инимальный отступ строений от красной линии участка или границ уча</w:t>
            </w:r>
            <w:r w:rsidR="00ED67F8">
              <w:rPr>
                <w:rFonts w:ascii="Times New Roman" w:eastAsia="Times New Roman" w:hAnsi="Times New Roman" w:cs="Times New Roman"/>
                <w:sz w:val="24"/>
                <w:szCs w:val="24"/>
                <w:lang w:eastAsia="ar-SA"/>
              </w:rPr>
              <w:t>стка 5 метров</w:t>
            </w:r>
          </w:p>
        </w:tc>
        <w:tc>
          <w:tcPr>
            <w:tcW w:w="1886" w:type="dxa"/>
            <w:tcBorders>
              <w:top w:val="single" w:sz="4" w:space="0" w:color="000000"/>
              <w:left w:val="single" w:sz="4" w:space="0" w:color="000000"/>
              <w:bottom w:val="single" w:sz="4" w:space="0" w:color="000000"/>
              <w:right w:val="nil"/>
            </w:tcBorders>
          </w:tcPr>
          <w:p w:rsidR="003412B6" w:rsidRPr="00E73353" w:rsidRDefault="00D172D6" w:rsidP="004B781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М</w:t>
            </w:r>
            <w:r w:rsidR="003412B6" w:rsidRPr="00E73353">
              <w:rPr>
                <w:rFonts w:ascii="Times New Roman" w:eastAsia="Times New Roman" w:hAnsi="Times New Roman" w:cs="Times New Roman"/>
                <w:sz w:val="24"/>
                <w:szCs w:val="24"/>
                <w:lang w:eastAsia="ar-SA"/>
              </w:rPr>
              <w:t>аксимальное количество надземных этажей 1</w:t>
            </w:r>
            <w:r>
              <w:rPr>
                <w:rFonts w:ascii="Times New Roman" w:eastAsia="Times New Roman" w:hAnsi="Times New Roman" w:cs="Times New Roman"/>
                <w:sz w:val="24"/>
                <w:szCs w:val="24"/>
                <w:lang w:eastAsia="ar-SA"/>
              </w:rPr>
              <w:t>.</w:t>
            </w:r>
          </w:p>
        </w:tc>
        <w:tc>
          <w:tcPr>
            <w:tcW w:w="2123" w:type="dxa"/>
            <w:tcBorders>
              <w:top w:val="single" w:sz="4" w:space="0" w:color="000000"/>
              <w:left w:val="single" w:sz="4" w:space="0" w:color="000000"/>
              <w:bottom w:val="single" w:sz="4" w:space="0" w:color="000000"/>
              <w:right w:val="single" w:sz="4" w:space="0" w:color="000000"/>
            </w:tcBorders>
          </w:tcPr>
          <w:p w:rsidR="003412B6" w:rsidRPr="00E73353" w:rsidRDefault="00D172D6" w:rsidP="004B781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М</w:t>
            </w:r>
            <w:r w:rsidR="003412B6" w:rsidRPr="00E73353">
              <w:rPr>
                <w:rFonts w:ascii="Times New Roman" w:eastAsia="Times New Roman" w:hAnsi="Times New Roman" w:cs="Times New Roman"/>
                <w:sz w:val="24"/>
                <w:szCs w:val="24"/>
                <w:lang w:eastAsia="ar-SA"/>
              </w:rPr>
              <w:t xml:space="preserve">аксимальный процент застройки участка </w:t>
            </w:r>
            <w:r>
              <w:rPr>
                <w:rFonts w:ascii="Times New Roman" w:eastAsia="Times New Roman" w:hAnsi="Times New Roman" w:cs="Times New Roman"/>
                <w:sz w:val="24"/>
                <w:szCs w:val="24"/>
                <w:lang w:eastAsia="ar-SA"/>
              </w:rPr>
              <w:t xml:space="preserve">– </w:t>
            </w:r>
            <w:r w:rsidR="003412B6" w:rsidRPr="00E73353">
              <w:rPr>
                <w:rFonts w:ascii="Times New Roman" w:eastAsia="Times New Roman" w:hAnsi="Times New Roman" w:cs="Times New Roman"/>
                <w:sz w:val="24"/>
                <w:szCs w:val="24"/>
                <w:lang w:eastAsia="ar-SA"/>
              </w:rPr>
              <w:t>80</w:t>
            </w:r>
            <w:r>
              <w:rPr>
                <w:rFonts w:ascii="Times New Roman" w:eastAsia="Times New Roman" w:hAnsi="Times New Roman" w:cs="Times New Roman"/>
                <w:sz w:val="24"/>
                <w:szCs w:val="24"/>
                <w:lang w:eastAsia="ar-SA"/>
              </w:rPr>
              <w:t>.</w:t>
            </w:r>
          </w:p>
        </w:tc>
      </w:tr>
      <w:tr w:rsidR="003412B6" w:rsidRPr="007D5AE3" w:rsidTr="00714066">
        <w:trPr>
          <w:trHeight w:val="176"/>
        </w:trPr>
        <w:tc>
          <w:tcPr>
            <w:tcW w:w="816" w:type="dxa"/>
            <w:tcBorders>
              <w:top w:val="single" w:sz="4" w:space="0" w:color="000000"/>
              <w:left w:val="single" w:sz="4" w:space="0" w:color="000000"/>
              <w:bottom w:val="single" w:sz="4" w:space="0" w:color="000000"/>
              <w:right w:val="nil"/>
            </w:tcBorders>
          </w:tcPr>
          <w:p w:rsidR="003412B6" w:rsidRPr="00D172D6" w:rsidRDefault="003412B6" w:rsidP="004B7816">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D172D6">
              <w:rPr>
                <w:rFonts w:ascii="Times New Roman" w:eastAsia="Times New Roman" w:hAnsi="Times New Roman" w:cs="Times New Roman"/>
                <w:b/>
                <w:sz w:val="24"/>
                <w:szCs w:val="24"/>
                <w:lang w:eastAsia="ar-SA"/>
              </w:rPr>
              <w:t>3.3.</w:t>
            </w:r>
          </w:p>
        </w:tc>
        <w:tc>
          <w:tcPr>
            <w:tcW w:w="2836" w:type="dxa"/>
            <w:tcBorders>
              <w:top w:val="single" w:sz="4" w:space="0" w:color="000000"/>
              <w:left w:val="single" w:sz="4" w:space="0" w:color="000000"/>
              <w:bottom w:val="single" w:sz="4" w:space="0" w:color="000000"/>
              <w:right w:val="nil"/>
            </w:tcBorders>
          </w:tcPr>
          <w:p w:rsidR="003412B6" w:rsidRPr="00D172D6" w:rsidRDefault="003412B6" w:rsidP="004B781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D172D6">
              <w:rPr>
                <w:rFonts w:ascii="Times New Roman" w:eastAsia="Times New Roman" w:hAnsi="Times New Roman" w:cs="Times New Roman"/>
                <w:b/>
                <w:sz w:val="24"/>
                <w:szCs w:val="24"/>
                <w:lang w:eastAsia="ar-SA"/>
              </w:rPr>
              <w:t>Бытовое обслуживание</w:t>
            </w:r>
          </w:p>
        </w:tc>
        <w:tc>
          <w:tcPr>
            <w:tcW w:w="3687" w:type="dxa"/>
            <w:tcBorders>
              <w:top w:val="single" w:sz="4" w:space="0" w:color="000000"/>
              <w:left w:val="single" w:sz="4" w:space="0" w:color="000000"/>
              <w:bottom w:val="single" w:sz="4" w:space="0" w:color="000000"/>
              <w:right w:val="nil"/>
            </w:tcBorders>
          </w:tcPr>
          <w:p w:rsidR="003412B6" w:rsidRPr="00D172D6" w:rsidRDefault="003412B6" w:rsidP="004B7816">
            <w:pPr>
              <w:widowControl w:val="0"/>
              <w:suppressAutoHyphens/>
              <w:autoSpaceDE w:val="0"/>
              <w:spacing w:after="0" w:line="240" w:lineRule="auto"/>
              <w:rPr>
                <w:rFonts w:ascii="Times New Roman" w:eastAsia="Times New Roman" w:hAnsi="Times New Roman" w:cs="Times New Roman"/>
                <w:sz w:val="24"/>
                <w:szCs w:val="24"/>
                <w:lang w:eastAsia="ar-SA"/>
              </w:rPr>
            </w:pPr>
            <w:r w:rsidRPr="00D172D6">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400"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jc w:val="both"/>
              <w:rPr>
                <w:rFonts w:ascii="Times New Roman" w:eastAsia="SimSu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либо по заданию на проектирование.  </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SimSun" w:hAnsi="Times New Roman" w:cs="Times New Roman"/>
                <w:lang w:eastAsia="ar-SA"/>
              </w:rPr>
              <w:t>Минимальный размер участка от 10 кв.м.</w:t>
            </w:r>
          </w:p>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Минимальный отступ зданий, строений и сооружений от красной линии улиц, проездов -12 м.</w:t>
            </w:r>
          </w:p>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с соседними участками – 3 м</w:t>
            </w:r>
          </w:p>
        </w:tc>
        <w:tc>
          <w:tcPr>
            <w:tcW w:w="1886"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2 этажей.</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Максимальная высота – до 8м, высота этажа – до 3м. Общая площадь помещений  - до 200 кв. м.</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p>
        </w:tc>
        <w:tc>
          <w:tcPr>
            <w:tcW w:w="2123" w:type="dxa"/>
            <w:tcBorders>
              <w:top w:val="single" w:sz="4" w:space="0" w:color="000000"/>
              <w:left w:val="single" w:sz="4" w:space="0" w:color="000000"/>
              <w:bottom w:val="single" w:sz="4" w:space="0" w:color="000000"/>
              <w:right w:val="single" w:sz="4" w:space="0" w:color="000000"/>
            </w:tcBorders>
          </w:tcPr>
          <w:p w:rsidR="003412B6" w:rsidRPr="00E73353" w:rsidRDefault="00D172D6" w:rsidP="004B781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3412B6" w:rsidRPr="00E73353">
              <w:rPr>
                <w:rFonts w:ascii="Times New Roman" w:eastAsia="Times New Roman" w:hAnsi="Times New Roman" w:cs="Times New Roman"/>
                <w:lang w:eastAsia="ar-SA"/>
              </w:rPr>
              <w:t>аксимальный процент застройки участка – 40-50</w:t>
            </w:r>
          </w:p>
        </w:tc>
      </w:tr>
      <w:tr w:rsidR="003412B6" w:rsidRPr="007D5AE3" w:rsidTr="00714066">
        <w:trPr>
          <w:trHeight w:val="176"/>
        </w:trPr>
        <w:tc>
          <w:tcPr>
            <w:tcW w:w="816" w:type="dxa"/>
            <w:tcBorders>
              <w:top w:val="single" w:sz="4" w:space="0" w:color="000000"/>
              <w:left w:val="single" w:sz="4" w:space="0" w:color="000000"/>
              <w:bottom w:val="single" w:sz="4" w:space="0" w:color="000000"/>
              <w:right w:val="nil"/>
            </w:tcBorders>
          </w:tcPr>
          <w:p w:rsidR="003412B6" w:rsidRPr="00D172D6" w:rsidRDefault="003412B6" w:rsidP="004B781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D172D6">
              <w:rPr>
                <w:rFonts w:ascii="Times New Roman" w:eastAsia="Times New Roman" w:hAnsi="Times New Roman" w:cs="Times New Roman"/>
                <w:b/>
                <w:sz w:val="24"/>
                <w:szCs w:val="24"/>
                <w:lang w:eastAsia="ar-SA"/>
              </w:rPr>
              <w:t>3.4.1</w:t>
            </w:r>
          </w:p>
        </w:tc>
        <w:tc>
          <w:tcPr>
            <w:tcW w:w="2836" w:type="dxa"/>
            <w:tcBorders>
              <w:top w:val="single" w:sz="4" w:space="0" w:color="000000"/>
              <w:left w:val="single" w:sz="4" w:space="0" w:color="000000"/>
              <w:bottom w:val="single" w:sz="4" w:space="0" w:color="000000"/>
              <w:right w:val="nil"/>
            </w:tcBorders>
          </w:tcPr>
          <w:p w:rsidR="003412B6" w:rsidRPr="00D172D6" w:rsidRDefault="003412B6" w:rsidP="004B781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D172D6">
              <w:rPr>
                <w:rFonts w:ascii="Times New Roman" w:eastAsia="Times New Roman" w:hAnsi="Times New Roman" w:cs="Times New Roman"/>
                <w:b/>
                <w:sz w:val="24"/>
                <w:szCs w:val="24"/>
                <w:lang w:eastAsia="ar-SA"/>
              </w:rPr>
              <w:t xml:space="preserve">Амбулаторно-поликлиническое обслуживание  </w:t>
            </w:r>
          </w:p>
        </w:tc>
        <w:tc>
          <w:tcPr>
            <w:tcW w:w="3687" w:type="dxa"/>
            <w:tcBorders>
              <w:top w:val="single" w:sz="4" w:space="0" w:color="000000"/>
              <w:left w:val="single" w:sz="4" w:space="0" w:color="000000"/>
              <w:bottom w:val="single" w:sz="4" w:space="0" w:color="000000"/>
              <w:right w:val="nil"/>
            </w:tcBorders>
          </w:tcPr>
          <w:p w:rsidR="003412B6" w:rsidRPr="00D172D6" w:rsidRDefault="003412B6" w:rsidP="004B7816">
            <w:pPr>
              <w:widowControl w:val="0"/>
              <w:suppressAutoHyphens/>
              <w:autoSpaceDE w:val="0"/>
              <w:spacing w:after="0" w:line="240" w:lineRule="auto"/>
              <w:rPr>
                <w:rFonts w:ascii="Times New Roman" w:eastAsia="Times New Roman" w:hAnsi="Times New Roman" w:cs="Times New Roman"/>
                <w:sz w:val="24"/>
                <w:szCs w:val="24"/>
                <w:lang w:eastAsia="ar-SA"/>
              </w:rPr>
            </w:pPr>
            <w:r w:rsidRPr="00D172D6">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w:t>
            </w:r>
            <w:r w:rsidRPr="00D172D6">
              <w:rPr>
                <w:rFonts w:ascii="Times New Roman" w:eastAsia="Times New Roman" w:hAnsi="Times New Roman" w:cs="Times New Roman"/>
                <w:sz w:val="24"/>
                <w:szCs w:val="24"/>
                <w:lang w:eastAsia="ar-SA"/>
              </w:rPr>
              <w:lastRenderedPageBreak/>
              <w:t xml:space="preserve">и ребенка, диагностические центры, молочные кухни, станции донорства крови, клинические лаборатории)     </w:t>
            </w:r>
          </w:p>
        </w:tc>
        <w:tc>
          <w:tcPr>
            <w:tcW w:w="2400"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Максимальная площадь земельного участка, предоставляемого для зданий общественно-деловой зоны, определяется согласно СП 42.13330.2011 «Градостроительство. </w:t>
            </w:r>
            <w:r w:rsidRPr="00E73353">
              <w:rPr>
                <w:rFonts w:ascii="Times New Roman" w:eastAsia="Times New Roman" w:hAnsi="Times New Roman" w:cs="Times New Roman"/>
                <w:lang w:eastAsia="ar-SA"/>
              </w:rPr>
              <w:lastRenderedPageBreak/>
              <w:t>Планировка и застройка городских и сельских поселений», нормативов  градостроительного  проектирования Каневского  сельского  поселения Каневского района.</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r w:rsidR="00D172D6">
              <w:rPr>
                <w:rFonts w:ascii="Times New Roman" w:eastAsia="Times New Roman" w:hAnsi="Times New Roman" w:cs="Times New Roman"/>
                <w:lang w:eastAsia="ar-SA"/>
              </w:rPr>
              <w:t>.</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Площадь медицинского пункта следует принимать:</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12 м2 - при списочной численности от 50 до 150 работающих;</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18 м2 - при списочной численности от 151 до 300 работающих.</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6A13E4" w:rsidRPr="00E73353" w:rsidRDefault="006A13E4" w:rsidP="006A13E4">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От красной линии улиц и проездов расстояние до строений – не менее 3 м.</w:t>
            </w:r>
          </w:p>
          <w:p w:rsidR="003412B6" w:rsidRPr="00E73353" w:rsidRDefault="006A13E4" w:rsidP="006A13E4">
            <w:pPr>
              <w:widowControl w:val="0"/>
              <w:suppressAutoHyphens/>
              <w:autoSpaceDE w:val="0"/>
              <w:spacing w:after="0" w:line="240" w:lineRule="auto"/>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 xml:space="preserve">Минимальные отступы от границ участка - </w:t>
            </w:r>
            <w:r w:rsidRPr="00E73353">
              <w:rPr>
                <w:rFonts w:ascii="Times New Roman" w:eastAsia="Times New Roman" w:hAnsi="Times New Roman" w:cs="Times New Roman"/>
                <w:lang w:eastAsia="ar-SA"/>
              </w:rPr>
              <w:lastRenderedPageBreak/>
              <w:t xml:space="preserve">3 м, </w:t>
            </w:r>
          </w:p>
        </w:tc>
        <w:tc>
          <w:tcPr>
            <w:tcW w:w="1886"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Максимальное количество надземных этажей – 1 этаж.</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этажа – до 6 м.</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p>
        </w:tc>
        <w:tc>
          <w:tcPr>
            <w:tcW w:w="2123" w:type="dxa"/>
            <w:tcBorders>
              <w:top w:val="single" w:sz="4" w:space="0" w:color="000000"/>
              <w:left w:val="single" w:sz="4" w:space="0" w:color="000000"/>
              <w:bottom w:val="single" w:sz="4" w:space="0" w:color="000000"/>
              <w:right w:val="single" w:sz="4" w:space="0" w:color="000000"/>
            </w:tcBorders>
          </w:tcPr>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40%. Озеленение не менее 10%.</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p>
        </w:tc>
      </w:tr>
      <w:tr w:rsidR="003412B6" w:rsidRPr="007D5AE3" w:rsidTr="00714066">
        <w:trPr>
          <w:trHeight w:val="176"/>
        </w:trPr>
        <w:tc>
          <w:tcPr>
            <w:tcW w:w="816" w:type="dxa"/>
            <w:tcBorders>
              <w:top w:val="single" w:sz="4" w:space="0" w:color="000000"/>
              <w:left w:val="single" w:sz="4" w:space="0" w:color="000000"/>
              <w:bottom w:val="single" w:sz="4" w:space="0" w:color="000000"/>
              <w:right w:val="nil"/>
            </w:tcBorders>
          </w:tcPr>
          <w:p w:rsidR="003412B6" w:rsidRPr="00714066" w:rsidRDefault="003412B6" w:rsidP="004B781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714066">
              <w:rPr>
                <w:rFonts w:ascii="Times New Roman" w:eastAsia="Times New Roman" w:hAnsi="Times New Roman" w:cs="Times New Roman"/>
                <w:b/>
                <w:sz w:val="24"/>
                <w:szCs w:val="24"/>
                <w:lang w:eastAsia="ar-SA"/>
              </w:rPr>
              <w:lastRenderedPageBreak/>
              <w:t>3.9</w:t>
            </w:r>
          </w:p>
        </w:tc>
        <w:tc>
          <w:tcPr>
            <w:tcW w:w="2836" w:type="dxa"/>
            <w:tcBorders>
              <w:top w:val="single" w:sz="4" w:space="0" w:color="000000"/>
              <w:left w:val="single" w:sz="4" w:space="0" w:color="000000"/>
              <w:bottom w:val="single" w:sz="4" w:space="0" w:color="000000"/>
              <w:right w:val="nil"/>
            </w:tcBorders>
          </w:tcPr>
          <w:p w:rsidR="003412B6" w:rsidRPr="00714066" w:rsidRDefault="003412B6" w:rsidP="004B781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714066">
              <w:rPr>
                <w:rFonts w:ascii="Times New Roman" w:eastAsia="Times New Roman" w:hAnsi="Times New Roman" w:cs="Times New Roman"/>
                <w:b/>
                <w:sz w:val="24"/>
                <w:szCs w:val="24"/>
                <w:lang w:eastAsia="ar-SA"/>
              </w:rPr>
              <w:t>Обеспечение научной деятельности</w:t>
            </w:r>
          </w:p>
        </w:tc>
        <w:tc>
          <w:tcPr>
            <w:tcW w:w="3687" w:type="dxa"/>
            <w:tcBorders>
              <w:top w:val="single" w:sz="4" w:space="0" w:color="000000"/>
              <w:left w:val="single" w:sz="4" w:space="0" w:color="000000"/>
              <w:bottom w:val="single" w:sz="4" w:space="0" w:color="000000"/>
              <w:right w:val="nil"/>
            </w:tcBorders>
          </w:tcPr>
          <w:p w:rsidR="003412B6" w:rsidRDefault="003412B6" w:rsidP="004B7816">
            <w:pPr>
              <w:widowControl w:val="0"/>
              <w:suppressAutoHyphens/>
              <w:autoSpaceDE w:val="0"/>
              <w:spacing w:after="0" w:line="240" w:lineRule="auto"/>
              <w:rPr>
                <w:rFonts w:ascii="Times New Roman" w:eastAsia="Times New Roman" w:hAnsi="Times New Roman" w:cs="Times New Roman"/>
                <w:sz w:val="24"/>
                <w:szCs w:val="24"/>
                <w:lang w:eastAsia="ar-SA"/>
              </w:rPr>
            </w:pPr>
            <w:r w:rsidRPr="00714066">
              <w:rPr>
                <w:rFonts w:ascii="Times New Roman" w:eastAsia="Times New Roman" w:hAnsi="Times New Roman" w:cs="Times New Roman"/>
                <w:sz w:val="24"/>
                <w:szCs w:val="24"/>
                <w:lang w:eastAsia="ar-SA"/>
              </w:rPr>
              <w:t xml:space="preserve">Размещение объектов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w:t>
            </w:r>
            <w:r w:rsidRPr="00714066">
              <w:rPr>
                <w:rFonts w:ascii="Times New Roman" w:eastAsia="Times New Roman" w:hAnsi="Times New Roman" w:cs="Times New Roman"/>
                <w:sz w:val="24"/>
                <w:szCs w:val="24"/>
                <w:lang w:eastAsia="ar-SA"/>
              </w:rPr>
              <w:lastRenderedPageBreak/>
              <w:t>академии наук, в том числе отраслевые),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p w:rsidR="00714066" w:rsidRPr="00714066" w:rsidRDefault="00714066" w:rsidP="004B7816">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00"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jc w:val="both"/>
              <w:rPr>
                <w:rFonts w:ascii="Times New Roman" w:eastAsia="SimSun" w:hAnsi="Times New Roman" w:cs="Times New Roman"/>
                <w:lang w:eastAsia="ar-SA"/>
              </w:rPr>
            </w:pPr>
            <w:r w:rsidRPr="00E73353">
              <w:rPr>
                <w:rFonts w:ascii="Times New Roman" w:eastAsia="Times New Roman" w:hAnsi="Times New Roman" w:cs="Times New Roman"/>
                <w:lang w:eastAsia="ar-SA"/>
              </w:rPr>
              <w:lastRenderedPageBreak/>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либо по заданию на проектирование.  </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SimSun" w:hAnsi="Times New Roman" w:cs="Times New Roman"/>
                <w:lang w:eastAsia="ar-SA"/>
              </w:rPr>
              <w:t>Минимальный размер участка от 10 кв.м.</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hd w:val="clear" w:color="auto" w:fill="FFFFFF"/>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Минимальный отступ зданий, строений и сооружений от красной линии улиц, проездов - 12 м.</w:t>
            </w:r>
          </w:p>
          <w:p w:rsidR="003412B6" w:rsidRPr="00E73353" w:rsidRDefault="003412B6" w:rsidP="004B7816">
            <w:pPr>
              <w:widowControl w:val="0"/>
              <w:shd w:val="clear" w:color="auto" w:fill="FFFFFF"/>
              <w:suppressAutoHyphens/>
              <w:autoSpaceDE w:val="0"/>
              <w:spacing w:after="0" w:line="240" w:lineRule="auto"/>
              <w:jc w:val="both"/>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Минимальный отступ от границ с соседними участками – 3 м</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color w:val="000000"/>
                <w:lang w:eastAsia="ar-SA"/>
              </w:rPr>
            </w:pPr>
          </w:p>
        </w:tc>
        <w:tc>
          <w:tcPr>
            <w:tcW w:w="1886"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2 этажей.</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Максимальная высота – до 8м, высота этажа – до 3м. Общая площадь помещений  - до 200 кв. м.</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p>
        </w:tc>
        <w:tc>
          <w:tcPr>
            <w:tcW w:w="2123" w:type="dxa"/>
            <w:tcBorders>
              <w:top w:val="single" w:sz="4" w:space="0" w:color="000000"/>
              <w:left w:val="single" w:sz="4" w:space="0" w:color="000000"/>
              <w:bottom w:val="single" w:sz="4" w:space="0" w:color="000000"/>
              <w:right w:val="single" w:sz="4" w:space="0" w:color="000000"/>
            </w:tcBorders>
          </w:tcPr>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участка – 40-50</w:t>
            </w:r>
          </w:p>
        </w:tc>
      </w:tr>
      <w:tr w:rsidR="00524E1A" w:rsidRPr="007D5AE3" w:rsidTr="00714066">
        <w:trPr>
          <w:trHeight w:val="176"/>
        </w:trPr>
        <w:tc>
          <w:tcPr>
            <w:tcW w:w="816" w:type="dxa"/>
            <w:tcBorders>
              <w:top w:val="single" w:sz="4" w:space="0" w:color="000000"/>
              <w:left w:val="single" w:sz="4" w:space="0" w:color="000000"/>
              <w:bottom w:val="single" w:sz="4" w:space="0" w:color="000000"/>
              <w:right w:val="nil"/>
            </w:tcBorders>
          </w:tcPr>
          <w:p w:rsidR="00524E1A" w:rsidRPr="00C12ED2" w:rsidRDefault="00524E1A" w:rsidP="004B781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lastRenderedPageBreak/>
              <w:t>4.0</w:t>
            </w:r>
          </w:p>
        </w:tc>
        <w:tc>
          <w:tcPr>
            <w:tcW w:w="2836" w:type="dxa"/>
            <w:tcBorders>
              <w:top w:val="single" w:sz="4" w:space="0" w:color="000000"/>
              <w:left w:val="single" w:sz="4" w:space="0" w:color="000000"/>
              <w:bottom w:val="single" w:sz="4" w:space="0" w:color="000000"/>
              <w:right w:val="nil"/>
            </w:tcBorders>
          </w:tcPr>
          <w:p w:rsidR="00524E1A" w:rsidRPr="00C12ED2" w:rsidRDefault="00524E1A" w:rsidP="004B781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Предпринимательство</w:t>
            </w:r>
          </w:p>
        </w:tc>
        <w:tc>
          <w:tcPr>
            <w:tcW w:w="3687" w:type="dxa"/>
            <w:tcBorders>
              <w:top w:val="single" w:sz="4" w:space="0" w:color="000000"/>
              <w:left w:val="single" w:sz="4" w:space="0" w:color="000000"/>
              <w:bottom w:val="single" w:sz="4" w:space="0" w:color="000000"/>
              <w:right w:val="nil"/>
            </w:tcBorders>
          </w:tcPr>
          <w:p w:rsidR="00524E1A" w:rsidRPr="00C12ED2" w:rsidRDefault="00524E1A" w:rsidP="00524E1A">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C12ED2">
              <w:rPr>
                <w:rFonts w:ascii="Times New Roman" w:eastAsia="Times New Roman" w:hAnsi="Times New Roman" w:cs="Times New Roman"/>
                <w:sz w:val="24"/>
                <w:szCs w:val="24"/>
                <w:lang w:eastAsia="ar-SA"/>
              </w:rPr>
              <w:t xml:space="preserve"> Размещение объектов капитального строительства в целях извлечения прибыли на основании торговой, банковской и иной предпринимательской деятельности.</w:t>
            </w:r>
          </w:p>
          <w:p w:rsidR="00524E1A" w:rsidRPr="00C12ED2" w:rsidRDefault="00524E1A" w:rsidP="00524E1A">
            <w:pPr>
              <w:widowControl w:val="0"/>
              <w:tabs>
                <w:tab w:val="left" w:pos="1065"/>
              </w:tabs>
              <w:suppressAutoHyphens/>
              <w:autoSpaceDE w:val="0"/>
              <w:spacing w:after="0" w:line="240" w:lineRule="auto"/>
              <w:rPr>
                <w:rFonts w:ascii="Times New Roman" w:eastAsia="Times New Roman" w:hAnsi="Times New Roman" w:cs="Times New Roman"/>
                <w:sz w:val="24"/>
                <w:szCs w:val="24"/>
                <w:lang w:eastAsia="ar-SA"/>
              </w:rPr>
            </w:pPr>
            <w:r w:rsidRPr="00C12ED2">
              <w:rPr>
                <w:rFonts w:ascii="Times New Roman" w:eastAsia="Times New Roman" w:hAnsi="Times New Roman" w:cs="Times New Roman"/>
                <w:sz w:val="24"/>
                <w:szCs w:val="24"/>
                <w:lang w:eastAsia="ar-SA"/>
              </w:rPr>
              <w:t xml:space="preserve">Содержание данного вида разрешенного использования включает в себя содержание видов разрешенного использования, предусмотренных </w:t>
            </w:r>
            <w:hyperlink r:id="rId182" w:anchor="Par194" w:history="1">
              <w:r w:rsidRPr="00C12ED2">
                <w:rPr>
                  <w:rFonts w:ascii="Times New Roman" w:eastAsia="Times New Roman" w:hAnsi="Times New Roman" w:cs="Times New Roman"/>
                  <w:sz w:val="24"/>
                  <w:szCs w:val="24"/>
                  <w:u w:val="single"/>
                  <w:lang w:eastAsia="ar-SA"/>
                </w:rPr>
                <w:t>кодами 4.1</w:t>
              </w:r>
            </w:hyperlink>
            <w:r w:rsidRPr="00C12ED2">
              <w:rPr>
                <w:rFonts w:ascii="Times New Roman" w:eastAsia="Times New Roman" w:hAnsi="Times New Roman" w:cs="Times New Roman"/>
                <w:sz w:val="24"/>
                <w:szCs w:val="24"/>
                <w:lang w:eastAsia="ar-SA"/>
              </w:rPr>
              <w:t xml:space="preserve"> - </w:t>
            </w:r>
            <w:hyperlink r:id="rId183" w:anchor="Par223" w:history="1">
              <w:r w:rsidRPr="00C12ED2">
                <w:rPr>
                  <w:rFonts w:ascii="Times New Roman" w:eastAsia="Times New Roman" w:hAnsi="Times New Roman" w:cs="Times New Roman"/>
                  <w:sz w:val="24"/>
                  <w:szCs w:val="24"/>
                  <w:u w:val="single"/>
                  <w:lang w:eastAsia="ar-SA"/>
                </w:rPr>
                <w:t>4.</w:t>
              </w:r>
            </w:hyperlink>
            <w:r w:rsidRPr="00C12ED2">
              <w:rPr>
                <w:rFonts w:ascii="Times New Roman" w:eastAsia="Times New Roman" w:hAnsi="Times New Roman" w:cs="Times New Roman"/>
                <w:sz w:val="24"/>
                <w:szCs w:val="24"/>
                <w:lang w:eastAsia="ar-SA"/>
              </w:rPr>
              <w:t>10</w:t>
            </w:r>
          </w:p>
        </w:tc>
        <w:tc>
          <w:tcPr>
            <w:tcW w:w="2400" w:type="dxa"/>
            <w:tcBorders>
              <w:top w:val="single" w:sz="4" w:space="0" w:color="000000"/>
              <w:left w:val="single" w:sz="4" w:space="0" w:color="000000"/>
              <w:bottom w:val="single" w:sz="4" w:space="0" w:color="000000"/>
              <w:right w:val="nil"/>
            </w:tcBorders>
          </w:tcPr>
          <w:p w:rsidR="00524E1A" w:rsidRPr="00E73353" w:rsidRDefault="00524E1A" w:rsidP="00524E1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Пре</w:t>
            </w:r>
            <w:r w:rsidRPr="00E73353">
              <w:rPr>
                <w:rFonts w:ascii="Times New Roman" w:eastAsia="Times New Roman" w:hAnsi="Times New Roman" w:cs="Times New Roman"/>
                <w:lang w:eastAsia="ar-SA"/>
              </w:rPr>
              <w:t>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524E1A" w:rsidRPr="00ED67F8" w:rsidRDefault="00524E1A" w:rsidP="00524E1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w:t>
            </w:r>
            <w:r w:rsidR="00ED67F8">
              <w:rPr>
                <w:rFonts w:ascii="Times New Roman" w:eastAsia="Times New Roman" w:hAnsi="Times New Roman" w:cs="Times New Roman"/>
                <w:lang w:eastAsia="ar-SA"/>
              </w:rPr>
              <w:t xml:space="preserve">ный размер </w:t>
            </w:r>
            <w:r w:rsidR="00ED67F8">
              <w:rPr>
                <w:rFonts w:ascii="Times New Roman" w:eastAsia="Times New Roman" w:hAnsi="Times New Roman" w:cs="Times New Roman"/>
                <w:lang w:eastAsia="ar-SA"/>
              </w:rPr>
              <w:lastRenderedPageBreak/>
              <w:t>участка  от 300 кв.м</w:t>
            </w:r>
          </w:p>
          <w:p w:rsidR="00ED67F8" w:rsidRPr="00ED67F8" w:rsidRDefault="00ED67F8" w:rsidP="00524E1A">
            <w:pPr>
              <w:widowControl w:val="0"/>
              <w:suppressAutoHyphens/>
              <w:autoSpaceDE w:val="0"/>
              <w:spacing w:after="0" w:line="240" w:lineRule="auto"/>
              <w:rPr>
                <w:rFonts w:ascii="Times New Roman" w:eastAsia="Times New Roman CYR"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524E1A" w:rsidRPr="00E73353" w:rsidRDefault="00714066" w:rsidP="00524E1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524E1A" w:rsidRPr="00E73353">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524E1A" w:rsidRPr="00E73353" w:rsidRDefault="00524E1A" w:rsidP="00524E1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участка — 3 м</w:t>
            </w:r>
          </w:p>
        </w:tc>
        <w:tc>
          <w:tcPr>
            <w:tcW w:w="1886" w:type="dxa"/>
            <w:tcBorders>
              <w:top w:val="single" w:sz="4" w:space="0" w:color="000000"/>
              <w:left w:val="single" w:sz="4" w:space="0" w:color="000000"/>
              <w:bottom w:val="single" w:sz="4" w:space="0" w:color="000000"/>
              <w:right w:val="nil"/>
            </w:tcBorders>
          </w:tcPr>
          <w:p w:rsidR="00524E1A" w:rsidRPr="00E73353" w:rsidRDefault="00714066" w:rsidP="00524E1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524E1A" w:rsidRPr="00E73353">
              <w:rPr>
                <w:rFonts w:ascii="Times New Roman" w:eastAsia="Times New Roman" w:hAnsi="Times New Roman" w:cs="Times New Roman"/>
                <w:lang w:eastAsia="ar-SA"/>
              </w:rPr>
              <w:t>аксимальное количество надземных этажей зданий –2 этажа.</w:t>
            </w:r>
          </w:p>
          <w:p w:rsidR="00524E1A" w:rsidRPr="00E73353" w:rsidRDefault="00524E1A" w:rsidP="00524E1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до 15 м., высота этажа – до 6 м. </w:t>
            </w:r>
          </w:p>
          <w:p w:rsidR="00524E1A" w:rsidRPr="00E73353" w:rsidRDefault="00524E1A" w:rsidP="004B7816">
            <w:pPr>
              <w:widowControl w:val="0"/>
              <w:suppressAutoHyphens/>
              <w:autoSpaceDE w:val="0"/>
              <w:spacing w:after="0" w:line="240" w:lineRule="auto"/>
              <w:rPr>
                <w:rFonts w:ascii="Times New Roman" w:eastAsia="Times New Roman" w:hAnsi="Times New Roman" w:cs="Times New Roman"/>
                <w:lang w:eastAsia="ar-SA"/>
              </w:rPr>
            </w:pPr>
          </w:p>
        </w:tc>
        <w:tc>
          <w:tcPr>
            <w:tcW w:w="2123" w:type="dxa"/>
            <w:tcBorders>
              <w:top w:val="single" w:sz="4" w:space="0" w:color="000000"/>
              <w:left w:val="single" w:sz="4" w:space="0" w:color="000000"/>
              <w:bottom w:val="single" w:sz="4" w:space="0" w:color="000000"/>
              <w:right w:val="single" w:sz="4" w:space="0" w:color="000000"/>
            </w:tcBorders>
          </w:tcPr>
          <w:p w:rsidR="00524E1A" w:rsidRPr="00E73353" w:rsidRDefault="00714066" w:rsidP="00524E1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524E1A" w:rsidRPr="00E73353">
              <w:rPr>
                <w:rFonts w:ascii="Times New Roman" w:eastAsia="Times New Roman" w:hAnsi="Times New Roman" w:cs="Times New Roman"/>
                <w:lang w:eastAsia="ar-SA"/>
              </w:rPr>
              <w:t xml:space="preserve">аксимальный процент застройки в границах земельного участка – </w:t>
            </w:r>
            <w:r w:rsidR="00524E1A" w:rsidRPr="00714066">
              <w:rPr>
                <w:rFonts w:ascii="Times New Roman" w:eastAsia="Times New Roman" w:hAnsi="Times New Roman" w:cs="Times New Roman"/>
                <w:lang w:eastAsia="ar-SA"/>
              </w:rPr>
              <w:t xml:space="preserve">70 или по </w:t>
            </w:r>
            <w:r w:rsidR="00524E1A" w:rsidRPr="00E73353">
              <w:rPr>
                <w:rFonts w:ascii="Times New Roman" w:eastAsia="Times New Roman" w:hAnsi="Times New Roman" w:cs="Times New Roman"/>
                <w:lang w:eastAsia="ar-SA"/>
              </w:rPr>
              <w:t>заданию на проектирование.</w:t>
            </w:r>
          </w:p>
          <w:p w:rsidR="00524E1A" w:rsidRPr="00E73353" w:rsidRDefault="00524E1A" w:rsidP="00524E1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Санитарно-защитная зона для предприятий </w:t>
            </w:r>
            <w:r>
              <w:rPr>
                <w:rFonts w:ascii="Times New Roman" w:eastAsia="Times New Roman" w:hAnsi="Times New Roman" w:cs="Times New Roman"/>
                <w:lang w:val="en-US" w:eastAsia="ar-SA"/>
              </w:rPr>
              <w:t>IV</w:t>
            </w:r>
            <w:r w:rsidRPr="00E73353">
              <w:rPr>
                <w:rFonts w:ascii="Times New Roman" w:eastAsia="Times New Roman" w:hAnsi="Times New Roman" w:cs="Times New Roman"/>
                <w:lang w:eastAsia="ar-SA"/>
              </w:rPr>
              <w:t xml:space="preserve">  класса должна быть максимально озеленена не менее 40  процентов</w:t>
            </w:r>
            <w:r w:rsidR="00946D2B">
              <w:rPr>
                <w:rFonts w:ascii="Times New Roman" w:eastAsia="Times New Roman" w:hAnsi="Times New Roman" w:cs="Times New Roman"/>
                <w:lang w:eastAsia="ar-SA"/>
              </w:rPr>
              <w:t>.</w:t>
            </w:r>
          </w:p>
        </w:tc>
      </w:tr>
      <w:tr w:rsidR="003412B6" w:rsidRPr="007D5AE3" w:rsidTr="00714066">
        <w:trPr>
          <w:trHeight w:val="176"/>
        </w:trPr>
        <w:tc>
          <w:tcPr>
            <w:tcW w:w="816" w:type="dxa"/>
            <w:tcBorders>
              <w:top w:val="single" w:sz="4" w:space="0" w:color="000000"/>
              <w:left w:val="single" w:sz="4" w:space="0" w:color="000000"/>
              <w:bottom w:val="single" w:sz="4" w:space="0" w:color="000000"/>
              <w:right w:val="nil"/>
            </w:tcBorders>
          </w:tcPr>
          <w:p w:rsidR="003412B6" w:rsidRPr="00946D2B" w:rsidRDefault="003412B6" w:rsidP="004B781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946D2B">
              <w:rPr>
                <w:rFonts w:ascii="Times New Roman" w:eastAsia="Times New Roman" w:hAnsi="Times New Roman" w:cs="Times New Roman"/>
                <w:b/>
                <w:sz w:val="24"/>
                <w:szCs w:val="24"/>
                <w:lang w:eastAsia="ar-SA"/>
              </w:rPr>
              <w:lastRenderedPageBreak/>
              <w:t>4.6</w:t>
            </w:r>
          </w:p>
        </w:tc>
        <w:tc>
          <w:tcPr>
            <w:tcW w:w="2836" w:type="dxa"/>
            <w:tcBorders>
              <w:top w:val="single" w:sz="4" w:space="0" w:color="000000"/>
              <w:left w:val="single" w:sz="4" w:space="0" w:color="000000"/>
              <w:bottom w:val="single" w:sz="4" w:space="0" w:color="000000"/>
              <w:right w:val="nil"/>
            </w:tcBorders>
          </w:tcPr>
          <w:p w:rsidR="003412B6" w:rsidRPr="00946D2B" w:rsidRDefault="003412B6" w:rsidP="004B781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946D2B">
              <w:rPr>
                <w:rFonts w:ascii="Times New Roman" w:eastAsia="Times New Roman" w:hAnsi="Times New Roman" w:cs="Times New Roman"/>
                <w:b/>
                <w:sz w:val="24"/>
                <w:szCs w:val="24"/>
                <w:lang w:eastAsia="ar-SA"/>
              </w:rPr>
              <w:t>Общественное питание</w:t>
            </w:r>
          </w:p>
        </w:tc>
        <w:tc>
          <w:tcPr>
            <w:tcW w:w="3687" w:type="dxa"/>
            <w:tcBorders>
              <w:top w:val="single" w:sz="4" w:space="0" w:color="000000"/>
              <w:left w:val="single" w:sz="4" w:space="0" w:color="000000"/>
              <w:bottom w:val="single" w:sz="4" w:space="0" w:color="000000"/>
              <w:right w:val="nil"/>
            </w:tcBorders>
          </w:tcPr>
          <w:p w:rsidR="003412B6" w:rsidRPr="00946D2B" w:rsidRDefault="003412B6" w:rsidP="004B7816">
            <w:pPr>
              <w:widowControl w:val="0"/>
              <w:suppressAutoHyphens/>
              <w:autoSpaceDE w:val="0"/>
              <w:spacing w:after="0" w:line="240" w:lineRule="auto"/>
              <w:rPr>
                <w:rFonts w:ascii="Times New Roman" w:eastAsia="Times New Roman" w:hAnsi="Times New Roman" w:cs="Times New Roman"/>
                <w:sz w:val="24"/>
                <w:szCs w:val="24"/>
                <w:lang w:eastAsia="ar-SA"/>
              </w:rPr>
            </w:pPr>
            <w:r w:rsidRPr="00946D2B">
              <w:rPr>
                <w:rFonts w:ascii="Times New Roman" w:eastAsia="Times New Roman" w:hAnsi="Times New Roman" w:cs="Times New Roman"/>
                <w:sz w:val="24"/>
                <w:szCs w:val="24"/>
                <w:lang w:eastAsia="ar-SA"/>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400"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СП 42.13330.2011, СН 465-74), либо по заданию на проектирование.</w:t>
            </w:r>
          </w:p>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r w:rsidR="00946D2B">
              <w:rPr>
                <w:rFonts w:ascii="Times New Roman" w:eastAsia="Times New Roman" w:hAnsi="Times New Roman" w:cs="Times New Roman"/>
                <w:lang w:eastAsia="ar-SA"/>
              </w:rPr>
              <w:t>.</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-3 м с учетом противопожарных расстояний, от  красной  линии -12 м, с учетом соблюдения требований технических регламентов, размещение зданий по красной линии не допускается.</w:t>
            </w:r>
          </w:p>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color w:val="000000"/>
                <w:lang w:eastAsia="ar-SA"/>
              </w:rPr>
            </w:pPr>
          </w:p>
        </w:tc>
        <w:tc>
          <w:tcPr>
            <w:tcW w:w="1886"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2 этажей.</w:t>
            </w:r>
          </w:p>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Высота – не более – 10 м. </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p>
        </w:tc>
        <w:tc>
          <w:tcPr>
            <w:tcW w:w="2123" w:type="dxa"/>
            <w:tcBorders>
              <w:top w:val="single" w:sz="4" w:space="0" w:color="000000"/>
              <w:left w:val="single" w:sz="4" w:space="0" w:color="000000"/>
              <w:bottom w:val="single" w:sz="4" w:space="0" w:color="000000"/>
              <w:right w:val="single" w:sz="4" w:space="0" w:color="000000"/>
            </w:tcBorders>
          </w:tcPr>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Озеленение не менее 10%.</w:t>
            </w:r>
          </w:p>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участка 50-60 или  определяется в соответствии с СП 42.13330.2011.</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p>
        </w:tc>
      </w:tr>
      <w:tr w:rsidR="003412B6" w:rsidRPr="007D5AE3" w:rsidTr="00714066">
        <w:trPr>
          <w:trHeight w:val="176"/>
        </w:trPr>
        <w:tc>
          <w:tcPr>
            <w:tcW w:w="816" w:type="dxa"/>
            <w:tcBorders>
              <w:top w:val="single" w:sz="4" w:space="0" w:color="000000"/>
              <w:left w:val="single" w:sz="4" w:space="0" w:color="000000"/>
              <w:bottom w:val="single" w:sz="4" w:space="0" w:color="000000"/>
              <w:right w:val="nil"/>
            </w:tcBorders>
          </w:tcPr>
          <w:p w:rsidR="003412B6" w:rsidRPr="00946D2B" w:rsidRDefault="003412B6" w:rsidP="004B781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946D2B">
              <w:rPr>
                <w:rFonts w:ascii="Times New Roman" w:eastAsia="Times New Roman" w:hAnsi="Times New Roman" w:cs="Times New Roman"/>
                <w:b/>
                <w:sz w:val="24"/>
                <w:szCs w:val="24"/>
                <w:lang w:eastAsia="ar-SA"/>
              </w:rPr>
              <w:t>4.7</w:t>
            </w:r>
          </w:p>
        </w:tc>
        <w:tc>
          <w:tcPr>
            <w:tcW w:w="2836" w:type="dxa"/>
            <w:tcBorders>
              <w:top w:val="single" w:sz="4" w:space="0" w:color="000000"/>
              <w:left w:val="single" w:sz="4" w:space="0" w:color="000000"/>
              <w:bottom w:val="single" w:sz="4" w:space="0" w:color="000000"/>
              <w:right w:val="nil"/>
            </w:tcBorders>
          </w:tcPr>
          <w:p w:rsidR="003412B6" w:rsidRPr="00946D2B" w:rsidRDefault="003412B6" w:rsidP="004B781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946D2B">
              <w:rPr>
                <w:rFonts w:ascii="Times New Roman" w:eastAsia="Times New Roman" w:hAnsi="Times New Roman" w:cs="Times New Roman"/>
                <w:b/>
                <w:sz w:val="24"/>
                <w:szCs w:val="24"/>
                <w:lang w:eastAsia="ar-SA"/>
              </w:rPr>
              <w:t>Гостиничное обслуживание</w:t>
            </w:r>
          </w:p>
        </w:tc>
        <w:tc>
          <w:tcPr>
            <w:tcW w:w="3687" w:type="dxa"/>
            <w:tcBorders>
              <w:top w:val="single" w:sz="4" w:space="0" w:color="000000"/>
              <w:left w:val="single" w:sz="4" w:space="0" w:color="000000"/>
              <w:bottom w:val="single" w:sz="4" w:space="0" w:color="000000"/>
              <w:right w:val="nil"/>
            </w:tcBorders>
          </w:tcPr>
          <w:p w:rsidR="003412B6" w:rsidRPr="00946D2B" w:rsidRDefault="003412B6" w:rsidP="004B7816">
            <w:pPr>
              <w:widowControl w:val="0"/>
              <w:suppressAutoHyphens/>
              <w:autoSpaceDE w:val="0"/>
              <w:spacing w:after="0" w:line="240" w:lineRule="auto"/>
              <w:rPr>
                <w:rFonts w:ascii="Times New Roman" w:eastAsia="Times New Roman" w:hAnsi="Times New Roman" w:cs="Times New Roman"/>
                <w:sz w:val="24"/>
                <w:szCs w:val="24"/>
                <w:lang w:eastAsia="ar-SA"/>
              </w:rPr>
            </w:pPr>
            <w:r w:rsidRPr="00946D2B">
              <w:rPr>
                <w:rFonts w:ascii="Times New Roman" w:eastAsia="Times New Roman" w:hAnsi="Times New Roman" w:cs="Times New Roman"/>
                <w:sz w:val="24"/>
                <w:szCs w:val="24"/>
                <w:lang w:eastAsia="ar-SA"/>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400"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Площадь земельного участка – 30 кв.м. на 1 место, но не менее 300 кв.м общей площади.</w:t>
            </w:r>
          </w:p>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Для проживания одной семьи и размещения отдыхающих не более 30 человек.</w:t>
            </w:r>
          </w:p>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номеров – 15.</w:t>
            </w:r>
          </w:p>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Участок придомовой территории должен соответствовать </w:t>
            </w:r>
            <w:r w:rsidRPr="00E73353">
              <w:rPr>
                <w:rFonts w:ascii="Times New Roman" w:eastAsia="Times New Roman" w:hAnsi="Times New Roman" w:cs="Times New Roman"/>
                <w:lang w:eastAsia="ar-SA"/>
              </w:rPr>
              <w:lastRenderedPageBreak/>
              <w:t>требованиям для земельных участков для размещения жилых домов.</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От красной линии улиц и проездов расстояние до строений – не менее 12 м.</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86" w:type="dxa"/>
            <w:tcBorders>
              <w:top w:val="single" w:sz="4" w:space="0" w:color="000000"/>
              <w:left w:val="single" w:sz="4" w:space="0" w:color="000000"/>
              <w:bottom w:val="single" w:sz="4" w:space="0" w:color="000000"/>
              <w:right w:val="nil"/>
            </w:tcBorders>
          </w:tcPr>
          <w:p w:rsidR="003412B6" w:rsidRPr="00E73353" w:rsidRDefault="00946D2B" w:rsidP="004B781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3412B6" w:rsidRPr="00E73353">
              <w:rPr>
                <w:rFonts w:ascii="Times New Roman" w:eastAsia="Times New Roman" w:hAnsi="Times New Roman" w:cs="Times New Roman"/>
                <w:lang w:eastAsia="ar-SA"/>
              </w:rPr>
              <w:t>аксимальное количество надземных этажей  – не более 5 этажей.</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p>
        </w:tc>
        <w:tc>
          <w:tcPr>
            <w:tcW w:w="2123" w:type="dxa"/>
            <w:tcBorders>
              <w:top w:val="single" w:sz="4" w:space="0" w:color="000000"/>
              <w:left w:val="single" w:sz="4" w:space="0" w:color="000000"/>
              <w:bottom w:val="single" w:sz="4" w:space="0" w:color="000000"/>
              <w:right w:val="single" w:sz="4" w:space="0" w:color="000000"/>
            </w:tcBorders>
          </w:tcPr>
          <w:p w:rsidR="003412B6" w:rsidRPr="00946D2B" w:rsidRDefault="00946D2B" w:rsidP="004B7816">
            <w:pPr>
              <w:widowControl w:val="0"/>
              <w:suppressAutoHyphens/>
              <w:autoSpaceDE w:val="0"/>
              <w:spacing w:after="0" w:line="240" w:lineRule="auto"/>
              <w:jc w:val="both"/>
              <w:rPr>
                <w:rFonts w:ascii="Times New Roman" w:eastAsia="Times New Roman" w:hAnsi="Times New Roman" w:cs="Times New Roman"/>
                <w:lang w:eastAsia="ar-SA"/>
              </w:rPr>
            </w:pPr>
            <w:r w:rsidRPr="00946D2B">
              <w:rPr>
                <w:rFonts w:ascii="Times New Roman" w:eastAsia="Times New Roman" w:hAnsi="Times New Roman" w:cs="Times New Roman"/>
                <w:lang w:eastAsia="ar-SA"/>
              </w:rPr>
              <w:t>М</w:t>
            </w:r>
            <w:r w:rsidR="003412B6" w:rsidRPr="00946D2B">
              <w:rPr>
                <w:rFonts w:ascii="Times New Roman" w:eastAsia="Times New Roman" w:hAnsi="Times New Roman" w:cs="Times New Roman"/>
                <w:lang w:eastAsia="ar-SA"/>
              </w:rPr>
              <w:t>аксимальный процент застройки в границах земельного участка – 60</w:t>
            </w:r>
          </w:p>
        </w:tc>
      </w:tr>
      <w:tr w:rsidR="007B55CF" w:rsidRPr="007D5AE3" w:rsidTr="00714066">
        <w:trPr>
          <w:trHeight w:val="176"/>
        </w:trPr>
        <w:tc>
          <w:tcPr>
            <w:tcW w:w="816" w:type="dxa"/>
            <w:tcBorders>
              <w:top w:val="single" w:sz="4" w:space="0" w:color="000000"/>
              <w:left w:val="single" w:sz="4" w:space="0" w:color="000000"/>
              <w:bottom w:val="single" w:sz="4" w:space="0" w:color="000000"/>
              <w:right w:val="nil"/>
            </w:tcBorders>
          </w:tcPr>
          <w:p w:rsidR="007B55CF" w:rsidRPr="00946D2B" w:rsidRDefault="007B55CF" w:rsidP="004B781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946D2B">
              <w:rPr>
                <w:rFonts w:ascii="Times New Roman" w:eastAsia="Times New Roman" w:hAnsi="Times New Roman" w:cs="Times New Roman"/>
                <w:b/>
                <w:sz w:val="24"/>
                <w:szCs w:val="24"/>
                <w:lang w:val="en-US" w:eastAsia="ar-SA"/>
              </w:rPr>
              <w:lastRenderedPageBreak/>
              <w:t>5</w:t>
            </w:r>
            <w:r w:rsidRPr="00946D2B">
              <w:rPr>
                <w:rFonts w:ascii="Times New Roman" w:eastAsia="Times New Roman" w:hAnsi="Times New Roman" w:cs="Times New Roman"/>
                <w:b/>
                <w:sz w:val="24"/>
                <w:szCs w:val="24"/>
                <w:lang w:eastAsia="ar-SA"/>
              </w:rPr>
              <w:t>.1</w:t>
            </w:r>
          </w:p>
        </w:tc>
        <w:tc>
          <w:tcPr>
            <w:tcW w:w="2836" w:type="dxa"/>
            <w:tcBorders>
              <w:top w:val="single" w:sz="4" w:space="0" w:color="000000"/>
              <w:left w:val="single" w:sz="4" w:space="0" w:color="000000"/>
              <w:bottom w:val="single" w:sz="4" w:space="0" w:color="000000"/>
              <w:right w:val="nil"/>
            </w:tcBorders>
          </w:tcPr>
          <w:p w:rsidR="007B55CF" w:rsidRPr="00946D2B" w:rsidRDefault="007B55CF" w:rsidP="004B7816">
            <w:pPr>
              <w:widowControl w:val="0"/>
              <w:suppressAutoHyphens/>
              <w:autoSpaceDE w:val="0"/>
              <w:spacing w:after="0" w:line="240" w:lineRule="auto"/>
              <w:rPr>
                <w:rFonts w:ascii="Times New Roman" w:eastAsia="Times New Roman" w:hAnsi="Times New Roman" w:cs="Times New Roman"/>
                <w:b/>
                <w:sz w:val="24"/>
                <w:szCs w:val="24"/>
                <w:lang w:eastAsia="ar-SA"/>
              </w:rPr>
            </w:pPr>
            <w:r w:rsidRPr="00946D2B">
              <w:rPr>
                <w:rFonts w:ascii="Times New Roman" w:eastAsia="Times New Roman" w:hAnsi="Times New Roman" w:cs="Times New Roman"/>
                <w:b/>
                <w:sz w:val="24"/>
                <w:szCs w:val="24"/>
                <w:lang w:eastAsia="ar-SA"/>
              </w:rPr>
              <w:t xml:space="preserve">Спорт </w:t>
            </w:r>
          </w:p>
        </w:tc>
        <w:tc>
          <w:tcPr>
            <w:tcW w:w="3687" w:type="dxa"/>
            <w:tcBorders>
              <w:top w:val="single" w:sz="4" w:space="0" w:color="000000"/>
              <w:left w:val="single" w:sz="4" w:space="0" w:color="000000"/>
              <w:bottom w:val="single" w:sz="4" w:space="0" w:color="000000"/>
              <w:right w:val="nil"/>
            </w:tcBorders>
          </w:tcPr>
          <w:p w:rsidR="00570E9B" w:rsidRPr="00681C44" w:rsidRDefault="00570E9B" w:rsidP="00570E9B">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570E9B" w:rsidRPr="00681C44" w:rsidRDefault="00570E9B" w:rsidP="00570E9B">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спортивных баз и лагерей</w:t>
            </w:r>
          </w:p>
          <w:p w:rsidR="007B55CF" w:rsidRPr="00946D2B" w:rsidRDefault="007B55CF" w:rsidP="004B7816">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tc>
        <w:tc>
          <w:tcPr>
            <w:tcW w:w="2400" w:type="dxa"/>
            <w:tcBorders>
              <w:top w:val="single" w:sz="4" w:space="0" w:color="000000"/>
              <w:left w:val="single" w:sz="4" w:space="0" w:color="000000"/>
              <w:bottom w:val="single" w:sz="4" w:space="0" w:color="000000"/>
              <w:right w:val="nil"/>
            </w:tcBorders>
          </w:tcPr>
          <w:p w:rsidR="007B55CF" w:rsidRPr="00E73353" w:rsidRDefault="007B55CF" w:rsidP="007B55C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7B55CF" w:rsidRPr="00E73353" w:rsidRDefault="007B55CF" w:rsidP="007B55C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r>
              <w:rPr>
                <w:rFonts w:ascii="Times New Roman" w:eastAsia="Times New Roman" w:hAnsi="Times New Roman" w:cs="Times New Roman"/>
                <w:lang w:eastAsia="ar-SA"/>
              </w:rPr>
              <w:t>, но с учетом удельного размера площадок кв.м/чел.:</w:t>
            </w:r>
          </w:p>
          <w:p w:rsidR="007B55CF" w:rsidRDefault="007B55CF" w:rsidP="007B55CF">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игр детей школьного и младшего школьного возраста – 0,7;</w:t>
            </w:r>
          </w:p>
          <w:p w:rsidR="007B55CF" w:rsidRDefault="007B55CF" w:rsidP="007B55CF">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занятия физкультурой и спортом – 0,2</w:t>
            </w:r>
          </w:p>
          <w:p w:rsidR="007B55CF" w:rsidRPr="00E73353" w:rsidRDefault="007B55CF" w:rsidP="007B55CF">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для отдыха взрослого населения – 0,1</w:t>
            </w:r>
          </w:p>
        </w:tc>
        <w:tc>
          <w:tcPr>
            <w:tcW w:w="1846" w:type="dxa"/>
            <w:tcBorders>
              <w:top w:val="single" w:sz="4" w:space="0" w:color="000000"/>
              <w:left w:val="single" w:sz="4" w:space="0" w:color="000000"/>
              <w:bottom w:val="single" w:sz="4" w:space="0" w:color="000000"/>
              <w:right w:val="nil"/>
            </w:tcBorders>
          </w:tcPr>
          <w:p w:rsidR="007B55CF" w:rsidRPr="00E73353" w:rsidRDefault="007B55CF" w:rsidP="007B55C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7B55CF" w:rsidRDefault="007B55CF" w:rsidP="007B55C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отступы от границ участка </w:t>
            </w:r>
            <w:r>
              <w:rPr>
                <w:rFonts w:ascii="Times New Roman" w:eastAsia="Times New Roman" w:hAnsi="Times New Roman" w:cs="Times New Roman"/>
                <w:lang w:eastAsia="ar-SA"/>
              </w:rPr>
              <w:t xml:space="preserve">- 3 м. </w:t>
            </w:r>
          </w:p>
          <w:p w:rsidR="007B55CF" w:rsidRPr="00E73353" w:rsidRDefault="007B55CF" w:rsidP="007B55CF">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Минимально допустимое расстояние от окон жилых и общественных зданий до площадок:</w:t>
            </w:r>
          </w:p>
          <w:p w:rsidR="007B55CF" w:rsidRDefault="007B55CF" w:rsidP="007B55CF">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игр детей школьного и младшего школьного возраста – не менее 12 м;</w:t>
            </w:r>
          </w:p>
          <w:p w:rsidR="007B55CF" w:rsidRDefault="007B55CF" w:rsidP="007B55CF">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для отдыха взрослого населения – не менее 10 м.</w:t>
            </w:r>
          </w:p>
          <w:p w:rsidR="00946D2B" w:rsidRPr="00E73353" w:rsidRDefault="00946D2B" w:rsidP="007B55CF">
            <w:pPr>
              <w:widowControl w:val="0"/>
              <w:suppressAutoHyphens/>
              <w:autoSpaceDE w:val="0"/>
              <w:spacing w:after="0" w:line="240" w:lineRule="auto"/>
              <w:jc w:val="both"/>
              <w:rPr>
                <w:rFonts w:ascii="Times New Roman" w:eastAsia="Times New Roman" w:hAnsi="Times New Roman" w:cs="Times New Roman"/>
                <w:lang w:eastAsia="ar-SA"/>
              </w:rPr>
            </w:pPr>
          </w:p>
        </w:tc>
        <w:tc>
          <w:tcPr>
            <w:tcW w:w="1886" w:type="dxa"/>
            <w:tcBorders>
              <w:top w:val="single" w:sz="4" w:space="0" w:color="000000"/>
              <w:left w:val="single" w:sz="4" w:space="0" w:color="000000"/>
              <w:bottom w:val="single" w:sz="4" w:space="0" w:color="000000"/>
              <w:right w:val="nil"/>
            </w:tcBorders>
          </w:tcPr>
          <w:p w:rsidR="007B55CF" w:rsidRPr="00E73353" w:rsidRDefault="007B55CF" w:rsidP="007B55CF">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7B55CF" w:rsidRPr="00E73353" w:rsidRDefault="007B55CF" w:rsidP="007B55C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w:t>
            </w:r>
            <w:r w:rsidR="00946D2B">
              <w:rPr>
                <w:rFonts w:ascii="Times New Roman" w:eastAsia="Times New Roman" w:hAnsi="Times New Roman" w:cs="Times New Roman"/>
                <w:lang w:eastAsia="ar-SA"/>
              </w:rPr>
              <w:t>6</w:t>
            </w:r>
            <w:r w:rsidRPr="00E73353">
              <w:rPr>
                <w:rFonts w:ascii="Times New Roman" w:eastAsia="Times New Roman" w:hAnsi="Times New Roman" w:cs="Times New Roman"/>
                <w:lang w:eastAsia="ar-SA"/>
              </w:rPr>
              <w:t xml:space="preserve"> м, </w:t>
            </w:r>
          </w:p>
          <w:p w:rsidR="007B55CF" w:rsidRPr="00E73353" w:rsidRDefault="007B55CF" w:rsidP="007B55C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2</w:t>
            </w:r>
            <w:r w:rsidRPr="00E73353">
              <w:rPr>
                <w:rFonts w:ascii="Times New Roman" w:eastAsia="Times New Roman" w:hAnsi="Times New Roman" w:cs="Times New Roman"/>
                <w:lang w:eastAsia="ar-SA"/>
              </w:rPr>
              <w:t xml:space="preserve">5 м, </w:t>
            </w:r>
          </w:p>
          <w:p w:rsidR="007B55CF" w:rsidRPr="00E73353" w:rsidRDefault="007B55CF" w:rsidP="007B55C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7B55CF" w:rsidRPr="00E73353" w:rsidRDefault="007B55CF" w:rsidP="004B7816">
            <w:pPr>
              <w:widowControl w:val="0"/>
              <w:suppressAutoHyphens/>
              <w:autoSpaceDE w:val="0"/>
              <w:spacing w:after="0" w:line="240" w:lineRule="auto"/>
              <w:jc w:val="both"/>
              <w:rPr>
                <w:rFonts w:ascii="Times New Roman" w:eastAsia="Times New Roman" w:hAnsi="Times New Roman" w:cs="Times New Roman"/>
                <w:lang w:eastAsia="ar-SA"/>
              </w:rPr>
            </w:pPr>
          </w:p>
        </w:tc>
        <w:tc>
          <w:tcPr>
            <w:tcW w:w="2123" w:type="dxa"/>
            <w:tcBorders>
              <w:top w:val="single" w:sz="4" w:space="0" w:color="000000"/>
              <w:left w:val="single" w:sz="4" w:space="0" w:color="000000"/>
              <w:bottom w:val="single" w:sz="4" w:space="0" w:color="000000"/>
              <w:right w:val="single" w:sz="4" w:space="0" w:color="000000"/>
            </w:tcBorders>
          </w:tcPr>
          <w:p w:rsidR="007B55CF" w:rsidRPr="00E73353" w:rsidRDefault="007B55CF" w:rsidP="004B781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hAnsi="Times New Roman" w:cs="Times New Roman"/>
              </w:rPr>
              <w:t>Максимальный процент застройки участка – 60</w:t>
            </w:r>
          </w:p>
        </w:tc>
      </w:tr>
      <w:tr w:rsidR="003412B6" w:rsidRPr="007D5AE3" w:rsidTr="00714066">
        <w:trPr>
          <w:trHeight w:val="176"/>
        </w:trPr>
        <w:tc>
          <w:tcPr>
            <w:tcW w:w="816" w:type="dxa"/>
            <w:tcBorders>
              <w:top w:val="single" w:sz="4" w:space="0" w:color="000000"/>
              <w:left w:val="single" w:sz="4" w:space="0" w:color="000000"/>
              <w:bottom w:val="single" w:sz="4" w:space="0" w:color="000000"/>
              <w:right w:val="nil"/>
            </w:tcBorders>
          </w:tcPr>
          <w:p w:rsidR="003412B6" w:rsidRPr="00946D2B" w:rsidRDefault="003412B6" w:rsidP="004B781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946D2B">
              <w:rPr>
                <w:rFonts w:ascii="Times New Roman" w:eastAsia="Times New Roman" w:hAnsi="Times New Roman" w:cs="Times New Roman"/>
                <w:b/>
                <w:sz w:val="24"/>
                <w:szCs w:val="24"/>
                <w:lang w:eastAsia="ar-SA"/>
              </w:rPr>
              <w:t>8.0</w:t>
            </w:r>
          </w:p>
        </w:tc>
        <w:tc>
          <w:tcPr>
            <w:tcW w:w="2836" w:type="dxa"/>
            <w:tcBorders>
              <w:top w:val="single" w:sz="4" w:space="0" w:color="000000"/>
              <w:left w:val="single" w:sz="4" w:space="0" w:color="000000"/>
              <w:bottom w:val="single" w:sz="4" w:space="0" w:color="000000"/>
              <w:right w:val="nil"/>
            </w:tcBorders>
          </w:tcPr>
          <w:p w:rsidR="003412B6" w:rsidRPr="00946D2B" w:rsidRDefault="003412B6" w:rsidP="004B7816">
            <w:pPr>
              <w:widowControl w:val="0"/>
              <w:suppressAutoHyphens/>
              <w:autoSpaceDE w:val="0"/>
              <w:spacing w:after="0" w:line="240" w:lineRule="auto"/>
              <w:rPr>
                <w:rFonts w:ascii="Times New Roman" w:eastAsia="Times New Roman" w:hAnsi="Times New Roman" w:cs="Times New Roman"/>
                <w:b/>
                <w:sz w:val="24"/>
                <w:szCs w:val="24"/>
                <w:lang w:eastAsia="ar-SA"/>
              </w:rPr>
            </w:pPr>
            <w:r w:rsidRPr="00946D2B">
              <w:rPr>
                <w:rFonts w:ascii="Times New Roman" w:eastAsia="Times New Roman" w:hAnsi="Times New Roman" w:cs="Times New Roman"/>
                <w:b/>
                <w:sz w:val="24"/>
                <w:szCs w:val="24"/>
                <w:lang w:eastAsia="ar-SA"/>
              </w:rPr>
              <w:t>Обеспечение обороны и безопасности</w:t>
            </w:r>
          </w:p>
          <w:p w:rsidR="003412B6" w:rsidRPr="00946D2B" w:rsidRDefault="003412B6" w:rsidP="004B7816">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p>
        </w:tc>
        <w:tc>
          <w:tcPr>
            <w:tcW w:w="3687" w:type="dxa"/>
            <w:tcBorders>
              <w:top w:val="single" w:sz="4" w:space="0" w:color="000000"/>
              <w:left w:val="single" w:sz="4" w:space="0" w:color="000000"/>
              <w:bottom w:val="single" w:sz="4" w:space="0" w:color="000000"/>
              <w:right w:val="nil"/>
            </w:tcBorders>
          </w:tcPr>
          <w:p w:rsidR="003412B6" w:rsidRPr="00946D2B" w:rsidRDefault="003412B6" w:rsidP="004B7816">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946D2B">
              <w:rPr>
                <w:rFonts w:ascii="Times New Roman" w:eastAsiaTheme="minorEastAsia" w:hAnsi="Times New Roman" w:cs="Times New Roman"/>
                <w:sz w:val="24"/>
                <w:szCs w:val="24"/>
                <w:lang w:eastAsia="ru-RU"/>
              </w:rPr>
              <w:t>Размещение объектов капитал</w:t>
            </w:r>
            <w:r w:rsidRPr="00946D2B">
              <w:rPr>
                <w:rFonts w:ascii="Times New Roman" w:eastAsiaTheme="minorEastAsia" w:hAnsi="Times New Roman" w:cs="Times New Roman"/>
                <w:sz w:val="24"/>
                <w:szCs w:val="24"/>
                <w:lang w:eastAsia="ru-RU"/>
              </w:rPr>
              <w:t>ь</w:t>
            </w:r>
            <w:r w:rsidRPr="00946D2B">
              <w:rPr>
                <w:rFonts w:ascii="Times New Roman" w:eastAsiaTheme="minorEastAsia" w:hAnsi="Times New Roman" w:cs="Times New Roman"/>
                <w:sz w:val="24"/>
                <w:szCs w:val="24"/>
                <w:lang w:eastAsia="ru-RU"/>
              </w:rPr>
              <w:t>ного строительства, необход</w:t>
            </w:r>
            <w:r w:rsidRPr="00946D2B">
              <w:rPr>
                <w:rFonts w:ascii="Times New Roman" w:eastAsiaTheme="minorEastAsia" w:hAnsi="Times New Roman" w:cs="Times New Roman"/>
                <w:sz w:val="24"/>
                <w:szCs w:val="24"/>
                <w:lang w:eastAsia="ru-RU"/>
              </w:rPr>
              <w:t>и</w:t>
            </w:r>
            <w:r w:rsidRPr="00946D2B">
              <w:rPr>
                <w:rFonts w:ascii="Times New Roman" w:eastAsiaTheme="minorEastAsia" w:hAnsi="Times New Roman" w:cs="Times New Roman"/>
                <w:sz w:val="24"/>
                <w:szCs w:val="24"/>
                <w:lang w:eastAsia="ru-RU"/>
              </w:rPr>
              <w:t>мых для подготовки и поддерж</w:t>
            </w:r>
            <w:r w:rsidRPr="00946D2B">
              <w:rPr>
                <w:rFonts w:ascii="Times New Roman" w:eastAsiaTheme="minorEastAsia" w:hAnsi="Times New Roman" w:cs="Times New Roman"/>
                <w:sz w:val="24"/>
                <w:szCs w:val="24"/>
                <w:lang w:eastAsia="ru-RU"/>
              </w:rPr>
              <w:t>а</w:t>
            </w:r>
            <w:r w:rsidRPr="00946D2B">
              <w:rPr>
                <w:rFonts w:ascii="Times New Roman" w:eastAsiaTheme="minorEastAsia" w:hAnsi="Times New Roman" w:cs="Times New Roman"/>
                <w:sz w:val="24"/>
                <w:szCs w:val="24"/>
                <w:lang w:eastAsia="ru-RU"/>
              </w:rPr>
              <w:lastRenderedPageBreak/>
              <w:t>ния в боевой готовности Воор</w:t>
            </w:r>
            <w:r w:rsidRPr="00946D2B">
              <w:rPr>
                <w:rFonts w:ascii="Times New Roman" w:eastAsiaTheme="minorEastAsia" w:hAnsi="Times New Roman" w:cs="Times New Roman"/>
                <w:sz w:val="24"/>
                <w:szCs w:val="24"/>
                <w:lang w:eastAsia="ru-RU"/>
              </w:rPr>
              <w:t>у</w:t>
            </w:r>
            <w:r w:rsidRPr="00946D2B">
              <w:rPr>
                <w:rFonts w:ascii="Times New Roman" w:eastAsiaTheme="minorEastAsia" w:hAnsi="Times New Roman" w:cs="Times New Roman"/>
                <w:sz w:val="24"/>
                <w:szCs w:val="24"/>
                <w:lang w:eastAsia="ru-RU"/>
              </w:rPr>
              <w:t>женных Сил Российской Фед</w:t>
            </w:r>
            <w:r w:rsidRPr="00946D2B">
              <w:rPr>
                <w:rFonts w:ascii="Times New Roman" w:eastAsiaTheme="minorEastAsia" w:hAnsi="Times New Roman" w:cs="Times New Roman"/>
                <w:sz w:val="24"/>
                <w:szCs w:val="24"/>
                <w:lang w:eastAsia="ru-RU"/>
              </w:rPr>
              <w:t>е</w:t>
            </w:r>
            <w:r w:rsidRPr="00946D2B">
              <w:rPr>
                <w:rFonts w:ascii="Times New Roman" w:eastAsiaTheme="minorEastAsia" w:hAnsi="Times New Roman" w:cs="Times New Roman"/>
                <w:sz w:val="24"/>
                <w:szCs w:val="24"/>
                <w:lang w:eastAsia="ru-RU"/>
              </w:rPr>
              <w:t>рации, других войск, воинских формирований и органов упра</w:t>
            </w:r>
            <w:r w:rsidRPr="00946D2B">
              <w:rPr>
                <w:rFonts w:ascii="Times New Roman" w:eastAsiaTheme="minorEastAsia" w:hAnsi="Times New Roman" w:cs="Times New Roman"/>
                <w:sz w:val="24"/>
                <w:szCs w:val="24"/>
                <w:lang w:eastAsia="ru-RU"/>
              </w:rPr>
              <w:t>в</w:t>
            </w:r>
            <w:r w:rsidRPr="00946D2B">
              <w:rPr>
                <w:rFonts w:ascii="Times New Roman" w:eastAsiaTheme="minorEastAsia" w:hAnsi="Times New Roman" w:cs="Times New Roman"/>
                <w:sz w:val="24"/>
                <w:szCs w:val="24"/>
                <w:lang w:eastAsia="ru-RU"/>
              </w:rPr>
              <w:t>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w:t>
            </w:r>
            <w:r w:rsidRPr="00946D2B">
              <w:rPr>
                <w:rFonts w:ascii="Times New Roman" w:eastAsiaTheme="minorEastAsia" w:hAnsi="Times New Roman" w:cs="Times New Roman"/>
                <w:sz w:val="24"/>
                <w:szCs w:val="24"/>
                <w:lang w:eastAsia="ru-RU"/>
              </w:rPr>
              <w:t>н</w:t>
            </w:r>
            <w:r w:rsidRPr="00946D2B">
              <w:rPr>
                <w:rFonts w:ascii="Times New Roman" w:eastAsiaTheme="minorEastAsia" w:hAnsi="Times New Roman" w:cs="Times New Roman"/>
                <w:sz w:val="24"/>
                <w:szCs w:val="24"/>
                <w:lang w:eastAsia="ru-RU"/>
              </w:rPr>
              <w:t>ных на обеспечение боевой г</w:t>
            </w:r>
            <w:r w:rsidRPr="00946D2B">
              <w:rPr>
                <w:rFonts w:ascii="Times New Roman" w:eastAsiaTheme="minorEastAsia" w:hAnsi="Times New Roman" w:cs="Times New Roman"/>
                <w:sz w:val="24"/>
                <w:szCs w:val="24"/>
                <w:lang w:eastAsia="ru-RU"/>
              </w:rPr>
              <w:t>о</w:t>
            </w:r>
            <w:r w:rsidRPr="00946D2B">
              <w:rPr>
                <w:rFonts w:ascii="Times New Roman" w:eastAsiaTheme="minorEastAsia" w:hAnsi="Times New Roman" w:cs="Times New Roman"/>
                <w:sz w:val="24"/>
                <w:szCs w:val="24"/>
                <w:lang w:eastAsia="ru-RU"/>
              </w:rPr>
              <w:t>товности воинских частей; ра</w:t>
            </w:r>
            <w:r w:rsidRPr="00946D2B">
              <w:rPr>
                <w:rFonts w:ascii="Times New Roman" w:eastAsiaTheme="minorEastAsia" w:hAnsi="Times New Roman" w:cs="Times New Roman"/>
                <w:sz w:val="24"/>
                <w:szCs w:val="24"/>
                <w:lang w:eastAsia="ru-RU"/>
              </w:rPr>
              <w:t>з</w:t>
            </w:r>
            <w:r w:rsidRPr="00946D2B">
              <w:rPr>
                <w:rFonts w:ascii="Times New Roman" w:eastAsiaTheme="minorEastAsia" w:hAnsi="Times New Roman" w:cs="Times New Roman"/>
                <w:sz w:val="24"/>
                <w:szCs w:val="24"/>
                <w:lang w:eastAsia="ru-RU"/>
              </w:rPr>
              <w:t>мещение зданий военных уч</w:t>
            </w:r>
            <w:r w:rsidRPr="00946D2B">
              <w:rPr>
                <w:rFonts w:ascii="Times New Roman" w:eastAsiaTheme="minorEastAsia" w:hAnsi="Times New Roman" w:cs="Times New Roman"/>
                <w:sz w:val="24"/>
                <w:szCs w:val="24"/>
                <w:lang w:eastAsia="ru-RU"/>
              </w:rPr>
              <w:t>и</w:t>
            </w:r>
            <w:r w:rsidRPr="00946D2B">
              <w:rPr>
                <w:rFonts w:ascii="Times New Roman" w:eastAsiaTheme="minorEastAsia" w:hAnsi="Times New Roman" w:cs="Times New Roman"/>
                <w:sz w:val="24"/>
                <w:szCs w:val="24"/>
                <w:lang w:eastAsia="ru-RU"/>
              </w:rPr>
              <w:t>лищ, военных институтов, вое</w:t>
            </w:r>
            <w:r w:rsidRPr="00946D2B">
              <w:rPr>
                <w:rFonts w:ascii="Times New Roman" w:eastAsiaTheme="minorEastAsia" w:hAnsi="Times New Roman" w:cs="Times New Roman"/>
                <w:sz w:val="24"/>
                <w:szCs w:val="24"/>
                <w:lang w:eastAsia="ru-RU"/>
              </w:rPr>
              <w:t>н</w:t>
            </w:r>
            <w:r w:rsidRPr="00946D2B">
              <w:rPr>
                <w:rFonts w:ascii="Times New Roman" w:eastAsiaTheme="minorEastAsia" w:hAnsi="Times New Roman" w:cs="Times New Roman"/>
                <w:sz w:val="24"/>
                <w:szCs w:val="24"/>
                <w:lang w:eastAsia="ru-RU"/>
              </w:rPr>
              <w:t>ных университетов, военных академий;</w:t>
            </w:r>
          </w:p>
          <w:p w:rsidR="003412B6" w:rsidRPr="00946D2B" w:rsidRDefault="003412B6" w:rsidP="004B7816">
            <w:pPr>
              <w:widowControl w:val="0"/>
              <w:suppressAutoHyphens/>
              <w:autoSpaceDE w:val="0"/>
              <w:spacing w:after="0" w:line="240" w:lineRule="auto"/>
              <w:rPr>
                <w:rFonts w:ascii="Times New Roman" w:eastAsia="Times New Roman" w:hAnsi="Times New Roman" w:cs="Times New Roman"/>
                <w:sz w:val="24"/>
                <w:szCs w:val="24"/>
                <w:lang w:eastAsia="ar-SA"/>
              </w:rPr>
            </w:pPr>
            <w:r w:rsidRPr="00946D2B">
              <w:rPr>
                <w:rFonts w:ascii="Times New Roman" w:eastAsiaTheme="minorEastAsia" w:hAnsi="Times New Roman" w:cs="Times New Roman"/>
                <w:sz w:val="24"/>
                <w:szCs w:val="24"/>
                <w:lang w:eastAsia="ru-RU"/>
              </w:rPr>
              <w:t>размещение объектов, обеспечивающих осуществление таможенной деятельности</w:t>
            </w:r>
          </w:p>
        </w:tc>
        <w:tc>
          <w:tcPr>
            <w:tcW w:w="2400"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Площадь  земельного участка  принимается в соответствии с СП </w:t>
            </w:r>
            <w:r w:rsidRPr="00E73353">
              <w:rPr>
                <w:rFonts w:ascii="Times New Roman" w:eastAsia="Times New Roman" w:hAnsi="Times New Roman" w:cs="Times New Roman"/>
                <w:lang w:eastAsia="ar-SA"/>
              </w:rPr>
              <w:lastRenderedPageBreak/>
              <w:t xml:space="preserve">42.13330.2011 «Градостроительство. Планировка и застройка городских и сельских поселений».  </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От красной линии улиц и проездов </w:t>
            </w:r>
            <w:r w:rsidRPr="00E73353">
              <w:rPr>
                <w:rFonts w:ascii="Times New Roman" w:eastAsia="Times New Roman" w:hAnsi="Times New Roman" w:cs="Times New Roman"/>
                <w:lang w:eastAsia="ar-SA"/>
              </w:rPr>
              <w:lastRenderedPageBreak/>
              <w:t>расстояние до строений – не менее 3 м.</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 1 м от хозяйственных построек, 0 м - для объектов инженерной инфраструктуры, предназначенных для обслуживания линейных объектов, антенн сотовой радиорелейной спутниковой связи, на отдельном земельном участке, с учетом соблюдения требований технических регламентов;</w:t>
            </w:r>
          </w:p>
          <w:p w:rsidR="003412B6" w:rsidRDefault="003412B6" w:rsidP="00ED67F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строений от красной л</w:t>
            </w:r>
            <w:r w:rsidR="00ED67F8">
              <w:rPr>
                <w:rFonts w:ascii="Times New Roman" w:eastAsia="Times New Roman" w:hAnsi="Times New Roman" w:cs="Times New Roman"/>
                <w:lang w:eastAsia="ar-SA"/>
              </w:rPr>
              <w:t>инии улиц не менее чем на — 3 м.</w:t>
            </w:r>
          </w:p>
          <w:p w:rsidR="00946D2B" w:rsidRPr="00ED67F8" w:rsidRDefault="00946D2B" w:rsidP="00ED67F8">
            <w:pPr>
              <w:widowControl w:val="0"/>
              <w:suppressAutoHyphens/>
              <w:autoSpaceDE w:val="0"/>
              <w:spacing w:after="0" w:line="240" w:lineRule="auto"/>
              <w:jc w:val="both"/>
              <w:rPr>
                <w:rFonts w:ascii="Times New Roman" w:eastAsia="Times New Roman" w:hAnsi="Times New Roman" w:cs="Times New Roman"/>
                <w:lang w:eastAsia="ar-SA"/>
              </w:rPr>
            </w:pPr>
          </w:p>
        </w:tc>
        <w:tc>
          <w:tcPr>
            <w:tcW w:w="1886" w:type="dxa"/>
            <w:tcBorders>
              <w:top w:val="single" w:sz="4" w:space="0" w:color="000000"/>
              <w:left w:val="single" w:sz="4" w:space="0" w:color="000000"/>
              <w:bottom w:val="single" w:sz="4" w:space="0" w:color="000000"/>
              <w:right w:val="nil"/>
            </w:tcBorders>
          </w:tcPr>
          <w:p w:rsidR="003412B6" w:rsidRPr="00E73353" w:rsidRDefault="00946D2B" w:rsidP="004B781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3412B6" w:rsidRPr="00E73353">
              <w:rPr>
                <w:rFonts w:ascii="Times New Roman" w:eastAsia="Times New Roman" w:hAnsi="Times New Roman" w:cs="Times New Roman"/>
                <w:lang w:eastAsia="ar-SA"/>
              </w:rPr>
              <w:t xml:space="preserve">аксимальное количество надземных </w:t>
            </w:r>
            <w:r w:rsidR="003412B6" w:rsidRPr="00E73353">
              <w:rPr>
                <w:rFonts w:ascii="Times New Roman" w:eastAsia="Times New Roman" w:hAnsi="Times New Roman" w:cs="Times New Roman"/>
                <w:lang w:eastAsia="ar-SA"/>
              </w:rPr>
              <w:lastRenderedPageBreak/>
              <w:t xml:space="preserve">этажей зданий – 3 этажа; </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18 м, </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p>
        </w:tc>
        <w:tc>
          <w:tcPr>
            <w:tcW w:w="2123" w:type="dxa"/>
            <w:tcBorders>
              <w:top w:val="single" w:sz="4" w:space="0" w:color="000000"/>
              <w:left w:val="single" w:sz="4" w:space="0" w:color="000000"/>
              <w:bottom w:val="single" w:sz="4" w:space="0" w:color="000000"/>
              <w:right w:val="single" w:sz="4" w:space="0" w:color="000000"/>
            </w:tcBorders>
          </w:tcPr>
          <w:p w:rsidR="003412B6" w:rsidRPr="00E73353" w:rsidRDefault="00946D2B" w:rsidP="004B781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3412B6" w:rsidRPr="00E73353">
              <w:rPr>
                <w:rFonts w:ascii="Times New Roman" w:eastAsia="Times New Roman" w:hAnsi="Times New Roman" w:cs="Times New Roman"/>
                <w:lang w:eastAsia="ar-SA"/>
              </w:rPr>
              <w:t xml:space="preserve">аксимальный процент застройки в границах </w:t>
            </w:r>
            <w:r w:rsidR="003412B6" w:rsidRPr="00E73353">
              <w:rPr>
                <w:rFonts w:ascii="Times New Roman" w:eastAsia="Times New Roman" w:hAnsi="Times New Roman" w:cs="Times New Roman"/>
                <w:lang w:eastAsia="ar-SA"/>
              </w:rPr>
              <w:lastRenderedPageBreak/>
              <w:t xml:space="preserve">земельного участка </w:t>
            </w:r>
            <w:r w:rsidR="003412B6" w:rsidRPr="00946D2B">
              <w:rPr>
                <w:rFonts w:ascii="Times New Roman" w:eastAsia="Times New Roman" w:hAnsi="Times New Roman" w:cs="Times New Roman"/>
                <w:lang w:eastAsia="ar-SA"/>
              </w:rPr>
              <w:t>–</w:t>
            </w:r>
            <w:r w:rsidRPr="00946D2B">
              <w:rPr>
                <w:rFonts w:ascii="Times New Roman" w:eastAsia="Times New Roman" w:hAnsi="Times New Roman" w:cs="Times New Roman"/>
                <w:lang w:eastAsia="ar-SA"/>
              </w:rPr>
              <w:t xml:space="preserve"> </w:t>
            </w:r>
            <w:r w:rsidR="003412B6" w:rsidRPr="00946D2B">
              <w:rPr>
                <w:rFonts w:ascii="Times New Roman" w:eastAsia="Times New Roman" w:hAnsi="Times New Roman" w:cs="Times New Roman"/>
                <w:lang w:eastAsia="ar-SA"/>
              </w:rPr>
              <w:t>40- 60</w:t>
            </w:r>
            <w:r w:rsidRPr="00946D2B">
              <w:rPr>
                <w:rFonts w:ascii="Times New Roman" w:eastAsia="Times New Roman" w:hAnsi="Times New Roman" w:cs="Times New Roman"/>
                <w:lang w:eastAsia="ar-SA"/>
              </w:rPr>
              <w:t>.</w:t>
            </w:r>
          </w:p>
        </w:tc>
      </w:tr>
      <w:tr w:rsidR="003412B6" w:rsidRPr="007D5AE3" w:rsidTr="00714066">
        <w:trPr>
          <w:trHeight w:val="176"/>
        </w:trPr>
        <w:tc>
          <w:tcPr>
            <w:tcW w:w="816" w:type="dxa"/>
            <w:tcBorders>
              <w:top w:val="single" w:sz="4" w:space="0" w:color="000000"/>
              <w:left w:val="single" w:sz="4" w:space="0" w:color="000000"/>
              <w:bottom w:val="single" w:sz="4" w:space="0" w:color="000000"/>
              <w:right w:val="nil"/>
            </w:tcBorders>
          </w:tcPr>
          <w:p w:rsidR="003412B6" w:rsidRPr="00946D2B" w:rsidRDefault="003412B6" w:rsidP="004B781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946D2B">
              <w:rPr>
                <w:rFonts w:ascii="Times New Roman" w:eastAsia="Times New Roman" w:hAnsi="Times New Roman" w:cs="Times New Roman"/>
                <w:b/>
                <w:sz w:val="24"/>
                <w:szCs w:val="24"/>
                <w:lang w:eastAsia="ar-SA"/>
              </w:rPr>
              <w:lastRenderedPageBreak/>
              <w:t>8.3</w:t>
            </w:r>
          </w:p>
        </w:tc>
        <w:tc>
          <w:tcPr>
            <w:tcW w:w="2836" w:type="dxa"/>
            <w:tcBorders>
              <w:top w:val="single" w:sz="4" w:space="0" w:color="000000"/>
              <w:left w:val="single" w:sz="4" w:space="0" w:color="000000"/>
              <w:bottom w:val="single" w:sz="4" w:space="0" w:color="000000"/>
              <w:right w:val="nil"/>
            </w:tcBorders>
          </w:tcPr>
          <w:p w:rsidR="003412B6" w:rsidRPr="00946D2B" w:rsidRDefault="003412B6" w:rsidP="004B7816">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946D2B">
              <w:rPr>
                <w:rFonts w:ascii="Times New Roman" w:eastAsia="Times New Roman" w:hAnsi="Times New Roman" w:cs="Times New Roman"/>
                <w:b/>
                <w:sz w:val="24"/>
                <w:szCs w:val="24"/>
                <w:lang w:eastAsia="ar-SA"/>
              </w:rPr>
              <w:t>Обеспечение внутреннего правопорядка</w:t>
            </w:r>
          </w:p>
          <w:p w:rsidR="003412B6" w:rsidRPr="00946D2B" w:rsidRDefault="003412B6" w:rsidP="004B7816">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p>
        </w:tc>
        <w:tc>
          <w:tcPr>
            <w:tcW w:w="3687" w:type="dxa"/>
            <w:tcBorders>
              <w:top w:val="single" w:sz="4" w:space="0" w:color="000000"/>
              <w:left w:val="single" w:sz="4" w:space="0" w:color="000000"/>
              <w:bottom w:val="single" w:sz="4" w:space="0" w:color="000000"/>
              <w:right w:val="nil"/>
            </w:tcBorders>
          </w:tcPr>
          <w:p w:rsidR="003412B6" w:rsidRPr="00946D2B" w:rsidRDefault="003412B6" w:rsidP="004B7816">
            <w:pPr>
              <w:widowControl w:val="0"/>
              <w:suppressAutoHyphens/>
              <w:autoSpaceDE w:val="0"/>
              <w:spacing w:after="0" w:line="240" w:lineRule="auto"/>
              <w:rPr>
                <w:rFonts w:ascii="Times New Roman" w:eastAsia="Times New Roman" w:hAnsi="Times New Roman" w:cs="Times New Roman"/>
                <w:sz w:val="24"/>
                <w:szCs w:val="24"/>
                <w:lang w:eastAsia="ar-SA"/>
              </w:rPr>
            </w:pPr>
            <w:r w:rsidRPr="00946D2B">
              <w:rPr>
                <w:rFonts w:ascii="Times New Roman" w:hAnsi="Times New Roman" w:cs="Times New Roman"/>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2400"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86" w:type="dxa"/>
            <w:tcBorders>
              <w:top w:val="single" w:sz="4" w:space="0" w:color="000000"/>
              <w:left w:val="single" w:sz="4" w:space="0" w:color="000000"/>
              <w:bottom w:val="single" w:sz="4" w:space="0" w:color="000000"/>
              <w:right w:val="nil"/>
            </w:tcBorders>
          </w:tcPr>
          <w:p w:rsidR="003412B6" w:rsidRPr="00E73353" w:rsidRDefault="00946D2B" w:rsidP="004B781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3412B6"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18 м, </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tc>
        <w:tc>
          <w:tcPr>
            <w:tcW w:w="2123" w:type="dxa"/>
            <w:tcBorders>
              <w:top w:val="single" w:sz="4" w:space="0" w:color="000000"/>
              <w:left w:val="single" w:sz="4" w:space="0" w:color="000000"/>
              <w:bottom w:val="single" w:sz="4" w:space="0" w:color="000000"/>
              <w:right w:val="single" w:sz="4" w:space="0" w:color="000000"/>
            </w:tcBorders>
          </w:tcPr>
          <w:p w:rsidR="003412B6" w:rsidRPr="00E73353" w:rsidRDefault="00946D2B" w:rsidP="004B781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3412B6" w:rsidRPr="00E73353">
              <w:rPr>
                <w:rFonts w:ascii="Times New Roman" w:eastAsia="Times New Roman" w:hAnsi="Times New Roman" w:cs="Times New Roman"/>
                <w:lang w:eastAsia="ar-SA"/>
              </w:rPr>
              <w:t>аксимальный процент застройки в границах земельного участка –</w:t>
            </w:r>
            <w:r>
              <w:rPr>
                <w:rFonts w:ascii="Times New Roman" w:eastAsia="Times New Roman" w:hAnsi="Times New Roman" w:cs="Times New Roman"/>
                <w:lang w:eastAsia="ar-SA"/>
              </w:rPr>
              <w:t xml:space="preserve"> </w:t>
            </w:r>
            <w:r w:rsidR="003412B6" w:rsidRPr="00946D2B">
              <w:rPr>
                <w:rFonts w:ascii="Times New Roman" w:eastAsia="Times New Roman" w:hAnsi="Times New Roman" w:cs="Times New Roman"/>
                <w:lang w:eastAsia="ar-SA"/>
              </w:rPr>
              <w:t>40- 60</w:t>
            </w:r>
            <w:r w:rsidRPr="00946D2B">
              <w:rPr>
                <w:rFonts w:ascii="Times New Roman" w:eastAsia="Times New Roman" w:hAnsi="Times New Roman" w:cs="Times New Roman"/>
                <w:lang w:eastAsia="ar-SA"/>
              </w:rPr>
              <w:t>.</w:t>
            </w:r>
          </w:p>
        </w:tc>
      </w:tr>
      <w:tr w:rsidR="00AF3071" w:rsidRPr="007D5AE3" w:rsidTr="00714066">
        <w:trPr>
          <w:trHeight w:val="176"/>
        </w:trPr>
        <w:tc>
          <w:tcPr>
            <w:tcW w:w="816" w:type="dxa"/>
            <w:tcBorders>
              <w:top w:val="single" w:sz="4" w:space="0" w:color="000000"/>
              <w:left w:val="single" w:sz="4" w:space="0" w:color="000000"/>
              <w:bottom w:val="single" w:sz="4" w:space="0" w:color="000000"/>
              <w:right w:val="nil"/>
            </w:tcBorders>
          </w:tcPr>
          <w:p w:rsidR="00AF3071" w:rsidRPr="00C12ED2" w:rsidRDefault="00AF3071" w:rsidP="004B781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9.3</w:t>
            </w:r>
          </w:p>
        </w:tc>
        <w:tc>
          <w:tcPr>
            <w:tcW w:w="2836" w:type="dxa"/>
            <w:tcBorders>
              <w:top w:val="single" w:sz="4" w:space="0" w:color="000000"/>
              <w:left w:val="single" w:sz="4" w:space="0" w:color="000000"/>
              <w:bottom w:val="single" w:sz="4" w:space="0" w:color="000000"/>
              <w:right w:val="nil"/>
            </w:tcBorders>
          </w:tcPr>
          <w:p w:rsidR="00AF3071" w:rsidRPr="00C12ED2" w:rsidRDefault="00AF3071" w:rsidP="004B7816">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Историко-культурная деятельность</w:t>
            </w:r>
          </w:p>
        </w:tc>
        <w:tc>
          <w:tcPr>
            <w:tcW w:w="3687" w:type="dxa"/>
            <w:tcBorders>
              <w:top w:val="single" w:sz="4" w:space="0" w:color="000000"/>
              <w:left w:val="single" w:sz="4" w:space="0" w:color="000000"/>
              <w:bottom w:val="single" w:sz="4" w:space="0" w:color="000000"/>
              <w:right w:val="nil"/>
            </w:tcBorders>
          </w:tcPr>
          <w:p w:rsidR="00AF3071" w:rsidRPr="00C12ED2" w:rsidRDefault="00AF3071" w:rsidP="004B7816">
            <w:pPr>
              <w:widowControl w:val="0"/>
              <w:suppressAutoHyphens/>
              <w:autoSpaceDE w:val="0"/>
              <w:spacing w:after="0" w:line="240" w:lineRule="auto"/>
              <w:rPr>
                <w:rFonts w:ascii="Times New Roman" w:hAnsi="Times New Roman" w:cs="Times New Roman"/>
                <w:sz w:val="24"/>
                <w:szCs w:val="24"/>
              </w:rPr>
            </w:pPr>
            <w:r w:rsidRPr="00C12ED2">
              <w:rPr>
                <w:rFonts w:ascii="Times New Roman" w:hAnsi="Times New Roman" w:cs="Times New Roman"/>
                <w:sz w:val="24"/>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w:t>
            </w:r>
            <w:r w:rsidRPr="00C12ED2">
              <w:rPr>
                <w:rFonts w:ascii="Times New Roman" w:hAnsi="Times New Roman" w:cs="Times New Roman"/>
                <w:sz w:val="24"/>
                <w:szCs w:val="24"/>
              </w:rPr>
              <w:lastRenderedPageBreak/>
              <w:t>деятельность, обеспечивающая познавательный туризм</w:t>
            </w:r>
          </w:p>
        </w:tc>
        <w:tc>
          <w:tcPr>
            <w:tcW w:w="2400" w:type="dxa"/>
            <w:tcBorders>
              <w:top w:val="single" w:sz="4" w:space="0" w:color="000000"/>
              <w:left w:val="single" w:sz="4" w:space="0" w:color="000000"/>
              <w:bottom w:val="single" w:sz="4" w:space="0" w:color="000000"/>
              <w:right w:val="nil"/>
            </w:tcBorders>
          </w:tcPr>
          <w:p w:rsidR="00AF3071" w:rsidRPr="00E73353" w:rsidRDefault="00AF3071" w:rsidP="004B781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Регламенты не устанавливаются</w:t>
            </w:r>
          </w:p>
        </w:tc>
        <w:tc>
          <w:tcPr>
            <w:tcW w:w="1846" w:type="dxa"/>
            <w:tcBorders>
              <w:top w:val="single" w:sz="4" w:space="0" w:color="000000"/>
              <w:left w:val="single" w:sz="4" w:space="0" w:color="000000"/>
              <w:bottom w:val="single" w:sz="4" w:space="0" w:color="000000"/>
              <w:right w:val="nil"/>
            </w:tcBorders>
          </w:tcPr>
          <w:p w:rsidR="00AF3071" w:rsidRPr="00E73353" w:rsidRDefault="00AF3071" w:rsidP="004B781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1886" w:type="dxa"/>
            <w:tcBorders>
              <w:top w:val="single" w:sz="4" w:space="0" w:color="000000"/>
              <w:left w:val="single" w:sz="4" w:space="0" w:color="000000"/>
              <w:bottom w:val="single" w:sz="4" w:space="0" w:color="000000"/>
              <w:right w:val="nil"/>
            </w:tcBorders>
          </w:tcPr>
          <w:p w:rsidR="00AF3071" w:rsidRPr="00E73353" w:rsidRDefault="00AF3071" w:rsidP="004B781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2123" w:type="dxa"/>
            <w:tcBorders>
              <w:top w:val="single" w:sz="4" w:space="0" w:color="000000"/>
              <w:left w:val="single" w:sz="4" w:space="0" w:color="000000"/>
              <w:bottom w:val="single" w:sz="4" w:space="0" w:color="000000"/>
              <w:right w:val="single" w:sz="4" w:space="0" w:color="000000"/>
            </w:tcBorders>
          </w:tcPr>
          <w:p w:rsidR="00AF3071" w:rsidRPr="00E73353" w:rsidRDefault="00AF3071" w:rsidP="004B781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r>
    </w:tbl>
    <w:p w:rsidR="0030370B" w:rsidRPr="007F6A08" w:rsidRDefault="0030370B" w:rsidP="00AF3071">
      <w:pPr>
        <w:widowControl w:val="0"/>
        <w:suppressAutoHyphens/>
        <w:autoSpaceDE w:val="0"/>
        <w:spacing w:after="0" w:line="240" w:lineRule="auto"/>
        <w:ind w:firstLine="720"/>
        <w:jc w:val="both"/>
        <w:rPr>
          <w:rFonts w:ascii="Times New Roman" w:eastAsia="Times New Roman" w:hAnsi="Times New Roman" w:cs="Times New Roman"/>
          <w:b/>
          <w:sz w:val="28"/>
          <w:szCs w:val="28"/>
          <w:u w:val="single"/>
          <w:lang w:eastAsia="ar-SA"/>
        </w:rPr>
      </w:pPr>
    </w:p>
    <w:p w:rsidR="00ED67F8" w:rsidRPr="00ED67F8" w:rsidRDefault="00ED67F8" w:rsidP="00ED67F8">
      <w:pPr>
        <w:widowControl w:val="0"/>
        <w:suppressAutoHyphens/>
        <w:autoSpaceDE w:val="0"/>
        <w:spacing w:after="0" w:line="240" w:lineRule="auto"/>
        <w:ind w:firstLine="720"/>
        <w:jc w:val="center"/>
        <w:rPr>
          <w:rFonts w:ascii="Times New Roman" w:eastAsia="Times New Roman" w:hAnsi="Times New Roman" w:cs="Times New Roman"/>
          <w:b/>
          <w:sz w:val="28"/>
          <w:szCs w:val="28"/>
          <w:u w:val="single"/>
          <w:lang w:eastAsia="ar-SA"/>
        </w:rPr>
      </w:pPr>
      <w:r w:rsidRPr="00ED67F8">
        <w:rPr>
          <w:rFonts w:ascii="Times New Roman" w:eastAsia="Times New Roman" w:hAnsi="Times New Roman" w:cs="Times New Roman"/>
          <w:b/>
          <w:sz w:val="28"/>
          <w:szCs w:val="28"/>
          <w:u w:val="single"/>
          <w:lang w:eastAsia="ar-SA"/>
        </w:rPr>
        <w:t xml:space="preserve">П-5. Зона предприятий, производств и объектов </w:t>
      </w:r>
      <w:r w:rsidRPr="00ED67F8">
        <w:rPr>
          <w:rFonts w:ascii="Times New Roman" w:eastAsia="Times New Roman" w:hAnsi="Times New Roman" w:cs="Times New Roman"/>
          <w:b/>
          <w:sz w:val="28"/>
          <w:szCs w:val="28"/>
          <w:u w:val="single"/>
          <w:lang w:val="en-US" w:eastAsia="ar-SA"/>
        </w:rPr>
        <w:t>V</w:t>
      </w:r>
      <w:r w:rsidRPr="00ED67F8">
        <w:rPr>
          <w:rFonts w:ascii="Times New Roman" w:eastAsia="Times New Roman" w:hAnsi="Times New Roman" w:cs="Times New Roman"/>
          <w:b/>
          <w:sz w:val="28"/>
          <w:szCs w:val="28"/>
          <w:u w:val="single"/>
          <w:lang w:eastAsia="ar-SA"/>
        </w:rPr>
        <w:t xml:space="preserve"> класса вредности (СЗЗ-50м).</w:t>
      </w:r>
    </w:p>
    <w:p w:rsidR="00ED67F8" w:rsidRPr="00ED67F8" w:rsidRDefault="00ED67F8" w:rsidP="00ED67F8">
      <w:pPr>
        <w:widowControl w:val="0"/>
        <w:suppressAutoHyphens/>
        <w:autoSpaceDE w:val="0"/>
        <w:spacing w:after="0" w:line="240" w:lineRule="auto"/>
        <w:ind w:firstLine="720"/>
        <w:jc w:val="center"/>
        <w:rPr>
          <w:rFonts w:ascii="Times New Roman" w:eastAsia="Times New Roman" w:hAnsi="Times New Roman" w:cs="Times New Roman"/>
          <w:b/>
          <w:sz w:val="28"/>
          <w:szCs w:val="28"/>
          <w:u w:val="single"/>
          <w:lang w:eastAsia="ar-SA"/>
        </w:rPr>
      </w:pPr>
    </w:p>
    <w:p w:rsidR="00ED67F8" w:rsidRPr="00946D2B" w:rsidRDefault="00ED67F8" w:rsidP="00946D2B">
      <w:pPr>
        <w:widowControl w:val="0"/>
        <w:suppressAutoHyphens/>
        <w:autoSpaceDE w:val="0"/>
        <w:spacing w:after="0" w:line="240" w:lineRule="auto"/>
        <w:ind w:right="-314" w:firstLine="708"/>
        <w:jc w:val="both"/>
        <w:rPr>
          <w:rFonts w:ascii="Times New Roman" w:eastAsia="Times New Roman" w:hAnsi="Times New Roman" w:cs="Times New Roman"/>
          <w:i/>
          <w:sz w:val="28"/>
          <w:szCs w:val="28"/>
          <w:lang w:eastAsia="ar-SA"/>
        </w:rPr>
      </w:pPr>
      <w:r w:rsidRPr="00946D2B">
        <w:rPr>
          <w:rFonts w:ascii="Times New Roman" w:eastAsia="Times New Roman" w:hAnsi="Times New Roman" w:cs="Times New Roman"/>
          <w:i/>
          <w:sz w:val="28"/>
          <w:szCs w:val="28"/>
          <w:lang w:eastAsia="ar-SA"/>
        </w:rPr>
        <w:t xml:space="preserve">Зона П-5 выделена для обеспечения правовых условий формирования предприятий, производств и объектов </w:t>
      </w:r>
      <w:r w:rsidRPr="00946D2B">
        <w:rPr>
          <w:rFonts w:ascii="Times New Roman" w:eastAsia="Times New Roman" w:hAnsi="Times New Roman" w:cs="Times New Roman"/>
          <w:i/>
          <w:sz w:val="28"/>
          <w:szCs w:val="28"/>
          <w:lang w:val="en-US" w:eastAsia="ar-SA"/>
        </w:rPr>
        <w:t>V</w:t>
      </w:r>
      <w:r w:rsidRPr="00946D2B">
        <w:rPr>
          <w:rFonts w:ascii="Times New Roman" w:eastAsia="Times New Roman" w:hAnsi="Times New Roman" w:cs="Times New Roman"/>
          <w:i/>
          <w:sz w:val="28"/>
          <w:szCs w:val="28"/>
          <w:lang w:eastAsia="ar-SA"/>
        </w:rPr>
        <w:t xml:space="preserve"> класса опасности, с низкими уровнями шума и загрязнения.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ED67F8" w:rsidRPr="00946D2B" w:rsidRDefault="00ED67F8" w:rsidP="00946D2B">
      <w:pPr>
        <w:widowControl w:val="0"/>
        <w:suppressAutoHyphens/>
        <w:autoSpaceDE w:val="0"/>
        <w:spacing w:after="0" w:line="240" w:lineRule="auto"/>
        <w:ind w:right="-314" w:firstLine="708"/>
        <w:jc w:val="both"/>
        <w:rPr>
          <w:rFonts w:ascii="Times New Roman" w:eastAsia="Times New Roman" w:hAnsi="Times New Roman" w:cs="Times New Roman"/>
          <w:i/>
          <w:sz w:val="28"/>
          <w:szCs w:val="28"/>
          <w:lang w:eastAsia="ar-SA"/>
        </w:rPr>
      </w:pPr>
      <w:r w:rsidRPr="00946D2B">
        <w:rPr>
          <w:rFonts w:ascii="Times New Roman" w:eastAsia="Times New Roman" w:hAnsi="Times New Roman" w:cs="Times New Roman"/>
          <w:i/>
          <w:sz w:val="28"/>
          <w:szCs w:val="28"/>
          <w:lang w:eastAsia="ar-SA"/>
        </w:rPr>
        <w:t>При размещении объектов малого бизнеса, относящихся к V классу опасности,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ожидаемого загрязнения атмосферного воздуха и физического воздействия на атмосферный воздух (шум, вибрация, электромагнитные излучения). При подтверждении расчетами на границе жилой застройки соблюдения установленных гигиенических нормативов загрязняющих веществ в атмосферном воздухе и уровней физического воздействия на атмосферный воздух населенных мест, проект обоснования санитарно-защитной зоны не разрабатывается, натурные исследования, и измерения атмосферного воздуха не проводятся.</w:t>
      </w:r>
    </w:p>
    <w:p w:rsidR="00ED67F8" w:rsidRPr="00946D2B" w:rsidRDefault="00ED67F8" w:rsidP="00946D2B">
      <w:pPr>
        <w:widowControl w:val="0"/>
        <w:suppressAutoHyphens/>
        <w:autoSpaceDE w:val="0"/>
        <w:spacing w:after="0" w:line="240" w:lineRule="auto"/>
        <w:ind w:right="-314" w:firstLine="708"/>
        <w:jc w:val="both"/>
        <w:rPr>
          <w:rFonts w:ascii="Times New Roman" w:eastAsia="Times New Roman" w:hAnsi="Times New Roman" w:cs="Times New Roman"/>
          <w:i/>
          <w:sz w:val="28"/>
          <w:szCs w:val="28"/>
          <w:lang w:eastAsia="ar-SA"/>
        </w:rPr>
      </w:pPr>
      <w:r w:rsidRPr="00946D2B">
        <w:rPr>
          <w:rFonts w:ascii="Times New Roman" w:eastAsia="Times New Roman" w:hAnsi="Times New Roman" w:cs="Times New Roman"/>
          <w:i/>
          <w:sz w:val="28"/>
          <w:szCs w:val="28"/>
          <w:lang w:eastAsia="ar-SA"/>
        </w:rPr>
        <w:t>Для действующих объектов малого бизнеса V класса опасности в качестве обоснования их размещения используются данные исследований атмосферного воздуха и измерений физических воздействий на атмосферный воздух, полученные в рамках проведения надзорных мероприятий.</w:t>
      </w:r>
    </w:p>
    <w:p w:rsidR="00ED67F8" w:rsidRPr="00946D2B" w:rsidRDefault="00946D2B" w:rsidP="00946D2B">
      <w:pPr>
        <w:tabs>
          <w:tab w:val="left" w:pos="709"/>
        </w:tabs>
        <w:ind w:right="-314"/>
        <w:jc w:val="both"/>
        <w:rPr>
          <w:rFonts w:ascii="Times New Roman" w:eastAsia="Times New Roman" w:hAnsi="Times New Roman" w:cs="Times New Roman"/>
          <w:i/>
          <w:sz w:val="28"/>
          <w:szCs w:val="28"/>
          <w:lang w:eastAsia="ar-SA"/>
        </w:rPr>
      </w:pPr>
      <w:r>
        <w:rPr>
          <w:rFonts w:ascii="Times New Roman" w:eastAsia="Times New Roman" w:hAnsi="Times New Roman" w:cs="Times New Roman"/>
          <w:i/>
          <w:sz w:val="28"/>
          <w:szCs w:val="28"/>
          <w:lang w:eastAsia="ar-SA"/>
        </w:rPr>
        <w:tab/>
      </w:r>
      <w:r w:rsidR="00ED67F8" w:rsidRPr="00946D2B">
        <w:rPr>
          <w:rFonts w:ascii="Times New Roman" w:eastAsia="Times New Roman" w:hAnsi="Times New Roman" w:cs="Times New Roman"/>
          <w:i/>
          <w:sz w:val="28"/>
          <w:szCs w:val="28"/>
          <w:lang w:eastAsia="ar-SA"/>
        </w:rPr>
        <w:t>Для размещения микропредприятий малого бизнеса с количеством работающих не более 15 человек необходимо ув</w:t>
      </w:r>
      <w:r w:rsidR="00ED67F8" w:rsidRPr="00946D2B">
        <w:rPr>
          <w:rFonts w:ascii="Times New Roman" w:eastAsia="Times New Roman" w:hAnsi="Times New Roman" w:cs="Times New Roman"/>
          <w:i/>
          <w:sz w:val="28"/>
          <w:szCs w:val="28"/>
          <w:lang w:eastAsia="ar-SA"/>
        </w:rPr>
        <w:t>е</w:t>
      </w:r>
      <w:r w:rsidR="00ED67F8" w:rsidRPr="00946D2B">
        <w:rPr>
          <w:rFonts w:ascii="Times New Roman" w:eastAsia="Times New Roman" w:hAnsi="Times New Roman" w:cs="Times New Roman"/>
          <w:i/>
          <w:sz w:val="28"/>
          <w:szCs w:val="28"/>
          <w:lang w:eastAsia="ar-SA"/>
        </w:rPr>
        <w:t>домление от юридического лица или индивидуального предпринимателя о соблюдении действующих санитарно-гигиенических требований и нормативов на границе жилой застройки. Подтверждением соблюдения гигиенических но</w:t>
      </w:r>
      <w:r w:rsidR="00ED67F8" w:rsidRPr="00946D2B">
        <w:rPr>
          <w:rFonts w:ascii="Times New Roman" w:eastAsia="Times New Roman" w:hAnsi="Times New Roman" w:cs="Times New Roman"/>
          <w:i/>
          <w:sz w:val="28"/>
          <w:szCs w:val="28"/>
          <w:lang w:eastAsia="ar-SA"/>
        </w:rPr>
        <w:t>р</w:t>
      </w:r>
      <w:r w:rsidR="00ED67F8" w:rsidRPr="00946D2B">
        <w:rPr>
          <w:rFonts w:ascii="Times New Roman" w:eastAsia="Times New Roman" w:hAnsi="Times New Roman" w:cs="Times New Roman"/>
          <w:i/>
          <w:sz w:val="28"/>
          <w:szCs w:val="28"/>
          <w:lang w:eastAsia="ar-SA"/>
        </w:rPr>
        <w:t>мативов на границе жилой застройки являются результаты натурных исследований атмосферного воздуха и измерений уровней физических воздействий на атмосферный воздух в рамках проведения надзорных мероприятий</w:t>
      </w:r>
    </w:p>
    <w:tbl>
      <w:tblPr>
        <w:tblpPr w:leftFromText="180" w:rightFromText="180" w:vertAnchor="text" w:horzAnchor="margin" w:tblpXSpec="center" w:tblpY="133"/>
        <w:tblOverlap w:val="never"/>
        <w:tblW w:w="15700" w:type="dxa"/>
        <w:tblLayout w:type="fixed"/>
        <w:tblLook w:val="04A0" w:firstRow="1" w:lastRow="0" w:firstColumn="1" w:lastColumn="0" w:noHBand="0" w:noVBand="1"/>
      </w:tblPr>
      <w:tblGrid>
        <w:gridCol w:w="819"/>
        <w:gridCol w:w="2833"/>
        <w:gridCol w:w="3971"/>
        <w:gridCol w:w="6"/>
        <w:gridCol w:w="2397"/>
        <w:gridCol w:w="1844"/>
        <w:gridCol w:w="1884"/>
        <w:gridCol w:w="1946"/>
      </w:tblGrid>
      <w:tr w:rsidR="00ED67F8" w:rsidRPr="00E73353" w:rsidTr="00961ED2">
        <w:trPr>
          <w:trHeight w:val="176"/>
        </w:trPr>
        <w:tc>
          <w:tcPr>
            <w:tcW w:w="819" w:type="dxa"/>
            <w:vMerge w:val="restart"/>
            <w:tcBorders>
              <w:top w:val="single" w:sz="4" w:space="0" w:color="000000"/>
              <w:left w:val="single" w:sz="4" w:space="0" w:color="000000"/>
              <w:right w:val="nil"/>
            </w:tcBorders>
          </w:tcPr>
          <w:p w:rsidR="00ED67F8" w:rsidRPr="00E73353" w:rsidRDefault="00ED67F8"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Код</w:t>
            </w:r>
          </w:p>
          <w:p w:rsidR="00ED67F8" w:rsidRPr="00E73353" w:rsidRDefault="00ED67F8"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(числовое </w:t>
            </w:r>
            <w:r w:rsidRPr="00E73353">
              <w:rPr>
                <w:rFonts w:ascii="Times New Roman" w:eastAsia="Times New Roman" w:hAnsi="Times New Roman" w:cs="Times New Roman"/>
                <w:lang w:eastAsia="ar-SA"/>
              </w:rPr>
              <w:lastRenderedPageBreak/>
              <w:t>обозначение) вида разрешенного использования земельного участка</w:t>
            </w:r>
          </w:p>
          <w:p w:rsidR="00ED67F8" w:rsidRPr="00E73353" w:rsidRDefault="00ED67F8" w:rsidP="004B7816">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833" w:type="dxa"/>
            <w:vMerge w:val="restart"/>
            <w:tcBorders>
              <w:top w:val="single" w:sz="4" w:space="0" w:color="000000"/>
              <w:left w:val="single" w:sz="4" w:space="0" w:color="000000"/>
              <w:right w:val="nil"/>
            </w:tcBorders>
          </w:tcPr>
          <w:p w:rsidR="00ED67F8" w:rsidRPr="00E73353" w:rsidRDefault="00ED67F8"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Наименование вида разрешенного использования земельного </w:t>
            </w:r>
            <w:r w:rsidRPr="00E73353">
              <w:rPr>
                <w:rFonts w:ascii="Times New Roman" w:eastAsia="Times New Roman" w:hAnsi="Times New Roman" w:cs="Times New Roman"/>
                <w:lang w:eastAsia="ar-SA"/>
              </w:rPr>
              <w:lastRenderedPageBreak/>
              <w:t>участка</w:t>
            </w:r>
          </w:p>
          <w:p w:rsidR="00ED67F8" w:rsidRPr="00E73353" w:rsidRDefault="00ED67F8" w:rsidP="004B7816">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977" w:type="dxa"/>
            <w:gridSpan w:val="2"/>
            <w:vMerge w:val="restart"/>
            <w:tcBorders>
              <w:top w:val="single" w:sz="4" w:space="0" w:color="000000"/>
              <w:left w:val="single" w:sz="4" w:space="0" w:color="000000"/>
              <w:right w:val="nil"/>
            </w:tcBorders>
          </w:tcPr>
          <w:p w:rsidR="00ED67F8" w:rsidRPr="00E73353" w:rsidRDefault="00ED67F8"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Описание вида разрешенного использования</w:t>
            </w:r>
          </w:p>
          <w:p w:rsidR="00ED67F8" w:rsidRPr="00E73353" w:rsidRDefault="00ED67F8"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земельного участка</w:t>
            </w:r>
          </w:p>
        </w:tc>
        <w:tc>
          <w:tcPr>
            <w:tcW w:w="8071" w:type="dxa"/>
            <w:gridSpan w:val="4"/>
            <w:tcBorders>
              <w:top w:val="single" w:sz="4" w:space="0" w:color="000000"/>
              <w:left w:val="single" w:sz="4" w:space="0" w:color="000000"/>
              <w:bottom w:val="single" w:sz="4" w:space="0" w:color="000000"/>
              <w:right w:val="single" w:sz="4" w:space="0" w:color="000000"/>
            </w:tcBorders>
          </w:tcPr>
          <w:p w:rsidR="00ED67F8" w:rsidRPr="00E73353" w:rsidRDefault="00ED67F8"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D67F8" w:rsidRPr="00E73353" w:rsidTr="00961ED2">
        <w:trPr>
          <w:trHeight w:val="176"/>
        </w:trPr>
        <w:tc>
          <w:tcPr>
            <w:tcW w:w="819" w:type="dxa"/>
            <w:vMerge/>
            <w:tcBorders>
              <w:left w:val="single" w:sz="4" w:space="0" w:color="000000"/>
              <w:bottom w:val="single" w:sz="4" w:space="0" w:color="000000"/>
              <w:right w:val="nil"/>
            </w:tcBorders>
          </w:tcPr>
          <w:p w:rsidR="00ED67F8" w:rsidRPr="00E73353" w:rsidRDefault="00ED67F8" w:rsidP="004B7816">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833" w:type="dxa"/>
            <w:vMerge/>
            <w:tcBorders>
              <w:left w:val="single" w:sz="4" w:space="0" w:color="000000"/>
              <w:bottom w:val="single" w:sz="4" w:space="0" w:color="000000"/>
              <w:right w:val="nil"/>
            </w:tcBorders>
          </w:tcPr>
          <w:p w:rsidR="00ED67F8" w:rsidRPr="00E73353" w:rsidRDefault="00ED67F8" w:rsidP="004B7816">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977" w:type="dxa"/>
            <w:gridSpan w:val="2"/>
            <w:vMerge/>
            <w:tcBorders>
              <w:left w:val="single" w:sz="4" w:space="0" w:color="000000"/>
              <w:bottom w:val="single" w:sz="4" w:space="0" w:color="000000"/>
              <w:right w:val="nil"/>
            </w:tcBorders>
          </w:tcPr>
          <w:p w:rsidR="00ED67F8" w:rsidRPr="00E73353" w:rsidRDefault="00ED67F8" w:rsidP="004B7816">
            <w:pPr>
              <w:widowControl w:val="0"/>
              <w:suppressAutoHyphens/>
              <w:autoSpaceDE w:val="0"/>
              <w:spacing w:after="0" w:line="240" w:lineRule="auto"/>
              <w:rPr>
                <w:rFonts w:ascii="Times New Roman" w:eastAsia="Times New Roman" w:hAnsi="Times New Roman" w:cs="Times New Roman"/>
                <w:lang w:eastAsia="ar-SA"/>
              </w:rPr>
            </w:pPr>
          </w:p>
        </w:tc>
        <w:tc>
          <w:tcPr>
            <w:tcW w:w="2397" w:type="dxa"/>
            <w:tcBorders>
              <w:top w:val="single" w:sz="4" w:space="0" w:color="000000"/>
              <w:left w:val="single" w:sz="4" w:space="0" w:color="000000"/>
              <w:bottom w:val="single" w:sz="4" w:space="0" w:color="000000"/>
              <w:right w:val="nil"/>
            </w:tcBorders>
          </w:tcPr>
          <w:p w:rsidR="00ED67F8" w:rsidRPr="00E73353" w:rsidRDefault="00ED67F8"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в том числе их площадь</w:t>
            </w:r>
          </w:p>
        </w:tc>
        <w:tc>
          <w:tcPr>
            <w:tcW w:w="1844" w:type="dxa"/>
            <w:tcBorders>
              <w:top w:val="single" w:sz="4" w:space="0" w:color="000000"/>
              <w:left w:val="single" w:sz="4" w:space="0" w:color="000000"/>
              <w:bottom w:val="single" w:sz="4" w:space="0" w:color="000000"/>
              <w:right w:val="nil"/>
            </w:tcBorders>
          </w:tcPr>
          <w:p w:rsidR="00ED67F8" w:rsidRDefault="00ED67F8" w:rsidP="004B7816">
            <w:pPr>
              <w:widowControl w:val="0"/>
              <w:suppressAutoHyphens/>
              <w:autoSpaceDE w:val="0"/>
              <w:spacing w:after="0" w:line="240" w:lineRule="auto"/>
              <w:rPr>
                <w:rFonts w:ascii="Times New Roman" w:eastAsia="Times New Roman" w:hAnsi="Times New Roman" w:cs="Times New Roman"/>
                <w:lang w:eastAsia="ar-SA"/>
              </w:rPr>
            </w:pPr>
          </w:p>
          <w:p w:rsidR="00ED67F8" w:rsidRPr="007D5AE3" w:rsidRDefault="00ED67F8" w:rsidP="004B7816">
            <w:pP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w:t>
            </w:r>
            <w:r w:rsidRPr="00E73353">
              <w:rPr>
                <w:rFonts w:ascii="Times New Roman" w:eastAsia="Times New Roman" w:hAnsi="Times New Roman" w:cs="Times New Roman"/>
                <w:lang w:eastAsia="ar-SA"/>
              </w:rPr>
              <w:t>а</w:t>
            </w:r>
            <w:r w:rsidRPr="00E73353">
              <w:rPr>
                <w:rFonts w:ascii="Times New Roman" w:eastAsia="Times New Roman" w:hAnsi="Times New Roman" w:cs="Times New Roman"/>
                <w:lang w:eastAsia="ar-SA"/>
              </w:rPr>
              <w:t>ниц земельных участков в целях определения мест допустим</w:t>
            </w:r>
            <w:r w:rsidRPr="00E73353">
              <w:rPr>
                <w:rFonts w:ascii="Times New Roman" w:eastAsia="Times New Roman" w:hAnsi="Times New Roman" w:cs="Times New Roman"/>
                <w:lang w:eastAsia="ar-SA"/>
              </w:rPr>
              <w:t>о</w:t>
            </w:r>
            <w:r w:rsidRPr="00E73353">
              <w:rPr>
                <w:rFonts w:ascii="Times New Roman" w:eastAsia="Times New Roman" w:hAnsi="Times New Roman" w:cs="Times New Roman"/>
                <w:lang w:eastAsia="ar-SA"/>
              </w:rPr>
              <w:t>го размещения зданий, стро</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t>ний, сооруж</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t>ний, за предел</w:t>
            </w:r>
            <w:r w:rsidRPr="00E73353">
              <w:rPr>
                <w:rFonts w:ascii="Times New Roman" w:eastAsia="Times New Roman" w:hAnsi="Times New Roman" w:cs="Times New Roman"/>
                <w:lang w:eastAsia="ar-SA"/>
              </w:rPr>
              <w:t>а</w:t>
            </w:r>
            <w:r w:rsidRPr="00E73353">
              <w:rPr>
                <w:rFonts w:ascii="Times New Roman" w:eastAsia="Times New Roman" w:hAnsi="Times New Roman" w:cs="Times New Roman"/>
                <w:lang w:eastAsia="ar-SA"/>
              </w:rPr>
              <w:t>ми которых з</w:t>
            </w:r>
            <w:r w:rsidRPr="00E73353">
              <w:rPr>
                <w:rFonts w:ascii="Times New Roman" w:eastAsia="Times New Roman" w:hAnsi="Times New Roman" w:cs="Times New Roman"/>
                <w:lang w:eastAsia="ar-SA"/>
              </w:rPr>
              <w:t>а</w:t>
            </w:r>
            <w:r w:rsidRPr="00E73353">
              <w:rPr>
                <w:rFonts w:ascii="Times New Roman" w:eastAsia="Times New Roman" w:hAnsi="Times New Roman" w:cs="Times New Roman"/>
                <w:lang w:eastAsia="ar-SA"/>
              </w:rPr>
              <w:t>прещено стро</w:t>
            </w:r>
            <w:r w:rsidRPr="00E73353">
              <w:rPr>
                <w:rFonts w:ascii="Times New Roman" w:eastAsia="Times New Roman" w:hAnsi="Times New Roman" w:cs="Times New Roman"/>
                <w:lang w:eastAsia="ar-SA"/>
              </w:rPr>
              <w:t>и</w:t>
            </w:r>
            <w:r w:rsidRPr="00E73353">
              <w:rPr>
                <w:rFonts w:ascii="Times New Roman" w:eastAsia="Times New Roman" w:hAnsi="Times New Roman" w:cs="Times New Roman"/>
                <w:lang w:eastAsia="ar-SA"/>
              </w:rPr>
              <w:t>тельство, стро</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t>ний, сооружений</w:t>
            </w:r>
          </w:p>
        </w:tc>
        <w:tc>
          <w:tcPr>
            <w:tcW w:w="1884" w:type="dxa"/>
            <w:tcBorders>
              <w:top w:val="single" w:sz="4" w:space="0" w:color="000000"/>
              <w:left w:val="single" w:sz="4" w:space="0" w:color="000000"/>
              <w:bottom w:val="single" w:sz="4" w:space="0" w:color="000000"/>
              <w:right w:val="nil"/>
            </w:tcBorders>
          </w:tcPr>
          <w:p w:rsidR="00ED67F8" w:rsidRDefault="00ED67F8" w:rsidP="004B7816">
            <w:pPr>
              <w:widowControl w:val="0"/>
              <w:suppressAutoHyphens/>
              <w:autoSpaceDE w:val="0"/>
              <w:spacing w:after="0" w:line="240" w:lineRule="auto"/>
              <w:jc w:val="both"/>
              <w:rPr>
                <w:rFonts w:ascii="Times New Roman" w:eastAsia="Times New Roman" w:hAnsi="Times New Roman" w:cs="Times New Roman"/>
                <w:lang w:eastAsia="ar-SA"/>
              </w:rPr>
            </w:pPr>
          </w:p>
          <w:p w:rsidR="00ED67F8" w:rsidRPr="007D5AE3" w:rsidRDefault="00ED67F8" w:rsidP="004B7816">
            <w:pPr>
              <w:jc w:val="cente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Предельное к</w:t>
            </w:r>
            <w:r w:rsidRPr="00E73353">
              <w:rPr>
                <w:rFonts w:ascii="Times New Roman" w:eastAsia="Times New Roman" w:hAnsi="Times New Roman" w:cs="Times New Roman"/>
                <w:lang w:eastAsia="ar-SA"/>
              </w:rPr>
              <w:t>о</w:t>
            </w:r>
            <w:r w:rsidRPr="00E73353">
              <w:rPr>
                <w:rFonts w:ascii="Times New Roman" w:eastAsia="Times New Roman" w:hAnsi="Times New Roman" w:cs="Times New Roman"/>
                <w:lang w:eastAsia="ar-SA"/>
              </w:rPr>
              <w:t>личество этажей или предельную высоту зданий, строений, соор</w:t>
            </w:r>
            <w:r w:rsidRPr="00E73353">
              <w:rPr>
                <w:rFonts w:ascii="Times New Roman" w:eastAsia="Times New Roman" w:hAnsi="Times New Roman" w:cs="Times New Roman"/>
                <w:lang w:eastAsia="ar-SA"/>
              </w:rPr>
              <w:t>у</w:t>
            </w:r>
            <w:r w:rsidRPr="00E73353">
              <w:rPr>
                <w:rFonts w:ascii="Times New Roman" w:eastAsia="Times New Roman" w:hAnsi="Times New Roman" w:cs="Times New Roman"/>
                <w:lang w:eastAsia="ar-SA"/>
              </w:rPr>
              <w:t>жений</w:t>
            </w:r>
          </w:p>
        </w:tc>
        <w:tc>
          <w:tcPr>
            <w:tcW w:w="1946" w:type="dxa"/>
            <w:tcBorders>
              <w:top w:val="single" w:sz="4" w:space="0" w:color="000000"/>
              <w:left w:val="single" w:sz="4" w:space="0" w:color="000000"/>
              <w:bottom w:val="single" w:sz="4" w:space="0" w:color="000000"/>
              <w:right w:val="single" w:sz="4" w:space="0" w:color="000000"/>
            </w:tcBorders>
          </w:tcPr>
          <w:p w:rsidR="00ED67F8" w:rsidRPr="00E73353" w:rsidRDefault="00ED67F8"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ED67F8" w:rsidRPr="007D5AE3" w:rsidTr="00961ED2">
        <w:trPr>
          <w:trHeight w:val="176"/>
        </w:trPr>
        <w:tc>
          <w:tcPr>
            <w:tcW w:w="819" w:type="dxa"/>
            <w:tcBorders>
              <w:top w:val="single" w:sz="4" w:space="0" w:color="000000"/>
              <w:left w:val="single" w:sz="4" w:space="0" w:color="000000"/>
              <w:bottom w:val="single" w:sz="4" w:space="0" w:color="000000"/>
              <w:right w:val="nil"/>
            </w:tcBorders>
          </w:tcPr>
          <w:p w:rsidR="00ED67F8" w:rsidRPr="007D5AE3" w:rsidRDefault="00ED67F8" w:rsidP="004B7816">
            <w:pPr>
              <w:widowControl w:val="0"/>
              <w:tabs>
                <w:tab w:val="left" w:pos="2520"/>
              </w:tabs>
              <w:suppressAutoHyphens/>
              <w:autoSpaceDE w:val="0"/>
              <w:spacing w:after="0" w:line="240" w:lineRule="auto"/>
              <w:jc w:val="center"/>
              <w:rPr>
                <w:rFonts w:ascii="Times New Roman" w:eastAsia="Times New Roman" w:hAnsi="Times New Roman" w:cs="Times New Roman"/>
                <w:color w:val="000000"/>
                <w:lang w:eastAsia="ar-SA"/>
              </w:rPr>
            </w:pPr>
            <w:r>
              <w:rPr>
                <w:rFonts w:ascii="Times New Roman" w:eastAsia="Times New Roman" w:hAnsi="Times New Roman" w:cs="Times New Roman"/>
                <w:color w:val="000000"/>
                <w:lang w:eastAsia="ar-SA"/>
              </w:rPr>
              <w:lastRenderedPageBreak/>
              <w:t>1</w:t>
            </w:r>
          </w:p>
        </w:tc>
        <w:tc>
          <w:tcPr>
            <w:tcW w:w="2833" w:type="dxa"/>
            <w:tcBorders>
              <w:top w:val="single" w:sz="4" w:space="0" w:color="000000"/>
              <w:left w:val="single" w:sz="4" w:space="0" w:color="000000"/>
              <w:bottom w:val="single" w:sz="4" w:space="0" w:color="000000"/>
              <w:right w:val="nil"/>
            </w:tcBorders>
          </w:tcPr>
          <w:p w:rsidR="00ED67F8" w:rsidRPr="007D5AE3" w:rsidRDefault="00ED67F8" w:rsidP="004B7816">
            <w:pPr>
              <w:widowControl w:val="0"/>
              <w:tabs>
                <w:tab w:val="left" w:pos="252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2</w:t>
            </w:r>
          </w:p>
        </w:tc>
        <w:tc>
          <w:tcPr>
            <w:tcW w:w="3977" w:type="dxa"/>
            <w:gridSpan w:val="2"/>
            <w:tcBorders>
              <w:top w:val="single" w:sz="4" w:space="0" w:color="000000"/>
              <w:left w:val="single" w:sz="4" w:space="0" w:color="000000"/>
              <w:bottom w:val="single" w:sz="4" w:space="0" w:color="000000"/>
              <w:right w:val="nil"/>
            </w:tcBorders>
          </w:tcPr>
          <w:p w:rsidR="00ED67F8" w:rsidRPr="007D5AE3" w:rsidRDefault="00ED67F8" w:rsidP="004B7816">
            <w:pPr>
              <w:widowControl w:val="0"/>
              <w:tabs>
                <w:tab w:val="left" w:pos="57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3</w:t>
            </w:r>
          </w:p>
        </w:tc>
        <w:tc>
          <w:tcPr>
            <w:tcW w:w="2397" w:type="dxa"/>
            <w:tcBorders>
              <w:top w:val="single" w:sz="4" w:space="0" w:color="000000"/>
              <w:left w:val="single" w:sz="4" w:space="0" w:color="000000"/>
              <w:bottom w:val="single" w:sz="4" w:space="0" w:color="000000"/>
              <w:right w:val="nil"/>
            </w:tcBorders>
          </w:tcPr>
          <w:p w:rsidR="00ED67F8" w:rsidRPr="007D5AE3" w:rsidRDefault="00ED67F8" w:rsidP="004B7816">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4</w:t>
            </w:r>
          </w:p>
        </w:tc>
        <w:tc>
          <w:tcPr>
            <w:tcW w:w="1844" w:type="dxa"/>
            <w:tcBorders>
              <w:top w:val="single" w:sz="4" w:space="0" w:color="000000"/>
              <w:left w:val="single" w:sz="4" w:space="0" w:color="000000"/>
              <w:bottom w:val="single" w:sz="4" w:space="0" w:color="000000"/>
              <w:right w:val="nil"/>
            </w:tcBorders>
          </w:tcPr>
          <w:p w:rsidR="00ED67F8" w:rsidRPr="007D5AE3" w:rsidRDefault="00ED67F8" w:rsidP="004B7816">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5</w:t>
            </w:r>
          </w:p>
        </w:tc>
        <w:tc>
          <w:tcPr>
            <w:tcW w:w="1884" w:type="dxa"/>
            <w:tcBorders>
              <w:top w:val="single" w:sz="4" w:space="0" w:color="000000"/>
              <w:left w:val="single" w:sz="4" w:space="0" w:color="000000"/>
              <w:bottom w:val="single" w:sz="4" w:space="0" w:color="000000"/>
              <w:right w:val="nil"/>
            </w:tcBorders>
          </w:tcPr>
          <w:p w:rsidR="00ED67F8" w:rsidRPr="007D5AE3" w:rsidRDefault="00ED67F8" w:rsidP="004B7816">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6</w:t>
            </w:r>
          </w:p>
        </w:tc>
        <w:tc>
          <w:tcPr>
            <w:tcW w:w="1946" w:type="dxa"/>
            <w:tcBorders>
              <w:top w:val="single" w:sz="4" w:space="0" w:color="000000"/>
              <w:left w:val="single" w:sz="4" w:space="0" w:color="000000"/>
              <w:bottom w:val="single" w:sz="4" w:space="0" w:color="000000"/>
              <w:right w:val="single" w:sz="4" w:space="0" w:color="000000"/>
            </w:tcBorders>
          </w:tcPr>
          <w:p w:rsidR="00ED67F8" w:rsidRPr="007D5AE3" w:rsidRDefault="00ED67F8" w:rsidP="004B7816">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7</w:t>
            </w:r>
          </w:p>
        </w:tc>
      </w:tr>
      <w:tr w:rsidR="00ED67F8" w:rsidRPr="007D5AE3" w:rsidTr="00961ED2">
        <w:trPr>
          <w:trHeight w:val="176"/>
        </w:trPr>
        <w:tc>
          <w:tcPr>
            <w:tcW w:w="15700" w:type="dxa"/>
            <w:gridSpan w:val="8"/>
            <w:tcBorders>
              <w:top w:val="single" w:sz="4" w:space="0" w:color="000000"/>
              <w:left w:val="single" w:sz="4" w:space="0" w:color="000000"/>
              <w:bottom w:val="single" w:sz="4" w:space="0" w:color="000000"/>
              <w:right w:val="single" w:sz="4" w:space="0" w:color="000000"/>
            </w:tcBorders>
          </w:tcPr>
          <w:p w:rsidR="00ED67F8" w:rsidRDefault="00ED67F8" w:rsidP="004B7816">
            <w:pPr>
              <w:widowControl w:val="0"/>
              <w:tabs>
                <w:tab w:val="left" w:pos="2310"/>
                <w:tab w:val="center" w:pos="7334"/>
              </w:tabs>
              <w:suppressAutoHyphens/>
              <w:autoSpaceDE w:val="0"/>
              <w:spacing w:after="0" w:line="240" w:lineRule="auto"/>
              <w:rPr>
                <w:rFonts w:ascii="Times New Roman" w:eastAsia="Times New Roman" w:hAnsi="Times New Roman" w:cs="Times New Roman"/>
                <w:b/>
                <w:lang w:eastAsia="ar-SA"/>
              </w:rPr>
            </w:pPr>
            <w:r>
              <w:rPr>
                <w:rFonts w:ascii="Times New Roman" w:eastAsia="Times New Roman" w:hAnsi="Times New Roman" w:cs="Times New Roman"/>
                <w:b/>
                <w:lang w:eastAsia="ar-SA"/>
              </w:rPr>
              <w:tab/>
            </w:r>
          </w:p>
          <w:p w:rsidR="00ED67F8" w:rsidRPr="00946D2B" w:rsidRDefault="00ED67F8" w:rsidP="004B7816">
            <w:pPr>
              <w:widowControl w:val="0"/>
              <w:tabs>
                <w:tab w:val="left" w:pos="2310"/>
                <w:tab w:val="center" w:pos="7334"/>
              </w:tabs>
              <w:suppressAutoHyphens/>
              <w:autoSpaceDE w:val="0"/>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lang w:eastAsia="ar-SA"/>
              </w:rPr>
              <w:tab/>
            </w:r>
            <w:r w:rsidRPr="00946D2B">
              <w:rPr>
                <w:rFonts w:ascii="Times New Roman" w:eastAsia="Times New Roman" w:hAnsi="Times New Roman" w:cs="Times New Roman"/>
                <w:b/>
                <w:sz w:val="24"/>
                <w:szCs w:val="24"/>
                <w:lang w:eastAsia="ar-SA"/>
              </w:rPr>
              <w:t>Основные виды разрешенного использования земельных участков и объектов недвижимости</w:t>
            </w:r>
          </w:p>
          <w:p w:rsidR="00ED67F8" w:rsidRPr="00194444" w:rsidRDefault="00ED67F8" w:rsidP="004B7816">
            <w:pPr>
              <w:widowControl w:val="0"/>
              <w:tabs>
                <w:tab w:val="left" w:pos="2310"/>
                <w:tab w:val="center" w:pos="7334"/>
              </w:tabs>
              <w:suppressAutoHyphens/>
              <w:autoSpaceDE w:val="0"/>
              <w:spacing w:after="0" w:line="240" w:lineRule="auto"/>
              <w:rPr>
                <w:rFonts w:ascii="Times New Roman" w:eastAsia="Times New Roman" w:hAnsi="Times New Roman" w:cs="Times New Roman"/>
                <w:b/>
                <w:lang w:eastAsia="ar-SA"/>
              </w:rPr>
            </w:pPr>
          </w:p>
        </w:tc>
      </w:tr>
      <w:tr w:rsidR="0030370B" w:rsidRPr="007D5AE3" w:rsidTr="00961ED2">
        <w:trPr>
          <w:trHeight w:val="176"/>
        </w:trPr>
        <w:tc>
          <w:tcPr>
            <w:tcW w:w="819" w:type="dxa"/>
            <w:tcBorders>
              <w:top w:val="single" w:sz="4" w:space="0" w:color="000000"/>
              <w:left w:val="single" w:sz="4" w:space="0" w:color="000000"/>
              <w:bottom w:val="single" w:sz="4" w:space="0" w:color="000000"/>
              <w:right w:val="nil"/>
            </w:tcBorders>
          </w:tcPr>
          <w:p w:rsidR="0030370B" w:rsidRPr="00946D2B" w:rsidRDefault="0030370B" w:rsidP="004B7816">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val="en-US" w:eastAsia="ar-SA"/>
              </w:rPr>
            </w:pPr>
            <w:r w:rsidRPr="00946D2B">
              <w:rPr>
                <w:rFonts w:ascii="Times New Roman" w:eastAsia="Times New Roman" w:hAnsi="Times New Roman" w:cs="Times New Roman"/>
                <w:b/>
                <w:color w:val="000000"/>
                <w:sz w:val="24"/>
                <w:szCs w:val="24"/>
                <w:lang w:val="en-US" w:eastAsia="ar-SA"/>
              </w:rPr>
              <w:t>1</w:t>
            </w:r>
            <w:r w:rsidRPr="00946D2B">
              <w:rPr>
                <w:rFonts w:ascii="Times New Roman" w:eastAsia="Times New Roman" w:hAnsi="Times New Roman" w:cs="Times New Roman"/>
                <w:b/>
                <w:color w:val="000000"/>
                <w:sz w:val="24"/>
                <w:szCs w:val="24"/>
                <w:lang w:eastAsia="ar-SA"/>
              </w:rPr>
              <w:t>.</w:t>
            </w:r>
            <w:r w:rsidRPr="00946D2B">
              <w:rPr>
                <w:rFonts w:ascii="Times New Roman" w:eastAsia="Times New Roman" w:hAnsi="Times New Roman" w:cs="Times New Roman"/>
                <w:b/>
                <w:color w:val="000000"/>
                <w:sz w:val="24"/>
                <w:szCs w:val="24"/>
                <w:lang w:val="en-US" w:eastAsia="ar-SA"/>
              </w:rPr>
              <w:t>15</w:t>
            </w:r>
          </w:p>
        </w:tc>
        <w:tc>
          <w:tcPr>
            <w:tcW w:w="2833" w:type="dxa"/>
            <w:tcBorders>
              <w:top w:val="single" w:sz="4" w:space="0" w:color="000000"/>
              <w:left w:val="single" w:sz="4" w:space="0" w:color="000000"/>
              <w:bottom w:val="single" w:sz="4" w:space="0" w:color="000000"/>
              <w:right w:val="nil"/>
            </w:tcBorders>
          </w:tcPr>
          <w:p w:rsidR="0030370B" w:rsidRPr="00946D2B" w:rsidRDefault="0030370B" w:rsidP="0030370B">
            <w:pPr>
              <w:pStyle w:val="a8"/>
              <w:jc w:val="left"/>
              <w:rPr>
                <w:rFonts w:ascii="Times New Roman" w:hAnsi="Times New Roman" w:cs="Times New Roman"/>
                <w:b/>
              </w:rPr>
            </w:pPr>
            <w:r w:rsidRPr="00946D2B">
              <w:rPr>
                <w:rFonts w:ascii="Times New Roman" w:hAnsi="Times New Roman" w:cs="Times New Roman"/>
                <w:b/>
              </w:rPr>
              <w:t xml:space="preserve">Хранение и переработка </w:t>
            </w:r>
          </w:p>
          <w:p w:rsidR="0030370B" w:rsidRPr="00946D2B" w:rsidRDefault="0030370B" w:rsidP="0030370B">
            <w:pPr>
              <w:pStyle w:val="a8"/>
              <w:rPr>
                <w:rFonts w:ascii="Times New Roman" w:hAnsi="Times New Roman" w:cs="Times New Roman"/>
                <w:b/>
              </w:rPr>
            </w:pPr>
            <w:r w:rsidRPr="00946D2B">
              <w:rPr>
                <w:rFonts w:ascii="Times New Roman" w:hAnsi="Times New Roman" w:cs="Times New Roman"/>
                <w:b/>
              </w:rPr>
              <w:t>сельскохозяйственной продукции</w:t>
            </w:r>
          </w:p>
          <w:p w:rsidR="0030370B" w:rsidRPr="00946D2B" w:rsidRDefault="0030370B" w:rsidP="004B7816">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p>
        </w:tc>
        <w:tc>
          <w:tcPr>
            <w:tcW w:w="3977" w:type="dxa"/>
            <w:gridSpan w:val="2"/>
            <w:tcBorders>
              <w:top w:val="single" w:sz="4" w:space="0" w:color="000000"/>
              <w:left w:val="single" w:sz="4" w:space="0" w:color="000000"/>
              <w:bottom w:val="single" w:sz="4" w:space="0" w:color="000000"/>
              <w:right w:val="nil"/>
            </w:tcBorders>
          </w:tcPr>
          <w:p w:rsidR="0030370B" w:rsidRPr="00946D2B" w:rsidRDefault="0030370B" w:rsidP="004B7816">
            <w:pPr>
              <w:widowControl w:val="0"/>
              <w:suppressAutoHyphens/>
              <w:autoSpaceDE w:val="0"/>
              <w:spacing w:after="0" w:line="240" w:lineRule="auto"/>
              <w:rPr>
                <w:rFonts w:ascii="Times New Roman" w:eastAsia="Times New Roman" w:hAnsi="Times New Roman" w:cs="Times New Roman"/>
                <w:sz w:val="24"/>
                <w:szCs w:val="24"/>
                <w:lang w:eastAsia="ar-SA"/>
              </w:rPr>
            </w:pPr>
            <w:r w:rsidRPr="00946D2B">
              <w:rPr>
                <w:rFonts w:ascii="Times New Roman" w:hAnsi="Times New Roman" w:cs="Times New Roman"/>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2397" w:type="dxa"/>
            <w:tcBorders>
              <w:top w:val="single" w:sz="4" w:space="0" w:color="000000"/>
              <w:left w:val="single" w:sz="4" w:space="0" w:color="000000"/>
              <w:bottom w:val="single" w:sz="4" w:space="0" w:color="000000"/>
              <w:right w:val="nil"/>
            </w:tcBorders>
          </w:tcPr>
          <w:p w:rsidR="000B65E8" w:rsidRPr="00E73353" w:rsidRDefault="000B65E8" w:rsidP="000B65E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Минимальная (максимальная) площадь земельного участка 300 – (1000000) кв. м. </w:t>
            </w:r>
          </w:p>
          <w:p w:rsidR="000B65E8" w:rsidRPr="00E73353" w:rsidRDefault="000B65E8" w:rsidP="000B65E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Для объектов инженерного обеспечения и объектов вспомогательного инженерного назначения от 1 кв. м.</w:t>
            </w:r>
          </w:p>
          <w:p w:rsidR="0030370B" w:rsidRDefault="000B65E8" w:rsidP="000B65E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За пределами населенного пункта </w:t>
            </w:r>
            <w:r w:rsidRPr="00E73353">
              <w:rPr>
                <w:rFonts w:ascii="Times New Roman" w:eastAsia="Times New Roman" w:hAnsi="Times New Roman" w:cs="Times New Roman"/>
                <w:lang w:eastAsia="ar-SA"/>
              </w:rPr>
              <w:lastRenderedPageBreak/>
              <w:t>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p w:rsidR="00946D2B" w:rsidRPr="00E73353" w:rsidRDefault="00946D2B" w:rsidP="000B65E8">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0B65E8" w:rsidRPr="00E73353" w:rsidRDefault="000B65E8" w:rsidP="000B65E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Минимальный отступ строений от красной линии или границ участка (в случае, если иной не установлен линией регулирования застройки) – 5 м, допускается уменьшение отступа либо </w:t>
            </w:r>
            <w:r w:rsidRPr="00E73353">
              <w:rPr>
                <w:rFonts w:ascii="Times New Roman" w:eastAsia="Times New Roman" w:hAnsi="Times New Roman" w:cs="Times New Roman"/>
                <w:lang w:eastAsia="ar-SA"/>
              </w:rPr>
              <w:lastRenderedPageBreak/>
              <w:t>расположения здания, строения и сооружения по красной линии с учетом сложившейся застройки.</w:t>
            </w:r>
          </w:p>
          <w:p w:rsidR="0030370B" w:rsidRPr="00E73353" w:rsidRDefault="000B65E8" w:rsidP="000B65E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с соседними участками – 3 м</w:t>
            </w:r>
          </w:p>
        </w:tc>
        <w:tc>
          <w:tcPr>
            <w:tcW w:w="1884" w:type="dxa"/>
            <w:tcBorders>
              <w:top w:val="single" w:sz="4" w:space="0" w:color="000000"/>
              <w:left w:val="single" w:sz="4" w:space="0" w:color="000000"/>
              <w:bottom w:val="single" w:sz="4" w:space="0" w:color="000000"/>
              <w:right w:val="nil"/>
            </w:tcBorders>
          </w:tcPr>
          <w:p w:rsidR="0030370B" w:rsidRPr="00E73353" w:rsidRDefault="000B65E8"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Максимальная высота 15 м </w:t>
            </w:r>
          </w:p>
        </w:tc>
        <w:tc>
          <w:tcPr>
            <w:tcW w:w="1946" w:type="dxa"/>
            <w:tcBorders>
              <w:top w:val="single" w:sz="4" w:space="0" w:color="000000"/>
              <w:left w:val="single" w:sz="4" w:space="0" w:color="000000"/>
              <w:bottom w:val="single" w:sz="4" w:space="0" w:color="000000"/>
              <w:right w:val="single" w:sz="4" w:space="0" w:color="000000"/>
            </w:tcBorders>
          </w:tcPr>
          <w:p w:rsidR="0030370B" w:rsidRPr="00E73353" w:rsidRDefault="0030370B" w:rsidP="000B65E8">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hAnsi="Times New Roman" w:cs="Times New Roman"/>
              </w:rPr>
              <w:t xml:space="preserve">Максимальный процент застройки участка – </w:t>
            </w:r>
            <w:r w:rsidR="000B65E8">
              <w:rPr>
                <w:rFonts w:ascii="Times New Roman" w:hAnsi="Times New Roman" w:cs="Times New Roman"/>
              </w:rPr>
              <w:t>30</w:t>
            </w:r>
          </w:p>
        </w:tc>
      </w:tr>
      <w:tr w:rsidR="0030370B" w:rsidRPr="007D5AE3" w:rsidTr="00961ED2">
        <w:trPr>
          <w:trHeight w:val="176"/>
        </w:trPr>
        <w:tc>
          <w:tcPr>
            <w:tcW w:w="819" w:type="dxa"/>
            <w:tcBorders>
              <w:top w:val="single" w:sz="4" w:space="0" w:color="000000"/>
              <w:left w:val="single" w:sz="4" w:space="0" w:color="000000"/>
              <w:bottom w:val="single" w:sz="4" w:space="0" w:color="000000"/>
              <w:right w:val="nil"/>
            </w:tcBorders>
          </w:tcPr>
          <w:p w:rsidR="0030370B" w:rsidRPr="00946D2B" w:rsidRDefault="0030370B" w:rsidP="004B7816">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946D2B">
              <w:rPr>
                <w:rFonts w:ascii="Times New Roman" w:eastAsia="Times New Roman" w:hAnsi="Times New Roman" w:cs="Times New Roman"/>
                <w:b/>
                <w:color w:val="000000"/>
                <w:sz w:val="24"/>
                <w:szCs w:val="24"/>
                <w:lang w:eastAsia="ar-SA"/>
              </w:rPr>
              <w:lastRenderedPageBreak/>
              <w:t>1.17</w:t>
            </w:r>
          </w:p>
        </w:tc>
        <w:tc>
          <w:tcPr>
            <w:tcW w:w="2833" w:type="dxa"/>
            <w:tcBorders>
              <w:top w:val="single" w:sz="4" w:space="0" w:color="000000"/>
              <w:left w:val="single" w:sz="4" w:space="0" w:color="000000"/>
              <w:bottom w:val="single" w:sz="4" w:space="0" w:color="000000"/>
              <w:right w:val="nil"/>
            </w:tcBorders>
          </w:tcPr>
          <w:p w:rsidR="0030370B" w:rsidRPr="00946D2B" w:rsidRDefault="0030370B" w:rsidP="004B7816">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946D2B">
              <w:rPr>
                <w:rFonts w:ascii="Times New Roman" w:eastAsia="Times New Roman" w:hAnsi="Times New Roman" w:cs="Times New Roman"/>
                <w:b/>
                <w:sz w:val="24"/>
                <w:szCs w:val="24"/>
                <w:lang w:eastAsia="ar-SA"/>
              </w:rPr>
              <w:t xml:space="preserve">Питомники </w:t>
            </w:r>
          </w:p>
        </w:tc>
        <w:tc>
          <w:tcPr>
            <w:tcW w:w="3977" w:type="dxa"/>
            <w:gridSpan w:val="2"/>
            <w:tcBorders>
              <w:top w:val="single" w:sz="4" w:space="0" w:color="000000"/>
              <w:left w:val="single" w:sz="4" w:space="0" w:color="000000"/>
              <w:bottom w:val="single" w:sz="4" w:space="0" w:color="000000"/>
              <w:right w:val="nil"/>
            </w:tcBorders>
          </w:tcPr>
          <w:p w:rsidR="0030370B" w:rsidRPr="00946D2B" w:rsidRDefault="0030370B" w:rsidP="0030370B">
            <w:pPr>
              <w:widowControl w:val="0"/>
              <w:suppressAutoHyphens/>
              <w:autoSpaceDE w:val="0"/>
              <w:spacing w:after="0" w:line="240" w:lineRule="auto"/>
              <w:rPr>
                <w:rFonts w:ascii="Times New Roman" w:eastAsia="Times New Roman" w:hAnsi="Times New Roman" w:cs="Times New Roman"/>
                <w:sz w:val="24"/>
                <w:szCs w:val="24"/>
                <w:lang w:eastAsia="ar-SA"/>
              </w:rPr>
            </w:pPr>
            <w:r w:rsidRPr="00946D2B">
              <w:rPr>
                <w:rFonts w:ascii="Times New Roman" w:eastAsia="Times New Roman" w:hAnsi="Times New Roman" w:cs="Times New Roman"/>
                <w:sz w:val="24"/>
                <w:szCs w:val="24"/>
                <w:lang w:eastAsia="ar-SA"/>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30370B" w:rsidRPr="00946D2B" w:rsidRDefault="0030370B" w:rsidP="0030370B">
            <w:pPr>
              <w:widowControl w:val="0"/>
              <w:suppressAutoHyphens/>
              <w:autoSpaceDE w:val="0"/>
              <w:spacing w:after="0" w:line="240" w:lineRule="auto"/>
              <w:rPr>
                <w:rFonts w:ascii="Times New Roman" w:eastAsia="Times New Roman" w:hAnsi="Times New Roman" w:cs="Times New Roman"/>
                <w:sz w:val="24"/>
                <w:szCs w:val="24"/>
                <w:lang w:eastAsia="ar-SA"/>
              </w:rPr>
            </w:pPr>
            <w:r w:rsidRPr="00946D2B">
              <w:rPr>
                <w:rFonts w:ascii="Times New Roman" w:eastAsia="Times New Roman" w:hAnsi="Times New Roman" w:cs="Times New Roman"/>
                <w:sz w:val="24"/>
                <w:szCs w:val="24"/>
                <w:lang w:eastAsia="ar-SA"/>
              </w:rPr>
              <w:t>размещение сооружений, необходимых для указанных видов сельскохозяйственного производства</w:t>
            </w:r>
          </w:p>
        </w:tc>
        <w:tc>
          <w:tcPr>
            <w:tcW w:w="2397" w:type="dxa"/>
            <w:tcBorders>
              <w:top w:val="single" w:sz="4" w:space="0" w:color="000000"/>
              <w:left w:val="single" w:sz="4" w:space="0" w:color="000000"/>
              <w:bottom w:val="single" w:sz="4" w:space="0" w:color="000000"/>
              <w:right w:val="nil"/>
            </w:tcBorders>
          </w:tcPr>
          <w:p w:rsidR="0030370B" w:rsidRPr="00A0732F" w:rsidRDefault="0030370B" w:rsidP="0030370B">
            <w:pPr>
              <w:pStyle w:val="a8"/>
              <w:jc w:val="left"/>
              <w:rPr>
                <w:rFonts w:ascii="Times New Roman" w:hAnsi="Times New Roman" w:cs="Times New Roman"/>
              </w:rPr>
            </w:pPr>
            <w:r w:rsidRPr="00A0732F">
              <w:rPr>
                <w:rFonts w:ascii="Times New Roman" w:hAnsi="Times New Roman" w:cs="Times New Roman"/>
              </w:rPr>
              <w:t xml:space="preserve">Минимальная (максимальная) площадь земельного участка 300 – (1000000) кв. м. </w:t>
            </w:r>
          </w:p>
          <w:p w:rsidR="0030370B" w:rsidRDefault="0030370B" w:rsidP="0030370B">
            <w:pPr>
              <w:pStyle w:val="a8"/>
              <w:jc w:val="left"/>
              <w:rPr>
                <w:rFonts w:ascii="Times New Roman" w:hAnsi="Times New Roman" w:cs="Times New Roman"/>
              </w:rPr>
            </w:pPr>
            <w:r w:rsidRPr="00A0732F">
              <w:rPr>
                <w:rFonts w:ascii="Times New Roman" w:hAnsi="Times New Roman" w:cs="Times New Roman"/>
              </w:rPr>
              <w:t>Для объектов инженерного обеспечения и объектов вспомогательного инженерного назначения от 1 кв. м.</w:t>
            </w:r>
          </w:p>
          <w:p w:rsidR="0030370B" w:rsidRPr="00E73353" w:rsidRDefault="0030370B" w:rsidP="004B7816">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30370B" w:rsidRPr="00A161D8" w:rsidRDefault="0030370B" w:rsidP="0030370B">
            <w:pPr>
              <w:widowControl w:val="0"/>
              <w:suppressAutoHyphens/>
              <w:autoSpaceDE w:val="0"/>
              <w:spacing w:after="0" w:line="240" w:lineRule="auto"/>
              <w:rPr>
                <w:rFonts w:ascii="Times New Roman" w:eastAsia="Times New Roman" w:hAnsi="Times New Roman" w:cs="Times New Roman"/>
                <w:sz w:val="24"/>
                <w:szCs w:val="24"/>
                <w:lang w:eastAsia="ar-SA"/>
              </w:rPr>
            </w:pPr>
            <w:r w:rsidRPr="00A161D8">
              <w:rPr>
                <w:rFonts w:ascii="Times New Roman" w:eastAsia="Times New Roman" w:hAnsi="Times New Roman" w:cs="Times New Roman"/>
                <w:sz w:val="24"/>
                <w:szCs w:val="24"/>
                <w:lang w:eastAsia="ar-SA"/>
              </w:rPr>
              <w:t xml:space="preserve">Минимальный отступ строений от красной линии или границ участка (в случае, если иной не установлен линией регулирования застройки) – 5 м, допускается уменьшение отступа либо расположения здания, строения и сооружения по </w:t>
            </w:r>
            <w:r w:rsidRPr="00A161D8">
              <w:rPr>
                <w:rFonts w:ascii="Times New Roman" w:eastAsia="Times New Roman" w:hAnsi="Times New Roman" w:cs="Times New Roman"/>
                <w:sz w:val="24"/>
                <w:szCs w:val="24"/>
                <w:lang w:eastAsia="ar-SA"/>
              </w:rPr>
              <w:lastRenderedPageBreak/>
              <w:t>красной линии с учетом сложившейся застройки.</w:t>
            </w:r>
          </w:p>
          <w:p w:rsidR="0030370B" w:rsidRPr="00E73353" w:rsidRDefault="0030370B" w:rsidP="0030370B">
            <w:pPr>
              <w:widowControl w:val="0"/>
              <w:suppressAutoHyphens/>
              <w:autoSpaceDE w:val="0"/>
              <w:spacing w:after="0" w:line="240" w:lineRule="auto"/>
              <w:jc w:val="both"/>
              <w:rPr>
                <w:rFonts w:ascii="Times New Roman" w:eastAsia="Times New Roman" w:hAnsi="Times New Roman" w:cs="Times New Roman"/>
                <w:lang w:eastAsia="ar-SA"/>
              </w:rPr>
            </w:pPr>
            <w:r w:rsidRPr="00A161D8">
              <w:rPr>
                <w:rFonts w:ascii="Times New Roman" w:eastAsia="Times New Roman" w:hAnsi="Times New Roman" w:cs="Times New Roman"/>
                <w:sz w:val="24"/>
                <w:szCs w:val="24"/>
                <w:lang w:eastAsia="ar-SA"/>
              </w:rPr>
              <w:t>Минимальный отступ от границ с соседними участками – 3 м</w:t>
            </w:r>
          </w:p>
        </w:tc>
        <w:tc>
          <w:tcPr>
            <w:tcW w:w="1884" w:type="dxa"/>
            <w:tcBorders>
              <w:top w:val="single" w:sz="4" w:space="0" w:color="000000"/>
              <w:left w:val="single" w:sz="4" w:space="0" w:color="000000"/>
              <w:bottom w:val="single" w:sz="4" w:space="0" w:color="000000"/>
              <w:right w:val="nil"/>
            </w:tcBorders>
          </w:tcPr>
          <w:p w:rsidR="0030370B" w:rsidRPr="00E73353" w:rsidRDefault="0030370B" w:rsidP="004B781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hAnsi="Times New Roman" w:cs="Times New Roman"/>
              </w:rPr>
              <w:lastRenderedPageBreak/>
              <w:t>Максимальная высота – 15 м</w:t>
            </w:r>
          </w:p>
        </w:tc>
        <w:tc>
          <w:tcPr>
            <w:tcW w:w="1946" w:type="dxa"/>
            <w:tcBorders>
              <w:top w:val="single" w:sz="4" w:space="0" w:color="000000"/>
              <w:left w:val="single" w:sz="4" w:space="0" w:color="000000"/>
              <w:bottom w:val="single" w:sz="4" w:space="0" w:color="000000"/>
              <w:right w:val="single" w:sz="4" w:space="0" w:color="000000"/>
            </w:tcBorders>
          </w:tcPr>
          <w:p w:rsidR="0030370B" w:rsidRPr="00E73353" w:rsidRDefault="0030370B" w:rsidP="004B7816">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hAnsi="Times New Roman" w:cs="Times New Roman"/>
              </w:rPr>
              <w:t>Максимальный процент застройки участка – 40</w:t>
            </w:r>
          </w:p>
        </w:tc>
      </w:tr>
      <w:tr w:rsidR="002E135D" w:rsidRPr="007D5AE3" w:rsidTr="00961ED2">
        <w:trPr>
          <w:trHeight w:val="176"/>
        </w:trPr>
        <w:tc>
          <w:tcPr>
            <w:tcW w:w="819" w:type="dxa"/>
            <w:tcBorders>
              <w:top w:val="single" w:sz="4" w:space="0" w:color="000000"/>
              <w:left w:val="single" w:sz="4" w:space="0" w:color="000000"/>
              <w:bottom w:val="single" w:sz="4" w:space="0" w:color="000000"/>
              <w:right w:val="nil"/>
            </w:tcBorders>
          </w:tcPr>
          <w:p w:rsidR="002E135D" w:rsidRPr="00946D2B" w:rsidRDefault="002E135D" w:rsidP="004B7816">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946D2B">
              <w:rPr>
                <w:rFonts w:ascii="Times New Roman" w:eastAsia="Times New Roman" w:hAnsi="Times New Roman" w:cs="Times New Roman"/>
                <w:b/>
                <w:color w:val="000000"/>
                <w:sz w:val="24"/>
                <w:szCs w:val="24"/>
                <w:lang w:eastAsia="ar-SA"/>
              </w:rPr>
              <w:lastRenderedPageBreak/>
              <w:t>1.18</w:t>
            </w:r>
          </w:p>
        </w:tc>
        <w:tc>
          <w:tcPr>
            <w:tcW w:w="2833" w:type="dxa"/>
            <w:tcBorders>
              <w:top w:val="single" w:sz="4" w:space="0" w:color="000000"/>
              <w:left w:val="single" w:sz="4" w:space="0" w:color="000000"/>
              <w:bottom w:val="single" w:sz="4" w:space="0" w:color="000000"/>
              <w:right w:val="nil"/>
            </w:tcBorders>
          </w:tcPr>
          <w:p w:rsidR="002E135D" w:rsidRPr="00946D2B" w:rsidRDefault="002E135D" w:rsidP="002E135D">
            <w:pPr>
              <w:pStyle w:val="a8"/>
              <w:rPr>
                <w:rFonts w:ascii="Times New Roman" w:hAnsi="Times New Roman" w:cs="Times New Roman"/>
                <w:b/>
              </w:rPr>
            </w:pPr>
            <w:r w:rsidRPr="00946D2B">
              <w:rPr>
                <w:rFonts w:ascii="Times New Roman" w:hAnsi="Times New Roman" w:cs="Times New Roman"/>
                <w:b/>
              </w:rPr>
              <w:t>Обеспечение</w:t>
            </w:r>
          </w:p>
          <w:p w:rsidR="002E135D" w:rsidRPr="00946D2B" w:rsidRDefault="002E135D" w:rsidP="002E135D">
            <w:pPr>
              <w:pStyle w:val="a8"/>
              <w:rPr>
                <w:rFonts w:ascii="Times New Roman" w:hAnsi="Times New Roman" w:cs="Times New Roman"/>
                <w:b/>
              </w:rPr>
            </w:pPr>
            <w:r w:rsidRPr="00946D2B">
              <w:rPr>
                <w:rFonts w:ascii="Times New Roman" w:hAnsi="Times New Roman" w:cs="Times New Roman"/>
                <w:b/>
              </w:rPr>
              <w:t>сельскохозяйственного производства</w:t>
            </w:r>
          </w:p>
          <w:p w:rsidR="002E135D" w:rsidRPr="00946D2B" w:rsidRDefault="002E135D" w:rsidP="004B7816">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p>
        </w:tc>
        <w:tc>
          <w:tcPr>
            <w:tcW w:w="3977" w:type="dxa"/>
            <w:gridSpan w:val="2"/>
            <w:tcBorders>
              <w:top w:val="single" w:sz="4" w:space="0" w:color="000000"/>
              <w:left w:val="single" w:sz="4" w:space="0" w:color="000000"/>
              <w:bottom w:val="single" w:sz="4" w:space="0" w:color="000000"/>
              <w:right w:val="nil"/>
            </w:tcBorders>
          </w:tcPr>
          <w:p w:rsidR="002E135D" w:rsidRPr="00946D2B" w:rsidRDefault="002E135D" w:rsidP="004B7816">
            <w:pPr>
              <w:widowControl w:val="0"/>
              <w:suppressAutoHyphens/>
              <w:autoSpaceDE w:val="0"/>
              <w:spacing w:after="0" w:line="240" w:lineRule="auto"/>
              <w:rPr>
                <w:rFonts w:ascii="Times New Roman" w:eastAsia="Times New Roman" w:hAnsi="Times New Roman" w:cs="Times New Roman"/>
                <w:sz w:val="24"/>
                <w:szCs w:val="24"/>
                <w:lang w:eastAsia="ar-SA"/>
              </w:rPr>
            </w:pPr>
            <w:r w:rsidRPr="00946D2B">
              <w:rPr>
                <w:rFonts w:ascii="Times New Roman" w:hAnsi="Times New Roman" w:cs="Times New Roman"/>
                <w:sz w:val="24"/>
                <w:szCs w:val="24"/>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2397" w:type="dxa"/>
            <w:tcBorders>
              <w:top w:val="single" w:sz="4" w:space="0" w:color="000000"/>
              <w:left w:val="single" w:sz="4" w:space="0" w:color="000000"/>
              <w:bottom w:val="single" w:sz="4" w:space="0" w:color="000000"/>
              <w:right w:val="nil"/>
            </w:tcBorders>
          </w:tcPr>
          <w:p w:rsidR="002E135D" w:rsidRPr="0064432C" w:rsidRDefault="002E135D" w:rsidP="002E135D">
            <w:pPr>
              <w:widowControl w:val="0"/>
              <w:suppressAutoHyphens/>
              <w:autoSpaceDE w:val="0"/>
              <w:spacing w:after="0" w:line="240" w:lineRule="auto"/>
              <w:jc w:val="both"/>
              <w:rPr>
                <w:rFonts w:ascii="Times New Roman" w:eastAsia="SimSun" w:hAnsi="Times New Roman" w:cs="Times New Roman"/>
                <w:lang w:eastAsia="ar-SA"/>
              </w:rPr>
            </w:pPr>
            <w:r w:rsidRPr="0064432C">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либо по заданию на проектирование.  </w:t>
            </w:r>
          </w:p>
          <w:p w:rsidR="002E135D" w:rsidRDefault="002E135D" w:rsidP="002E135D">
            <w:pPr>
              <w:widowControl w:val="0"/>
              <w:suppressAutoHyphens/>
              <w:autoSpaceDE w:val="0"/>
              <w:spacing w:after="0" w:line="240" w:lineRule="auto"/>
              <w:rPr>
                <w:rFonts w:ascii="Times New Roman" w:eastAsia="SimSun" w:hAnsi="Times New Roman" w:cs="Times New Roman"/>
                <w:lang w:eastAsia="ar-SA"/>
              </w:rPr>
            </w:pPr>
            <w:r w:rsidRPr="0064432C">
              <w:rPr>
                <w:rFonts w:ascii="Times New Roman" w:eastAsia="SimSun" w:hAnsi="Times New Roman" w:cs="Times New Roman"/>
                <w:lang w:eastAsia="ar-SA"/>
              </w:rPr>
              <w:t>Минимальный размер участка от 10 кв.м</w:t>
            </w:r>
          </w:p>
          <w:p w:rsidR="002E135D" w:rsidRPr="00E73353" w:rsidRDefault="002E135D" w:rsidP="004B7816">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2E135D" w:rsidRPr="0064432C" w:rsidRDefault="002E135D" w:rsidP="002E135D">
            <w:pPr>
              <w:widowControl w:val="0"/>
              <w:suppressAutoHyphens/>
              <w:autoSpaceDE w:val="0"/>
              <w:spacing w:after="0" w:line="240" w:lineRule="auto"/>
              <w:jc w:val="both"/>
              <w:rPr>
                <w:rFonts w:ascii="Times New Roman" w:eastAsia="Times New Roman" w:hAnsi="Times New Roman" w:cs="Times New Roman"/>
                <w:lang w:eastAsia="ar-SA"/>
              </w:rPr>
            </w:pPr>
            <w:r w:rsidRPr="0064432C">
              <w:rPr>
                <w:rFonts w:ascii="Times New Roman" w:eastAsia="Times New Roman" w:hAnsi="Times New Roman" w:cs="Times New Roman"/>
                <w:color w:val="000000"/>
                <w:lang w:eastAsia="ar-SA"/>
              </w:rPr>
              <w:t>Минимальный отступ зданий, строений и сооружений от красной линии улиц, проездов -12 м.</w:t>
            </w:r>
          </w:p>
          <w:p w:rsidR="002E135D" w:rsidRPr="00E73353" w:rsidRDefault="002E135D" w:rsidP="002E135D">
            <w:pPr>
              <w:widowControl w:val="0"/>
              <w:suppressAutoHyphens/>
              <w:autoSpaceDE w:val="0"/>
              <w:spacing w:after="0" w:line="240" w:lineRule="auto"/>
              <w:jc w:val="both"/>
              <w:rPr>
                <w:rFonts w:ascii="Times New Roman" w:eastAsia="Times New Roman" w:hAnsi="Times New Roman" w:cs="Times New Roman"/>
                <w:lang w:eastAsia="ar-SA"/>
              </w:rPr>
            </w:pPr>
            <w:r w:rsidRPr="0064432C">
              <w:rPr>
                <w:rFonts w:ascii="Times New Roman" w:eastAsia="Times New Roman" w:hAnsi="Times New Roman" w:cs="Times New Roman"/>
                <w:lang w:eastAsia="ar-SA"/>
              </w:rPr>
              <w:t>Минимальный отступ от границ с соседними участками – 3 м</w:t>
            </w:r>
          </w:p>
        </w:tc>
        <w:tc>
          <w:tcPr>
            <w:tcW w:w="1884" w:type="dxa"/>
            <w:tcBorders>
              <w:top w:val="single" w:sz="4" w:space="0" w:color="000000"/>
              <w:left w:val="single" w:sz="4" w:space="0" w:color="000000"/>
              <w:bottom w:val="single" w:sz="4" w:space="0" w:color="000000"/>
              <w:right w:val="nil"/>
            </w:tcBorders>
          </w:tcPr>
          <w:p w:rsidR="002E135D" w:rsidRDefault="002E135D" w:rsidP="002E135D">
            <w:pPr>
              <w:pStyle w:val="a9"/>
              <w:ind w:firstLine="0"/>
              <w:rPr>
                <w:rFonts w:ascii="Times New Roman" w:hAnsi="Times New Roman" w:cs="Times New Roman"/>
                <w:sz w:val="22"/>
                <w:szCs w:val="22"/>
              </w:rPr>
            </w:pPr>
            <w:r>
              <w:rPr>
                <w:rFonts w:ascii="Times New Roman" w:hAnsi="Times New Roman" w:cs="Times New Roman"/>
                <w:sz w:val="22"/>
                <w:szCs w:val="22"/>
              </w:rPr>
              <w:t>Максимальное количество надземных этажей  – не более 2 этажей.</w:t>
            </w:r>
          </w:p>
          <w:p w:rsidR="002E135D" w:rsidRDefault="002E135D" w:rsidP="002E135D">
            <w:pPr>
              <w:pStyle w:val="a9"/>
              <w:ind w:firstLine="0"/>
              <w:rPr>
                <w:rFonts w:ascii="Times New Roman" w:hAnsi="Times New Roman" w:cs="Times New Roman"/>
                <w:color w:val="000000"/>
                <w:sz w:val="22"/>
                <w:szCs w:val="22"/>
              </w:rPr>
            </w:pPr>
            <w:r>
              <w:rPr>
                <w:rFonts w:ascii="Times New Roman" w:hAnsi="Times New Roman" w:cs="Times New Roman"/>
                <w:sz w:val="22"/>
                <w:szCs w:val="22"/>
              </w:rPr>
              <w:t>Максимальная высота – до 8м, высота этажа – до 3м. Общая площадь помещений  - до 200 кв. м.</w:t>
            </w:r>
          </w:p>
          <w:p w:rsidR="002E135D" w:rsidRPr="00E73353" w:rsidRDefault="002E135D" w:rsidP="004B7816">
            <w:pPr>
              <w:widowControl w:val="0"/>
              <w:suppressAutoHyphens/>
              <w:autoSpaceDE w:val="0"/>
              <w:spacing w:after="0" w:line="240" w:lineRule="auto"/>
              <w:jc w:val="both"/>
              <w:rPr>
                <w:rFonts w:ascii="Times New Roman" w:eastAsia="Times New Roman" w:hAnsi="Times New Roman" w:cs="Times New Roman"/>
                <w:lang w:eastAsia="ar-SA"/>
              </w:rPr>
            </w:pPr>
          </w:p>
        </w:tc>
        <w:tc>
          <w:tcPr>
            <w:tcW w:w="1946" w:type="dxa"/>
            <w:tcBorders>
              <w:top w:val="single" w:sz="4" w:space="0" w:color="000000"/>
              <w:left w:val="single" w:sz="4" w:space="0" w:color="000000"/>
              <w:bottom w:val="single" w:sz="4" w:space="0" w:color="000000"/>
              <w:right w:val="single" w:sz="4" w:space="0" w:color="000000"/>
            </w:tcBorders>
          </w:tcPr>
          <w:p w:rsidR="002E135D" w:rsidRPr="00E73353" w:rsidRDefault="002E135D" w:rsidP="004B7816">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hAnsi="Times New Roman" w:cs="Times New Roman"/>
              </w:rPr>
              <w:t>Максимальный процент застройки участка – 40-50</w:t>
            </w:r>
          </w:p>
        </w:tc>
      </w:tr>
      <w:tr w:rsidR="00ED67F8" w:rsidRPr="007D5AE3" w:rsidTr="00961ED2">
        <w:trPr>
          <w:trHeight w:val="176"/>
        </w:trPr>
        <w:tc>
          <w:tcPr>
            <w:tcW w:w="819" w:type="dxa"/>
            <w:tcBorders>
              <w:top w:val="single" w:sz="4" w:space="0" w:color="000000"/>
              <w:left w:val="single" w:sz="4" w:space="0" w:color="000000"/>
              <w:bottom w:val="single" w:sz="4" w:space="0" w:color="000000"/>
              <w:right w:val="nil"/>
            </w:tcBorders>
          </w:tcPr>
          <w:p w:rsidR="00ED67F8" w:rsidRPr="00946D2B" w:rsidRDefault="00ED67F8" w:rsidP="004B7816">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946D2B">
              <w:rPr>
                <w:rFonts w:ascii="Times New Roman" w:eastAsia="Times New Roman" w:hAnsi="Times New Roman" w:cs="Times New Roman"/>
                <w:b/>
                <w:color w:val="000000"/>
                <w:sz w:val="24"/>
                <w:szCs w:val="24"/>
                <w:lang w:eastAsia="ar-SA"/>
              </w:rPr>
              <w:t>3.1</w:t>
            </w:r>
          </w:p>
        </w:tc>
        <w:tc>
          <w:tcPr>
            <w:tcW w:w="2833" w:type="dxa"/>
            <w:tcBorders>
              <w:top w:val="single" w:sz="4" w:space="0" w:color="000000"/>
              <w:left w:val="single" w:sz="4" w:space="0" w:color="000000"/>
              <w:bottom w:val="single" w:sz="4" w:space="0" w:color="000000"/>
              <w:right w:val="nil"/>
            </w:tcBorders>
          </w:tcPr>
          <w:p w:rsidR="00ED67F8" w:rsidRPr="00946D2B" w:rsidRDefault="00ED67F8" w:rsidP="004B7816">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946D2B">
              <w:rPr>
                <w:rFonts w:ascii="Times New Roman" w:eastAsia="Times New Roman" w:hAnsi="Times New Roman" w:cs="Times New Roman"/>
                <w:b/>
                <w:sz w:val="24"/>
                <w:szCs w:val="24"/>
                <w:lang w:eastAsia="ar-SA"/>
              </w:rPr>
              <w:t>Коммунальное обслуживание</w:t>
            </w:r>
          </w:p>
        </w:tc>
        <w:tc>
          <w:tcPr>
            <w:tcW w:w="3977" w:type="dxa"/>
            <w:gridSpan w:val="2"/>
            <w:tcBorders>
              <w:top w:val="single" w:sz="4" w:space="0" w:color="000000"/>
              <w:left w:val="single" w:sz="4" w:space="0" w:color="000000"/>
              <w:bottom w:val="single" w:sz="4" w:space="0" w:color="000000"/>
              <w:right w:val="nil"/>
            </w:tcBorders>
          </w:tcPr>
          <w:p w:rsidR="00ED67F8" w:rsidRPr="00946D2B" w:rsidRDefault="00ED67F8" w:rsidP="004B7816">
            <w:pPr>
              <w:widowControl w:val="0"/>
              <w:suppressAutoHyphens/>
              <w:autoSpaceDE w:val="0"/>
              <w:spacing w:after="0" w:line="240" w:lineRule="auto"/>
              <w:rPr>
                <w:rFonts w:ascii="Times New Roman" w:eastAsia="Times New Roman" w:hAnsi="Times New Roman" w:cs="Times New Roman"/>
                <w:sz w:val="24"/>
                <w:szCs w:val="24"/>
                <w:lang w:eastAsia="ar-SA"/>
              </w:rPr>
            </w:pPr>
            <w:r w:rsidRPr="00946D2B">
              <w:rPr>
                <w:rFonts w:ascii="Times New Roman" w:eastAsia="Times New Roman" w:hAnsi="Times New Roman" w:cs="Times New Roman"/>
                <w:sz w:val="24"/>
                <w:szCs w:val="24"/>
                <w:lang w:eastAsia="ar-SA"/>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w:t>
            </w:r>
            <w:r w:rsidRPr="00946D2B">
              <w:rPr>
                <w:rFonts w:ascii="Times New Roman" w:eastAsia="Times New Roman" w:hAnsi="Times New Roman" w:cs="Times New Roman"/>
                <w:sz w:val="24"/>
                <w:szCs w:val="24"/>
                <w:lang w:eastAsia="ar-SA"/>
              </w:rPr>
              <w:lastRenderedPageBreak/>
              <w:t xml:space="preserve">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  </w:t>
            </w:r>
          </w:p>
          <w:p w:rsidR="00ED67F8" w:rsidRPr="00946D2B" w:rsidRDefault="00ED67F8" w:rsidP="004B7816">
            <w:pPr>
              <w:widowControl w:val="0"/>
              <w:tabs>
                <w:tab w:val="left" w:pos="570"/>
              </w:tabs>
              <w:suppressAutoHyphens/>
              <w:autoSpaceDE w:val="0"/>
              <w:spacing w:after="0" w:line="240" w:lineRule="auto"/>
              <w:rPr>
                <w:rFonts w:ascii="Times New Roman" w:eastAsia="Times New Roman" w:hAnsi="Times New Roman" w:cs="Times New Roman"/>
                <w:sz w:val="24"/>
                <w:szCs w:val="24"/>
                <w:lang w:eastAsia="ar-SA"/>
              </w:rPr>
            </w:pPr>
          </w:p>
        </w:tc>
        <w:tc>
          <w:tcPr>
            <w:tcW w:w="2397" w:type="dxa"/>
            <w:tcBorders>
              <w:top w:val="single" w:sz="4" w:space="0" w:color="000000"/>
              <w:left w:val="single" w:sz="4" w:space="0" w:color="000000"/>
              <w:bottom w:val="single" w:sz="4" w:space="0" w:color="000000"/>
              <w:right w:val="nil"/>
            </w:tcBorders>
          </w:tcPr>
          <w:p w:rsidR="00ED67F8" w:rsidRPr="00E73353" w:rsidRDefault="00ED67F8"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lastRenderedPageBreak/>
              <w:t xml:space="preserve">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СП 42.13330.2011, СН </w:t>
            </w:r>
            <w:r w:rsidRPr="00E73353">
              <w:rPr>
                <w:rFonts w:ascii="Times New Roman" w:eastAsia="Times New Roman CYR" w:hAnsi="Times New Roman" w:cs="Times New Roman"/>
                <w:lang w:eastAsia="ar-SA"/>
              </w:rPr>
              <w:lastRenderedPageBreak/>
              <w:t>465-74), либо по заданию на проектирование.</w:t>
            </w:r>
          </w:p>
          <w:p w:rsidR="00ED67F8" w:rsidRPr="00E73353" w:rsidRDefault="00ED67F8"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1 кв.м.</w:t>
            </w:r>
          </w:p>
          <w:p w:rsidR="00ED67F8" w:rsidRDefault="00ED67F8" w:rsidP="004B7816">
            <w:pPr>
              <w:widowControl w:val="0"/>
              <w:suppressAutoHyphens/>
              <w:autoSpaceDE w:val="0"/>
              <w:spacing w:after="0" w:line="240" w:lineRule="auto"/>
              <w:jc w:val="center"/>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ED67F8" w:rsidRDefault="00ED67F8"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Отдельно стоящие объекты основного вида с организацией основного входа со стороны улицы. </w:t>
            </w: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инимальные отступы от границ участка - 0 м для объектов </w:t>
            </w:r>
            <w:r w:rsidRPr="00E73353">
              <w:rPr>
                <w:rFonts w:ascii="Times New Roman" w:eastAsia="Times New Roman" w:hAnsi="Times New Roman" w:cs="Times New Roman"/>
                <w:lang w:eastAsia="ar-SA"/>
              </w:rPr>
              <w:lastRenderedPageBreak/>
              <w:t>инженерной инфраструктуры на отдельном земельном участке, с учетом соблюдения требований технических регламентов</w:t>
            </w:r>
          </w:p>
        </w:tc>
        <w:tc>
          <w:tcPr>
            <w:tcW w:w="1884" w:type="dxa"/>
            <w:tcBorders>
              <w:top w:val="single" w:sz="4" w:space="0" w:color="000000"/>
              <w:left w:val="single" w:sz="4" w:space="0" w:color="000000"/>
              <w:bottom w:val="single" w:sz="4" w:space="0" w:color="000000"/>
              <w:right w:val="nil"/>
            </w:tcBorders>
          </w:tcPr>
          <w:p w:rsidR="00ED67F8" w:rsidRPr="00E73353" w:rsidRDefault="00ED67F8"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Максимальное количество надземных этажей – не более 1 этажа.</w:t>
            </w:r>
          </w:p>
          <w:p w:rsidR="00ED67F8" w:rsidRPr="00E73353" w:rsidRDefault="00ED67F8" w:rsidP="004B7816">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Максимальная высота здания – до 6 м, за исключением линейных объектов.</w:t>
            </w:r>
          </w:p>
          <w:p w:rsidR="00ED67F8" w:rsidRPr="00E73353" w:rsidRDefault="00ED67F8"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Отдельно </w:t>
            </w:r>
            <w:r w:rsidRPr="00E73353">
              <w:rPr>
                <w:rFonts w:ascii="Times New Roman" w:eastAsia="Times New Roman CYR" w:hAnsi="Times New Roman" w:cs="Times New Roman"/>
                <w:lang w:eastAsia="ar-SA"/>
              </w:rPr>
              <w:lastRenderedPageBreak/>
              <w:t>стоящие или встроенно-пристроенные.</w:t>
            </w:r>
          </w:p>
          <w:p w:rsidR="00ED67F8" w:rsidRDefault="00ED67F8" w:rsidP="004B7816">
            <w:pPr>
              <w:widowControl w:val="0"/>
              <w:suppressAutoHyphens/>
              <w:autoSpaceDE w:val="0"/>
              <w:spacing w:after="0" w:line="240" w:lineRule="auto"/>
              <w:jc w:val="center"/>
              <w:rPr>
                <w:rFonts w:ascii="Times New Roman" w:eastAsia="Times New Roman" w:hAnsi="Times New Roman" w:cs="Times New Roman"/>
                <w:lang w:eastAsia="ar-SA"/>
              </w:rPr>
            </w:pPr>
          </w:p>
        </w:tc>
        <w:tc>
          <w:tcPr>
            <w:tcW w:w="1946" w:type="dxa"/>
            <w:tcBorders>
              <w:top w:val="single" w:sz="4" w:space="0" w:color="000000"/>
              <w:left w:val="single" w:sz="4" w:space="0" w:color="000000"/>
              <w:bottom w:val="single" w:sz="4" w:space="0" w:color="000000"/>
              <w:right w:val="single" w:sz="4" w:space="0" w:color="000000"/>
            </w:tcBorders>
          </w:tcPr>
          <w:p w:rsidR="003D3B37" w:rsidRPr="00E73353" w:rsidRDefault="003D3B37" w:rsidP="003D3B37">
            <w:pPr>
              <w:widowControl w:val="0"/>
              <w:suppressAutoHyphens/>
              <w:autoSpaceDE w:val="0"/>
              <w:spacing w:after="0" w:line="240" w:lineRule="auto"/>
              <w:rPr>
                <w:rFonts w:ascii="Times New Roman" w:eastAsia="Times New Roman" w:hAnsi="Times New Roman" w:cs="Times New Roman"/>
                <w:color w:val="000000"/>
                <w:lang w:eastAsia="ar-SA"/>
              </w:rPr>
            </w:pPr>
            <w:r>
              <w:rPr>
                <w:rFonts w:ascii="Times New Roman" w:eastAsia="Times New Roman" w:hAnsi="Times New Roman" w:cs="Times New Roman"/>
                <w:lang w:eastAsia="ar-SA"/>
              </w:rPr>
              <w:lastRenderedPageBreak/>
              <w:t>М</w:t>
            </w:r>
            <w:r w:rsidRPr="00E73353">
              <w:rPr>
                <w:rFonts w:ascii="Times New Roman" w:eastAsia="Times New Roman" w:hAnsi="Times New Roman" w:cs="Times New Roman"/>
                <w:lang w:eastAsia="ar-SA"/>
              </w:rPr>
              <w:t>аксимальный процент застройки участка – 60% .</w:t>
            </w:r>
          </w:p>
          <w:p w:rsidR="003D3B37" w:rsidRPr="00E73353" w:rsidRDefault="003D3B37" w:rsidP="003D3B3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 xml:space="preserve">Для объектов инженерной инфраструктуры, предназначенных для обслуживания линейных объектов, на отдельном </w:t>
            </w:r>
            <w:r w:rsidRPr="00E73353">
              <w:rPr>
                <w:rFonts w:ascii="Times New Roman" w:eastAsia="Times New Roman" w:hAnsi="Times New Roman" w:cs="Times New Roman"/>
                <w:color w:val="000000"/>
                <w:lang w:eastAsia="ar-SA"/>
              </w:rPr>
              <w:lastRenderedPageBreak/>
              <w:t>земельном участке -100%.</w:t>
            </w:r>
          </w:p>
          <w:p w:rsidR="00ED67F8" w:rsidRDefault="00ED67F8" w:rsidP="004B7816">
            <w:pPr>
              <w:widowControl w:val="0"/>
              <w:suppressAutoHyphens/>
              <w:autoSpaceDE w:val="0"/>
              <w:spacing w:after="0" w:line="240" w:lineRule="auto"/>
              <w:jc w:val="center"/>
              <w:rPr>
                <w:rFonts w:ascii="Times New Roman" w:eastAsia="Times New Roman" w:hAnsi="Times New Roman" w:cs="Times New Roman"/>
                <w:lang w:eastAsia="ar-SA"/>
              </w:rPr>
            </w:pPr>
          </w:p>
        </w:tc>
      </w:tr>
      <w:tr w:rsidR="00E6325C" w:rsidRPr="007D5AE3" w:rsidTr="00961ED2">
        <w:trPr>
          <w:trHeight w:val="176"/>
        </w:trPr>
        <w:tc>
          <w:tcPr>
            <w:tcW w:w="819" w:type="dxa"/>
            <w:tcBorders>
              <w:top w:val="single" w:sz="4" w:space="0" w:color="000000"/>
              <w:left w:val="single" w:sz="4" w:space="0" w:color="000000"/>
              <w:bottom w:val="single" w:sz="4" w:space="0" w:color="000000"/>
              <w:right w:val="nil"/>
            </w:tcBorders>
          </w:tcPr>
          <w:p w:rsidR="00E6325C" w:rsidRPr="00946D2B" w:rsidRDefault="00E6325C" w:rsidP="004B7816">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946D2B">
              <w:rPr>
                <w:rFonts w:ascii="Times New Roman" w:eastAsia="Times New Roman" w:hAnsi="Times New Roman" w:cs="Times New Roman"/>
                <w:b/>
                <w:color w:val="000000"/>
                <w:sz w:val="24"/>
                <w:szCs w:val="24"/>
                <w:lang w:eastAsia="ar-SA"/>
              </w:rPr>
              <w:lastRenderedPageBreak/>
              <w:t xml:space="preserve">3.3 </w:t>
            </w:r>
          </w:p>
        </w:tc>
        <w:tc>
          <w:tcPr>
            <w:tcW w:w="2833" w:type="dxa"/>
            <w:tcBorders>
              <w:top w:val="single" w:sz="4" w:space="0" w:color="000000"/>
              <w:left w:val="single" w:sz="4" w:space="0" w:color="000000"/>
              <w:bottom w:val="single" w:sz="4" w:space="0" w:color="000000"/>
              <w:right w:val="nil"/>
            </w:tcBorders>
          </w:tcPr>
          <w:p w:rsidR="00E6325C" w:rsidRPr="00946D2B" w:rsidRDefault="00E6325C" w:rsidP="004B7816">
            <w:pPr>
              <w:widowControl w:val="0"/>
              <w:tabs>
                <w:tab w:val="left" w:pos="2520"/>
              </w:tabs>
              <w:suppressAutoHyphens/>
              <w:autoSpaceDE w:val="0"/>
              <w:spacing w:after="0" w:line="240" w:lineRule="auto"/>
              <w:jc w:val="both"/>
              <w:rPr>
                <w:rFonts w:ascii="Times New Roman" w:hAnsi="Times New Roman" w:cs="Times New Roman"/>
                <w:b/>
                <w:sz w:val="24"/>
                <w:szCs w:val="24"/>
              </w:rPr>
            </w:pPr>
            <w:r w:rsidRPr="00946D2B">
              <w:rPr>
                <w:rFonts w:ascii="Times New Roman" w:eastAsia="Times New Roman" w:hAnsi="Times New Roman" w:cs="Times New Roman"/>
                <w:b/>
                <w:sz w:val="24"/>
                <w:szCs w:val="24"/>
                <w:lang w:eastAsia="ar-SA"/>
              </w:rPr>
              <w:t>Бытовое обслуживание</w:t>
            </w:r>
          </w:p>
        </w:tc>
        <w:tc>
          <w:tcPr>
            <w:tcW w:w="3977" w:type="dxa"/>
            <w:gridSpan w:val="2"/>
            <w:tcBorders>
              <w:top w:val="single" w:sz="4" w:space="0" w:color="000000"/>
              <w:left w:val="single" w:sz="4" w:space="0" w:color="000000"/>
              <w:bottom w:val="single" w:sz="4" w:space="0" w:color="000000"/>
              <w:right w:val="nil"/>
            </w:tcBorders>
          </w:tcPr>
          <w:p w:rsidR="00E6325C" w:rsidRPr="00946D2B" w:rsidRDefault="00C947F3" w:rsidP="004B7816">
            <w:pPr>
              <w:widowControl w:val="0"/>
              <w:suppressAutoHyphens/>
              <w:autoSpaceDE w:val="0"/>
              <w:spacing w:after="0" w:line="240" w:lineRule="auto"/>
              <w:jc w:val="both"/>
              <w:rPr>
                <w:rFonts w:ascii="Times New Roman" w:hAnsi="Times New Roman" w:cs="Times New Roman"/>
                <w:sz w:val="24"/>
                <w:szCs w:val="24"/>
              </w:rPr>
            </w:pPr>
            <w:r w:rsidRPr="00946D2B">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397" w:type="dxa"/>
            <w:tcBorders>
              <w:top w:val="single" w:sz="4" w:space="0" w:color="000000"/>
              <w:left w:val="single" w:sz="4" w:space="0" w:color="000000"/>
              <w:bottom w:val="single" w:sz="4" w:space="0" w:color="000000"/>
              <w:right w:val="nil"/>
            </w:tcBorders>
          </w:tcPr>
          <w:p w:rsidR="00C947F3" w:rsidRPr="00E73353" w:rsidRDefault="00C947F3" w:rsidP="00C947F3">
            <w:pPr>
              <w:widowControl w:val="0"/>
              <w:suppressAutoHyphens/>
              <w:autoSpaceDE w:val="0"/>
              <w:spacing w:after="0" w:line="240" w:lineRule="auto"/>
              <w:jc w:val="both"/>
              <w:rPr>
                <w:rFonts w:ascii="Times New Roman" w:eastAsia="SimSu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либо по заданию на проектирование.  </w:t>
            </w:r>
          </w:p>
          <w:p w:rsidR="00E6325C" w:rsidRDefault="00C947F3" w:rsidP="00C947F3">
            <w:pPr>
              <w:pStyle w:val="a9"/>
              <w:ind w:firstLine="0"/>
              <w:rPr>
                <w:rFonts w:ascii="Times New Roman" w:eastAsia="SimSun" w:hAnsi="Times New Roman" w:cs="Times New Roman"/>
              </w:rPr>
            </w:pPr>
            <w:r w:rsidRPr="00E73353">
              <w:rPr>
                <w:rFonts w:ascii="Times New Roman" w:eastAsia="SimSun" w:hAnsi="Times New Roman" w:cs="Times New Roman"/>
              </w:rPr>
              <w:t>Минимальный размер участка от 10 кв.м.</w:t>
            </w:r>
          </w:p>
          <w:p w:rsidR="00946D2B" w:rsidRDefault="00946D2B" w:rsidP="00C947F3">
            <w:pPr>
              <w:pStyle w:val="a9"/>
              <w:ind w:firstLine="0"/>
              <w:rPr>
                <w:rFonts w:ascii="Times New Roman" w:hAnsi="Times New Roman" w:cs="Times New Roman"/>
                <w:sz w:val="22"/>
                <w:szCs w:val="22"/>
              </w:rPr>
            </w:pPr>
          </w:p>
        </w:tc>
        <w:tc>
          <w:tcPr>
            <w:tcW w:w="1844" w:type="dxa"/>
            <w:tcBorders>
              <w:top w:val="single" w:sz="4" w:space="0" w:color="000000"/>
              <w:left w:val="single" w:sz="4" w:space="0" w:color="000000"/>
              <w:bottom w:val="single" w:sz="4" w:space="0" w:color="000000"/>
              <w:right w:val="nil"/>
            </w:tcBorders>
          </w:tcPr>
          <w:p w:rsidR="00C947F3" w:rsidRPr="00E73353" w:rsidRDefault="00C947F3" w:rsidP="00C947F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Минимальный отступ зданий, строений и сооружений от красной линии улиц, проездов -12 м.</w:t>
            </w:r>
          </w:p>
          <w:p w:rsidR="00E6325C" w:rsidRPr="0064432C" w:rsidRDefault="00C947F3" w:rsidP="00C947F3">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Минимальный отступ от границ с соседними участками – 3 м</w:t>
            </w:r>
          </w:p>
        </w:tc>
        <w:tc>
          <w:tcPr>
            <w:tcW w:w="1884" w:type="dxa"/>
            <w:tcBorders>
              <w:top w:val="single" w:sz="4" w:space="0" w:color="000000"/>
              <w:left w:val="single" w:sz="4" w:space="0" w:color="000000"/>
              <w:bottom w:val="single" w:sz="4" w:space="0" w:color="000000"/>
              <w:right w:val="nil"/>
            </w:tcBorders>
          </w:tcPr>
          <w:p w:rsidR="00C947F3" w:rsidRPr="00E73353" w:rsidRDefault="00C947F3" w:rsidP="00C947F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2 этажей.</w:t>
            </w:r>
          </w:p>
          <w:p w:rsidR="00C947F3" w:rsidRPr="00E73353" w:rsidRDefault="00C947F3" w:rsidP="00C947F3">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Максимальная высота – до 8м, высота этажа – до 3м. Общая площадь помещений  - до 200 кв.м.</w:t>
            </w:r>
          </w:p>
          <w:p w:rsidR="00E6325C" w:rsidRDefault="00E6325C" w:rsidP="004B7816">
            <w:pPr>
              <w:pStyle w:val="a9"/>
              <w:ind w:firstLine="0"/>
              <w:rPr>
                <w:rFonts w:ascii="Times New Roman" w:hAnsi="Times New Roman" w:cs="Times New Roman"/>
                <w:sz w:val="22"/>
                <w:szCs w:val="22"/>
              </w:rPr>
            </w:pPr>
          </w:p>
        </w:tc>
        <w:tc>
          <w:tcPr>
            <w:tcW w:w="1946" w:type="dxa"/>
            <w:tcBorders>
              <w:top w:val="single" w:sz="4" w:space="0" w:color="000000"/>
              <w:left w:val="single" w:sz="4" w:space="0" w:color="000000"/>
              <w:bottom w:val="single" w:sz="4" w:space="0" w:color="000000"/>
              <w:right w:val="single" w:sz="4" w:space="0" w:color="000000"/>
            </w:tcBorders>
          </w:tcPr>
          <w:p w:rsidR="00E6325C" w:rsidRDefault="00946D2B" w:rsidP="004B7816">
            <w:pPr>
              <w:widowControl w:val="0"/>
              <w:suppressAutoHyphens/>
              <w:autoSpaceDE w:val="0"/>
              <w:spacing w:after="0" w:line="240" w:lineRule="auto"/>
              <w:rPr>
                <w:rFonts w:ascii="Times New Roman" w:hAnsi="Times New Roman" w:cs="Times New Roman"/>
              </w:rPr>
            </w:pPr>
            <w:r>
              <w:rPr>
                <w:rFonts w:ascii="Times New Roman" w:eastAsia="Times New Roman" w:hAnsi="Times New Roman" w:cs="Times New Roman"/>
                <w:lang w:eastAsia="ar-SA"/>
              </w:rPr>
              <w:t>М</w:t>
            </w:r>
            <w:r w:rsidR="00C947F3" w:rsidRPr="00E73353">
              <w:rPr>
                <w:rFonts w:ascii="Times New Roman" w:eastAsia="Times New Roman" w:hAnsi="Times New Roman" w:cs="Times New Roman"/>
                <w:lang w:eastAsia="ar-SA"/>
              </w:rPr>
              <w:t>аксимальный процент застройки участка – 40-50</w:t>
            </w:r>
          </w:p>
        </w:tc>
      </w:tr>
      <w:tr w:rsidR="00ED67F8" w:rsidRPr="007D5AE3" w:rsidTr="00961ED2">
        <w:trPr>
          <w:trHeight w:val="176"/>
        </w:trPr>
        <w:tc>
          <w:tcPr>
            <w:tcW w:w="819" w:type="dxa"/>
            <w:tcBorders>
              <w:top w:val="single" w:sz="4" w:space="0" w:color="000000"/>
              <w:left w:val="single" w:sz="4" w:space="0" w:color="000000"/>
              <w:bottom w:val="single" w:sz="4" w:space="0" w:color="000000"/>
              <w:right w:val="nil"/>
            </w:tcBorders>
          </w:tcPr>
          <w:p w:rsidR="00ED67F8" w:rsidRPr="00A26350" w:rsidRDefault="00ED67F8" w:rsidP="004B7816">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A26350">
              <w:rPr>
                <w:rFonts w:ascii="Times New Roman" w:eastAsia="Times New Roman" w:hAnsi="Times New Roman" w:cs="Times New Roman"/>
                <w:b/>
                <w:color w:val="000000"/>
                <w:sz w:val="24"/>
                <w:szCs w:val="24"/>
                <w:lang w:eastAsia="ar-SA"/>
              </w:rPr>
              <w:t>3.10.1</w:t>
            </w:r>
          </w:p>
        </w:tc>
        <w:tc>
          <w:tcPr>
            <w:tcW w:w="2833" w:type="dxa"/>
            <w:tcBorders>
              <w:top w:val="single" w:sz="4" w:space="0" w:color="000000"/>
              <w:left w:val="single" w:sz="4" w:space="0" w:color="000000"/>
              <w:bottom w:val="single" w:sz="4" w:space="0" w:color="000000"/>
              <w:right w:val="nil"/>
            </w:tcBorders>
          </w:tcPr>
          <w:p w:rsidR="00ED67F8" w:rsidRPr="00A26350" w:rsidRDefault="00ED67F8" w:rsidP="004B7816">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A26350">
              <w:rPr>
                <w:rFonts w:ascii="Times New Roman" w:hAnsi="Times New Roman" w:cs="Times New Roman"/>
                <w:b/>
                <w:sz w:val="24"/>
                <w:szCs w:val="24"/>
              </w:rPr>
              <w:t>Амбулаторное ветеринарное обслуживание</w:t>
            </w:r>
          </w:p>
        </w:tc>
        <w:tc>
          <w:tcPr>
            <w:tcW w:w="3977" w:type="dxa"/>
            <w:gridSpan w:val="2"/>
            <w:tcBorders>
              <w:top w:val="single" w:sz="4" w:space="0" w:color="000000"/>
              <w:left w:val="single" w:sz="4" w:space="0" w:color="000000"/>
              <w:bottom w:val="single" w:sz="4" w:space="0" w:color="000000"/>
              <w:right w:val="nil"/>
            </w:tcBorders>
          </w:tcPr>
          <w:p w:rsidR="00ED67F8" w:rsidRPr="00A26350" w:rsidRDefault="00ED67F8" w:rsidP="004B7816">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A26350">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2397" w:type="dxa"/>
            <w:tcBorders>
              <w:top w:val="single" w:sz="4" w:space="0" w:color="000000"/>
              <w:left w:val="single" w:sz="4" w:space="0" w:color="000000"/>
              <w:bottom w:val="single" w:sz="4" w:space="0" w:color="000000"/>
              <w:right w:val="nil"/>
            </w:tcBorders>
          </w:tcPr>
          <w:p w:rsidR="00ED67F8" w:rsidRDefault="00ED67F8" w:rsidP="004B7816">
            <w:pPr>
              <w:pStyle w:val="a9"/>
              <w:ind w:firstLine="0"/>
              <w:rPr>
                <w:rFonts w:ascii="Times New Roman" w:eastAsia="SimSun" w:hAnsi="Times New Roman" w:cs="Times New Roman"/>
                <w:sz w:val="22"/>
                <w:szCs w:val="22"/>
              </w:rPr>
            </w:pPr>
            <w:r>
              <w:rPr>
                <w:rFonts w:ascii="Times New Roman" w:hAnsi="Times New Roman" w:cs="Times New Roman"/>
                <w:sz w:val="22"/>
                <w:szCs w:val="22"/>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r>
              <w:rPr>
                <w:rFonts w:ascii="Times New Roman" w:hAnsi="Times New Roman" w:cs="Times New Roman"/>
                <w:sz w:val="22"/>
                <w:szCs w:val="22"/>
              </w:rPr>
              <w:lastRenderedPageBreak/>
              <w:t xml:space="preserve">либо по заданию на проектирование.  </w:t>
            </w:r>
          </w:p>
          <w:p w:rsidR="00ED67F8" w:rsidRDefault="00ED67F8" w:rsidP="004B7816">
            <w:pPr>
              <w:pStyle w:val="a9"/>
              <w:ind w:firstLine="0"/>
              <w:rPr>
                <w:rFonts w:ascii="Times New Roman" w:hAnsi="Times New Roman" w:cs="Times New Roman"/>
                <w:sz w:val="22"/>
                <w:szCs w:val="22"/>
              </w:rPr>
            </w:pPr>
            <w:r>
              <w:rPr>
                <w:rFonts w:ascii="Times New Roman" w:eastAsia="SimSun" w:hAnsi="Times New Roman" w:cs="Times New Roman"/>
                <w:sz w:val="22"/>
                <w:szCs w:val="22"/>
              </w:rPr>
              <w:t>Минимальный размер участка от 10 кв.м.</w:t>
            </w:r>
          </w:p>
          <w:p w:rsidR="00ED67F8" w:rsidRDefault="00ED67F8" w:rsidP="004B7816">
            <w:pPr>
              <w:widowControl w:val="0"/>
              <w:suppressAutoHyphens/>
              <w:autoSpaceDE w:val="0"/>
              <w:spacing w:after="0" w:line="240" w:lineRule="auto"/>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ED67F8" w:rsidRPr="0064432C" w:rsidRDefault="00ED67F8" w:rsidP="004B7816">
            <w:pPr>
              <w:widowControl w:val="0"/>
              <w:suppressAutoHyphens/>
              <w:autoSpaceDE w:val="0"/>
              <w:spacing w:after="0" w:line="240" w:lineRule="auto"/>
              <w:jc w:val="both"/>
              <w:rPr>
                <w:rFonts w:ascii="Times New Roman" w:eastAsia="Times New Roman" w:hAnsi="Times New Roman" w:cs="Times New Roman"/>
                <w:lang w:eastAsia="ar-SA"/>
              </w:rPr>
            </w:pPr>
            <w:r w:rsidRPr="0064432C">
              <w:rPr>
                <w:rFonts w:ascii="Times New Roman" w:eastAsia="Times New Roman" w:hAnsi="Times New Roman" w:cs="Times New Roman"/>
                <w:color w:val="000000"/>
                <w:lang w:eastAsia="ar-SA"/>
              </w:rPr>
              <w:lastRenderedPageBreak/>
              <w:t>Минимальный отступ зданий, строений и сооружений от красной линии улиц, проездов -12 м.</w:t>
            </w:r>
          </w:p>
          <w:p w:rsidR="00ED67F8" w:rsidRPr="00E73353" w:rsidRDefault="00ED67F8" w:rsidP="004B7816">
            <w:pPr>
              <w:widowControl w:val="0"/>
              <w:suppressAutoHyphens/>
              <w:autoSpaceDE w:val="0"/>
              <w:spacing w:after="0" w:line="240" w:lineRule="auto"/>
              <w:rPr>
                <w:rFonts w:ascii="Times New Roman" w:eastAsia="Times New Roman" w:hAnsi="Times New Roman" w:cs="Times New Roman"/>
                <w:lang w:eastAsia="ar-SA"/>
              </w:rPr>
            </w:pPr>
            <w:r w:rsidRPr="0064432C">
              <w:rPr>
                <w:rFonts w:ascii="Times New Roman" w:eastAsia="Times New Roman" w:hAnsi="Times New Roman" w:cs="Times New Roman"/>
                <w:lang w:eastAsia="ar-SA"/>
              </w:rPr>
              <w:t xml:space="preserve">Минимальный </w:t>
            </w:r>
            <w:r w:rsidRPr="0064432C">
              <w:rPr>
                <w:rFonts w:ascii="Times New Roman" w:eastAsia="Times New Roman" w:hAnsi="Times New Roman" w:cs="Times New Roman"/>
                <w:lang w:eastAsia="ar-SA"/>
              </w:rPr>
              <w:lastRenderedPageBreak/>
              <w:t>отступ от границ с соседними участками – 3 м</w:t>
            </w:r>
          </w:p>
        </w:tc>
        <w:tc>
          <w:tcPr>
            <w:tcW w:w="1884" w:type="dxa"/>
            <w:tcBorders>
              <w:top w:val="single" w:sz="4" w:space="0" w:color="000000"/>
              <w:left w:val="single" w:sz="4" w:space="0" w:color="000000"/>
              <w:bottom w:val="single" w:sz="4" w:space="0" w:color="000000"/>
              <w:right w:val="nil"/>
            </w:tcBorders>
          </w:tcPr>
          <w:p w:rsidR="00ED67F8" w:rsidRDefault="00ED67F8" w:rsidP="004B7816">
            <w:pPr>
              <w:pStyle w:val="a9"/>
              <w:ind w:firstLine="0"/>
              <w:rPr>
                <w:rFonts w:ascii="Times New Roman" w:hAnsi="Times New Roman" w:cs="Times New Roman"/>
                <w:sz w:val="22"/>
                <w:szCs w:val="22"/>
              </w:rPr>
            </w:pPr>
            <w:r>
              <w:rPr>
                <w:rFonts w:ascii="Times New Roman" w:hAnsi="Times New Roman" w:cs="Times New Roman"/>
                <w:sz w:val="22"/>
                <w:szCs w:val="22"/>
              </w:rPr>
              <w:lastRenderedPageBreak/>
              <w:t>Максимальное количество надземных этажей  – не более 2 этажей.</w:t>
            </w:r>
          </w:p>
          <w:p w:rsidR="00ED67F8" w:rsidRDefault="00ED67F8" w:rsidP="004B7816">
            <w:pPr>
              <w:pStyle w:val="a9"/>
              <w:ind w:firstLine="0"/>
              <w:rPr>
                <w:rFonts w:ascii="Times New Roman" w:hAnsi="Times New Roman" w:cs="Times New Roman"/>
                <w:color w:val="000000"/>
                <w:sz w:val="22"/>
                <w:szCs w:val="22"/>
              </w:rPr>
            </w:pPr>
            <w:r>
              <w:rPr>
                <w:rFonts w:ascii="Times New Roman" w:hAnsi="Times New Roman" w:cs="Times New Roman"/>
                <w:sz w:val="22"/>
                <w:szCs w:val="22"/>
              </w:rPr>
              <w:t xml:space="preserve">Максимальная высота – до 8м, высота этажа – </w:t>
            </w:r>
            <w:r>
              <w:rPr>
                <w:rFonts w:ascii="Times New Roman" w:hAnsi="Times New Roman" w:cs="Times New Roman"/>
                <w:sz w:val="22"/>
                <w:szCs w:val="22"/>
              </w:rPr>
              <w:lastRenderedPageBreak/>
              <w:t xml:space="preserve">до 3м. Общая </w:t>
            </w:r>
            <w:r w:rsidR="00A26350">
              <w:rPr>
                <w:rFonts w:ascii="Times New Roman" w:hAnsi="Times New Roman" w:cs="Times New Roman"/>
                <w:sz w:val="22"/>
                <w:szCs w:val="22"/>
              </w:rPr>
              <w:t>площадь помещений  - до 200 кв.</w:t>
            </w:r>
            <w:r>
              <w:rPr>
                <w:rFonts w:ascii="Times New Roman" w:hAnsi="Times New Roman" w:cs="Times New Roman"/>
                <w:sz w:val="22"/>
                <w:szCs w:val="22"/>
              </w:rPr>
              <w:t>м.</w:t>
            </w:r>
          </w:p>
          <w:p w:rsidR="00ED67F8" w:rsidRPr="00E73353" w:rsidRDefault="00ED67F8" w:rsidP="004B7816">
            <w:pPr>
              <w:widowControl w:val="0"/>
              <w:suppressAutoHyphens/>
              <w:autoSpaceDE w:val="0"/>
              <w:spacing w:after="0" w:line="240" w:lineRule="auto"/>
              <w:rPr>
                <w:rFonts w:ascii="Times New Roman" w:eastAsia="Times New Roman" w:hAnsi="Times New Roman" w:cs="Times New Roman"/>
                <w:lang w:eastAsia="ar-SA"/>
              </w:rPr>
            </w:pPr>
          </w:p>
        </w:tc>
        <w:tc>
          <w:tcPr>
            <w:tcW w:w="1946" w:type="dxa"/>
            <w:tcBorders>
              <w:top w:val="single" w:sz="4" w:space="0" w:color="000000"/>
              <w:left w:val="single" w:sz="4" w:space="0" w:color="000000"/>
              <w:bottom w:val="single" w:sz="4" w:space="0" w:color="000000"/>
              <w:right w:val="single" w:sz="4" w:space="0" w:color="000000"/>
            </w:tcBorders>
          </w:tcPr>
          <w:p w:rsidR="00ED67F8" w:rsidRPr="00E73353" w:rsidRDefault="00ED67F8" w:rsidP="004B7816">
            <w:pPr>
              <w:widowControl w:val="0"/>
              <w:suppressAutoHyphens/>
              <w:autoSpaceDE w:val="0"/>
              <w:spacing w:after="0" w:line="240" w:lineRule="auto"/>
              <w:rPr>
                <w:rFonts w:ascii="Times New Roman" w:eastAsia="Times New Roman" w:hAnsi="Times New Roman" w:cs="Times New Roman"/>
                <w:lang w:eastAsia="ar-SA"/>
              </w:rPr>
            </w:pPr>
            <w:r>
              <w:rPr>
                <w:rFonts w:ascii="Times New Roman" w:hAnsi="Times New Roman" w:cs="Times New Roman"/>
              </w:rPr>
              <w:lastRenderedPageBreak/>
              <w:t>Максимальный процент застройки участка – 40-50</w:t>
            </w:r>
          </w:p>
        </w:tc>
      </w:tr>
      <w:tr w:rsidR="002B0C23" w:rsidRPr="007D5AE3" w:rsidTr="00961ED2">
        <w:trPr>
          <w:trHeight w:val="176"/>
        </w:trPr>
        <w:tc>
          <w:tcPr>
            <w:tcW w:w="819" w:type="dxa"/>
            <w:tcBorders>
              <w:top w:val="single" w:sz="4" w:space="0" w:color="000000"/>
              <w:left w:val="single" w:sz="4" w:space="0" w:color="000000"/>
              <w:bottom w:val="single" w:sz="4" w:space="0" w:color="000000"/>
              <w:right w:val="nil"/>
            </w:tcBorders>
          </w:tcPr>
          <w:p w:rsidR="002B0C23" w:rsidRPr="009A1BED" w:rsidRDefault="002B0C23"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9A1BED">
              <w:rPr>
                <w:rFonts w:ascii="Times New Roman" w:eastAsia="Times New Roman" w:hAnsi="Times New Roman" w:cs="Times New Roman"/>
                <w:b/>
                <w:sz w:val="24"/>
                <w:szCs w:val="24"/>
                <w:lang w:eastAsia="ar-SA"/>
              </w:rPr>
              <w:lastRenderedPageBreak/>
              <w:t>4.2</w:t>
            </w:r>
          </w:p>
        </w:tc>
        <w:tc>
          <w:tcPr>
            <w:tcW w:w="2833" w:type="dxa"/>
            <w:tcBorders>
              <w:top w:val="single" w:sz="4" w:space="0" w:color="000000"/>
              <w:left w:val="single" w:sz="4" w:space="0" w:color="000000"/>
              <w:bottom w:val="single" w:sz="4" w:space="0" w:color="000000"/>
              <w:right w:val="nil"/>
            </w:tcBorders>
          </w:tcPr>
          <w:p w:rsidR="002B0C23" w:rsidRPr="009A1BED" w:rsidRDefault="002B0C23" w:rsidP="00482B49">
            <w:pPr>
              <w:pStyle w:val="ConsPlusNormal"/>
              <w:ind w:firstLine="0"/>
              <w:rPr>
                <w:rFonts w:ascii="Times New Roman" w:hAnsi="Times New Roman" w:cs="Times New Roman"/>
                <w:b/>
                <w:sz w:val="24"/>
                <w:szCs w:val="24"/>
              </w:rPr>
            </w:pPr>
            <w:r w:rsidRPr="009A1BED">
              <w:rPr>
                <w:rFonts w:ascii="Times New Roman" w:hAnsi="Times New Roman" w:cs="Times New Roman"/>
                <w:b/>
                <w:sz w:val="24"/>
                <w:szCs w:val="24"/>
              </w:rPr>
              <w:t>Объекты торговли (торговые центры, торгово-развлекательные центры (комплексы)</w:t>
            </w:r>
          </w:p>
          <w:p w:rsidR="002B0C23" w:rsidRPr="009A1BED" w:rsidRDefault="002B0C23"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p>
        </w:tc>
        <w:tc>
          <w:tcPr>
            <w:tcW w:w="3977" w:type="dxa"/>
            <w:gridSpan w:val="2"/>
            <w:tcBorders>
              <w:top w:val="single" w:sz="4" w:space="0" w:color="000000"/>
              <w:left w:val="single" w:sz="4" w:space="0" w:color="000000"/>
              <w:bottom w:val="single" w:sz="4" w:space="0" w:color="000000"/>
              <w:right w:val="nil"/>
            </w:tcBorders>
          </w:tcPr>
          <w:p w:rsidR="002B0C23" w:rsidRPr="009A1BED" w:rsidRDefault="002B0C23" w:rsidP="009A1BED">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9A1BED">
              <w:rPr>
                <w:rFonts w:ascii="Times New Roman" w:eastAsia="Times New Roman" w:hAnsi="Times New Roman" w:cs="Times New Roman"/>
                <w:sz w:val="24"/>
                <w:szCs w:val="24"/>
                <w:lang w:eastAsia="ar-SA"/>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ar209" w:history="1">
              <w:r w:rsidRPr="009A1BED">
                <w:rPr>
                  <w:rFonts w:ascii="Times New Roman" w:eastAsia="Times New Roman" w:hAnsi="Times New Roman" w:cs="Times New Roman"/>
                  <w:sz w:val="24"/>
                  <w:szCs w:val="24"/>
                  <w:u w:val="single"/>
                  <w:lang w:eastAsia="ar-SA"/>
                </w:rPr>
                <w:t>кодами 4.5</w:t>
              </w:r>
            </w:hyperlink>
            <w:r w:rsidRPr="009A1BED">
              <w:rPr>
                <w:rFonts w:ascii="Times New Roman" w:eastAsia="Times New Roman" w:hAnsi="Times New Roman" w:cs="Times New Roman"/>
                <w:sz w:val="24"/>
                <w:szCs w:val="24"/>
                <w:lang w:eastAsia="ar-SA"/>
              </w:rPr>
              <w:t xml:space="preserve"> - </w:t>
            </w:r>
            <w:hyperlink w:anchor="Par223" w:history="1">
              <w:r w:rsidRPr="009A1BED">
                <w:rPr>
                  <w:rFonts w:ascii="Times New Roman" w:eastAsia="Times New Roman" w:hAnsi="Times New Roman" w:cs="Times New Roman"/>
                  <w:sz w:val="24"/>
                  <w:szCs w:val="24"/>
                  <w:u w:val="single"/>
                  <w:lang w:eastAsia="ar-SA"/>
                </w:rPr>
                <w:t>4.9</w:t>
              </w:r>
            </w:hyperlink>
            <w:r w:rsidRPr="009A1BED">
              <w:rPr>
                <w:rFonts w:ascii="Times New Roman" w:eastAsia="Times New Roman" w:hAnsi="Times New Roman" w:cs="Times New Roman"/>
                <w:sz w:val="24"/>
                <w:szCs w:val="24"/>
                <w:lang w:eastAsia="ar-SA"/>
              </w:rPr>
              <w:t>;</w:t>
            </w:r>
          </w:p>
          <w:p w:rsidR="002B0C23" w:rsidRPr="009A1BED" w:rsidRDefault="00C12ED2" w:rsidP="009A1BED">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9A1BED">
              <w:rPr>
                <w:rFonts w:ascii="Times New Roman" w:eastAsia="Times New Roman" w:hAnsi="Times New Roman" w:cs="Times New Roman"/>
                <w:sz w:val="24"/>
                <w:szCs w:val="24"/>
                <w:lang w:eastAsia="ar-SA"/>
              </w:rPr>
              <w:t>р</w:t>
            </w:r>
            <w:r w:rsidR="002B0C23" w:rsidRPr="009A1BED">
              <w:rPr>
                <w:rFonts w:ascii="Times New Roman" w:eastAsia="Times New Roman" w:hAnsi="Times New Roman" w:cs="Times New Roman"/>
                <w:sz w:val="24"/>
                <w:szCs w:val="24"/>
                <w:lang w:eastAsia="ar-SA"/>
              </w:rPr>
              <w:t>азмещение гаражей и (или) стоянок для автомобилей сотрудников и посетителей торгового центра</w:t>
            </w:r>
          </w:p>
        </w:tc>
        <w:tc>
          <w:tcPr>
            <w:tcW w:w="2397" w:type="dxa"/>
            <w:tcBorders>
              <w:top w:val="single" w:sz="4" w:space="0" w:color="000000"/>
              <w:left w:val="single" w:sz="4" w:space="0" w:color="000000"/>
              <w:bottom w:val="single" w:sz="4" w:space="0" w:color="000000"/>
              <w:right w:val="nil"/>
            </w:tcBorders>
          </w:tcPr>
          <w:p w:rsidR="002B0C23" w:rsidRPr="005B33A7" w:rsidRDefault="002B0C23"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5B33A7">
              <w:rPr>
                <w:rFonts w:ascii="Times New Roman" w:eastAsia="Times New Roman" w:hAnsi="Times New Roman" w:cs="Times New Roman"/>
                <w:lang w:eastAsia="ar-SA"/>
              </w:rPr>
              <w:t>аксимальная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2B0C23" w:rsidRPr="005B33A7"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5B33A7">
              <w:rPr>
                <w:rFonts w:ascii="Times New Roman" w:eastAsia="Times New Roman" w:hAnsi="Times New Roman" w:cs="Times New Roman"/>
                <w:lang w:eastAsia="ar-SA"/>
              </w:rPr>
              <w:t>Минимальная площадь земельного участка – 10 кв.м</w:t>
            </w:r>
          </w:p>
          <w:p w:rsidR="002B0C23" w:rsidRPr="00E73353" w:rsidRDefault="002B0C23" w:rsidP="00482B49">
            <w:pPr>
              <w:widowControl w:val="0"/>
              <w:suppressAutoHyphens/>
              <w:autoSpaceDE w:val="0"/>
              <w:spacing w:after="0" w:line="240" w:lineRule="auto"/>
              <w:rPr>
                <w:rFonts w:ascii="Times New Roman" w:eastAsia="Times New Roman CYR"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hAnsi="Times New Roman" w:cs="Times New Roman"/>
              </w:rPr>
              <w:t>Минимальный отступ  от красной  линии - 5 м, от границ участка – 3м</w:t>
            </w:r>
          </w:p>
        </w:tc>
        <w:tc>
          <w:tcPr>
            <w:tcW w:w="1884" w:type="dxa"/>
            <w:tcBorders>
              <w:top w:val="single" w:sz="4" w:space="0" w:color="000000"/>
              <w:left w:val="single" w:sz="4" w:space="0" w:color="000000"/>
              <w:bottom w:val="single" w:sz="4" w:space="0" w:color="000000"/>
              <w:right w:val="nil"/>
            </w:tcBorders>
          </w:tcPr>
          <w:p w:rsidR="002B0C23" w:rsidRPr="005B33A7" w:rsidRDefault="002B0C23" w:rsidP="00482B49">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w:t>
            </w:r>
            <w:r w:rsidRPr="005B33A7">
              <w:rPr>
                <w:rFonts w:ascii="Times New Roman" w:eastAsia="Times New Roman" w:hAnsi="Times New Roman" w:cs="Times New Roman"/>
                <w:sz w:val="24"/>
                <w:szCs w:val="24"/>
                <w:lang w:eastAsia="ar-SA"/>
              </w:rPr>
              <w:t>аксимальное количество надземных этажей  – не более 5 этажей.</w:t>
            </w: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5B33A7">
              <w:rPr>
                <w:rFonts w:ascii="Times New Roman" w:eastAsia="Times New Roman" w:hAnsi="Times New Roman" w:cs="Times New Roman"/>
                <w:sz w:val="24"/>
                <w:szCs w:val="24"/>
                <w:lang w:eastAsia="ar-SA"/>
              </w:rPr>
              <w:t>- высота – не более 20 м.</w:t>
            </w:r>
          </w:p>
        </w:tc>
        <w:tc>
          <w:tcPr>
            <w:tcW w:w="1946" w:type="dxa"/>
            <w:tcBorders>
              <w:top w:val="single" w:sz="4" w:space="0" w:color="000000"/>
              <w:left w:val="single" w:sz="4" w:space="0" w:color="000000"/>
              <w:bottom w:val="single" w:sz="4" w:space="0" w:color="000000"/>
              <w:right w:val="single" w:sz="4" w:space="0" w:color="000000"/>
            </w:tcBorders>
          </w:tcPr>
          <w:p w:rsidR="002B0C23" w:rsidRPr="00E73353" w:rsidRDefault="002B0C23" w:rsidP="00A26350">
            <w:pPr>
              <w:widowControl w:val="0"/>
              <w:suppressAutoHyphens/>
              <w:autoSpaceDE w:val="0"/>
              <w:spacing w:after="0" w:line="240" w:lineRule="auto"/>
              <w:rPr>
                <w:rFonts w:ascii="Times New Roman" w:eastAsia="Times New Roman" w:hAnsi="Times New Roman" w:cs="Times New Roman"/>
                <w:lang w:eastAsia="ar-SA"/>
              </w:rPr>
            </w:pPr>
            <w:r>
              <w:rPr>
                <w:rFonts w:ascii="Times New Roman" w:hAnsi="Times New Roman" w:cs="Times New Roman"/>
              </w:rPr>
              <w:t>Максимальный процент застройки участка – 40-50; озеленение – 10%</w:t>
            </w:r>
          </w:p>
        </w:tc>
      </w:tr>
      <w:tr w:rsidR="002B0C23" w:rsidRPr="007D5AE3" w:rsidTr="00961ED2">
        <w:trPr>
          <w:trHeight w:val="176"/>
        </w:trPr>
        <w:tc>
          <w:tcPr>
            <w:tcW w:w="819" w:type="dxa"/>
            <w:tcBorders>
              <w:top w:val="single" w:sz="4" w:space="0" w:color="000000"/>
              <w:left w:val="single" w:sz="4" w:space="0" w:color="000000"/>
              <w:bottom w:val="single" w:sz="4" w:space="0" w:color="000000"/>
              <w:right w:val="nil"/>
            </w:tcBorders>
          </w:tcPr>
          <w:p w:rsidR="002B0C23" w:rsidRPr="00A26350" w:rsidRDefault="002B0C23"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A26350">
              <w:rPr>
                <w:rFonts w:ascii="Times New Roman" w:eastAsia="Times New Roman" w:hAnsi="Times New Roman" w:cs="Times New Roman"/>
                <w:b/>
                <w:sz w:val="24"/>
                <w:szCs w:val="24"/>
                <w:lang w:eastAsia="ar-SA"/>
              </w:rPr>
              <w:t>4.3</w:t>
            </w:r>
          </w:p>
        </w:tc>
        <w:tc>
          <w:tcPr>
            <w:tcW w:w="2833" w:type="dxa"/>
            <w:tcBorders>
              <w:top w:val="single" w:sz="4" w:space="0" w:color="000000"/>
              <w:left w:val="single" w:sz="4" w:space="0" w:color="000000"/>
              <w:bottom w:val="single" w:sz="4" w:space="0" w:color="000000"/>
              <w:right w:val="nil"/>
            </w:tcBorders>
          </w:tcPr>
          <w:p w:rsidR="002B0C23" w:rsidRPr="00A26350" w:rsidRDefault="002B0C23"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A26350">
              <w:rPr>
                <w:rFonts w:ascii="Times New Roman" w:eastAsia="Times New Roman" w:hAnsi="Times New Roman" w:cs="Times New Roman"/>
                <w:b/>
                <w:sz w:val="24"/>
                <w:szCs w:val="24"/>
                <w:lang w:eastAsia="ar-SA"/>
              </w:rPr>
              <w:t xml:space="preserve">Рынки </w:t>
            </w:r>
          </w:p>
        </w:tc>
        <w:tc>
          <w:tcPr>
            <w:tcW w:w="3977" w:type="dxa"/>
            <w:gridSpan w:val="2"/>
            <w:tcBorders>
              <w:top w:val="single" w:sz="4" w:space="0" w:color="000000"/>
              <w:left w:val="single" w:sz="4" w:space="0" w:color="000000"/>
              <w:bottom w:val="single" w:sz="4" w:space="0" w:color="000000"/>
              <w:right w:val="nil"/>
            </w:tcBorders>
          </w:tcPr>
          <w:p w:rsidR="002B0C23" w:rsidRPr="00A26350" w:rsidRDefault="002B0C23"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A26350">
              <w:rPr>
                <w:rFonts w:ascii="Times New Roman" w:eastAsia="Times New Roman" w:hAnsi="Times New Roman" w:cs="Times New Roman"/>
                <w:sz w:val="24"/>
                <w:szCs w:val="24"/>
                <w:lang w:eastAsia="ar-SA"/>
              </w:rPr>
              <w:t xml:space="preserve">Размещение объектов капитального строительства, сооружений, предназначенных для организации </w:t>
            </w:r>
            <w:r w:rsidRPr="00A26350">
              <w:rPr>
                <w:rFonts w:ascii="Times New Roman" w:eastAsia="Times New Roman" w:hAnsi="Times New Roman" w:cs="Times New Roman"/>
                <w:sz w:val="24"/>
                <w:szCs w:val="24"/>
                <w:lang w:eastAsia="ar-SA"/>
              </w:rPr>
              <w:lastRenderedPageBreak/>
              <w:t>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2B0C23" w:rsidRPr="00A26350" w:rsidRDefault="002B0C23" w:rsidP="00482B49">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A26350">
              <w:rPr>
                <w:rFonts w:ascii="Times New Roman" w:eastAsia="Times New Roman" w:hAnsi="Times New Roman" w:cs="Times New Roman"/>
                <w:sz w:val="24"/>
                <w:szCs w:val="24"/>
                <w:lang w:eastAsia="ar-SA"/>
              </w:rPr>
              <w:t>размещение гаражей и (или) стоянок для автомобилей сотрудников и посетителей рынка</w:t>
            </w:r>
          </w:p>
        </w:tc>
        <w:tc>
          <w:tcPr>
            <w:tcW w:w="2397" w:type="dxa"/>
            <w:tcBorders>
              <w:top w:val="single" w:sz="4" w:space="0" w:color="000000"/>
              <w:left w:val="single" w:sz="4" w:space="0" w:color="000000"/>
              <w:bottom w:val="single" w:sz="4" w:space="0" w:color="000000"/>
              <w:right w:val="nil"/>
            </w:tcBorders>
          </w:tcPr>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Площадь  земельного участка  принимается в соответствии с СП </w:t>
            </w:r>
            <w:r w:rsidRPr="00E73353">
              <w:rPr>
                <w:rFonts w:ascii="Times New Roman" w:eastAsia="Times New Roman" w:hAnsi="Times New Roman" w:cs="Times New Roman"/>
                <w:lang w:eastAsia="ar-SA"/>
              </w:rPr>
              <w:lastRenderedPageBreak/>
              <w:t xml:space="preserve">42.13330.2011 «Градостроительство. Планировка и застройка городских и сельских поселений».  </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2B0C23" w:rsidRPr="0053483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От красной линии улиц и проездов </w:t>
            </w:r>
            <w:r w:rsidRPr="00E73353">
              <w:rPr>
                <w:rFonts w:ascii="Times New Roman" w:eastAsia="Times New Roman" w:hAnsi="Times New Roman" w:cs="Times New Roman"/>
                <w:lang w:eastAsia="ar-SA"/>
              </w:rPr>
              <w:lastRenderedPageBreak/>
              <w:t>расстояние до строений – не менее 3 м.</w:t>
            </w:r>
          </w:p>
          <w:p w:rsidR="002B0C23" w:rsidRPr="009F53F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84" w:type="dxa"/>
            <w:tcBorders>
              <w:top w:val="single" w:sz="4" w:space="0" w:color="000000"/>
              <w:left w:val="single" w:sz="4" w:space="0" w:color="000000"/>
              <w:bottom w:val="single" w:sz="4" w:space="0" w:color="000000"/>
              <w:right w:val="nil"/>
            </w:tcBorders>
          </w:tcPr>
          <w:p w:rsidR="002B0C23" w:rsidRPr="00E73353" w:rsidRDefault="00A26350"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2B0C23" w:rsidRPr="00E73353">
              <w:rPr>
                <w:rFonts w:ascii="Times New Roman" w:eastAsia="Times New Roman" w:hAnsi="Times New Roman" w:cs="Times New Roman"/>
                <w:lang w:eastAsia="ar-SA"/>
              </w:rPr>
              <w:t xml:space="preserve">аксимальное количество надземных </w:t>
            </w:r>
            <w:r w:rsidR="002B0C23" w:rsidRPr="00E73353">
              <w:rPr>
                <w:rFonts w:ascii="Times New Roman" w:eastAsia="Times New Roman" w:hAnsi="Times New Roman" w:cs="Times New Roman"/>
                <w:lang w:eastAsia="ar-SA"/>
              </w:rPr>
              <w:lastRenderedPageBreak/>
              <w:t xml:space="preserve">этажей зданий – 3 этажа; </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w:t>
            </w:r>
            <w:r w:rsidR="00A26350">
              <w:rPr>
                <w:rFonts w:ascii="Times New Roman" w:eastAsia="Times New Roman" w:hAnsi="Times New Roman" w:cs="Times New Roman"/>
                <w:lang w:eastAsia="ar-SA"/>
              </w:rPr>
              <w:t>симальная высота здания – 15 м.</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2B0C2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946" w:type="dxa"/>
            <w:tcBorders>
              <w:top w:val="single" w:sz="4" w:space="0" w:color="000000"/>
              <w:left w:val="single" w:sz="4" w:space="0" w:color="000000"/>
              <w:bottom w:val="single" w:sz="4" w:space="0" w:color="000000"/>
              <w:right w:val="single" w:sz="4" w:space="0" w:color="000000"/>
            </w:tcBorders>
          </w:tcPr>
          <w:p w:rsidR="002B0C2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E73353">
              <w:rPr>
                <w:rFonts w:ascii="Times New Roman" w:eastAsia="Times New Roman" w:hAnsi="Times New Roman" w:cs="Times New Roman"/>
                <w:lang w:eastAsia="ar-SA"/>
              </w:rPr>
              <w:t xml:space="preserve">аксимальный процент застройки в </w:t>
            </w:r>
            <w:r w:rsidRPr="00E73353">
              <w:rPr>
                <w:rFonts w:ascii="Times New Roman" w:eastAsia="Times New Roman" w:hAnsi="Times New Roman" w:cs="Times New Roman"/>
                <w:lang w:eastAsia="ar-SA"/>
              </w:rPr>
              <w:lastRenderedPageBreak/>
              <w:t>границах земельного участка –</w:t>
            </w:r>
            <w:r w:rsidRPr="00A26350">
              <w:rPr>
                <w:rFonts w:ascii="Times New Roman" w:eastAsia="Times New Roman" w:hAnsi="Times New Roman" w:cs="Times New Roman"/>
                <w:lang w:eastAsia="ar-SA"/>
              </w:rPr>
              <w:t xml:space="preserve"> 60</w:t>
            </w:r>
          </w:p>
        </w:tc>
      </w:tr>
      <w:tr w:rsidR="002B0C23" w:rsidRPr="007D5AE3" w:rsidTr="00961ED2">
        <w:trPr>
          <w:trHeight w:val="176"/>
        </w:trPr>
        <w:tc>
          <w:tcPr>
            <w:tcW w:w="819" w:type="dxa"/>
            <w:tcBorders>
              <w:top w:val="single" w:sz="4" w:space="0" w:color="000000"/>
              <w:left w:val="single" w:sz="4" w:space="0" w:color="000000"/>
              <w:bottom w:val="single" w:sz="4" w:space="0" w:color="000000"/>
              <w:right w:val="nil"/>
            </w:tcBorders>
          </w:tcPr>
          <w:p w:rsidR="002B0C23" w:rsidRPr="00A26350" w:rsidRDefault="002B0C23"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A26350">
              <w:rPr>
                <w:rFonts w:ascii="Times New Roman" w:eastAsia="Times New Roman" w:hAnsi="Times New Roman" w:cs="Times New Roman"/>
                <w:b/>
                <w:sz w:val="24"/>
                <w:szCs w:val="24"/>
                <w:lang w:eastAsia="ar-SA"/>
              </w:rPr>
              <w:lastRenderedPageBreak/>
              <w:t>4.4</w:t>
            </w:r>
          </w:p>
        </w:tc>
        <w:tc>
          <w:tcPr>
            <w:tcW w:w="2833" w:type="dxa"/>
            <w:tcBorders>
              <w:top w:val="single" w:sz="4" w:space="0" w:color="000000"/>
              <w:left w:val="single" w:sz="4" w:space="0" w:color="000000"/>
              <w:bottom w:val="single" w:sz="4" w:space="0" w:color="000000"/>
              <w:right w:val="nil"/>
            </w:tcBorders>
          </w:tcPr>
          <w:p w:rsidR="002B0C23" w:rsidRPr="00A26350" w:rsidRDefault="002B0C23"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A26350">
              <w:rPr>
                <w:rFonts w:ascii="Times New Roman" w:eastAsia="Times New Roman" w:hAnsi="Times New Roman" w:cs="Times New Roman"/>
                <w:b/>
                <w:sz w:val="24"/>
                <w:szCs w:val="24"/>
                <w:lang w:eastAsia="ar-SA"/>
              </w:rPr>
              <w:t xml:space="preserve">Магазины </w:t>
            </w:r>
          </w:p>
        </w:tc>
        <w:tc>
          <w:tcPr>
            <w:tcW w:w="3977" w:type="dxa"/>
            <w:gridSpan w:val="2"/>
            <w:tcBorders>
              <w:top w:val="single" w:sz="4" w:space="0" w:color="000000"/>
              <w:left w:val="single" w:sz="4" w:space="0" w:color="000000"/>
              <w:bottom w:val="single" w:sz="4" w:space="0" w:color="000000"/>
              <w:right w:val="nil"/>
            </w:tcBorders>
          </w:tcPr>
          <w:p w:rsidR="002B0C23" w:rsidRPr="00A26350" w:rsidRDefault="002B0C23" w:rsidP="00482B49">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A26350">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продажи товаров, торговая площадь которых составляет до 5000 кв. м;</w:t>
            </w:r>
          </w:p>
          <w:p w:rsidR="002B0C23" w:rsidRPr="00A26350" w:rsidRDefault="002B0C23" w:rsidP="00482B49">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A26350">
              <w:rPr>
                <w:rFonts w:ascii="Times New Roman" w:eastAsia="Times New Roman" w:hAnsi="Times New Roman" w:cs="Times New Roman"/>
                <w:sz w:val="24"/>
                <w:szCs w:val="24"/>
                <w:lang w:eastAsia="ar-SA"/>
              </w:rPr>
              <w:t>объекты торговли (магазины продовольственных, непродовольственных и смешанных товаров), административно-торговых зданий, административно-торговых зданий и объектов общественного питания;</w:t>
            </w:r>
          </w:p>
          <w:p w:rsidR="002B0C23" w:rsidRPr="00A26350" w:rsidRDefault="002B0C23" w:rsidP="00482B49">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397" w:type="dxa"/>
            <w:tcBorders>
              <w:top w:val="single" w:sz="4" w:space="0" w:color="000000"/>
              <w:left w:val="single" w:sz="4" w:space="0" w:color="000000"/>
              <w:bottom w:val="single" w:sz="4" w:space="0" w:color="000000"/>
              <w:right w:val="nil"/>
            </w:tcBorders>
          </w:tcPr>
          <w:p w:rsidR="00452BF8" w:rsidRPr="00E73353" w:rsidRDefault="00452BF8" w:rsidP="00452BF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452BF8" w:rsidRPr="00437852" w:rsidRDefault="00452BF8" w:rsidP="00452BF8">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 xml:space="preserve">Размеры земельных участков для объектов торгового назначения </w:t>
            </w:r>
            <w:r w:rsidRPr="00E73353">
              <w:rPr>
                <w:rFonts w:ascii="Times New Roman" w:eastAsia="Times New Roman" w:hAnsi="Times New Roman" w:cs="Times New Roman"/>
                <w:lang w:eastAsia="ar-SA"/>
              </w:rPr>
              <w:t>принимается в соответствии с СП 42.13330.2011 «Градостроительство. Планировка и застройка городских и сельских поселений</w:t>
            </w:r>
            <w:r w:rsidRPr="00437852">
              <w:rPr>
                <w:rFonts w:ascii="Times New Roman" w:eastAsia="Times New Roman" w:hAnsi="Times New Roman" w:cs="Times New Roman"/>
                <w:lang w:eastAsia="ar-SA"/>
              </w:rPr>
              <w:t>» с учетом размещения в границах участка парковочной площадки.</w:t>
            </w:r>
          </w:p>
          <w:p w:rsidR="00452BF8" w:rsidRPr="00E73353" w:rsidRDefault="00452BF8" w:rsidP="00452BF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w:t>
            </w:r>
          </w:p>
          <w:p w:rsidR="00452BF8" w:rsidRPr="00437852" w:rsidRDefault="00452BF8" w:rsidP="00452BF8">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xml:space="preserve">Размеры земельных участков для отдельно стоящих </w:t>
            </w:r>
            <w:r w:rsidRPr="00437852">
              <w:rPr>
                <w:rFonts w:ascii="Times New Roman" w:eastAsia="Times New Roman" w:hAnsi="Times New Roman" w:cs="Times New Roman"/>
                <w:i/>
                <w:lang w:eastAsia="ar-SA"/>
              </w:rPr>
              <w:lastRenderedPageBreak/>
              <w:t xml:space="preserve">временных (некапитальных) киосков, лоточной торговли, временных павильонов розничной торговли и обслуживания населения площадью не более 20 кв.м. </w:t>
            </w:r>
          </w:p>
          <w:p w:rsidR="00452BF8" w:rsidRPr="00437852" w:rsidRDefault="00452BF8" w:rsidP="00452BF8">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минимальный - 10 кв.м,</w:t>
            </w:r>
          </w:p>
          <w:p w:rsidR="00452BF8" w:rsidRPr="00437852" w:rsidRDefault="00452BF8" w:rsidP="00452BF8">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максимальный – 100 кв.м, с учетом размещения в границах участка парковочной площадки.</w:t>
            </w:r>
          </w:p>
          <w:p w:rsidR="00452BF8" w:rsidRPr="009F53F3" w:rsidRDefault="00452BF8" w:rsidP="00452BF8">
            <w:pPr>
              <w:widowControl w:val="0"/>
              <w:suppressAutoHyphens/>
              <w:autoSpaceDE w:val="0"/>
              <w:spacing w:after="0" w:line="240" w:lineRule="auto"/>
              <w:rPr>
                <w:rFonts w:ascii="Times New Roman" w:eastAsia="Times New Roman" w:hAnsi="Times New Roman" w:cs="Times New Roman"/>
                <w:lang w:eastAsia="ar-SA"/>
              </w:rPr>
            </w:pPr>
            <w:r w:rsidRPr="00437852">
              <w:rPr>
                <w:rFonts w:ascii="Times New Roman" w:eastAsia="Times New Roman" w:hAnsi="Times New Roman" w:cs="Times New Roman"/>
                <w:i/>
                <w:lang w:eastAsia="ar-SA"/>
              </w:rPr>
              <w:t xml:space="preserve">Размещение данных объектов только по согласованию с органами местного самоуправления района и поселения, а так же с управлением </w:t>
            </w:r>
            <w:r>
              <w:rPr>
                <w:rFonts w:ascii="Times New Roman" w:eastAsia="Times New Roman" w:hAnsi="Times New Roman" w:cs="Times New Roman"/>
                <w:i/>
                <w:lang w:eastAsia="ar-SA"/>
              </w:rPr>
              <w:t>строительства</w:t>
            </w:r>
            <w:r w:rsidRPr="009F53F3">
              <w:rPr>
                <w:rFonts w:ascii="Times New Roman" w:eastAsia="Times New Roman" w:hAnsi="Times New Roman" w:cs="Times New Roman"/>
                <w:lang w:eastAsia="ar-SA"/>
              </w:rPr>
              <w:t>.</w:t>
            </w:r>
          </w:p>
          <w:p w:rsidR="002B0C23" w:rsidRPr="00E73353" w:rsidRDefault="002B0C23" w:rsidP="00482B49">
            <w:pPr>
              <w:widowControl w:val="0"/>
              <w:suppressAutoHyphens/>
              <w:autoSpaceDE w:val="0"/>
              <w:spacing w:after="0" w:line="240" w:lineRule="auto"/>
              <w:rPr>
                <w:rFonts w:ascii="Times New Roman" w:eastAsia="Times New Roman CYR"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2B0C23" w:rsidRPr="009F53F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9F53F3">
              <w:rPr>
                <w:rFonts w:ascii="Times New Roman" w:eastAsia="Times New Roman" w:hAnsi="Times New Roman" w:cs="Times New Roman"/>
                <w:lang w:eastAsia="ar-SA"/>
              </w:rPr>
              <w:lastRenderedPageBreak/>
              <w:t>От красной линии улиц и проездов расстояние до строений – не менее 3 м.</w:t>
            </w:r>
          </w:p>
          <w:p w:rsidR="002B0C23" w:rsidRPr="009F53F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 xml:space="preserve">Минимальные </w:t>
            </w:r>
            <w:r>
              <w:rPr>
                <w:rFonts w:ascii="Times New Roman" w:eastAsia="Times New Roman" w:hAnsi="Times New Roman" w:cs="Times New Roman"/>
                <w:lang w:eastAsia="ar-SA"/>
              </w:rPr>
              <w:t>отступы от границ участка - 3 м.</w:t>
            </w:r>
            <w:r w:rsidRPr="009F53F3">
              <w:rPr>
                <w:rFonts w:ascii="Times New Roman" w:eastAsia="Times New Roman" w:hAnsi="Times New Roman" w:cs="Times New Roman"/>
                <w:lang w:eastAsia="ar-SA"/>
              </w:rPr>
              <w:t xml:space="preserve"> </w:t>
            </w:r>
          </w:p>
          <w:p w:rsidR="002B0C23" w:rsidRPr="009F53F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Для отдельно стоящих временных (некапитальных) объектов</w:t>
            </w:r>
          </w:p>
          <w:p w:rsidR="002B0C23" w:rsidRPr="009F53F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w:t>
            </w:r>
            <w:r>
              <w:rPr>
                <w:rFonts w:ascii="Times New Roman" w:eastAsia="Times New Roman" w:hAnsi="Times New Roman" w:cs="Times New Roman"/>
                <w:lang w:eastAsia="ar-SA"/>
              </w:rPr>
              <w:t xml:space="preserve"> </w:t>
            </w:r>
            <w:r w:rsidRPr="009F53F3">
              <w:rPr>
                <w:rFonts w:ascii="Times New Roman" w:eastAsia="Times New Roman" w:hAnsi="Times New Roman" w:cs="Times New Roman"/>
                <w:lang w:eastAsia="ar-SA"/>
              </w:rPr>
              <w:t xml:space="preserve">минимальный отступ от границ участка - 0 м (с учетом  требований </w:t>
            </w:r>
            <w:r w:rsidRPr="009F53F3">
              <w:rPr>
                <w:rFonts w:ascii="Times New Roman" w:eastAsia="Times New Roman" w:hAnsi="Times New Roman" w:cs="Times New Roman"/>
                <w:lang w:eastAsia="ar-SA"/>
              </w:rPr>
              <w:lastRenderedPageBreak/>
              <w:t xml:space="preserve">технических  регламентов).  </w:t>
            </w: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p>
        </w:tc>
        <w:tc>
          <w:tcPr>
            <w:tcW w:w="1884" w:type="dxa"/>
            <w:tcBorders>
              <w:top w:val="single" w:sz="4" w:space="0" w:color="000000"/>
              <w:left w:val="single" w:sz="4" w:space="0" w:color="000000"/>
              <w:bottom w:val="single" w:sz="4" w:space="0" w:color="000000"/>
              <w:right w:val="nil"/>
            </w:tcBorders>
          </w:tcPr>
          <w:p w:rsidR="002B0C23" w:rsidRPr="009F53F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9F53F3">
              <w:rPr>
                <w:rFonts w:ascii="Times New Roman" w:eastAsia="Times New Roman" w:hAnsi="Times New Roman" w:cs="Times New Roman"/>
                <w:lang w:eastAsia="ar-SA"/>
              </w:rPr>
              <w:t xml:space="preserve">аксимальное количество надземных этажей зданий – 3 этажа; </w:t>
            </w:r>
          </w:p>
          <w:p w:rsidR="002B0C23" w:rsidRPr="009F53F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 xml:space="preserve">-максимальная высота этажа – 6 м, </w:t>
            </w:r>
          </w:p>
          <w:p w:rsidR="002B0C23" w:rsidRPr="009F53F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 xml:space="preserve">-максимальная высота здания – 18 м, </w:t>
            </w:r>
          </w:p>
          <w:p w:rsidR="002B0C23" w:rsidRPr="009F53F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2B0C23" w:rsidRPr="009F53F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 xml:space="preserve">Для отдельно стоящих </w:t>
            </w:r>
            <w:r w:rsidRPr="009F53F3">
              <w:rPr>
                <w:rFonts w:ascii="Times New Roman" w:eastAsia="Times New Roman" w:hAnsi="Times New Roman" w:cs="Times New Roman"/>
                <w:lang w:eastAsia="ar-SA"/>
              </w:rPr>
              <w:lastRenderedPageBreak/>
              <w:t>временных (некапитальных) объектов -</w:t>
            </w:r>
          </w:p>
          <w:p w:rsidR="002B0C23" w:rsidRPr="009F53F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 xml:space="preserve">максимальное количество надземных этажей зданий – 1 </w:t>
            </w:r>
          </w:p>
          <w:p w:rsidR="002B0C23" w:rsidRPr="009F53F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максимальная высота зданий – 7 м.</w:t>
            </w: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p>
        </w:tc>
        <w:tc>
          <w:tcPr>
            <w:tcW w:w="1946" w:type="dxa"/>
            <w:tcBorders>
              <w:top w:val="single" w:sz="4" w:space="0" w:color="000000"/>
              <w:left w:val="single" w:sz="4" w:space="0" w:color="000000"/>
              <w:bottom w:val="single" w:sz="4" w:space="0" w:color="000000"/>
              <w:right w:val="single" w:sz="4" w:space="0" w:color="000000"/>
            </w:tcBorders>
          </w:tcPr>
          <w:p w:rsidR="002B0C23" w:rsidRPr="00A26350" w:rsidRDefault="002B0C23"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9F53F3">
              <w:rPr>
                <w:rFonts w:ascii="Times New Roman" w:eastAsia="Times New Roman" w:hAnsi="Times New Roman" w:cs="Times New Roman"/>
                <w:lang w:eastAsia="ar-SA"/>
              </w:rPr>
              <w:t xml:space="preserve">аксимальный процент застройки в границах </w:t>
            </w:r>
            <w:r w:rsidRPr="00A26350">
              <w:rPr>
                <w:rFonts w:ascii="Times New Roman" w:eastAsia="Times New Roman" w:hAnsi="Times New Roman" w:cs="Times New Roman"/>
                <w:lang w:eastAsia="ar-SA"/>
              </w:rPr>
              <w:t xml:space="preserve">земельного участка –40- 60, </w:t>
            </w:r>
          </w:p>
          <w:p w:rsidR="002B0C23" w:rsidRPr="00A26350" w:rsidRDefault="002B0C23" w:rsidP="00482B49">
            <w:pPr>
              <w:widowControl w:val="0"/>
              <w:suppressAutoHyphens/>
              <w:autoSpaceDE w:val="0"/>
              <w:spacing w:after="0" w:line="240" w:lineRule="auto"/>
              <w:ind w:firstLine="720"/>
              <w:rPr>
                <w:rFonts w:ascii="Times New Roman" w:eastAsia="Times New Roman" w:hAnsi="Times New Roman" w:cs="Times New Roman"/>
                <w:lang w:eastAsia="ar-SA"/>
              </w:rPr>
            </w:pP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A26350">
              <w:rPr>
                <w:rFonts w:ascii="Times New Roman" w:eastAsia="Times New Roman" w:hAnsi="Times New Roman" w:cs="Times New Roman"/>
                <w:lang w:eastAsia="ar-SA"/>
              </w:rPr>
              <w:t>Максимальный процент застройки в границах земельного участка для отдельно стоящих временных (некапитальных) объектов – 80.</w:t>
            </w:r>
          </w:p>
        </w:tc>
      </w:tr>
      <w:tr w:rsidR="002B0C23" w:rsidRPr="007D5AE3" w:rsidTr="00961ED2">
        <w:trPr>
          <w:trHeight w:val="176"/>
        </w:trPr>
        <w:tc>
          <w:tcPr>
            <w:tcW w:w="819" w:type="dxa"/>
            <w:tcBorders>
              <w:top w:val="single" w:sz="4" w:space="0" w:color="000000"/>
              <w:left w:val="single" w:sz="4" w:space="0" w:color="000000"/>
              <w:bottom w:val="single" w:sz="4" w:space="0" w:color="000000"/>
              <w:right w:val="nil"/>
            </w:tcBorders>
          </w:tcPr>
          <w:p w:rsidR="002B0C23" w:rsidRPr="009A1BED" w:rsidRDefault="002B0C23" w:rsidP="00482B49">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9A1BED">
              <w:rPr>
                <w:rFonts w:ascii="Times New Roman" w:eastAsia="Times New Roman" w:hAnsi="Times New Roman" w:cs="Times New Roman"/>
                <w:b/>
                <w:sz w:val="24"/>
                <w:szCs w:val="24"/>
                <w:lang w:eastAsia="ar-SA"/>
              </w:rPr>
              <w:lastRenderedPageBreak/>
              <w:t>4.9</w:t>
            </w:r>
          </w:p>
        </w:tc>
        <w:tc>
          <w:tcPr>
            <w:tcW w:w="2833" w:type="dxa"/>
            <w:tcBorders>
              <w:top w:val="single" w:sz="4" w:space="0" w:color="000000"/>
              <w:left w:val="single" w:sz="4" w:space="0" w:color="000000"/>
              <w:bottom w:val="single" w:sz="4" w:space="0" w:color="000000"/>
              <w:right w:val="nil"/>
            </w:tcBorders>
          </w:tcPr>
          <w:p w:rsidR="002B0C23" w:rsidRPr="009A1BED" w:rsidRDefault="002B0C23" w:rsidP="00482B49">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9A1BED">
              <w:rPr>
                <w:rFonts w:ascii="Times New Roman" w:eastAsia="Times New Roman" w:hAnsi="Times New Roman" w:cs="Times New Roman"/>
                <w:b/>
                <w:sz w:val="24"/>
                <w:szCs w:val="24"/>
                <w:lang w:eastAsia="ar-SA"/>
              </w:rPr>
              <w:t>Обслуживание автотранспорта</w:t>
            </w:r>
          </w:p>
        </w:tc>
        <w:tc>
          <w:tcPr>
            <w:tcW w:w="3977" w:type="dxa"/>
            <w:gridSpan w:val="2"/>
            <w:tcBorders>
              <w:top w:val="single" w:sz="4" w:space="0" w:color="000000"/>
              <w:left w:val="single" w:sz="4" w:space="0" w:color="000000"/>
              <w:bottom w:val="single" w:sz="4" w:space="0" w:color="000000"/>
              <w:right w:val="nil"/>
            </w:tcBorders>
          </w:tcPr>
          <w:p w:rsidR="002B0C23" w:rsidRPr="009A1BED" w:rsidRDefault="002B0C23" w:rsidP="00482B49">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9A1BED">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184" w:anchor="block_10271" w:history="1">
              <w:r w:rsidRPr="009A1BED">
                <w:rPr>
                  <w:rFonts w:ascii="Times New Roman" w:eastAsia="Times New Roman" w:hAnsi="Times New Roman" w:cs="Times New Roman"/>
                  <w:sz w:val="24"/>
                  <w:szCs w:val="24"/>
                  <w:u w:val="single"/>
                  <w:lang w:eastAsia="ar-SA"/>
                </w:rPr>
                <w:t>коде 2.7.1</w:t>
              </w:r>
            </w:hyperlink>
          </w:p>
          <w:p w:rsidR="002B0C23" w:rsidRPr="009A1BED" w:rsidRDefault="002B0C23" w:rsidP="00482B49">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2397" w:type="dxa"/>
            <w:tcBorders>
              <w:top w:val="single" w:sz="4" w:space="0" w:color="000000"/>
              <w:left w:val="single" w:sz="4" w:space="0" w:color="000000"/>
              <w:bottom w:val="single" w:sz="4" w:space="0" w:color="000000"/>
              <w:right w:val="nil"/>
            </w:tcBorders>
          </w:tcPr>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w:t>
            </w:r>
            <w:r w:rsidRPr="00E73353">
              <w:rPr>
                <w:rFonts w:ascii="Times New Roman" w:eastAsia="Times New Roman" w:hAnsi="Times New Roman" w:cs="Times New Roman"/>
                <w:lang w:eastAsia="ar-SA"/>
              </w:rPr>
              <w:lastRenderedPageBreak/>
              <w:t>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2B0C2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ED0A3E" w:rsidRDefault="00ED0A3E" w:rsidP="00482B49">
            <w:pPr>
              <w:widowControl w:val="0"/>
              <w:suppressAutoHyphens/>
              <w:autoSpaceDE w:val="0"/>
              <w:spacing w:after="0" w:line="240" w:lineRule="auto"/>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2B0C23" w:rsidRPr="00E73353" w:rsidRDefault="00ED0A3E"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lastRenderedPageBreak/>
              <w:t>М</w:t>
            </w:r>
            <w:r w:rsidR="002B0C23" w:rsidRPr="00E73353">
              <w:rPr>
                <w:rFonts w:ascii="Times New Roman" w:eastAsia="Times New Roman" w:hAnsi="Times New Roman" w:cs="Times New Roman"/>
                <w:sz w:val="24"/>
                <w:szCs w:val="24"/>
                <w:lang w:eastAsia="ar-SA"/>
              </w:rPr>
              <w:t>инимальный отступ строений от красной линии уча</w:t>
            </w:r>
            <w:r w:rsidR="002B0C23">
              <w:rPr>
                <w:rFonts w:ascii="Times New Roman" w:eastAsia="Times New Roman" w:hAnsi="Times New Roman" w:cs="Times New Roman"/>
                <w:sz w:val="24"/>
                <w:szCs w:val="24"/>
                <w:lang w:eastAsia="ar-SA"/>
              </w:rPr>
              <w:t>стка 12м, от границ участка 3 м.</w:t>
            </w:r>
          </w:p>
        </w:tc>
        <w:tc>
          <w:tcPr>
            <w:tcW w:w="1884" w:type="dxa"/>
            <w:tcBorders>
              <w:top w:val="single" w:sz="4" w:space="0" w:color="000000"/>
              <w:left w:val="single" w:sz="4" w:space="0" w:color="000000"/>
              <w:bottom w:val="single" w:sz="4" w:space="0" w:color="000000"/>
              <w:right w:val="nil"/>
            </w:tcBorders>
          </w:tcPr>
          <w:p w:rsidR="002B0C23" w:rsidRPr="00E73353" w:rsidRDefault="00ED0A3E" w:rsidP="00482B49">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w:t>
            </w:r>
            <w:r w:rsidR="002B0C23" w:rsidRPr="00E73353">
              <w:rPr>
                <w:rFonts w:ascii="Times New Roman" w:eastAsia="Times New Roman" w:hAnsi="Times New Roman" w:cs="Times New Roman"/>
                <w:sz w:val="24"/>
                <w:szCs w:val="24"/>
                <w:lang w:eastAsia="ar-SA"/>
              </w:rPr>
              <w:t>аксимальное количество надземных этажей зданий –1</w:t>
            </w:r>
            <w:r>
              <w:rPr>
                <w:rFonts w:ascii="Times New Roman" w:eastAsia="Times New Roman" w:hAnsi="Times New Roman" w:cs="Times New Roman"/>
                <w:sz w:val="24"/>
                <w:szCs w:val="24"/>
                <w:lang w:eastAsia="ar-SA"/>
              </w:rPr>
              <w:t>.</w:t>
            </w:r>
            <w:r w:rsidR="002B0C23" w:rsidRPr="00E73353">
              <w:rPr>
                <w:rFonts w:ascii="Times New Roman" w:eastAsia="Times New Roman" w:hAnsi="Times New Roman" w:cs="Times New Roman"/>
                <w:sz w:val="24"/>
                <w:szCs w:val="24"/>
                <w:lang w:eastAsia="ar-SA"/>
              </w:rPr>
              <w:t xml:space="preserve"> </w:t>
            </w:r>
          </w:p>
          <w:p w:rsidR="002B0C23" w:rsidRPr="00E73353" w:rsidRDefault="00ED0A3E" w:rsidP="00482B49">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w:t>
            </w:r>
            <w:r w:rsidR="002B0C23" w:rsidRPr="00E73353">
              <w:rPr>
                <w:rFonts w:ascii="Times New Roman" w:eastAsia="Times New Roman" w:hAnsi="Times New Roman" w:cs="Times New Roman"/>
                <w:sz w:val="24"/>
                <w:szCs w:val="24"/>
                <w:lang w:eastAsia="ar-SA"/>
              </w:rPr>
              <w:t>аксимальная высота зданий – 6 м.</w:t>
            </w: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p>
        </w:tc>
        <w:tc>
          <w:tcPr>
            <w:tcW w:w="1946" w:type="dxa"/>
            <w:tcBorders>
              <w:top w:val="single" w:sz="4" w:space="0" w:color="000000"/>
              <w:left w:val="single" w:sz="4" w:space="0" w:color="000000"/>
              <w:bottom w:val="single" w:sz="4" w:space="0" w:color="000000"/>
              <w:right w:val="single" w:sz="4" w:space="0" w:color="000000"/>
            </w:tcBorders>
          </w:tcPr>
          <w:p w:rsidR="002B0C23" w:rsidRPr="00E73353" w:rsidRDefault="00ED0A3E"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М</w:t>
            </w:r>
            <w:r w:rsidR="002B0C23" w:rsidRPr="00E73353">
              <w:rPr>
                <w:rFonts w:ascii="Times New Roman" w:eastAsia="Times New Roman" w:hAnsi="Times New Roman" w:cs="Times New Roman"/>
                <w:sz w:val="24"/>
                <w:szCs w:val="24"/>
                <w:lang w:eastAsia="ar-SA"/>
              </w:rPr>
              <w:t>аксимальный процент застройки участка – 80</w:t>
            </w:r>
            <w:r>
              <w:rPr>
                <w:rFonts w:ascii="Times New Roman" w:eastAsia="Times New Roman" w:hAnsi="Times New Roman" w:cs="Times New Roman"/>
                <w:sz w:val="24"/>
                <w:szCs w:val="24"/>
                <w:lang w:eastAsia="ar-SA"/>
              </w:rPr>
              <w:t>.</w:t>
            </w:r>
          </w:p>
        </w:tc>
      </w:tr>
      <w:tr w:rsidR="002B0C23" w:rsidRPr="007D5AE3" w:rsidTr="00961ED2">
        <w:trPr>
          <w:trHeight w:val="176"/>
        </w:trPr>
        <w:tc>
          <w:tcPr>
            <w:tcW w:w="819" w:type="dxa"/>
            <w:tcBorders>
              <w:top w:val="single" w:sz="4" w:space="0" w:color="000000"/>
              <w:left w:val="single" w:sz="4" w:space="0" w:color="000000"/>
              <w:bottom w:val="single" w:sz="4" w:space="0" w:color="000000"/>
              <w:right w:val="nil"/>
            </w:tcBorders>
          </w:tcPr>
          <w:p w:rsidR="002B0C23" w:rsidRPr="00ED0A3E" w:rsidRDefault="002B0C23" w:rsidP="00482B49">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ED0A3E">
              <w:rPr>
                <w:rFonts w:ascii="Times New Roman" w:eastAsia="Times New Roman" w:hAnsi="Times New Roman" w:cs="Times New Roman"/>
                <w:b/>
                <w:color w:val="000000"/>
                <w:sz w:val="24"/>
                <w:szCs w:val="24"/>
                <w:lang w:eastAsia="ar-SA"/>
              </w:rPr>
              <w:lastRenderedPageBreak/>
              <w:t>4.9.</w:t>
            </w:r>
            <w:r w:rsidRPr="00ED0A3E">
              <w:rPr>
                <w:rFonts w:ascii="Times New Roman" w:eastAsia="Times New Roman" w:hAnsi="Times New Roman" w:cs="Times New Roman"/>
                <w:b/>
                <w:color w:val="000000"/>
                <w:sz w:val="24"/>
                <w:szCs w:val="24"/>
                <w:lang w:val="en-US" w:eastAsia="ar-SA"/>
              </w:rPr>
              <w:t>1</w:t>
            </w:r>
          </w:p>
        </w:tc>
        <w:tc>
          <w:tcPr>
            <w:tcW w:w="2833" w:type="dxa"/>
            <w:tcBorders>
              <w:top w:val="single" w:sz="4" w:space="0" w:color="000000"/>
              <w:left w:val="single" w:sz="4" w:space="0" w:color="000000"/>
              <w:bottom w:val="single" w:sz="4" w:space="0" w:color="000000"/>
              <w:right w:val="nil"/>
            </w:tcBorders>
          </w:tcPr>
          <w:p w:rsidR="002B0C23" w:rsidRPr="00ED0A3E" w:rsidRDefault="002B0C23"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ED0A3E">
              <w:rPr>
                <w:rFonts w:ascii="Times New Roman" w:eastAsia="Times New Roman" w:hAnsi="Times New Roman" w:cs="Times New Roman"/>
                <w:b/>
                <w:sz w:val="24"/>
                <w:szCs w:val="24"/>
                <w:lang w:eastAsia="ar-SA"/>
              </w:rPr>
              <w:t>Объекты придорожного сервиса</w:t>
            </w:r>
          </w:p>
        </w:tc>
        <w:tc>
          <w:tcPr>
            <w:tcW w:w="3977" w:type="dxa"/>
            <w:gridSpan w:val="2"/>
            <w:tcBorders>
              <w:top w:val="single" w:sz="4" w:space="0" w:color="000000"/>
              <w:left w:val="single" w:sz="4" w:space="0" w:color="000000"/>
              <w:bottom w:val="single" w:sz="4" w:space="0" w:color="000000"/>
              <w:right w:val="nil"/>
            </w:tcBorders>
          </w:tcPr>
          <w:p w:rsidR="002B0C23" w:rsidRPr="00ED0A3E" w:rsidRDefault="002B0C23"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ED0A3E">
              <w:rPr>
                <w:rFonts w:ascii="Times New Roman" w:hAnsi="Times New Roman" w:cs="Times New Roman"/>
                <w:sz w:val="24"/>
                <w:szCs w:val="24"/>
              </w:rPr>
              <w:t>Размещение автозаправочных станций (бензиновых, газовых); размещение магазинов сопутствующей торговли, зданий для организации общественного питания в качестве объектов придорожного сервиса; 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2397" w:type="dxa"/>
            <w:tcBorders>
              <w:top w:val="single" w:sz="4" w:space="0" w:color="000000"/>
              <w:left w:val="single" w:sz="4" w:space="0" w:color="000000"/>
              <w:bottom w:val="single" w:sz="4" w:space="0" w:color="000000"/>
              <w:right w:val="nil"/>
            </w:tcBorders>
          </w:tcPr>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СП 42.13330.2011 «Градостроительство. Планировка и застройка городских и сельских поселений» или в соответствии с «Местными </w:t>
            </w:r>
            <w:r w:rsidRPr="00E73353">
              <w:rPr>
                <w:rFonts w:ascii="Times New Roman" w:eastAsia="Times New Roman" w:hAnsi="Times New Roman" w:cs="Times New Roman"/>
                <w:lang w:eastAsia="ar-SA"/>
              </w:rPr>
              <w:lastRenderedPageBreak/>
              <w:t>нормативами градостроительного проектирования Каневского сельского поселения Каневского района».</w:t>
            </w:r>
          </w:p>
          <w:p w:rsidR="002B0C23" w:rsidRPr="00E73353" w:rsidRDefault="002B0C23" w:rsidP="00482B49">
            <w:pPr>
              <w:widowControl w:val="0"/>
              <w:suppressAutoHyphens/>
              <w:autoSpaceDE w:val="0"/>
              <w:spacing w:after="0" w:line="240" w:lineRule="auto"/>
              <w:rPr>
                <w:rFonts w:ascii="Times New Roman" w:eastAsia="Calibri"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2B0C23" w:rsidRDefault="002B0C23" w:rsidP="00482B49">
            <w:pPr>
              <w:widowControl w:val="0"/>
              <w:suppressAutoHyphens/>
              <w:autoSpaceDE w:val="0"/>
              <w:spacing w:after="0" w:line="240" w:lineRule="auto"/>
              <w:rPr>
                <w:rFonts w:ascii="Times New Roman" w:eastAsia="Calibri" w:hAnsi="Times New Roman" w:cs="Times New Roman"/>
                <w:lang w:eastAsia="ar-SA"/>
              </w:rPr>
            </w:pPr>
            <w:r w:rsidRPr="00E73353">
              <w:rPr>
                <w:rFonts w:ascii="Times New Roman" w:eastAsia="Calibri" w:hAnsi="Times New Roman" w:cs="Times New Roman"/>
                <w:lang w:eastAsia="ar-SA"/>
              </w:rPr>
              <w:t>Станции технического обслуживания автомобилей следует проектировать из расчета один пост на 200 легковых автомобилей, принимая размеры их земельных участков, для станций от  1,0 га</w:t>
            </w:r>
          </w:p>
          <w:p w:rsidR="00681B75" w:rsidRPr="00E73353" w:rsidRDefault="00681B75" w:rsidP="00482B49">
            <w:pPr>
              <w:widowControl w:val="0"/>
              <w:suppressAutoHyphens/>
              <w:autoSpaceDE w:val="0"/>
              <w:spacing w:after="0" w:line="240" w:lineRule="auto"/>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2B0C2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E73353">
              <w:rPr>
                <w:rFonts w:ascii="Times New Roman" w:eastAsia="Times New Roman" w:hAnsi="Times New Roman" w:cs="Times New Roman"/>
                <w:lang w:eastAsia="ar-SA"/>
              </w:rPr>
              <w:t>инимальный отступ строений от красной линии участка 12м, от границ участка 3 метра</w:t>
            </w:r>
          </w:p>
        </w:tc>
        <w:tc>
          <w:tcPr>
            <w:tcW w:w="1884" w:type="dxa"/>
            <w:tcBorders>
              <w:top w:val="single" w:sz="4" w:space="0" w:color="000000"/>
              <w:left w:val="single" w:sz="4" w:space="0" w:color="000000"/>
              <w:bottom w:val="single" w:sz="4" w:space="0" w:color="000000"/>
              <w:right w:val="nil"/>
            </w:tcBorders>
          </w:tcPr>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2 этажей.</w:t>
            </w:r>
          </w:p>
          <w:p w:rsidR="002B0C2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 до 6 м</w:t>
            </w:r>
          </w:p>
        </w:tc>
        <w:tc>
          <w:tcPr>
            <w:tcW w:w="1946" w:type="dxa"/>
            <w:tcBorders>
              <w:top w:val="single" w:sz="4" w:space="0" w:color="000000"/>
              <w:left w:val="single" w:sz="4" w:space="0" w:color="000000"/>
              <w:bottom w:val="single" w:sz="4" w:space="0" w:color="000000"/>
              <w:right w:val="single" w:sz="4" w:space="0" w:color="000000"/>
            </w:tcBorders>
          </w:tcPr>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участка – 60.</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Озеленение от 15%.</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Санитарно-защитная зона для предприятий </w:t>
            </w:r>
            <w:r>
              <w:rPr>
                <w:rFonts w:ascii="Times New Roman" w:eastAsia="Times New Roman" w:hAnsi="Times New Roman" w:cs="Times New Roman"/>
                <w:lang w:val="en-US" w:eastAsia="ar-SA"/>
              </w:rPr>
              <w:t>V</w:t>
            </w:r>
            <w:r w:rsidRPr="00E73353">
              <w:rPr>
                <w:rFonts w:ascii="Times New Roman" w:eastAsia="Times New Roman" w:hAnsi="Times New Roman" w:cs="Times New Roman"/>
                <w:lang w:eastAsia="ar-SA"/>
              </w:rPr>
              <w:t xml:space="preserve">  класса должна быть максимально озеленена не менее 40  процентов площади.</w:t>
            </w:r>
          </w:p>
          <w:p w:rsidR="002B0C23" w:rsidRDefault="002B0C23" w:rsidP="00482B49">
            <w:pPr>
              <w:widowControl w:val="0"/>
              <w:suppressAutoHyphens/>
              <w:autoSpaceDE w:val="0"/>
              <w:spacing w:after="0" w:line="240" w:lineRule="auto"/>
              <w:rPr>
                <w:rFonts w:ascii="Times New Roman" w:eastAsia="Times New Roman" w:hAnsi="Times New Roman" w:cs="Times New Roman"/>
                <w:lang w:eastAsia="ar-SA"/>
              </w:rPr>
            </w:pPr>
          </w:p>
        </w:tc>
      </w:tr>
      <w:tr w:rsidR="002B0C23" w:rsidRPr="007D5AE3" w:rsidTr="00961ED2">
        <w:trPr>
          <w:trHeight w:val="176"/>
        </w:trPr>
        <w:tc>
          <w:tcPr>
            <w:tcW w:w="819" w:type="dxa"/>
            <w:tcBorders>
              <w:top w:val="single" w:sz="4" w:space="0" w:color="000000"/>
              <w:left w:val="single" w:sz="4" w:space="0" w:color="000000"/>
              <w:bottom w:val="single" w:sz="4" w:space="0" w:color="000000"/>
              <w:right w:val="nil"/>
            </w:tcBorders>
          </w:tcPr>
          <w:p w:rsidR="002B0C23" w:rsidRPr="00681B75" w:rsidRDefault="002B0C23" w:rsidP="00482B49">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681B75">
              <w:rPr>
                <w:rFonts w:ascii="Times New Roman" w:eastAsia="Times New Roman" w:hAnsi="Times New Roman" w:cs="Times New Roman"/>
                <w:b/>
                <w:sz w:val="24"/>
                <w:szCs w:val="24"/>
                <w:lang w:eastAsia="ar-SA"/>
              </w:rPr>
              <w:lastRenderedPageBreak/>
              <w:t>4.10</w:t>
            </w:r>
          </w:p>
        </w:tc>
        <w:tc>
          <w:tcPr>
            <w:tcW w:w="2833" w:type="dxa"/>
            <w:tcBorders>
              <w:top w:val="single" w:sz="4" w:space="0" w:color="000000"/>
              <w:left w:val="single" w:sz="4" w:space="0" w:color="000000"/>
              <w:bottom w:val="single" w:sz="4" w:space="0" w:color="000000"/>
              <w:right w:val="nil"/>
            </w:tcBorders>
          </w:tcPr>
          <w:p w:rsidR="002B0C23" w:rsidRPr="00681B75" w:rsidRDefault="002B0C23" w:rsidP="00482B49">
            <w:pPr>
              <w:pStyle w:val="a8"/>
              <w:rPr>
                <w:rFonts w:ascii="Times New Roman" w:hAnsi="Times New Roman" w:cs="Times New Roman"/>
                <w:b/>
              </w:rPr>
            </w:pPr>
            <w:bookmarkStart w:id="60" w:name="sub_10410"/>
            <w:r w:rsidRPr="00681B75">
              <w:rPr>
                <w:rFonts w:ascii="Times New Roman" w:hAnsi="Times New Roman" w:cs="Times New Roman"/>
                <w:b/>
              </w:rPr>
              <w:t>Выставочно-ярмарочная деятельность</w:t>
            </w:r>
            <w:bookmarkEnd w:id="60"/>
          </w:p>
          <w:p w:rsidR="002B0C23" w:rsidRPr="00681B75" w:rsidRDefault="002B0C23" w:rsidP="00482B49">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p>
        </w:tc>
        <w:tc>
          <w:tcPr>
            <w:tcW w:w="3977" w:type="dxa"/>
            <w:gridSpan w:val="2"/>
            <w:tcBorders>
              <w:top w:val="single" w:sz="4" w:space="0" w:color="000000"/>
              <w:left w:val="single" w:sz="4" w:space="0" w:color="000000"/>
              <w:bottom w:val="single" w:sz="4" w:space="0" w:color="000000"/>
              <w:right w:val="nil"/>
            </w:tcBorders>
          </w:tcPr>
          <w:p w:rsidR="002B0C23" w:rsidRPr="00681B75" w:rsidRDefault="002B0C23"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681B75">
              <w:rPr>
                <w:rFonts w:ascii="Times New Roman" w:hAnsi="Times New Roman" w:cs="Times New Roman"/>
                <w:sz w:val="24"/>
                <w:szCs w:val="24"/>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2397" w:type="dxa"/>
            <w:tcBorders>
              <w:top w:val="single" w:sz="4" w:space="0" w:color="000000"/>
              <w:left w:val="single" w:sz="4" w:space="0" w:color="000000"/>
              <w:bottom w:val="single" w:sz="4" w:space="0" w:color="000000"/>
              <w:right w:val="nil"/>
            </w:tcBorders>
          </w:tcPr>
          <w:p w:rsidR="007F2817" w:rsidRPr="00E73353" w:rsidRDefault="007F2817" w:rsidP="007F281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2B0C23" w:rsidRPr="00E73353" w:rsidRDefault="007F2817" w:rsidP="007F281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tc>
        <w:tc>
          <w:tcPr>
            <w:tcW w:w="1844" w:type="dxa"/>
            <w:tcBorders>
              <w:top w:val="single" w:sz="4" w:space="0" w:color="000000"/>
              <w:left w:val="single" w:sz="4" w:space="0" w:color="000000"/>
              <w:bottom w:val="single" w:sz="4" w:space="0" w:color="000000"/>
              <w:right w:val="nil"/>
            </w:tcBorders>
          </w:tcPr>
          <w:p w:rsidR="007F2817" w:rsidRPr="00E73353" w:rsidRDefault="007F2817" w:rsidP="007F281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7F2817" w:rsidRDefault="007F2817" w:rsidP="007F281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w:t>
            </w:r>
            <w:r>
              <w:rPr>
                <w:rFonts w:ascii="Times New Roman" w:eastAsia="Times New Roman" w:hAnsi="Times New Roman" w:cs="Times New Roman"/>
                <w:lang w:eastAsia="ar-SA"/>
              </w:rPr>
              <w:t>отступы от границ участка - 3 м.</w:t>
            </w:r>
          </w:p>
          <w:p w:rsidR="007F2817" w:rsidRPr="009F53F3" w:rsidRDefault="007F2817" w:rsidP="007F2817">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Для отдельно стоящих временных (некапитальных) объектов</w:t>
            </w:r>
          </w:p>
          <w:p w:rsidR="002B0C23" w:rsidRPr="00E73353" w:rsidRDefault="007F2817" w:rsidP="007F2817">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w:t>
            </w:r>
            <w:r>
              <w:rPr>
                <w:rFonts w:ascii="Times New Roman" w:eastAsia="Times New Roman" w:hAnsi="Times New Roman" w:cs="Times New Roman"/>
                <w:lang w:eastAsia="ar-SA"/>
              </w:rPr>
              <w:t xml:space="preserve"> </w:t>
            </w:r>
            <w:r w:rsidRPr="009F53F3">
              <w:rPr>
                <w:rFonts w:ascii="Times New Roman" w:eastAsia="Times New Roman" w:hAnsi="Times New Roman" w:cs="Times New Roman"/>
                <w:lang w:eastAsia="ar-SA"/>
              </w:rPr>
              <w:t xml:space="preserve">минимальный </w:t>
            </w:r>
            <w:r w:rsidRPr="009F53F3">
              <w:rPr>
                <w:rFonts w:ascii="Times New Roman" w:eastAsia="Times New Roman" w:hAnsi="Times New Roman" w:cs="Times New Roman"/>
                <w:lang w:eastAsia="ar-SA"/>
              </w:rPr>
              <w:lastRenderedPageBreak/>
              <w:t xml:space="preserve">отступ от границ участка - 0 м (с учетом  требований технических  регламентов).  </w:t>
            </w:r>
          </w:p>
        </w:tc>
        <w:tc>
          <w:tcPr>
            <w:tcW w:w="1884" w:type="dxa"/>
            <w:tcBorders>
              <w:top w:val="single" w:sz="4" w:space="0" w:color="000000"/>
              <w:left w:val="single" w:sz="4" w:space="0" w:color="000000"/>
              <w:bottom w:val="single" w:sz="4" w:space="0" w:color="000000"/>
              <w:right w:val="nil"/>
            </w:tcBorders>
          </w:tcPr>
          <w:p w:rsidR="007F2817" w:rsidRPr="00E73353" w:rsidRDefault="00681B75" w:rsidP="007F2817">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Макс</w:t>
            </w:r>
            <w:r w:rsidR="007F2817" w:rsidRPr="00E73353">
              <w:rPr>
                <w:rFonts w:ascii="Times New Roman" w:eastAsia="Times New Roman" w:hAnsi="Times New Roman" w:cs="Times New Roman"/>
                <w:lang w:eastAsia="ar-SA"/>
              </w:rPr>
              <w:t xml:space="preserve">имальное количество надземных этажей зданий – 3 этажа; </w:t>
            </w:r>
          </w:p>
          <w:p w:rsidR="007F2817" w:rsidRPr="00E73353" w:rsidRDefault="007F2817" w:rsidP="007F281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7F2817" w:rsidRPr="00E73353" w:rsidRDefault="007F2817" w:rsidP="007F281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w:t>
            </w:r>
            <w:r w:rsidR="00681B75">
              <w:rPr>
                <w:rFonts w:ascii="Times New Roman" w:eastAsia="Times New Roman" w:hAnsi="Times New Roman" w:cs="Times New Roman"/>
                <w:lang w:eastAsia="ar-SA"/>
              </w:rPr>
              <w:t>ксимальная высота здания – 18 м.</w:t>
            </w:r>
            <w:r w:rsidRPr="00E73353">
              <w:rPr>
                <w:rFonts w:ascii="Times New Roman" w:eastAsia="Times New Roman" w:hAnsi="Times New Roman" w:cs="Times New Roman"/>
                <w:lang w:eastAsia="ar-SA"/>
              </w:rPr>
              <w:t xml:space="preserve"> </w:t>
            </w:r>
          </w:p>
          <w:p w:rsidR="007F2817" w:rsidRDefault="007F2817" w:rsidP="007F281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Отдельно стоящие объекты основного вида с организацией основного входа </w:t>
            </w:r>
            <w:r w:rsidRPr="00E73353">
              <w:rPr>
                <w:rFonts w:ascii="Times New Roman" w:eastAsia="Times New Roman" w:hAnsi="Times New Roman" w:cs="Times New Roman"/>
                <w:lang w:eastAsia="ar-SA"/>
              </w:rPr>
              <w:lastRenderedPageBreak/>
              <w:t>со стороны улицы.</w:t>
            </w:r>
          </w:p>
          <w:p w:rsidR="007F2817" w:rsidRPr="009F53F3" w:rsidRDefault="007F2817" w:rsidP="007F2817">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Для отдельно стоящих временных (некапитальных) объектов -</w:t>
            </w:r>
          </w:p>
          <w:p w:rsidR="007F2817" w:rsidRPr="009F53F3" w:rsidRDefault="007F2817" w:rsidP="007F2817">
            <w:pPr>
              <w:widowControl w:val="0"/>
              <w:suppressAutoHyphens/>
              <w:autoSpaceDE w:val="0"/>
              <w:spacing w:after="0" w:line="240" w:lineRule="auto"/>
              <w:jc w:val="both"/>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 xml:space="preserve">максимальное количество надземных этажей зданий – 1 </w:t>
            </w:r>
          </w:p>
          <w:p w:rsidR="007F2817" w:rsidRPr="00E73353" w:rsidRDefault="007F2817" w:rsidP="007F2817">
            <w:pPr>
              <w:widowControl w:val="0"/>
              <w:suppressAutoHyphens/>
              <w:autoSpaceDE w:val="0"/>
              <w:spacing w:after="0" w:line="240" w:lineRule="auto"/>
              <w:jc w:val="both"/>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максимальная высота зданий – 7 м.</w:t>
            </w: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p>
        </w:tc>
        <w:tc>
          <w:tcPr>
            <w:tcW w:w="1946" w:type="dxa"/>
            <w:tcBorders>
              <w:top w:val="single" w:sz="4" w:space="0" w:color="000000"/>
              <w:left w:val="single" w:sz="4" w:space="0" w:color="000000"/>
              <w:bottom w:val="single" w:sz="4" w:space="0" w:color="000000"/>
              <w:right w:val="single" w:sz="4" w:space="0" w:color="000000"/>
            </w:tcBorders>
          </w:tcPr>
          <w:p w:rsidR="002B0C23" w:rsidRPr="00E73353" w:rsidRDefault="007F2817"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E73353">
              <w:rPr>
                <w:rFonts w:ascii="Times New Roman" w:eastAsia="Times New Roman" w:hAnsi="Times New Roman" w:cs="Times New Roman"/>
                <w:lang w:eastAsia="ar-SA"/>
              </w:rPr>
              <w:t xml:space="preserve">аксимальный процент застройки в границах земельного участка </w:t>
            </w:r>
            <w:r w:rsidRPr="00681B75">
              <w:rPr>
                <w:rFonts w:ascii="Times New Roman" w:eastAsia="Times New Roman" w:hAnsi="Times New Roman" w:cs="Times New Roman"/>
                <w:lang w:eastAsia="ar-SA"/>
              </w:rPr>
              <w:t>–</w:t>
            </w:r>
            <w:r w:rsidR="00681B75">
              <w:rPr>
                <w:rFonts w:ascii="Times New Roman" w:eastAsia="Times New Roman" w:hAnsi="Times New Roman" w:cs="Times New Roman"/>
                <w:lang w:eastAsia="ar-SA"/>
              </w:rPr>
              <w:t xml:space="preserve"> </w:t>
            </w:r>
            <w:r w:rsidRPr="00681B75">
              <w:rPr>
                <w:rFonts w:ascii="Times New Roman" w:eastAsia="Times New Roman" w:hAnsi="Times New Roman" w:cs="Times New Roman"/>
                <w:lang w:eastAsia="ar-SA"/>
              </w:rPr>
              <w:t>40- 60</w:t>
            </w:r>
          </w:p>
        </w:tc>
      </w:tr>
      <w:tr w:rsidR="002B0C23" w:rsidRPr="007D5AE3" w:rsidTr="00961ED2">
        <w:trPr>
          <w:trHeight w:val="176"/>
        </w:trPr>
        <w:tc>
          <w:tcPr>
            <w:tcW w:w="819" w:type="dxa"/>
            <w:tcBorders>
              <w:top w:val="single" w:sz="4" w:space="0" w:color="000000"/>
              <w:left w:val="single" w:sz="4" w:space="0" w:color="000000"/>
              <w:bottom w:val="single" w:sz="4" w:space="0" w:color="000000"/>
              <w:right w:val="nil"/>
            </w:tcBorders>
          </w:tcPr>
          <w:p w:rsidR="002B0C23" w:rsidRPr="00681B75" w:rsidRDefault="002B0C23" w:rsidP="00482B49">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681B75">
              <w:rPr>
                <w:rFonts w:ascii="Times New Roman" w:eastAsia="Times New Roman" w:hAnsi="Times New Roman" w:cs="Times New Roman"/>
                <w:b/>
                <w:sz w:val="24"/>
                <w:szCs w:val="24"/>
                <w:lang w:eastAsia="ar-SA"/>
              </w:rPr>
              <w:lastRenderedPageBreak/>
              <w:t>5.1</w:t>
            </w:r>
          </w:p>
        </w:tc>
        <w:tc>
          <w:tcPr>
            <w:tcW w:w="2833" w:type="dxa"/>
            <w:tcBorders>
              <w:top w:val="single" w:sz="4" w:space="0" w:color="000000"/>
              <w:left w:val="single" w:sz="4" w:space="0" w:color="000000"/>
              <w:bottom w:val="single" w:sz="4" w:space="0" w:color="000000"/>
              <w:right w:val="nil"/>
            </w:tcBorders>
          </w:tcPr>
          <w:p w:rsidR="002B0C23" w:rsidRPr="00681B75" w:rsidRDefault="002B0C23" w:rsidP="00482B49">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681B75">
              <w:rPr>
                <w:rFonts w:ascii="Times New Roman" w:eastAsia="Times New Roman" w:hAnsi="Times New Roman" w:cs="Times New Roman"/>
                <w:b/>
                <w:sz w:val="24"/>
                <w:szCs w:val="24"/>
                <w:lang w:eastAsia="ar-SA"/>
              </w:rPr>
              <w:t xml:space="preserve">Спорт </w:t>
            </w:r>
          </w:p>
        </w:tc>
        <w:tc>
          <w:tcPr>
            <w:tcW w:w="3977" w:type="dxa"/>
            <w:gridSpan w:val="2"/>
            <w:tcBorders>
              <w:top w:val="single" w:sz="4" w:space="0" w:color="000000"/>
              <w:left w:val="single" w:sz="4" w:space="0" w:color="000000"/>
              <w:bottom w:val="single" w:sz="4" w:space="0" w:color="000000"/>
              <w:right w:val="nil"/>
            </w:tcBorders>
          </w:tcPr>
          <w:p w:rsidR="00570E9B" w:rsidRPr="00681C44" w:rsidRDefault="00570E9B" w:rsidP="00570E9B">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570E9B" w:rsidRPr="00681C44" w:rsidRDefault="00570E9B" w:rsidP="00570E9B">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спортивных баз и лагерей</w:t>
            </w:r>
          </w:p>
          <w:p w:rsidR="002B0C23" w:rsidRPr="00681B75" w:rsidRDefault="002B0C23" w:rsidP="00482B49">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397" w:type="dxa"/>
            <w:tcBorders>
              <w:top w:val="single" w:sz="4" w:space="0" w:color="000000"/>
              <w:left w:val="single" w:sz="4" w:space="0" w:color="000000"/>
              <w:bottom w:val="single" w:sz="4" w:space="0" w:color="000000"/>
              <w:right w:val="nil"/>
            </w:tcBorders>
          </w:tcPr>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r>
              <w:rPr>
                <w:rFonts w:ascii="Times New Roman" w:eastAsia="Times New Roman" w:hAnsi="Times New Roman" w:cs="Times New Roman"/>
                <w:lang w:eastAsia="ar-SA"/>
              </w:rPr>
              <w:t>, но с учетом удельного размера площадок кв.м/чел.:</w:t>
            </w:r>
          </w:p>
          <w:p w:rsidR="002B0C2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игр детей школьного и младшего школьного возраста – 0,7;</w:t>
            </w:r>
          </w:p>
          <w:p w:rsidR="002B0C2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занятия физкультурой и спортом – 0,2</w:t>
            </w: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 для отдыха взрослого населения – 0,1</w:t>
            </w:r>
          </w:p>
        </w:tc>
        <w:tc>
          <w:tcPr>
            <w:tcW w:w="1844" w:type="dxa"/>
            <w:tcBorders>
              <w:top w:val="single" w:sz="4" w:space="0" w:color="000000"/>
              <w:left w:val="single" w:sz="4" w:space="0" w:color="000000"/>
              <w:bottom w:val="single" w:sz="4" w:space="0" w:color="000000"/>
              <w:right w:val="nil"/>
            </w:tcBorders>
          </w:tcPr>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От красной линии улиц и проездов расстояние до строений – не менее 3 м.</w:t>
            </w:r>
          </w:p>
          <w:p w:rsidR="002B0C2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отступы от границ участка </w:t>
            </w:r>
            <w:r>
              <w:rPr>
                <w:rFonts w:ascii="Times New Roman" w:eastAsia="Times New Roman" w:hAnsi="Times New Roman" w:cs="Times New Roman"/>
                <w:lang w:eastAsia="ar-SA"/>
              </w:rPr>
              <w:t xml:space="preserve">- 3 м. </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Минимально допустимое расстояние от окон жилых и общественных зданий до площадок:</w:t>
            </w:r>
          </w:p>
          <w:p w:rsidR="002B0C2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для игр детей школьного и младшего </w:t>
            </w:r>
            <w:r>
              <w:rPr>
                <w:rFonts w:ascii="Times New Roman" w:eastAsia="Times New Roman" w:hAnsi="Times New Roman" w:cs="Times New Roman"/>
                <w:lang w:eastAsia="ar-SA"/>
              </w:rPr>
              <w:lastRenderedPageBreak/>
              <w:t>школьного возраста – не менее 12 м;</w:t>
            </w:r>
          </w:p>
          <w:p w:rsidR="002B0C2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отдыха взрослого населения – не менее 10 м.</w:t>
            </w:r>
          </w:p>
          <w:p w:rsidR="00526C76" w:rsidRPr="00E73353" w:rsidRDefault="00526C76" w:rsidP="00482B49">
            <w:pPr>
              <w:widowControl w:val="0"/>
              <w:suppressAutoHyphens/>
              <w:autoSpaceDE w:val="0"/>
              <w:spacing w:after="0" w:line="240" w:lineRule="auto"/>
              <w:rPr>
                <w:rFonts w:ascii="Times New Roman" w:eastAsia="Times New Roman" w:hAnsi="Times New Roman" w:cs="Times New Roman"/>
                <w:lang w:eastAsia="ar-SA"/>
              </w:rPr>
            </w:pPr>
          </w:p>
        </w:tc>
        <w:tc>
          <w:tcPr>
            <w:tcW w:w="1884" w:type="dxa"/>
            <w:tcBorders>
              <w:top w:val="single" w:sz="4" w:space="0" w:color="000000"/>
              <w:left w:val="single" w:sz="4" w:space="0" w:color="000000"/>
              <w:bottom w:val="single" w:sz="4" w:space="0" w:color="000000"/>
              <w:right w:val="nil"/>
            </w:tcBorders>
          </w:tcPr>
          <w:p w:rsidR="002B0C23" w:rsidRPr="00E73353" w:rsidRDefault="007B55CF"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2B0C23"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w:t>
            </w:r>
            <w:r w:rsidR="00681B75">
              <w:rPr>
                <w:rFonts w:ascii="Times New Roman" w:eastAsia="Times New Roman" w:hAnsi="Times New Roman" w:cs="Times New Roman"/>
                <w:lang w:eastAsia="ar-SA"/>
              </w:rPr>
              <w:t xml:space="preserve">6 </w:t>
            </w:r>
            <w:r w:rsidRPr="00E73353">
              <w:rPr>
                <w:rFonts w:ascii="Times New Roman" w:eastAsia="Times New Roman" w:hAnsi="Times New Roman" w:cs="Times New Roman"/>
                <w:lang w:eastAsia="ar-SA"/>
              </w:rPr>
              <w:t xml:space="preserve">м, </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2</w:t>
            </w:r>
            <w:r w:rsidRPr="00E73353">
              <w:rPr>
                <w:rFonts w:ascii="Times New Roman" w:eastAsia="Times New Roman" w:hAnsi="Times New Roman" w:cs="Times New Roman"/>
                <w:lang w:eastAsia="ar-SA"/>
              </w:rPr>
              <w:t>5 м</w:t>
            </w:r>
            <w:r w:rsidR="00681B75">
              <w:rPr>
                <w:rFonts w:ascii="Times New Roman" w:eastAsia="Times New Roman" w:hAnsi="Times New Roman" w:cs="Times New Roman"/>
                <w:lang w:eastAsia="ar-SA"/>
              </w:rPr>
              <w:t>.</w:t>
            </w:r>
            <w:r w:rsidRPr="00E73353">
              <w:rPr>
                <w:rFonts w:ascii="Times New Roman" w:eastAsia="Times New Roman" w:hAnsi="Times New Roman" w:cs="Times New Roman"/>
                <w:lang w:eastAsia="ar-SA"/>
              </w:rPr>
              <w:t xml:space="preserve"> </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p>
        </w:tc>
        <w:tc>
          <w:tcPr>
            <w:tcW w:w="1946" w:type="dxa"/>
            <w:tcBorders>
              <w:top w:val="single" w:sz="4" w:space="0" w:color="000000"/>
              <w:left w:val="single" w:sz="4" w:space="0" w:color="000000"/>
              <w:bottom w:val="single" w:sz="4" w:space="0" w:color="000000"/>
              <w:right w:val="single" w:sz="4" w:space="0" w:color="000000"/>
            </w:tcBorders>
          </w:tcPr>
          <w:p w:rsidR="002B0C23" w:rsidRPr="00E73353" w:rsidRDefault="007B55CF"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hAnsi="Times New Roman" w:cs="Times New Roman"/>
              </w:rPr>
              <w:t>М</w:t>
            </w:r>
            <w:r w:rsidR="002B0C23">
              <w:rPr>
                <w:rFonts w:ascii="Times New Roman" w:hAnsi="Times New Roman" w:cs="Times New Roman"/>
              </w:rPr>
              <w:t>аксимальный процент застройки участка – 60</w:t>
            </w:r>
          </w:p>
        </w:tc>
      </w:tr>
      <w:tr w:rsidR="002B0C23" w:rsidRPr="007D5AE3" w:rsidTr="00961ED2">
        <w:trPr>
          <w:trHeight w:val="176"/>
        </w:trPr>
        <w:tc>
          <w:tcPr>
            <w:tcW w:w="819" w:type="dxa"/>
            <w:tcBorders>
              <w:top w:val="single" w:sz="4" w:space="0" w:color="000000"/>
              <w:left w:val="single" w:sz="4" w:space="0" w:color="000000"/>
              <w:bottom w:val="single" w:sz="4" w:space="0" w:color="000000"/>
              <w:right w:val="nil"/>
            </w:tcBorders>
          </w:tcPr>
          <w:p w:rsidR="002B0C23" w:rsidRPr="00526C76" w:rsidRDefault="002B0C23" w:rsidP="00482B49">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526C76">
              <w:rPr>
                <w:rFonts w:ascii="Times New Roman" w:eastAsia="Times New Roman" w:hAnsi="Times New Roman" w:cs="Times New Roman"/>
                <w:b/>
                <w:sz w:val="24"/>
                <w:szCs w:val="24"/>
                <w:lang w:eastAsia="ar-SA"/>
              </w:rPr>
              <w:lastRenderedPageBreak/>
              <w:t>6.0</w:t>
            </w:r>
          </w:p>
        </w:tc>
        <w:tc>
          <w:tcPr>
            <w:tcW w:w="2833" w:type="dxa"/>
            <w:tcBorders>
              <w:top w:val="single" w:sz="4" w:space="0" w:color="000000"/>
              <w:left w:val="single" w:sz="4" w:space="0" w:color="000000"/>
              <w:bottom w:val="single" w:sz="4" w:space="0" w:color="000000"/>
              <w:right w:val="nil"/>
            </w:tcBorders>
          </w:tcPr>
          <w:p w:rsidR="002B0C23" w:rsidRPr="00526C76" w:rsidRDefault="002B0C23" w:rsidP="00482B49">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526C76">
              <w:rPr>
                <w:rFonts w:ascii="Times New Roman" w:hAnsi="Times New Roman" w:cs="Times New Roman"/>
                <w:b/>
                <w:sz w:val="24"/>
                <w:szCs w:val="24"/>
              </w:rPr>
              <w:t>Производственная деятельность</w:t>
            </w:r>
          </w:p>
        </w:tc>
        <w:tc>
          <w:tcPr>
            <w:tcW w:w="3977" w:type="dxa"/>
            <w:gridSpan w:val="2"/>
            <w:tcBorders>
              <w:top w:val="single" w:sz="4" w:space="0" w:color="000000"/>
              <w:left w:val="single" w:sz="4" w:space="0" w:color="000000"/>
              <w:bottom w:val="single" w:sz="4" w:space="0" w:color="000000"/>
              <w:right w:val="nil"/>
            </w:tcBorders>
          </w:tcPr>
          <w:p w:rsidR="002B0C23" w:rsidRPr="00526C76" w:rsidRDefault="002B0C23"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526C76">
              <w:rPr>
                <w:rFonts w:ascii="Times New Roman" w:hAnsi="Times New Roman" w:cs="Times New Roman"/>
                <w:sz w:val="24"/>
                <w:szCs w:val="24"/>
              </w:rPr>
              <w:t>Размещение объектов капитального строительства в целях добычи недр, их переработки, изготовления вещей промышленным способом</w:t>
            </w:r>
          </w:p>
        </w:tc>
        <w:tc>
          <w:tcPr>
            <w:tcW w:w="2397" w:type="dxa"/>
            <w:tcBorders>
              <w:top w:val="single" w:sz="4" w:space="0" w:color="000000"/>
              <w:left w:val="single" w:sz="4" w:space="0" w:color="000000"/>
              <w:bottom w:val="single" w:sz="4" w:space="0" w:color="000000"/>
              <w:right w:val="nil"/>
            </w:tcBorders>
          </w:tcPr>
          <w:p w:rsidR="002B0C23" w:rsidRPr="004B7816"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4B7816">
              <w:rPr>
                <w:rFonts w:ascii="Times New Roman" w:eastAsia="Times New Roman" w:hAnsi="Times New Roman" w:cs="Times New Roman"/>
                <w:lang w:eastAsia="ar-SA"/>
              </w:rPr>
              <w:t>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2B0C2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4B7816">
              <w:rPr>
                <w:rFonts w:ascii="Times New Roman" w:eastAsia="Times New Roman" w:hAnsi="Times New Roman" w:cs="Times New Roman"/>
                <w:lang w:eastAsia="ar-SA"/>
              </w:rPr>
              <w:t xml:space="preserve">Минимальный размер </w:t>
            </w:r>
            <w:r w:rsidRPr="004B7816">
              <w:rPr>
                <w:rFonts w:ascii="Times New Roman" w:eastAsia="Times New Roman" w:hAnsi="Times New Roman" w:cs="Times New Roman"/>
                <w:lang w:eastAsia="ar-SA"/>
              </w:rPr>
              <w:lastRenderedPageBreak/>
              <w:t>участка  от 300 кв.м.</w:t>
            </w:r>
          </w:p>
          <w:p w:rsidR="00526C76" w:rsidRPr="00E73353" w:rsidRDefault="00526C76" w:rsidP="00482B49">
            <w:pPr>
              <w:widowControl w:val="0"/>
              <w:suppressAutoHyphens/>
              <w:autoSpaceDE w:val="0"/>
              <w:spacing w:after="0" w:line="240" w:lineRule="auto"/>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2B0C23" w:rsidRPr="004B7816" w:rsidRDefault="00526C76"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2B0C23" w:rsidRPr="004B7816">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2B0C23" w:rsidRPr="004B7816"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4B7816">
              <w:rPr>
                <w:rFonts w:ascii="Times New Roman" w:eastAsia="Times New Roman" w:hAnsi="Times New Roman" w:cs="Times New Roman"/>
                <w:lang w:eastAsia="ar-SA"/>
              </w:rPr>
              <w:t xml:space="preserve">минимальный отступ от границ участка —3 м; </w:t>
            </w: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p>
        </w:tc>
        <w:tc>
          <w:tcPr>
            <w:tcW w:w="1884" w:type="dxa"/>
            <w:tcBorders>
              <w:top w:val="single" w:sz="4" w:space="0" w:color="000000"/>
              <w:left w:val="single" w:sz="4" w:space="0" w:color="000000"/>
              <w:bottom w:val="single" w:sz="4" w:space="0" w:color="000000"/>
              <w:right w:val="nil"/>
            </w:tcBorders>
          </w:tcPr>
          <w:p w:rsidR="002B0C23" w:rsidRPr="004B7816" w:rsidRDefault="00526C76"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2B0C23" w:rsidRPr="004B7816">
              <w:rPr>
                <w:rFonts w:ascii="Times New Roman" w:eastAsia="Times New Roman" w:hAnsi="Times New Roman" w:cs="Times New Roman"/>
                <w:lang w:eastAsia="ar-SA"/>
              </w:rPr>
              <w:t>аксимальное количество надземных этажей зданий –2 этажа.</w:t>
            </w:r>
          </w:p>
          <w:p w:rsidR="002B0C23" w:rsidRPr="004B7816" w:rsidRDefault="00526C76"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2B0C23" w:rsidRPr="004B7816">
              <w:rPr>
                <w:rFonts w:ascii="Times New Roman" w:eastAsia="Times New Roman" w:hAnsi="Times New Roman" w:cs="Times New Roman"/>
                <w:lang w:eastAsia="ar-SA"/>
              </w:rPr>
              <w:t xml:space="preserve">аксимальная высота здания – до 15 м., высота этажа – до 6 м. </w:t>
            </w: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p>
        </w:tc>
        <w:tc>
          <w:tcPr>
            <w:tcW w:w="1946" w:type="dxa"/>
            <w:tcBorders>
              <w:top w:val="single" w:sz="4" w:space="0" w:color="000000"/>
              <w:left w:val="single" w:sz="4" w:space="0" w:color="000000"/>
              <w:bottom w:val="single" w:sz="4" w:space="0" w:color="000000"/>
              <w:right w:val="single" w:sz="4" w:space="0" w:color="000000"/>
            </w:tcBorders>
          </w:tcPr>
          <w:p w:rsidR="002B0C23" w:rsidRPr="00526C76" w:rsidRDefault="00526C76"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2B0C23" w:rsidRPr="004B7816">
              <w:rPr>
                <w:rFonts w:ascii="Times New Roman" w:eastAsia="Times New Roman" w:hAnsi="Times New Roman" w:cs="Times New Roman"/>
                <w:lang w:eastAsia="ar-SA"/>
              </w:rPr>
              <w:t xml:space="preserve">аксимальный процент застройки в границах земельного участка – </w:t>
            </w:r>
            <w:r w:rsidR="002B0C23" w:rsidRPr="00526C76">
              <w:rPr>
                <w:rFonts w:ascii="Times New Roman" w:eastAsia="Times New Roman" w:hAnsi="Times New Roman" w:cs="Times New Roman"/>
                <w:lang w:eastAsia="ar-SA"/>
              </w:rPr>
              <w:t>70 или по заданию на проектирование.</w:t>
            </w:r>
          </w:p>
          <w:p w:rsidR="002B0C23" w:rsidRPr="004B7816" w:rsidRDefault="002B0C23" w:rsidP="00482B49">
            <w:pPr>
              <w:widowControl w:val="0"/>
              <w:suppressAutoHyphens/>
              <w:autoSpaceDE w:val="0"/>
              <w:spacing w:after="0" w:line="240" w:lineRule="auto"/>
              <w:jc w:val="both"/>
              <w:rPr>
                <w:rFonts w:ascii="Times New Roman" w:eastAsia="Times New Roman CYR" w:hAnsi="Times New Roman" w:cs="Times New Roman"/>
                <w:lang w:eastAsia="ar-SA"/>
              </w:rPr>
            </w:pPr>
            <w:r w:rsidRPr="00526C76">
              <w:rPr>
                <w:rFonts w:ascii="Times New Roman" w:eastAsia="Times New Roman" w:hAnsi="Times New Roman" w:cs="Times New Roman"/>
                <w:lang w:eastAsia="ar-SA"/>
              </w:rPr>
              <w:t>Санитарно-</w:t>
            </w:r>
            <w:r w:rsidRPr="004B7816">
              <w:rPr>
                <w:rFonts w:ascii="Times New Roman" w:eastAsia="Times New Roman" w:hAnsi="Times New Roman" w:cs="Times New Roman"/>
                <w:lang w:eastAsia="ar-SA"/>
              </w:rPr>
              <w:t xml:space="preserve">защитная зона для предприятий  </w:t>
            </w:r>
            <w:r>
              <w:rPr>
                <w:rFonts w:ascii="Times New Roman" w:eastAsia="Times New Roman" w:hAnsi="Times New Roman" w:cs="Times New Roman"/>
                <w:lang w:val="en-US" w:eastAsia="ar-SA"/>
              </w:rPr>
              <w:t>V</w:t>
            </w:r>
            <w:r w:rsidRPr="004B7816">
              <w:rPr>
                <w:rFonts w:ascii="Times New Roman" w:eastAsia="Times New Roman" w:hAnsi="Times New Roman" w:cs="Times New Roman"/>
                <w:lang w:eastAsia="ar-SA"/>
              </w:rPr>
              <w:t xml:space="preserve">  класса должна быть максимально озеленена не менее 15  процентов площади.</w:t>
            </w: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p>
        </w:tc>
      </w:tr>
      <w:tr w:rsidR="002B0C23" w:rsidRPr="007D5AE3" w:rsidTr="00961ED2">
        <w:trPr>
          <w:trHeight w:val="176"/>
        </w:trPr>
        <w:tc>
          <w:tcPr>
            <w:tcW w:w="819" w:type="dxa"/>
            <w:tcBorders>
              <w:top w:val="single" w:sz="4" w:space="0" w:color="000000"/>
              <w:left w:val="single" w:sz="4" w:space="0" w:color="000000"/>
              <w:bottom w:val="single" w:sz="4" w:space="0" w:color="000000"/>
              <w:right w:val="nil"/>
            </w:tcBorders>
          </w:tcPr>
          <w:p w:rsidR="002B0C23" w:rsidRPr="005910A8" w:rsidRDefault="002B0C23" w:rsidP="00482B49">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5910A8">
              <w:rPr>
                <w:rFonts w:ascii="Times New Roman" w:eastAsia="Times New Roman" w:hAnsi="Times New Roman" w:cs="Times New Roman"/>
                <w:b/>
                <w:sz w:val="24"/>
                <w:szCs w:val="24"/>
                <w:lang w:eastAsia="ar-SA"/>
              </w:rPr>
              <w:lastRenderedPageBreak/>
              <w:t>6.3</w:t>
            </w:r>
          </w:p>
        </w:tc>
        <w:tc>
          <w:tcPr>
            <w:tcW w:w="2833" w:type="dxa"/>
            <w:tcBorders>
              <w:top w:val="single" w:sz="4" w:space="0" w:color="000000"/>
              <w:left w:val="single" w:sz="4" w:space="0" w:color="000000"/>
              <w:bottom w:val="single" w:sz="4" w:space="0" w:color="000000"/>
              <w:right w:val="nil"/>
            </w:tcBorders>
          </w:tcPr>
          <w:p w:rsidR="002B0C23" w:rsidRPr="005910A8" w:rsidRDefault="002B0C23" w:rsidP="00482B49">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5910A8">
              <w:rPr>
                <w:rFonts w:ascii="Times New Roman" w:eastAsia="Times New Roman" w:hAnsi="Times New Roman" w:cs="Times New Roman"/>
                <w:b/>
                <w:sz w:val="24"/>
                <w:szCs w:val="24"/>
                <w:lang w:eastAsia="ar-SA"/>
              </w:rPr>
              <w:t>Легкая промышленность</w:t>
            </w:r>
          </w:p>
        </w:tc>
        <w:tc>
          <w:tcPr>
            <w:tcW w:w="3977" w:type="dxa"/>
            <w:gridSpan w:val="2"/>
            <w:tcBorders>
              <w:top w:val="single" w:sz="4" w:space="0" w:color="000000"/>
              <w:left w:val="single" w:sz="4" w:space="0" w:color="000000"/>
              <w:bottom w:val="single" w:sz="4" w:space="0" w:color="000000"/>
              <w:right w:val="nil"/>
            </w:tcBorders>
          </w:tcPr>
          <w:p w:rsidR="002B0C23" w:rsidRPr="005910A8" w:rsidRDefault="002B0C23"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5910A8">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для текстильной, фарфоро-фаянсовой, электронной промышленности  </w:t>
            </w:r>
          </w:p>
        </w:tc>
        <w:tc>
          <w:tcPr>
            <w:tcW w:w="2397" w:type="dxa"/>
            <w:tcBorders>
              <w:top w:val="single" w:sz="4" w:space="0" w:color="000000"/>
              <w:left w:val="single" w:sz="4" w:space="0" w:color="000000"/>
              <w:bottom w:val="single" w:sz="4" w:space="0" w:color="000000"/>
              <w:right w:val="nil"/>
            </w:tcBorders>
          </w:tcPr>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2B0C23" w:rsidRPr="00E73353" w:rsidRDefault="002B0C23" w:rsidP="00482B49">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2B0C23" w:rsidRPr="00E73353" w:rsidRDefault="005910A8"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2B0C23" w:rsidRPr="00E73353">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2B0C2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участка — 3 м;</w:t>
            </w:r>
          </w:p>
        </w:tc>
        <w:tc>
          <w:tcPr>
            <w:tcW w:w="1884" w:type="dxa"/>
            <w:tcBorders>
              <w:top w:val="single" w:sz="4" w:space="0" w:color="000000"/>
              <w:left w:val="single" w:sz="4" w:space="0" w:color="000000"/>
              <w:bottom w:val="single" w:sz="4" w:space="0" w:color="000000"/>
              <w:right w:val="nil"/>
            </w:tcBorders>
          </w:tcPr>
          <w:p w:rsidR="002B0C23" w:rsidRPr="00E73353" w:rsidRDefault="005910A8"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2B0C23" w:rsidRPr="00E73353">
              <w:rPr>
                <w:rFonts w:ascii="Times New Roman" w:eastAsia="Times New Roman" w:hAnsi="Times New Roman" w:cs="Times New Roman"/>
                <w:lang w:eastAsia="ar-SA"/>
              </w:rPr>
              <w:t>аксимальное количество надземных этажей зданий –2 этажа.</w:t>
            </w: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до 15 м., высота этажа – до 6 м. </w:t>
            </w:r>
          </w:p>
          <w:p w:rsidR="002B0C23" w:rsidRDefault="002B0C23" w:rsidP="00482B49">
            <w:pPr>
              <w:widowControl w:val="0"/>
              <w:suppressAutoHyphens/>
              <w:autoSpaceDE w:val="0"/>
              <w:spacing w:after="0" w:line="240" w:lineRule="auto"/>
              <w:rPr>
                <w:rFonts w:ascii="Times New Roman" w:eastAsia="Times New Roman" w:hAnsi="Times New Roman" w:cs="Times New Roman"/>
                <w:lang w:eastAsia="ar-SA"/>
              </w:rPr>
            </w:pPr>
          </w:p>
        </w:tc>
        <w:tc>
          <w:tcPr>
            <w:tcW w:w="1946" w:type="dxa"/>
            <w:tcBorders>
              <w:top w:val="single" w:sz="4" w:space="0" w:color="000000"/>
              <w:left w:val="single" w:sz="4" w:space="0" w:color="000000"/>
              <w:bottom w:val="single" w:sz="4" w:space="0" w:color="000000"/>
              <w:right w:val="single" w:sz="4" w:space="0" w:color="000000"/>
            </w:tcBorders>
          </w:tcPr>
          <w:p w:rsidR="002B0C23" w:rsidRPr="00E73353" w:rsidRDefault="005910A8"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2B0C23" w:rsidRPr="00E73353">
              <w:rPr>
                <w:rFonts w:ascii="Times New Roman" w:eastAsia="Times New Roman" w:hAnsi="Times New Roman" w:cs="Times New Roman"/>
                <w:lang w:eastAsia="ar-SA"/>
              </w:rPr>
              <w:t xml:space="preserve">аксимальный процент застройки в границах земельного участка – </w:t>
            </w:r>
            <w:r w:rsidR="002B0C23" w:rsidRPr="005910A8">
              <w:rPr>
                <w:rFonts w:ascii="Times New Roman" w:eastAsia="Times New Roman" w:hAnsi="Times New Roman" w:cs="Times New Roman"/>
                <w:lang w:eastAsia="ar-SA"/>
              </w:rPr>
              <w:t>70 или по заданию на проектирование</w:t>
            </w:r>
            <w:r w:rsidR="002B0C23" w:rsidRPr="00E73353">
              <w:rPr>
                <w:rFonts w:ascii="Times New Roman" w:eastAsia="Times New Roman" w:hAnsi="Times New Roman" w:cs="Times New Roman"/>
                <w:lang w:eastAsia="ar-SA"/>
              </w:rPr>
              <w:t>.</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Санитарно-защитная зона для предприятий </w:t>
            </w:r>
            <w:r>
              <w:rPr>
                <w:rFonts w:ascii="Times New Roman" w:eastAsia="Times New Roman" w:hAnsi="Times New Roman" w:cs="Times New Roman"/>
                <w:lang w:val="en-US" w:eastAsia="ar-SA"/>
              </w:rPr>
              <w:t>V</w:t>
            </w:r>
            <w:r w:rsidRPr="00E73353">
              <w:rPr>
                <w:rFonts w:ascii="Times New Roman" w:eastAsia="Times New Roman" w:hAnsi="Times New Roman" w:cs="Times New Roman"/>
                <w:lang w:eastAsia="ar-SA"/>
              </w:rPr>
              <w:t xml:space="preserve">  класса должна быть максимально озеленена не менее 40  процентов площади.</w:t>
            </w: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p>
          <w:p w:rsidR="002B0C23" w:rsidRDefault="002B0C23" w:rsidP="00482B49">
            <w:pPr>
              <w:widowControl w:val="0"/>
              <w:suppressAutoHyphens/>
              <w:autoSpaceDE w:val="0"/>
              <w:spacing w:after="0" w:line="240" w:lineRule="auto"/>
              <w:rPr>
                <w:rFonts w:ascii="Times New Roman" w:eastAsia="Times New Roman" w:hAnsi="Times New Roman" w:cs="Times New Roman"/>
                <w:lang w:eastAsia="ar-SA"/>
              </w:rPr>
            </w:pPr>
          </w:p>
        </w:tc>
      </w:tr>
      <w:tr w:rsidR="002F0A79" w:rsidRPr="002F0A79" w:rsidTr="00961ED2">
        <w:trPr>
          <w:trHeight w:val="176"/>
        </w:trPr>
        <w:tc>
          <w:tcPr>
            <w:tcW w:w="819" w:type="dxa"/>
            <w:tcBorders>
              <w:top w:val="single" w:sz="4" w:space="0" w:color="000000"/>
              <w:left w:val="single" w:sz="4" w:space="0" w:color="000000"/>
              <w:bottom w:val="single" w:sz="4" w:space="0" w:color="000000"/>
              <w:right w:val="nil"/>
            </w:tcBorders>
          </w:tcPr>
          <w:p w:rsidR="002F0A79" w:rsidRPr="005910A8" w:rsidRDefault="002F0A79" w:rsidP="00482B49">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5910A8">
              <w:rPr>
                <w:rFonts w:ascii="Times New Roman" w:eastAsia="Times New Roman" w:hAnsi="Times New Roman" w:cs="Times New Roman"/>
                <w:b/>
                <w:color w:val="000000"/>
                <w:sz w:val="24"/>
                <w:szCs w:val="24"/>
                <w:lang w:eastAsia="ar-SA"/>
              </w:rPr>
              <w:t>6.3.1</w:t>
            </w:r>
          </w:p>
        </w:tc>
        <w:tc>
          <w:tcPr>
            <w:tcW w:w="2833" w:type="dxa"/>
            <w:tcBorders>
              <w:top w:val="single" w:sz="4" w:space="0" w:color="000000"/>
              <w:left w:val="single" w:sz="4" w:space="0" w:color="000000"/>
              <w:bottom w:val="single" w:sz="4" w:space="0" w:color="000000"/>
              <w:right w:val="nil"/>
            </w:tcBorders>
          </w:tcPr>
          <w:p w:rsidR="002F0A79" w:rsidRPr="005910A8" w:rsidRDefault="002F0A79" w:rsidP="00482B49">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5910A8">
              <w:rPr>
                <w:rFonts w:ascii="Times New Roman" w:eastAsia="Times New Roman" w:hAnsi="Times New Roman" w:cs="Times New Roman"/>
                <w:b/>
                <w:sz w:val="24"/>
                <w:szCs w:val="24"/>
                <w:lang w:eastAsia="ar-SA"/>
              </w:rPr>
              <w:t>Фармацевтическая промышленность</w:t>
            </w:r>
          </w:p>
        </w:tc>
        <w:tc>
          <w:tcPr>
            <w:tcW w:w="3977" w:type="dxa"/>
            <w:gridSpan w:val="2"/>
            <w:tcBorders>
              <w:top w:val="single" w:sz="4" w:space="0" w:color="000000"/>
              <w:left w:val="single" w:sz="4" w:space="0" w:color="000000"/>
              <w:bottom w:val="single" w:sz="4" w:space="0" w:color="000000"/>
              <w:right w:val="nil"/>
            </w:tcBorders>
          </w:tcPr>
          <w:p w:rsidR="002F0A79" w:rsidRPr="005910A8" w:rsidRDefault="002F0A79" w:rsidP="00482B49">
            <w:pPr>
              <w:widowControl w:val="0"/>
              <w:suppressAutoHyphens/>
              <w:autoSpaceDE w:val="0"/>
              <w:spacing w:after="0" w:line="240" w:lineRule="auto"/>
              <w:rPr>
                <w:rFonts w:ascii="Times New Roman" w:hAnsi="Times New Roman" w:cs="Times New Roman"/>
                <w:sz w:val="24"/>
                <w:szCs w:val="24"/>
              </w:rPr>
            </w:pPr>
            <w:r w:rsidRPr="005910A8">
              <w:rPr>
                <w:rFonts w:ascii="Times New Roman" w:hAnsi="Times New Roman" w:cs="Times New Roman"/>
                <w:sz w:val="24"/>
                <w:szCs w:val="24"/>
              </w:rPr>
              <w:t xml:space="preserve">Размещение объектов капитального строительства, предназначенных для фармацевтического производства, в том числе объектов, </w:t>
            </w:r>
            <w:r w:rsidRPr="005910A8">
              <w:rPr>
                <w:rFonts w:ascii="Times New Roman" w:hAnsi="Times New Roman" w:cs="Times New Roman"/>
                <w:sz w:val="24"/>
                <w:szCs w:val="24"/>
              </w:rPr>
              <w:lastRenderedPageBreak/>
              <w:t>в отношении которых предусматривается установление охранных или санитарно-защитных зон</w:t>
            </w:r>
          </w:p>
        </w:tc>
        <w:tc>
          <w:tcPr>
            <w:tcW w:w="2397" w:type="dxa"/>
            <w:tcBorders>
              <w:top w:val="single" w:sz="4" w:space="0" w:color="000000"/>
              <w:left w:val="single" w:sz="4" w:space="0" w:color="000000"/>
              <w:bottom w:val="single" w:sz="4" w:space="0" w:color="000000"/>
              <w:right w:val="nil"/>
            </w:tcBorders>
          </w:tcPr>
          <w:p w:rsidR="002F0A79" w:rsidRPr="00E73353" w:rsidRDefault="002F0A79" w:rsidP="002F0A7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Предельные размеры земельных участков и параметры разрешенного </w:t>
            </w:r>
            <w:r w:rsidRPr="00E73353">
              <w:rPr>
                <w:rFonts w:ascii="Times New Roman" w:eastAsia="Times New Roman" w:hAnsi="Times New Roman" w:cs="Times New Roman"/>
                <w:lang w:eastAsia="ar-SA"/>
              </w:rPr>
              <w:lastRenderedPageBreak/>
              <w:t>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2F0A79" w:rsidRPr="00E73353" w:rsidRDefault="002F0A79" w:rsidP="002F0A79">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2F0A79" w:rsidRPr="002F0A79" w:rsidRDefault="002F0A79" w:rsidP="00482B49">
            <w:pPr>
              <w:widowControl w:val="0"/>
              <w:suppressAutoHyphens/>
              <w:autoSpaceDE w:val="0"/>
              <w:spacing w:after="0" w:line="240" w:lineRule="auto"/>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7455DD" w:rsidRPr="00E73353" w:rsidRDefault="007455DD" w:rsidP="007455DD">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E73353">
              <w:rPr>
                <w:rFonts w:ascii="Times New Roman" w:eastAsia="Times New Roman" w:hAnsi="Times New Roman" w:cs="Times New Roman"/>
                <w:lang w:eastAsia="ar-SA"/>
              </w:rPr>
              <w:t xml:space="preserve">инимальный отступ зданий, строений и сооружений от </w:t>
            </w:r>
            <w:r w:rsidRPr="00E73353">
              <w:rPr>
                <w:rFonts w:ascii="Times New Roman" w:eastAsia="Times New Roman" w:hAnsi="Times New Roman" w:cs="Times New Roman"/>
                <w:lang w:eastAsia="ar-SA"/>
              </w:rPr>
              <w:lastRenderedPageBreak/>
              <w:t>красной линии улиц, проездов - 12 м;</w:t>
            </w:r>
          </w:p>
          <w:p w:rsidR="002F0A79" w:rsidRPr="002F0A79" w:rsidRDefault="007455DD" w:rsidP="007455DD">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участка — 3 м</w:t>
            </w:r>
          </w:p>
        </w:tc>
        <w:tc>
          <w:tcPr>
            <w:tcW w:w="1884" w:type="dxa"/>
            <w:tcBorders>
              <w:top w:val="single" w:sz="4" w:space="0" w:color="000000"/>
              <w:left w:val="single" w:sz="4" w:space="0" w:color="000000"/>
              <w:bottom w:val="single" w:sz="4" w:space="0" w:color="000000"/>
              <w:right w:val="nil"/>
            </w:tcBorders>
          </w:tcPr>
          <w:p w:rsidR="007455DD" w:rsidRPr="00E73353" w:rsidRDefault="007455DD" w:rsidP="007455DD">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E73353">
              <w:rPr>
                <w:rFonts w:ascii="Times New Roman" w:eastAsia="Times New Roman" w:hAnsi="Times New Roman" w:cs="Times New Roman"/>
                <w:lang w:eastAsia="ar-SA"/>
              </w:rPr>
              <w:t xml:space="preserve">аксимальное количество надземных этажей зданий –2 </w:t>
            </w:r>
            <w:r w:rsidRPr="00E73353">
              <w:rPr>
                <w:rFonts w:ascii="Times New Roman" w:eastAsia="Times New Roman" w:hAnsi="Times New Roman" w:cs="Times New Roman"/>
                <w:lang w:eastAsia="ar-SA"/>
              </w:rPr>
              <w:lastRenderedPageBreak/>
              <w:t>этажа.</w:t>
            </w:r>
          </w:p>
          <w:p w:rsidR="002F0A79" w:rsidRPr="002F0A79" w:rsidRDefault="007455DD" w:rsidP="007455DD">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до 15 м., высота этажа – до 6 м.</w:t>
            </w:r>
          </w:p>
        </w:tc>
        <w:tc>
          <w:tcPr>
            <w:tcW w:w="1946" w:type="dxa"/>
            <w:tcBorders>
              <w:top w:val="single" w:sz="4" w:space="0" w:color="000000"/>
              <w:left w:val="single" w:sz="4" w:space="0" w:color="000000"/>
              <w:bottom w:val="single" w:sz="4" w:space="0" w:color="000000"/>
              <w:right w:val="single" w:sz="4" w:space="0" w:color="000000"/>
            </w:tcBorders>
          </w:tcPr>
          <w:p w:rsidR="002F0A79" w:rsidRPr="002F0A79" w:rsidRDefault="007455DD"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E73353">
              <w:rPr>
                <w:rFonts w:ascii="Times New Roman" w:eastAsia="Times New Roman" w:hAnsi="Times New Roman" w:cs="Times New Roman"/>
                <w:lang w:eastAsia="ar-SA"/>
              </w:rPr>
              <w:t xml:space="preserve">аксимальный процент застройки в границах </w:t>
            </w:r>
            <w:r w:rsidRPr="00E73353">
              <w:rPr>
                <w:rFonts w:ascii="Times New Roman" w:eastAsia="Times New Roman" w:hAnsi="Times New Roman" w:cs="Times New Roman"/>
                <w:lang w:eastAsia="ar-SA"/>
              </w:rPr>
              <w:lastRenderedPageBreak/>
              <w:t xml:space="preserve">земельного участка </w:t>
            </w:r>
            <w:r w:rsidRPr="005910A8">
              <w:rPr>
                <w:rFonts w:ascii="Times New Roman" w:eastAsia="Times New Roman" w:hAnsi="Times New Roman" w:cs="Times New Roman"/>
                <w:lang w:eastAsia="ar-SA"/>
              </w:rPr>
              <w:t>– 70 или по заданию на</w:t>
            </w:r>
            <w:r w:rsidRPr="00E73353">
              <w:rPr>
                <w:rFonts w:ascii="Times New Roman" w:eastAsia="Times New Roman" w:hAnsi="Times New Roman" w:cs="Times New Roman"/>
                <w:lang w:eastAsia="ar-SA"/>
              </w:rPr>
              <w:t xml:space="preserve"> проектирование</w:t>
            </w:r>
          </w:p>
        </w:tc>
      </w:tr>
      <w:tr w:rsidR="002B0C23" w:rsidRPr="007D5AE3" w:rsidTr="00961ED2">
        <w:trPr>
          <w:trHeight w:val="176"/>
        </w:trPr>
        <w:tc>
          <w:tcPr>
            <w:tcW w:w="819" w:type="dxa"/>
            <w:tcBorders>
              <w:top w:val="single" w:sz="4" w:space="0" w:color="000000"/>
              <w:left w:val="single" w:sz="4" w:space="0" w:color="000000"/>
              <w:bottom w:val="single" w:sz="4" w:space="0" w:color="000000"/>
              <w:right w:val="nil"/>
            </w:tcBorders>
          </w:tcPr>
          <w:p w:rsidR="002B0C23" w:rsidRPr="005910A8" w:rsidRDefault="002B0C23" w:rsidP="00482B49">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5910A8">
              <w:rPr>
                <w:rFonts w:ascii="Times New Roman" w:eastAsia="Times New Roman" w:hAnsi="Times New Roman" w:cs="Times New Roman"/>
                <w:b/>
                <w:color w:val="000000"/>
                <w:sz w:val="24"/>
                <w:szCs w:val="24"/>
                <w:lang w:eastAsia="ar-SA"/>
              </w:rPr>
              <w:lastRenderedPageBreak/>
              <w:t>6.4</w:t>
            </w:r>
          </w:p>
        </w:tc>
        <w:tc>
          <w:tcPr>
            <w:tcW w:w="2833" w:type="dxa"/>
            <w:tcBorders>
              <w:top w:val="single" w:sz="4" w:space="0" w:color="000000"/>
              <w:left w:val="single" w:sz="4" w:space="0" w:color="000000"/>
              <w:bottom w:val="single" w:sz="4" w:space="0" w:color="000000"/>
              <w:right w:val="nil"/>
            </w:tcBorders>
          </w:tcPr>
          <w:p w:rsidR="002B0C23" w:rsidRPr="005910A8" w:rsidRDefault="002B0C23" w:rsidP="00482B49">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5910A8">
              <w:rPr>
                <w:rFonts w:ascii="Times New Roman" w:eastAsia="Times New Roman" w:hAnsi="Times New Roman" w:cs="Times New Roman"/>
                <w:b/>
                <w:sz w:val="24"/>
                <w:szCs w:val="24"/>
                <w:lang w:eastAsia="ar-SA"/>
              </w:rPr>
              <w:t xml:space="preserve">Пищевая промышленность </w:t>
            </w:r>
          </w:p>
        </w:tc>
        <w:tc>
          <w:tcPr>
            <w:tcW w:w="3977" w:type="dxa"/>
            <w:gridSpan w:val="2"/>
            <w:tcBorders>
              <w:top w:val="single" w:sz="4" w:space="0" w:color="000000"/>
              <w:left w:val="single" w:sz="4" w:space="0" w:color="000000"/>
              <w:bottom w:val="single" w:sz="4" w:space="0" w:color="000000"/>
              <w:right w:val="nil"/>
            </w:tcBorders>
          </w:tcPr>
          <w:p w:rsidR="002B0C23" w:rsidRPr="005910A8" w:rsidRDefault="002B0C23"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5910A8">
              <w:rPr>
                <w:rFonts w:ascii="Times New Roman" w:hAnsi="Times New Roman" w:cs="Times New Roman"/>
                <w:sz w:val="24"/>
                <w:szCs w:val="24"/>
              </w:rPr>
              <w:t xml:space="preserve">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w:t>
            </w:r>
            <w:r w:rsidRPr="005910A8">
              <w:rPr>
                <w:rFonts w:ascii="Times New Roman" w:hAnsi="Times New Roman" w:cs="Times New Roman"/>
                <w:sz w:val="24"/>
                <w:szCs w:val="24"/>
              </w:rPr>
              <w:lastRenderedPageBreak/>
              <w:t>изделий</w:t>
            </w:r>
          </w:p>
        </w:tc>
        <w:tc>
          <w:tcPr>
            <w:tcW w:w="2397" w:type="dxa"/>
            <w:tcBorders>
              <w:top w:val="single" w:sz="4" w:space="0" w:color="000000"/>
              <w:left w:val="single" w:sz="4" w:space="0" w:color="000000"/>
              <w:bottom w:val="single" w:sz="4" w:space="0" w:color="000000"/>
              <w:right w:val="nil"/>
            </w:tcBorders>
          </w:tcPr>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Предельные размеры земельных участков и параметры разрешенного строительства, реконструкции должны соответствовать требованиям СП 18.13330.2011 </w:t>
            </w:r>
            <w:r w:rsidRPr="00E73353">
              <w:rPr>
                <w:rFonts w:ascii="Times New Roman" w:eastAsia="Times New Roman" w:hAnsi="Times New Roman" w:cs="Times New Roman"/>
                <w:lang w:eastAsia="ar-SA"/>
              </w:rPr>
              <w:lastRenderedPageBreak/>
              <w:t>«Генеральные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2B0C2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1228B2" w:rsidRPr="00E73353" w:rsidRDefault="001228B2" w:rsidP="00482B49">
            <w:pPr>
              <w:widowControl w:val="0"/>
              <w:suppressAutoHyphens/>
              <w:autoSpaceDE w:val="0"/>
              <w:spacing w:after="0" w:line="240" w:lineRule="auto"/>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E73353">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минимальный  отступ  от  границ смежных  </w:t>
            </w:r>
            <w:r w:rsidRPr="00E73353">
              <w:rPr>
                <w:rFonts w:ascii="Times New Roman" w:eastAsia="Times New Roman" w:hAnsi="Times New Roman" w:cs="Times New Roman"/>
                <w:lang w:eastAsia="ar-SA"/>
              </w:rPr>
              <w:lastRenderedPageBreak/>
              <w:t>земельных участков – 3 м., с учетом  требований технических  регламентов</w:t>
            </w:r>
          </w:p>
        </w:tc>
        <w:tc>
          <w:tcPr>
            <w:tcW w:w="1884" w:type="dxa"/>
            <w:tcBorders>
              <w:top w:val="single" w:sz="4" w:space="0" w:color="000000"/>
              <w:left w:val="single" w:sz="4" w:space="0" w:color="000000"/>
              <w:bottom w:val="single" w:sz="4" w:space="0" w:color="000000"/>
              <w:right w:val="nil"/>
            </w:tcBorders>
          </w:tcPr>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E73353">
              <w:rPr>
                <w:rFonts w:ascii="Times New Roman" w:eastAsia="Times New Roman" w:hAnsi="Times New Roman" w:cs="Times New Roman"/>
                <w:lang w:eastAsia="ar-SA"/>
              </w:rPr>
              <w:t>аксимальная высота зданий 15 метров;</w:t>
            </w: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высота технологических сооружений устанавливается в соответствии с проектной документацией</w:t>
            </w:r>
          </w:p>
        </w:tc>
        <w:tc>
          <w:tcPr>
            <w:tcW w:w="1946" w:type="dxa"/>
            <w:tcBorders>
              <w:top w:val="single" w:sz="4" w:space="0" w:color="000000"/>
              <w:left w:val="single" w:sz="4" w:space="0" w:color="000000"/>
              <w:bottom w:val="single" w:sz="4" w:space="0" w:color="000000"/>
              <w:right w:val="single" w:sz="4" w:space="0" w:color="000000"/>
            </w:tcBorders>
          </w:tcPr>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участка – 60</w:t>
            </w:r>
            <w:r w:rsidR="001228B2">
              <w:rPr>
                <w:rFonts w:ascii="Times New Roman" w:eastAsia="Times New Roman" w:hAnsi="Times New Roman" w:cs="Times New Roman"/>
                <w:lang w:eastAsia="ar-SA"/>
              </w:rPr>
              <w:t>.</w:t>
            </w: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Санитарно</w:t>
            </w:r>
            <w:r w:rsidR="004C5C67">
              <w:rPr>
                <w:rFonts w:ascii="Times New Roman" w:eastAsia="Times New Roman" w:hAnsi="Times New Roman" w:cs="Times New Roman"/>
                <w:lang w:eastAsia="ar-SA"/>
              </w:rPr>
              <w:t xml:space="preserve">-защитная зона для предприятий </w:t>
            </w:r>
            <w:r>
              <w:rPr>
                <w:rFonts w:ascii="Times New Roman" w:eastAsia="Times New Roman" w:hAnsi="Times New Roman" w:cs="Times New Roman"/>
                <w:lang w:val="en-US" w:eastAsia="ar-SA"/>
              </w:rPr>
              <w:t>V</w:t>
            </w:r>
            <w:r w:rsidRPr="00E73353">
              <w:rPr>
                <w:rFonts w:ascii="Times New Roman" w:eastAsia="Times New Roman" w:hAnsi="Times New Roman" w:cs="Times New Roman"/>
                <w:lang w:eastAsia="ar-SA"/>
              </w:rPr>
              <w:t xml:space="preserve"> класса должна быть максимально </w:t>
            </w:r>
            <w:r w:rsidRPr="00E73353">
              <w:rPr>
                <w:rFonts w:ascii="Times New Roman" w:eastAsia="Times New Roman" w:hAnsi="Times New Roman" w:cs="Times New Roman"/>
                <w:lang w:eastAsia="ar-SA"/>
              </w:rPr>
              <w:lastRenderedPageBreak/>
              <w:t>озеленена не менее 40  процентов площади</w:t>
            </w:r>
            <w:r w:rsidR="001228B2">
              <w:rPr>
                <w:rFonts w:ascii="Times New Roman" w:eastAsia="Times New Roman" w:hAnsi="Times New Roman" w:cs="Times New Roman"/>
                <w:lang w:eastAsia="ar-SA"/>
              </w:rPr>
              <w:t>.</w:t>
            </w:r>
          </w:p>
        </w:tc>
      </w:tr>
      <w:tr w:rsidR="002B0C23" w:rsidRPr="007D5AE3" w:rsidTr="00961ED2">
        <w:trPr>
          <w:trHeight w:val="176"/>
        </w:trPr>
        <w:tc>
          <w:tcPr>
            <w:tcW w:w="819" w:type="dxa"/>
            <w:tcBorders>
              <w:top w:val="single" w:sz="4" w:space="0" w:color="000000"/>
              <w:left w:val="single" w:sz="4" w:space="0" w:color="000000"/>
              <w:bottom w:val="single" w:sz="4" w:space="0" w:color="000000"/>
              <w:right w:val="nil"/>
            </w:tcBorders>
          </w:tcPr>
          <w:p w:rsidR="002B0C23" w:rsidRPr="009A1BED" w:rsidRDefault="002B0C23" w:rsidP="00482B49">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9A1BED">
              <w:rPr>
                <w:rFonts w:ascii="Times New Roman" w:eastAsia="Times New Roman" w:hAnsi="Times New Roman" w:cs="Times New Roman"/>
                <w:b/>
                <w:sz w:val="24"/>
                <w:szCs w:val="24"/>
                <w:lang w:eastAsia="ar-SA"/>
              </w:rPr>
              <w:lastRenderedPageBreak/>
              <w:t>6.8.</w:t>
            </w:r>
          </w:p>
        </w:tc>
        <w:tc>
          <w:tcPr>
            <w:tcW w:w="2833" w:type="dxa"/>
            <w:tcBorders>
              <w:top w:val="single" w:sz="4" w:space="0" w:color="000000"/>
              <w:left w:val="single" w:sz="4" w:space="0" w:color="000000"/>
              <w:bottom w:val="single" w:sz="4" w:space="0" w:color="000000"/>
              <w:right w:val="nil"/>
            </w:tcBorders>
          </w:tcPr>
          <w:p w:rsidR="002B0C23" w:rsidRPr="009A1BED" w:rsidRDefault="002B0C23"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9A1BED">
              <w:rPr>
                <w:rFonts w:ascii="Times New Roman" w:eastAsia="Times New Roman" w:hAnsi="Times New Roman" w:cs="Times New Roman"/>
                <w:b/>
                <w:sz w:val="24"/>
                <w:szCs w:val="24"/>
                <w:lang w:eastAsia="ar-SA"/>
              </w:rPr>
              <w:t>Связь</w:t>
            </w:r>
          </w:p>
        </w:tc>
        <w:tc>
          <w:tcPr>
            <w:tcW w:w="3977" w:type="dxa"/>
            <w:gridSpan w:val="2"/>
            <w:tcBorders>
              <w:top w:val="single" w:sz="4" w:space="0" w:color="000000"/>
              <w:left w:val="single" w:sz="4" w:space="0" w:color="000000"/>
              <w:bottom w:val="single" w:sz="4" w:space="0" w:color="000000"/>
              <w:right w:val="nil"/>
            </w:tcBorders>
          </w:tcPr>
          <w:p w:rsidR="002B0C23" w:rsidRPr="009A1BED" w:rsidRDefault="002B0C23" w:rsidP="00482B49">
            <w:pPr>
              <w:widowControl w:val="0"/>
              <w:suppressAutoHyphens/>
              <w:autoSpaceDE w:val="0"/>
              <w:spacing w:after="0" w:line="240" w:lineRule="auto"/>
              <w:rPr>
                <w:rFonts w:ascii="Times New Roman" w:eastAsia="Times New Roman" w:hAnsi="Times New Roman" w:cs="Times New Roman"/>
                <w:sz w:val="24"/>
                <w:szCs w:val="24"/>
                <w:u w:val="single"/>
                <w:lang w:eastAsia="ar-SA"/>
              </w:rPr>
            </w:pPr>
            <w:r w:rsidRPr="009A1BED">
              <w:rPr>
                <w:rFonts w:ascii="Times New Roman" w:eastAsia="Times New Roman" w:hAnsi="Times New Roman" w:cs="Times New Roman"/>
                <w:sz w:val="24"/>
                <w:szCs w:val="24"/>
                <w:lang w:eastAsia="ar-SA"/>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r:id="rId185" w:anchor="Par155" w:history="1">
              <w:r w:rsidRPr="009A1BED">
                <w:rPr>
                  <w:rFonts w:ascii="Times New Roman" w:eastAsia="Times New Roman" w:hAnsi="Times New Roman" w:cs="Times New Roman"/>
                  <w:sz w:val="24"/>
                  <w:szCs w:val="24"/>
                  <w:u w:val="single"/>
                  <w:lang w:eastAsia="ar-SA"/>
                </w:rPr>
                <w:t>кодом 3.1</w:t>
              </w:r>
            </w:hyperlink>
          </w:p>
          <w:p w:rsidR="001228B2" w:rsidRPr="009A1BED" w:rsidRDefault="001228B2" w:rsidP="00482B49">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397" w:type="dxa"/>
            <w:tcBorders>
              <w:top w:val="single" w:sz="4" w:space="0" w:color="000000"/>
              <w:left w:val="single" w:sz="4" w:space="0" w:color="000000"/>
              <w:bottom w:val="single" w:sz="4" w:space="0" w:color="000000"/>
              <w:right w:val="nil"/>
            </w:tcBorders>
          </w:tcPr>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lastRenderedPageBreak/>
              <w:t>Регламенты не распространяются</w:t>
            </w:r>
          </w:p>
        </w:tc>
        <w:tc>
          <w:tcPr>
            <w:tcW w:w="1844" w:type="dxa"/>
            <w:tcBorders>
              <w:top w:val="single" w:sz="4" w:space="0" w:color="000000"/>
              <w:left w:val="single" w:sz="4" w:space="0" w:color="000000"/>
              <w:bottom w:val="single" w:sz="4" w:space="0" w:color="000000"/>
              <w:right w:val="nil"/>
            </w:tcBorders>
          </w:tcPr>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1884" w:type="dxa"/>
            <w:tcBorders>
              <w:top w:val="single" w:sz="4" w:space="0" w:color="000000"/>
              <w:left w:val="single" w:sz="4" w:space="0" w:color="000000"/>
              <w:bottom w:val="single" w:sz="4" w:space="0" w:color="000000"/>
              <w:right w:val="nil"/>
            </w:tcBorders>
          </w:tcPr>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1946" w:type="dxa"/>
            <w:tcBorders>
              <w:top w:val="single" w:sz="4" w:space="0" w:color="000000"/>
              <w:left w:val="single" w:sz="4" w:space="0" w:color="000000"/>
              <w:bottom w:val="single" w:sz="4" w:space="0" w:color="000000"/>
              <w:right w:val="single" w:sz="4" w:space="0" w:color="000000"/>
            </w:tcBorders>
          </w:tcPr>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r>
      <w:tr w:rsidR="002B0C23" w:rsidRPr="007D5AE3" w:rsidTr="00961ED2">
        <w:trPr>
          <w:trHeight w:val="176"/>
        </w:trPr>
        <w:tc>
          <w:tcPr>
            <w:tcW w:w="819" w:type="dxa"/>
            <w:tcBorders>
              <w:top w:val="single" w:sz="4" w:space="0" w:color="000000"/>
              <w:left w:val="single" w:sz="4" w:space="0" w:color="000000"/>
              <w:bottom w:val="single" w:sz="4" w:space="0" w:color="000000"/>
              <w:right w:val="nil"/>
            </w:tcBorders>
          </w:tcPr>
          <w:p w:rsidR="002B0C23" w:rsidRPr="001228B2" w:rsidRDefault="002B0C23" w:rsidP="00482B49">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1228B2">
              <w:rPr>
                <w:rFonts w:ascii="Times New Roman" w:eastAsia="Times New Roman" w:hAnsi="Times New Roman" w:cs="Times New Roman"/>
                <w:b/>
                <w:color w:val="000000"/>
                <w:sz w:val="24"/>
                <w:szCs w:val="24"/>
                <w:lang w:eastAsia="ar-SA"/>
              </w:rPr>
              <w:lastRenderedPageBreak/>
              <w:t>6.9</w:t>
            </w:r>
          </w:p>
        </w:tc>
        <w:tc>
          <w:tcPr>
            <w:tcW w:w="2833" w:type="dxa"/>
            <w:tcBorders>
              <w:top w:val="single" w:sz="4" w:space="0" w:color="000000"/>
              <w:left w:val="single" w:sz="4" w:space="0" w:color="000000"/>
              <w:bottom w:val="single" w:sz="4" w:space="0" w:color="000000"/>
              <w:right w:val="nil"/>
            </w:tcBorders>
          </w:tcPr>
          <w:p w:rsidR="002B0C23" w:rsidRPr="001228B2" w:rsidRDefault="002B0C23"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1228B2">
              <w:rPr>
                <w:rFonts w:ascii="Times New Roman" w:eastAsia="Times New Roman" w:hAnsi="Times New Roman" w:cs="Times New Roman"/>
                <w:b/>
                <w:sz w:val="24"/>
                <w:szCs w:val="24"/>
                <w:lang w:eastAsia="ar-SA"/>
              </w:rPr>
              <w:t xml:space="preserve">Склады </w:t>
            </w:r>
          </w:p>
        </w:tc>
        <w:tc>
          <w:tcPr>
            <w:tcW w:w="3977" w:type="dxa"/>
            <w:gridSpan w:val="2"/>
            <w:tcBorders>
              <w:top w:val="single" w:sz="4" w:space="0" w:color="000000"/>
              <w:left w:val="single" w:sz="4" w:space="0" w:color="000000"/>
              <w:bottom w:val="single" w:sz="4" w:space="0" w:color="000000"/>
              <w:right w:val="nil"/>
            </w:tcBorders>
          </w:tcPr>
          <w:p w:rsidR="002B0C23" w:rsidRPr="001228B2" w:rsidRDefault="002B0C23"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1228B2">
              <w:rPr>
                <w:rFonts w:ascii="Times New Roman" w:eastAsia="Times New Roman" w:hAnsi="Times New Roman" w:cs="Times New Roman"/>
                <w:sz w:val="24"/>
                <w:szCs w:val="24"/>
                <w:lang w:eastAsia="ar-SA"/>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2397" w:type="dxa"/>
            <w:tcBorders>
              <w:top w:val="single" w:sz="4" w:space="0" w:color="000000"/>
              <w:left w:val="single" w:sz="4" w:space="0" w:color="000000"/>
              <w:bottom w:val="single" w:sz="4" w:space="0" w:color="000000"/>
              <w:right w:val="nil"/>
            </w:tcBorders>
          </w:tcPr>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2B0C2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1228B2" w:rsidRPr="00E73353" w:rsidRDefault="001228B2" w:rsidP="00482B49">
            <w:pPr>
              <w:widowControl w:val="0"/>
              <w:suppressAutoHyphens/>
              <w:autoSpaceDE w:val="0"/>
              <w:spacing w:after="0" w:line="240" w:lineRule="auto"/>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инимальный отступ строений от красной линии участка 12м, от границ участка 3 метра</w:t>
            </w:r>
          </w:p>
        </w:tc>
        <w:tc>
          <w:tcPr>
            <w:tcW w:w="1884" w:type="dxa"/>
            <w:tcBorders>
              <w:top w:val="single" w:sz="4" w:space="0" w:color="000000"/>
              <w:left w:val="single" w:sz="4" w:space="0" w:color="000000"/>
              <w:bottom w:val="single" w:sz="4" w:space="0" w:color="000000"/>
              <w:right w:val="nil"/>
            </w:tcBorders>
          </w:tcPr>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аксимальная высота зданий 15 метров;</w:t>
            </w: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высота технологических сооружений устанавливается в соответствии с проектной документацией</w:t>
            </w:r>
          </w:p>
        </w:tc>
        <w:tc>
          <w:tcPr>
            <w:tcW w:w="1946" w:type="dxa"/>
            <w:tcBorders>
              <w:top w:val="single" w:sz="4" w:space="0" w:color="000000"/>
              <w:left w:val="single" w:sz="4" w:space="0" w:color="000000"/>
              <w:bottom w:val="single" w:sz="4" w:space="0" w:color="000000"/>
              <w:right w:val="single" w:sz="4" w:space="0" w:color="000000"/>
            </w:tcBorders>
          </w:tcPr>
          <w:p w:rsidR="002B0C23" w:rsidRPr="00E73353" w:rsidRDefault="001228B2"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2B0C23" w:rsidRPr="00E73353">
              <w:rPr>
                <w:rFonts w:ascii="Times New Roman" w:eastAsia="Times New Roman" w:hAnsi="Times New Roman" w:cs="Times New Roman"/>
                <w:lang w:eastAsia="ar-SA"/>
              </w:rPr>
              <w:t>аксимальный процент застройки участка – 60</w:t>
            </w:r>
            <w:r>
              <w:rPr>
                <w:rFonts w:ascii="Times New Roman" w:eastAsia="Times New Roman" w:hAnsi="Times New Roman" w:cs="Times New Roman"/>
                <w:lang w:eastAsia="ar-SA"/>
              </w:rPr>
              <w:t>.</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Санитарно-защитная зона для предприятий </w:t>
            </w:r>
            <w:r w:rsidR="00C32976">
              <w:rPr>
                <w:rFonts w:ascii="Times New Roman" w:eastAsia="Times New Roman" w:hAnsi="Times New Roman" w:cs="Times New Roman"/>
                <w:lang w:val="en-US" w:eastAsia="ar-SA"/>
              </w:rPr>
              <w:t>V</w:t>
            </w:r>
            <w:r w:rsidRPr="00E73353">
              <w:rPr>
                <w:rFonts w:ascii="Times New Roman" w:eastAsia="Times New Roman" w:hAnsi="Times New Roman" w:cs="Times New Roman"/>
                <w:lang w:eastAsia="ar-SA"/>
              </w:rPr>
              <w:t xml:space="preserve">  класса должна быть максимально озеленена не менее 40  процентов площади.</w:t>
            </w: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p>
        </w:tc>
      </w:tr>
      <w:tr w:rsidR="000F70AF" w:rsidRPr="007D5AE3" w:rsidTr="00961ED2">
        <w:trPr>
          <w:trHeight w:val="176"/>
        </w:trPr>
        <w:tc>
          <w:tcPr>
            <w:tcW w:w="819" w:type="dxa"/>
            <w:tcBorders>
              <w:top w:val="single" w:sz="4" w:space="0" w:color="000000"/>
              <w:left w:val="single" w:sz="4" w:space="0" w:color="000000"/>
              <w:bottom w:val="single" w:sz="4" w:space="0" w:color="000000"/>
              <w:right w:val="nil"/>
            </w:tcBorders>
          </w:tcPr>
          <w:p w:rsidR="000F70AF" w:rsidRPr="001228B2" w:rsidRDefault="000F70AF"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1228B2">
              <w:rPr>
                <w:rFonts w:ascii="Times New Roman" w:eastAsia="Times New Roman" w:hAnsi="Times New Roman" w:cs="Times New Roman"/>
                <w:b/>
                <w:sz w:val="24"/>
                <w:szCs w:val="24"/>
                <w:lang w:eastAsia="ar-SA"/>
              </w:rPr>
              <w:t>7.2</w:t>
            </w:r>
          </w:p>
        </w:tc>
        <w:tc>
          <w:tcPr>
            <w:tcW w:w="2833" w:type="dxa"/>
            <w:tcBorders>
              <w:top w:val="single" w:sz="4" w:space="0" w:color="000000"/>
              <w:left w:val="single" w:sz="4" w:space="0" w:color="000000"/>
              <w:bottom w:val="single" w:sz="4" w:space="0" w:color="000000"/>
              <w:right w:val="nil"/>
            </w:tcBorders>
          </w:tcPr>
          <w:p w:rsidR="000F70AF" w:rsidRPr="001228B2" w:rsidRDefault="000F70AF"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1228B2">
              <w:rPr>
                <w:rFonts w:ascii="Times New Roman" w:eastAsia="Times New Roman" w:hAnsi="Times New Roman" w:cs="Times New Roman"/>
                <w:b/>
                <w:sz w:val="24"/>
                <w:szCs w:val="24"/>
                <w:lang w:eastAsia="ar-SA"/>
              </w:rPr>
              <w:t>Автомобильный транспорт</w:t>
            </w:r>
          </w:p>
        </w:tc>
        <w:tc>
          <w:tcPr>
            <w:tcW w:w="3977" w:type="dxa"/>
            <w:gridSpan w:val="2"/>
            <w:tcBorders>
              <w:top w:val="single" w:sz="4" w:space="0" w:color="000000"/>
              <w:left w:val="single" w:sz="4" w:space="0" w:color="000000"/>
              <w:bottom w:val="single" w:sz="4" w:space="0" w:color="000000"/>
              <w:right w:val="nil"/>
            </w:tcBorders>
          </w:tcPr>
          <w:p w:rsidR="000F70AF" w:rsidRPr="001228B2" w:rsidRDefault="000F70AF" w:rsidP="000F70AF">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228B2">
              <w:rPr>
                <w:rFonts w:ascii="Times New Roman" w:eastAsiaTheme="minorEastAsia" w:hAnsi="Times New Roman" w:cs="Times New Roman"/>
                <w:sz w:val="24"/>
                <w:szCs w:val="24"/>
                <w:lang w:eastAsia="ru-RU"/>
              </w:rPr>
              <w:t>Размещение автомобильных дорог и технически связанных с ними с</w:t>
            </w:r>
            <w:r w:rsidRPr="001228B2">
              <w:rPr>
                <w:rFonts w:ascii="Times New Roman" w:eastAsiaTheme="minorEastAsia" w:hAnsi="Times New Roman" w:cs="Times New Roman"/>
                <w:sz w:val="24"/>
                <w:szCs w:val="24"/>
                <w:lang w:eastAsia="ru-RU"/>
              </w:rPr>
              <w:t>о</w:t>
            </w:r>
            <w:r w:rsidRPr="001228B2">
              <w:rPr>
                <w:rFonts w:ascii="Times New Roman" w:eastAsiaTheme="minorEastAsia" w:hAnsi="Times New Roman" w:cs="Times New Roman"/>
                <w:sz w:val="24"/>
                <w:szCs w:val="24"/>
                <w:lang w:eastAsia="ru-RU"/>
              </w:rPr>
              <w:t>оружений; размещение зданий и с</w:t>
            </w:r>
            <w:r w:rsidRPr="001228B2">
              <w:rPr>
                <w:rFonts w:ascii="Times New Roman" w:eastAsiaTheme="minorEastAsia" w:hAnsi="Times New Roman" w:cs="Times New Roman"/>
                <w:sz w:val="24"/>
                <w:szCs w:val="24"/>
                <w:lang w:eastAsia="ru-RU"/>
              </w:rPr>
              <w:t>о</w:t>
            </w:r>
            <w:r w:rsidRPr="001228B2">
              <w:rPr>
                <w:rFonts w:ascii="Times New Roman" w:eastAsiaTheme="minorEastAsia" w:hAnsi="Times New Roman" w:cs="Times New Roman"/>
                <w:sz w:val="24"/>
                <w:szCs w:val="24"/>
                <w:lang w:eastAsia="ru-RU"/>
              </w:rPr>
              <w:t xml:space="preserve">оружений, предназначенных для обслуживания пассажиров, а также </w:t>
            </w:r>
            <w:r w:rsidRPr="001228B2">
              <w:rPr>
                <w:rFonts w:ascii="Times New Roman" w:eastAsiaTheme="minorEastAsia" w:hAnsi="Times New Roman" w:cs="Times New Roman"/>
                <w:sz w:val="24"/>
                <w:szCs w:val="24"/>
                <w:lang w:eastAsia="ru-RU"/>
              </w:rPr>
              <w:lastRenderedPageBreak/>
              <w:t>обеспечивающие работу транспор</w:t>
            </w:r>
            <w:r w:rsidRPr="001228B2">
              <w:rPr>
                <w:rFonts w:ascii="Times New Roman" w:eastAsiaTheme="minorEastAsia" w:hAnsi="Times New Roman" w:cs="Times New Roman"/>
                <w:sz w:val="24"/>
                <w:szCs w:val="24"/>
                <w:lang w:eastAsia="ru-RU"/>
              </w:rPr>
              <w:t>т</w:t>
            </w:r>
            <w:r w:rsidRPr="001228B2">
              <w:rPr>
                <w:rFonts w:ascii="Times New Roman" w:eastAsiaTheme="minorEastAsia" w:hAnsi="Times New Roman" w:cs="Times New Roman"/>
                <w:sz w:val="24"/>
                <w:szCs w:val="24"/>
                <w:lang w:eastAsia="ru-RU"/>
              </w:rPr>
              <w:t>ных средств, размещение объектов, предназначенных для размещения постов органов внутренних дел, о</w:t>
            </w:r>
            <w:r w:rsidRPr="001228B2">
              <w:rPr>
                <w:rFonts w:ascii="Times New Roman" w:eastAsiaTheme="minorEastAsia" w:hAnsi="Times New Roman" w:cs="Times New Roman"/>
                <w:sz w:val="24"/>
                <w:szCs w:val="24"/>
                <w:lang w:eastAsia="ru-RU"/>
              </w:rPr>
              <w:t>т</w:t>
            </w:r>
            <w:r w:rsidRPr="001228B2">
              <w:rPr>
                <w:rFonts w:ascii="Times New Roman" w:eastAsiaTheme="minorEastAsia" w:hAnsi="Times New Roman" w:cs="Times New Roman"/>
                <w:sz w:val="24"/>
                <w:szCs w:val="24"/>
                <w:lang w:eastAsia="ru-RU"/>
              </w:rPr>
              <w:t>ветственных за безопасность д</w:t>
            </w:r>
            <w:r w:rsidRPr="001228B2">
              <w:rPr>
                <w:rFonts w:ascii="Times New Roman" w:eastAsiaTheme="minorEastAsia" w:hAnsi="Times New Roman" w:cs="Times New Roman"/>
                <w:sz w:val="24"/>
                <w:szCs w:val="24"/>
                <w:lang w:eastAsia="ru-RU"/>
              </w:rPr>
              <w:t>о</w:t>
            </w:r>
            <w:r w:rsidRPr="001228B2">
              <w:rPr>
                <w:rFonts w:ascii="Times New Roman" w:eastAsiaTheme="minorEastAsia" w:hAnsi="Times New Roman" w:cs="Times New Roman"/>
                <w:sz w:val="24"/>
                <w:szCs w:val="24"/>
                <w:lang w:eastAsia="ru-RU"/>
              </w:rPr>
              <w:t>рожного движения;</w:t>
            </w:r>
          </w:p>
          <w:p w:rsidR="000F70AF" w:rsidRDefault="000F70AF" w:rsidP="000F70AF">
            <w:pPr>
              <w:widowControl w:val="0"/>
              <w:suppressAutoHyphens/>
              <w:autoSpaceDE w:val="0"/>
              <w:spacing w:after="0" w:line="240" w:lineRule="auto"/>
              <w:rPr>
                <w:rFonts w:ascii="Times New Roman" w:eastAsiaTheme="minorEastAsia" w:hAnsi="Times New Roman" w:cs="Times New Roman"/>
                <w:sz w:val="24"/>
                <w:szCs w:val="24"/>
                <w:lang w:eastAsia="ru-RU"/>
              </w:rPr>
            </w:pPr>
            <w:r w:rsidRPr="001228B2">
              <w:rPr>
                <w:rFonts w:ascii="Times New Roman" w:eastAsiaTheme="minorEastAsia" w:hAnsi="Times New Roman" w:cs="Times New Roman"/>
                <w:sz w:val="24"/>
                <w:szCs w:val="24"/>
                <w:lang w:eastAsia="ru-RU"/>
              </w:rPr>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p w:rsidR="001228B2" w:rsidRPr="001228B2" w:rsidRDefault="001228B2" w:rsidP="000F70AF">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397" w:type="dxa"/>
            <w:tcBorders>
              <w:top w:val="single" w:sz="4" w:space="0" w:color="000000"/>
              <w:left w:val="single" w:sz="4" w:space="0" w:color="000000"/>
              <w:bottom w:val="single" w:sz="4" w:space="0" w:color="000000"/>
              <w:right w:val="nil"/>
            </w:tcBorders>
          </w:tcPr>
          <w:p w:rsidR="000F70AF" w:rsidRPr="00E73353" w:rsidRDefault="000F70AF" w:rsidP="000F70A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Предельные размеры земельных участков, объектов капитального строительства определяются в </w:t>
            </w:r>
            <w:r w:rsidRPr="00E73353">
              <w:rPr>
                <w:rFonts w:ascii="Times New Roman" w:eastAsia="Times New Roman" w:hAnsi="Times New Roman" w:cs="Times New Roman"/>
                <w:lang w:eastAsia="ar-SA"/>
              </w:rPr>
              <w:lastRenderedPageBreak/>
              <w:t>соответствии со строительными нормами и правилами, техническими регламентами.</w:t>
            </w:r>
          </w:p>
          <w:p w:rsidR="000F70AF" w:rsidRPr="00E73353" w:rsidRDefault="000F70AF" w:rsidP="000F70A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 кв.м.</w:t>
            </w:r>
          </w:p>
          <w:p w:rsidR="000F70AF" w:rsidRPr="00E73353" w:rsidRDefault="000F70AF" w:rsidP="000F70AF">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44" w:type="dxa"/>
            <w:tcBorders>
              <w:top w:val="single" w:sz="4" w:space="0" w:color="000000"/>
              <w:left w:val="single" w:sz="4" w:space="0" w:color="000000"/>
              <w:bottom w:val="single" w:sz="4" w:space="0" w:color="000000"/>
              <w:right w:val="nil"/>
            </w:tcBorders>
          </w:tcPr>
          <w:p w:rsidR="00B63243" w:rsidRPr="00E73353" w:rsidRDefault="00B63243" w:rsidP="00B6324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Минимальный отступ от границ участка - 1 м (с учетом  требований </w:t>
            </w:r>
            <w:r w:rsidRPr="00E73353">
              <w:rPr>
                <w:rFonts w:ascii="Times New Roman" w:eastAsia="Times New Roman" w:hAnsi="Times New Roman" w:cs="Times New Roman"/>
                <w:lang w:eastAsia="ar-SA"/>
              </w:rPr>
              <w:lastRenderedPageBreak/>
              <w:t xml:space="preserve">технических  регламентов).  </w:t>
            </w:r>
          </w:p>
          <w:p w:rsidR="000F70AF" w:rsidRPr="00E73353" w:rsidRDefault="000F70AF" w:rsidP="00482B49">
            <w:pPr>
              <w:widowControl w:val="0"/>
              <w:suppressAutoHyphens/>
              <w:autoSpaceDE w:val="0"/>
              <w:spacing w:after="0" w:line="240" w:lineRule="auto"/>
              <w:rPr>
                <w:rFonts w:ascii="Times New Roman" w:eastAsia="Times New Roman" w:hAnsi="Times New Roman" w:cs="Times New Roman"/>
                <w:lang w:eastAsia="ar-SA"/>
              </w:rPr>
            </w:pPr>
          </w:p>
        </w:tc>
        <w:tc>
          <w:tcPr>
            <w:tcW w:w="1884" w:type="dxa"/>
            <w:tcBorders>
              <w:top w:val="single" w:sz="4" w:space="0" w:color="000000"/>
              <w:left w:val="single" w:sz="4" w:space="0" w:color="000000"/>
              <w:bottom w:val="single" w:sz="4" w:space="0" w:color="000000"/>
              <w:right w:val="nil"/>
            </w:tcBorders>
          </w:tcPr>
          <w:p w:rsidR="00B63243" w:rsidRPr="00E73353" w:rsidRDefault="00B63243" w:rsidP="00B6324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Максимальное количество надземных этажей – не более 1 этажа.</w:t>
            </w:r>
          </w:p>
          <w:p w:rsidR="00B63243" w:rsidRPr="00E73353" w:rsidRDefault="00B63243" w:rsidP="00B6324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Максимальная высота здания – до 6 м, за исключением линейных объектов.</w:t>
            </w:r>
          </w:p>
          <w:p w:rsidR="000F70AF" w:rsidRPr="00E73353" w:rsidRDefault="000F70AF" w:rsidP="00482B49">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1946" w:type="dxa"/>
            <w:tcBorders>
              <w:top w:val="single" w:sz="4" w:space="0" w:color="000000"/>
              <w:left w:val="single" w:sz="4" w:space="0" w:color="000000"/>
              <w:bottom w:val="single" w:sz="4" w:space="0" w:color="000000"/>
              <w:right w:val="single" w:sz="4" w:space="0" w:color="000000"/>
            </w:tcBorders>
          </w:tcPr>
          <w:p w:rsidR="00B63243" w:rsidRPr="00E73353" w:rsidRDefault="00B63243" w:rsidP="00B6324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Максимальный процент застройки – </w:t>
            </w:r>
            <w:r>
              <w:rPr>
                <w:rFonts w:ascii="Times New Roman" w:eastAsia="Times New Roman" w:hAnsi="Times New Roman" w:cs="Times New Roman"/>
                <w:lang w:eastAsia="ar-SA"/>
              </w:rPr>
              <w:t>60</w:t>
            </w:r>
            <w:r w:rsidRPr="00E73353">
              <w:rPr>
                <w:rFonts w:ascii="Times New Roman" w:eastAsia="Times New Roman" w:hAnsi="Times New Roman" w:cs="Times New Roman"/>
                <w:lang w:eastAsia="ar-SA"/>
              </w:rPr>
              <w:t>%.</w:t>
            </w:r>
          </w:p>
          <w:p w:rsidR="000F70AF" w:rsidRPr="00E73353" w:rsidRDefault="000F70AF" w:rsidP="00482B49">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r>
      <w:tr w:rsidR="002B0C23" w:rsidRPr="007D5AE3" w:rsidTr="00961ED2">
        <w:trPr>
          <w:trHeight w:val="176"/>
        </w:trPr>
        <w:tc>
          <w:tcPr>
            <w:tcW w:w="819" w:type="dxa"/>
            <w:tcBorders>
              <w:top w:val="single" w:sz="4" w:space="0" w:color="000000"/>
              <w:left w:val="single" w:sz="4" w:space="0" w:color="000000"/>
              <w:bottom w:val="single" w:sz="4" w:space="0" w:color="000000"/>
              <w:right w:val="nil"/>
            </w:tcBorders>
          </w:tcPr>
          <w:p w:rsidR="002B0C23" w:rsidRDefault="002B0C23" w:rsidP="00482B49">
            <w:pPr>
              <w:widowControl w:val="0"/>
              <w:tabs>
                <w:tab w:val="left" w:pos="2520"/>
              </w:tabs>
              <w:suppressAutoHyphens/>
              <w:autoSpaceDE w:val="0"/>
              <w:spacing w:after="0" w:line="240" w:lineRule="auto"/>
              <w:rPr>
                <w:rFonts w:ascii="Times New Roman" w:eastAsia="Times New Roman" w:hAnsi="Times New Roman" w:cs="Times New Roman"/>
                <w:b/>
                <w:color w:val="000000"/>
                <w:lang w:eastAsia="ar-SA"/>
              </w:rPr>
            </w:pPr>
            <w:r w:rsidRPr="00E73353">
              <w:rPr>
                <w:rFonts w:ascii="Times New Roman" w:eastAsia="Times New Roman" w:hAnsi="Times New Roman" w:cs="Times New Roman"/>
                <w:b/>
                <w:sz w:val="24"/>
                <w:szCs w:val="24"/>
                <w:lang w:eastAsia="ar-SA"/>
              </w:rPr>
              <w:lastRenderedPageBreak/>
              <w:t>12.0</w:t>
            </w:r>
          </w:p>
        </w:tc>
        <w:tc>
          <w:tcPr>
            <w:tcW w:w="2833" w:type="dxa"/>
            <w:tcBorders>
              <w:top w:val="single" w:sz="4" w:space="0" w:color="000000"/>
              <w:left w:val="single" w:sz="4" w:space="0" w:color="000000"/>
              <w:bottom w:val="single" w:sz="4" w:space="0" w:color="000000"/>
              <w:right w:val="nil"/>
            </w:tcBorders>
          </w:tcPr>
          <w:p w:rsidR="002B0C23" w:rsidRPr="00890E3F" w:rsidRDefault="002B0C23" w:rsidP="00482B49">
            <w:pPr>
              <w:widowControl w:val="0"/>
              <w:tabs>
                <w:tab w:val="left" w:pos="2520"/>
              </w:tabs>
              <w:suppressAutoHyphens/>
              <w:autoSpaceDE w:val="0"/>
              <w:spacing w:after="0" w:line="240" w:lineRule="auto"/>
              <w:rPr>
                <w:rFonts w:ascii="Times New Roman" w:eastAsia="Times New Roman" w:hAnsi="Times New Roman" w:cs="Times New Roman"/>
                <w:b/>
                <w:lang w:eastAsia="ar-SA"/>
              </w:rPr>
            </w:pPr>
            <w:r w:rsidRPr="00890E3F">
              <w:rPr>
                <w:rFonts w:ascii="Times New Roman" w:eastAsia="Times New Roman" w:hAnsi="Times New Roman" w:cs="Times New Roman"/>
                <w:b/>
                <w:sz w:val="24"/>
                <w:szCs w:val="24"/>
                <w:lang w:eastAsia="ar-SA"/>
              </w:rPr>
              <w:t>Земельные участки (территории) общего пользования</w:t>
            </w:r>
          </w:p>
        </w:tc>
        <w:tc>
          <w:tcPr>
            <w:tcW w:w="3977" w:type="dxa"/>
            <w:gridSpan w:val="2"/>
            <w:tcBorders>
              <w:top w:val="single" w:sz="4" w:space="0" w:color="000000"/>
              <w:left w:val="single" w:sz="4" w:space="0" w:color="000000"/>
              <w:bottom w:val="single" w:sz="4" w:space="0" w:color="000000"/>
              <w:right w:val="nil"/>
            </w:tcBorders>
          </w:tcPr>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2397" w:type="dxa"/>
            <w:tcBorders>
              <w:top w:val="single" w:sz="4" w:space="0" w:color="000000"/>
              <w:left w:val="single" w:sz="4" w:space="0" w:color="000000"/>
              <w:bottom w:val="single" w:sz="4" w:space="0" w:color="000000"/>
              <w:right w:val="nil"/>
            </w:tcBorders>
          </w:tcPr>
          <w:p w:rsidR="002B0C23" w:rsidRPr="006E5F63" w:rsidRDefault="006E5F63" w:rsidP="00482B49">
            <w:pPr>
              <w:widowControl w:val="0"/>
              <w:suppressAutoHyphens/>
              <w:autoSpaceDE w:val="0"/>
              <w:spacing w:after="0" w:line="240" w:lineRule="auto"/>
              <w:rPr>
                <w:rFonts w:ascii="Times New Roman" w:eastAsia="Times New Roman" w:hAnsi="Times New Roman" w:cs="Times New Roman"/>
                <w:lang w:eastAsia="ar-SA"/>
              </w:rPr>
            </w:pPr>
            <w:r w:rsidRPr="006E5F63">
              <w:rPr>
                <w:rFonts w:ascii="Times New Roman" w:eastAsia="Times New Roman" w:hAnsi="Times New Roman" w:cs="Times New Roman"/>
                <w:lang w:eastAsia="ar-SA"/>
              </w:rPr>
              <w:t>Регламенты не установ</w:t>
            </w:r>
            <w:r>
              <w:rPr>
                <w:rFonts w:ascii="Times New Roman" w:eastAsia="Times New Roman" w:hAnsi="Times New Roman" w:cs="Times New Roman"/>
                <w:lang w:eastAsia="ar-SA"/>
              </w:rPr>
              <w:t>ле</w:t>
            </w:r>
            <w:r w:rsidRPr="006E5F63">
              <w:rPr>
                <w:rFonts w:ascii="Times New Roman" w:eastAsia="Times New Roman" w:hAnsi="Times New Roman" w:cs="Times New Roman"/>
                <w:lang w:eastAsia="ar-SA"/>
              </w:rPr>
              <w:t>ны</w:t>
            </w:r>
          </w:p>
        </w:tc>
        <w:tc>
          <w:tcPr>
            <w:tcW w:w="1844" w:type="dxa"/>
            <w:tcBorders>
              <w:top w:val="single" w:sz="4" w:space="0" w:color="000000"/>
              <w:left w:val="single" w:sz="4" w:space="0" w:color="000000"/>
              <w:bottom w:val="single" w:sz="4" w:space="0" w:color="000000"/>
              <w:right w:val="nil"/>
            </w:tcBorders>
          </w:tcPr>
          <w:p w:rsidR="002B0C23" w:rsidRPr="00E73353" w:rsidRDefault="006E5F63" w:rsidP="00482B49">
            <w:pPr>
              <w:widowControl w:val="0"/>
              <w:suppressAutoHyphens/>
              <w:autoSpaceDE w:val="0"/>
              <w:spacing w:after="0" w:line="240" w:lineRule="auto"/>
              <w:rPr>
                <w:rFonts w:ascii="Times New Roman" w:eastAsia="Times New Roman" w:hAnsi="Times New Roman" w:cs="Times New Roman"/>
                <w:lang w:eastAsia="ar-SA"/>
              </w:rPr>
            </w:pPr>
            <w:r w:rsidRPr="006E5F63">
              <w:rPr>
                <w:rFonts w:ascii="Times New Roman" w:eastAsia="Times New Roman" w:hAnsi="Times New Roman" w:cs="Times New Roman"/>
                <w:lang w:eastAsia="ar-SA"/>
              </w:rPr>
              <w:t>Регламенты не установ</w:t>
            </w:r>
            <w:r>
              <w:rPr>
                <w:rFonts w:ascii="Times New Roman" w:eastAsia="Times New Roman" w:hAnsi="Times New Roman" w:cs="Times New Roman"/>
                <w:lang w:eastAsia="ar-SA"/>
              </w:rPr>
              <w:t>ле</w:t>
            </w:r>
            <w:r w:rsidRPr="006E5F63">
              <w:rPr>
                <w:rFonts w:ascii="Times New Roman" w:eastAsia="Times New Roman" w:hAnsi="Times New Roman" w:cs="Times New Roman"/>
                <w:lang w:eastAsia="ar-SA"/>
              </w:rPr>
              <w:t>ны</w:t>
            </w:r>
          </w:p>
        </w:tc>
        <w:tc>
          <w:tcPr>
            <w:tcW w:w="1884" w:type="dxa"/>
            <w:tcBorders>
              <w:top w:val="single" w:sz="4" w:space="0" w:color="000000"/>
              <w:left w:val="single" w:sz="4" w:space="0" w:color="000000"/>
              <w:bottom w:val="single" w:sz="4" w:space="0" w:color="000000"/>
              <w:right w:val="nil"/>
            </w:tcBorders>
          </w:tcPr>
          <w:p w:rsidR="002B0C23" w:rsidRPr="00E73353" w:rsidRDefault="006E5F63" w:rsidP="00482B49">
            <w:pPr>
              <w:widowControl w:val="0"/>
              <w:suppressAutoHyphens/>
              <w:autoSpaceDE w:val="0"/>
              <w:spacing w:after="0" w:line="240" w:lineRule="auto"/>
              <w:jc w:val="both"/>
              <w:rPr>
                <w:rFonts w:ascii="Times New Roman" w:eastAsia="Times New Roman" w:hAnsi="Times New Roman" w:cs="Times New Roman"/>
                <w:lang w:eastAsia="ar-SA"/>
              </w:rPr>
            </w:pPr>
            <w:r w:rsidRPr="006E5F63">
              <w:rPr>
                <w:rFonts w:ascii="Times New Roman" w:eastAsia="Times New Roman" w:hAnsi="Times New Roman" w:cs="Times New Roman"/>
                <w:lang w:eastAsia="ar-SA"/>
              </w:rPr>
              <w:t>Регламенты не установ</w:t>
            </w:r>
            <w:r>
              <w:rPr>
                <w:rFonts w:ascii="Times New Roman" w:eastAsia="Times New Roman" w:hAnsi="Times New Roman" w:cs="Times New Roman"/>
                <w:lang w:eastAsia="ar-SA"/>
              </w:rPr>
              <w:t>ле</w:t>
            </w:r>
            <w:r w:rsidRPr="006E5F63">
              <w:rPr>
                <w:rFonts w:ascii="Times New Roman" w:eastAsia="Times New Roman" w:hAnsi="Times New Roman" w:cs="Times New Roman"/>
                <w:lang w:eastAsia="ar-SA"/>
              </w:rPr>
              <w:t>ны</w:t>
            </w:r>
          </w:p>
        </w:tc>
        <w:tc>
          <w:tcPr>
            <w:tcW w:w="1946" w:type="dxa"/>
            <w:tcBorders>
              <w:top w:val="single" w:sz="4" w:space="0" w:color="000000"/>
              <w:left w:val="single" w:sz="4" w:space="0" w:color="000000"/>
              <w:bottom w:val="single" w:sz="4" w:space="0" w:color="000000"/>
              <w:right w:val="single" w:sz="4" w:space="0" w:color="000000"/>
            </w:tcBorders>
          </w:tcPr>
          <w:p w:rsidR="002B0C23" w:rsidRPr="00E73353" w:rsidRDefault="006E5F63" w:rsidP="00482B49">
            <w:pPr>
              <w:widowControl w:val="0"/>
              <w:suppressAutoHyphens/>
              <w:autoSpaceDE w:val="0"/>
              <w:spacing w:after="0" w:line="240" w:lineRule="auto"/>
              <w:jc w:val="both"/>
              <w:rPr>
                <w:rFonts w:ascii="Times New Roman" w:eastAsia="Times New Roman" w:hAnsi="Times New Roman" w:cs="Times New Roman"/>
                <w:lang w:eastAsia="ar-SA"/>
              </w:rPr>
            </w:pPr>
            <w:r w:rsidRPr="006E5F63">
              <w:rPr>
                <w:rFonts w:ascii="Times New Roman" w:eastAsia="Times New Roman" w:hAnsi="Times New Roman" w:cs="Times New Roman"/>
                <w:lang w:eastAsia="ar-SA"/>
              </w:rPr>
              <w:t>Регламенты не установ</w:t>
            </w:r>
            <w:r>
              <w:rPr>
                <w:rFonts w:ascii="Times New Roman" w:eastAsia="Times New Roman" w:hAnsi="Times New Roman" w:cs="Times New Roman"/>
                <w:lang w:eastAsia="ar-SA"/>
              </w:rPr>
              <w:t>ле</w:t>
            </w:r>
            <w:r w:rsidRPr="006E5F63">
              <w:rPr>
                <w:rFonts w:ascii="Times New Roman" w:eastAsia="Times New Roman" w:hAnsi="Times New Roman" w:cs="Times New Roman"/>
                <w:lang w:eastAsia="ar-SA"/>
              </w:rPr>
              <w:t>ны</w:t>
            </w:r>
          </w:p>
        </w:tc>
      </w:tr>
      <w:tr w:rsidR="002B0C23" w:rsidRPr="007D5AE3" w:rsidTr="00961ED2">
        <w:trPr>
          <w:trHeight w:val="176"/>
        </w:trPr>
        <w:tc>
          <w:tcPr>
            <w:tcW w:w="15700" w:type="dxa"/>
            <w:gridSpan w:val="8"/>
            <w:tcBorders>
              <w:top w:val="single" w:sz="4" w:space="0" w:color="000000"/>
              <w:left w:val="single" w:sz="4" w:space="0" w:color="000000"/>
              <w:bottom w:val="single" w:sz="4" w:space="0" w:color="000000"/>
              <w:right w:val="single" w:sz="4" w:space="0" w:color="000000"/>
            </w:tcBorders>
          </w:tcPr>
          <w:p w:rsidR="002B0C23" w:rsidRDefault="002B0C23" w:rsidP="00482B49">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2B0C23" w:rsidRDefault="002B0C23" w:rsidP="00482B49">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sidRPr="001141A0">
              <w:rPr>
                <w:rFonts w:ascii="Times New Roman" w:eastAsia="Times New Roman" w:hAnsi="Times New Roman" w:cs="Times New Roman"/>
                <w:b/>
                <w:sz w:val="24"/>
                <w:szCs w:val="24"/>
                <w:lang w:eastAsia="ar-SA"/>
              </w:rPr>
              <w:t>Вспомогательные виды разрешенного использования земельных участков и объектов недвижимости</w:t>
            </w:r>
          </w:p>
          <w:p w:rsidR="002B0C23" w:rsidRPr="00E73353" w:rsidRDefault="002B0C23" w:rsidP="00482B49">
            <w:pPr>
              <w:widowControl w:val="0"/>
              <w:suppressAutoHyphens/>
              <w:autoSpaceDE w:val="0"/>
              <w:spacing w:after="0" w:line="240" w:lineRule="auto"/>
              <w:jc w:val="center"/>
              <w:rPr>
                <w:rFonts w:ascii="Times New Roman" w:eastAsia="Times New Roman" w:hAnsi="Times New Roman" w:cs="Times New Roman"/>
                <w:sz w:val="24"/>
                <w:szCs w:val="24"/>
                <w:lang w:eastAsia="ar-SA"/>
              </w:rPr>
            </w:pPr>
          </w:p>
        </w:tc>
      </w:tr>
      <w:tr w:rsidR="002B0C23" w:rsidRPr="007D5AE3" w:rsidTr="00961ED2">
        <w:trPr>
          <w:trHeight w:val="176"/>
        </w:trPr>
        <w:tc>
          <w:tcPr>
            <w:tcW w:w="819" w:type="dxa"/>
            <w:tcBorders>
              <w:top w:val="single" w:sz="4" w:space="0" w:color="000000"/>
              <w:left w:val="single" w:sz="4" w:space="0" w:color="000000"/>
              <w:bottom w:val="single" w:sz="4" w:space="0" w:color="000000"/>
              <w:right w:val="nil"/>
            </w:tcBorders>
          </w:tcPr>
          <w:p w:rsidR="002B0C23" w:rsidRPr="009A1BED" w:rsidRDefault="002B0C23"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9A1BED">
              <w:rPr>
                <w:rFonts w:ascii="Times New Roman" w:eastAsia="Times New Roman" w:hAnsi="Times New Roman" w:cs="Times New Roman"/>
                <w:b/>
                <w:sz w:val="24"/>
                <w:szCs w:val="24"/>
                <w:lang w:eastAsia="ar-SA"/>
              </w:rPr>
              <w:t>4.9</w:t>
            </w:r>
          </w:p>
        </w:tc>
        <w:tc>
          <w:tcPr>
            <w:tcW w:w="2833" w:type="dxa"/>
            <w:tcBorders>
              <w:top w:val="single" w:sz="4" w:space="0" w:color="000000"/>
              <w:left w:val="single" w:sz="4" w:space="0" w:color="000000"/>
              <w:bottom w:val="single" w:sz="4" w:space="0" w:color="000000"/>
              <w:right w:val="nil"/>
            </w:tcBorders>
          </w:tcPr>
          <w:p w:rsidR="002B0C23" w:rsidRPr="009A1BED" w:rsidRDefault="002B0C23"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9A1BED">
              <w:rPr>
                <w:rFonts w:ascii="Times New Roman" w:eastAsia="Times New Roman" w:hAnsi="Times New Roman" w:cs="Times New Roman"/>
                <w:b/>
                <w:sz w:val="24"/>
                <w:szCs w:val="24"/>
                <w:lang w:eastAsia="ar-SA"/>
              </w:rPr>
              <w:t>Обслуживание автотранспорта</w:t>
            </w:r>
          </w:p>
        </w:tc>
        <w:tc>
          <w:tcPr>
            <w:tcW w:w="3977" w:type="dxa"/>
            <w:gridSpan w:val="2"/>
            <w:tcBorders>
              <w:top w:val="single" w:sz="4" w:space="0" w:color="000000"/>
              <w:left w:val="single" w:sz="4" w:space="0" w:color="000000"/>
              <w:bottom w:val="single" w:sz="4" w:space="0" w:color="000000"/>
              <w:right w:val="nil"/>
            </w:tcBorders>
          </w:tcPr>
          <w:p w:rsidR="002B0C23" w:rsidRPr="009A1BED" w:rsidRDefault="002B0C23"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9A1BED">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186" w:anchor="block_10271" w:history="1">
              <w:r w:rsidRPr="009A1BED">
                <w:rPr>
                  <w:rFonts w:ascii="Times New Roman" w:eastAsia="Times New Roman" w:hAnsi="Times New Roman" w:cs="Times New Roman"/>
                  <w:sz w:val="24"/>
                  <w:szCs w:val="24"/>
                  <w:u w:val="single"/>
                  <w:lang w:eastAsia="ar-SA"/>
                </w:rPr>
                <w:t xml:space="preserve">коде </w:t>
              </w:r>
              <w:r w:rsidRPr="009A1BED">
                <w:rPr>
                  <w:rFonts w:ascii="Times New Roman" w:eastAsia="Times New Roman" w:hAnsi="Times New Roman" w:cs="Times New Roman"/>
                  <w:sz w:val="24"/>
                  <w:szCs w:val="24"/>
                  <w:u w:val="single"/>
                  <w:lang w:eastAsia="ar-SA"/>
                </w:rPr>
                <w:lastRenderedPageBreak/>
                <w:t>2.7.1</w:t>
              </w:r>
            </w:hyperlink>
          </w:p>
          <w:p w:rsidR="002B0C23" w:rsidRPr="009A1BED" w:rsidRDefault="002B0C23" w:rsidP="00482B49">
            <w:pPr>
              <w:widowControl w:val="0"/>
              <w:suppressAutoHyphens/>
              <w:autoSpaceDE w:val="0"/>
              <w:spacing w:after="0" w:line="240" w:lineRule="auto"/>
              <w:ind w:firstLine="708"/>
              <w:rPr>
                <w:rFonts w:ascii="Times New Roman" w:eastAsia="Times New Roman" w:hAnsi="Times New Roman" w:cs="Times New Roman"/>
                <w:sz w:val="24"/>
                <w:szCs w:val="24"/>
                <w:lang w:eastAsia="ar-SA"/>
              </w:rPr>
            </w:pPr>
          </w:p>
        </w:tc>
        <w:tc>
          <w:tcPr>
            <w:tcW w:w="2397" w:type="dxa"/>
            <w:tcBorders>
              <w:top w:val="single" w:sz="4" w:space="0" w:color="000000"/>
              <w:left w:val="single" w:sz="4" w:space="0" w:color="000000"/>
              <w:bottom w:val="single" w:sz="4" w:space="0" w:color="000000"/>
              <w:right w:val="nil"/>
            </w:tcBorders>
          </w:tcPr>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Площадь  земельного участка  принимается в соответствии с СП 42.13330.2011 «Градостроительство. Планировка и </w:t>
            </w:r>
            <w:r w:rsidRPr="00E73353">
              <w:rPr>
                <w:rFonts w:ascii="Times New Roman" w:eastAsia="Times New Roman" w:hAnsi="Times New Roman" w:cs="Times New Roman"/>
                <w:lang w:eastAsia="ar-SA"/>
              </w:rPr>
              <w:lastRenderedPageBreak/>
              <w:t xml:space="preserve">застройка городских и сельских поселений».  </w:t>
            </w: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44" w:type="dxa"/>
            <w:tcBorders>
              <w:top w:val="single" w:sz="4" w:space="0" w:color="000000"/>
              <w:left w:val="single" w:sz="4" w:space="0" w:color="000000"/>
              <w:bottom w:val="single" w:sz="4" w:space="0" w:color="000000"/>
              <w:right w:val="nil"/>
            </w:tcBorders>
          </w:tcPr>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От красной линии улиц и проездов расстояние до строений – не менее 3 м.</w:t>
            </w: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Минимальные отступы от границ участка - 3 м,</w:t>
            </w:r>
          </w:p>
        </w:tc>
        <w:tc>
          <w:tcPr>
            <w:tcW w:w="1884" w:type="dxa"/>
            <w:tcBorders>
              <w:top w:val="single" w:sz="4" w:space="0" w:color="000000"/>
              <w:left w:val="single" w:sz="4" w:space="0" w:color="000000"/>
              <w:bottom w:val="single" w:sz="4" w:space="0" w:color="000000"/>
              <w:right w:val="nil"/>
            </w:tcBorders>
          </w:tcPr>
          <w:p w:rsidR="002B0C23" w:rsidRPr="00E73353" w:rsidRDefault="002163B6"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2B0C23"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w:t>
            </w:r>
            <w:r w:rsidRPr="00E73353">
              <w:rPr>
                <w:rFonts w:ascii="Times New Roman" w:eastAsia="Times New Roman" w:hAnsi="Times New Roman" w:cs="Times New Roman"/>
                <w:lang w:eastAsia="ar-SA"/>
              </w:rPr>
              <w:lastRenderedPageBreak/>
              <w:t xml:space="preserve">высота этажа – 3 м, </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w:t>
            </w:r>
            <w:r w:rsidR="002163B6">
              <w:rPr>
                <w:rFonts w:ascii="Times New Roman" w:eastAsia="Times New Roman" w:hAnsi="Times New Roman" w:cs="Times New Roman"/>
                <w:lang w:eastAsia="ar-SA"/>
              </w:rPr>
              <w:t xml:space="preserve"> м.</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1946" w:type="dxa"/>
            <w:tcBorders>
              <w:top w:val="single" w:sz="4" w:space="0" w:color="000000"/>
              <w:left w:val="single" w:sz="4" w:space="0" w:color="000000"/>
              <w:bottom w:val="single" w:sz="4" w:space="0" w:color="000000"/>
              <w:right w:val="single" w:sz="4" w:space="0" w:color="000000"/>
            </w:tcBorders>
          </w:tcPr>
          <w:p w:rsidR="002B0C23" w:rsidRPr="00E73353" w:rsidRDefault="006524FE" w:rsidP="00482B49">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hAnsi="Times New Roman" w:cs="Times New Roman"/>
              </w:rPr>
              <w:lastRenderedPageBreak/>
              <w:t xml:space="preserve">Согласно видам разрешенного использования  </w:t>
            </w:r>
          </w:p>
        </w:tc>
      </w:tr>
      <w:tr w:rsidR="002B0C23" w:rsidRPr="007D5AE3" w:rsidTr="00961ED2">
        <w:trPr>
          <w:trHeight w:val="176"/>
        </w:trPr>
        <w:tc>
          <w:tcPr>
            <w:tcW w:w="15700" w:type="dxa"/>
            <w:gridSpan w:val="8"/>
            <w:tcBorders>
              <w:top w:val="single" w:sz="4" w:space="0" w:color="000000"/>
              <w:left w:val="single" w:sz="4" w:space="0" w:color="000000"/>
              <w:bottom w:val="single" w:sz="4" w:space="0" w:color="000000"/>
              <w:right w:val="single" w:sz="4" w:space="0" w:color="000000"/>
            </w:tcBorders>
          </w:tcPr>
          <w:p w:rsidR="002B0C23" w:rsidRDefault="002B0C23" w:rsidP="00482B49">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2B0C23" w:rsidRDefault="002B0C23" w:rsidP="00482B49">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Условно разрешенные </w:t>
            </w:r>
            <w:r w:rsidRPr="001141A0">
              <w:rPr>
                <w:rFonts w:ascii="Times New Roman" w:eastAsia="Times New Roman" w:hAnsi="Times New Roman" w:cs="Times New Roman"/>
                <w:b/>
                <w:sz w:val="24"/>
                <w:szCs w:val="24"/>
                <w:lang w:eastAsia="ar-SA"/>
              </w:rPr>
              <w:t>виды разрешенного использования земельных участков и объектов недвижимости</w:t>
            </w:r>
          </w:p>
          <w:p w:rsidR="002B0C23" w:rsidRPr="00E73353" w:rsidRDefault="002B0C23" w:rsidP="00482B49">
            <w:pPr>
              <w:widowControl w:val="0"/>
              <w:suppressAutoHyphens/>
              <w:autoSpaceDE w:val="0"/>
              <w:spacing w:after="0" w:line="240" w:lineRule="auto"/>
              <w:jc w:val="center"/>
              <w:rPr>
                <w:rFonts w:ascii="Times New Roman" w:eastAsia="Times New Roman" w:hAnsi="Times New Roman" w:cs="Times New Roman"/>
                <w:lang w:eastAsia="ar-SA"/>
              </w:rPr>
            </w:pPr>
          </w:p>
        </w:tc>
      </w:tr>
      <w:tr w:rsidR="002B0C23" w:rsidRPr="007D5AE3" w:rsidTr="00961ED2">
        <w:trPr>
          <w:trHeight w:val="176"/>
        </w:trPr>
        <w:tc>
          <w:tcPr>
            <w:tcW w:w="819" w:type="dxa"/>
            <w:tcBorders>
              <w:top w:val="single" w:sz="4" w:space="0" w:color="000000"/>
              <w:left w:val="single" w:sz="4" w:space="0" w:color="000000"/>
              <w:bottom w:val="single" w:sz="4" w:space="0" w:color="000000"/>
              <w:right w:val="nil"/>
            </w:tcBorders>
          </w:tcPr>
          <w:p w:rsidR="002B0C23" w:rsidRPr="00961ED2" w:rsidRDefault="002B0C23" w:rsidP="00482B49">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961ED2">
              <w:rPr>
                <w:rFonts w:ascii="Times New Roman" w:eastAsia="Times New Roman" w:hAnsi="Times New Roman" w:cs="Times New Roman"/>
                <w:b/>
                <w:color w:val="000000"/>
                <w:sz w:val="24"/>
                <w:szCs w:val="24"/>
                <w:lang w:eastAsia="ar-SA"/>
              </w:rPr>
              <w:t>2.7.1</w:t>
            </w:r>
          </w:p>
        </w:tc>
        <w:tc>
          <w:tcPr>
            <w:tcW w:w="2833" w:type="dxa"/>
            <w:tcBorders>
              <w:top w:val="single" w:sz="4" w:space="0" w:color="000000"/>
              <w:left w:val="single" w:sz="4" w:space="0" w:color="000000"/>
              <w:bottom w:val="single" w:sz="4" w:space="0" w:color="000000"/>
              <w:right w:val="nil"/>
            </w:tcBorders>
          </w:tcPr>
          <w:p w:rsidR="002B0C23" w:rsidRPr="00961ED2" w:rsidRDefault="002B0C23" w:rsidP="00482B49">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961ED2">
              <w:rPr>
                <w:rFonts w:ascii="Times New Roman" w:eastAsia="Times New Roman" w:hAnsi="Times New Roman" w:cs="Times New Roman"/>
                <w:b/>
                <w:sz w:val="24"/>
                <w:szCs w:val="24"/>
                <w:lang w:eastAsia="ar-SA"/>
              </w:rPr>
              <w:t>Объекты гаражного назначения</w:t>
            </w:r>
          </w:p>
          <w:p w:rsidR="002B0C23" w:rsidRPr="00961ED2" w:rsidRDefault="002B0C23" w:rsidP="00482B49">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p>
        </w:tc>
        <w:tc>
          <w:tcPr>
            <w:tcW w:w="3977" w:type="dxa"/>
            <w:gridSpan w:val="2"/>
            <w:tcBorders>
              <w:top w:val="single" w:sz="4" w:space="0" w:color="000000"/>
              <w:left w:val="single" w:sz="4" w:space="0" w:color="000000"/>
              <w:bottom w:val="single" w:sz="4" w:space="0" w:color="000000"/>
              <w:right w:val="nil"/>
            </w:tcBorders>
          </w:tcPr>
          <w:p w:rsidR="002B0C23" w:rsidRPr="00961ED2" w:rsidRDefault="002B0C23"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961ED2">
              <w:rPr>
                <w:rFonts w:ascii="Times New Roman" w:eastAsia="Times New Roman" w:hAnsi="Times New Roman" w:cs="Times New Roman"/>
                <w:sz w:val="24"/>
                <w:szCs w:val="24"/>
                <w:lang w:eastAsia="ar-SA"/>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2397" w:type="dxa"/>
            <w:tcBorders>
              <w:top w:val="single" w:sz="4" w:space="0" w:color="000000"/>
              <w:left w:val="single" w:sz="4" w:space="0" w:color="000000"/>
              <w:bottom w:val="single" w:sz="4" w:space="0" w:color="000000"/>
              <w:right w:val="nil"/>
            </w:tcBorders>
          </w:tcPr>
          <w:p w:rsidR="002B0C23" w:rsidRDefault="002B0C23"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Минимальная площадь 24 кв. м</w:t>
            </w:r>
          </w:p>
          <w:p w:rsidR="003E574C" w:rsidRPr="00E73353" w:rsidRDefault="003E574C" w:rsidP="003E574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3E574C" w:rsidRPr="00E73353" w:rsidRDefault="003E574C" w:rsidP="00482B49">
            <w:pPr>
              <w:widowControl w:val="0"/>
              <w:suppressAutoHyphens/>
              <w:autoSpaceDE w:val="0"/>
              <w:spacing w:after="0" w:line="240" w:lineRule="auto"/>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2B0C23" w:rsidRPr="00E73353" w:rsidRDefault="00961ED2"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М</w:t>
            </w:r>
            <w:r w:rsidR="002B0C23" w:rsidRPr="00E73353">
              <w:rPr>
                <w:rFonts w:ascii="Times New Roman" w:eastAsia="Times New Roman" w:hAnsi="Times New Roman" w:cs="Times New Roman"/>
                <w:sz w:val="24"/>
                <w:szCs w:val="24"/>
                <w:lang w:eastAsia="ar-SA"/>
              </w:rPr>
              <w:t>инимальный отступ строений от красной линии участка или границ уча</w:t>
            </w:r>
            <w:r w:rsidR="002B0C23">
              <w:rPr>
                <w:rFonts w:ascii="Times New Roman" w:eastAsia="Times New Roman" w:hAnsi="Times New Roman" w:cs="Times New Roman"/>
                <w:sz w:val="24"/>
                <w:szCs w:val="24"/>
                <w:lang w:eastAsia="ar-SA"/>
              </w:rPr>
              <w:t>стка 5 метров</w:t>
            </w:r>
          </w:p>
        </w:tc>
        <w:tc>
          <w:tcPr>
            <w:tcW w:w="1884" w:type="dxa"/>
            <w:tcBorders>
              <w:top w:val="single" w:sz="4" w:space="0" w:color="000000"/>
              <w:left w:val="single" w:sz="4" w:space="0" w:color="000000"/>
              <w:bottom w:val="single" w:sz="4" w:space="0" w:color="000000"/>
              <w:right w:val="nil"/>
            </w:tcBorders>
          </w:tcPr>
          <w:p w:rsidR="002B0C23" w:rsidRPr="00E73353" w:rsidRDefault="00961ED2"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М</w:t>
            </w:r>
            <w:r w:rsidR="002B0C23" w:rsidRPr="00E73353">
              <w:rPr>
                <w:rFonts w:ascii="Times New Roman" w:eastAsia="Times New Roman" w:hAnsi="Times New Roman" w:cs="Times New Roman"/>
                <w:sz w:val="24"/>
                <w:szCs w:val="24"/>
                <w:lang w:eastAsia="ar-SA"/>
              </w:rPr>
              <w:t>аксимальное количество надземных этажей 1</w:t>
            </w:r>
            <w:r>
              <w:rPr>
                <w:rFonts w:ascii="Times New Roman" w:eastAsia="Times New Roman" w:hAnsi="Times New Roman" w:cs="Times New Roman"/>
                <w:sz w:val="24"/>
                <w:szCs w:val="24"/>
                <w:lang w:eastAsia="ar-SA"/>
              </w:rPr>
              <w:t>.</w:t>
            </w:r>
          </w:p>
        </w:tc>
        <w:tc>
          <w:tcPr>
            <w:tcW w:w="1946" w:type="dxa"/>
            <w:tcBorders>
              <w:top w:val="single" w:sz="4" w:space="0" w:color="000000"/>
              <w:left w:val="single" w:sz="4" w:space="0" w:color="000000"/>
              <w:bottom w:val="single" w:sz="4" w:space="0" w:color="000000"/>
              <w:right w:val="single" w:sz="4" w:space="0" w:color="000000"/>
            </w:tcBorders>
          </w:tcPr>
          <w:p w:rsidR="002B0C23" w:rsidRPr="00E73353" w:rsidRDefault="00961ED2"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М</w:t>
            </w:r>
            <w:r w:rsidR="002B0C23" w:rsidRPr="00E73353">
              <w:rPr>
                <w:rFonts w:ascii="Times New Roman" w:eastAsia="Times New Roman" w:hAnsi="Times New Roman" w:cs="Times New Roman"/>
                <w:sz w:val="24"/>
                <w:szCs w:val="24"/>
                <w:lang w:eastAsia="ar-SA"/>
              </w:rPr>
              <w:t>аксимальный процент застройки участка -80</w:t>
            </w:r>
          </w:p>
        </w:tc>
      </w:tr>
      <w:tr w:rsidR="002B0C23" w:rsidRPr="007D5AE3" w:rsidTr="00961ED2">
        <w:trPr>
          <w:trHeight w:val="176"/>
        </w:trPr>
        <w:tc>
          <w:tcPr>
            <w:tcW w:w="819" w:type="dxa"/>
            <w:tcBorders>
              <w:top w:val="single" w:sz="4" w:space="0" w:color="000000"/>
              <w:left w:val="single" w:sz="4" w:space="0" w:color="000000"/>
              <w:bottom w:val="single" w:sz="4" w:space="0" w:color="000000"/>
              <w:right w:val="nil"/>
            </w:tcBorders>
          </w:tcPr>
          <w:p w:rsidR="002B0C23" w:rsidRPr="00961ED2" w:rsidRDefault="002B0C23"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961ED2">
              <w:rPr>
                <w:rFonts w:ascii="Times New Roman" w:eastAsia="Times New Roman" w:hAnsi="Times New Roman" w:cs="Times New Roman"/>
                <w:b/>
                <w:sz w:val="24"/>
                <w:szCs w:val="24"/>
                <w:lang w:eastAsia="ar-SA"/>
              </w:rPr>
              <w:t>3.4.1</w:t>
            </w:r>
          </w:p>
        </w:tc>
        <w:tc>
          <w:tcPr>
            <w:tcW w:w="2833" w:type="dxa"/>
            <w:tcBorders>
              <w:top w:val="single" w:sz="4" w:space="0" w:color="000000"/>
              <w:left w:val="single" w:sz="4" w:space="0" w:color="000000"/>
              <w:bottom w:val="single" w:sz="4" w:space="0" w:color="000000"/>
              <w:right w:val="nil"/>
            </w:tcBorders>
          </w:tcPr>
          <w:p w:rsidR="002B0C23" w:rsidRPr="00961ED2" w:rsidRDefault="002B0C23"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961ED2">
              <w:rPr>
                <w:rFonts w:ascii="Times New Roman" w:eastAsia="Times New Roman" w:hAnsi="Times New Roman" w:cs="Times New Roman"/>
                <w:b/>
                <w:sz w:val="24"/>
                <w:szCs w:val="24"/>
                <w:lang w:eastAsia="ar-SA"/>
              </w:rPr>
              <w:t xml:space="preserve">Амбулаторно-поликлиническое обслуживание  </w:t>
            </w:r>
          </w:p>
        </w:tc>
        <w:tc>
          <w:tcPr>
            <w:tcW w:w="3977" w:type="dxa"/>
            <w:gridSpan w:val="2"/>
            <w:tcBorders>
              <w:top w:val="single" w:sz="4" w:space="0" w:color="000000"/>
              <w:left w:val="single" w:sz="4" w:space="0" w:color="000000"/>
              <w:bottom w:val="single" w:sz="4" w:space="0" w:color="000000"/>
              <w:right w:val="nil"/>
            </w:tcBorders>
          </w:tcPr>
          <w:p w:rsidR="002B0C23" w:rsidRPr="00961ED2" w:rsidRDefault="002B0C23"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961ED2">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w:t>
            </w:r>
            <w:r w:rsidRPr="00961ED2">
              <w:rPr>
                <w:rFonts w:ascii="Times New Roman" w:eastAsia="Times New Roman" w:hAnsi="Times New Roman" w:cs="Times New Roman"/>
                <w:sz w:val="24"/>
                <w:szCs w:val="24"/>
                <w:lang w:eastAsia="ar-SA"/>
              </w:rPr>
              <w:lastRenderedPageBreak/>
              <w:t xml:space="preserve">диагностические центры, молочные кухни, станции донорства крови, клинические лаборатории)     </w:t>
            </w:r>
          </w:p>
        </w:tc>
        <w:tc>
          <w:tcPr>
            <w:tcW w:w="2397" w:type="dxa"/>
            <w:tcBorders>
              <w:top w:val="single" w:sz="4" w:space="0" w:color="000000"/>
              <w:left w:val="single" w:sz="4" w:space="0" w:color="000000"/>
              <w:bottom w:val="single" w:sz="4" w:space="0" w:color="000000"/>
              <w:right w:val="nil"/>
            </w:tcBorders>
          </w:tcPr>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Максимальная площадь земельного участка, предоставляемого для зданий общественно-деловой зоны, определяется согласно СП 42.13330.2011 «Градостроительство. </w:t>
            </w:r>
            <w:r w:rsidRPr="00E73353">
              <w:rPr>
                <w:rFonts w:ascii="Times New Roman" w:eastAsia="Times New Roman" w:hAnsi="Times New Roman" w:cs="Times New Roman"/>
                <w:lang w:eastAsia="ar-SA"/>
              </w:rPr>
              <w:lastRenderedPageBreak/>
              <w:t>Планировка и застройка городских и сельских поселений», нормативов  градостроительного  проектирования Каневского  сельского  поселения Каневского района.</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Площадь медицинского пункта следует принимать:</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12 м2 - при списочной численности от 50 до 150 работающих;</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18 м2 - при списочной численности от 151 до 300 работающих.</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6A13E4" w:rsidRPr="00E73353" w:rsidRDefault="006A13E4" w:rsidP="006A13E4">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От красной линии улиц и проездов расстояние до строений – не менее 3 м.</w:t>
            </w:r>
          </w:p>
          <w:p w:rsidR="002B0C23" w:rsidRPr="00E73353" w:rsidRDefault="006A13E4" w:rsidP="006A13E4">
            <w:pPr>
              <w:widowControl w:val="0"/>
              <w:suppressAutoHyphens/>
              <w:autoSpaceDE w:val="0"/>
              <w:spacing w:after="0" w:line="240" w:lineRule="auto"/>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 xml:space="preserve">Минимальные </w:t>
            </w:r>
            <w:r w:rsidR="00961ED2">
              <w:rPr>
                <w:rFonts w:ascii="Times New Roman" w:eastAsia="Times New Roman" w:hAnsi="Times New Roman" w:cs="Times New Roman"/>
                <w:lang w:eastAsia="ar-SA"/>
              </w:rPr>
              <w:t xml:space="preserve">отступы от границ участка - </w:t>
            </w:r>
            <w:r w:rsidR="00961ED2">
              <w:rPr>
                <w:rFonts w:ascii="Times New Roman" w:eastAsia="Times New Roman" w:hAnsi="Times New Roman" w:cs="Times New Roman"/>
                <w:lang w:eastAsia="ar-SA"/>
              </w:rPr>
              <w:lastRenderedPageBreak/>
              <w:t>3 м.</w:t>
            </w:r>
            <w:r w:rsidRPr="00E73353">
              <w:rPr>
                <w:rFonts w:ascii="Times New Roman" w:eastAsia="Times New Roman" w:hAnsi="Times New Roman" w:cs="Times New Roman"/>
                <w:lang w:eastAsia="ar-SA"/>
              </w:rPr>
              <w:t xml:space="preserve"> </w:t>
            </w:r>
          </w:p>
        </w:tc>
        <w:tc>
          <w:tcPr>
            <w:tcW w:w="1884" w:type="dxa"/>
            <w:tcBorders>
              <w:top w:val="single" w:sz="4" w:space="0" w:color="000000"/>
              <w:left w:val="single" w:sz="4" w:space="0" w:color="000000"/>
              <w:bottom w:val="single" w:sz="4" w:space="0" w:color="000000"/>
              <w:right w:val="nil"/>
            </w:tcBorders>
          </w:tcPr>
          <w:p w:rsidR="00E164E4" w:rsidRPr="00E73353"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К</w:t>
            </w:r>
            <w:r w:rsidRPr="00E73353">
              <w:rPr>
                <w:rFonts w:ascii="Times New Roman" w:eastAsia="Times New Roman" w:hAnsi="Times New Roman" w:cs="Times New Roman"/>
                <w:lang w:eastAsia="ar-SA"/>
              </w:rPr>
              <w:t>оличество надземных этажей зданий –</w:t>
            </w:r>
            <w:r>
              <w:rPr>
                <w:rFonts w:ascii="Times New Roman" w:eastAsia="Times New Roman" w:hAnsi="Times New Roman" w:cs="Times New Roman"/>
                <w:lang w:eastAsia="ar-SA"/>
              </w:rPr>
              <w:t xml:space="preserve"> 5</w:t>
            </w:r>
            <w:r w:rsidRPr="00E73353">
              <w:rPr>
                <w:rFonts w:ascii="Times New Roman" w:eastAsia="Times New Roman" w:hAnsi="Times New Roman" w:cs="Times New Roman"/>
                <w:lang w:eastAsia="ar-SA"/>
              </w:rPr>
              <w:t xml:space="preserve">; </w:t>
            </w:r>
          </w:p>
          <w:p w:rsidR="00E164E4"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w:t>
            </w: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25 м.</w:t>
            </w:r>
          </w:p>
          <w:p w:rsidR="00E164E4" w:rsidRPr="00E73353"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w:t>
            </w:r>
            <w:r w:rsidRPr="00E73353">
              <w:rPr>
                <w:rFonts w:ascii="Times New Roman" w:eastAsia="Times New Roman" w:hAnsi="Times New Roman" w:cs="Times New Roman"/>
                <w:lang w:eastAsia="ar-SA"/>
              </w:rPr>
              <w:lastRenderedPageBreak/>
              <w:t>до 6 м.</w:t>
            </w:r>
          </w:p>
          <w:p w:rsidR="00E164E4" w:rsidRPr="00E73353"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p>
          <w:p w:rsidR="002B0C23" w:rsidRPr="00E73353"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tc>
        <w:tc>
          <w:tcPr>
            <w:tcW w:w="1946" w:type="dxa"/>
            <w:tcBorders>
              <w:top w:val="single" w:sz="4" w:space="0" w:color="000000"/>
              <w:left w:val="single" w:sz="4" w:space="0" w:color="000000"/>
              <w:bottom w:val="single" w:sz="4" w:space="0" w:color="000000"/>
              <w:right w:val="single" w:sz="4" w:space="0" w:color="000000"/>
            </w:tcBorders>
          </w:tcPr>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Максимальный процент застройки 40</w:t>
            </w:r>
            <w:r w:rsidR="00E164E4">
              <w:rPr>
                <w:rFonts w:ascii="Times New Roman" w:eastAsia="Times New Roman" w:hAnsi="Times New Roman" w:cs="Times New Roman"/>
                <w:lang w:eastAsia="ar-SA"/>
              </w:rPr>
              <w:t>-50</w:t>
            </w:r>
            <w:r w:rsidRPr="00E73353">
              <w:rPr>
                <w:rFonts w:ascii="Times New Roman" w:eastAsia="Times New Roman" w:hAnsi="Times New Roman" w:cs="Times New Roman"/>
                <w:lang w:eastAsia="ar-SA"/>
              </w:rPr>
              <w:t>. Озеленение не менее 10%.</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p>
        </w:tc>
      </w:tr>
      <w:tr w:rsidR="002B0C23" w:rsidRPr="007D5AE3" w:rsidTr="00961ED2">
        <w:trPr>
          <w:trHeight w:val="176"/>
        </w:trPr>
        <w:tc>
          <w:tcPr>
            <w:tcW w:w="819" w:type="dxa"/>
            <w:tcBorders>
              <w:top w:val="single" w:sz="4" w:space="0" w:color="000000"/>
              <w:left w:val="single" w:sz="4" w:space="0" w:color="000000"/>
              <w:bottom w:val="single" w:sz="4" w:space="0" w:color="000000"/>
              <w:right w:val="nil"/>
            </w:tcBorders>
          </w:tcPr>
          <w:p w:rsidR="002B0C23" w:rsidRPr="00961ED2" w:rsidRDefault="002B0C23"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961ED2">
              <w:rPr>
                <w:rFonts w:ascii="Times New Roman" w:eastAsia="Times New Roman" w:hAnsi="Times New Roman" w:cs="Times New Roman"/>
                <w:b/>
                <w:sz w:val="24"/>
                <w:szCs w:val="24"/>
                <w:lang w:eastAsia="ar-SA"/>
              </w:rPr>
              <w:lastRenderedPageBreak/>
              <w:t>3.9</w:t>
            </w:r>
          </w:p>
        </w:tc>
        <w:tc>
          <w:tcPr>
            <w:tcW w:w="2833" w:type="dxa"/>
            <w:tcBorders>
              <w:top w:val="single" w:sz="4" w:space="0" w:color="000000"/>
              <w:left w:val="single" w:sz="4" w:space="0" w:color="000000"/>
              <w:bottom w:val="single" w:sz="4" w:space="0" w:color="000000"/>
              <w:right w:val="nil"/>
            </w:tcBorders>
          </w:tcPr>
          <w:p w:rsidR="002B0C23" w:rsidRPr="00961ED2" w:rsidRDefault="002B0C23"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961ED2">
              <w:rPr>
                <w:rFonts w:ascii="Times New Roman" w:eastAsia="Times New Roman" w:hAnsi="Times New Roman" w:cs="Times New Roman"/>
                <w:b/>
                <w:sz w:val="24"/>
                <w:szCs w:val="24"/>
                <w:lang w:eastAsia="ar-SA"/>
              </w:rPr>
              <w:t>Обеспечение научной деятельности</w:t>
            </w:r>
          </w:p>
        </w:tc>
        <w:tc>
          <w:tcPr>
            <w:tcW w:w="3977" w:type="dxa"/>
            <w:gridSpan w:val="2"/>
            <w:tcBorders>
              <w:top w:val="single" w:sz="4" w:space="0" w:color="000000"/>
              <w:left w:val="single" w:sz="4" w:space="0" w:color="000000"/>
              <w:bottom w:val="single" w:sz="4" w:space="0" w:color="000000"/>
              <w:right w:val="nil"/>
            </w:tcBorders>
          </w:tcPr>
          <w:p w:rsidR="002B0C23" w:rsidRDefault="002B0C23"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961ED2">
              <w:rPr>
                <w:rFonts w:ascii="Times New Roman" w:eastAsia="Times New Roman" w:hAnsi="Times New Roman" w:cs="Times New Roman"/>
                <w:sz w:val="24"/>
                <w:szCs w:val="24"/>
                <w:lang w:eastAsia="ar-SA"/>
              </w:rPr>
              <w:t xml:space="preserve">Размещение объектов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 </w:t>
            </w:r>
            <w:r w:rsidRPr="00961ED2">
              <w:rPr>
                <w:rFonts w:ascii="Times New Roman" w:eastAsia="Times New Roman" w:hAnsi="Times New Roman" w:cs="Times New Roman"/>
                <w:sz w:val="24"/>
                <w:szCs w:val="24"/>
                <w:lang w:eastAsia="ar-SA"/>
              </w:rPr>
              <w:lastRenderedPageBreak/>
              <w:t>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p w:rsidR="00961ED2" w:rsidRPr="00961ED2" w:rsidRDefault="00961ED2" w:rsidP="00482B49">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397" w:type="dxa"/>
            <w:tcBorders>
              <w:top w:val="single" w:sz="4" w:space="0" w:color="000000"/>
              <w:left w:val="single" w:sz="4" w:space="0" w:color="000000"/>
              <w:bottom w:val="single" w:sz="4" w:space="0" w:color="000000"/>
              <w:right w:val="nil"/>
            </w:tcBorders>
          </w:tcPr>
          <w:p w:rsidR="002B0C23" w:rsidRPr="00E73353" w:rsidRDefault="002B0C23" w:rsidP="00482B49">
            <w:pPr>
              <w:widowControl w:val="0"/>
              <w:suppressAutoHyphens/>
              <w:autoSpaceDE w:val="0"/>
              <w:spacing w:after="0" w:line="240" w:lineRule="auto"/>
              <w:jc w:val="both"/>
              <w:rPr>
                <w:rFonts w:ascii="Times New Roman" w:eastAsia="SimSun" w:hAnsi="Times New Roman" w:cs="Times New Roman"/>
                <w:lang w:eastAsia="ar-SA"/>
              </w:rPr>
            </w:pPr>
            <w:r w:rsidRPr="00E73353">
              <w:rPr>
                <w:rFonts w:ascii="Times New Roman" w:eastAsia="Times New Roman" w:hAnsi="Times New Roman" w:cs="Times New Roman"/>
                <w:lang w:eastAsia="ar-SA"/>
              </w:rPr>
              <w:lastRenderedPageBreak/>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либо по заданию на проектирование.  </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SimSun" w:hAnsi="Times New Roman" w:cs="Times New Roman"/>
                <w:lang w:eastAsia="ar-SA"/>
              </w:rPr>
              <w:t>Минимальный размер участка от 10 кв.м.</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2B0C23" w:rsidRPr="00E73353" w:rsidRDefault="002B0C23" w:rsidP="00482B49">
            <w:pPr>
              <w:widowControl w:val="0"/>
              <w:shd w:val="clear" w:color="auto" w:fill="FFFFFF"/>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Минимальный отступ зданий, строений и сооружений от красной линии улиц, проездов - 12 м.</w:t>
            </w:r>
          </w:p>
          <w:p w:rsidR="002B0C23" w:rsidRPr="00E73353" w:rsidRDefault="002B0C23" w:rsidP="00482B49">
            <w:pPr>
              <w:widowControl w:val="0"/>
              <w:shd w:val="clear" w:color="auto" w:fill="FFFFFF"/>
              <w:suppressAutoHyphens/>
              <w:autoSpaceDE w:val="0"/>
              <w:spacing w:after="0" w:line="240" w:lineRule="auto"/>
              <w:jc w:val="both"/>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Минимальный отступ от границ с соседними участками – 3 м</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color w:val="000000"/>
                <w:lang w:eastAsia="ar-SA"/>
              </w:rPr>
            </w:pPr>
          </w:p>
        </w:tc>
        <w:tc>
          <w:tcPr>
            <w:tcW w:w="1884" w:type="dxa"/>
            <w:tcBorders>
              <w:top w:val="single" w:sz="4" w:space="0" w:color="000000"/>
              <w:left w:val="single" w:sz="4" w:space="0" w:color="000000"/>
              <w:bottom w:val="single" w:sz="4" w:space="0" w:color="000000"/>
              <w:right w:val="nil"/>
            </w:tcBorders>
          </w:tcPr>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2 этажей.</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Максимальная высота – до 8м, высота этажа – до 3м. Общая площадь помещений  - до 200 кв. м.</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946" w:type="dxa"/>
            <w:tcBorders>
              <w:top w:val="single" w:sz="4" w:space="0" w:color="000000"/>
              <w:left w:val="single" w:sz="4" w:space="0" w:color="000000"/>
              <w:bottom w:val="single" w:sz="4" w:space="0" w:color="000000"/>
              <w:right w:val="single" w:sz="4" w:space="0" w:color="000000"/>
            </w:tcBorders>
          </w:tcPr>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участка – 40-50</w:t>
            </w:r>
          </w:p>
        </w:tc>
      </w:tr>
      <w:tr w:rsidR="002B0C23" w:rsidRPr="007D5AE3" w:rsidTr="00961ED2">
        <w:trPr>
          <w:trHeight w:val="176"/>
        </w:trPr>
        <w:tc>
          <w:tcPr>
            <w:tcW w:w="819" w:type="dxa"/>
            <w:tcBorders>
              <w:top w:val="single" w:sz="4" w:space="0" w:color="000000"/>
              <w:left w:val="single" w:sz="4" w:space="0" w:color="000000"/>
              <w:bottom w:val="single" w:sz="4" w:space="0" w:color="000000"/>
              <w:right w:val="nil"/>
            </w:tcBorders>
          </w:tcPr>
          <w:p w:rsidR="002B0C23" w:rsidRPr="009A1BED" w:rsidRDefault="002B0C23"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9A1BED">
              <w:rPr>
                <w:rFonts w:ascii="Times New Roman" w:eastAsia="Times New Roman" w:hAnsi="Times New Roman" w:cs="Times New Roman"/>
                <w:b/>
                <w:sz w:val="24"/>
                <w:szCs w:val="24"/>
                <w:lang w:eastAsia="ar-SA"/>
              </w:rPr>
              <w:lastRenderedPageBreak/>
              <w:t>4.0</w:t>
            </w:r>
          </w:p>
        </w:tc>
        <w:tc>
          <w:tcPr>
            <w:tcW w:w="2833" w:type="dxa"/>
            <w:tcBorders>
              <w:top w:val="single" w:sz="4" w:space="0" w:color="000000"/>
              <w:left w:val="single" w:sz="4" w:space="0" w:color="000000"/>
              <w:bottom w:val="single" w:sz="4" w:space="0" w:color="000000"/>
              <w:right w:val="nil"/>
            </w:tcBorders>
          </w:tcPr>
          <w:p w:rsidR="002B0C23" w:rsidRPr="009A1BED" w:rsidRDefault="002B0C23"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9A1BED">
              <w:rPr>
                <w:rFonts w:ascii="Times New Roman" w:eastAsia="Times New Roman" w:hAnsi="Times New Roman" w:cs="Times New Roman"/>
                <w:b/>
                <w:sz w:val="24"/>
                <w:szCs w:val="24"/>
                <w:lang w:eastAsia="ar-SA"/>
              </w:rPr>
              <w:t>Предпринимательство</w:t>
            </w:r>
          </w:p>
        </w:tc>
        <w:tc>
          <w:tcPr>
            <w:tcW w:w="3977" w:type="dxa"/>
            <w:gridSpan w:val="2"/>
            <w:tcBorders>
              <w:top w:val="single" w:sz="4" w:space="0" w:color="000000"/>
              <w:left w:val="single" w:sz="4" w:space="0" w:color="000000"/>
              <w:bottom w:val="single" w:sz="4" w:space="0" w:color="000000"/>
              <w:right w:val="nil"/>
            </w:tcBorders>
          </w:tcPr>
          <w:p w:rsidR="002B0C23" w:rsidRPr="009A1BED" w:rsidRDefault="002B0C23" w:rsidP="00482B49">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9A1BED">
              <w:rPr>
                <w:rFonts w:ascii="Times New Roman" w:eastAsia="Times New Roman" w:hAnsi="Times New Roman" w:cs="Times New Roman"/>
                <w:sz w:val="24"/>
                <w:szCs w:val="24"/>
                <w:lang w:eastAsia="ar-SA"/>
              </w:rPr>
              <w:t xml:space="preserve"> Размещение объектов капитального строительства в целях извлечения прибыли на основании торговой, банковской и иной предпринимательской деятельности.</w:t>
            </w:r>
          </w:p>
          <w:p w:rsidR="002B0C23" w:rsidRPr="009A1BED" w:rsidRDefault="002B0C23" w:rsidP="00482B49">
            <w:pPr>
              <w:widowControl w:val="0"/>
              <w:tabs>
                <w:tab w:val="left" w:pos="1065"/>
              </w:tabs>
              <w:suppressAutoHyphens/>
              <w:autoSpaceDE w:val="0"/>
              <w:spacing w:after="0" w:line="240" w:lineRule="auto"/>
              <w:rPr>
                <w:rFonts w:ascii="Times New Roman" w:eastAsia="Times New Roman" w:hAnsi="Times New Roman" w:cs="Times New Roman"/>
                <w:sz w:val="24"/>
                <w:szCs w:val="24"/>
                <w:lang w:eastAsia="ar-SA"/>
              </w:rPr>
            </w:pPr>
            <w:r w:rsidRPr="009A1BED">
              <w:rPr>
                <w:rFonts w:ascii="Times New Roman" w:eastAsia="Times New Roman" w:hAnsi="Times New Roman" w:cs="Times New Roman"/>
                <w:sz w:val="24"/>
                <w:szCs w:val="24"/>
                <w:lang w:eastAsia="ar-SA"/>
              </w:rPr>
              <w:t xml:space="preserve">Содержание данного вида разрешенного использования включает в себя содержание видов разрешенного использования, предусмотренных </w:t>
            </w:r>
            <w:hyperlink r:id="rId187" w:anchor="Par194" w:history="1">
              <w:r w:rsidRPr="009A1BED">
                <w:rPr>
                  <w:rFonts w:ascii="Times New Roman" w:eastAsia="Times New Roman" w:hAnsi="Times New Roman" w:cs="Times New Roman"/>
                  <w:sz w:val="24"/>
                  <w:szCs w:val="24"/>
                  <w:u w:val="single"/>
                  <w:lang w:eastAsia="ar-SA"/>
                </w:rPr>
                <w:t>кодами 4.1</w:t>
              </w:r>
            </w:hyperlink>
            <w:r w:rsidRPr="009A1BED">
              <w:rPr>
                <w:rFonts w:ascii="Times New Roman" w:eastAsia="Times New Roman" w:hAnsi="Times New Roman" w:cs="Times New Roman"/>
                <w:sz w:val="24"/>
                <w:szCs w:val="24"/>
                <w:lang w:eastAsia="ar-SA"/>
              </w:rPr>
              <w:t xml:space="preserve"> - </w:t>
            </w:r>
            <w:hyperlink r:id="rId188" w:anchor="Par223" w:history="1">
              <w:r w:rsidRPr="009A1BED">
                <w:rPr>
                  <w:rFonts w:ascii="Times New Roman" w:eastAsia="Times New Roman" w:hAnsi="Times New Roman" w:cs="Times New Roman"/>
                  <w:sz w:val="24"/>
                  <w:szCs w:val="24"/>
                  <w:u w:val="single"/>
                  <w:lang w:eastAsia="ar-SA"/>
                </w:rPr>
                <w:t>4.</w:t>
              </w:r>
            </w:hyperlink>
            <w:r w:rsidRPr="009A1BED">
              <w:rPr>
                <w:rFonts w:ascii="Times New Roman" w:eastAsia="Times New Roman" w:hAnsi="Times New Roman" w:cs="Times New Roman"/>
                <w:sz w:val="24"/>
                <w:szCs w:val="24"/>
                <w:lang w:eastAsia="ar-SA"/>
              </w:rPr>
              <w:t>10</w:t>
            </w:r>
          </w:p>
        </w:tc>
        <w:tc>
          <w:tcPr>
            <w:tcW w:w="2397" w:type="dxa"/>
            <w:tcBorders>
              <w:top w:val="single" w:sz="4" w:space="0" w:color="000000"/>
              <w:left w:val="single" w:sz="4" w:space="0" w:color="000000"/>
              <w:bottom w:val="single" w:sz="4" w:space="0" w:color="000000"/>
              <w:right w:val="nil"/>
            </w:tcBorders>
          </w:tcPr>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Пре</w:t>
            </w:r>
            <w:r w:rsidRPr="00E73353">
              <w:rPr>
                <w:rFonts w:ascii="Times New Roman" w:eastAsia="Times New Roman" w:hAnsi="Times New Roman" w:cs="Times New Roman"/>
                <w:lang w:eastAsia="ar-SA"/>
              </w:rPr>
              <w:t>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2B0C23" w:rsidRPr="00ED67F8"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w:t>
            </w:r>
            <w:r>
              <w:rPr>
                <w:rFonts w:ascii="Times New Roman" w:eastAsia="Times New Roman" w:hAnsi="Times New Roman" w:cs="Times New Roman"/>
                <w:lang w:eastAsia="ar-SA"/>
              </w:rPr>
              <w:t>ный размер участка  от 300 кв.м</w:t>
            </w:r>
          </w:p>
          <w:p w:rsidR="002B0C23" w:rsidRPr="00ED67F8" w:rsidRDefault="002B0C23" w:rsidP="00482B49">
            <w:pPr>
              <w:widowControl w:val="0"/>
              <w:suppressAutoHyphens/>
              <w:autoSpaceDE w:val="0"/>
              <w:spacing w:after="0" w:line="240" w:lineRule="auto"/>
              <w:rPr>
                <w:rFonts w:ascii="Times New Roman" w:eastAsia="Times New Roman CYR"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2B0C23" w:rsidRPr="00E73353" w:rsidRDefault="00961ED2"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2B0C23" w:rsidRPr="00E73353">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участка — 3 м</w:t>
            </w:r>
          </w:p>
        </w:tc>
        <w:tc>
          <w:tcPr>
            <w:tcW w:w="1884" w:type="dxa"/>
            <w:tcBorders>
              <w:top w:val="single" w:sz="4" w:space="0" w:color="000000"/>
              <w:left w:val="single" w:sz="4" w:space="0" w:color="000000"/>
              <w:bottom w:val="single" w:sz="4" w:space="0" w:color="000000"/>
              <w:right w:val="nil"/>
            </w:tcBorders>
          </w:tcPr>
          <w:p w:rsidR="002B0C23" w:rsidRPr="00E73353" w:rsidRDefault="00961ED2"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2B0C23" w:rsidRPr="00E73353">
              <w:rPr>
                <w:rFonts w:ascii="Times New Roman" w:eastAsia="Times New Roman" w:hAnsi="Times New Roman" w:cs="Times New Roman"/>
                <w:lang w:eastAsia="ar-SA"/>
              </w:rPr>
              <w:t>аксимальное количество надземных этажей зданий –2 этажа.</w:t>
            </w: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до 15 м., высота этажа – до 6 м. </w:t>
            </w: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p>
        </w:tc>
        <w:tc>
          <w:tcPr>
            <w:tcW w:w="1946" w:type="dxa"/>
            <w:tcBorders>
              <w:top w:val="single" w:sz="4" w:space="0" w:color="000000"/>
              <w:left w:val="single" w:sz="4" w:space="0" w:color="000000"/>
              <w:bottom w:val="single" w:sz="4" w:space="0" w:color="000000"/>
              <w:right w:val="single" w:sz="4" w:space="0" w:color="000000"/>
            </w:tcBorders>
          </w:tcPr>
          <w:p w:rsidR="002B0C23" w:rsidRPr="00961ED2" w:rsidRDefault="00961ED2"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2B0C23" w:rsidRPr="00E73353">
              <w:rPr>
                <w:rFonts w:ascii="Times New Roman" w:eastAsia="Times New Roman" w:hAnsi="Times New Roman" w:cs="Times New Roman"/>
                <w:lang w:eastAsia="ar-SA"/>
              </w:rPr>
              <w:t xml:space="preserve">аксимальный процент застройки в границах земельного участка </w:t>
            </w:r>
            <w:r w:rsidR="002B0C23" w:rsidRPr="00961ED2">
              <w:rPr>
                <w:rFonts w:ascii="Times New Roman" w:eastAsia="Times New Roman" w:hAnsi="Times New Roman" w:cs="Times New Roman"/>
                <w:lang w:eastAsia="ar-SA"/>
              </w:rPr>
              <w:t>– 70 или по заданию на проектирование.</w:t>
            </w:r>
          </w:p>
          <w:p w:rsidR="002B0C23" w:rsidRPr="00E73353" w:rsidRDefault="002B0C23" w:rsidP="004C5C67">
            <w:pPr>
              <w:widowControl w:val="0"/>
              <w:suppressAutoHyphens/>
              <w:autoSpaceDE w:val="0"/>
              <w:spacing w:after="0" w:line="240" w:lineRule="auto"/>
              <w:rPr>
                <w:rFonts w:ascii="Times New Roman" w:eastAsia="Times New Roman" w:hAnsi="Times New Roman" w:cs="Times New Roman"/>
                <w:lang w:eastAsia="ar-SA"/>
              </w:rPr>
            </w:pPr>
            <w:r w:rsidRPr="00961ED2">
              <w:rPr>
                <w:rFonts w:ascii="Times New Roman" w:eastAsia="Times New Roman" w:hAnsi="Times New Roman" w:cs="Times New Roman"/>
                <w:lang w:eastAsia="ar-SA"/>
              </w:rPr>
              <w:t>Санитарно-защитная</w:t>
            </w:r>
            <w:r w:rsidRPr="00E73353">
              <w:rPr>
                <w:rFonts w:ascii="Times New Roman" w:eastAsia="Times New Roman" w:hAnsi="Times New Roman" w:cs="Times New Roman"/>
                <w:lang w:eastAsia="ar-SA"/>
              </w:rPr>
              <w:t xml:space="preserve"> зона для предприятий </w:t>
            </w:r>
            <w:r>
              <w:rPr>
                <w:rFonts w:ascii="Times New Roman" w:eastAsia="Times New Roman" w:hAnsi="Times New Roman" w:cs="Times New Roman"/>
                <w:lang w:val="en-US" w:eastAsia="ar-SA"/>
              </w:rPr>
              <w:t>V</w:t>
            </w:r>
            <w:r w:rsidRPr="00E73353">
              <w:rPr>
                <w:rFonts w:ascii="Times New Roman" w:eastAsia="Times New Roman" w:hAnsi="Times New Roman" w:cs="Times New Roman"/>
                <w:lang w:eastAsia="ar-SA"/>
              </w:rPr>
              <w:t xml:space="preserve">  класса должна быть максимально озеленена не менее 40  процентов</w:t>
            </w:r>
          </w:p>
        </w:tc>
      </w:tr>
      <w:tr w:rsidR="002B0C23" w:rsidRPr="007D5AE3" w:rsidTr="00961ED2">
        <w:trPr>
          <w:trHeight w:val="176"/>
        </w:trPr>
        <w:tc>
          <w:tcPr>
            <w:tcW w:w="819" w:type="dxa"/>
            <w:tcBorders>
              <w:top w:val="single" w:sz="4" w:space="0" w:color="000000"/>
              <w:left w:val="single" w:sz="4" w:space="0" w:color="000000"/>
              <w:bottom w:val="single" w:sz="4" w:space="0" w:color="000000"/>
              <w:right w:val="nil"/>
            </w:tcBorders>
          </w:tcPr>
          <w:p w:rsidR="002B0C23" w:rsidRPr="00961ED2" w:rsidRDefault="002B0C23"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961ED2">
              <w:rPr>
                <w:rFonts w:ascii="Times New Roman" w:eastAsia="Times New Roman" w:hAnsi="Times New Roman" w:cs="Times New Roman"/>
                <w:b/>
                <w:sz w:val="24"/>
                <w:szCs w:val="24"/>
                <w:lang w:eastAsia="ar-SA"/>
              </w:rPr>
              <w:lastRenderedPageBreak/>
              <w:t>4.1</w:t>
            </w:r>
          </w:p>
        </w:tc>
        <w:tc>
          <w:tcPr>
            <w:tcW w:w="2833" w:type="dxa"/>
            <w:tcBorders>
              <w:top w:val="single" w:sz="4" w:space="0" w:color="000000"/>
              <w:left w:val="single" w:sz="4" w:space="0" w:color="000000"/>
              <w:bottom w:val="single" w:sz="4" w:space="0" w:color="000000"/>
              <w:right w:val="nil"/>
            </w:tcBorders>
          </w:tcPr>
          <w:p w:rsidR="002B0C23" w:rsidRPr="00961ED2" w:rsidRDefault="002B0C23"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961ED2">
              <w:rPr>
                <w:rFonts w:ascii="Times New Roman" w:hAnsi="Times New Roman" w:cs="Times New Roman"/>
                <w:b/>
                <w:sz w:val="24"/>
                <w:szCs w:val="24"/>
              </w:rPr>
              <w:t>Деловое управление</w:t>
            </w:r>
          </w:p>
        </w:tc>
        <w:tc>
          <w:tcPr>
            <w:tcW w:w="3977" w:type="dxa"/>
            <w:gridSpan w:val="2"/>
            <w:tcBorders>
              <w:top w:val="single" w:sz="4" w:space="0" w:color="000000"/>
              <w:left w:val="single" w:sz="4" w:space="0" w:color="000000"/>
              <w:bottom w:val="single" w:sz="4" w:space="0" w:color="000000"/>
              <w:right w:val="nil"/>
            </w:tcBorders>
          </w:tcPr>
          <w:p w:rsidR="002B0C23" w:rsidRPr="00961ED2" w:rsidRDefault="002B0C23"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961ED2">
              <w:rPr>
                <w:rFonts w:ascii="Times New Roman" w:hAnsi="Times New Roman" w:cs="Times New Roman"/>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397" w:type="dxa"/>
            <w:tcBorders>
              <w:top w:val="single" w:sz="4" w:space="0" w:color="000000"/>
              <w:left w:val="single" w:sz="4" w:space="0" w:color="000000"/>
              <w:bottom w:val="single" w:sz="4" w:space="0" w:color="000000"/>
              <w:right w:val="nil"/>
            </w:tcBorders>
          </w:tcPr>
          <w:p w:rsidR="00756908" w:rsidRPr="00E73353" w:rsidRDefault="00756908" w:rsidP="007569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Максимальная </w:t>
            </w:r>
            <w:r w:rsidRPr="00E73353">
              <w:rPr>
                <w:rFonts w:ascii="Times New Roman" w:eastAsia="Times New Roman" w:hAnsi="Times New Roman" w:cs="Times New Roman"/>
                <w:lang w:eastAsia="ar-SA"/>
              </w:rPr>
              <w:t>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756908" w:rsidRPr="00E73353" w:rsidRDefault="00756908" w:rsidP="007569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2B0C23" w:rsidRPr="00E73353" w:rsidRDefault="002B0C23" w:rsidP="00482B49">
            <w:pPr>
              <w:widowControl w:val="0"/>
              <w:suppressAutoHyphens/>
              <w:autoSpaceDE w:val="0"/>
              <w:spacing w:after="0" w:line="240" w:lineRule="auto"/>
              <w:rPr>
                <w:rFonts w:ascii="Times New Roman" w:eastAsia="Times New Roman CYR"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2B0C23" w:rsidRDefault="002B0C23" w:rsidP="00482B49">
            <w:pPr>
              <w:pStyle w:val="a9"/>
              <w:ind w:firstLine="0"/>
              <w:jc w:val="left"/>
              <w:rPr>
                <w:rFonts w:ascii="Times New Roman" w:hAnsi="Times New Roman" w:cs="Times New Roman"/>
                <w:sz w:val="22"/>
                <w:szCs w:val="22"/>
              </w:rPr>
            </w:pPr>
            <w:r>
              <w:rPr>
                <w:rFonts w:ascii="Times New Roman" w:hAnsi="Times New Roman" w:cs="Times New Roman"/>
                <w:sz w:val="22"/>
                <w:szCs w:val="22"/>
              </w:rPr>
              <w:t>Минимальные отступы от границ участка - 1 м с учетом противопожарных расстояний, от  красной  линии - 3 м, с учетом соблюдения требований технических регламентов, размещение зданий по красной линии не допускается.</w:t>
            </w: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p>
        </w:tc>
        <w:tc>
          <w:tcPr>
            <w:tcW w:w="1884" w:type="dxa"/>
            <w:tcBorders>
              <w:top w:val="single" w:sz="4" w:space="0" w:color="000000"/>
              <w:left w:val="single" w:sz="4" w:space="0" w:color="000000"/>
              <w:bottom w:val="single" w:sz="4" w:space="0" w:color="000000"/>
              <w:right w:val="nil"/>
            </w:tcBorders>
          </w:tcPr>
          <w:p w:rsidR="002B0C23" w:rsidRPr="005B33A7"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5B33A7">
              <w:rPr>
                <w:rFonts w:ascii="Times New Roman" w:eastAsia="Times New Roman" w:hAnsi="Times New Roman" w:cs="Times New Roman"/>
                <w:lang w:eastAsia="ar-SA"/>
              </w:rPr>
              <w:t>Максимальное количество надземных этажей  – не более 5 этажей.</w:t>
            </w: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5B33A7">
              <w:rPr>
                <w:rFonts w:ascii="Times New Roman" w:eastAsia="Times New Roman" w:hAnsi="Times New Roman" w:cs="Times New Roman"/>
                <w:lang w:eastAsia="ar-SA"/>
              </w:rPr>
              <w:t>Высота – не более – 20 м</w:t>
            </w:r>
          </w:p>
        </w:tc>
        <w:tc>
          <w:tcPr>
            <w:tcW w:w="1946" w:type="dxa"/>
            <w:tcBorders>
              <w:top w:val="single" w:sz="4" w:space="0" w:color="000000"/>
              <w:left w:val="single" w:sz="4" w:space="0" w:color="000000"/>
              <w:bottom w:val="single" w:sz="4" w:space="0" w:color="000000"/>
              <w:right w:val="single" w:sz="4" w:space="0" w:color="000000"/>
            </w:tcBorders>
          </w:tcPr>
          <w:p w:rsidR="002B0C23" w:rsidRDefault="002B0C23" w:rsidP="00482B49">
            <w:pPr>
              <w:pStyle w:val="a9"/>
              <w:ind w:firstLine="0"/>
              <w:jc w:val="left"/>
              <w:rPr>
                <w:rFonts w:ascii="Times New Roman" w:hAnsi="Times New Roman" w:cs="Times New Roman"/>
                <w:sz w:val="22"/>
                <w:szCs w:val="22"/>
              </w:rPr>
            </w:pPr>
            <w:r>
              <w:rPr>
                <w:rFonts w:ascii="Times New Roman" w:hAnsi="Times New Roman" w:cs="Times New Roman"/>
                <w:sz w:val="22"/>
                <w:szCs w:val="22"/>
              </w:rPr>
              <w:t>Озеленение не менее 10%.</w:t>
            </w:r>
          </w:p>
          <w:p w:rsidR="002B0C23" w:rsidRDefault="002B0C23" w:rsidP="00482B49">
            <w:pPr>
              <w:pStyle w:val="a9"/>
              <w:ind w:firstLine="0"/>
              <w:jc w:val="left"/>
              <w:rPr>
                <w:rFonts w:ascii="Times New Roman" w:hAnsi="Times New Roman" w:cs="Times New Roman"/>
                <w:sz w:val="22"/>
                <w:szCs w:val="22"/>
              </w:rPr>
            </w:pPr>
            <w:r>
              <w:rPr>
                <w:rFonts w:ascii="Times New Roman" w:hAnsi="Times New Roman" w:cs="Times New Roman"/>
                <w:sz w:val="22"/>
                <w:szCs w:val="22"/>
              </w:rPr>
              <w:t>Максимальный процент застройки участка 40- 50 или  определяется в соответствии с СП 42.13330.2011.</w:t>
            </w: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p>
        </w:tc>
      </w:tr>
      <w:tr w:rsidR="002B0C23" w:rsidRPr="007D5AE3" w:rsidTr="00961ED2">
        <w:trPr>
          <w:trHeight w:val="176"/>
        </w:trPr>
        <w:tc>
          <w:tcPr>
            <w:tcW w:w="819" w:type="dxa"/>
            <w:tcBorders>
              <w:top w:val="single" w:sz="4" w:space="0" w:color="000000"/>
              <w:left w:val="single" w:sz="4" w:space="0" w:color="000000"/>
              <w:bottom w:val="single" w:sz="4" w:space="0" w:color="000000"/>
              <w:right w:val="nil"/>
            </w:tcBorders>
          </w:tcPr>
          <w:p w:rsidR="002B0C23" w:rsidRPr="00B934CB" w:rsidRDefault="002B0C23"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B934CB">
              <w:rPr>
                <w:rFonts w:ascii="Times New Roman" w:eastAsia="Times New Roman" w:hAnsi="Times New Roman" w:cs="Times New Roman"/>
                <w:b/>
                <w:sz w:val="24"/>
                <w:szCs w:val="24"/>
                <w:lang w:eastAsia="ar-SA"/>
              </w:rPr>
              <w:t>4.6</w:t>
            </w:r>
          </w:p>
        </w:tc>
        <w:tc>
          <w:tcPr>
            <w:tcW w:w="2833" w:type="dxa"/>
            <w:tcBorders>
              <w:top w:val="single" w:sz="4" w:space="0" w:color="000000"/>
              <w:left w:val="single" w:sz="4" w:space="0" w:color="000000"/>
              <w:bottom w:val="single" w:sz="4" w:space="0" w:color="000000"/>
              <w:right w:val="nil"/>
            </w:tcBorders>
          </w:tcPr>
          <w:p w:rsidR="002B0C23" w:rsidRPr="00B934CB" w:rsidRDefault="002B0C23"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B934CB">
              <w:rPr>
                <w:rFonts w:ascii="Times New Roman" w:eastAsia="Times New Roman" w:hAnsi="Times New Roman" w:cs="Times New Roman"/>
                <w:b/>
                <w:sz w:val="24"/>
                <w:szCs w:val="24"/>
                <w:lang w:eastAsia="ar-SA"/>
              </w:rPr>
              <w:t>Общественное питание</w:t>
            </w:r>
          </w:p>
        </w:tc>
        <w:tc>
          <w:tcPr>
            <w:tcW w:w="3977" w:type="dxa"/>
            <w:gridSpan w:val="2"/>
            <w:tcBorders>
              <w:top w:val="single" w:sz="4" w:space="0" w:color="000000"/>
              <w:left w:val="single" w:sz="4" w:space="0" w:color="000000"/>
              <w:bottom w:val="single" w:sz="4" w:space="0" w:color="000000"/>
              <w:right w:val="nil"/>
            </w:tcBorders>
          </w:tcPr>
          <w:p w:rsidR="002B0C23" w:rsidRPr="00B934CB" w:rsidRDefault="002B0C23"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B934CB">
              <w:rPr>
                <w:rFonts w:ascii="Times New Roman" w:eastAsia="Times New Roman" w:hAnsi="Times New Roman" w:cs="Times New Roman"/>
                <w:sz w:val="24"/>
                <w:szCs w:val="24"/>
                <w:lang w:eastAsia="ar-SA"/>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397" w:type="dxa"/>
            <w:tcBorders>
              <w:top w:val="single" w:sz="4" w:space="0" w:color="000000"/>
              <w:left w:val="single" w:sz="4" w:space="0" w:color="000000"/>
              <w:bottom w:val="single" w:sz="4" w:space="0" w:color="000000"/>
              <w:right w:val="nil"/>
            </w:tcBorders>
          </w:tcPr>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Предельные размеры земельных участков, объектов капитального строительства определяются в соответствии со строительными </w:t>
            </w:r>
            <w:r w:rsidRPr="00E73353">
              <w:rPr>
                <w:rFonts w:ascii="Times New Roman" w:eastAsia="Times New Roman CYR" w:hAnsi="Times New Roman" w:cs="Times New Roman"/>
                <w:lang w:eastAsia="ar-SA"/>
              </w:rPr>
              <w:lastRenderedPageBreak/>
              <w:t>нормами и правилами, техническими регламентами (в соответствии со СП 42.13330.2011, СН 465-74), либо по заданию на проектирование.</w:t>
            </w: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Минимальные отступы от границ участка -3 м с учетом противопожарных расстояний, от  красной  линии -</w:t>
            </w:r>
            <w:r w:rsidRPr="00E73353">
              <w:rPr>
                <w:rFonts w:ascii="Times New Roman" w:eastAsia="Times New Roman" w:hAnsi="Times New Roman" w:cs="Times New Roman"/>
                <w:lang w:eastAsia="ar-SA"/>
              </w:rPr>
              <w:lastRenderedPageBreak/>
              <w:t>12 м, с учетом соблюдения требований технических регламентов, размещение зданий по красной линии не допускается.</w:t>
            </w: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color w:val="000000"/>
                <w:lang w:eastAsia="ar-SA"/>
              </w:rPr>
            </w:pPr>
          </w:p>
        </w:tc>
        <w:tc>
          <w:tcPr>
            <w:tcW w:w="1884" w:type="dxa"/>
            <w:tcBorders>
              <w:top w:val="single" w:sz="4" w:space="0" w:color="000000"/>
              <w:left w:val="single" w:sz="4" w:space="0" w:color="000000"/>
              <w:bottom w:val="single" w:sz="4" w:space="0" w:color="000000"/>
              <w:right w:val="nil"/>
            </w:tcBorders>
          </w:tcPr>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Максимальное количество надземных этажей  – не более 2 этажей.</w:t>
            </w: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Высота – не более – 10 м. </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946" w:type="dxa"/>
            <w:tcBorders>
              <w:top w:val="single" w:sz="4" w:space="0" w:color="000000"/>
              <w:left w:val="single" w:sz="4" w:space="0" w:color="000000"/>
              <w:bottom w:val="single" w:sz="4" w:space="0" w:color="000000"/>
              <w:right w:val="single" w:sz="4" w:space="0" w:color="000000"/>
            </w:tcBorders>
          </w:tcPr>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Озеленение не менее 10%.</w:t>
            </w: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Максимальный процент застройки участка 50-60 или  определяется в </w:t>
            </w:r>
            <w:r w:rsidRPr="00E73353">
              <w:rPr>
                <w:rFonts w:ascii="Times New Roman" w:eastAsia="Times New Roman" w:hAnsi="Times New Roman" w:cs="Times New Roman"/>
                <w:lang w:eastAsia="ar-SA"/>
              </w:rPr>
              <w:lastRenderedPageBreak/>
              <w:t>соответствии с СП 42.13330.2011.</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p>
        </w:tc>
      </w:tr>
      <w:tr w:rsidR="002B0C23" w:rsidRPr="007D5AE3" w:rsidTr="00961ED2">
        <w:trPr>
          <w:trHeight w:val="176"/>
        </w:trPr>
        <w:tc>
          <w:tcPr>
            <w:tcW w:w="819" w:type="dxa"/>
            <w:tcBorders>
              <w:top w:val="single" w:sz="4" w:space="0" w:color="000000"/>
              <w:left w:val="single" w:sz="4" w:space="0" w:color="000000"/>
              <w:bottom w:val="single" w:sz="4" w:space="0" w:color="000000"/>
              <w:right w:val="nil"/>
            </w:tcBorders>
          </w:tcPr>
          <w:p w:rsidR="002B0C23" w:rsidRPr="00B934CB" w:rsidRDefault="002B0C23"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B934CB">
              <w:rPr>
                <w:rFonts w:ascii="Times New Roman" w:eastAsia="Times New Roman" w:hAnsi="Times New Roman" w:cs="Times New Roman"/>
                <w:b/>
                <w:sz w:val="24"/>
                <w:szCs w:val="24"/>
                <w:lang w:eastAsia="ar-SA"/>
              </w:rPr>
              <w:lastRenderedPageBreak/>
              <w:t>4.7</w:t>
            </w:r>
          </w:p>
        </w:tc>
        <w:tc>
          <w:tcPr>
            <w:tcW w:w="2833" w:type="dxa"/>
            <w:tcBorders>
              <w:top w:val="single" w:sz="4" w:space="0" w:color="000000"/>
              <w:left w:val="single" w:sz="4" w:space="0" w:color="000000"/>
              <w:bottom w:val="single" w:sz="4" w:space="0" w:color="000000"/>
              <w:right w:val="nil"/>
            </w:tcBorders>
          </w:tcPr>
          <w:p w:rsidR="002B0C23" w:rsidRPr="00B934CB" w:rsidRDefault="002B0C23"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B934CB">
              <w:rPr>
                <w:rFonts w:ascii="Times New Roman" w:eastAsia="Times New Roman" w:hAnsi="Times New Roman" w:cs="Times New Roman"/>
                <w:b/>
                <w:sz w:val="24"/>
                <w:szCs w:val="24"/>
                <w:lang w:eastAsia="ar-SA"/>
              </w:rPr>
              <w:t>Гостиничное обслуживание</w:t>
            </w:r>
          </w:p>
        </w:tc>
        <w:tc>
          <w:tcPr>
            <w:tcW w:w="3977" w:type="dxa"/>
            <w:gridSpan w:val="2"/>
            <w:tcBorders>
              <w:top w:val="single" w:sz="4" w:space="0" w:color="000000"/>
              <w:left w:val="single" w:sz="4" w:space="0" w:color="000000"/>
              <w:bottom w:val="single" w:sz="4" w:space="0" w:color="000000"/>
              <w:right w:val="nil"/>
            </w:tcBorders>
          </w:tcPr>
          <w:p w:rsidR="002B0C23" w:rsidRPr="00B934CB" w:rsidRDefault="002B0C23"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B934CB">
              <w:rPr>
                <w:rFonts w:ascii="Times New Roman" w:eastAsia="Times New Roman" w:hAnsi="Times New Roman" w:cs="Times New Roman"/>
                <w:sz w:val="24"/>
                <w:szCs w:val="24"/>
                <w:lang w:eastAsia="ar-SA"/>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397" w:type="dxa"/>
            <w:tcBorders>
              <w:top w:val="single" w:sz="4" w:space="0" w:color="000000"/>
              <w:left w:val="single" w:sz="4" w:space="0" w:color="000000"/>
              <w:bottom w:val="single" w:sz="4" w:space="0" w:color="000000"/>
              <w:right w:val="nil"/>
            </w:tcBorders>
          </w:tcPr>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Площадь земельного участка – 30 кв.м. на 1 место, но не менее 300 кв.м общей площади.</w:t>
            </w: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Для проживания одной семьи и размещения отдыхающих не более 30 человек.</w:t>
            </w: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номеров – 15.</w:t>
            </w: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Участок придомовой территории должен соответствовать требованиям для земельных участков для размещения жилых домов.</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12 м.</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84" w:type="dxa"/>
            <w:tcBorders>
              <w:top w:val="single" w:sz="4" w:space="0" w:color="000000"/>
              <w:left w:val="single" w:sz="4" w:space="0" w:color="000000"/>
              <w:bottom w:val="single" w:sz="4" w:space="0" w:color="000000"/>
              <w:right w:val="nil"/>
            </w:tcBorders>
          </w:tcPr>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5 этажей.</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946" w:type="dxa"/>
            <w:tcBorders>
              <w:top w:val="single" w:sz="4" w:space="0" w:color="000000"/>
              <w:left w:val="single" w:sz="4" w:space="0" w:color="000000"/>
              <w:bottom w:val="single" w:sz="4" w:space="0" w:color="000000"/>
              <w:right w:val="single" w:sz="4" w:space="0" w:color="000000"/>
            </w:tcBorders>
          </w:tcPr>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в границах земельного участка –</w:t>
            </w:r>
            <w:r w:rsidRPr="00B934CB">
              <w:rPr>
                <w:rFonts w:ascii="Times New Roman" w:eastAsia="Times New Roman" w:hAnsi="Times New Roman" w:cs="Times New Roman"/>
                <w:lang w:eastAsia="ar-SA"/>
              </w:rPr>
              <w:t xml:space="preserve"> 60</w:t>
            </w:r>
            <w:r w:rsidR="00B934CB">
              <w:rPr>
                <w:rFonts w:ascii="Times New Roman" w:eastAsia="Times New Roman" w:hAnsi="Times New Roman" w:cs="Times New Roman"/>
                <w:b/>
                <w:lang w:eastAsia="ar-SA"/>
              </w:rPr>
              <w:t>.</w:t>
            </w:r>
          </w:p>
        </w:tc>
      </w:tr>
      <w:tr w:rsidR="002B0C23" w:rsidRPr="00B934CB" w:rsidTr="00961ED2">
        <w:trPr>
          <w:trHeight w:val="176"/>
        </w:trPr>
        <w:tc>
          <w:tcPr>
            <w:tcW w:w="819" w:type="dxa"/>
            <w:tcBorders>
              <w:top w:val="single" w:sz="4" w:space="0" w:color="000000"/>
              <w:left w:val="single" w:sz="4" w:space="0" w:color="000000"/>
              <w:bottom w:val="single" w:sz="4" w:space="0" w:color="000000"/>
              <w:right w:val="nil"/>
            </w:tcBorders>
          </w:tcPr>
          <w:p w:rsidR="002B0C23" w:rsidRPr="00B934CB" w:rsidRDefault="002B0C23"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B934CB">
              <w:rPr>
                <w:rFonts w:ascii="Times New Roman" w:eastAsia="Times New Roman" w:hAnsi="Times New Roman" w:cs="Times New Roman"/>
                <w:b/>
                <w:sz w:val="24"/>
                <w:szCs w:val="24"/>
                <w:lang w:eastAsia="ar-SA"/>
              </w:rPr>
              <w:t>8.0</w:t>
            </w:r>
          </w:p>
        </w:tc>
        <w:tc>
          <w:tcPr>
            <w:tcW w:w="2833" w:type="dxa"/>
            <w:tcBorders>
              <w:top w:val="single" w:sz="4" w:space="0" w:color="000000"/>
              <w:left w:val="single" w:sz="4" w:space="0" w:color="000000"/>
              <w:bottom w:val="single" w:sz="4" w:space="0" w:color="000000"/>
              <w:right w:val="nil"/>
            </w:tcBorders>
          </w:tcPr>
          <w:p w:rsidR="002B0C23" w:rsidRPr="00B934CB" w:rsidRDefault="002B0C23" w:rsidP="00482B49">
            <w:pPr>
              <w:widowControl w:val="0"/>
              <w:suppressAutoHyphens/>
              <w:autoSpaceDE w:val="0"/>
              <w:spacing w:after="0" w:line="240" w:lineRule="auto"/>
              <w:rPr>
                <w:rFonts w:ascii="Times New Roman" w:eastAsia="Times New Roman" w:hAnsi="Times New Roman" w:cs="Times New Roman"/>
                <w:b/>
                <w:sz w:val="24"/>
                <w:szCs w:val="24"/>
                <w:lang w:eastAsia="ar-SA"/>
              </w:rPr>
            </w:pPr>
            <w:r w:rsidRPr="00B934CB">
              <w:rPr>
                <w:rFonts w:ascii="Times New Roman" w:eastAsia="Times New Roman" w:hAnsi="Times New Roman" w:cs="Times New Roman"/>
                <w:b/>
                <w:sz w:val="24"/>
                <w:szCs w:val="24"/>
                <w:lang w:eastAsia="ar-SA"/>
              </w:rPr>
              <w:t>Обеспечение обороны и безопасности</w:t>
            </w:r>
          </w:p>
          <w:p w:rsidR="002B0C23" w:rsidRPr="00B934CB" w:rsidRDefault="002B0C23" w:rsidP="00482B49">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p>
        </w:tc>
        <w:tc>
          <w:tcPr>
            <w:tcW w:w="3977" w:type="dxa"/>
            <w:gridSpan w:val="2"/>
            <w:tcBorders>
              <w:top w:val="single" w:sz="4" w:space="0" w:color="000000"/>
              <w:left w:val="single" w:sz="4" w:space="0" w:color="000000"/>
              <w:bottom w:val="single" w:sz="4" w:space="0" w:color="000000"/>
              <w:right w:val="nil"/>
            </w:tcBorders>
          </w:tcPr>
          <w:p w:rsidR="002B0C23" w:rsidRPr="00B934CB" w:rsidRDefault="002B0C23" w:rsidP="00482B4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934CB">
              <w:rPr>
                <w:rFonts w:ascii="Times New Roman" w:eastAsiaTheme="minorEastAsia" w:hAnsi="Times New Roman" w:cs="Times New Roman"/>
                <w:sz w:val="24"/>
                <w:szCs w:val="24"/>
                <w:lang w:eastAsia="ru-RU"/>
              </w:rPr>
              <w:t>Размещение объектов капитального строительства, необходимых для подготовки и поддержания в боевой готовности Вооруженных Сил Ро</w:t>
            </w:r>
            <w:r w:rsidRPr="00B934CB">
              <w:rPr>
                <w:rFonts w:ascii="Times New Roman" w:eastAsiaTheme="minorEastAsia" w:hAnsi="Times New Roman" w:cs="Times New Roman"/>
                <w:sz w:val="24"/>
                <w:szCs w:val="24"/>
                <w:lang w:eastAsia="ru-RU"/>
              </w:rPr>
              <w:t>с</w:t>
            </w:r>
            <w:r w:rsidRPr="00B934CB">
              <w:rPr>
                <w:rFonts w:ascii="Times New Roman" w:eastAsiaTheme="minorEastAsia" w:hAnsi="Times New Roman" w:cs="Times New Roman"/>
                <w:sz w:val="24"/>
                <w:szCs w:val="24"/>
                <w:lang w:eastAsia="ru-RU"/>
              </w:rPr>
              <w:lastRenderedPageBreak/>
              <w:t>сийской Федерации, других войск, воинских формирований и органов управлений ими (размещение вое</w:t>
            </w:r>
            <w:r w:rsidRPr="00B934CB">
              <w:rPr>
                <w:rFonts w:ascii="Times New Roman" w:eastAsiaTheme="minorEastAsia" w:hAnsi="Times New Roman" w:cs="Times New Roman"/>
                <w:sz w:val="24"/>
                <w:szCs w:val="24"/>
                <w:lang w:eastAsia="ru-RU"/>
              </w:rPr>
              <w:t>н</w:t>
            </w:r>
            <w:r w:rsidRPr="00B934CB">
              <w:rPr>
                <w:rFonts w:ascii="Times New Roman" w:eastAsiaTheme="minorEastAsia" w:hAnsi="Times New Roman" w:cs="Times New Roman"/>
                <w:sz w:val="24"/>
                <w:szCs w:val="24"/>
                <w:lang w:eastAsia="ru-RU"/>
              </w:rPr>
              <w:t>ных организаций, внутренних войск, учреждений и других объе</w:t>
            </w:r>
            <w:r w:rsidRPr="00B934CB">
              <w:rPr>
                <w:rFonts w:ascii="Times New Roman" w:eastAsiaTheme="minorEastAsia" w:hAnsi="Times New Roman" w:cs="Times New Roman"/>
                <w:sz w:val="24"/>
                <w:szCs w:val="24"/>
                <w:lang w:eastAsia="ru-RU"/>
              </w:rPr>
              <w:t>к</w:t>
            </w:r>
            <w:r w:rsidRPr="00B934CB">
              <w:rPr>
                <w:rFonts w:ascii="Times New Roman" w:eastAsiaTheme="minorEastAsia" w:hAnsi="Times New Roman" w:cs="Times New Roman"/>
                <w:sz w:val="24"/>
                <w:szCs w:val="24"/>
                <w:lang w:eastAsia="ru-RU"/>
              </w:rPr>
              <w:t>тов, дислокация войск и сил флота), проведение воинских учений и др</w:t>
            </w:r>
            <w:r w:rsidRPr="00B934CB">
              <w:rPr>
                <w:rFonts w:ascii="Times New Roman" w:eastAsiaTheme="minorEastAsia" w:hAnsi="Times New Roman" w:cs="Times New Roman"/>
                <w:sz w:val="24"/>
                <w:szCs w:val="24"/>
                <w:lang w:eastAsia="ru-RU"/>
              </w:rPr>
              <w:t>у</w:t>
            </w:r>
            <w:r w:rsidRPr="00B934CB">
              <w:rPr>
                <w:rFonts w:ascii="Times New Roman" w:eastAsiaTheme="minorEastAsia" w:hAnsi="Times New Roman" w:cs="Times New Roman"/>
                <w:sz w:val="24"/>
                <w:szCs w:val="24"/>
                <w:lang w:eastAsia="ru-RU"/>
              </w:rPr>
              <w:t>гих мероприятий, направленных на обеспечение боевой готовности в</w:t>
            </w:r>
            <w:r w:rsidRPr="00B934CB">
              <w:rPr>
                <w:rFonts w:ascii="Times New Roman" w:eastAsiaTheme="minorEastAsia" w:hAnsi="Times New Roman" w:cs="Times New Roman"/>
                <w:sz w:val="24"/>
                <w:szCs w:val="24"/>
                <w:lang w:eastAsia="ru-RU"/>
              </w:rPr>
              <w:t>о</w:t>
            </w:r>
            <w:r w:rsidRPr="00B934CB">
              <w:rPr>
                <w:rFonts w:ascii="Times New Roman" w:eastAsiaTheme="minorEastAsia" w:hAnsi="Times New Roman" w:cs="Times New Roman"/>
                <w:sz w:val="24"/>
                <w:szCs w:val="24"/>
                <w:lang w:eastAsia="ru-RU"/>
              </w:rPr>
              <w:t>инских частей; размещение зданий военных училищ, военных инстит</w:t>
            </w:r>
            <w:r w:rsidRPr="00B934CB">
              <w:rPr>
                <w:rFonts w:ascii="Times New Roman" w:eastAsiaTheme="minorEastAsia" w:hAnsi="Times New Roman" w:cs="Times New Roman"/>
                <w:sz w:val="24"/>
                <w:szCs w:val="24"/>
                <w:lang w:eastAsia="ru-RU"/>
              </w:rPr>
              <w:t>у</w:t>
            </w:r>
            <w:r w:rsidRPr="00B934CB">
              <w:rPr>
                <w:rFonts w:ascii="Times New Roman" w:eastAsiaTheme="minorEastAsia" w:hAnsi="Times New Roman" w:cs="Times New Roman"/>
                <w:sz w:val="24"/>
                <w:szCs w:val="24"/>
                <w:lang w:eastAsia="ru-RU"/>
              </w:rPr>
              <w:t>тов, военных университетов, вое</w:t>
            </w:r>
            <w:r w:rsidRPr="00B934CB">
              <w:rPr>
                <w:rFonts w:ascii="Times New Roman" w:eastAsiaTheme="minorEastAsia" w:hAnsi="Times New Roman" w:cs="Times New Roman"/>
                <w:sz w:val="24"/>
                <w:szCs w:val="24"/>
                <w:lang w:eastAsia="ru-RU"/>
              </w:rPr>
              <w:t>н</w:t>
            </w:r>
            <w:r w:rsidRPr="00B934CB">
              <w:rPr>
                <w:rFonts w:ascii="Times New Roman" w:eastAsiaTheme="minorEastAsia" w:hAnsi="Times New Roman" w:cs="Times New Roman"/>
                <w:sz w:val="24"/>
                <w:szCs w:val="24"/>
                <w:lang w:eastAsia="ru-RU"/>
              </w:rPr>
              <w:t>ных академий;</w:t>
            </w:r>
          </w:p>
          <w:p w:rsidR="002B0C23" w:rsidRPr="00B934CB" w:rsidRDefault="002B0C23"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B934CB">
              <w:rPr>
                <w:rFonts w:ascii="Times New Roman" w:eastAsiaTheme="minorEastAsia" w:hAnsi="Times New Roman" w:cs="Times New Roman"/>
                <w:sz w:val="24"/>
                <w:szCs w:val="24"/>
                <w:lang w:eastAsia="ru-RU"/>
              </w:rPr>
              <w:t>размещение объектов, обеспечивающих осуществление таможенной деятельности</w:t>
            </w:r>
          </w:p>
        </w:tc>
        <w:tc>
          <w:tcPr>
            <w:tcW w:w="2397" w:type="dxa"/>
            <w:tcBorders>
              <w:top w:val="single" w:sz="4" w:space="0" w:color="000000"/>
              <w:left w:val="single" w:sz="4" w:space="0" w:color="000000"/>
              <w:bottom w:val="single" w:sz="4" w:space="0" w:color="000000"/>
              <w:right w:val="nil"/>
            </w:tcBorders>
          </w:tcPr>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Площадь  земельного участка  принимается в соответствии с СП 42.13330.2011 </w:t>
            </w:r>
            <w:r w:rsidRPr="00E73353">
              <w:rPr>
                <w:rFonts w:ascii="Times New Roman" w:eastAsia="Times New Roman" w:hAnsi="Times New Roman" w:cs="Times New Roman"/>
                <w:lang w:eastAsia="ar-SA"/>
              </w:rPr>
              <w:lastRenderedPageBreak/>
              <w:t xml:space="preserve">«Градостроительство. Планировка и застройка городских и сельских поселений».  </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От красной линии улиц и проездов расстояние до </w:t>
            </w:r>
            <w:r w:rsidRPr="00E73353">
              <w:rPr>
                <w:rFonts w:ascii="Times New Roman" w:eastAsia="Times New Roman" w:hAnsi="Times New Roman" w:cs="Times New Roman"/>
                <w:lang w:eastAsia="ar-SA"/>
              </w:rPr>
              <w:lastRenderedPageBreak/>
              <w:t>строений – не менее 3 м.</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 1 м от хозяйственных построек, 0 м - для объектов инженерной инфраструктуры, предназначенных для обслуживания линейных объектов, антенн сотовой радиорелейной спутниковой связи, на отдельном земельном участке, с учетом соблюдения требований технических регламентов;</w:t>
            </w:r>
          </w:p>
          <w:p w:rsidR="002B0C2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строений от красной л</w:t>
            </w:r>
            <w:r>
              <w:rPr>
                <w:rFonts w:ascii="Times New Roman" w:eastAsia="Times New Roman" w:hAnsi="Times New Roman" w:cs="Times New Roman"/>
                <w:lang w:eastAsia="ar-SA"/>
              </w:rPr>
              <w:t>инии улиц не менее чем на — 3 м.</w:t>
            </w:r>
          </w:p>
          <w:p w:rsidR="00B934CB" w:rsidRPr="00ED67F8" w:rsidRDefault="00B934CB"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884" w:type="dxa"/>
            <w:tcBorders>
              <w:top w:val="single" w:sz="4" w:space="0" w:color="000000"/>
              <w:left w:val="single" w:sz="4" w:space="0" w:color="000000"/>
              <w:bottom w:val="single" w:sz="4" w:space="0" w:color="000000"/>
              <w:right w:val="nil"/>
            </w:tcBorders>
          </w:tcPr>
          <w:p w:rsidR="002B0C23" w:rsidRPr="00E73353" w:rsidRDefault="00B934CB"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2B0C23" w:rsidRPr="00E73353">
              <w:rPr>
                <w:rFonts w:ascii="Times New Roman" w:eastAsia="Times New Roman" w:hAnsi="Times New Roman" w:cs="Times New Roman"/>
                <w:lang w:eastAsia="ar-SA"/>
              </w:rPr>
              <w:t xml:space="preserve">аксимальное количество надземных этажей зданий – </w:t>
            </w:r>
            <w:r w:rsidR="002B0C23" w:rsidRPr="00E73353">
              <w:rPr>
                <w:rFonts w:ascii="Times New Roman" w:eastAsia="Times New Roman" w:hAnsi="Times New Roman" w:cs="Times New Roman"/>
                <w:lang w:eastAsia="ar-SA"/>
              </w:rPr>
              <w:lastRenderedPageBreak/>
              <w:t xml:space="preserve">3 этажа; </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w:t>
            </w:r>
            <w:r w:rsidR="00B934CB">
              <w:rPr>
                <w:rFonts w:ascii="Times New Roman" w:eastAsia="Times New Roman" w:hAnsi="Times New Roman" w:cs="Times New Roman"/>
                <w:lang w:eastAsia="ar-SA"/>
              </w:rPr>
              <w:t>я – 18 м.</w:t>
            </w:r>
            <w:r w:rsidRPr="00E73353">
              <w:rPr>
                <w:rFonts w:ascii="Times New Roman" w:eastAsia="Times New Roman" w:hAnsi="Times New Roman" w:cs="Times New Roman"/>
                <w:lang w:eastAsia="ar-SA"/>
              </w:rPr>
              <w:t xml:space="preserve"> </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946" w:type="dxa"/>
            <w:tcBorders>
              <w:top w:val="single" w:sz="4" w:space="0" w:color="000000"/>
              <w:left w:val="single" w:sz="4" w:space="0" w:color="000000"/>
              <w:bottom w:val="single" w:sz="4" w:space="0" w:color="000000"/>
              <w:right w:val="single" w:sz="4" w:space="0" w:color="000000"/>
            </w:tcBorders>
          </w:tcPr>
          <w:p w:rsidR="002B0C23" w:rsidRPr="00B934CB" w:rsidRDefault="00B934CB" w:rsidP="00482B49">
            <w:pPr>
              <w:widowControl w:val="0"/>
              <w:suppressAutoHyphens/>
              <w:autoSpaceDE w:val="0"/>
              <w:spacing w:after="0" w:line="240" w:lineRule="auto"/>
              <w:jc w:val="both"/>
              <w:rPr>
                <w:rFonts w:ascii="Times New Roman" w:eastAsia="Times New Roman" w:hAnsi="Times New Roman" w:cs="Times New Roman"/>
                <w:lang w:eastAsia="ar-SA"/>
              </w:rPr>
            </w:pPr>
            <w:r w:rsidRPr="00B934CB">
              <w:rPr>
                <w:rFonts w:ascii="Times New Roman" w:eastAsia="Times New Roman" w:hAnsi="Times New Roman" w:cs="Times New Roman"/>
                <w:lang w:eastAsia="ar-SA"/>
              </w:rPr>
              <w:lastRenderedPageBreak/>
              <w:t>М</w:t>
            </w:r>
            <w:r w:rsidR="002B0C23" w:rsidRPr="00B934CB">
              <w:rPr>
                <w:rFonts w:ascii="Times New Roman" w:eastAsia="Times New Roman" w:hAnsi="Times New Roman" w:cs="Times New Roman"/>
                <w:lang w:eastAsia="ar-SA"/>
              </w:rPr>
              <w:t xml:space="preserve">аксимальный процент застройки в границах </w:t>
            </w:r>
            <w:r w:rsidR="002B0C23" w:rsidRPr="00B934CB">
              <w:rPr>
                <w:rFonts w:ascii="Times New Roman" w:eastAsia="Times New Roman" w:hAnsi="Times New Roman" w:cs="Times New Roman"/>
                <w:lang w:eastAsia="ar-SA"/>
              </w:rPr>
              <w:lastRenderedPageBreak/>
              <w:t>земельного участка –</w:t>
            </w:r>
            <w:r w:rsidRPr="00B934CB">
              <w:rPr>
                <w:rFonts w:ascii="Times New Roman" w:eastAsia="Times New Roman" w:hAnsi="Times New Roman" w:cs="Times New Roman"/>
                <w:lang w:eastAsia="ar-SA"/>
              </w:rPr>
              <w:t xml:space="preserve"> </w:t>
            </w:r>
            <w:r w:rsidR="002B0C23" w:rsidRPr="00B934CB">
              <w:rPr>
                <w:rFonts w:ascii="Times New Roman" w:eastAsia="Times New Roman" w:hAnsi="Times New Roman" w:cs="Times New Roman"/>
                <w:lang w:eastAsia="ar-SA"/>
              </w:rPr>
              <w:t>40- 60</w:t>
            </w:r>
            <w:r w:rsidRPr="00B934CB">
              <w:rPr>
                <w:rFonts w:ascii="Times New Roman" w:eastAsia="Times New Roman" w:hAnsi="Times New Roman" w:cs="Times New Roman"/>
                <w:lang w:eastAsia="ar-SA"/>
              </w:rPr>
              <w:t>.</w:t>
            </w:r>
          </w:p>
        </w:tc>
      </w:tr>
      <w:tr w:rsidR="002B0C23" w:rsidRPr="007D5AE3" w:rsidTr="00961ED2">
        <w:trPr>
          <w:trHeight w:val="176"/>
        </w:trPr>
        <w:tc>
          <w:tcPr>
            <w:tcW w:w="819" w:type="dxa"/>
            <w:tcBorders>
              <w:top w:val="single" w:sz="4" w:space="0" w:color="000000"/>
              <w:left w:val="single" w:sz="4" w:space="0" w:color="000000"/>
              <w:bottom w:val="single" w:sz="4" w:space="0" w:color="000000"/>
              <w:right w:val="nil"/>
            </w:tcBorders>
          </w:tcPr>
          <w:p w:rsidR="002B0C23" w:rsidRPr="00B934CB" w:rsidRDefault="002B0C23"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B934CB">
              <w:rPr>
                <w:rFonts w:ascii="Times New Roman" w:eastAsia="Times New Roman" w:hAnsi="Times New Roman" w:cs="Times New Roman"/>
                <w:b/>
                <w:sz w:val="24"/>
                <w:szCs w:val="24"/>
                <w:lang w:eastAsia="ar-SA"/>
              </w:rPr>
              <w:lastRenderedPageBreak/>
              <w:t>8.3</w:t>
            </w:r>
          </w:p>
        </w:tc>
        <w:tc>
          <w:tcPr>
            <w:tcW w:w="2833" w:type="dxa"/>
            <w:tcBorders>
              <w:top w:val="single" w:sz="4" w:space="0" w:color="000000"/>
              <w:left w:val="single" w:sz="4" w:space="0" w:color="000000"/>
              <w:bottom w:val="single" w:sz="4" w:space="0" w:color="000000"/>
              <w:right w:val="nil"/>
            </w:tcBorders>
          </w:tcPr>
          <w:p w:rsidR="002B0C23" w:rsidRPr="00B934CB" w:rsidRDefault="002B0C23" w:rsidP="00482B49">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B934CB">
              <w:rPr>
                <w:rFonts w:ascii="Times New Roman" w:eastAsia="Times New Roman" w:hAnsi="Times New Roman" w:cs="Times New Roman"/>
                <w:b/>
                <w:sz w:val="24"/>
                <w:szCs w:val="24"/>
                <w:lang w:eastAsia="ar-SA"/>
              </w:rPr>
              <w:t xml:space="preserve">Обеспечение </w:t>
            </w:r>
            <w:r w:rsidRPr="00B934CB">
              <w:rPr>
                <w:rFonts w:ascii="Times New Roman" w:eastAsia="Times New Roman" w:hAnsi="Times New Roman" w:cs="Times New Roman"/>
                <w:b/>
                <w:sz w:val="24"/>
                <w:szCs w:val="24"/>
                <w:lang w:eastAsia="ar-SA"/>
              </w:rPr>
              <w:lastRenderedPageBreak/>
              <w:t>внутреннего правопорядка</w:t>
            </w:r>
          </w:p>
          <w:p w:rsidR="002B0C23" w:rsidRPr="00B934CB" w:rsidRDefault="002B0C23" w:rsidP="00482B49">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p>
        </w:tc>
        <w:tc>
          <w:tcPr>
            <w:tcW w:w="3977" w:type="dxa"/>
            <w:gridSpan w:val="2"/>
            <w:tcBorders>
              <w:top w:val="single" w:sz="4" w:space="0" w:color="000000"/>
              <w:left w:val="single" w:sz="4" w:space="0" w:color="000000"/>
              <w:bottom w:val="single" w:sz="4" w:space="0" w:color="000000"/>
              <w:right w:val="nil"/>
            </w:tcBorders>
          </w:tcPr>
          <w:p w:rsidR="002B0C23" w:rsidRPr="00B934CB" w:rsidRDefault="002B0C23"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B934CB">
              <w:rPr>
                <w:rFonts w:ascii="Times New Roman" w:hAnsi="Times New Roman" w:cs="Times New Roman"/>
                <w:sz w:val="24"/>
                <w:szCs w:val="24"/>
              </w:rPr>
              <w:lastRenderedPageBreak/>
              <w:t xml:space="preserve">Размещение объектов капитального </w:t>
            </w:r>
            <w:r w:rsidRPr="00B934CB">
              <w:rPr>
                <w:rFonts w:ascii="Times New Roman" w:hAnsi="Times New Roman" w:cs="Times New Roman"/>
                <w:sz w:val="24"/>
                <w:szCs w:val="24"/>
              </w:rPr>
              <w:lastRenderedPageBreak/>
              <w:t>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2397" w:type="dxa"/>
            <w:tcBorders>
              <w:top w:val="single" w:sz="4" w:space="0" w:color="000000"/>
              <w:left w:val="single" w:sz="4" w:space="0" w:color="000000"/>
              <w:bottom w:val="single" w:sz="4" w:space="0" w:color="000000"/>
              <w:right w:val="nil"/>
            </w:tcBorders>
          </w:tcPr>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Площадь  земельного </w:t>
            </w:r>
            <w:r w:rsidRPr="00E73353">
              <w:rPr>
                <w:rFonts w:ascii="Times New Roman" w:eastAsia="Times New Roman" w:hAnsi="Times New Roman" w:cs="Times New Roman"/>
                <w:lang w:eastAsia="ar-SA"/>
              </w:rPr>
              <w:lastRenderedPageBreak/>
              <w:t xml:space="preserve">участка  принимается в соответствии с СП 42.13330.2011 «Градостроительство. Планировка и застройка городских и сельских поселений».  </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От красной </w:t>
            </w:r>
            <w:r w:rsidRPr="00E73353">
              <w:rPr>
                <w:rFonts w:ascii="Times New Roman" w:eastAsia="Times New Roman" w:hAnsi="Times New Roman" w:cs="Times New Roman"/>
                <w:lang w:eastAsia="ar-SA"/>
              </w:rPr>
              <w:lastRenderedPageBreak/>
              <w:t>линии улиц и проездов расстояние до строений – не менее 3 м.</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w:t>
            </w:r>
            <w:r w:rsidR="00B934CB">
              <w:rPr>
                <w:rFonts w:ascii="Times New Roman" w:eastAsia="Times New Roman" w:hAnsi="Times New Roman" w:cs="Times New Roman"/>
                <w:lang w:eastAsia="ar-SA"/>
              </w:rPr>
              <w:t>отступы от границ участка - 3 м.</w:t>
            </w:r>
          </w:p>
        </w:tc>
        <w:tc>
          <w:tcPr>
            <w:tcW w:w="1884" w:type="dxa"/>
            <w:tcBorders>
              <w:top w:val="single" w:sz="4" w:space="0" w:color="000000"/>
              <w:left w:val="single" w:sz="4" w:space="0" w:color="000000"/>
              <w:bottom w:val="single" w:sz="4" w:space="0" w:color="000000"/>
              <w:right w:val="nil"/>
            </w:tcBorders>
          </w:tcPr>
          <w:p w:rsidR="002B0C23" w:rsidRPr="00E73353" w:rsidRDefault="00B934CB"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2B0C23" w:rsidRPr="00E73353">
              <w:rPr>
                <w:rFonts w:ascii="Times New Roman" w:eastAsia="Times New Roman" w:hAnsi="Times New Roman" w:cs="Times New Roman"/>
                <w:lang w:eastAsia="ar-SA"/>
              </w:rPr>
              <w:t xml:space="preserve">аксимальное </w:t>
            </w:r>
            <w:r w:rsidR="002B0C23" w:rsidRPr="00E73353">
              <w:rPr>
                <w:rFonts w:ascii="Times New Roman" w:eastAsia="Times New Roman" w:hAnsi="Times New Roman" w:cs="Times New Roman"/>
                <w:lang w:eastAsia="ar-SA"/>
              </w:rPr>
              <w:lastRenderedPageBreak/>
              <w:t xml:space="preserve">количество надземных этажей зданий – 3 этажа; </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w:t>
            </w:r>
            <w:r w:rsidR="00B934CB">
              <w:rPr>
                <w:rFonts w:ascii="Times New Roman" w:eastAsia="Times New Roman" w:hAnsi="Times New Roman" w:cs="Times New Roman"/>
                <w:lang w:eastAsia="ar-SA"/>
              </w:rPr>
              <w:t>ксимальная высота здания – 18 м.</w:t>
            </w:r>
            <w:r w:rsidRPr="00E73353">
              <w:rPr>
                <w:rFonts w:ascii="Times New Roman" w:eastAsia="Times New Roman" w:hAnsi="Times New Roman" w:cs="Times New Roman"/>
                <w:lang w:eastAsia="ar-SA"/>
              </w:rPr>
              <w:t xml:space="preserve"> </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tc>
        <w:tc>
          <w:tcPr>
            <w:tcW w:w="1946" w:type="dxa"/>
            <w:tcBorders>
              <w:top w:val="single" w:sz="4" w:space="0" w:color="000000"/>
              <w:left w:val="single" w:sz="4" w:space="0" w:color="000000"/>
              <w:bottom w:val="single" w:sz="4" w:space="0" w:color="000000"/>
              <w:right w:val="single" w:sz="4" w:space="0" w:color="000000"/>
            </w:tcBorders>
          </w:tcPr>
          <w:p w:rsidR="002B0C23" w:rsidRPr="00E73353" w:rsidRDefault="00B934CB" w:rsidP="00B934CB">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2B0C23" w:rsidRPr="00E73353">
              <w:rPr>
                <w:rFonts w:ascii="Times New Roman" w:eastAsia="Times New Roman" w:hAnsi="Times New Roman" w:cs="Times New Roman"/>
                <w:lang w:eastAsia="ar-SA"/>
              </w:rPr>
              <w:t xml:space="preserve">аксимальный </w:t>
            </w:r>
            <w:r w:rsidR="002B0C23" w:rsidRPr="00E73353">
              <w:rPr>
                <w:rFonts w:ascii="Times New Roman" w:eastAsia="Times New Roman" w:hAnsi="Times New Roman" w:cs="Times New Roman"/>
                <w:lang w:eastAsia="ar-SA"/>
              </w:rPr>
              <w:lastRenderedPageBreak/>
              <w:t>процент застройки в границах земельного участка –</w:t>
            </w:r>
            <w:r>
              <w:rPr>
                <w:rFonts w:ascii="Times New Roman" w:eastAsia="Times New Roman" w:hAnsi="Times New Roman" w:cs="Times New Roman"/>
                <w:lang w:eastAsia="ar-SA"/>
              </w:rPr>
              <w:t xml:space="preserve"> </w:t>
            </w:r>
            <w:r w:rsidR="002B0C23" w:rsidRPr="00B934CB">
              <w:rPr>
                <w:rFonts w:ascii="Times New Roman" w:eastAsia="Times New Roman" w:hAnsi="Times New Roman" w:cs="Times New Roman"/>
                <w:lang w:eastAsia="ar-SA"/>
              </w:rPr>
              <w:t>40- 60</w:t>
            </w:r>
            <w:r w:rsidRPr="00B934CB">
              <w:rPr>
                <w:rFonts w:ascii="Times New Roman" w:eastAsia="Times New Roman" w:hAnsi="Times New Roman" w:cs="Times New Roman"/>
                <w:lang w:eastAsia="ar-SA"/>
              </w:rPr>
              <w:t>.</w:t>
            </w:r>
          </w:p>
        </w:tc>
      </w:tr>
      <w:tr w:rsidR="00AF3071" w:rsidRPr="00E73353" w:rsidTr="00961ED2">
        <w:trPr>
          <w:trHeight w:val="176"/>
        </w:trPr>
        <w:tc>
          <w:tcPr>
            <w:tcW w:w="819" w:type="dxa"/>
            <w:tcBorders>
              <w:top w:val="single" w:sz="4" w:space="0" w:color="000000"/>
              <w:left w:val="single" w:sz="4" w:space="0" w:color="000000"/>
              <w:bottom w:val="single" w:sz="4" w:space="0" w:color="000000"/>
              <w:right w:val="nil"/>
            </w:tcBorders>
          </w:tcPr>
          <w:p w:rsidR="00AF3071" w:rsidRPr="00B934CB" w:rsidRDefault="00AF3071" w:rsidP="00AF3071">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B934CB">
              <w:rPr>
                <w:rFonts w:ascii="Times New Roman" w:eastAsia="Times New Roman" w:hAnsi="Times New Roman" w:cs="Times New Roman"/>
                <w:b/>
                <w:sz w:val="24"/>
                <w:szCs w:val="24"/>
                <w:lang w:eastAsia="ar-SA"/>
              </w:rPr>
              <w:lastRenderedPageBreak/>
              <w:t>9.3</w:t>
            </w:r>
          </w:p>
        </w:tc>
        <w:tc>
          <w:tcPr>
            <w:tcW w:w="2833" w:type="dxa"/>
            <w:tcBorders>
              <w:top w:val="single" w:sz="4" w:space="0" w:color="000000"/>
              <w:left w:val="single" w:sz="4" w:space="0" w:color="000000"/>
              <w:bottom w:val="single" w:sz="4" w:space="0" w:color="000000"/>
              <w:right w:val="nil"/>
            </w:tcBorders>
          </w:tcPr>
          <w:p w:rsidR="00AF3071" w:rsidRPr="00B934CB" w:rsidRDefault="00AF3071" w:rsidP="00AF3071">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B934CB">
              <w:rPr>
                <w:rFonts w:ascii="Times New Roman" w:eastAsia="Times New Roman" w:hAnsi="Times New Roman" w:cs="Times New Roman"/>
                <w:b/>
                <w:sz w:val="24"/>
                <w:szCs w:val="24"/>
                <w:lang w:eastAsia="ar-SA"/>
              </w:rPr>
              <w:t>Историко-культурная деятельность</w:t>
            </w:r>
          </w:p>
        </w:tc>
        <w:tc>
          <w:tcPr>
            <w:tcW w:w="3971" w:type="dxa"/>
            <w:tcBorders>
              <w:top w:val="single" w:sz="4" w:space="0" w:color="000000"/>
              <w:left w:val="single" w:sz="4" w:space="0" w:color="000000"/>
              <w:bottom w:val="single" w:sz="4" w:space="0" w:color="000000"/>
              <w:right w:val="nil"/>
            </w:tcBorders>
          </w:tcPr>
          <w:p w:rsidR="00AF3071" w:rsidRPr="00B934CB" w:rsidRDefault="00AF3071" w:rsidP="00AF3071">
            <w:pPr>
              <w:widowControl w:val="0"/>
              <w:suppressAutoHyphens/>
              <w:autoSpaceDE w:val="0"/>
              <w:spacing w:after="0" w:line="240" w:lineRule="auto"/>
              <w:rPr>
                <w:rFonts w:ascii="Times New Roman" w:hAnsi="Times New Roman" w:cs="Times New Roman"/>
                <w:sz w:val="24"/>
                <w:szCs w:val="24"/>
              </w:rPr>
            </w:pPr>
            <w:r w:rsidRPr="00B934CB">
              <w:rPr>
                <w:rFonts w:ascii="Times New Roman" w:hAnsi="Times New Roman" w:cs="Times New Roman"/>
                <w:sz w:val="24"/>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403" w:type="dxa"/>
            <w:gridSpan w:val="2"/>
            <w:tcBorders>
              <w:top w:val="single" w:sz="4" w:space="0" w:color="000000"/>
              <w:left w:val="single" w:sz="4" w:space="0" w:color="000000"/>
              <w:bottom w:val="single" w:sz="4" w:space="0" w:color="000000"/>
              <w:right w:val="nil"/>
            </w:tcBorders>
          </w:tcPr>
          <w:p w:rsidR="00AF3071" w:rsidRPr="00E73353" w:rsidRDefault="00AF3071" w:rsidP="00AF3071">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1844" w:type="dxa"/>
            <w:tcBorders>
              <w:top w:val="single" w:sz="4" w:space="0" w:color="000000"/>
              <w:left w:val="single" w:sz="4" w:space="0" w:color="000000"/>
              <w:bottom w:val="single" w:sz="4" w:space="0" w:color="000000"/>
              <w:right w:val="nil"/>
            </w:tcBorders>
          </w:tcPr>
          <w:p w:rsidR="00AF3071" w:rsidRPr="00E73353" w:rsidRDefault="00AF3071" w:rsidP="00AF3071">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1884" w:type="dxa"/>
            <w:tcBorders>
              <w:top w:val="single" w:sz="4" w:space="0" w:color="000000"/>
              <w:left w:val="single" w:sz="4" w:space="0" w:color="000000"/>
              <w:bottom w:val="single" w:sz="4" w:space="0" w:color="000000"/>
              <w:right w:val="nil"/>
            </w:tcBorders>
          </w:tcPr>
          <w:p w:rsidR="00AF3071" w:rsidRPr="00E73353" w:rsidRDefault="00AF3071" w:rsidP="00AF3071">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1946" w:type="dxa"/>
            <w:tcBorders>
              <w:top w:val="single" w:sz="4" w:space="0" w:color="000000"/>
              <w:left w:val="single" w:sz="4" w:space="0" w:color="000000"/>
              <w:bottom w:val="single" w:sz="4" w:space="0" w:color="000000"/>
              <w:right w:val="single" w:sz="4" w:space="0" w:color="000000"/>
            </w:tcBorders>
          </w:tcPr>
          <w:p w:rsidR="00AF3071" w:rsidRPr="00E73353" w:rsidRDefault="00AF3071" w:rsidP="00AF3071">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r>
    </w:tbl>
    <w:p w:rsidR="00B934CB" w:rsidRDefault="00B934CB" w:rsidP="00C32976">
      <w:pPr>
        <w:widowControl w:val="0"/>
        <w:suppressAutoHyphens/>
        <w:autoSpaceDE w:val="0"/>
        <w:spacing w:after="0" w:line="240" w:lineRule="auto"/>
        <w:ind w:firstLine="720"/>
        <w:jc w:val="both"/>
        <w:rPr>
          <w:rFonts w:ascii="Times New Roman" w:eastAsia="Times New Roman" w:hAnsi="Times New Roman" w:cs="Times New Roman"/>
          <w:b/>
          <w:sz w:val="24"/>
          <w:szCs w:val="24"/>
          <w:u w:val="single"/>
          <w:lang w:eastAsia="ar-SA"/>
        </w:rPr>
      </w:pPr>
    </w:p>
    <w:p w:rsidR="00C32976" w:rsidRPr="00C32976" w:rsidRDefault="00C32976" w:rsidP="00C32976">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Pr>
          <w:rFonts w:ascii="Times New Roman" w:eastAsia="Times New Roman" w:hAnsi="Times New Roman" w:cs="Times New Roman"/>
          <w:b/>
          <w:sz w:val="24"/>
          <w:szCs w:val="24"/>
          <w:u w:val="single"/>
          <w:lang w:eastAsia="ar-SA"/>
        </w:rPr>
        <w:lastRenderedPageBreak/>
        <w:t>Примечание (для П 1 - П 5):</w:t>
      </w:r>
    </w:p>
    <w:p w:rsidR="00C32976" w:rsidRPr="00C32976" w:rsidRDefault="00C32976" w:rsidP="00C32976">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C32976" w:rsidRPr="00C32976" w:rsidRDefault="00C32976" w:rsidP="0013667D">
      <w:pPr>
        <w:widowControl w:val="0"/>
        <w:suppressAutoHyphens/>
        <w:autoSpaceDE w:val="0"/>
        <w:spacing w:after="0" w:line="240" w:lineRule="auto"/>
        <w:ind w:right="-456" w:firstLine="708"/>
        <w:jc w:val="both"/>
        <w:rPr>
          <w:rFonts w:ascii="Times New Roman" w:eastAsia="Times New Roman" w:hAnsi="Times New Roman" w:cs="Times New Roman"/>
          <w:sz w:val="24"/>
          <w:szCs w:val="24"/>
          <w:lang w:eastAsia="ar-SA"/>
        </w:rPr>
      </w:pPr>
      <w:r w:rsidRPr="00C32976">
        <w:rPr>
          <w:rFonts w:ascii="Times New Roman" w:eastAsia="Times New Roman" w:hAnsi="Times New Roman" w:cs="Times New Roman"/>
          <w:sz w:val="24"/>
          <w:szCs w:val="24"/>
          <w:lang w:eastAsia="ar-SA"/>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w:t>
      </w:r>
    </w:p>
    <w:p w:rsidR="00C32976" w:rsidRPr="00C32976" w:rsidRDefault="00C32976" w:rsidP="0013667D">
      <w:pPr>
        <w:widowControl w:val="0"/>
        <w:suppressAutoHyphens/>
        <w:autoSpaceDE w:val="0"/>
        <w:spacing w:after="0" w:line="240" w:lineRule="auto"/>
        <w:ind w:right="-456" w:firstLine="708"/>
        <w:jc w:val="both"/>
        <w:rPr>
          <w:rFonts w:ascii="Times New Roman" w:eastAsia="Times New Roman" w:hAnsi="Times New Roman" w:cs="Times New Roman"/>
          <w:sz w:val="24"/>
          <w:szCs w:val="24"/>
          <w:lang w:eastAsia="ar-SA"/>
        </w:rPr>
      </w:pPr>
      <w:r w:rsidRPr="00C32976">
        <w:rPr>
          <w:rFonts w:ascii="Times New Roman" w:eastAsia="Times New Roman" w:hAnsi="Times New Roman" w:cs="Times New Roman"/>
          <w:sz w:val="24"/>
          <w:szCs w:val="24"/>
          <w:lang w:eastAsia="ar-SA"/>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C32976" w:rsidRPr="00C32976" w:rsidRDefault="00C32976" w:rsidP="0013667D">
      <w:pPr>
        <w:widowControl w:val="0"/>
        <w:suppressAutoHyphens/>
        <w:autoSpaceDE w:val="0"/>
        <w:spacing w:after="0" w:line="240" w:lineRule="auto"/>
        <w:ind w:right="-456" w:firstLine="708"/>
        <w:jc w:val="both"/>
        <w:rPr>
          <w:rFonts w:ascii="Times New Roman" w:eastAsia="Times New Roman" w:hAnsi="Times New Roman" w:cs="Times New Roman"/>
          <w:sz w:val="24"/>
          <w:szCs w:val="24"/>
          <w:lang w:eastAsia="ar-SA"/>
        </w:rPr>
      </w:pPr>
      <w:r w:rsidRPr="00C32976">
        <w:rPr>
          <w:rFonts w:ascii="Times New Roman" w:eastAsia="Times New Roman" w:hAnsi="Times New Roman" w:cs="Times New Roman"/>
          <w:sz w:val="24"/>
          <w:szCs w:val="24"/>
          <w:lang w:eastAsia="ar-SA"/>
        </w:rPr>
        <w:t>На территориях, подверженных затоплению, размещение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C32976" w:rsidRPr="00C32976" w:rsidRDefault="00C32976" w:rsidP="0013667D">
      <w:pPr>
        <w:widowControl w:val="0"/>
        <w:suppressAutoHyphens/>
        <w:autoSpaceDE w:val="0"/>
        <w:spacing w:after="0" w:line="240" w:lineRule="auto"/>
        <w:ind w:right="-456" w:firstLine="708"/>
        <w:jc w:val="both"/>
        <w:rPr>
          <w:rFonts w:ascii="Times New Roman" w:eastAsia="Times New Roman" w:hAnsi="Times New Roman" w:cs="Times New Roman"/>
          <w:sz w:val="24"/>
          <w:szCs w:val="24"/>
          <w:lang w:eastAsia="ar-SA"/>
        </w:rPr>
      </w:pPr>
      <w:r w:rsidRPr="00C32976">
        <w:rPr>
          <w:rFonts w:ascii="Times New Roman" w:eastAsia="Times New Roman" w:hAnsi="Times New Roman" w:cs="Times New Roman"/>
          <w:sz w:val="24"/>
          <w:szCs w:val="24"/>
          <w:lang w:eastAsia="ar-SA"/>
        </w:rPr>
        <w:t>При проектировании и строительстве в зонах затопления необходимо предусматривать инженерную защиту от затопления и подтопления зданий.</w:t>
      </w:r>
    </w:p>
    <w:p w:rsidR="00C32976" w:rsidRPr="00C32976" w:rsidRDefault="00C32976" w:rsidP="0013667D">
      <w:pPr>
        <w:widowControl w:val="0"/>
        <w:suppressAutoHyphens/>
        <w:autoSpaceDE w:val="0"/>
        <w:spacing w:after="0" w:line="240" w:lineRule="auto"/>
        <w:ind w:right="-456" w:firstLine="708"/>
        <w:jc w:val="both"/>
        <w:rPr>
          <w:rFonts w:ascii="Times New Roman" w:eastAsia="Times New Roman" w:hAnsi="Times New Roman" w:cs="Times New Roman"/>
          <w:sz w:val="24"/>
          <w:szCs w:val="24"/>
          <w:lang w:eastAsia="ar-SA"/>
        </w:rPr>
      </w:pPr>
      <w:r w:rsidRPr="00C32976">
        <w:rPr>
          <w:rFonts w:ascii="Times New Roman" w:eastAsia="Times New Roman" w:hAnsi="Times New Roman" w:cs="Times New Roman"/>
          <w:sz w:val="24"/>
          <w:szCs w:val="24"/>
          <w:lang w:eastAsia="ar-SA"/>
        </w:rPr>
        <w:t>Участки производственных территорий с производствами III и IV классов, размещение которых по санитарным требованиям недопустимо в составе других зон, следует размещать только в производственной зоне.</w:t>
      </w:r>
    </w:p>
    <w:p w:rsidR="00C32976" w:rsidRPr="00C32976" w:rsidRDefault="00C32976" w:rsidP="0013667D">
      <w:pPr>
        <w:widowControl w:val="0"/>
        <w:suppressAutoHyphens/>
        <w:autoSpaceDE w:val="0"/>
        <w:spacing w:after="0" w:line="240" w:lineRule="auto"/>
        <w:ind w:right="-456" w:firstLine="708"/>
        <w:jc w:val="both"/>
        <w:rPr>
          <w:rFonts w:ascii="Times New Roman" w:eastAsia="Times New Roman" w:hAnsi="Times New Roman" w:cs="Times New Roman"/>
          <w:sz w:val="24"/>
          <w:szCs w:val="24"/>
          <w:lang w:eastAsia="ar-SA"/>
        </w:rPr>
      </w:pPr>
      <w:r w:rsidRPr="00C32976">
        <w:rPr>
          <w:rFonts w:ascii="Times New Roman" w:eastAsia="Times New Roman" w:hAnsi="Times New Roman" w:cs="Times New Roman"/>
          <w:sz w:val="24"/>
          <w:szCs w:val="24"/>
          <w:lang w:eastAsia="ar-SA"/>
        </w:rPr>
        <w:t>В пределах селитебной территории населенного пункта допускается размещать производственные предприятия, не выделяющие вредные вещества, с непожароопасными и невзрывоопасными производственными процессами, не создающие шума, превышающего установленные нормы, не требующие устройства железнодорожных подъездных путей. При этом минимальное расстояние от границ участка производственного предприятия до участков дошкольных образовательных, общеобразовательных учреждений, учреждений здравоохранения и отдыха следует принимать не менее 50 м.</w:t>
      </w:r>
    </w:p>
    <w:p w:rsidR="00C32976" w:rsidRPr="00C32976" w:rsidRDefault="00C32976" w:rsidP="0013667D">
      <w:pPr>
        <w:widowControl w:val="0"/>
        <w:suppressAutoHyphens/>
        <w:autoSpaceDE w:val="0"/>
        <w:spacing w:after="0" w:line="240" w:lineRule="auto"/>
        <w:ind w:right="-456" w:firstLine="708"/>
        <w:jc w:val="both"/>
        <w:rPr>
          <w:rFonts w:ascii="Times New Roman" w:eastAsia="Times New Roman" w:hAnsi="Times New Roman" w:cs="Times New Roman"/>
          <w:sz w:val="24"/>
          <w:szCs w:val="24"/>
          <w:lang w:eastAsia="ar-SA"/>
        </w:rPr>
      </w:pPr>
      <w:r w:rsidRPr="00C32976">
        <w:rPr>
          <w:rFonts w:ascii="Times New Roman" w:eastAsia="Times New Roman" w:hAnsi="Times New Roman" w:cs="Times New Roman"/>
          <w:sz w:val="24"/>
          <w:szCs w:val="24"/>
          <w:lang w:eastAsia="ar-SA"/>
        </w:rPr>
        <w:t>В случае негативного влияния производственных зон, расположенных в границах населенных пунктов, на окружающую среду следует предусматривать уменьшение мощности, перепрофилирование предприятия или вынос экологически неблагополучных производственных предприятий из селитебных зон поселения.</w:t>
      </w:r>
    </w:p>
    <w:p w:rsidR="00C32976" w:rsidRPr="00C32976" w:rsidRDefault="00C32976" w:rsidP="0013667D">
      <w:pPr>
        <w:widowControl w:val="0"/>
        <w:suppressAutoHyphens/>
        <w:autoSpaceDE w:val="0"/>
        <w:spacing w:after="0" w:line="240" w:lineRule="auto"/>
        <w:ind w:right="-456" w:firstLine="708"/>
        <w:jc w:val="both"/>
        <w:rPr>
          <w:rFonts w:ascii="Times New Roman" w:eastAsia="Times New Roman" w:hAnsi="Times New Roman" w:cs="Times New Roman"/>
          <w:sz w:val="24"/>
          <w:szCs w:val="24"/>
          <w:lang w:eastAsia="ar-SA"/>
        </w:rPr>
      </w:pPr>
      <w:r w:rsidRPr="00C32976">
        <w:rPr>
          <w:rFonts w:ascii="Times New Roman" w:eastAsia="Times New Roman" w:hAnsi="Times New Roman" w:cs="Times New Roman"/>
          <w:sz w:val="24"/>
          <w:szCs w:val="24"/>
          <w:lang w:eastAsia="ar-SA"/>
        </w:rPr>
        <w:t>При реконструкции производственных зон территории следует преобразовывать с учетом примыкания к территориям иного функционального назначения:</w:t>
      </w:r>
    </w:p>
    <w:p w:rsidR="00C32976" w:rsidRPr="00C32976" w:rsidRDefault="00C32976" w:rsidP="0013667D">
      <w:pPr>
        <w:widowControl w:val="0"/>
        <w:suppressAutoHyphens/>
        <w:autoSpaceDE w:val="0"/>
        <w:spacing w:after="0" w:line="240" w:lineRule="auto"/>
        <w:ind w:right="-456" w:firstLine="720"/>
        <w:jc w:val="both"/>
        <w:rPr>
          <w:rFonts w:ascii="Times New Roman" w:eastAsia="Times New Roman" w:hAnsi="Times New Roman" w:cs="Times New Roman"/>
          <w:sz w:val="24"/>
          <w:szCs w:val="24"/>
          <w:lang w:eastAsia="ar-SA"/>
        </w:rPr>
      </w:pPr>
      <w:r w:rsidRPr="00C32976">
        <w:rPr>
          <w:rFonts w:ascii="Times New Roman" w:eastAsia="Times New Roman" w:hAnsi="Times New Roman" w:cs="Times New Roman"/>
          <w:sz w:val="24"/>
          <w:szCs w:val="24"/>
          <w:lang w:eastAsia="ar-SA"/>
        </w:rPr>
        <w:t>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зон;</w:t>
      </w:r>
    </w:p>
    <w:p w:rsidR="00C32976" w:rsidRPr="00C32976" w:rsidRDefault="00C32976" w:rsidP="0013667D">
      <w:pPr>
        <w:widowControl w:val="0"/>
        <w:suppressAutoHyphens/>
        <w:autoSpaceDE w:val="0"/>
        <w:spacing w:after="0" w:line="240" w:lineRule="auto"/>
        <w:ind w:right="-456" w:firstLine="720"/>
        <w:jc w:val="both"/>
        <w:rPr>
          <w:rFonts w:ascii="Times New Roman" w:eastAsia="Times New Roman" w:hAnsi="Times New Roman" w:cs="Times New Roman"/>
          <w:sz w:val="24"/>
          <w:szCs w:val="24"/>
          <w:lang w:eastAsia="ar-SA"/>
        </w:rPr>
      </w:pPr>
      <w:r w:rsidRPr="00C32976">
        <w:rPr>
          <w:rFonts w:ascii="Times New Roman" w:eastAsia="Times New Roman" w:hAnsi="Times New Roman" w:cs="Times New Roman"/>
          <w:sz w:val="24"/>
          <w:szCs w:val="24"/>
          <w:lang w:eastAsia="ar-SA"/>
        </w:rPr>
        <w:t>в полосе примыкания к жилым зонам не следует размещать на границе производственной зоны глухие заборы. Рекомендуется использование входящей в состав санитарно-защитной зоны полосы примыкания для размещения коммунальных объектов жилого района, гаражей-стоянок различных типов, зеленых насаждений;</w:t>
      </w:r>
    </w:p>
    <w:p w:rsidR="00C32976" w:rsidRPr="00C32976" w:rsidRDefault="00C32976" w:rsidP="0013667D">
      <w:pPr>
        <w:widowControl w:val="0"/>
        <w:suppressAutoHyphens/>
        <w:autoSpaceDE w:val="0"/>
        <w:spacing w:after="0" w:line="240" w:lineRule="auto"/>
        <w:ind w:right="-456" w:firstLine="720"/>
        <w:jc w:val="both"/>
        <w:rPr>
          <w:rFonts w:ascii="Times New Roman" w:eastAsia="Times New Roman" w:hAnsi="Times New Roman" w:cs="Times New Roman"/>
          <w:sz w:val="24"/>
          <w:szCs w:val="24"/>
          <w:lang w:eastAsia="ar-SA"/>
        </w:rPr>
      </w:pPr>
      <w:r w:rsidRPr="00C32976">
        <w:rPr>
          <w:rFonts w:ascii="Times New Roman" w:eastAsia="Times New Roman" w:hAnsi="Times New Roman" w:cs="Times New Roman"/>
          <w:sz w:val="24"/>
          <w:szCs w:val="24"/>
          <w:lang w:eastAsia="ar-SA"/>
        </w:rPr>
        <w:t>в полосе примыкания к автомобильным и железнодорожным путям производственных зон рекомендуется размещать участки компактной производственной застройки с оптовыми торговыми и обслуживающими предприятиями, требующими значительных складских помещений, крупногабаритных подъездов, разворотных площадок.</w:t>
      </w:r>
    </w:p>
    <w:p w:rsidR="00C32976" w:rsidRPr="00C32976" w:rsidRDefault="00C32976" w:rsidP="0013667D">
      <w:pPr>
        <w:widowControl w:val="0"/>
        <w:suppressAutoHyphens/>
        <w:autoSpaceDE w:val="0"/>
        <w:spacing w:after="0" w:line="240" w:lineRule="auto"/>
        <w:ind w:right="-456" w:firstLine="708"/>
        <w:jc w:val="both"/>
        <w:rPr>
          <w:rFonts w:ascii="Times New Roman" w:eastAsia="Times New Roman" w:hAnsi="Times New Roman" w:cs="Times New Roman"/>
          <w:sz w:val="24"/>
          <w:szCs w:val="24"/>
          <w:lang w:eastAsia="ar-SA"/>
        </w:rPr>
      </w:pPr>
      <w:r w:rsidRPr="00C32976">
        <w:rPr>
          <w:rFonts w:ascii="Times New Roman" w:eastAsia="Times New Roman" w:hAnsi="Times New Roman" w:cs="Times New Roman"/>
          <w:sz w:val="24"/>
          <w:szCs w:val="24"/>
          <w:lang w:eastAsia="ar-SA"/>
        </w:rPr>
        <w:t xml:space="preserve">После проведения реконструкции или перепрофилирования производственного объекта санитарно-защитная зона для него определяется в </w:t>
      </w:r>
      <w:r w:rsidRPr="00C32976">
        <w:rPr>
          <w:rFonts w:ascii="Times New Roman" w:eastAsia="Times New Roman" w:hAnsi="Times New Roman" w:cs="Times New Roman"/>
          <w:sz w:val="24"/>
          <w:szCs w:val="24"/>
          <w:lang w:eastAsia="ar-SA"/>
        </w:rPr>
        <w:lastRenderedPageBreak/>
        <w:t>соответствии с санитарной классификацией и должна быть подтверждена результатами расчетов.</w:t>
      </w:r>
    </w:p>
    <w:p w:rsidR="00C32976" w:rsidRPr="00C32976" w:rsidRDefault="00C32976" w:rsidP="0013667D">
      <w:pPr>
        <w:widowControl w:val="0"/>
        <w:suppressAutoHyphens/>
        <w:autoSpaceDE w:val="0"/>
        <w:spacing w:after="0" w:line="240" w:lineRule="auto"/>
        <w:ind w:right="-456" w:firstLine="708"/>
        <w:jc w:val="both"/>
        <w:rPr>
          <w:rFonts w:ascii="Times New Roman" w:eastAsia="Times New Roman" w:hAnsi="Times New Roman" w:cs="Times New Roman"/>
          <w:sz w:val="24"/>
          <w:szCs w:val="24"/>
          <w:lang w:eastAsia="ar-SA"/>
        </w:rPr>
      </w:pPr>
      <w:r w:rsidRPr="00C32976">
        <w:rPr>
          <w:rFonts w:ascii="Times New Roman" w:eastAsia="Times New Roman" w:hAnsi="Times New Roman" w:cs="Times New Roman"/>
          <w:sz w:val="24"/>
          <w:szCs w:val="24"/>
          <w:lang w:eastAsia="ar-SA"/>
        </w:rPr>
        <w:t>Не допускается расширение производственных предприятий, если при этом требуется увеличение размера санитарно-защитных зон.</w:t>
      </w:r>
    </w:p>
    <w:p w:rsidR="00C32976" w:rsidRPr="00C32976" w:rsidRDefault="00C32976" w:rsidP="0013667D">
      <w:pPr>
        <w:widowControl w:val="0"/>
        <w:suppressAutoHyphens/>
        <w:autoSpaceDE w:val="0"/>
        <w:spacing w:after="0" w:line="240" w:lineRule="auto"/>
        <w:ind w:right="-456" w:firstLine="708"/>
        <w:jc w:val="both"/>
        <w:rPr>
          <w:rFonts w:ascii="Times New Roman" w:eastAsia="Calibri" w:hAnsi="Times New Roman" w:cs="Times New Roman"/>
          <w:sz w:val="24"/>
          <w:szCs w:val="24"/>
          <w:lang w:eastAsia="ar-SA"/>
        </w:rPr>
      </w:pPr>
      <w:r w:rsidRPr="00C32976">
        <w:rPr>
          <w:rFonts w:ascii="Times New Roman" w:eastAsia="Times New Roman" w:hAnsi="Times New Roman" w:cs="Times New Roman"/>
          <w:sz w:val="24"/>
          <w:szCs w:val="24"/>
          <w:lang w:eastAsia="ar-SA"/>
        </w:rPr>
        <w:t>Параметры производственных территорий должны подчиняться градостроительным условиям территорий поселения по экологической безопасности, величине и интенсивности использования территорий.</w:t>
      </w:r>
    </w:p>
    <w:p w:rsidR="00C32976" w:rsidRPr="00C32976" w:rsidRDefault="00C32976" w:rsidP="0013667D">
      <w:pPr>
        <w:widowControl w:val="0"/>
        <w:suppressAutoHyphens/>
        <w:autoSpaceDE w:val="0"/>
        <w:spacing w:after="0" w:line="240" w:lineRule="auto"/>
        <w:ind w:right="-456" w:firstLine="708"/>
        <w:jc w:val="both"/>
        <w:rPr>
          <w:rFonts w:ascii="Times New Roman" w:eastAsia="Calibri" w:hAnsi="Times New Roman" w:cs="Times New Roman"/>
          <w:sz w:val="24"/>
          <w:szCs w:val="24"/>
          <w:lang w:eastAsia="ar-SA"/>
        </w:rPr>
      </w:pPr>
      <w:r w:rsidRPr="00C32976">
        <w:rPr>
          <w:rFonts w:ascii="Times New Roman" w:eastAsia="Calibri" w:hAnsi="Times New Roman" w:cs="Times New Roman"/>
          <w:sz w:val="24"/>
          <w:szCs w:val="24"/>
          <w:lang w:eastAsia="ar-SA"/>
        </w:rPr>
        <w:t>Станции технического обслуживания автомобилей следует проектировать из расчета один пост на 200 легковых автомобилей, принимая размеры их земельных участков, для станций:</w:t>
      </w:r>
    </w:p>
    <w:p w:rsidR="00C32976" w:rsidRPr="00C32976" w:rsidRDefault="00C32976" w:rsidP="0013667D">
      <w:pPr>
        <w:widowControl w:val="0"/>
        <w:suppressAutoHyphens/>
        <w:autoSpaceDE w:val="0"/>
        <w:spacing w:after="0" w:line="240" w:lineRule="auto"/>
        <w:ind w:right="-456" w:firstLine="720"/>
        <w:jc w:val="both"/>
        <w:rPr>
          <w:rFonts w:ascii="Times New Roman" w:eastAsia="Calibri" w:hAnsi="Times New Roman" w:cs="Times New Roman"/>
          <w:sz w:val="24"/>
          <w:szCs w:val="24"/>
          <w:lang w:eastAsia="ar-SA"/>
        </w:rPr>
      </w:pPr>
      <w:r w:rsidRPr="00C32976">
        <w:rPr>
          <w:rFonts w:ascii="Times New Roman" w:eastAsia="Calibri" w:hAnsi="Times New Roman" w:cs="Times New Roman"/>
          <w:sz w:val="24"/>
          <w:szCs w:val="24"/>
          <w:lang w:eastAsia="ar-SA"/>
        </w:rPr>
        <w:t>на 10 постов - 1,0 га;</w:t>
      </w:r>
    </w:p>
    <w:p w:rsidR="00C32976" w:rsidRPr="00C32976" w:rsidRDefault="00C32976" w:rsidP="0013667D">
      <w:pPr>
        <w:widowControl w:val="0"/>
        <w:suppressAutoHyphens/>
        <w:autoSpaceDE w:val="0"/>
        <w:spacing w:after="0" w:line="240" w:lineRule="auto"/>
        <w:ind w:right="-456" w:firstLine="720"/>
        <w:jc w:val="both"/>
        <w:rPr>
          <w:rFonts w:ascii="Times New Roman" w:eastAsia="Calibri" w:hAnsi="Times New Roman" w:cs="Times New Roman"/>
          <w:sz w:val="24"/>
          <w:szCs w:val="24"/>
          <w:lang w:eastAsia="ar-SA"/>
        </w:rPr>
      </w:pPr>
      <w:r w:rsidRPr="00C32976">
        <w:rPr>
          <w:rFonts w:ascii="Times New Roman" w:eastAsia="Calibri" w:hAnsi="Times New Roman" w:cs="Times New Roman"/>
          <w:sz w:val="24"/>
          <w:szCs w:val="24"/>
          <w:lang w:eastAsia="ar-SA"/>
        </w:rPr>
        <w:t>на 15 постов - 1,5 га;</w:t>
      </w:r>
    </w:p>
    <w:p w:rsidR="00C32976" w:rsidRPr="00C32976" w:rsidRDefault="00C32976" w:rsidP="0013667D">
      <w:pPr>
        <w:widowControl w:val="0"/>
        <w:suppressAutoHyphens/>
        <w:autoSpaceDE w:val="0"/>
        <w:spacing w:after="0" w:line="240" w:lineRule="auto"/>
        <w:ind w:right="-456" w:firstLine="720"/>
        <w:jc w:val="both"/>
        <w:rPr>
          <w:rFonts w:ascii="Times New Roman" w:eastAsia="Calibri" w:hAnsi="Times New Roman" w:cs="Times New Roman"/>
          <w:sz w:val="24"/>
          <w:szCs w:val="24"/>
          <w:lang w:eastAsia="ar-SA"/>
        </w:rPr>
      </w:pPr>
      <w:r w:rsidRPr="00C32976">
        <w:rPr>
          <w:rFonts w:ascii="Times New Roman" w:eastAsia="Calibri" w:hAnsi="Times New Roman" w:cs="Times New Roman"/>
          <w:sz w:val="24"/>
          <w:szCs w:val="24"/>
          <w:lang w:eastAsia="ar-SA"/>
        </w:rPr>
        <w:t>на 25 постов - 2,0 га;</w:t>
      </w:r>
    </w:p>
    <w:p w:rsidR="00C32976" w:rsidRPr="00C32976" w:rsidRDefault="00C32976" w:rsidP="0013667D">
      <w:pPr>
        <w:widowControl w:val="0"/>
        <w:suppressAutoHyphens/>
        <w:autoSpaceDE w:val="0"/>
        <w:spacing w:after="0" w:line="240" w:lineRule="auto"/>
        <w:ind w:right="-456" w:firstLine="720"/>
        <w:jc w:val="both"/>
        <w:rPr>
          <w:rFonts w:ascii="Times New Roman" w:eastAsia="Calibri" w:hAnsi="Times New Roman" w:cs="Times New Roman"/>
          <w:sz w:val="24"/>
          <w:szCs w:val="24"/>
          <w:lang w:eastAsia="ar-SA"/>
        </w:rPr>
      </w:pPr>
      <w:r w:rsidRPr="00C32976">
        <w:rPr>
          <w:rFonts w:ascii="Times New Roman" w:eastAsia="Calibri" w:hAnsi="Times New Roman" w:cs="Times New Roman"/>
          <w:sz w:val="24"/>
          <w:szCs w:val="24"/>
          <w:lang w:eastAsia="ar-SA"/>
        </w:rPr>
        <w:t>на 40 постов - 3,5 га.</w:t>
      </w:r>
    </w:p>
    <w:p w:rsidR="00C32976" w:rsidRPr="00C32976" w:rsidRDefault="00C32976" w:rsidP="0013667D">
      <w:pPr>
        <w:widowControl w:val="0"/>
        <w:suppressAutoHyphens/>
        <w:autoSpaceDE w:val="0"/>
        <w:spacing w:after="0" w:line="240" w:lineRule="auto"/>
        <w:ind w:right="-456" w:firstLine="720"/>
        <w:jc w:val="both"/>
        <w:rPr>
          <w:rFonts w:ascii="Times New Roman" w:eastAsia="Calibri" w:hAnsi="Times New Roman" w:cs="Times New Roman"/>
          <w:sz w:val="24"/>
          <w:szCs w:val="24"/>
          <w:lang w:eastAsia="ar-SA"/>
        </w:rPr>
      </w:pPr>
      <w:r w:rsidRPr="00C32976">
        <w:rPr>
          <w:rFonts w:ascii="Times New Roman" w:eastAsia="Calibri" w:hAnsi="Times New Roman" w:cs="Times New Roman"/>
          <w:sz w:val="24"/>
          <w:szCs w:val="24"/>
          <w:lang w:eastAsia="ar-SA"/>
        </w:rPr>
        <w:t xml:space="preserve">Расстояния от границы земельного участка станций технического обслуживания до жилых домов, общественных зданий, а также до участков дошкольных образовательных учреждений, общеобразовательных школ, лечебных учреждений, размещаемых на селитебных территориях, следует принимать не менее приведенных в </w:t>
      </w:r>
      <w:hyperlink r:id="rId189" w:history="1">
        <w:r w:rsidRPr="00C32976">
          <w:rPr>
            <w:rFonts w:ascii="Times New Roman" w:eastAsia="Calibri" w:hAnsi="Times New Roman" w:cs="Times New Roman"/>
            <w:color w:val="0000FF"/>
            <w:sz w:val="24"/>
            <w:szCs w:val="24"/>
            <w:u w:val="single"/>
            <w:lang w:eastAsia="ar-SA"/>
          </w:rPr>
          <w:t>таблице</w:t>
        </w:r>
      </w:hyperlink>
      <w:r w:rsidRPr="00C32976">
        <w:rPr>
          <w:rFonts w:ascii="Times New Roman" w:eastAsia="Calibri" w:hAnsi="Times New Roman" w:cs="Times New Roman"/>
          <w:sz w:val="24"/>
          <w:szCs w:val="24"/>
          <w:lang w:eastAsia="ar-SA"/>
        </w:rPr>
        <w:t>:</w:t>
      </w:r>
    </w:p>
    <w:p w:rsidR="00C32976" w:rsidRPr="00C32976" w:rsidRDefault="00C32976" w:rsidP="0013667D">
      <w:pPr>
        <w:widowControl w:val="0"/>
        <w:suppressAutoHyphens/>
        <w:autoSpaceDE w:val="0"/>
        <w:spacing w:after="0" w:line="240" w:lineRule="auto"/>
        <w:ind w:right="-456" w:firstLine="720"/>
        <w:jc w:val="both"/>
        <w:rPr>
          <w:rFonts w:ascii="Times New Roman" w:eastAsia="Calibri" w:hAnsi="Times New Roman" w:cs="Times New Roman"/>
          <w:sz w:val="24"/>
          <w:szCs w:val="24"/>
          <w:lang w:eastAsia="ar-SA"/>
        </w:rPr>
      </w:pPr>
    </w:p>
    <w:tbl>
      <w:tblPr>
        <w:tblW w:w="0" w:type="auto"/>
        <w:tblInd w:w="426" w:type="dxa"/>
        <w:tblLayout w:type="fixed"/>
        <w:tblCellMar>
          <w:top w:w="75" w:type="dxa"/>
          <w:left w:w="75" w:type="dxa"/>
          <w:bottom w:w="75" w:type="dxa"/>
          <w:right w:w="75" w:type="dxa"/>
        </w:tblCellMar>
        <w:tblLook w:val="0000" w:firstRow="0" w:lastRow="0" w:firstColumn="0" w:lastColumn="0" w:noHBand="0" w:noVBand="0"/>
      </w:tblPr>
      <w:tblGrid>
        <w:gridCol w:w="6076"/>
        <w:gridCol w:w="1984"/>
        <w:gridCol w:w="1938"/>
      </w:tblGrid>
      <w:tr w:rsidR="00C32976" w:rsidRPr="00C32976" w:rsidTr="00C32976">
        <w:trPr>
          <w:trHeight w:val="400"/>
        </w:trPr>
        <w:tc>
          <w:tcPr>
            <w:tcW w:w="6076" w:type="dxa"/>
            <w:vMerge w:val="restart"/>
            <w:tcBorders>
              <w:top w:val="single" w:sz="4" w:space="0" w:color="000000"/>
              <w:left w:val="single" w:sz="4" w:space="0" w:color="000000"/>
              <w:bottom w:val="single" w:sz="4" w:space="0" w:color="000000"/>
            </w:tcBorders>
            <w:shd w:val="clear" w:color="auto" w:fill="auto"/>
          </w:tcPr>
          <w:p w:rsidR="00C32976" w:rsidRPr="00C32976" w:rsidRDefault="00C32976" w:rsidP="0013667D">
            <w:pPr>
              <w:widowControl w:val="0"/>
              <w:suppressAutoHyphens/>
              <w:autoSpaceDE w:val="0"/>
              <w:spacing w:after="0" w:line="240" w:lineRule="auto"/>
              <w:ind w:right="-456" w:firstLine="720"/>
              <w:jc w:val="both"/>
              <w:rPr>
                <w:rFonts w:ascii="Times New Roman" w:eastAsia="Calibri" w:hAnsi="Times New Roman" w:cs="Times New Roman"/>
                <w:sz w:val="24"/>
                <w:szCs w:val="24"/>
                <w:lang w:eastAsia="ar-SA"/>
              </w:rPr>
            </w:pPr>
            <w:r w:rsidRPr="00C32976">
              <w:rPr>
                <w:rFonts w:ascii="Times New Roman" w:eastAsia="Calibri" w:hAnsi="Times New Roman" w:cs="Times New Roman"/>
                <w:sz w:val="24"/>
                <w:szCs w:val="24"/>
                <w:lang w:eastAsia="ar-SA"/>
              </w:rPr>
              <w:t xml:space="preserve">  Здания, до которых определяется расстояние   </w:t>
            </w:r>
          </w:p>
        </w:tc>
        <w:tc>
          <w:tcPr>
            <w:tcW w:w="3922" w:type="dxa"/>
            <w:gridSpan w:val="2"/>
            <w:tcBorders>
              <w:top w:val="single" w:sz="4" w:space="0" w:color="000000"/>
              <w:left w:val="single" w:sz="4" w:space="0" w:color="000000"/>
              <w:bottom w:val="single" w:sz="4" w:space="0" w:color="000000"/>
              <w:right w:val="single" w:sz="4" w:space="0" w:color="000000"/>
            </w:tcBorders>
            <w:shd w:val="clear" w:color="auto" w:fill="auto"/>
          </w:tcPr>
          <w:p w:rsidR="00C32976" w:rsidRPr="00C32976" w:rsidRDefault="00C32976" w:rsidP="0013667D">
            <w:pPr>
              <w:widowControl w:val="0"/>
              <w:suppressAutoHyphens/>
              <w:autoSpaceDE w:val="0"/>
              <w:spacing w:after="0" w:line="240" w:lineRule="auto"/>
              <w:ind w:right="-456" w:firstLine="720"/>
              <w:jc w:val="both"/>
              <w:rPr>
                <w:rFonts w:ascii="Arial" w:eastAsia="Times New Roman" w:hAnsi="Arial" w:cs="Arial"/>
                <w:sz w:val="24"/>
                <w:szCs w:val="24"/>
                <w:lang w:eastAsia="ar-SA"/>
              </w:rPr>
            </w:pPr>
            <w:r w:rsidRPr="00C32976">
              <w:rPr>
                <w:rFonts w:ascii="Times New Roman" w:eastAsia="Calibri" w:hAnsi="Times New Roman" w:cs="Times New Roman"/>
                <w:sz w:val="24"/>
                <w:szCs w:val="24"/>
                <w:lang w:eastAsia="ar-SA"/>
              </w:rPr>
              <w:t xml:space="preserve">      Расстояние, м      </w:t>
            </w:r>
          </w:p>
        </w:tc>
      </w:tr>
      <w:tr w:rsidR="00C32976" w:rsidRPr="00C32976" w:rsidTr="00C32976">
        <w:trPr>
          <w:trHeight w:val="800"/>
        </w:trPr>
        <w:tc>
          <w:tcPr>
            <w:tcW w:w="6076" w:type="dxa"/>
            <w:vMerge/>
            <w:tcBorders>
              <w:left w:val="single" w:sz="4" w:space="0" w:color="000000"/>
              <w:bottom w:val="single" w:sz="4" w:space="0" w:color="000000"/>
            </w:tcBorders>
            <w:shd w:val="clear" w:color="auto" w:fill="auto"/>
          </w:tcPr>
          <w:p w:rsidR="00C32976" w:rsidRPr="00C32976" w:rsidRDefault="00C32976" w:rsidP="0013667D">
            <w:pPr>
              <w:widowControl w:val="0"/>
              <w:suppressAutoHyphens/>
              <w:autoSpaceDE w:val="0"/>
              <w:snapToGrid w:val="0"/>
              <w:spacing w:after="0" w:line="240" w:lineRule="auto"/>
              <w:ind w:right="-456" w:firstLine="720"/>
              <w:jc w:val="both"/>
              <w:rPr>
                <w:rFonts w:ascii="Times New Roman" w:eastAsia="Calibri" w:hAnsi="Times New Roman" w:cs="Times New Roman"/>
                <w:sz w:val="24"/>
                <w:szCs w:val="24"/>
                <w:lang w:eastAsia="ar-SA"/>
              </w:rPr>
            </w:pPr>
          </w:p>
        </w:tc>
        <w:tc>
          <w:tcPr>
            <w:tcW w:w="3922" w:type="dxa"/>
            <w:gridSpan w:val="2"/>
            <w:tcBorders>
              <w:left w:val="single" w:sz="4" w:space="0" w:color="000000"/>
              <w:bottom w:val="single" w:sz="4" w:space="0" w:color="000000"/>
              <w:right w:val="single" w:sz="4" w:space="0" w:color="000000"/>
            </w:tcBorders>
            <w:shd w:val="clear" w:color="auto" w:fill="auto"/>
          </w:tcPr>
          <w:p w:rsidR="00C32976" w:rsidRPr="00C32976" w:rsidRDefault="00C32976" w:rsidP="0013667D">
            <w:pPr>
              <w:widowControl w:val="0"/>
              <w:suppressAutoHyphens/>
              <w:autoSpaceDE w:val="0"/>
              <w:spacing w:after="0" w:line="240" w:lineRule="auto"/>
              <w:ind w:right="-456" w:firstLine="720"/>
              <w:jc w:val="both"/>
              <w:rPr>
                <w:rFonts w:ascii="Arial" w:eastAsia="Times New Roman" w:hAnsi="Arial" w:cs="Arial"/>
                <w:sz w:val="24"/>
                <w:szCs w:val="24"/>
                <w:lang w:eastAsia="ar-SA"/>
              </w:rPr>
            </w:pPr>
            <w:r w:rsidRPr="00C32976">
              <w:rPr>
                <w:rFonts w:ascii="Times New Roman" w:eastAsia="Calibri" w:hAnsi="Times New Roman" w:cs="Times New Roman"/>
                <w:sz w:val="24"/>
                <w:szCs w:val="24"/>
                <w:lang w:eastAsia="ar-SA"/>
              </w:rPr>
              <w:t xml:space="preserve"> от станций технического </w:t>
            </w:r>
            <w:r w:rsidRPr="00C32976">
              <w:rPr>
                <w:rFonts w:ascii="Times New Roman" w:eastAsia="Calibri" w:hAnsi="Times New Roman" w:cs="Times New Roman"/>
                <w:sz w:val="24"/>
                <w:szCs w:val="24"/>
                <w:lang w:eastAsia="ar-SA"/>
              </w:rPr>
              <w:br/>
              <w:t xml:space="preserve"> обслуживания при числе  постов          </w:t>
            </w:r>
          </w:p>
        </w:tc>
      </w:tr>
      <w:tr w:rsidR="00C32976" w:rsidRPr="00C32976" w:rsidTr="00C32976">
        <w:tc>
          <w:tcPr>
            <w:tcW w:w="6076" w:type="dxa"/>
            <w:vMerge/>
            <w:tcBorders>
              <w:left w:val="single" w:sz="4" w:space="0" w:color="000000"/>
              <w:bottom w:val="single" w:sz="4" w:space="0" w:color="000000"/>
            </w:tcBorders>
            <w:shd w:val="clear" w:color="auto" w:fill="auto"/>
          </w:tcPr>
          <w:p w:rsidR="00C32976" w:rsidRPr="00C32976" w:rsidRDefault="00C32976" w:rsidP="0013667D">
            <w:pPr>
              <w:widowControl w:val="0"/>
              <w:suppressAutoHyphens/>
              <w:autoSpaceDE w:val="0"/>
              <w:snapToGrid w:val="0"/>
              <w:spacing w:after="0" w:line="240" w:lineRule="auto"/>
              <w:ind w:right="-456" w:firstLine="720"/>
              <w:jc w:val="both"/>
              <w:rPr>
                <w:rFonts w:ascii="Times New Roman" w:eastAsia="Calibri" w:hAnsi="Times New Roman" w:cs="Times New Roman"/>
                <w:sz w:val="24"/>
                <w:szCs w:val="24"/>
                <w:lang w:eastAsia="ar-SA"/>
              </w:rPr>
            </w:pPr>
          </w:p>
        </w:tc>
        <w:tc>
          <w:tcPr>
            <w:tcW w:w="1984" w:type="dxa"/>
            <w:tcBorders>
              <w:left w:val="single" w:sz="4" w:space="0" w:color="000000"/>
              <w:bottom w:val="single" w:sz="4" w:space="0" w:color="000000"/>
            </w:tcBorders>
            <w:shd w:val="clear" w:color="auto" w:fill="auto"/>
          </w:tcPr>
          <w:p w:rsidR="00C32976" w:rsidRPr="00C32976" w:rsidRDefault="00C32976" w:rsidP="0013667D">
            <w:pPr>
              <w:widowControl w:val="0"/>
              <w:suppressAutoHyphens/>
              <w:autoSpaceDE w:val="0"/>
              <w:spacing w:after="0" w:line="240" w:lineRule="auto"/>
              <w:ind w:right="-456" w:firstLine="720"/>
              <w:jc w:val="both"/>
              <w:rPr>
                <w:rFonts w:ascii="Times New Roman" w:eastAsia="Calibri" w:hAnsi="Times New Roman" w:cs="Times New Roman"/>
                <w:sz w:val="24"/>
                <w:szCs w:val="24"/>
                <w:lang w:eastAsia="ar-SA"/>
              </w:rPr>
            </w:pPr>
            <w:r w:rsidRPr="00C32976">
              <w:rPr>
                <w:rFonts w:ascii="Times New Roman" w:eastAsia="Calibri" w:hAnsi="Times New Roman" w:cs="Times New Roman"/>
                <w:sz w:val="24"/>
                <w:szCs w:val="24"/>
                <w:lang w:eastAsia="ar-SA"/>
              </w:rPr>
              <w:t xml:space="preserve">10 и менее  </w:t>
            </w:r>
          </w:p>
        </w:tc>
        <w:tc>
          <w:tcPr>
            <w:tcW w:w="1938" w:type="dxa"/>
            <w:tcBorders>
              <w:left w:val="single" w:sz="4" w:space="0" w:color="000000"/>
              <w:bottom w:val="single" w:sz="4" w:space="0" w:color="000000"/>
              <w:right w:val="single" w:sz="4" w:space="0" w:color="000000"/>
            </w:tcBorders>
            <w:shd w:val="clear" w:color="auto" w:fill="auto"/>
          </w:tcPr>
          <w:p w:rsidR="00C32976" w:rsidRPr="00C32976" w:rsidRDefault="00C32976" w:rsidP="0013667D">
            <w:pPr>
              <w:widowControl w:val="0"/>
              <w:suppressAutoHyphens/>
              <w:autoSpaceDE w:val="0"/>
              <w:spacing w:after="0" w:line="240" w:lineRule="auto"/>
              <w:ind w:right="-456" w:firstLine="720"/>
              <w:jc w:val="both"/>
              <w:rPr>
                <w:rFonts w:ascii="Arial" w:eastAsia="Times New Roman" w:hAnsi="Arial" w:cs="Arial"/>
                <w:sz w:val="24"/>
                <w:szCs w:val="24"/>
                <w:lang w:eastAsia="ar-SA"/>
              </w:rPr>
            </w:pPr>
            <w:r w:rsidRPr="00C32976">
              <w:rPr>
                <w:rFonts w:ascii="Times New Roman" w:eastAsia="Calibri" w:hAnsi="Times New Roman" w:cs="Times New Roman"/>
                <w:sz w:val="24"/>
                <w:szCs w:val="24"/>
                <w:lang w:eastAsia="ar-SA"/>
              </w:rPr>
              <w:t xml:space="preserve">11 - 30  </w:t>
            </w:r>
          </w:p>
        </w:tc>
      </w:tr>
      <w:tr w:rsidR="00C32976" w:rsidRPr="00C32976" w:rsidTr="00C32976">
        <w:tc>
          <w:tcPr>
            <w:tcW w:w="6076" w:type="dxa"/>
            <w:tcBorders>
              <w:left w:val="single" w:sz="4" w:space="0" w:color="000000"/>
              <w:bottom w:val="single" w:sz="4" w:space="0" w:color="000000"/>
            </w:tcBorders>
            <w:shd w:val="clear" w:color="auto" w:fill="auto"/>
          </w:tcPr>
          <w:p w:rsidR="00C32976" w:rsidRPr="00C32976" w:rsidRDefault="00C32976" w:rsidP="0013667D">
            <w:pPr>
              <w:widowControl w:val="0"/>
              <w:suppressAutoHyphens/>
              <w:autoSpaceDE w:val="0"/>
              <w:spacing w:after="0" w:line="240" w:lineRule="auto"/>
              <w:ind w:right="-456" w:firstLine="720"/>
              <w:jc w:val="both"/>
              <w:rPr>
                <w:rFonts w:ascii="Times New Roman" w:eastAsia="Calibri" w:hAnsi="Times New Roman" w:cs="Times New Roman"/>
                <w:sz w:val="24"/>
                <w:szCs w:val="24"/>
                <w:lang w:eastAsia="ar-SA"/>
              </w:rPr>
            </w:pPr>
            <w:r w:rsidRPr="00C32976">
              <w:rPr>
                <w:rFonts w:ascii="Times New Roman" w:eastAsia="Calibri" w:hAnsi="Times New Roman" w:cs="Times New Roman"/>
                <w:sz w:val="24"/>
                <w:szCs w:val="24"/>
                <w:lang w:eastAsia="ar-SA"/>
              </w:rPr>
              <w:t xml:space="preserve">Жилые дома,                                    </w:t>
            </w:r>
          </w:p>
        </w:tc>
        <w:tc>
          <w:tcPr>
            <w:tcW w:w="1984" w:type="dxa"/>
            <w:tcBorders>
              <w:left w:val="single" w:sz="4" w:space="0" w:color="000000"/>
              <w:bottom w:val="single" w:sz="4" w:space="0" w:color="000000"/>
            </w:tcBorders>
            <w:shd w:val="clear" w:color="auto" w:fill="auto"/>
          </w:tcPr>
          <w:p w:rsidR="00C32976" w:rsidRPr="00C32976" w:rsidRDefault="00C32976" w:rsidP="0013667D">
            <w:pPr>
              <w:widowControl w:val="0"/>
              <w:suppressAutoHyphens/>
              <w:autoSpaceDE w:val="0"/>
              <w:spacing w:after="0" w:line="240" w:lineRule="auto"/>
              <w:ind w:right="-456" w:firstLine="720"/>
              <w:jc w:val="both"/>
              <w:rPr>
                <w:rFonts w:ascii="Times New Roman" w:eastAsia="Calibri" w:hAnsi="Times New Roman" w:cs="Times New Roman"/>
                <w:sz w:val="24"/>
                <w:szCs w:val="24"/>
                <w:lang w:eastAsia="ar-SA"/>
              </w:rPr>
            </w:pPr>
            <w:r w:rsidRPr="00C32976">
              <w:rPr>
                <w:rFonts w:ascii="Times New Roman" w:eastAsia="Calibri" w:hAnsi="Times New Roman" w:cs="Times New Roman"/>
                <w:sz w:val="24"/>
                <w:szCs w:val="24"/>
                <w:lang w:eastAsia="ar-SA"/>
              </w:rPr>
              <w:t xml:space="preserve">15            </w:t>
            </w:r>
          </w:p>
        </w:tc>
        <w:tc>
          <w:tcPr>
            <w:tcW w:w="1938" w:type="dxa"/>
            <w:tcBorders>
              <w:left w:val="single" w:sz="4" w:space="0" w:color="000000"/>
              <w:bottom w:val="single" w:sz="4" w:space="0" w:color="000000"/>
              <w:right w:val="single" w:sz="4" w:space="0" w:color="000000"/>
            </w:tcBorders>
            <w:shd w:val="clear" w:color="auto" w:fill="auto"/>
          </w:tcPr>
          <w:p w:rsidR="00C32976" w:rsidRPr="00C32976" w:rsidRDefault="00C32976" w:rsidP="0013667D">
            <w:pPr>
              <w:widowControl w:val="0"/>
              <w:suppressAutoHyphens/>
              <w:autoSpaceDE w:val="0"/>
              <w:spacing w:after="0" w:line="240" w:lineRule="auto"/>
              <w:ind w:right="-456" w:firstLine="720"/>
              <w:jc w:val="both"/>
              <w:rPr>
                <w:rFonts w:ascii="Arial" w:eastAsia="Times New Roman" w:hAnsi="Arial" w:cs="Arial"/>
                <w:sz w:val="24"/>
                <w:szCs w:val="24"/>
                <w:lang w:eastAsia="ar-SA"/>
              </w:rPr>
            </w:pPr>
            <w:r w:rsidRPr="00C32976">
              <w:rPr>
                <w:rFonts w:ascii="Times New Roman" w:eastAsia="Calibri" w:hAnsi="Times New Roman" w:cs="Times New Roman"/>
                <w:sz w:val="24"/>
                <w:szCs w:val="24"/>
                <w:lang w:eastAsia="ar-SA"/>
              </w:rPr>
              <w:t xml:space="preserve">25        </w:t>
            </w:r>
          </w:p>
        </w:tc>
      </w:tr>
      <w:tr w:rsidR="00C32976" w:rsidRPr="00C32976" w:rsidTr="00C32976">
        <w:tc>
          <w:tcPr>
            <w:tcW w:w="6076" w:type="dxa"/>
            <w:tcBorders>
              <w:left w:val="single" w:sz="4" w:space="0" w:color="000000"/>
              <w:bottom w:val="single" w:sz="4" w:space="0" w:color="000000"/>
            </w:tcBorders>
            <w:shd w:val="clear" w:color="auto" w:fill="auto"/>
          </w:tcPr>
          <w:p w:rsidR="00C32976" w:rsidRPr="00C32976" w:rsidRDefault="00C32976" w:rsidP="0013667D">
            <w:pPr>
              <w:widowControl w:val="0"/>
              <w:suppressAutoHyphens/>
              <w:autoSpaceDE w:val="0"/>
              <w:spacing w:after="0" w:line="240" w:lineRule="auto"/>
              <w:ind w:right="-456" w:firstLine="720"/>
              <w:jc w:val="both"/>
              <w:rPr>
                <w:rFonts w:ascii="Times New Roman" w:eastAsia="Calibri" w:hAnsi="Times New Roman" w:cs="Times New Roman"/>
                <w:sz w:val="24"/>
                <w:szCs w:val="24"/>
                <w:lang w:eastAsia="ar-SA"/>
              </w:rPr>
            </w:pPr>
            <w:r w:rsidRPr="00C32976">
              <w:rPr>
                <w:rFonts w:ascii="Times New Roman" w:eastAsia="Calibri" w:hAnsi="Times New Roman" w:cs="Times New Roman"/>
                <w:sz w:val="24"/>
                <w:szCs w:val="24"/>
                <w:lang w:eastAsia="ar-SA"/>
              </w:rPr>
              <w:t xml:space="preserve">в том числе торцы жилых домов без окон         </w:t>
            </w:r>
          </w:p>
        </w:tc>
        <w:tc>
          <w:tcPr>
            <w:tcW w:w="1984" w:type="dxa"/>
            <w:tcBorders>
              <w:left w:val="single" w:sz="4" w:space="0" w:color="000000"/>
              <w:bottom w:val="single" w:sz="4" w:space="0" w:color="000000"/>
            </w:tcBorders>
            <w:shd w:val="clear" w:color="auto" w:fill="auto"/>
          </w:tcPr>
          <w:p w:rsidR="00C32976" w:rsidRPr="00C32976" w:rsidRDefault="00C32976" w:rsidP="0013667D">
            <w:pPr>
              <w:widowControl w:val="0"/>
              <w:suppressAutoHyphens/>
              <w:autoSpaceDE w:val="0"/>
              <w:spacing w:after="0" w:line="240" w:lineRule="auto"/>
              <w:ind w:right="-456" w:firstLine="720"/>
              <w:jc w:val="both"/>
              <w:rPr>
                <w:rFonts w:ascii="Times New Roman" w:eastAsia="Calibri" w:hAnsi="Times New Roman" w:cs="Times New Roman"/>
                <w:sz w:val="24"/>
                <w:szCs w:val="24"/>
                <w:lang w:eastAsia="ar-SA"/>
              </w:rPr>
            </w:pPr>
            <w:r w:rsidRPr="00C32976">
              <w:rPr>
                <w:rFonts w:ascii="Times New Roman" w:eastAsia="Calibri" w:hAnsi="Times New Roman" w:cs="Times New Roman"/>
                <w:sz w:val="24"/>
                <w:szCs w:val="24"/>
                <w:lang w:eastAsia="ar-SA"/>
              </w:rPr>
              <w:t xml:space="preserve">15            </w:t>
            </w:r>
          </w:p>
        </w:tc>
        <w:tc>
          <w:tcPr>
            <w:tcW w:w="1938" w:type="dxa"/>
            <w:tcBorders>
              <w:left w:val="single" w:sz="4" w:space="0" w:color="000000"/>
              <w:bottom w:val="single" w:sz="4" w:space="0" w:color="000000"/>
              <w:right w:val="single" w:sz="4" w:space="0" w:color="000000"/>
            </w:tcBorders>
            <w:shd w:val="clear" w:color="auto" w:fill="auto"/>
          </w:tcPr>
          <w:p w:rsidR="00C32976" w:rsidRPr="00C32976" w:rsidRDefault="00C32976" w:rsidP="0013667D">
            <w:pPr>
              <w:widowControl w:val="0"/>
              <w:suppressAutoHyphens/>
              <w:autoSpaceDE w:val="0"/>
              <w:spacing w:after="0" w:line="240" w:lineRule="auto"/>
              <w:ind w:right="-456" w:firstLine="720"/>
              <w:jc w:val="both"/>
              <w:rPr>
                <w:rFonts w:ascii="Arial" w:eastAsia="Times New Roman" w:hAnsi="Arial" w:cs="Arial"/>
                <w:sz w:val="24"/>
                <w:szCs w:val="24"/>
                <w:lang w:eastAsia="ar-SA"/>
              </w:rPr>
            </w:pPr>
            <w:r w:rsidRPr="00C32976">
              <w:rPr>
                <w:rFonts w:ascii="Times New Roman" w:eastAsia="Calibri" w:hAnsi="Times New Roman" w:cs="Times New Roman"/>
                <w:sz w:val="24"/>
                <w:szCs w:val="24"/>
                <w:lang w:eastAsia="ar-SA"/>
              </w:rPr>
              <w:t xml:space="preserve">25        </w:t>
            </w:r>
          </w:p>
        </w:tc>
      </w:tr>
      <w:tr w:rsidR="00C32976" w:rsidRPr="00C32976" w:rsidTr="00C32976">
        <w:tc>
          <w:tcPr>
            <w:tcW w:w="6076" w:type="dxa"/>
            <w:tcBorders>
              <w:left w:val="single" w:sz="4" w:space="0" w:color="000000"/>
              <w:bottom w:val="single" w:sz="4" w:space="0" w:color="000000"/>
            </w:tcBorders>
            <w:shd w:val="clear" w:color="auto" w:fill="auto"/>
          </w:tcPr>
          <w:p w:rsidR="00C32976" w:rsidRPr="00C32976" w:rsidRDefault="00C32976" w:rsidP="0013667D">
            <w:pPr>
              <w:widowControl w:val="0"/>
              <w:suppressAutoHyphens/>
              <w:autoSpaceDE w:val="0"/>
              <w:spacing w:after="0" w:line="240" w:lineRule="auto"/>
              <w:ind w:right="-456" w:firstLine="720"/>
              <w:jc w:val="both"/>
              <w:rPr>
                <w:rFonts w:ascii="Times New Roman" w:eastAsia="Calibri" w:hAnsi="Times New Roman" w:cs="Times New Roman"/>
                <w:sz w:val="24"/>
                <w:szCs w:val="24"/>
                <w:lang w:eastAsia="ar-SA"/>
              </w:rPr>
            </w:pPr>
            <w:r w:rsidRPr="00C32976">
              <w:rPr>
                <w:rFonts w:ascii="Times New Roman" w:eastAsia="Calibri" w:hAnsi="Times New Roman" w:cs="Times New Roman"/>
                <w:sz w:val="24"/>
                <w:szCs w:val="24"/>
                <w:lang w:eastAsia="ar-SA"/>
              </w:rPr>
              <w:t xml:space="preserve">Общественные здания                            </w:t>
            </w:r>
          </w:p>
        </w:tc>
        <w:tc>
          <w:tcPr>
            <w:tcW w:w="1984" w:type="dxa"/>
            <w:tcBorders>
              <w:left w:val="single" w:sz="4" w:space="0" w:color="000000"/>
              <w:bottom w:val="single" w:sz="4" w:space="0" w:color="000000"/>
            </w:tcBorders>
            <w:shd w:val="clear" w:color="auto" w:fill="auto"/>
          </w:tcPr>
          <w:p w:rsidR="00C32976" w:rsidRPr="00C32976" w:rsidRDefault="00C32976" w:rsidP="0013667D">
            <w:pPr>
              <w:widowControl w:val="0"/>
              <w:suppressAutoHyphens/>
              <w:autoSpaceDE w:val="0"/>
              <w:spacing w:after="0" w:line="240" w:lineRule="auto"/>
              <w:ind w:right="-456" w:firstLine="720"/>
              <w:jc w:val="both"/>
              <w:rPr>
                <w:rFonts w:ascii="Times New Roman" w:eastAsia="Calibri" w:hAnsi="Times New Roman" w:cs="Times New Roman"/>
                <w:sz w:val="24"/>
                <w:szCs w:val="24"/>
                <w:lang w:eastAsia="ar-SA"/>
              </w:rPr>
            </w:pPr>
            <w:r w:rsidRPr="00C32976">
              <w:rPr>
                <w:rFonts w:ascii="Times New Roman" w:eastAsia="Calibri" w:hAnsi="Times New Roman" w:cs="Times New Roman"/>
                <w:sz w:val="24"/>
                <w:szCs w:val="24"/>
                <w:lang w:eastAsia="ar-SA"/>
              </w:rPr>
              <w:t xml:space="preserve">15            </w:t>
            </w:r>
          </w:p>
        </w:tc>
        <w:tc>
          <w:tcPr>
            <w:tcW w:w="1938" w:type="dxa"/>
            <w:tcBorders>
              <w:left w:val="single" w:sz="4" w:space="0" w:color="000000"/>
              <w:bottom w:val="single" w:sz="4" w:space="0" w:color="000000"/>
              <w:right w:val="single" w:sz="4" w:space="0" w:color="000000"/>
            </w:tcBorders>
            <w:shd w:val="clear" w:color="auto" w:fill="auto"/>
          </w:tcPr>
          <w:p w:rsidR="00C32976" w:rsidRPr="00C32976" w:rsidRDefault="00C32976" w:rsidP="0013667D">
            <w:pPr>
              <w:widowControl w:val="0"/>
              <w:suppressAutoHyphens/>
              <w:autoSpaceDE w:val="0"/>
              <w:spacing w:after="0" w:line="240" w:lineRule="auto"/>
              <w:ind w:right="-456" w:firstLine="720"/>
              <w:jc w:val="both"/>
              <w:rPr>
                <w:rFonts w:ascii="Arial" w:eastAsia="Times New Roman" w:hAnsi="Arial" w:cs="Arial"/>
                <w:sz w:val="24"/>
                <w:szCs w:val="24"/>
                <w:lang w:eastAsia="ar-SA"/>
              </w:rPr>
            </w:pPr>
            <w:r w:rsidRPr="00C32976">
              <w:rPr>
                <w:rFonts w:ascii="Times New Roman" w:eastAsia="Calibri" w:hAnsi="Times New Roman" w:cs="Times New Roman"/>
                <w:sz w:val="24"/>
                <w:szCs w:val="24"/>
                <w:lang w:eastAsia="ar-SA"/>
              </w:rPr>
              <w:t xml:space="preserve">20        </w:t>
            </w:r>
          </w:p>
        </w:tc>
      </w:tr>
      <w:tr w:rsidR="00C32976" w:rsidRPr="00C32976" w:rsidTr="00C32976">
        <w:trPr>
          <w:trHeight w:val="400"/>
        </w:trPr>
        <w:tc>
          <w:tcPr>
            <w:tcW w:w="6076" w:type="dxa"/>
            <w:tcBorders>
              <w:left w:val="single" w:sz="4" w:space="0" w:color="000000"/>
              <w:bottom w:val="single" w:sz="4" w:space="0" w:color="000000"/>
            </w:tcBorders>
            <w:shd w:val="clear" w:color="auto" w:fill="auto"/>
          </w:tcPr>
          <w:p w:rsidR="00C32976" w:rsidRPr="00C32976" w:rsidRDefault="00C32976" w:rsidP="0013667D">
            <w:pPr>
              <w:widowControl w:val="0"/>
              <w:suppressAutoHyphens/>
              <w:autoSpaceDE w:val="0"/>
              <w:spacing w:after="0" w:line="240" w:lineRule="auto"/>
              <w:ind w:right="-456" w:firstLine="720"/>
              <w:jc w:val="both"/>
              <w:rPr>
                <w:rFonts w:ascii="Times New Roman" w:eastAsia="Calibri" w:hAnsi="Times New Roman" w:cs="Times New Roman"/>
                <w:sz w:val="24"/>
                <w:szCs w:val="24"/>
                <w:lang w:eastAsia="ar-SA"/>
              </w:rPr>
            </w:pPr>
            <w:r w:rsidRPr="00C32976">
              <w:rPr>
                <w:rFonts w:ascii="Times New Roman" w:eastAsia="Calibri" w:hAnsi="Times New Roman" w:cs="Times New Roman"/>
                <w:sz w:val="24"/>
                <w:szCs w:val="24"/>
                <w:lang w:eastAsia="ar-SA"/>
              </w:rPr>
              <w:t xml:space="preserve">Общеобразовательные школы и дошкольные         </w:t>
            </w:r>
            <w:r w:rsidRPr="00C32976">
              <w:rPr>
                <w:rFonts w:ascii="Times New Roman" w:eastAsia="Calibri" w:hAnsi="Times New Roman" w:cs="Times New Roman"/>
                <w:sz w:val="24"/>
                <w:szCs w:val="24"/>
                <w:lang w:eastAsia="ar-SA"/>
              </w:rPr>
              <w:br/>
              <w:t xml:space="preserve">образовательные учреждения                     </w:t>
            </w:r>
          </w:p>
        </w:tc>
        <w:tc>
          <w:tcPr>
            <w:tcW w:w="1984" w:type="dxa"/>
            <w:tcBorders>
              <w:left w:val="single" w:sz="4" w:space="0" w:color="000000"/>
              <w:bottom w:val="single" w:sz="4" w:space="0" w:color="000000"/>
            </w:tcBorders>
            <w:shd w:val="clear" w:color="auto" w:fill="auto"/>
          </w:tcPr>
          <w:p w:rsidR="00C32976" w:rsidRPr="00C32976" w:rsidRDefault="00C32976" w:rsidP="0013667D">
            <w:pPr>
              <w:widowControl w:val="0"/>
              <w:suppressAutoHyphens/>
              <w:autoSpaceDE w:val="0"/>
              <w:spacing w:after="0" w:line="240" w:lineRule="auto"/>
              <w:ind w:right="-456" w:firstLine="720"/>
              <w:jc w:val="both"/>
              <w:rPr>
                <w:rFonts w:ascii="Arial" w:eastAsia="Times New Roman" w:hAnsi="Arial" w:cs="Arial"/>
                <w:sz w:val="24"/>
                <w:szCs w:val="24"/>
                <w:lang w:eastAsia="ar-SA"/>
              </w:rPr>
            </w:pPr>
            <w:r w:rsidRPr="00C32976">
              <w:rPr>
                <w:rFonts w:ascii="Times New Roman" w:eastAsia="Calibri" w:hAnsi="Times New Roman" w:cs="Times New Roman"/>
                <w:sz w:val="24"/>
                <w:szCs w:val="24"/>
                <w:lang w:eastAsia="ar-SA"/>
              </w:rPr>
              <w:t xml:space="preserve">50            </w:t>
            </w:r>
          </w:p>
        </w:tc>
        <w:tc>
          <w:tcPr>
            <w:tcW w:w="1938" w:type="dxa"/>
            <w:tcBorders>
              <w:left w:val="single" w:sz="4" w:space="0" w:color="000000"/>
              <w:bottom w:val="single" w:sz="4" w:space="0" w:color="000000"/>
              <w:right w:val="single" w:sz="4" w:space="0" w:color="000000"/>
            </w:tcBorders>
            <w:shd w:val="clear" w:color="auto" w:fill="auto"/>
          </w:tcPr>
          <w:p w:rsidR="00C32976" w:rsidRPr="00C32976" w:rsidRDefault="003C348B" w:rsidP="0013667D">
            <w:pPr>
              <w:widowControl w:val="0"/>
              <w:suppressAutoHyphens/>
              <w:autoSpaceDE w:val="0"/>
              <w:spacing w:after="0" w:line="240" w:lineRule="auto"/>
              <w:ind w:right="-456" w:firstLine="720"/>
              <w:jc w:val="both"/>
              <w:rPr>
                <w:rFonts w:ascii="Arial" w:eastAsia="Times New Roman" w:hAnsi="Arial" w:cs="Arial"/>
                <w:sz w:val="24"/>
                <w:szCs w:val="24"/>
                <w:lang w:eastAsia="ar-SA"/>
              </w:rPr>
            </w:pPr>
            <w:hyperlink r:id="rId190" w:history="1">
              <w:r w:rsidR="00C32976" w:rsidRPr="00C32976">
                <w:rPr>
                  <w:rFonts w:ascii="Times New Roman" w:eastAsia="Calibri" w:hAnsi="Times New Roman" w:cs="Times New Roman"/>
                  <w:color w:val="0000FF"/>
                  <w:sz w:val="24"/>
                  <w:szCs w:val="24"/>
                  <w:u w:val="single"/>
                  <w:lang w:eastAsia="ar-SA"/>
                </w:rPr>
                <w:t>&lt;*&gt;</w:t>
              </w:r>
            </w:hyperlink>
          </w:p>
        </w:tc>
      </w:tr>
      <w:tr w:rsidR="00C32976" w:rsidRPr="00C32976" w:rsidTr="00C32976">
        <w:tc>
          <w:tcPr>
            <w:tcW w:w="6076" w:type="dxa"/>
            <w:tcBorders>
              <w:left w:val="single" w:sz="4" w:space="0" w:color="000000"/>
              <w:bottom w:val="single" w:sz="4" w:space="0" w:color="000000"/>
            </w:tcBorders>
            <w:shd w:val="clear" w:color="auto" w:fill="auto"/>
          </w:tcPr>
          <w:p w:rsidR="00C32976" w:rsidRPr="00C32976" w:rsidRDefault="00C32976" w:rsidP="0013667D">
            <w:pPr>
              <w:widowControl w:val="0"/>
              <w:suppressAutoHyphens/>
              <w:autoSpaceDE w:val="0"/>
              <w:spacing w:after="0" w:line="240" w:lineRule="auto"/>
              <w:ind w:right="-456" w:firstLine="720"/>
              <w:jc w:val="both"/>
              <w:rPr>
                <w:rFonts w:ascii="Times New Roman" w:eastAsia="Calibri" w:hAnsi="Times New Roman" w:cs="Times New Roman"/>
                <w:sz w:val="24"/>
                <w:szCs w:val="24"/>
                <w:lang w:eastAsia="ar-SA"/>
              </w:rPr>
            </w:pPr>
            <w:r w:rsidRPr="00C32976">
              <w:rPr>
                <w:rFonts w:ascii="Times New Roman" w:eastAsia="Calibri" w:hAnsi="Times New Roman" w:cs="Times New Roman"/>
                <w:sz w:val="24"/>
                <w:szCs w:val="24"/>
                <w:lang w:eastAsia="ar-SA"/>
              </w:rPr>
              <w:t xml:space="preserve">Лечебные учреждения со стационаром             </w:t>
            </w:r>
          </w:p>
        </w:tc>
        <w:tc>
          <w:tcPr>
            <w:tcW w:w="1984" w:type="dxa"/>
            <w:tcBorders>
              <w:left w:val="single" w:sz="4" w:space="0" w:color="000000"/>
              <w:bottom w:val="single" w:sz="4" w:space="0" w:color="000000"/>
            </w:tcBorders>
            <w:shd w:val="clear" w:color="auto" w:fill="auto"/>
          </w:tcPr>
          <w:p w:rsidR="00C32976" w:rsidRPr="00C32976" w:rsidRDefault="00C32976" w:rsidP="0013667D">
            <w:pPr>
              <w:widowControl w:val="0"/>
              <w:suppressAutoHyphens/>
              <w:autoSpaceDE w:val="0"/>
              <w:spacing w:after="0" w:line="240" w:lineRule="auto"/>
              <w:ind w:right="-456" w:firstLine="720"/>
              <w:jc w:val="both"/>
              <w:rPr>
                <w:rFonts w:ascii="Arial" w:eastAsia="Times New Roman" w:hAnsi="Arial" w:cs="Arial"/>
                <w:sz w:val="24"/>
                <w:szCs w:val="24"/>
                <w:lang w:eastAsia="ar-SA"/>
              </w:rPr>
            </w:pPr>
            <w:r w:rsidRPr="00C32976">
              <w:rPr>
                <w:rFonts w:ascii="Times New Roman" w:eastAsia="Calibri" w:hAnsi="Times New Roman" w:cs="Times New Roman"/>
                <w:sz w:val="24"/>
                <w:szCs w:val="24"/>
                <w:lang w:eastAsia="ar-SA"/>
              </w:rPr>
              <w:t xml:space="preserve">50            </w:t>
            </w:r>
          </w:p>
        </w:tc>
        <w:tc>
          <w:tcPr>
            <w:tcW w:w="1938" w:type="dxa"/>
            <w:tcBorders>
              <w:left w:val="single" w:sz="4" w:space="0" w:color="000000"/>
              <w:bottom w:val="single" w:sz="4" w:space="0" w:color="000000"/>
              <w:right w:val="single" w:sz="4" w:space="0" w:color="000000"/>
            </w:tcBorders>
            <w:shd w:val="clear" w:color="auto" w:fill="auto"/>
          </w:tcPr>
          <w:p w:rsidR="00C32976" w:rsidRPr="00C32976" w:rsidRDefault="003C348B" w:rsidP="0013667D">
            <w:pPr>
              <w:widowControl w:val="0"/>
              <w:suppressAutoHyphens/>
              <w:autoSpaceDE w:val="0"/>
              <w:spacing w:after="0" w:line="240" w:lineRule="auto"/>
              <w:ind w:right="-456" w:firstLine="720"/>
              <w:jc w:val="both"/>
              <w:rPr>
                <w:rFonts w:ascii="Arial" w:eastAsia="Times New Roman" w:hAnsi="Arial" w:cs="Arial"/>
                <w:sz w:val="24"/>
                <w:szCs w:val="24"/>
                <w:lang w:eastAsia="ar-SA"/>
              </w:rPr>
            </w:pPr>
            <w:hyperlink r:id="rId191" w:history="1">
              <w:r w:rsidR="00C32976" w:rsidRPr="00C32976">
                <w:rPr>
                  <w:rFonts w:ascii="Times New Roman" w:eastAsia="Calibri" w:hAnsi="Times New Roman" w:cs="Times New Roman"/>
                  <w:color w:val="0000FF"/>
                  <w:sz w:val="24"/>
                  <w:szCs w:val="24"/>
                  <w:u w:val="single"/>
                  <w:lang w:eastAsia="ar-SA"/>
                </w:rPr>
                <w:t>&lt;*&gt;</w:t>
              </w:r>
            </w:hyperlink>
          </w:p>
        </w:tc>
      </w:tr>
    </w:tbl>
    <w:p w:rsidR="00C32976" w:rsidRPr="00C32976" w:rsidRDefault="00C32976" w:rsidP="0013667D">
      <w:pPr>
        <w:widowControl w:val="0"/>
        <w:suppressAutoHyphens/>
        <w:autoSpaceDE w:val="0"/>
        <w:spacing w:after="0" w:line="240" w:lineRule="auto"/>
        <w:ind w:right="-456" w:firstLine="720"/>
        <w:jc w:val="both"/>
        <w:rPr>
          <w:rFonts w:ascii="Times New Roman" w:eastAsia="Calibri" w:hAnsi="Times New Roman" w:cs="Times New Roman"/>
          <w:sz w:val="24"/>
          <w:szCs w:val="24"/>
          <w:lang w:eastAsia="ar-SA"/>
        </w:rPr>
      </w:pPr>
      <w:r w:rsidRPr="00C32976">
        <w:rPr>
          <w:rFonts w:ascii="Times New Roman" w:eastAsia="Calibri" w:hAnsi="Times New Roman" w:cs="Times New Roman"/>
          <w:sz w:val="24"/>
          <w:szCs w:val="24"/>
          <w:lang w:eastAsia="ar-SA"/>
        </w:rPr>
        <w:t>--------------------------------</w:t>
      </w:r>
    </w:p>
    <w:p w:rsidR="00C32976" w:rsidRPr="00C32976" w:rsidRDefault="00C32976" w:rsidP="0013667D">
      <w:pPr>
        <w:widowControl w:val="0"/>
        <w:suppressAutoHyphens/>
        <w:autoSpaceDE w:val="0"/>
        <w:spacing w:after="0" w:line="240" w:lineRule="auto"/>
        <w:ind w:right="-456" w:firstLine="720"/>
        <w:jc w:val="both"/>
        <w:rPr>
          <w:rFonts w:ascii="Times New Roman" w:eastAsia="Calibri" w:hAnsi="Times New Roman" w:cs="Times New Roman"/>
          <w:sz w:val="24"/>
          <w:szCs w:val="24"/>
          <w:lang w:eastAsia="ar-SA"/>
        </w:rPr>
      </w:pPr>
      <w:r w:rsidRPr="00C32976">
        <w:rPr>
          <w:rFonts w:ascii="Times New Roman" w:eastAsia="Calibri" w:hAnsi="Times New Roman" w:cs="Times New Roman"/>
          <w:sz w:val="24"/>
          <w:szCs w:val="24"/>
          <w:lang w:eastAsia="ar-SA"/>
        </w:rPr>
        <w:t>&lt;*&gt; Определяется по согласованию с органами Государственного санитарно-эпидемиологического надзора</w:t>
      </w:r>
    </w:p>
    <w:p w:rsidR="00C32976" w:rsidRPr="00C32976" w:rsidRDefault="00C32976" w:rsidP="0013667D">
      <w:pPr>
        <w:widowControl w:val="0"/>
        <w:suppressAutoHyphens/>
        <w:autoSpaceDE w:val="0"/>
        <w:spacing w:after="0" w:line="240" w:lineRule="auto"/>
        <w:ind w:right="-456" w:firstLine="720"/>
        <w:jc w:val="both"/>
        <w:rPr>
          <w:rFonts w:ascii="Times New Roman" w:eastAsia="Calibri" w:hAnsi="Times New Roman" w:cs="Times New Roman"/>
          <w:sz w:val="24"/>
          <w:szCs w:val="24"/>
          <w:lang w:eastAsia="ar-SA"/>
        </w:rPr>
      </w:pPr>
      <w:r w:rsidRPr="00C32976">
        <w:rPr>
          <w:rFonts w:ascii="Times New Roman" w:eastAsia="Calibri" w:hAnsi="Times New Roman" w:cs="Times New Roman"/>
          <w:sz w:val="24"/>
          <w:szCs w:val="24"/>
          <w:lang w:eastAsia="ar-SA"/>
        </w:rPr>
        <w:t>Автозаправочные станции (далее - АЗС) следует проектировать из расчета одна топливораздаточная колонка на 1200 легковых автомобилей, принимая размеры их земельных участков для станций:</w:t>
      </w:r>
    </w:p>
    <w:p w:rsidR="00C32976" w:rsidRPr="00C32976" w:rsidRDefault="00C32976" w:rsidP="0013667D">
      <w:pPr>
        <w:widowControl w:val="0"/>
        <w:suppressAutoHyphens/>
        <w:autoSpaceDE w:val="0"/>
        <w:spacing w:after="0" w:line="240" w:lineRule="auto"/>
        <w:ind w:right="-456" w:firstLine="720"/>
        <w:jc w:val="both"/>
        <w:rPr>
          <w:rFonts w:ascii="Times New Roman" w:eastAsia="Calibri" w:hAnsi="Times New Roman" w:cs="Times New Roman"/>
          <w:sz w:val="24"/>
          <w:szCs w:val="24"/>
          <w:lang w:eastAsia="ar-SA"/>
        </w:rPr>
      </w:pPr>
      <w:r w:rsidRPr="00C32976">
        <w:rPr>
          <w:rFonts w:ascii="Times New Roman" w:eastAsia="Calibri" w:hAnsi="Times New Roman" w:cs="Times New Roman"/>
          <w:sz w:val="24"/>
          <w:szCs w:val="24"/>
          <w:lang w:eastAsia="ar-SA"/>
        </w:rPr>
        <w:lastRenderedPageBreak/>
        <w:t>на 2 колонки - 0,1 га;</w:t>
      </w:r>
    </w:p>
    <w:p w:rsidR="00C32976" w:rsidRPr="00C32976" w:rsidRDefault="00C32976" w:rsidP="0013667D">
      <w:pPr>
        <w:widowControl w:val="0"/>
        <w:suppressAutoHyphens/>
        <w:autoSpaceDE w:val="0"/>
        <w:spacing w:after="0" w:line="240" w:lineRule="auto"/>
        <w:ind w:right="-456" w:firstLine="720"/>
        <w:jc w:val="both"/>
        <w:rPr>
          <w:rFonts w:ascii="Times New Roman" w:eastAsia="Calibri" w:hAnsi="Times New Roman" w:cs="Times New Roman"/>
          <w:sz w:val="24"/>
          <w:szCs w:val="24"/>
          <w:lang w:eastAsia="ar-SA"/>
        </w:rPr>
      </w:pPr>
      <w:r w:rsidRPr="00C32976">
        <w:rPr>
          <w:rFonts w:ascii="Times New Roman" w:eastAsia="Calibri" w:hAnsi="Times New Roman" w:cs="Times New Roman"/>
          <w:sz w:val="24"/>
          <w:szCs w:val="24"/>
          <w:lang w:eastAsia="ar-SA"/>
        </w:rPr>
        <w:t>на 5 колонок - 0,2 га;</w:t>
      </w:r>
    </w:p>
    <w:p w:rsidR="00C32976" w:rsidRPr="00C32976" w:rsidRDefault="00C32976" w:rsidP="0013667D">
      <w:pPr>
        <w:widowControl w:val="0"/>
        <w:suppressAutoHyphens/>
        <w:autoSpaceDE w:val="0"/>
        <w:spacing w:after="0" w:line="240" w:lineRule="auto"/>
        <w:ind w:right="-456" w:firstLine="720"/>
        <w:jc w:val="both"/>
        <w:rPr>
          <w:rFonts w:ascii="Times New Roman" w:eastAsia="Calibri" w:hAnsi="Times New Roman" w:cs="Times New Roman"/>
          <w:sz w:val="24"/>
          <w:szCs w:val="24"/>
          <w:lang w:eastAsia="ar-SA"/>
        </w:rPr>
      </w:pPr>
      <w:r w:rsidRPr="00C32976">
        <w:rPr>
          <w:rFonts w:ascii="Times New Roman" w:eastAsia="Calibri" w:hAnsi="Times New Roman" w:cs="Times New Roman"/>
          <w:sz w:val="24"/>
          <w:szCs w:val="24"/>
          <w:lang w:eastAsia="ar-SA"/>
        </w:rPr>
        <w:t>на 7 колонок - 0,3 га;</w:t>
      </w:r>
    </w:p>
    <w:p w:rsidR="00C32976" w:rsidRPr="00C32976" w:rsidRDefault="00C32976" w:rsidP="0013667D">
      <w:pPr>
        <w:widowControl w:val="0"/>
        <w:suppressAutoHyphens/>
        <w:autoSpaceDE w:val="0"/>
        <w:spacing w:after="0" w:line="240" w:lineRule="auto"/>
        <w:ind w:right="-456" w:firstLine="720"/>
        <w:jc w:val="both"/>
        <w:rPr>
          <w:rFonts w:ascii="Times New Roman" w:eastAsia="Calibri" w:hAnsi="Times New Roman" w:cs="Times New Roman"/>
          <w:sz w:val="24"/>
          <w:szCs w:val="24"/>
          <w:lang w:eastAsia="ar-SA"/>
        </w:rPr>
      </w:pPr>
      <w:r w:rsidRPr="00C32976">
        <w:rPr>
          <w:rFonts w:ascii="Times New Roman" w:eastAsia="Calibri" w:hAnsi="Times New Roman" w:cs="Times New Roman"/>
          <w:sz w:val="24"/>
          <w:szCs w:val="24"/>
          <w:lang w:eastAsia="ar-SA"/>
        </w:rPr>
        <w:t>на 9 колонок - 0,35 га;</w:t>
      </w:r>
    </w:p>
    <w:p w:rsidR="00C32976" w:rsidRPr="00C32976" w:rsidRDefault="00C32976" w:rsidP="0013667D">
      <w:pPr>
        <w:widowControl w:val="0"/>
        <w:suppressAutoHyphens/>
        <w:autoSpaceDE w:val="0"/>
        <w:spacing w:after="0" w:line="240" w:lineRule="auto"/>
        <w:ind w:right="-456" w:firstLine="720"/>
        <w:jc w:val="both"/>
        <w:rPr>
          <w:rFonts w:ascii="Times New Roman" w:eastAsia="Calibri" w:hAnsi="Times New Roman" w:cs="Times New Roman"/>
          <w:sz w:val="24"/>
          <w:szCs w:val="24"/>
          <w:lang w:eastAsia="ar-SA"/>
        </w:rPr>
      </w:pPr>
      <w:r w:rsidRPr="00C32976">
        <w:rPr>
          <w:rFonts w:ascii="Times New Roman" w:eastAsia="Calibri" w:hAnsi="Times New Roman" w:cs="Times New Roman"/>
          <w:sz w:val="24"/>
          <w:szCs w:val="24"/>
          <w:lang w:eastAsia="ar-SA"/>
        </w:rPr>
        <w:t>на 11 колонок - 0,4 га.</w:t>
      </w:r>
    </w:p>
    <w:p w:rsidR="00C32976" w:rsidRPr="00C32976" w:rsidRDefault="00C32976" w:rsidP="0013667D">
      <w:pPr>
        <w:widowControl w:val="0"/>
        <w:suppressAutoHyphens/>
        <w:autoSpaceDE w:val="0"/>
        <w:spacing w:after="0" w:line="240" w:lineRule="auto"/>
        <w:ind w:right="-456" w:firstLine="720"/>
        <w:jc w:val="both"/>
        <w:rPr>
          <w:rFonts w:ascii="Times New Roman" w:eastAsia="Calibri" w:hAnsi="Times New Roman" w:cs="Times New Roman"/>
          <w:sz w:val="24"/>
          <w:szCs w:val="24"/>
          <w:lang w:eastAsia="ar-SA"/>
        </w:rPr>
      </w:pPr>
      <w:r w:rsidRPr="00C32976">
        <w:rPr>
          <w:rFonts w:ascii="Times New Roman" w:eastAsia="Calibri" w:hAnsi="Times New Roman" w:cs="Times New Roman"/>
          <w:sz w:val="24"/>
          <w:szCs w:val="24"/>
          <w:lang w:eastAsia="ar-SA"/>
        </w:rPr>
        <w:t>Расстояние от АЗС для легкового автотранспорта, оборудованных системой закольцовки паров бензина, автогазозаправочных станций с компрессорами внутри помещения с количеством заправок не более 500 автомобилей в сутки без объектов технического обслуживания автомобилей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следует принимать не менее 50 м.</w:t>
      </w:r>
    </w:p>
    <w:p w:rsidR="00C32976" w:rsidRPr="00C32976" w:rsidRDefault="00C32976" w:rsidP="0013667D">
      <w:pPr>
        <w:widowControl w:val="0"/>
        <w:suppressAutoHyphens/>
        <w:autoSpaceDE w:val="0"/>
        <w:spacing w:after="0" w:line="240" w:lineRule="auto"/>
        <w:ind w:right="-456" w:firstLine="708"/>
        <w:jc w:val="both"/>
        <w:rPr>
          <w:rFonts w:ascii="Times New Roman" w:eastAsia="Times New Roman" w:hAnsi="Times New Roman" w:cs="Times New Roman"/>
          <w:sz w:val="24"/>
          <w:szCs w:val="24"/>
          <w:lang w:eastAsia="ar-SA"/>
        </w:rPr>
      </w:pPr>
      <w:r w:rsidRPr="00C32976">
        <w:rPr>
          <w:rFonts w:ascii="Times New Roman" w:eastAsia="Calibri" w:hAnsi="Times New Roman" w:cs="Times New Roman"/>
          <w:sz w:val="24"/>
          <w:szCs w:val="24"/>
          <w:lang w:eastAsia="ar-SA"/>
        </w:rPr>
        <w:t>Расстояние от АЗС для заправки грузового и легкового автотранспорта жидким и газовым топливом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должно быть не менее 100 м.</w:t>
      </w:r>
    </w:p>
    <w:p w:rsidR="00C32976" w:rsidRPr="00C32976" w:rsidRDefault="00C32976" w:rsidP="0013667D">
      <w:pPr>
        <w:widowControl w:val="0"/>
        <w:suppressAutoHyphens/>
        <w:autoSpaceDE w:val="0"/>
        <w:spacing w:after="0" w:line="240" w:lineRule="auto"/>
        <w:ind w:right="-456" w:firstLine="708"/>
        <w:jc w:val="both"/>
        <w:rPr>
          <w:rFonts w:ascii="Times New Roman" w:eastAsia="Times New Roman" w:hAnsi="Times New Roman" w:cs="Times New Roman"/>
          <w:sz w:val="24"/>
          <w:szCs w:val="24"/>
          <w:lang w:eastAsia="ar-SA"/>
        </w:rPr>
      </w:pPr>
      <w:r w:rsidRPr="00C32976">
        <w:rPr>
          <w:rFonts w:ascii="Times New Roman" w:eastAsia="Times New Roman" w:hAnsi="Times New Roman" w:cs="Times New Roman"/>
          <w:sz w:val="24"/>
          <w:szCs w:val="24"/>
          <w:lang w:eastAsia="ar-SA"/>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C32976" w:rsidRPr="00C32976" w:rsidRDefault="00C32976" w:rsidP="0013667D">
      <w:pPr>
        <w:widowControl w:val="0"/>
        <w:suppressAutoHyphens/>
        <w:autoSpaceDE w:val="0"/>
        <w:spacing w:after="0" w:line="240" w:lineRule="auto"/>
        <w:ind w:right="-456" w:firstLine="708"/>
        <w:jc w:val="both"/>
        <w:rPr>
          <w:rFonts w:ascii="Times New Roman" w:eastAsia="Times New Roman" w:hAnsi="Times New Roman" w:cs="Times New Roman"/>
          <w:sz w:val="24"/>
          <w:szCs w:val="24"/>
          <w:lang w:eastAsia="ar-SA"/>
        </w:rPr>
      </w:pPr>
      <w:r w:rsidRPr="00C32976">
        <w:rPr>
          <w:rFonts w:ascii="Times New Roman" w:eastAsia="Times New Roman" w:hAnsi="Times New Roman" w:cs="Times New Roman"/>
          <w:sz w:val="24"/>
          <w:szCs w:val="24"/>
          <w:lang w:eastAsia="ar-SA"/>
        </w:rPr>
        <w:t>На территориях, подверженных затоплению, размещение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C32976" w:rsidRPr="00C32976" w:rsidRDefault="00C32976" w:rsidP="0013667D">
      <w:pPr>
        <w:widowControl w:val="0"/>
        <w:suppressAutoHyphens/>
        <w:autoSpaceDE w:val="0"/>
        <w:spacing w:after="0" w:line="240" w:lineRule="auto"/>
        <w:ind w:right="-456" w:firstLine="708"/>
        <w:jc w:val="both"/>
        <w:rPr>
          <w:rFonts w:ascii="Times New Roman" w:eastAsia="Times New Roman" w:hAnsi="Times New Roman" w:cs="Times New Roman"/>
          <w:lang w:eastAsia="ar-SA"/>
        </w:rPr>
      </w:pPr>
      <w:r w:rsidRPr="00C32976">
        <w:rPr>
          <w:rFonts w:ascii="Times New Roman" w:eastAsia="Times New Roman" w:hAnsi="Times New Roman" w:cs="Times New Roman"/>
          <w:sz w:val="24"/>
          <w:szCs w:val="24"/>
          <w:lang w:eastAsia="ar-SA"/>
        </w:rPr>
        <w:t>При проектировании и строительстве в зонах затопления необходимо предусматривать инженерную защиту от затопления и подтопления зданий.</w:t>
      </w:r>
    </w:p>
    <w:p w:rsidR="003412B6" w:rsidRDefault="003412B6" w:rsidP="0013667D">
      <w:pPr>
        <w:tabs>
          <w:tab w:val="left" w:pos="2130"/>
        </w:tabs>
        <w:ind w:right="-456"/>
        <w:rPr>
          <w:sz w:val="24"/>
          <w:szCs w:val="24"/>
        </w:rPr>
      </w:pPr>
    </w:p>
    <w:p w:rsidR="00C32976" w:rsidRDefault="00C32976" w:rsidP="0013667D">
      <w:pPr>
        <w:tabs>
          <w:tab w:val="left" w:pos="2130"/>
        </w:tabs>
        <w:ind w:right="-456"/>
        <w:rPr>
          <w:sz w:val="24"/>
          <w:szCs w:val="24"/>
        </w:rPr>
      </w:pPr>
    </w:p>
    <w:p w:rsidR="00C32976" w:rsidRPr="00C32976" w:rsidRDefault="00C32976" w:rsidP="00C32976">
      <w:pPr>
        <w:widowControl w:val="0"/>
        <w:suppressAutoHyphens/>
        <w:autoSpaceDE w:val="0"/>
        <w:spacing w:after="0" w:line="240" w:lineRule="auto"/>
        <w:ind w:firstLine="720"/>
        <w:jc w:val="center"/>
        <w:rPr>
          <w:rFonts w:ascii="Times New Roman" w:eastAsia="Times New Roman" w:hAnsi="Times New Roman" w:cs="Times New Roman"/>
          <w:sz w:val="28"/>
          <w:szCs w:val="28"/>
          <w:lang w:eastAsia="ar-SA"/>
        </w:rPr>
      </w:pPr>
      <w:r w:rsidRPr="00C32976">
        <w:rPr>
          <w:rFonts w:ascii="Times New Roman" w:eastAsia="Times New Roman" w:hAnsi="Times New Roman" w:cs="Times New Roman"/>
          <w:b/>
          <w:sz w:val="28"/>
          <w:szCs w:val="28"/>
          <w:u w:val="single"/>
          <w:lang w:eastAsia="ar-SA"/>
        </w:rPr>
        <w:t>П-Р. Зона развития предприятий, производств и объектов</w:t>
      </w:r>
    </w:p>
    <w:p w:rsidR="00C32976" w:rsidRPr="00C32976" w:rsidRDefault="00C32976" w:rsidP="00C32976">
      <w:pPr>
        <w:widowControl w:val="0"/>
        <w:suppressAutoHyphens/>
        <w:autoSpaceDE w:val="0"/>
        <w:spacing w:after="0" w:line="240" w:lineRule="auto"/>
        <w:ind w:firstLine="720"/>
        <w:jc w:val="center"/>
        <w:rPr>
          <w:rFonts w:ascii="Times New Roman" w:eastAsia="Times New Roman" w:hAnsi="Times New Roman" w:cs="Times New Roman"/>
          <w:sz w:val="28"/>
          <w:szCs w:val="28"/>
          <w:lang w:eastAsia="ar-SA"/>
        </w:rPr>
      </w:pPr>
    </w:p>
    <w:p w:rsidR="00C32976" w:rsidRPr="00962518" w:rsidRDefault="00C32976" w:rsidP="00C32976">
      <w:pPr>
        <w:widowControl w:val="0"/>
        <w:suppressAutoHyphens/>
        <w:autoSpaceDE w:val="0"/>
        <w:spacing w:after="0" w:line="240" w:lineRule="auto"/>
        <w:ind w:firstLine="708"/>
        <w:jc w:val="both"/>
        <w:rPr>
          <w:rFonts w:ascii="Times New Roman" w:eastAsia="Times New Roman" w:hAnsi="Times New Roman" w:cs="Times New Roman"/>
          <w:b/>
          <w:i/>
          <w:sz w:val="28"/>
          <w:szCs w:val="28"/>
          <w:lang w:eastAsia="ar-SA"/>
        </w:rPr>
      </w:pPr>
      <w:r w:rsidRPr="00962518">
        <w:rPr>
          <w:rFonts w:ascii="Times New Roman" w:eastAsia="Times New Roman" w:hAnsi="Times New Roman" w:cs="Times New Roman"/>
          <w:i/>
          <w:sz w:val="28"/>
          <w:szCs w:val="28"/>
          <w:lang w:eastAsia="ar-SA"/>
        </w:rPr>
        <w:t>Зона П-Р предназначена для обеспечения правовых условий формирования производственных территорий при  перспективном градостроительном развитии. При необходимости осуществляется зонирование таких территорий, и вносятся изменения с учетом особенностей, предусмотренных настоящими Правилами.</w:t>
      </w:r>
    </w:p>
    <w:p w:rsidR="00C32976" w:rsidRPr="00962518" w:rsidRDefault="00C32976" w:rsidP="00C32976">
      <w:pPr>
        <w:widowControl w:val="0"/>
        <w:suppressAutoHyphens/>
        <w:autoSpaceDE w:val="0"/>
        <w:spacing w:after="0" w:line="240" w:lineRule="auto"/>
        <w:ind w:firstLine="708"/>
        <w:jc w:val="both"/>
        <w:rPr>
          <w:rFonts w:ascii="Times New Roman" w:eastAsia="Times New Roman" w:hAnsi="Times New Roman" w:cs="Times New Roman"/>
          <w:sz w:val="28"/>
          <w:szCs w:val="28"/>
          <w:lang w:eastAsia="ar-SA"/>
        </w:rPr>
      </w:pPr>
      <w:r w:rsidRPr="00962518">
        <w:rPr>
          <w:rFonts w:ascii="Times New Roman" w:eastAsia="Times New Roman" w:hAnsi="Times New Roman" w:cs="Times New Roman"/>
          <w:b/>
          <w:i/>
          <w:sz w:val="28"/>
          <w:szCs w:val="28"/>
          <w:lang w:eastAsia="ar-SA"/>
        </w:rPr>
        <w:t xml:space="preserve">Предельные параметры земельных участков и предельные параметры разрешенного строительства, реконструкции объектов капитального строительства,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максимальный процент застройки определяются согласно видов разрешенного использований, выбранных из кодовых обозначений территориальных зон, </w:t>
      </w:r>
      <w:r w:rsidRPr="00962518">
        <w:rPr>
          <w:rFonts w:ascii="Times New Roman" w:eastAsia="Times New Roman" w:hAnsi="Times New Roman" w:cs="Times New Roman"/>
          <w:b/>
          <w:i/>
          <w:sz w:val="28"/>
          <w:szCs w:val="28"/>
          <w:lang w:eastAsia="ar-SA"/>
        </w:rPr>
        <w:lastRenderedPageBreak/>
        <w:t>включенных в  Производственные зоны (П-1 – П-5).</w:t>
      </w:r>
    </w:p>
    <w:p w:rsidR="00C32976" w:rsidRDefault="00C32976" w:rsidP="003412B6">
      <w:pPr>
        <w:tabs>
          <w:tab w:val="left" w:pos="2130"/>
        </w:tabs>
        <w:rPr>
          <w:sz w:val="24"/>
          <w:szCs w:val="24"/>
        </w:rPr>
      </w:pPr>
    </w:p>
    <w:p w:rsidR="00B934CB" w:rsidRDefault="00B934CB" w:rsidP="00812911">
      <w:pPr>
        <w:widowControl w:val="0"/>
        <w:suppressAutoHyphens/>
        <w:autoSpaceDE w:val="0"/>
        <w:spacing w:after="0" w:line="240" w:lineRule="auto"/>
        <w:ind w:firstLine="720"/>
        <w:jc w:val="center"/>
        <w:rPr>
          <w:rFonts w:ascii="Times New Roman" w:eastAsia="Times New Roman" w:hAnsi="Times New Roman" w:cs="Times New Roman"/>
          <w:b/>
          <w:sz w:val="28"/>
          <w:szCs w:val="28"/>
          <w:lang w:eastAsia="ar-SA"/>
        </w:rPr>
      </w:pPr>
    </w:p>
    <w:p w:rsidR="00812911" w:rsidRPr="00812911" w:rsidRDefault="00812911" w:rsidP="00812911">
      <w:pPr>
        <w:widowControl w:val="0"/>
        <w:suppressAutoHyphens/>
        <w:autoSpaceDE w:val="0"/>
        <w:spacing w:after="0" w:line="240" w:lineRule="auto"/>
        <w:ind w:firstLine="720"/>
        <w:jc w:val="center"/>
        <w:rPr>
          <w:rFonts w:ascii="Times New Roman" w:eastAsia="Times New Roman" w:hAnsi="Times New Roman" w:cs="Times New Roman"/>
          <w:b/>
          <w:sz w:val="28"/>
          <w:szCs w:val="28"/>
          <w:lang w:eastAsia="ar-SA"/>
        </w:rPr>
      </w:pPr>
      <w:r w:rsidRPr="00812911">
        <w:rPr>
          <w:rFonts w:ascii="Times New Roman" w:eastAsia="Times New Roman" w:hAnsi="Times New Roman" w:cs="Times New Roman"/>
          <w:b/>
          <w:sz w:val="28"/>
          <w:szCs w:val="28"/>
          <w:lang w:eastAsia="ar-SA"/>
        </w:rPr>
        <w:t>МНОГОФУНКЦИОНАЛЬНЫЕ ЗОНЫ</w:t>
      </w:r>
    </w:p>
    <w:p w:rsidR="00812911" w:rsidRPr="00812911" w:rsidRDefault="00812911" w:rsidP="00812911">
      <w:pPr>
        <w:widowControl w:val="0"/>
        <w:suppressAutoHyphens/>
        <w:autoSpaceDE w:val="0"/>
        <w:spacing w:after="0" w:line="240" w:lineRule="auto"/>
        <w:ind w:firstLine="720"/>
        <w:jc w:val="both"/>
        <w:rPr>
          <w:rFonts w:ascii="Times New Roman" w:eastAsia="Times New Roman" w:hAnsi="Times New Roman" w:cs="Times New Roman"/>
          <w:b/>
          <w:sz w:val="28"/>
          <w:szCs w:val="28"/>
          <w:lang w:eastAsia="ar-SA"/>
        </w:rPr>
      </w:pPr>
    </w:p>
    <w:p w:rsidR="00812911" w:rsidRPr="00812911" w:rsidRDefault="00812911" w:rsidP="00812911">
      <w:pPr>
        <w:widowControl w:val="0"/>
        <w:suppressAutoHyphens/>
        <w:autoSpaceDE w:val="0"/>
        <w:spacing w:after="0" w:line="240" w:lineRule="auto"/>
        <w:ind w:firstLine="720"/>
        <w:jc w:val="both"/>
        <w:rPr>
          <w:rFonts w:ascii="Times New Roman" w:eastAsia="Times New Roman" w:hAnsi="Times New Roman" w:cs="Times New Roman"/>
          <w:sz w:val="28"/>
          <w:szCs w:val="28"/>
          <w:lang w:eastAsia="ar-SA"/>
        </w:rPr>
      </w:pPr>
      <w:r w:rsidRPr="00812911">
        <w:rPr>
          <w:rFonts w:ascii="Times New Roman" w:eastAsia="Times New Roman" w:hAnsi="Times New Roman" w:cs="Times New Roman"/>
          <w:b/>
          <w:sz w:val="28"/>
          <w:szCs w:val="28"/>
          <w:u w:val="single"/>
          <w:lang w:eastAsia="ar-SA"/>
        </w:rPr>
        <w:t>МФ-1. Зона многофункционального назначения, в том числе размещения объектов обслуживания, транспорта, торговли, предприятий не выше 5 класса вредности</w:t>
      </w:r>
    </w:p>
    <w:p w:rsidR="00812911" w:rsidRPr="00812911" w:rsidRDefault="00812911" w:rsidP="00812911">
      <w:pPr>
        <w:widowControl w:val="0"/>
        <w:suppressAutoHyphens/>
        <w:autoSpaceDE w:val="0"/>
        <w:spacing w:after="0" w:line="240" w:lineRule="auto"/>
        <w:ind w:firstLine="720"/>
        <w:jc w:val="both"/>
        <w:rPr>
          <w:rFonts w:ascii="Times New Roman" w:eastAsia="Times New Roman" w:hAnsi="Times New Roman" w:cs="Times New Roman"/>
          <w:sz w:val="28"/>
          <w:szCs w:val="28"/>
          <w:lang w:eastAsia="ar-SA"/>
        </w:rPr>
      </w:pPr>
    </w:p>
    <w:p w:rsidR="00812911" w:rsidRPr="00962518" w:rsidRDefault="00812911" w:rsidP="00812911">
      <w:pPr>
        <w:tabs>
          <w:tab w:val="left" w:pos="2130"/>
        </w:tabs>
        <w:ind w:right="-456"/>
        <w:jc w:val="both"/>
        <w:rPr>
          <w:rFonts w:ascii="Times New Roman" w:eastAsia="Times New Roman" w:hAnsi="Times New Roman" w:cs="Times New Roman"/>
          <w:i/>
          <w:sz w:val="28"/>
          <w:szCs w:val="28"/>
          <w:lang w:eastAsia="ar-SA"/>
        </w:rPr>
      </w:pPr>
      <w:r w:rsidRPr="00962518">
        <w:rPr>
          <w:rFonts w:ascii="Times New Roman" w:eastAsia="Times New Roman" w:hAnsi="Times New Roman" w:cs="Times New Roman"/>
          <w:i/>
          <w:sz w:val="28"/>
          <w:szCs w:val="28"/>
          <w:lang w:eastAsia="ar-SA"/>
        </w:rPr>
        <w:t xml:space="preserve">          Зона МФ-1 выделена для обеспечения правовых условий формирования предприятий, производств и объектов не выше </w:t>
      </w:r>
      <w:r w:rsidRPr="00962518">
        <w:rPr>
          <w:rFonts w:ascii="Times New Roman" w:eastAsia="Times New Roman" w:hAnsi="Times New Roman" w:cs="Times New Roman"/>
          <w:i/>
          <w:sz w:val="28"/>
          <w:szCs w:val="28"/>
          <w:lang w:val="en-US" w:eastAsia="ar-SA"/>
        </w:rPr>
        <w:t>V</w:t>
      </w:r>
      <w:r w:rsidRPr="00962518">
        <w:rPr>
          <w:rFonts w:ascii="Times New Roman" w:eastAsia="Times New Roman" w:hAnsi="Times New Roman" w:cs="Times New Roman"/>
          <w:i/>
          <w:sz w:val="28"/>
          <w:szCs w:val="28"/>
          <w:lang w:eastAsia="ar-SA"/>
        </w:rPr>
        <w:t xml:space="preserve"> класса опасности, с низкими уровнями шума и загрязнения. Допускается широкий спектр коммерческих услуг, сопрово</w:t>
      </w:r>
      <w:r w:rsidRPr="00962518">
        <w:rPr>
          <w:rFonts w:ascii="Times New Roman" w:eastAsia="Times New Roman" w:hAnsi="Times New Roman" w:cs="Times New Roman"/>
          <w:i/>
          <w:sz w:val="28"/>
          <w:szCs w:val="28"/>
          <w:lang w:eastAsia="ar-SA"/>
        </w:rPr>
        <w:t>ж</w:t>
      </w:r>
      <w:r w:rsidRPr="00962518">
        <w:rPr>
          <w:rFonts w:ascii="Times New Roman" w:eastAsia="Times New Roman" w:hAnsi="Times New Roman" w:cs="Times New Roman"/>
          <w:i/>
          <w:sz w:val="28"/>
          <w:szCs w:val="28"/>
          <w:lang w:eastAsia="ar-SA"/>
        </w:rPr>
        <w:t>дающих производственную деятельность. Сочетание различных видов разрешенного использования недвижимости в ед</w:t>
      </w:r>
      <w:r w:rsidRPr="00962518">
        <w:rPr>
          <w:rFonts w:ascii="Times New Roman" w:eastAsia="Times New Roman" w:hAnsi="Times New Roman" w:cs="Times New Roman"/>
          <w:i/>
          <w:sz w:val="28"/>
          <w:szCs w:val="28"/>
          <w:lang w:eastAsia="ar-SA"/>
        </w:rPr>
        <w:t>и</w:t>
      </w:r>
      <w:r w:rsidRPr="00962518">
        <w:rPr>
          <w:rFonts w:ascii="Times New Roman" w:eastAsia="Times New Roman" w:hAnsi="Times New Roman" w:cs="Times New Roman"/>
          <w:i/>
          <w:sz w:val="28"/>
          <w:szCs w:val="28"/>
          <w:lang w:eastAsia="ar-SA"/>
        </w:rPr>
        <w:t>ной зоне возможно только при условии соблюдения нормативных санитарных требований</w:t>
      </w:r>
    </w:p>
    <w:tbl>
      <w:tblPr>
        <w:tblpPr w:leftFromText="180" w:rightFromText="180" w:vertAnchor="text" w:horzAnchor="margin" w:tblpXSpec="center" w:tblpY="133"/>
        <w:tblOverlap w:val="never"/>
        <w:tblW w:w="15843" w:type="dxa"/>
        <w:tblLayout w:type="fixed"/>
        <w:tblLook w:val="04A0" w:firstRow="1" w:lastRow="0" w:firstColumn="1" w:lastColumn="0" w:noHBand="0" w:noVBand="1"/>
      </w:tblPr>
      <w:tblGrid>
        <w:gridCol w:w="805"/>
        <w:gridCol w:w="136"/>
        <w:gridCol w:w="2551"/>
        <w:gridCol w:w="15"/>
        <w:gridCol w:w="3803"/>
        <w:gridCol w:w="14"/>
        <w:gridCol w:w="2390"/>
        <w:gridCol w:w="12"/>
        <w:gridCol w:w="1834"/>
        <w:gridCol w:w="9"/>
        <w:gridCol w:w="2077"/>
        <w:gridCol w:w="49"/>
        <w:gridCol w:w="6"/>
        <w:gridCol w:w="2142"/>
      </w:tblGrid>
      <w:tr w:rsidR="006224AE" w:rsidRPr="00E73353" w:rsidTr="003820BF">
        <w:trPr>
          <w:trHeight w:val="176"/>
        </w:trPr>
        <w:tc>
          <w:tcPr>
            <w:tcW w:w="941" w:type="dxa"/>
            <w:gridSpan w:val="2"/>
            <w:vMerge w:val="restart"/>
            <w:tcBorders>
              <w:top w:val="single" w:sz="4" w:space="0" w:color="000000"/>
              <w:left w:val="single" w:sz="4" w:space="0" w:color="000000"/>
              <w:right w:val="nil"/>
            </w:tcBorders>
          </w:tcPr>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Код</w:t>
            </w:r>
          </w:p>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(числовое обозначение) вида разрешенного использования земельного участка</w:t>
            </w:r>
          </w:p>
          <w:p w:rsidR="00812911" w:rsidRPr="00E73353" w:rsidRDefault="00812911" w:rsidP="007F6A08">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551" w:type="dxa"/>
            <w:vMerge w:val="restart"/>
            <w:tcBorders>
              <w:top w:val="single" w:sz="4" w:space="0" w:color="000000"/>
              <w:left w:val="single" w:sz="4" w:space="0" w:color="000000"/>
              <w:right w:val="nil"/>
            </w:tcBorders>
          </w:tcPr>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Наименование вида разрешенного использования земельного участка</w:t>
            </w:r>
          </w:p>
          <w:p w:rsidR="00812911" w:rsidRPr="00E73353" w:rsidRDefault="00812911" w:rsidP="007F6A08">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832" w:type="dxa"/>
            <w:gridSpan w:val="3"/>
            <w:vMerge w:val="restart"/>
            <w:tcBorders>
              <w:top w:val="single" w:sz="4" w:space="0" w:color="000000"/>
              <w:left w:val="single" w:sz="4" w:space="0" w:color="000000"/>
              <w:right w:val="nil"/>
            </w:tcBorders>
          </w:tcPr>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Описание вида разрешенного использования</w:t>
            </w:r>
          </w:p>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земельного участка</w:t>
            </w:r>
          </w:p>
        </w:tc>
        <w:tc>
          <w:tcPr>
            <w:tcW w:w="8519" w:type="dxa"/>
            <w:gridSpan w:val="8"/>
            <w:tcBorders>
              <w:top w:val="single" w:sz="4" w:space="0" w:color="000000"/>
              <w:left w:val="single" w:sz="4" w:space="0" w:color="000000"/>
              <w:bottom w:val="single" w:sz="4" w:space="0" w:color="000000"/>
              <w:right w:val="single" w:sz="4" w:space="0" w:color="000000"/>
            </w:tcBorders>
          </w:tcPr>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AC7835" w:rsidRPr="00E73353" w:rsidTr="003820BF">
        <w:trPr>
          <w:trHeight w:val="176"/>
        </w:trPr>
        <w:tc>
          <w:tcPr>
            <w:tcW w:w="941" w:type="dxa"/>
            <w:gridSpan w:val="2"/>
            <w:vMerge/>
            <w:tcBorders>
              <w:left w:val="single" w:sz="4" w:space="0" w:color="000000"/>
              <w:bottom w:val="single" w:sz="4" w:space="0" w:color="000000"/>
              <w:right w:val="nil"/>
            </w:tcBorders>
          </w:tcPr>
          <w:p w:rsidR="00812911" w:rsidRPr="00E73353" w:rsidRDefault="00812911" w:rsidP="007F6A08">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551" w:type="dxa"/>
            <w:vMerge/>
            <w:tcBorders>
              <w:left w:val="single" w:sz="4" w:space="0" w:color="000000"/>
              <w:bottom w:val="single" w:sz="4" w:space="0" w:color="000000"/>
              <w:right w:val="nil"/>
            </w:tcBorders>
          </w:tcPr>
          <w:p w:rsidR="00812911" w:rsidRPr="00E73353" w:rsidRDefault="00812911" w:rsidP="007F6A08">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832" w:type="dxa"/>
            <w:gridSpan w:val="3"/>
            <w:vMerge/>
            <w:tcBorders>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p>
        </w:tc>
        <w:tc>
          <w:tcPr>
            <w:tcW w:w="2390" w:type="dxa"/>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в том числе их площадь</w:t>
            </w:r>
          </w:p>
        </w:tc>
        <w:tc>
          <w:tcPr>
            <w:tcW w:w="1846" w:type="dxa"/>
            <w:gridSpan w:val="2"/>
            <w:tcBorders>
              <w:top w:val="single" w:sz="4" w:space="0" w:color="000000"/>
              <w:left w:val="single" w:sz="4" w:space="0" w:color="000000"/>
              <w:bottom w:val="single" w:sz="4" w:space="0" w:color="000000"/>
              <w:right w:val="nil"/>
            </w:tcBorders>
          </w:tcPr>
          <w:p w:rsidR="00812911" w:rsidRDefault="00812911" w:rsidP="007F6A08">
            <w:pPr>
              <w:widowControl w:val="0"/>
              <w:suppressAutoHyphens/>
              <w:autoSpaceDE w:val="0"/>
              <w:spacing w:after="0" w:line="240" w:lineRule="auto"/>
              <w:rPr>
                <w:rFonts w:ascii="Times New Roman" w:eastAsia="Times New Roman" w:hAnsi="Times New Roman" w:cs="Times New Roman"/>
                <w:lang w:eastAsia="ar-SA"/>
              </w:rPr>
            </w:pPr>
          </w:p>
          <w:p w:rsidR="00812911" w:rsidRPr="007D5AE3" w:rsidRDefault="00812911" w:rsidP="007F6A08">
            <w:pP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w:t>
            </w:r>
            <w:r w:rsidRPr="00E73353">
              <w:rPr>
                <w:rFonts w:ascii="Times New Roman" w:eastAsia="Times New Roman" w:hAnsi="Times New Roman" w:cs="Times New Roman"/>
                <w:lang w:eastAsia="ar-SA"/>
              </w:rPr>
              <w:t>а</w:t>
            </w:r>
            <w:r w:rsidRPr="00E73353">
              <w:rPr>
                <w:rFonts w:ascii="Times New Roman" w:eastAsia="Times New Roman" w:hAnsi="Times New Roman" w:cs="Times New Roman"/>
                <w:lang w:eastAsia="ar-SA"/>
              </w:rPr>
              <w:t>ниц земельных участков в целях определения мест допустим</w:t>
            </w:r>
            <w:r w:rsidRPr="00E73353">
              <w:rPr>
                <w:rFonts w:ascii="Times New Roman" w:eastAsia="Times New Roman" w:hAnsi="Times New Roman" w:cs="Times New Roman"/>
                <w:lang w:eastAsia="ar-SA"/>
              </w:rPr>
              <w:t>о</w:t>
            </w:r>
            <w:r w:rsidRPr="00E73353">
              <w:rPr>
                <w:rFonts w:ascii="Times New Roman" w:eastAsia="Times New Roman" w:hAnsi="Times New Roman" w:cs="Times New Roman"/>
                <w:lang w:eastAsia="ar-SA"/>
              </w:rPr>
              <w:t>го размещения зданий, стро</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t>ний, сооруж</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t>ний, за предел</w:t>
            </w:r>
            <w:r w:rsidRPr="00E73353">
              <w:rPr>
                <w:rFonts w:ascii="Times New Roman" w:eastAsia="Times New Roman" w:hAnsi="Times New Roman" w:cs="Times New Roman"/>
                <w:lang w:eastAsia="ar-SA"/>
              </w:rPr>
              <w:t>а</w:t>
            </w:r>
            <w:r w:rsidRPr="00E73353">
              <w:rPr>
                <w:rFonts w:ascii="Times New Roman" w:eastAsia="Times New Roman" w:hAnsi="Times New Roman" w:cs="Times New Roman"/>
                <w:lang w:eastAsia="ar-SA"/>
              </w:rPr>
              <w:t>ми которых з</w:t>
            </w:r>
            <w:r w:rsidRPr="00E73353">
              <w:rPr>
                <w:rFonts w:ascii="Times New Roman" w:eastAsia="Times New Roman" w:hAnsi="Times New Roman" w:cs="Times New Roman"/>
                <w:lang w:eastAsia="ar-SA"/>
              </w:rPr>
              <w:t>а</w:t>
            </w:r>
            <w:r w:rsidRPr="00E73353">
              <w:rPr>
                <w:rFonts w:ascii="Times New Roman" w:eastAsia="Times New Roman" w:hAnsi="Times New Roman" w:cs="Times New Roman"/>
                <w:lang w:eastAsia="ar-SA"/>
              </w:rPr>
              <w:t>прещено стро</w:t>
            </w:r>
            <w:r w:rsidRPr="00E73353">
              <w:rPr>
                <w:rFonts w:ascii="Times New Roman" w:eastAsia="Times New Roman" w:hAnsi="Times New Roman" w:cs="Times New Roman"/>
                <w:lang w:eastAsia="ar-SA"/>
              </w:rPr>
              <w:t>и</w:t>
            </w:r>
            <w:r w:rsidRPr="00E73353">
              <w:rPr>
                <w:rFonts w:ascii="Times New Roman" w:eastAsia="Times New Roman" w:hAnsi="Times New Roman" w:cs="Times New Roman"/>
                <w:lang w:eastAsia="ar-SA"/>
              </w:rPr>
              <w:lastRenderedPageBreak/>
              <w:t>тельство, стро</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t>ний, сооружений</w:t>
            </w:r>
          </w:p>
        </w:tc>
        <w:tc>
          <w:tcPr>
            <w:tcW w:w="2141" w:type="dxa"/>
            <w:gridSpan w:val="4"/>
            <w:tcBorders>
              <w:top w:val="single" w:sz="4" w:space="0" w:color="000000"/>
              <w:left w:val="single" w:sz="4" w:space="0" w:color="000000"/>
              <w:bottom w:val="single" w:sz="4" w:space="0" w:color="000000"/>
              <w:right w:val="nil"/>
            </w:tcBorders>
          </w:tcPr>
          <w:p w:rsidR="00812911"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p>
          <w:p w:rsidR="00812911" w:rsidRPr="007D5AE3" w:rsidRDefault="00812911" w:rsidP="007F6A08">
            <w:pPr>
              <w:jc w:val="cente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Предельное колич</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t>ство этажей или предельную высоту зданий, строений, сооружений</w:t>
            </w:r>
          </w:p>
        </w:tc>
        <w:tc>
          <w:tcPr>
            <w:tcW w:w="2142" w:type="dxa"/>
            <w:tcBorders>
              <w:top w:val="single" w:sz="4" w:space="0" w:color="000000"/>
              <w:left w:val="single" w:sz="4" w:space="0" w:color="000000"/>
              <w:bottom w:val="single" w:sz="4" w:space="0" w:color="000000"/>
              <w:right w:val="single" w:sz="4" w:space="0" w:color="000000"/>
            </w:tcBorders>
          </w:tcPr>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AC7835" w:rsidRPr="007D5AE3" w:rsidTr="003820BF">
        <w:trPr>
          <w:trHeight w:val="176"/>
        </w:trPr>
        <w:tc>
          <w:tcPr>
            <w:tcW w:w="941" w:type="dxa"/>
            <w:gridSpan w:val="2"/>
            <w:tcBorders>
              <w:top w:val="single" w:sz="4" w:space="0" w:color="000000"/>
              <w:left w:val="single" w:sz="4" w:space="0" w:color="000000"/>
              <w:bottom w:val="single" w:sz="4" w:space="0" w:color="000000"/>
              <w:right w:val="nil"/>
            </w:tcBorders>
          </w:tcPr>
          <w:p w:rsidR="00812911" w:rsidRPr="007D5AE3" w:rsidRDefault="00812911" w:rsidP="007F6A08">
            <w:pPr>
              <w:widowControl w:val="0"/>
              <w:tabs>
                <w:tab w:val="left" w:pos="2520"/>
              </w:tabs>
              <w:suppressAutoHyphens/>
              <w:autoSpaceDE w:val="0"/>
              <w:spacing w:after="0" w:line="240" w:lineRule="auto"/>
              <w:jc w:val="center"/>
              <w:rPr>
                <w:rFonts w:ascii="Times New Roman" w:eastAsia="Times New Roman" w:hAnsi="Times New Roman" w:cs="Times New Roman"/>
                <w:color w:val="000000"/>
                <w:lang w:eastAsia="ar-SA"/>
              </w:rPr>
            </w:pPr>
            <w:r>
              <w:rPr>
                <w:rFonts w:ascii="Times New Roman" w:eastAsia="Times New Roman" w:hAnsi="Times New Roman" w:cs="Times New Roman"/>
                <w:color w:val="000000"/>
                <w:lang w:eastAsia="ar-SA"/>
              </w:rPr>
              <w:lastRenderedPageBreak/>
              <w:t>1</w:t>
            </w:r>
          </w:p>
        </w:tc>
        <w:tc>
          <w:tcPr>
            <w:tcW w:w="2551" w:type="dxa"/>
            <w:tcBorders>
              <w:top w:val="single" w:sz="4" w:space="0" w:color="000000"/>
              <w:left w:val="single" w:sz="4" w:space="0" w:color="000000"/>
              <w:bottom w:val="single" w:sz="4" w:space="0" w:color="000000"/>
              <w:right w:val="nil"/>
            </w:tcBorders>
          </w:tcPr>
          <w:p w:rsidR="00812911" w:rsidRPr="007D5AE3" w:rsidRDefault="00812911" w:rsidP="007F6A08">
            <w:pPr>
              <w:widowControl w:val="0"/>
              <w:tabs>
                <w:tab w:val="left" w:pos="252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2</w:t>
            </w:r>
          </w:p>
        </w:tc>
        <w:tc>
          <w:tcPr>
            <w:tcW w:w="3832" w:type="dxa"/>
            <w:gridSpan w:val="3"/>
            <w:tcBorders>
              <w:top w:val="single" w:sz="4" w:space="0" w:color="000000"/>
              <w:left w:val="single" w:sz="4" w:space="0" w:color="000000"/>
              <w:bottom w:val="single" w:sz="4" w:space="0" w:color="000000"/>
              <w:right w:val="nil"/>
            </w:tcBorders>
          </w:tcPr>
          <w:p w:rsidR="00812911" w:rsidRPr="007D5AE3" w:rsidRDefault="00812911" w:rsidP="007F6A08">
            <w:pPr>
              <w:widowControl w:val="0"/>
              <w:tabs>
                <w:tab w:val="left" w:pos="57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3</w:t>
            </w:r>
          </w:p>
        </w:tc>
        <w:tc>
          <w:tcPr>
            <w:tcW w:w="2390" w:type="dxa"/>
            <w:tcBorders>
              <w:top w:val="single" w:sz="4" w:space="0" w:color="000000"/>
              <w:left w:val="single" w:sz="4" w:space="0" w:color="000000"/>
              <w:bottom w:val="single" w:sz="4" w:space="0" w:color="000000"/>
              <w:right w:val="nil"/>
            </w:tcBorders>
          </w:tcPr>
          <w:p w:rsidR="00812911" w:rsidRPr="007D5AE3" w:rsidRDefault="00812911" w:rsidP="007F6A08">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4</w:t>
            </w:r>
          </w:p>
        </w:tc>
        <w:tc>
          <w:tcPr>
            <w:tcW w:w="1846" w:type="dxa"/>
            <w:gridSpan w:val="2"/>
            <w:tcBorders>
              <w:top w:val="single" w:sz="4" w:space="0" w:color="000000"/>
              <w:left w:val="single" w:sz="4" w:space="0" w:color="000000"/>
              <w:bottom w:val="single" w:sz="4" w:space="0" w:color="000000"/>
              <w:right w:val="nil"/>
            </w:tcBorders>
          </w:tcPr>
          <w:p w:rsidR="00812911" w:rsidRPr="007D5AE3" w:rsidRDefault="00812911" w:rsidP="007F6A08">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5</w:t>
            </w:r>
          </w:p>
        </w:tc>
        <w:tc>
          <w:tcPr>
            <w:tcW w:w="2141" w:type="dxa"/>
            <w:gridSpan w:val="4"/>
            <w:tcBorders>
              <w:top w:val="single" w:sz="4" w:space="0" w:color="000000"/>
              <w:left w:val="single" w:sz="4" w:space="0" w:color="000000"/>
              <w:bottom w:val="single" w:sz="4" w:space="0" w:color="000000"/>
              <w:right w:val="nil"/>
            </w:tcBorders>
          </w:tcPr>
          <w:p w:rsidR="00812911" w:rsidRPr="007D5AE3" w:rsidRDefault="00812911" w:rsidP="007F6A08">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6</w:t>
            </w:r>
          </w:p>
        </w:tc>
        <w:tc>
          <w:tcPr>
            <w:tcW w:w="2142" w:type="dxa"/>
            <w:tcBorders>
              <w:top w:val="single" w:sz="4" w:space="0" w:color="000000"/>
              <w:left w:val="single" w:sz="4" w:space="0" w:color="000000"/>
              <w:bottom w:val="single" w:sz="4" w:space="0" w:color="000000"/>
              <w:right w:val="single" w:sz="4" w:space="0" w:color="000000"/>
            </w:tcBorders>
          </w:tcPr>
          <w:p w:rsidR="00812911" w:rsidRPr="007D5AE3" w:rsidRDefault="00812911" w:rsidP="007F6A08">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7</w:t>
            </w:r>
          </w:p>
        </w:tc>
      </w:tr>
      <w:tr w:rsidR="00962518" w:rsidRPr="00E73353" w:rsidTr="003820BF">
        <w:trPr>
          <w:trHeight w:val="176"/>
        </w:trPr>
        <w:tc>
          <w:tcPr>
            <w:tcW w:w="15843" w:type="dxa"/>
            <w:gridSpan w:val="14"/>
            <w:tcBorders>
              <w:top w:val="single" w:sz="4" w:space="0" w:color="000000"/>
              <w:left w:val="single" w:sz="4" w:space="0" w:color="000000"/>
              <w:bottom w:val="single" w:sz="4" w:space="0" w:color="000000"/>
              <w:right w:val="single" w:sz="4" w:space="0" w:color="000000"/>
            </w:tcBorders>
          </w:tcPr>
          <w:p w:rsidR="00962518" w:rsidRDefault="00962518" w:rsidP="00962518">
            <w:pPr>
              <w:widowControl w:val="0"/>
              <w:tabs>
                <w:tab w:val="left" w:pos="2310"/>
                <w:tab w:val="center" w:pos="7334"/>
              </w:tabs>
              <w:suppressAutoHyphens/>
              <w:autoSpaceDE w:val="0"/>
              <w:spacing w:after="0" w:line="240" w:lineRule="auto"/>
              <w:jc w:val="center"/>
              <w:rPr>
                <w:rFonts w:ascii="Times New Roman" w:eastAsia="Times New Roman" w:hAnsi="Times New Roman" w:cs="Times New Roman"/>
                <w:b/>
                <w:sz w:val="24"/>
                <w:szCs w:val="24"/>
                <w:lang w:eastAsia="ar-SA"/>
              </w:rPr>
            </w:pPr>
          </w:p>
          <w:p w:rsidR="00962518" w:rsidRPr="00962518" w:rsidRDefault="00962518" w:rsidP="00962518">
            <w:pPr>
              <w:widowControl w:val="0"/>
              <w:tabs>
                <w:tab w:val="left" w:pos="2310"/>
                <w:tab w:val="center" w:pos="7334"/>
              </w:tabs>
              <w:suppressAutoHyphens/>
              <w:autoSpaceDE w:val="0"/>
              <w:spacing w:after="0" w:line="240" w:lineRule="auto"/>
              <w:jc w:val="center"/>
              <w:rPr>
                <w:rFonts w:ascii="Times New Roman" w:eastAsia="Times New Roman" w:hAnsi="Times New Roman" w:cs="Times New Roman"/>
                <w:b/>
                <w:sz w:val="24"/>
                <w:szCs w:val="24"/>
                <w:lang w:eastAsia="ar-SA"/>
              </w:rPr>
            </w:pPr>
            <w:r w:rsidRPr="00962518">
              <w:rPr>
                <w:rFonts w:ascii="Times New Roman" w:eastAsia="Times New Roman" w:hAnsi="Times New Roman" w:cs="Times New Roman"/>
                <w:b/>
                <w:sz w:val="24"/>
                <w:szCs w:val="24"/>
                <w:lang w:eastAsia="ar-SA"/>
              </w:rPr>
              <w:t>Основные виды разрешенного использования земельных участков и объектов недвижимости</w:t>
            </w:r>
          </w:p>
          <w:p w:rsidR="00962518" w:rsidRDefault="00962518" w:rsidP="00962518">
            <w:pPr>
              <w:widowControl w:val="0"/>
              <w:suppressAutoHyphens/>
              <w:autoSpaceDE w:val="0"/>
              <w:spacing w:after="0" w:line="240" w:lineRule="auto"/>
              <w:rPr>
                <w:rFonts w:ascii="Times New Roman" w:hAnsi="Times New Roman" w:cs="Times New Roman"/>
              </w:rPr>
            </w:pPr>
          </w:p>
        </w:tc>
      </w:tr>
      <w:tr w:rsidR="00AC7835" w:rsidRPr="00E73353" w:rsidTr="003820BF">
        <w:trPr>
          <w:trHeight w:val="176"/>
        </w:trPr>
        <w:tc>
          <w:tcPr>
            <w:tcW w:w="941" w:type="dxa"/>
            <w:gridSpan w:val="2"/>
            <w:tcBorders>
              <w:top w:val="single" w:sz="4" w:space="0" w:color="000000"/>
              <w:left w:val="single" w:sz="4" w:space="0" w:color="000000"/>
              <w:bottom w:val="single" w:sz="4" w:space="0" w:color="000000"/>
              <w:right w:val="nil"/>
            </w:tcBorders>
          </w:tcPr>
          <w:p w:rsidR="00812911" w:rsidRPr="00962518" w:rsidRDefault="00812911" w:rsidP="007F6A08">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962518">
              <w:rPr>
                <w:rFonts w:ascii="Times New Roman" w:eastAsia="Times New Roman" w:hAnsi="Times New Roman" w:cs="Times New Roman"/>
                <w:b/>
                <w:color w:val="000000"/>
                <w:sz w:val="24"/>
                <w:szCs w:val="24"/>
                <w:lang w:eastAsia="ar-SA"/>
              </w:rPr>
              <w:t>1.17</w:t>
            </w:r>
          </w:p>
        </w:tc>
        <w:tc>
          <w:tcPr>
            <w:tcW w:w="2551" w:type="dxa"/>
            <w:tcBorders>
              <w:top w:val="single" w:sz="4" w:space="0" w:color="000000"/>
              <w:left w:val="single" w:sz="4" w:space="0" w:color="000000"/>
              <w:bottom w:val="single" w:sz="4" w:space="0" w:color="000000"/>
              <w:right w:val="nil"/>
            </w:tcBorders>
          </w:tcPr>
          <w:p w:rsidR="00812911" w:rsidRPr="00962518" w:rsidRDefault="00812911" w:rsidP="007F6A08">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962518">
              <w:rPr>
                <w:rFonts w:ascii="Times New Roman" w:eastAsia="Times New Roman" w:hAnsi="Times New Roman" w:cs="Times New Roman"/>
                <w:b/>
                <w:sz w:val="24"/>
                <w:szCs w:val="24"/>
                <w:lang w:eastAsia="ar-SA"/>
              </w:rPr>
              <w:t xml:space="preserve">Питомники </w:t>
            </w:r>
          </w:p>
        </w:tc>
        <w:tc>
          <w:tcPr>
            <w:tcW w:w="3832" w:type="dxa"/>
            <w:gridSpan w:val="3"/>
            <w:tcBorders>
              <w:top w:val="single" w:sz="4" w:space="0" w:color="000000"/>
              <w:left w:val="single" w:sz="4" w:space="0" w:color="000000"/>
              <w:bottom w:val="single" w:sz="4" w:space="0" w:color="000000"/>
              <w:right w:val="nil"/>
            </w:tcBorders>
          </w:tcPr>
          <w:p w:rsidR="00812911" w:rsidRPr="00962518" w:rsidRDefault="00812911" w:rsidP="007F6A08">
            <w:pPr>
              <w:widowControl w:val="0"/>
              <w:suppressAutoHyphens/>
              <w:autoSpaceDE w:val="0"/>
              <w:spacing w:after="0" w:line="240" w:lineRule="auto"/>
              <w:rPr>
                <w:rFonts w:ascii="Times New Roman" w:eastAsia="Times New Roman" w:hAnsi="Times New Roman" w:cs="Times New Roman"/>
                <w:sz w:val="24"/>
                <w:szCs w:val="24"/>
                <w:lang w:eastAsia="ar-SA"/>
              </w:rPr>
            </w:pPr>
            <w:r w:rsidRPr="00962518">
              <w:rPr>
                <w:rFonts w:ascii="Times New Roman" w:eastAsia="Times New Roman" w:hAnsi="Times New Roman" w:cs="Times New Roman"/>
                <w:sz w:val="24"/>
                <w:szCs w:val="24"/>
                <w:lang w:eastAsia="ar-SA"/>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812911" w:rsidRPr="00962518" w:rsidRDefault="00812911" w:rsidP="007F6A08">
            <w:pPr>
              <w:widowControl w:val="0"/>
              <w:suppressAutoHyphens/>
              <w:autoSpaceDE w:val="0"/>
              <w:spacing w:after="0" w:line="240" w:lineRule="auto"/>
              <w:rPr>
                <w:rFonts w:ascii="Times New Roman" w:eastAsia="Times New Roman" w:hAnsi="Times New Roman" w:cs="Times New Roman"/>
                <w:sz w:val="24"/>
                <w:szCs w:val="24"/>
                <w:lang w:eastAsia="ar-SA"/>
              </w:rPr>
            </w:pPr>
            <w:r w:rsidRPr="00962518">
              <w:rPr>
                <w:rFonts w:ascii="Times New Roman" w:eastAsia="Times New Roman" w:hAnsi="Times New Roman" w:cs="Times New Roman"/>
                <w:sz w:val="24"/>
                <w:szCs w:val="24"/>
                <w:lang w:eastAsia="ar-SA"/>
              </w:rPr>
              <w:t>размещение сооружений, необходимых для указанных видов сельскохозяйственного производства</w:t>
            </w:r>
          </w:p>
        </w:tc>
        <w:tc>
          <w:tcPr>
            <w:tcW w:w="2402" w:type="dxa"/>
            <w:gridSpan w:val="2"/>
            <w:tcBorders>
              <w:top w:val="single" w:sz="4" w:space="0" w:color="000000"/>
              <w:left w:val="single" w:sz="4" w:space="0" w:color="000000"/>
              <w:bottom w:val="single" w:sz="4" w:space="0" w:color="000000"/>
              <w:right w:val="nil"/>
            </w:tcBorders>
          </w:tcPr>
          <w:p w:rsidR="00812911" w:rsidRPr="00A0732F" w:rsidRDefault="00812911" w:rsidP="007F6A08">
            <w:pPr>
              <w:pStyle w:val="a8"/>
              <w:jc w:val="left"/>
              <w:rPr>
                <w:rFonts w:ascii="Times New Roman" w:hAnsi="Times New Roman" w:cs="Times New Roman"/>
              </w:rPr>
            </w:pPr>
            <w:r w:rsidRPr="00A0732F">
              <w:rPr>
                <w:rFonts w:ascii="Times New Roman" w:hAnsi="Times New Roman" w:cs="Times New Roman"/>
              </w:rPr>
              <w:t xml:space="preserve">Минимальная (максимальная) площадь земельного участка 300 – (1000000) кв. м. </w:t>
            </w:r>
          </w:p>
          <w:p w:rsidR="00812911" w:rsidRDefault="00812911" w:rsidP="007F6A08">
            <w:pPr>
              <w:pStyle w:val="a8"/>
              <w:jc w:val="left"/>
              <w:rPr>
                <w:rFonts w:ascii="Times New Roman" w:hAnsi="Times New Roman" w:cs="Times New Roman"/>
              </w:rPr>
            </w:pPr>
            <w:r w:rsidRPr="00A0732F">
              <w:rPr>
                <w:rFonts w:ascii="Times New Roman" w:hAnsi="Times New Roman" w:cs="Times New Roman"/>
              </w:rPr>
              <w:t>Для объектов инженерного обеспечения и объектов вспомогательного инженерного назначения от 1 кв. м.</w:t>
            </w:r>
          </w:p>
          <w:p w:rsidR="00812911" w:rsidRPr="00E73353" w:rsidRDefault="00812911" w:rsidP="007F6A08">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34" w:type="dxa"/>
            <w:tcBorders>
              <w:top w:val="single" w:sz="4" w:space="0" w:color="000000"/>
              <w:left w:val="single" w:sz="4" w:space="0" w:color="000000"/>
              <w:bottom w:val="single" w:sz="4" w:space="0" w:color="000000"/>
              <w:right w:val="nil"/>
            </w:tcBorders>
          </w:tcPr>
          <w:p w:rsidR="00812911" w:rsidRPr="00A161D8" w:rsidRDefault="00812911" w:rsidP="007F6A08">
            <w:pPr>
              <w:widowControl w:val="0"/>
              <w:suppressAutoHyphens/>
              <w:autoSpaceDE w:val="0"/>
              <w:spacing w:after="0" w:line="240" w:lineRule="auto"/>
              <w:rPr>
                <w:rFonts w:ascii="Times New Roman" w:eastAsia="Times New Roman" w:hAnsi="Times New Roman" w:cs="Times New Roman"/>
                <w:sz w:val="24"/>
                <w:szCs w:val="24"/>
                <w:lang w:eastAsia="ar-SA"/>
              </w:rPr>
            </w:pPr>
            <w:r w:rsidRPr="00A161D8">
              <w:rPr>
                <w:rFonts w:ascii="Times New Roman" w:eastAsia="Times New Roman" w:hAnsi="Times New Roman" w:cs="Times New Roman"/>
                <w:sz w:val="24"/>
                <w:szCs w:val="24"/>
                <w:lang w:eastAsia="ar-SA"/>
              </w:rPr>
              <w:t>Минимальный отступ строений от красной линии или границ участка (в случае, если иной не установлен линией регулирования застройки) – 5 м, допускается уменьшение отступа либо расположения здания, строения и сооружения по красной линии с учетом сложившейся застройки.</w:t>
            </w: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A161D8">
              <w:rPr>
                <w:rFonts w:ascii="Times New Roman" w:eastAsia="Times New Roman" w:hAnsi="Times New Roman" w:cs="Times New Roman"/>
                <w:sz w:val="24"/>
                <w:szCs w:val="24"/>
                <w:lang w:eastAsia="ar-SA"/>
              </w:rPr>
              <w:t xml:space="preserve">Минимальный отступ от границ с соседними </w:t>
            </w:r>
            <w:r w:rsidRPr="00A161D8">
              <w:rPr>
                <w:rFonts w:ascii="Times New Roman" w:eastAsia="Times New Roman" w:hAnsi="Times New Roman" w:cs="Times New Roman"/>
                <w:sz w:val="24"/>
                <w:szCs w:val="24"/>
                <w:lang w:eastAsia="ar-SA"/>
              </w:rPr>
              <w:lastRenderedPageBreak/>
              <w:t>участками – 3 м</w:t>
            </w:r>
          </w:p>
        </w:tc>
        <w:tc>
          <w:tcPr>
            <w:tcW w:w="2141" w:type="dxa"/>
            <w:gridSpan w:val="4"/>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hAnsi="Times New Roman" w:cs="Times New Roman"/>
              </w:rPr>
              <w:lastRenderedPageBreak/>
              <w:t>Максимальная высота – 15 м</w:t>
            </w:r>
          </w:p>
        </w:tc>
        <w:tc>
          <w:tcPr>
            <w:tcW w:w="2142" w:type="dxa"/>
            <w:tcBorders>
              <w:top w:val="single" w:sz="4" w:space="0" w:color="000000"/>
              <w:left w:val="single" w:sz="4" w:space="0" w:color="000000"/>
              <w:bottom w:val="single" w:sz="4" w:space="0" w:color="000000"/>
              <w:right w:val="single" w:sz="4" w:space="0" w:color="000000"/>
            </w:tcBorders>
          </w:tcPr>
          <w:p w:rsidR="00812911" w:rsidRPr="00E73353" w:rsidRDefault="00812911" w:rsidP="007F6A08">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hAnsi="Times New Roman" w:cs="Times New Roman"/>
              </w:rPr>
              <w:t>Максимальный процент застройки участка – 40</w:t>
            </w:r>
          </w:p>
        </w:tc>
      </w:tr>
      <w:tr w:rsidR="00AC7835" w:rsidRPr="00E73353" w:rsidTr="003820BF">
        <w:trPr>
          <w:trHeight w:val="176"/>
        </w:trPr>
        <w:tc>
          <w:tcPr>
            <w:tcW w:w="941" w:type="dxa"/>
            <w:gridSpan w:val="2"/>
            <w:tcBorders>
              <w:top w:val="single" w:sz="4" w:space="0" w:color="000000"/>
              <w:left w:val="single" w:sz="4" w:space="0" w:color="000000"/>
              <w:bottom w:val="single" w:sz="4" w:space="0" w:color="000000"/>
              <w:right w:val="nil"/>
            </w:tcBorders>
          </w:tcPr>
          <w:p w:rsidR="00812911" w:rsidRPr="00962518" w:rsidRDefault="00812911" w:rsidP="007F6A08">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962518">
              <w:rPr>
                <w:rFonts w:ascii="Times New Roman" w:eastAsia="Times New Roman" w:hAnsi="Times New Roman" w:cs="Times New Roman"/>
                <w:b/>
                <w:color w:val="000000"/>
                <w:sz w:val="24"/>
                <w:szCs w:val="24"/>
                <w:lang w:eastAsia="ar-SA"/>
              </w:rPr>
              <w:lastRenderedPageBreak/>
              <w:t>1.18</w:t>
            </w:r>
          </w:p>
        </w:tc>
        <w:tc>
          <w:tcPr>
            <w:tcW w:w="2551" w:type="dxa"/>
            <w:tcBorders>
              <w:top w:val="single" w:sz="4" w:space="0" w:color="000000"/>
              <w:left w:val="single" w:sz="4" w:space="0" w:color="000000"/>
              <w:bottom w:val="single" w:sz="4" w:space="0" w:color="000000"/>
              <w:right w:val="nil"/>
            </w:tcBorders>
          </w:tcPr>
          <w:p w:rsidR="00812911" w:rsidRPr="00962518" w:rsidRDefault="00812911" w:rsidP="007F6A08">
            <w:pPr>
              <w:pStyle w:val="a8"/>
              <w:rPr>
                <w:rFonts w:ascii="Times New Roman" w:hAnsi="Times New Roman" w:cs="Times New Roman"/>
                <w:b/>
              </w:rPr>
            </w:pPr>
            <w:r w:rsidRPr="00962518">
              <w:rPr>
                <w:rFonts w:ascii="Times New Roman" w:hAnsi="Times New Roman" w:cs="Times New Roman"/>
                <w:b/>
              </w:rPr>
              <w:t>Обеспечение</w:t>
            </w:r>
          </w:p>
          <w:p w:rsidR="00812911" w:rsidRPr="00962518" w:rsidRDefault="00812911" w:rsidP="007F6A08">
            <w:pPr>
              <w:pStyle w:val="a8"/>
              <w:rPr>
                <w:rFonts w:ascii="Times New Roman" w:hAnsi="Times New Roman" w:cs="Times New Roman"/>
                <w:b/>
              </w:rPr>
            </w:pPr>
            <w:r w:rsidRPr="00962518">
              <w:rPr>
                <w:rFonts w:ascii="Times New Roman" w:hAnsi="Times New Roman" w:cs="Times New Roman"/>
                <w:b/>
              </w:rPr>
              <w:t>сельскохозяйственного производства</w:t>
            </w:r>
          </w:p>
          <w:p w:rsidR="00812911" w:rsidRPr="00962518" w:rsidRDefault="00812911" w:rsidP="007F6A08">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p>
        </w:tc>
        <w:tc>
          <w:tcPr>
            <w:tcW w:w="3832" w:type="dxa"/>
            <w:gridSpan w:val="3"/>
            <w:tcBorders>
              <w:top w:val="single" w:sz="4" w:space="0" w:color="000000"/>
              <w:left w:val="single" w:sz="4" w:space="0" w:color="000000"/>
              <w:bottom w:val="single" w:sz="4" w:space="0" w:color="000000"/>
              <w:right w:val="nil"/>
            </w:tcBorders>
          </w:tcPr>
          <w:p w:rsidR="00812911" w:rsidRPr="00962518" w:rsidRDefault="00812911" w:rsidP="007F6A08">
            <w:pPr>
              <w:widowControl w:val="0"/>
              <w:suppressAutoHyphens/>
              <w:autoSpaceDE w:val="0"/>
              <w:spacing w:after="0" w:line="240" w:lineRule="auto"/>
              <w:rPr>
                <w:rFonts w:ascii="Times New Roman" w:eastAsia="Times New Roman" w:hAnsi="Times New Roman" w:cs="Times New Roman"/>
                <w:sz w:val="24"/>
                <w:szCs w:val="24"/>
                <w:lang w:eastAsia="ar-SA"/>
              </w:rPr>
            </w:pPr>
            <w:r w:rsidRPr="00962518">
              <w:rPr>
                <w:rFonts w:ascii="Times New Roman" w:hAnsi="Times New Roman" w:cs="Times New Roman"/>
                <w:sz w:val="24"/>
                <w:szCs w:val="24"/>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2402" w:type="dxa"/>
            <w:gridSpan w:val="2"/>
            <w:tcBorders>
              <w:top w:val="single" w:sz="4" w:space="0" w:color="000000"/>
              <w:left w:val="single" w:sz="4" w:space="0" w:color="000000"/>
              <w:bottom w:val="single" w:sz="4" w:space="0" w:color="000000"/>
              <w:right w:val="nil"/>
            </w:tcBorders>
          </w:tcPr>
          <w:p w:rsidR="00812911" w:rsidRPr="0064432C" w:rsidRDefault="00812911" w:rsidP="007F6A08">
            <w:pPr>
              <w:widowControl w:val="0"/>
              <w:suppressAutoHyphens/>
              <w:autoSpaceDE w:val="0"/>
              <w:spacing w:after="0" w:line="240" w:lineRule="auto"/>
              <w:jc w:val="both"/>
              <w:rPr>
                <w:rFonts w:ascii="Times New Roman" w:eastAsia="SimSun" w:hAnsi="Times New Roman" w:cs="Times New Roman"/>
                <w:lang w:eastAsia="ar-SA"/>
              </w:rPr>
            </w:pPr>
            <w:r w:rsidRPr="0064432C">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либо по заданию на проектирование.  </w:t>
            </w:r>
          </w:p>
          <w:p w:rsidR="00812911" w:rsidRDefault="00812911" w:rsidP="007F6A08">
            <w:pPr>
              <w:widowControl w:val="0"/>
              <w:suppressAutoHyphens/>
              <w:autoSpaceDE w:val="0"/>
              <w:spacing w:after="0" w:line="240" w:lineRule="auto"/>
              <w:rPr>
                <w:rFonts w:ascii="Times New Roman" w:eastAsia="SimSun" w:hAnsi="Times New Roman" w:cs="Times New Roman"/>
                <w:lang w:eastAsia="ar-SA"/>
              </w:rPr>
            </w:pPr>
            <w:r w:rsidRPr="0064432C">
              <w:rPr>
                <w:rFonts w:ascii="Times New Roman" w:eastAsia="SimSun" w:hAnsi="Times New Roman" w:cs="Times New Roman"/>
                <w:lang w:eastAsia="ar-SA"/>
              </w:rPr>
              <w:t>Минимальный размер участка от 10 кв.м</w:t>
            </w:r>
          </w:p>
          <w:p w:rsidR="00812911" w:rsidRPr="00E73353" w:rsidRDefault="00812911" w:rsidP="007F6A08">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34" w:type="dxa"/>
            <w:tcBorders>
              <w:top w:val="single" w:sz="4" w:space="0" w:color="000000"/>
              <w:left w:val="single" w:sz="4" w:space="0" w:color="000000"/>
              <w:bottom w:val="single" w:sz="4" w:space="0" w:color="000000"/>
              <w:right w:val="nil"/>
            </w:tcBorders>
          </w:tcPr>
          <w:p w:rsidR="00812911" w:rsidRPr="0064432C"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64432C">
              <w:rPr>
                <w:rFonts w:ascii="Times New Roman" w:eastAsia="Times New Roman" w:hAnsi="Times New Roman" w:cs="Times New Roman"/>
                <w:color w:val="000000"/>
                <w:lang w:eastAsia="ar-SA"/>
              </w:rPr>
              <w:t>Минимальный отступ зданий, строений и сооружений от красной линии улиц, проездов -12 м.</w:t>
            </w: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64432C">
              <w:rPr>
                <w:rFonts w:ascii="Times New Roman" w:eastAsia="Times New Roman" w:hAnsi="Times New Roman" w:cs="Times New Roman"/>
                <w:lang w:eastAsia="ar-SA"/>
              </w:rPr>
              <w:t>Минимальный отступ от границ с соседними участками – 3 м</w:t>
            </w:r>
          </w:p>
        </w:tc>
        <w:tc>
          <w:tcPr>
            <w:tcW w:w="2141" w:type="dxa"/>
            <w:gridSpan w:val="4"/>
            <w:tcBorders>
              <w:top w:val="single" w:sz="4" w:space="0" w:color="000000"/>
              <w:left w:val="single" w:sz="4" w:space="0" w:color="000000"/>
              <w:bottom w:val="single" w:sz="4" w:space="0" w:color="000000"/>
              <w:right w:val="nil"/>
            </w:tcBorders>
          </w:tcPr>
          <w:p w:rsidR="00812911" w:rsidRDefault="00812911" w:rsidP="007F6A08">
            <w:pPr>
              <w:pStyle w:val="a9"/>
              <w:ind w:firstLine="0"/>
              <w:rPr>
                <w:rFonts w:ascii="Times New Roman" w:hAnsi="Times New Roman" w:cs="Times New Roman"/>
                <w:sz w:val="22"/>
                <w:szCs w:val="22"/>
              </w:rPr>
            </w:pPr>
            <w:r>
              <w:rPr>
                <w:rFonts w:ascii="Times New Roman" w:hAnsi="Times New Roman" w:cs="Times New Roman"/>
                <w:sz w:val="22"/>
                <w:szCs w:val="22"/>
              </w:rPr>
              <w:t>Максимальное количество надземных этажей  – не более 2 этажей.</w:t>
            </w:r>
          </w:p>
          <w:p w:rsidR="00812911" w:rsidRDefault="00812911" w:rsidP="007F6A08">
            <w:pPr>
              <w:pStyle w:val="a9"/>
              <w:ind w:firstLine="0"/>
              <w:rPr>
                <w:rFonts w:ascii="Times New Roman" w:hAnsi="Times New Roman" w:cs="Times New Roman"/>
                <w:color w:val="000000"/>
                <w:sz w:val="22"/>
                <w:szCs w:val="22"/>
              </w:rPr>
            </w:pPr>
            <w:r>
              <w:rPr>
                <w:rFonts w:ascii="Times New Roman" w:hAnsi="Times New Roman" w:cs="Times New Roman"/>
                <w:sz w:val="22"/>
                <w:szCs w:val="22"/>
              </w:rPr>
              <w:t>Максимальная высота – до 8м, высота этажа – до 3м. Общая площадь помещений  - до 200 кв. м.</w:t>
            </w: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p>
        </w:tc>
        <w:tc>
          <w:tcPr>
            <w:tcW w:w="2142" w:type="dxa"/>
            <w:tcBorders>
              <w:top w:val="single" w:sz="4" w:space="0" w:color="000000"/>
              <w:left w:val="single" w:sz="4" w:space="0" w:color="000000"/>
              <w:bottom w:val="single" w:sz="4" w:space="0" w:color="000000"/>
              <w:right w:val="single" w:sz="4" w:space="0" w:color="000000"/>
            </w:tcBorders>
          </w:tcPr>
          <w:p w:rsidR="00812911" w:rsidRPr="00E73353" w:rsidRDefault="00812911" w:rsidP="007F6A08">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hAnsi="Times New Roman" w:cs="Times New Roman"/>
              </w:rPr>
              <w:t>Максимальный процент застройки участка – 40-50</w:t>
            </w:r>
          </w:p>
        </w:tc>
      </w:tr>
      <w:tr w:rsidR="00AC7835" w:rsidTr="003820BF">
        <w:trPr>
          <w:trHeight w:val="176"/>
        </w:trPr>
        <w:tc>
          <w:tcPr>
            <w:tcW w:w="941" w:type="dxa"/>
            <w:gridSpan w:val="2"/>
            <w:tcBorders>
              <w:top w:val="single" w:sz="4" w:space="0" w:color="000000"/>
              <w:left w:val="single" w:sz="4" w:space="0" w:color="000000"/>
              <w:bottom w:val="single" w:sz="4" w:space="0" w:color="000000"/>
              <w:right w:val="nil"/>
            </w:tcBorders>
          </w:tcPr>
          <w:p w:rsidR="00812911" w:rsidRPr="00962518" w:rsidRDefault="00812911" w:rsidP="007F6A08">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962518">
              <w:rPr>
                <w:rFonts w:ascii="Times New Roman" w:eastAsia="Times New Roman" w:hAnsi="Times New Roman" w:cs="Times New Roman"/>
                <w:b/>
                <w:color w:val="000000"/>
                <w:sz w:val="24"/>
                <w:szCs w:val="24"/>
                <w:lang w:eastAsia="ar-SA"/>
              </w:rPr>
              <w:t>3.1</w:t>
            </w:r>
          </w:p>
        </w:tc>
        <w:tc>
          <w:tcPr>
            <w:tcW w:w="2551" w:type="dxa"/>
            <w:tcBorders>
              <w:top w:val="single" w:sz="4" w:space="0" w:color="000000"/>
              <w:left w:val="single" w:sz="4" w:space="0" w:color="000000"/>
              <w:bottom w:val="single" w:sz="4" w:space="0" w:color="000000"/>
              <w:right w:val="nil"/>
            </w:tcBorders>
          </w:tcPr>
          <w:p w:rsidR="00812911" w:rsidRPr="00962518" w:rsidRDefault="00812911" w:rsidP="007F6A08">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962518">
              <w:rPr>
                <w:rFonts w:ascii="Times New Roman" w:eastAsia="Times New Roman" w:hAnsi="Times New Roman" w:cs="Times New Roman"/>
                <w:b/>
                <w:sz w:val="24"/>
                <w:szCs w:val="24"/>
                <w:lang w:eastAsia="ar-SA"/>
              </w:rPr>
              <w:t>Коммунальное обслуживание</w:t>
            </w:r>
          </w:p>
        </w:tc>
        <w:tc>
          <w:tcPr>
            <w:tcW w:w="3832" w:type="dxa"/>
            <w:gridSpan w:val="3"/>
            <w:tcBorders>
              <w:top w:val="single" w:sz="4" w:space="0" w:color="000000"/>
              <w:left w:val="single" w:sz="4" w:space="0" w:color="000000"/>
              <w:bottom w:val="single" w:sz="4" w:space="0" w:color="000000"/>
              <w:right w:val="nil"/>
            </w:tcBorders>
          </w:tcPr>
          <w:p w:rsidR="00812911" w:rsidRPr="00962518" w:rsidRDefault="00812911" w:rsidP="007F6A08">
            <w:pPr>
              <w:widowControl w:val="0"/>
              <w:suppressAutoHyphens/>
              <w:autoSpaceDE w:val="0"/>
              <w:spacing w:after="0" w:line="240" w:lineRule="auto"/>
              <w:rPr>
                <w:rFonts w:ascii="Times New Roman" w:eastAsia="Times New Roman" w:hAnsi="Times New Roman" w:cs="Times New Roman"/>
                <w:sz w:val="24"/>
                <w:szCs w:val="24"/>
                <w:lang w:eastAsia="ar-SA"/>
              </w:rPr>
            </w:pPr>
            <w:r w:rsidRPr="00962518">
              <w:rPr>
                <w:rFonts w:ascii="Times New Roman" w:eastAsia="Times New Roman" w:hAnsi="Times New Roman" w:cs="Times New Roman"/>
                <w:sz w:val="24"/>
                <w:szCs w:val="24"/>
                <w:lang w:eastAsia="ar-SA"/>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w:t>
            </w:r>
            <w:r w:rsidRPr="00962518">
              <w:rPr>
                <w:rFonts w:ascii="Times New Roman" w:eastAsia="Times New Roman" w:hAnsi="Times New Roman" w:cs="Times New Roman"/>
                <w:sz w:val="24"/>
                <w:szCs w:val="24"/>
                <w:lang w:eastAsia="ar-SA"/>
              </w:rPr>
              <w:lastRenderedPageBreak/>
              <w:t xml:space="preserve">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  </w:t>
            </w:r>
          </w:p>
          <w:p w:rsidR="00812911" w:rsidRPr="00962518" w:rsidRDefault="00812911" w:rsidP="007F6A08">
            <w:pPr>
              <w:widowControl w:val="0"/>
              <w:tabs>
                <w:tab w:val="left" w:pos="570"/>
              </w:tabs>
              <w:suppressAutoHyphens/>
              <w:autoSpaceDE w:val="0"/>
              <w:spacing w:after="0" w:line="240" w:lineRule="auto"/>
              <w:rPr>
                <w:rFonts w:ascii="Times New Roman" w:eastAsia="Times New Roman" w:hAnsi="Times New Roman" w:cs="Times New Roman"/>
                <w:sz w:val="24"/>
                <w:szCs w:val="24"/>
                <w:lang w:eastAsia="ar-SA"/>
              </w:rPr>
            </w:pPr>
          </w:p>
        </w:tc>
        <w:tc>
          <w:tcPr>
            <w:tcW w:w="2402" w:type="dxa"/>
            <w:gridSpan w:val="2"/>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lastRenderedPageBreak/>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СП 42.13330.2011, СН 465-74), либо по заданию на проектирование.</w:t>
            </w: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1 кв.м.</w:t>
            </w:r>
          </w:p>
          <w:p w:rsidR="00812911" w:rsidRDefault="00812911" w:rsidP="007F6A08">
            <w:pPr>
              <w:widowControl w:val="0"/>
              <w:suppressAutoHyphens/>
              <w:autoSpaceDE w:val="0"/>
              <w:spacing w:after="0" w:line="240" w:lineRule="auto"/>
              <w:jc w:val="center"/>
              <w:rPr>
                <w:rFonts w:ascii="Times New Roman" w:eastAsia="Times New Roman" w:hAnsi="Times New Roman" w:cs="Times New Roman"/>
                <w:lang w:eastAsia="ar-SA"/>
              </w:rPr>
            </w:pPr>
          </w:p>
        </w:tc>
        <w:tc>
          <w:tcPr>
            <w:tcW w:w="1834" w:type="dxa"/>
            <w:tcBorders>
              <w:top w:val="single" w:sz="4" w:space="0" w:color="000000"/>
              <w:left w:val="single" w:sz="4" w:space="0" w:color="000000"/>
              <w:bottom w:val="single" w:sz="4" w:space="0" w:color="000000"/>
              <w:right w:val="nil"/>
            </w:tcBorders>
          </w:tcPr>
          <w:p w:rsidR="00812911"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Отдельно стоящие объекты основного вида с организацией основного входа со стороны улицы. </w:t>
            </w: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инимальные отступы от границ участка - 0 м для объектов инженерной инфраструктуры на отдельном земельном участке, с учетом соблюдения требований технических </w:t>
            </w:r>
            <w:r w:rsidRPr="00E73353">
              <w:rPr>
                <w:rFonts w:ascii="Times New Roman" w:eastAsia="Times New Roman" w:hAnsi="Times New Roman" w:cs="Times New Roman"/>
                <w:lang w:eastAsia="ar-SA"/>
              </w:rPr>
              <w:lastRenderedPageBreak/>
              <w:t>регламентов</w:t>
            </w:r>
          </w:p>
        </w:tc>
        <w:tc>
          <w:tcPr>
            <w:tcW w:w="2141" w:type="dxa"/>
            <w:gridSpan w:val="4"/>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Максимальное количество надземных этажей – не более 1 этажа.</w:t>
            </w:r>
          </w:p>
          <w:p w:rsidR="00812911" w:rsidRPr="00E73353" w:rsidRDefault="00812911" w:rsidP="007F6A08">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Максимальная высота здания – до 6 м, за исключением линейных объектов.</w:t>
            </w: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Отдельно стоящие или встроенно-пристроенные.</w:t>
            </w:r>
          </w:p>
          <w:p w:rsidR="00812911" w:rsidRDefault="00812911" w:rsidP="007F6A08">
            <w:pPr>
              <w:widowControl w:val="0"/>
              <w:suppressAutoHyphens/>
              <w:autoSpaceDE w:val="0"/>
              <w:spacing w:after="0" w:line="240" w:lineRule="auto"/>
              <w:jc w:val="center"/>
              <w:rPr>
                <w:rFonts w:ascii="Times New Roman" w:eastAsia="Times New Roman" w:hAnsi="Times New Roman" w:cs="Times New Roman"/>
                <w:lang w:eastAsia="ar-SA"/>
              </w:rPr>
            </w:pPr>
          </w:p>
        </w:tc>
        <w:tc>
          <w:tcPr>
            <w:tcW w:w="2142" w:type="dxa"/>
            <w:tcBorders>
              <w:top w:val="single" w:sz="4" w:space="0" w:color="000000"/>
              <w:left w:val="single" w:sz="4" w:space="0" w:color="000000"/>
              <w:bottom w:val="single" w:sz="4" w:space="0" w:color="000000"/>
              <w:right w:val="single" w:sz="4" w:space="0" w:color="000000"/>
            </w:tcBorders>
          </w:tcPr>
          <w:p w:rsidR="003D3B37" w:rsidRPr="00E73353" w:rsidRDefault="003D3B37" w:rsidP="003D3B37">
            <w:pPr>
              <w:widowControl w:val="0"/>
              <w:suppressAutoHyphens/>
              <w:autoSpaceDE w:val="0"/>
              <w:spacing w:after="0" w:line="240" w:lineRule="auto"/>
              <w:rPr>
                <w:rFonts w:ascii="Times New Roman" w:eastAsia="Times New Roman" w:hAnsi="Times New Roman" w:cs="Times New Roman"/>
                <w:color w:val="000000"/>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участка – 60% .</w:t>
            </w:r>
          </w:p>
          <w:p w:rsidR="003D3B37" w:rsidRPr="00E73353" w:rsidRDefault="003D3B37" w:rsidP="003D3B3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Для объектов инженерной инфраструктуры, предназначенных для обслуживания линейных объектов, на отдельном земельном участке -100%.</w:t>
            </w:r>
          </w:p>
          <w:p w:rsidR="00812911" w:rsidRDefault="00812911" w:rsidP="007F6A08">
            <w:pPr>
              <w:widowControl w:val="0"/>
              <w:suppressAutoHyphens/>
              <w:autoSpaceDE w:val="0"/>
              <w:spacing w:after="0" w:line="240" w:lineRule="auto"/>
              <w:jc w:val="center"/>
              <w:rPr>
                <w:rFonts w:ascii="Times New Roman" w:eastAsia="Times New Roman" w:hAnsi="Times New Roman" w:cs="Times New Roman"/>
                <w:lang w:eastAsia="ar-SA"/>
              </w:rPr>
            </w:pPr>
          </w:p>
        </w:tc>
      </w:tr>
      <w:tr w:rsidR="00AC7835" w:rsidTr="003820BF">
        <w:trPr>
          <w:trHeight w:val="176"/>
        </w:trPr>
        <w:tc>
          <w:tcPr>
            <w:tcW w:w="941" w:type="dxa"/>
            <w:gridSpan w:val="2"/>
            <w:tcBorders>
              <w:top w:val="single" w:sz="4" w:space="0" w:color="000000"/>
              <w:left w:val="single" w:sz="4" w:space="0" w:color="000000"/>
              <w:bottom w:val="single" w:sz="4" w:space="0" w:color="000000"/>
              <w:right w:val="nil"/>
            </w:tcBorders>
          </w:tcPr>
          <w:p w:rsidR="007F6A08" w:rsidRPr="00962518" w:rsidRDefault="007F6A08" w:rsidP="007F6A08">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962518">
              <w:rPr>
                <w:rFonts w:ascii="Times New Roman" w:eastAsia="Times New Roman" w:hAnsi="Times New Roman" w:cs="Times New Roman"/>
                <w:b/>
                <w:color w:val="000000"/>
                <w:sz w:val="24"/>
                <w:szCs w:val="24"/>
                <w:lang w:eastAsia="ar-SA"/>
              </w:rPr>
              <w:lastRenderedPageBreak/>
              <w:t>3.2</w:t>
            </w:r>
          </w:p>
        </w:tc>
        <w:tc>
          <w:tcPr>
            <w:tcW w:w="2551" w:type="dxa"/>
            <w:tcBorders>
              <w:top w:val="single" w:sz="4" w:space="0" w:color="000000"/>
              <w:left w:val="single" w:sz="4" w:space="0" w:color="000000"/>
              <w:bottom w:val="single" w:sz="4" w:space="0" w:color="000000"/>
              <w:right w:val="nil"/>
            </w:tcBorders>
          </w:tcPr>
          <w:p w:rsidR="007F6A08" w:rsidRPr="00962518" w:rsidRDefault="007F6A08" w:rsidP="007F6A08">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962518">
              <w:rPr>
                <w:rFonts w:ascii="Times New Roman" w:eastAsia="Times New Roman" w:hAnsi="Times New Roman" w:cs="Times New Roman"/>
                <w:b/>
                <w:sz w:val="24"/>
                <w:szCs w:val="24"/>
                <w:lang w:eastAsia="ar-SA"/>
              </w:rPr>
              <w:t>Социальное обслуживание</w:t>
            </w:r>
          </w:p>
        </w:tc>
        <w:tc>
          <w:tcPr>
            <w:tcW w:w="3832" w:type="dxa"/>
            <w:gridSpan w:val="3"/>
            <w:tcBorders>
              <w:top w:val="single" w:sz="4" w:space="0" w:color="000000"/>
              <w:left w:val="single" w:sz="4" w:space="0" w:color="000000"/>
              <w:bottom w:val="single" w:sz="4" w:space="0" w:color="000000"/>
              <w:right w:val="nil"/>
            </w:tcBorders>
          </w:tcPr>
          <w:p w:rsidR="007F6A08" w:rsidRPr="00962518" w:rsidRDefault="007F6A08" w:rsidP="007F6A08">
            <w:pPr>
              <w:widowControl w:val="0"/>
              <w:suppressAutoHyphens/>
              <w:autoSpaceDE w:val="0"/>
              <w:spacing w:after="0" w:line="240" w:lineRule="auto"/>
              <w:rPr>
                <w:rFonts w:ascii="Times New Roman" w:eastAsia="Times New Roman" w:hAnsi="Times New Roman" w:cs="Times New Roman"/>
                <w:sz w:val="24"/>
                <w:szCs w:val="24"/>
                <w:lang w:eastAsia="ar-SA"/>
              </w:rPr>
            </w:pPr>
            <w:r w:rsidRPr="00962518">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7F6A08" w:rsidRPr="00962518" w:rsidRDefault="007F6A08" w:rsidP="007F6A08">
            <w:pPr>
              <w:widowControl w:val="0"/>
              <w:suppressAutoHyphens/>
              <w:autoSpaceDE w:val="0"/>
              <w:spacing w:after="0" w:line="240" w:lineRule="auto"/>
              <w:rPr>
                <w:rFonts w:ascii="Times New Roman" w:eastAsia="Times New Roman" w:hAnsi="Times New Roman" w:cs="Times New Roman"/>
                <w:sz w:val="24"/>
                <w:szCs w:val="24"/>
                <w:lang w:eastAsia="ar-SA"/>
              </w:rPr>
            </w:pPr>
            <w:r w:rsidRPr="00962518">
              <w:rPr>
                <w:rFonts w:ascii="Times New Roman" w:eastAsia="Times New Roman" w:hAnsi="Times New Roman" w:cs="Times New Roman"/>
                <w:sz w:val="24"/>
                <w:szCs w:val="24"/>
                <w:lang w:eastAsia="ar-SA"/>
              </w:rPr>
              <w:t>размещение объектов капитального строительства для размещения отделений почты и телеграфа;</w:t>
            </w:r>
          </w:p>
          <w:p w:rsidR="007F6A08" w:rsidRDefault="007F6A08" w:rsidP="007F6A08">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962518">
              <w:rPr>
                <w:rFonts w:ascii="Times New Roman" w:eastAsia="Times New Roman" w:hAnsi="Times New Roman" w:cs="Times New Roman"/>
                <w:sz w:val="24"/>
                <w:szCs w:val="24"/>
                <w:lang w:eastAsia="ar-SA"/>
              </w:rPr>
              <w:t xml:space="preserve">размещение объектов капитального строительства для размещения общественных некоммерческих организаций: благотворительных организаций, </w:t>
            </w:r>
            <w:r w:rsidRPr="00962518">
              <w:rPr>
                <w:rFonts w:ascii="Times New Roman" w:eastAsia="Times New Roman" w:hAnsi="Times New Roman" w:cs="Times New Roman"/>
                <w:sz w:val="24"/>
                <w:szCs w:val="24"/>
                <w:lang w:eastAsia="ar-SA"/>
              </w:rPr>
              <w:lastRenderedPageBreak/>
              <w:t>клубов по интересам</w:t>
            </w:r>
          </w:p>
          <w:p w:rsidR="00962518" w:rsidRPr="00962518" w:rsidRDefault="00962518" w:rsidP="007F6A08">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2402" w:type="dxa"/>
            <w:gridSpan w:val="2"/>
            <w:tcBorders>
              <w:top w:val="single" w:sz="4" w:space="0" w:color="000000"/>
              <w:left w:val="single" w:sz="4" w:space="0" w:color="000000"/>
              <w:bottom w:val="single" w:sz="4" w:space="0" w:color="000000"/>
              <w:right w:val="nil"/>
            </w:tcBorders>
          </w:tcPr>
          <w:p w:rsidR="007F6A08" w:rsidRPr="00E73353" w:rsidRDefault="007F6A08"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7F6A08" w:rsidRPr="00E73353" w:rsidRDefault="007F6A08"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7F6A08" w:rsidRPr="00E73353" w:rsidRDefault="007F6A08" w:rsidP="007F6A08">
            <w:pPr>
              <w:widowControl w:val="0"/>
              <w:suppressAutoHyphens/>
              <w:autoSpaceDE w:val="0"/>
              <w:spacing w:after="0" w:line="240" w:lineRule="auto"/>
              <w:jc w:val="both"/>
              <w:rPr>
                <w:rFonts w:ascii="Times New Roman" w:eastAsia="Times New Roman" w:hAnsi="Times New Roman" w:cs="Times New Roman"/>
                <w:lang w:eastAsia="ar-SA"/>
              </w:rPr>
            </w:pPr>
          </w:p>
        </w:tc>
        <w:tc>
          <w:tcPr>
            <w:tcW w:w="1834" w:type="dxa"/>
            <w:tcBorders>
              <w:top w:val="single" w:sz="4" w:space="0" w:color="000000"/>
              <w:left w:val="single" w:sz="4" w:space="0" w:color="000000"/>
              <w:bottom w:val="single" w:sz="4" w:space="0" w:color="000000"/>
              <w:right w:val="nil"/>
            </w:tcBorders>
          </w:tcPr>
          <w:p w:rsidR="00910334" w:rsidRPr="00E73353" w:rsidRDefault="00910334" w:rsidP="00910334">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7F6A08" w:rsidRPr="00E73353" w:rsidRDefault="00910334" w:rsidP="00910334">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2141" w:type="dxa"/>
            <w:gridSpan w:val="4"/>
            <w:tcBorders>
              <w:top w:val="single" w:sz="4" w:space="0" w:color="000000"/>
              <w:left w:val="single" w:sz="4" w:space="0" w:color="000000"/>
              <w:bottom w:val="single" w:sz="4" w:space="0" w:color="000000"/>
              <w:right w:val="nil"/>
            </w:tcBorders>
          </w:tcPr>
          <w:p w:rsidR="00910334" w:rsidRPr="00E73353" w:rsidRDefault="00910334" w:rsidP="00910334">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910334" w:rsidRPr="00E73353" w:rsidRDefault="00910334" w:rsidP="00910334">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910334" w:rsidRPr="00E73353" w:rsidRDefault="00910334" w:rsidP="00910334">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w:t>
            </w:r>
            <w:r w:rsidRPr="00E73353">
              <w:rPr>
                <w:rFonts w:ascii="Times New Roman" w:eastAsia="Times New Roman" w:hAnsi="Times New Roman" w:cs="Times New Roman"/>
                <w:lang w:eastAsia="ar-SA"/>
              </w:rPr>
              <w:t xml:space="preserve"> м, </w:t>
            </w:r>
          </w:p>
          <w:p w:rsidR="00910334" w:rsidRPr="00E73353" w:rsidRDefault="00910334" w:rsidP="00910334">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7F6A08" w:rsidRPr="00E73353" w:rsidRDefault="007F6A08" w:rsidP="007F6A08">
            <w:pPr>
              <w:widowControl w:val="0"/>
              <w:suppressAutoHyphens/>
              <w:autoSpaceDE w:val="0"/>
              <w:spacing w:after="0" w:line="240" w:lineRule="auto"/>
              <w:jc w:val="both"/>
              <w:rPr>
                <w:rFonts w:ascii="Times New Roman" w:eastAsia="Times New Roman" w:hAnsi="Times New Roman" w:cs="Times New Roman"/>
                <w:lang w:eastAsia="ar-SA"/>
              </w:rPr>
            </w:pPr>
          </w:p>
        </w:tc>
        <w:tc>
          <w:tcPr>
            <w:tcW w:w="2142" w:type="dxa"/>
            <w:tcBorders>
              <w:top w:val="single" w:sz="4" w:space="0" w:color="000000"/>
              <w:left w:val="single" w:sz="4" w:space="0" w:color="000000"/>
              <w:bottom w:val="single" w:sz="4" w:space="0" w:color="000000"/>
              <w:right w:val="single" w:sz="4" w:space="0" w:color="000000"/>
            </w:tcBorders>
          </w:tcPr>
          <w:p w:rsidR="007F6A08" w:rsidRPr="00E73353" w:rsidRDefault="00910334" w:rsidP="007F6A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в границах земельного участка –</w:t>
            </w:r>
            <w:r w:rsidRPr="00962518">
              <w:rPr>
                <w:rFonts w:ascii="Times New Roman" w:eastAsia="Times New Roman" w:hAnsi="Times New Roman" w:cs="Times New Roman"/>
                <w:lang w:eastAsia="ar-SA"/>
              </w:rPr>
              <w:t xml:space="preserve"> 60</w:t>
            </w:r>
            <w:r w:rsidR="00962518">
              <w:rPr>
                <w:rFonts w:ascii="Times New Roman" w:eastAsia="Times New Roman" w:hAnsi="Times New Roman" w:cs="Times New Roman"/>
                <w:lang w:eastAsia="ar-SA"/>
              </w:rPr>
              <w:t>.</w:t>
            </w:r>
          </w:p>
        </w:tc>
      </w:tr>
      <w:tr w:rsidR="00AC7835" w:rsidTr="003820BF">
        <w:trPr>
          <w:trHeight w:val="176"/>
        </w:trPr>
        <w:tc>
          <w:tcPr>
            <w:tcW w:w="941" w:type="dxa"/>
            <w:gridSpan w:val="2"/>
            <w:tcBorders>
              <w:top w:val="single" w:sz="4" w:space="0" w:color="000000"/>
              <w:left w:val="single" w:sz="4" w:space="0" w:color="000000"/>
              <w:bottom w:val="single" w:sz="4" w:space="0" w:color="000000"/>
              <w:right w:val="nil"/>
            </w:tcBorders>
          </w:tcPr>
          <w:p w:rsidR="00812911" w:rsidRPr="00962518" w:rsidRDefault="00812911" w:rsidP="007F6A08">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962518">
              <w:rPr>
                <w:rFonts w:ascii="Times New Roman" w:eastAsia="Times New Roman" w:hAnsi="Times New Roman" w:cs="Times New Roman"/>
                <w:b/>
                <w:color w:val="000000"/>
                <w:sz w:val="24"/>
                <w:szCs w:val="24"/>
                <w:lang w:eastAsia="ar-SA"/>
              </w:rPr>
              <w:lastRenderedPageBreak/>
              <w:t xml:space="preserve">3.3 </w:t>
            </w:r>
          </w:p>
        </w:tc>
        <w:tc>
          <w:tcPr>
            <w:tcW w:w="2551" w:type="dxa"/>
            <w:tcBorders>
              <w:top w:val="single" w:sz="4" w:space="0" w:color="000000"/>
              <w:left w:val="single" w:sz="4" w:space="0" w:color="000000"/>
              <w:bottom w:val="single" w:sz="4" w:space="0" w:color="000000"/>
              <w:right w:val="nil"/>
            </w:tcBorders>
          </w:tcPr>
          <w:p w:rsidR="00812911" w:rsidRPr="00962518" w:rsidRDefault="00812911" w:rsidP="007F6A08">
            <w:pPr>
              <w:widowControl w:val="0"/>
              <w:tabs>
                <w:tab w:val="left" w:pos="2520"/>
              </w:tabs>
              <w:suppressAutoHyphens/>
              <w:autoSpaceDE w:val="0"/>
              <w:spacing w:after="0" w:line="240" w:lineRule="auto"/>
              <w:jc w:val="both"/>
              <w:rPr>
                <w:rFonts w:ascii="Times New Roman" w:hAnsi="Times New Roman" w:cs="Times New Roman"/>
                <w:b/>
                <w:sz w:val="24"/>
                <w:szCs w:val="24"/>
              </w:rPr>
            </w:pPr>
            <w:r w:rsidRPr="00962518">
              <w:rPr>
                <w:rFonts w:ascii="Times New Roman" w:eastAsia="Times New Roman" w:hAnsi="Times New Roman" w:cs="Times New Roman"/>
                <w:b/>
                <w:sz w:val="24"/>
                <w:szCs w:val="24"/>
                <w:lang w:eastAsia="ar-SA"/>
              </w:rPr>
              <w:t>Бытовое обслуживание</w:t>
            </w:r>
          </w:p>
        </w:tc>
        <w:tc>
          <w:tcPr>
            <w:tcW w:w="3832" w:type="dxa"/>
            <w:gridSpan w:val="3"/>
            <w:tcBorders>
              <w:top w:val="single" w:sz="4" w:space="0" w:color="000000"/>
              <w:left w:val="single" w:sz="4" w:space="0" w:color="000000"/>
              <w:bottom w:val="single" w:sz="4" w:space="0" w:color="000000"/>
              <w:right w:val="nil"/>
            </w:tcBorders>
          </w:tcPr>
          <w:p w:rsidR="00812911" w:rsidRPr="00962518" w:rsidRDefault="00812911" w:rsidP="007F6A08">
            <w:pPr>
              <w:widowControl w:val="0"/>
              <w:suppressAutoHyphens/>
              <w:autoSpaceDE w:val="0"/>
              <w:spacing w:after="0" w:line="240" w:lineRule="auto"/>
              <w:jc w:val="both"/>
              <w:rPr>
                <w:rFonts w:ascii="Times New Roman" w:hAnsi="Times New Roman" w:cs="Times New Roman"/>
                <w:sz w:val="24"/>
                <w:szCs w:val="24"/>
              </w:rPr>
            </w:pPr>
            <w:r w:rsidRPr="00962518">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402" w:type="dxa"/>
            <w:gridSpan w:val="2"/>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jc w:val="both"/>
              <w:rPr>
                <w:rFonts w:ascii="Times New Roman" w:eastAsia="SimSu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либо по заданию на проектирование.  </w:t>
            </w:r>
          </w:p>
          <w:p w:rsidR="00812911" w:rsidRDefault="00812911" w:rsidP="007F6A08">
            <w:pPr>
              <w:pStyle w:val="a9"/>
              <w:ind w:firstLine="0"/>
              <w:rPr>
                <w:rFonts w:ascii="Times New Roman" w:eastAsia="SimSun" w:hAnsi="Times New Roman" w:cs="Times New Roman"/>
              </w:rPr>
            </w:pPr>
            <w:r w:rsidRPr="00E73353">
              <w:rPr>
                <w:rFonts w:ascii="Times New Roman" w:eastAsia="SimSun" w:hAnsi="Times New Roman" w:cs="Times New Roman"/>
              </w:rPr>
              <w:t>Минимальный размер участка от 10 кв.м.</w:t>
            </w:r>
          </w:p>
          <w:p w:rsidR="00962518" w:rsidRDefault="00962518" w:rsidP="007F6A08">
            <w:pPr>
              <w:pStyle w:val="a9"/>
              <w:ind w:firstLine="0"/>
              <w:rPr>
                <w:rFonts w:ascii="Times New Roman" w:hAnsi="Times New Roman" w:cs="Times New Roman"/>
                <w:sz w:val="22"/>
                <w:szCs w:val="22"/>
              </w:rPr>
            </w:pPr>
          </w:p>
        </w:tc>
        <w:tc>
          <w:tcPr>
            <w:tcW w:w="1834" w:type="dxa"/>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Минимальный отступ зданий, строений и сооружений от красной линии улиц, проездов -12 м.</w:t>
            </w:r>
          </w:p>
          <w:p w:rsidR="00812911" w:rsidRPr="0064432C" w:rsidRDefault="00812911" w:rsidP="007F6A08">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Минимальный отступ от границ с соседними участками – 3 м</w:t>
            </w:r>
          </w:p>
        </w:tc>
        <w:tc>
          <w:tcPr>
            <w:tcW w:w="2141" w:type="dxa"/>
            <w:gridSpan w:val="4"/>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2 этажей.</w:t>
            </w:r>
          </w:p>
          <w:p w:rsidR="00962518"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 до 8м, высота этажа – до 3м. </w:t>
            </w: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Общая площадь помещений  - до 200 кв. м.</w:t>
            </w:r>
          </w:p>
          <w:p w:rsidR="00812911" w:rsidRDefault="00812911" w:rsidP="007F6A08">
            <w:pPr>
              <w:pStyle w:val="a9"/>
              <w:ind w:firstLine="0"/>
              <w:rPr>
                <w:rFonts w:ascii="Times New Roman" w:hAnsi="Times New Roman" w:cs="Times New Roman"/>
                <w:sz w:val="22"/>
                <w:szCs w:val="22"/>
              </w:rPr>
            </w:pPr>
          </w:p>
        </w:tc>
        <w:tc>
          <w:tcPr>
            <w:tcW w:w="2142" w:type="dxa"/>
            <w:tcBorders>
              <w:top w:val="single" w:sz="4" w:space="0" w:color="000000"/>
              <w:left w:val="single" w:sz="4" w:space="0" w:color="000000"/>
              <w:bottom w:val="single" w:sz="4" w:space="0" w:color="000000"/>
              <w:right w:val="single" w:sz="4" w:space="0" w:color="000000"/>
            </w:tcBorders>
          </w:tcPr>
          <w:p w:rsidR="00812911" w:rsidRDefault="00962518" w:rsidP="007F6A08">
            <w:pPr>
              <w:widowControl w:val="0"/>
              <w:suppressAutoHyphens/>
              <w:autoSpaceDE w:val="0"/>
              <w:spacing w:after="0" w:line="240" w:lineRule="auto"/>
              <w:rPr>
                <w:rFonts w:ascii="Times New Roman" w:hAnsi="Times New Roman" w:cs="Times New Roman"/>
              </w:rPr>
            </w:pPr>
            <w:r>
              <w:rPr>
                <w:rFonts w:ascii="Times New Roman" w:eastAsia="Times New Roman" w:hAnsi="Times New Roman" w:cs="Times New Roman"/>
                <w:lang w:eastAsia="ar-SA"/>
              </w:rPr>
              <w:t>М</w:t>
            </w:r>
            <w:r w:rsidR="00812911" w:rsidRPr="00E73353">
              <w:rPr>
                <w:rFonts w:ascii="Times New Roman" w:eastAsia="Times New Roman" w:hAnsi="Times New Roman" w:cs="Times New Roman"/>
                <w:lang w:eastAsia="ar-SA"/>
              </w:rPr>
              <w:t>аксимальный процент застройки участка – 40-50</w:t>
            </w:r>
          </w:p>
        </w:tc>
      </w:tr>
      <w:tr w:rsidR="00AC7835" w:rsidRPr="00E73353" w:rsidTr="003820BF">
        <w:trPr>
          <w:trHeight w:val="176"/>
        </w:trPr>
        <w:tc>
          <w:tcPr>
            <w:tcW w:w="941" w:type="dxa"/>
            <w:gridSpan w:val="2"/>
            <w:tcBorders>
              <w:top w:val="single" w:sz="4" w:space="0" w:color="000000"/>
              <w:left w:val="single" w:sz="4" w:space="0" w:color="000000"/>
              <w:bottom w:val="single" w:sz="4" w:space="0" w:color="000000"/>
              <w:right w:val="nil"/>
            </w:tcBorders>
          </w:tcPr>
          <w:p w:rsidR="0094530F" w:rsidRPr="00962518" w:rsidRDefault="0094530F" w:rsidP="007F6A08">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962518">
              <w:rPr>
                <w:rFonts w:ascii="Times New Roman" w:eastAsia="Times New Roman" w:hAnsi="Times New Roman" w:cs="Times New Roman"/>
                <w:b/>
                <w:color w:val="000000"/>
                <w:sz w:val="24"/>
                <w:szCs w:val="24"/>
                <w:lang w:eastAsia="ar-SA"/>
              </w:rPr>
              <w:t>3.6</w:t>
            </w:r>
          </w:p>
        </w:tc>
        <w:tc>
          <w:tcPr>
            <w:tcW w:w="2551" w:type="dxa"/>
            <w:tcBorders>
              <w:top w:val="single" w:sz="4" w:space="0" w:color="000000"/>
              <w:left w:val="single" w:sz="4" w:space="0" w:color="000000"/>
              <w:bottom w:val="single" w:sz="4" w:space="0" w:color="000000"/>
              <w:right w:val="nil"/>
            </w:tcBorders>
          </w:tcPr>
          <w:p w:rsidR="0094530F" w:rsidRPr="00962518" w:rsidRDefault="0094530F" w:rsidP="007F6A08">
            <w:pPr>
              <w:widowControl w:val="0"/>
              <w:tabs>
                <w:tab w:val="left" w:pos="2520"/>
              </w:tabs>
              <w:suppressAutoHyphens/>
              <w:autoSpaceDE w:val="0"/>
              <w:spacing w:after="0" w:line="240" w:lineRule="auto"/>
              <w:jc w:val="both"/>
              <w:rPr>
                <w:rFonts w:ascii="Times New Roman" w:hAnsi="Times New Roman" w:cs="Times New Roman"/>
                <w:b/>
                <w:sz w:val="24"/>
                <w:szCs w:val="24"/>
              </w:rPr>
            </w:pPr>
            <w:r w:rsidRPr="00962518">
              <w:rPr>
                <w:rFonts w:ascii="Times New Roman" w:hAnsi="Times New Roman" w:cs="Times New Roman"/>
                <w:b/>
                <w:sz w:val="24"/>
                <w:szCs w:val="24"/>
              </w:rPr>
              <w:t xml:space="preserve">Культурное развитие </w:t>
            </w:r>
          </w:p>
        </w:tc>
        <w:tc>
          <w:tcPr>
            <w:tcW w:w="3832" w:type="dxa"/>
            <w:gridSpan w:val="3"/>
            <w:tcBorders>
              <w:top w:val="single" w:sz="4" w:space="0" w:color="000000"/>
              <w:left w:val="single" w:sz="4" w:space="0" w:color="000000"/>
              <w:bottom w:val="single" w:sz="4" w:space="0" w:color="000000"/>
              <w:right w:val="nil"/>
            </w:tcBorders>
          </w:tcPr>
          <w:p w:rsidR="0094530F" w:rsidRPr="00962518" w:rsidRDefault="0094530F" w:rsidP="0094530F">
            <w:pPr>
              <w:widowControl w:val="0"/>
              <w:suppressAutoHyphens/>
              <w:autoSpaceDE w:val="0"/>
              <w:spacing w:after="0" w:line="240" w:lineRule="auto"/>
              <w:rPr>
                <w:rFonts w:ascii="Times New Roman" w:eastAsia="Times New Roman" w:hAnsi="Times New Roman" w:cs="Times New Roman"/>
                <w:sz w:val="24"/>
                <w:szCs w:val="24"/>
                <w:lang w:eastAsia="ar-SA"/>
              </w:rPr>
            </w:pPr>
            <w:r w:rsidRPr="00962518">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w:t>
            </w:r>
          </w:p>
          <w:p w:rsidR="0094530F" w:rsidRPr="00962518" w:rsidRDefault="0094530F" w:rsidP="0094530F">
            <w:pPr>
              <w:widowControl w:val="0"/>
              <w:suppressAutoHyphens/>
              <w:autoSpaceDE w:val="0"/>
              <w:spacing w:after="0" w:line="240" w:lineRule="auto"/>
              <w:rPr>
                <w:rFonts w:ascii="Times New Roman" w:eastAsia="Times New Roman" w:hAnsi="Times New Roman" w:cs="Times New Roman"/>
                <w:sz w:val="24"/>
                <w:szCs w:val="24"/>
                <w:lang w:eastAsia="ar-SA"/>
              </w:rPr>
            </w:pPr>
            <w:r w:rsidRPr="00962518">
              <w:rPr>
                <w:rFonts w:ascii="Times New Roman" w:eastAsia="Times New Roman" w:hAnsi="Times New Roman" w:cs="Times New Roman"/>
                <w:sz w:val="24"/>
                <w:szCs w:val="24"/>
                <w:lang w:eastAsia="ar-SA"/>
              </w:rPr>
              <w:t>устройство площадок для празднеств и гуляний;</w:t>
            </w:r>
          </w:p>
          <w:p w:rsidR="0094530F" w:rsidRDefault="0094530F" w:rsidP="0094530F">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962518">
              <w:rPr>
                <w:rFonts w:ascii="Times New Roman" w:eastAsia="Times New Roman" w:hAnsi="Times New Roman" w:cs="Times New Roman"/>
                <w:sz w:val="24"/>
                <w:szCs w:val="24"/>
                <w:lang w:eastAsia="ar-SA"/>
              </w:rPr>
              <w:t>размещение зданий и сооружений для размещения цирков, зверинцев, зоопарков, океанариумов</w:t>
            </w:r>
          </w:p>
          <w:p w:rsidR="009A1BED" w:rsidRPr="00962518" w:rsidRDefault="009A1BED" w:rsidP="0094530F">
            <w:pPr>
              <w:widowControl w:val="0"/>
              <w:suppressAutoHyphens/>
              <w:autoSpaceDE w:val="0"/>
              <w:spacing w:after="0" w:line="240" w:lineRule="auto"/>
              <w:jc w:val="both"/>
              <w:rPr>
                <w:rFonts w:ascii="Times New Roman" w:hAnsi="Times New Roman" w:cs="Times New Roman"/>
                <w:sz w:val="24"/>
                <w:szCs w:val="24"/>
              </w:rPr>
            </w:pPr>
          </w:p>
        </w:tc>
        <w:tc>
          <w:tcPr>
            <w:tcW w:w="2402" w:type="dxa"/>
            <w:gridSpan w:val="2"/>
            <w:tcBorders>
              <w:top w:val="single" w:sz="4" w:space="0" w:color="000000"/>
              <w:left w:val="single" w:sz="4" w:space="0" w:color="000000"/>
              <w:bottom w:val="single" w:sz="4" w:space="0" w:color="000000"/>
              <w:right w:val="nil"/>
            </w:tcBorders>
          </w:tcPr>
          <w:p w:rsidR="0094530F" w:rsidRPr="0094530F" w:rsidRDefault="0094530F" w:rsidP="0094530F">
            <w:pPr>
              <w:widowControl w:val="0"/>
              <w:suppressAutoHyphens/>
              <w:autoSpaceDE w:val="0"/>
              <w:spacing w:after="0" w:line="240" w:lineRule="auto"/>
              <w:jc w:val="both"/>
              <w:rPr>
                <w:rFonts w:ascii="Times New Roman" w:eastAsia="Times New Roman" w:hAnsi="Times New Roman" w:cs="Times New Roman"/>
                <w:lang w:eastAsia="ar-SA"/>
              </w:rPr>
            </w:pPr>
            <w:r w:rsidRPr="0094530F">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94530F" w:rsidRDefault="0094530F" w:rsidP="0094530F">
            <w:pPr>
              <w:pStyle w:val="a9"/>
              <w:ind w:firstLine="0"/>
              <w:rPr>
                <w:rFonts w:ascii="Times New Roman" w:hAnsi="Times New Roman" w:cs="Times New Roman"/>
                <w:sz w:val="22"/>
                <w:szCs w:val="22"/>
              </w:rPr>
            </w:pPr>
            <w:r w:rsidRPr="0094530F">
              <w:rPr>
                <w:rFonts w:ascii="Times New Roman" w:hAnsi="Times New Roman" w:cs="Times New Roman"/>
                <w:sz w:val="22"/>
                <w:szCs w:val="22"/>
              </w:rPr>
              <w:t>Минимальный размер участка от 10 кв.м</w:t>
            </w:r>
          </w:p>
        </w:tc>
        <w:tc>
          <w:tcPr>
            <w:tcW w:w="1834" w:type="dxa"/>
            <w:tcBorders>
              <w:top w:val="single" w:sz="4" w:space="0" w:color="000000"/>
              <w:left w:val="single" w:sz="4" w:space="0" w:color="000000"/>
              <w:bottom w:val="single" w:sz="4" w:space="0" w:color="000000"/>
              <w:right w:val="nil"/>
            </w:tcBorders>
          </w:tcPr>
          <w:p w:rsidR="0094530F" w:rsidRPr="0094530F" w:rsidRDefault="0094530F" w:rsidP="0094530F">
            <w:pPr>
              <w:widowControl w:val="0"/>
              <w:suppressAutoHyphens/>
              <w:autoSpaceDE w:val="0"/>
              <w:spacing w:after="0" w:line="240" w:lineRule="auto"/>
              <w:jc w:val="both"/>
              <w:rPr>
                <w:rFonts w:ascii="Times New Roman" w:eastAsia="Times New Roman" w:hAnsi="Times New Roman" w:cs="Times New Roman"/>
                <w:lang w:eastAsia="ar-SA"/>
              </w:rPr>
            </w:pPr>
            <w:r w:rsidRPr="0094530F">
              <w:rPr>
                <w:rFonts w:ascii="Times New Roman" w:eastAsia="Times New Roman" w:hAnsi="Times New Roman" w:cs="Times New Roman"/>
                <w:lang w:eastAsia="ar-SA"/>
              </w:rPr>
              <w:t>От красной линии улиц и проездов расстояние до строений – не менее 3 м.</w:t>
            </w:r>
          </w:p>
          <w:p w:rsidR="0094530F" w:rsidRPr="0064432C" w:rsidRDefault="0094530F" w:rsidP="0094530F">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94530F">
              <w:rPr>
                <w:rFonts w:ascii="Times New Roman" w:eastAsia="Times New Roman" w:hAnsi="Times New Roman" w:cs="Times New Roman"/>
                <w:lang w:eastAsia="ar-SA"/>
              </w:rPr>
              <w:t>Минимальные отступы от границ участка - 3 м</w:t>
            </w:r>
          </w:p>
        </w:tc>
        <w:tc>
          <w:tcPr>
            <w:tcW w:w="2141" w:type="dxa"/>
            <w:gridSpan w:val="4"/>
            <w:tcBorders>
              <w:top w:val="single" w:sz="4" w:space="0" w:color="000000"/>
              <w:left w:val="single" w:sz="4" w:space="0" w:color="000000"/>
              <w:bottom w:val="single" w:sz="4" w:space="0" w:color="000000"/>
              <w:right w:val="nil"/>
            </w:tcBorders>
          </w:tcPr>
          <w:p w:rsidR="0094530F" w:rsidRPr="0094530F" w:rsidRDefault="0094530F" w:rsidP="0094530F">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94530F">
              <w:rPr>
                <w:rFonts w:ascii="Times New Roman" w:eastAsia="Times New Roman" w:hAnsi="Times New Roman" w:cs="Times New Roman"/>
                <w:lang w:eastAsia="ar-SA"/>
              </w:rPr>
              <w:t xml:space="preserve">аксимальное количество надземных этажей зданий – 3 этажа; </w:t>
            </w:r>
          </w:p>
          <w:p w:rsidR="0094530F" w:rsidRPr="0094530F" w:rsidRDefault="0094530F" w:rsidP="0094530F">
            <w:pPr>
              <w:widowControl w:val="0"/>
              <w:suppressAutoHyphens/>
              <w:autoSpaceDE w:val="0"/>
              <w:spacing w:after="0" w:line="240" w:lineRule="auto"/>
              <w:jc w:val="both"/>
              <w:rPr>
                <w:rFonts w:ascii="Times New Roman" w:eastAsia="Times New Roman" w:hAnsi="Times New Roman" w:cs="Times New Roman"/>
                <w:lang w:eastAsia="ar-SA"/>
              </w:rPr>
            </w:pPr>
            <w:r w:rsidRPr="0094530F">
              <w:rPr>
                <w:rFonts w:ascii="Times New Roman" w:eastAsia="Times New Roman" w:hAnsi="Times New Roman" w:cs="Times New Roman"/>
                <w:lang w:eastAsia="ar-SA"/>
              </w:rPr>
              <w:t xml:space="preserve">-максимальная высота этажа – 6 м, </w:t>
            </w:r>
          </w:p>
          <w:p w:rsidR="0094530F" w:rsidRPr="0094530F" w:rsidRDefault="0094530F" w:rsidP="0094530F">
            <w:pPr>
              <w:widowControl w:val="0"/>
              <w:suppressAutoHyphens/>
              <w:autoSpaceDE w:val="0"/>
              <w:spacing w:after="0" w:line="240" w:lineRule="auto"/>
              <w:jc w:val="both"/>
              <w:rPr>
                <w:rFonts w:ascii="Times New Roman" w:eastAsia="Times New Roman" w:hAnsi="Times New Roman" w:cs="Times New Roman"/>
                <w:lang w:eastAsia="ar-SA"/>
              </w:rPr>
            </w:pPr>
            <w:r w:rsidRPr="0094530F">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w:t>
            </w:r>
            <w:r w:rsidR="00962518">
              <w:rPr>
                <w:rFonts w:ascii="Times New Roman" w:eastAsia="Times New Roman" w:hAnsi="Times New Roman" w:cs="Times New Roman"/>
                <w:lang w:eastAsia="ar-SA"/>
              </w:rPr>
              <w:t xml:space="preserve"> м.</w:t>
            </w:r>
          </w:p>
          <w:p w:rsidR="0094530F" w:rsidRPr="0094530F" w:rsidRDefault="0094530F" w:rsidP="0094530F">
            <w:pPr>
              <w:widowControl w:val="0"/>
              <w:suppressAutoHyphens/>
              <w:autoSpaceDE w:val="0"/>
              <w:spacing w:after="0" w:line="240" w:lineRule="auto"/>
              <w:jc w:val="both"/>
              <w:rPr>
                <w:rFonts w:ascii="Times New Roman" w:eastAsia="Times New Roman" w:hAnsi="Times New Roman" w:cs="Times New Roman"/>
                <w:lang w:eastAsia="ar-SA"/>
              </w:rPr>
            </w:pPr>
            <w:r w:rsidRPr="0094530F">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94530F" w:rsidRDefault="0094530F" w:rsidP="007F6A08">
            <w:pPr>
              <w:pStyle w:val="a9"/>
              <w:ind w:firstLine="0"/>
              <w:rPr>
                <w:rFonts w:ascii="Times New Roman" w:hAnsi="Times New Roman" w:cs="Times New Roman"/>
                <w:sz w:val="22"/>
                <w:szCs w:val="22"/>
              </w:rPr>
            </w:pPr>
          </w:p>
        </w:tc>
        <w:tc>
          <w:tcPr>
            <w:tcW w:w="2142" w:type="dxa"/>
            <w:tcBorders>
              <w:top w:val="single" w:sz="4" w:space="0" w:color="000000"/>
              <w:left w:val="single" w:sz="4" w:space="0" w:color="000000"/>
              <w:bottom w:val="single" w:sz="4" w:space="0" w:color="000000"/>
              <w:right w:val="single" w:sz="4" w:space="0" w:color="000000"/>
            </w:tcBorders>
          </w:tcPr>
          <w:p w:rsidR="0094530F" w:rsidRPr="0094530F" w:rsidRDefault="0094530F" w:rsidP="0094530F">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94530F">
              <w:rPr>
                <w:rFonts w:ascii="Times New Roman" w:eastAsia="Times New Roman" w:hAnsi="Times New Roman" w:cs="Times New Roman"/>
                <w:lang w:eastAsia="ar-SA"/>
              </w:rPr>
              <w:t xml:space="preserve">аксимальный процент застройки в границах земельного участка </w:t>
            </w:r>
            <w:r w:rsidRPr="00962518">
              <w:rPr>
                <w:rFonts w:ascii="Times New Roman" w:eastAsia="Times New Roman" w:hAnsi="Times New Roman" w:cs="Times New Roman"/>
                <w:lang w:eastAsia="ar-SA"/>
              </w:rPr>
              <w:t>–</w:t>
            </w:r>
            <w:r w:rsidR="00962518" w:rsidRPr="00962518">
              <w:rPr>
                <w:rFonts w:ascii="Times New Roman" w:eastAsia="Times New Roman" w:hAnsi="Times New Roman" w:cs="Times New Roman"/>
                <w:lang w:eastAsia="ar-SA"/>
              </w:rPr>
              <w:t xml:space="preserve"> </w:t>
            </w:r>
            <w:r w:rsidRPr="00962518">
              <w:rPr>
                <w:rFonts w:ascii="Times New Roman" w:eastAsia="Times New Roman" w:hAnsi="Times New Roman" w:cs="Times New Roman"/>
                <w:lang w:eastAsia="ar-SA"/>
              </w:rPr>
              <w:t>40- 60</w:t>
            </w:r>
          </w:p>
          <w:p w:rsidR="0094530F" w:rsidRDefault="0094530F" w:rsidP="007F6A08">
            <w:pPr>
              <w:widowControl w:val="0"/>
              <w:suppressAutoHyphens/>
              <w:autoSpaceDE w:val="0"/>
              <w:spacing w:after="0" w:line="240" w:lineRule="auto"/>
              <w:rPr>
                <w:rFonts w:ascii="Times New Roman" w:hAnsi="Times New Roman" w:cs="Times New Roman"/>
              </w:rPr>
            </w:pPr>
          </w:p>
        </w:tc>
      </w:tr>
      <w:tr w:rsidR="00AC7835" w:rsidRPr="00E73353" w:rsidTr="003820BF">
        <w:trPr>
          <w:trHeight w:val="176"/>
        </w:trPr>
        <w:tc>
          <w:tcPr>
            <w:tcW w:w="941" w:type="dxa"/>
            <w:gridSpan w:val="2"/>
            <w:tcBorders>
              <w:top w:val="single" w:sz="4" w:space="0" w:color="000000"/>
              <w:left w:val="single" w:sz="4" w:space="0" w:color="000000"/>
              <w:bottom w:val="single" w:sz="4" w:space="0" w:color="000000"/>
              <w:right w:val="nil"/>
            </w:tcBorders>
          </w:tcPr>
          <w:p w:rsidR="00812911" w:rsidRPr="00962518" w:rsidRDefault="00812911" w:rsidP="00962518">
            <w:pPr>
              <w:widowControl w:val="0"/>
              <w:tabs>
                <w:tab w:val="left" w:pos="2520"/>
              </w:tabs>
              <w:suppressAutoHyphens/>
              <w:autoSpaceDE w:val="0"/>
              <w:spacing w:after="0" w:line="240" w:lineRule="auto"/>
              <w:jc w:val="both"/>
              <w:rPr>
                <w:rFonts w:ascii="Times New Roman" w:eastAsia="Times New Roman" w:hAnsi="Times New Roman" w:cs="Times New Roman"/>
                <w:b/>
                <w:color w:val="000000"/>
                <w:sz w:val="24"/>
                <w:szCs w:val="24"/>
                <w:lang w:eastAsia="ar-SA"/>
              </w:rPr>
            </w:pPr>
            <w:r w:rsidRPr="00962518">
              <w:rPr>
                <w:rFonts w:ascii="Times New Roman" w:eastAsia="Times New Roman" w:hAnsi="Times New Roman" w:cs="Times New Roman"/>
                <w:b/>
                <w:color w:val="000000"/>
                <w:sz w:val="24"/>
                <w:szCs w:val="24"/>
                <w:lang w:eastAsia="ar-SA"/>
              </w:rPr>
              <w:t>3.10.</w:t>
            </w:r>
            <w:r w:rsidR="00962518">
              <w:rPr>
                <w:rFonts w:ascii="Times New Roman" w:eastAsia="Times New Roman" w:hAnsi="Times New Roman" w:cs="Times New Roman"/>
                <w:b/>
                <w:color w:val="000000"/>
                <w:sz w:val="24"/>
                <w:szCs w:val="24"/>
                <w:lang w:eastAsia="ar-SA"/>
              </w:rPr>
              <w:t>1</w:t>
            </w:r>
          </w:p>
        </w:tc>
        <w:tc>
          <w:tcPr>
            <w:tcW w:w="2551" w:type="dxa"/>
            <w:tcBorders>
              <w:top w:val="single" w:sz="4" w:space="0" w:color="000000"/>
              <w:left w:val="single" w:sz="4" w:space="0" w:color="000000"/>
              <w:bottom w:val="single" w:sz="4" w:space="0" w:color="000000"/>
              <w:right w:val="nil"/>
            </w:tcBorders>
          </w:tcPr>
          <w:p w:rsidR="00812911" w:rsidRPr="00962518" w:rsidRDefault="00812911" w:rsidP="007F6A08">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962518">
              <w:rPr>
                <w:rFonts w:ascii="Times New Roman" w:hAnsi="Times New Roman" w:cs="Times New Roman"/>
                <w:b/>
                <w:sz w:val="24"/>
                <w:szCs w:val="24"/>
              </w:rPr>
              <w:t>Амбулаторное ветеринарное обслуживание</w:t>
            </w:r>
          </w:p>
        </w:tc>
        <w:tc>
          <w:tcPr>
            <w:tcW w:w="3818" w:type="dxa"/>
            <w:gridSpan w:val="2"/>
            <w:tcBorders>
              <w:top w:val="single" w:sz="4" w:space="0" w:color="000000"/>
              <w:left w:val="single" w:sz="4" w:space="0" w:color="000000"/>
              <w:bottom w:val="single" w:sz="4" w:space="0" w:color="000000"/>
              <w:right w:val="nil"/>
            </w:tcBorders>
          </w:tcPr>
          <w:p w:rsidR="00812911" w:rsidRPr="00962518" w:rsidRDefault="00812911" w:rsidP="007F6A08">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962518">
              <w:rPr>
                <w:rFonts w:ascii="Times New Roman" w:hAnsi="Times New Roman" w:cs="Times New Roman"/>
                <w:sz w:val="24"/>
                <w:szCs w:val="24"/>
              </w:rPr>
              <w:t xml:space="preserve">Размещение объектов капитального строительства, предназначенных для оказания </w:t>
            </w:r>
            <w:r w:rsidRPr="00962518">
              <w:rPr>
                <w:rFonts w:ascii="Times New Roman" w:hAnsi="Times New Roman" w:cs="Times New Roman"/>
                <w:sz w:val="24"/>
                <w:szCs w:val="24"/>
              </w:rPr>
              <w:lastRenderedPageBreak/>
              <w:t>ветеринарных услуг без содержания животных</w:t>
            </w:r>
          </w:p>
        </w:tc>
        <w:tc>
          <w:tcPr>
            <w:tcW w:w="2416" w:type="dxa"/>
            <w:gridSpan w:val="3"/>
            <w:tcBorders>
              <w:top w:val="single" w:sz="4" w:space="0" w:color="000000"/>
              <w:left w:val="single" w:sz="4" w:space="0" w:color="000000"/>
              <w:bottom w:val="single" w:sz="4" w:space="0" w:color="000000"/>
              <w:right w:val="nil"/>
            </w:tcBorders>
          </w:tcPr>
          <w:p w:rsidR="00812911" w:rsidRDefault="00812911" w:rsidP="007F6A08">
            <w:pPr>
              <w:pStyle w:val="a9"/>
              <w:ind w:firstLine="0"/>
              <w:rPr>
                <w:rFonts w:ascii="Times New Roman" w:eastAsia="SimSun" w:hAnsi="Times New Roman" w:cs="Times New Roman"/>
                <w:sz w:val="22"/>
                <w:szCs w:val="22"/>
              </w:rPr>
            </w:pPr>
            <w:r>
              <w:rPr>
                <w:rFonts w:ascii="Times New Roman" w:hAnsi="Times New Roman" w:cs="Times New Roman"/>
                <w:sz w:val="22"/>
                <w:szCs w:val="22"/>
              </w:rPr>
              <w:lastRenderedPageBreak/>
              <w:t xml:space="preserve">Площадь  земельного участка  принимается в соответствии с СП </w:t>
            </w:r>
            <w:r>
              <w:rPr>
                <w:rFonts w:ascii="Times New Roman" w:hAnsi="Times New Roman" w:cs="Times New Roman"/>
                <w:sz w:val="22"/>
                <w:szCs w:val="22"/>
              </w:rPr>
              <w:lastRenderedPageBreak/>
              <w:t xml:space="preserve">42.13330.2011 «Градостроительство. Планировка и застройка городских и сельских поселений»,  либо по заданию на проектирование.  </w:t>
            </w:r>
          </w:p>
          <w:p w:rsidR="00812911" w:rsidRDefault="00812911" w:rsidP="007F6A08">
            <w:pPr>
              <w:pStyle w:val="a9"/>
              <w:ind w:firstLine="0"/>
              <w:rPr>
                <w:rFonts w:ascii="Times New Roman" w:hAnsi="Times New Roman" w:cs="Times New Roman"/>
                <w:sz w:val="22"/>
                <w:szCs w:val="22"/>
              </w:rPr>
            </w:pPr>
            <w:r>
              <w:rPr>
                <w:rFonts w:ascii="Times New Roman" w:eastAsia="SimSun" w:hAnsi="Times New Roman" w:cs="Times New Roman"/>
                <w:sz w:val="22"/>
                <w:szCs w:val="22"/>
              </w:rPr>
              <w:t>Минимальный размер участка от 10 кв.м.</w:t>
            </w:r>
          </w:p>
          <w:p w:rsidR="00812911" w:rsidRDefault="00812911" w:rsidP="007F6A08">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812911" w:rsidRPr="0064432C"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64432C">
              <w:rPr>
                <w:rFonts w:ascii="Times New Roman" w:eastAsia="Times New Roman" w:hAnsi="Times New Roman" w:cs="Times New Roman"/>
                <w:color w:val="000000"/>
                <w:lang w:eastAsia="ar-SA"/>
              </w:rPr>
              <w:lastRenderedPageBreak/>
              <w:t xml:space="preserve">Минимальный отступ зданий, строений и </w:t>
            </w:r>
            <w:r w:rsidRPr="0064432C">
              <w:rPr>
                <w:rFonts w:ascii="Times New Roman" w:eastAsia="Times New Roman" w:hAnsi="Times New Roman" w:cs="Times New Roman"/>
                <w:color w:val="000000"/>
                <w:lang w:eastAsia="ar-SA"/>
              </w:rPr>
              <w:lastRenderedPageBreak/>
              <w:t>сооружений от красной линии улиц, проездов -12 м.</w:t>
            </w:r>
          </w:p>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64432C">
              <w:rPr>
                <w:rFonts w:ascii="Times New Roman" w:eastAsia="Times New Roman" w:hAnsi="Times New Roman" w:cs="Times New Roman"/>
                <w:lang w:eastAsia="ar-SA"/>
              </w:rPr>
              <w:t>Минимальный отступ от границ с соседними участками – 3 м</w:t>
            </w:r>
          </w:p>
        </w:tc>
        <w:tc>
          <w:tcPr>
            <w:tcW w:w="2126" w:type="dxa"/>
            <w:gridSpan w:val="2"/>
            <w:tcBorders>
              <w:top w:val="single" w:sz="4" w:space="0" w:color="000000"/>
              <w:left w:val="single" w:sz="4" w:space="0" w:color="000000"/>
              <w:bottom w:val="single" w:sz="4" w:space="0" w:color="000000"/>
              <w:right w:val="nil"/>
            </w:tcBorders>
          </w:tcPr>
          <w:p w:rsidR="00812911" w:rsidRDefault="00812911" w:rsidP="007F6A08">
            <w:pPr>
              <w:pStyle w:val="a9"/>
              <w:ind w:firstLine="0"/>
              <w:rPr>
                <w:rFonts w:ascii="Times New Roman" w:hAnsi="Times New Roman" w:cs="Times New Roman"/>
                <w:sz w:val="22"/>
                <w:szCs w:val="22"/>
              </w:rPr>
            </w:pPr>
            <w:r>
              <w:rPr>
                <w:rFonts w:ascii="Times New Roman" w:hAnsi="Times New Roman" w:cs="Times New Roman"/>
                <w:sz w:val="22"/>
                <w:szCs w:val="22"/>
              </w:rPr>
              <w:lastRenderedPageBreak/>
              <w:t xml:space="preserve">Максимальное количество надземных этажей  </w:t>
            </w:r>
            <w:r>
              <w:rPr>
                <w:rFonts w:ascii="Times New Roman" w:hAnsi="Times New Roman" w:cs="Times New Roman"/>
                <w:sz w:val="22"/>
                <w:szCs w:val="22"/>
              </w:rPr>
              <w:lastRenderedPageBreak/>
              <w:t>– не более 2 этажей.</w:t>
            </w:r>
          </w:p>
          <w:p w:rsidR="00812911" w:rsidRDefault="00812911" w:rsidP="007F6A08">
            <w:pPr>
              <w:pStyle w:val="a9"/>
              <w:ind w:firstLine="0"/>
              <w:rPr>
                <w:rFonts w:ascii="Times New Roman" w:hAnsi="Times New Roman" w:cs="Times New Roman"/>
                <w:color w:val="000000"/>
                <w:sz w:val="22"/>
                <w:szCs w:val="22"/>
              </w:rPr>
            </w:pPr>
            <w:r>
              <w:rPr>
                <w:rFonts w:ascii="Times New Roman" w:hAnsi="Times New Roman" w:cs="Times New Roman"/>
                <w:sz w:val="22"/>
                <w:szCs w:val="22"/>
              </w:rPr>
              <w:t>Максимальная высота – до 8м, высота этажа – до 3м. Общая площадь помещений  - до 200 кв. м.</w:t>
            </w:r>
          </w:p>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p>
        </w:tc>
        <w:tc>
          <w:tcPr>
            <w:tcW w:w="2148" w:type="dxa"/>
            <w:gridSpan w:val="2"/>
            <w:tcBorders>
              <w:top w:val="single" w:sz="4" w:space="0" w:color="000000"/>
              <w:left w:val="single" w:sz="4" w:space="0" w:color="000000"/>
              <w:bottom w:val="single" w:sz="4" w:space="0" w:color="000000"/>
              <w:right w:val="single" w:sz="4" w:space="0" w:color="000000"/>
            </w:tcBorders>
          </w:tcPr>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Pr>
                <w:rFonts w:ascii="Times New Roman" w:hAnsi="Times New Roman" w:cs="Times New Roman"/>
              </w:rPr>
              <w:lastRenderedPageBreak/>
              <w:t>Максимальный процент застройки участка – 40-50</w:t>
            </w:r>
          </w:p>
        </w:tc>
      </w:tr>
      <w:tr w:rsidR="00AC7835" w:rsidRPr="00E73353" w:rsidTr="003820BF">
        <w:trPr>
          <w:trHeight w:val="176"/>
        </w:trPr>
        <w:tc>
          <w:tcPr>
            <w:tcW w:w="941" w:type="dxa"/>
            <w:gridSpan w:val="2"/>
            <w:tcBorders>
              <w:top w:val="single" w:sz="4" w:space="0" w:color="000000"/>
              <w:left w:val="single" w:sz="4" w:space="0" w:color="000000"/>
              <w:bottom w:val="single" w:sz="4" w:space="0" w:color="000000"/>
              <w:right w:val="nil"/>
            </w:tcBorders>
          </w:tcPr>
          <w:p w:rsidR="00812911" w:rsidRPr="00962518" w:rsidRDefault="00812911" w:rsidP="007F6A08">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962518">
              <w:rPr>
                <w:rFonts w:ascii="Times New Roman" w:eastAsia="Times New Roman" w:hAnsi="Times New Roman" w:cs="Times New Roman"/>
                <w:b/>
                <w:sz w:val="24"/>
                <w:szCs w:val="24"/>
                <w:lang w:eastAsia="ar-SA"/>
              </w:rPr>
              <w:lastRenderedPageBreak/>
              <w:t>4.2</w:t>
            </w:r>
          </w:p>
        </w:tc>
        <w:tc>
          <w:tcPr>
            <w:tcW w:w="2551" w:type="dxa"/>
            <w:tcBorders>
              <w:top w:val="single" w:sz="4" w:space="0" w:color="000000"/>
              <w:left w:val="single" w:sz="4" w:space="0" w:color="000000"/>
              <w:bottom w:val="single" w:sz="4" w:space="0" w:color="000000"/>
              <w:right w:val="nil"/>
            </w:tcBorders>
          </w:tcPr>
          <w:p w:rsidR="00812911" w:rsidRPr="00962518" w:rsidRDefault="00812911" w:rsidP="007F6A08">
            <w:pPr>
              <w:pStyle w:val="ConsPlusNormal"/>
              <w:ind w:firstLine="0"/>
              <w:rPr>
                <w:rFonts w:ascii="Times New Roman" w:hAnsi="Times New Roman" w:cs="Times New Roman"/>
                <w:b/>
                <w:sz w:val="24"/>
                <w:szCs w:val="24"/>
              </w:rPr>
            </w:pPr>
            <w:r w:rsidRPr="00962518">
              <w:rPr>
                <w:rFonts w:ascii="Times New Roman" w:hAnsi="Times New Roman" w:cs="Times New Roman"/>
                <w:b/>
                <w:sz w:val="24"/>
                <w:szCs w:val="24"/>
              </w:rPr>
              <w:t>Объекты торговли (торговые центры, торгово-развлекательные центры (комплексы)</w:t>
            </w:r>
          </w:p>
          <w:p w:rsidR="00812911" w:rsidRPr="00962518" w:rsidRDefault="00812911" w:rsidP="007F6A08">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p>
        </w:tc>
        <w:tc>
          <w:tcPr>
            <w:tcW w:w="3832" w:type="dxa"/>
            <w:gridSpan w:val="3"/>
            <w:tcBorders>
              <w:top w:val="single" w:sz="4" w:space="0" w:color="000000"/>
              <w:left w:val="single" w:sz="4" w:space="0" w:color="000000"/>
              <w:bottom w:val="single" w:sz="4" w:space="0" w:color="000000"/>
              <w:right w:val="nil"/>
            </w:tcBorders>
          </w:tcPr>
          <w:p w:rsidR="00812911" w:rsidRPr="00962518" w:rsidRDefault="00812911" w:rsidP="007F6A08">
            <w:pPr>
              <w:widowControl w:val="0"/>
              <w:suppressAutoHyphens/>
              <w:autoSpaceDE w:val="0"/>
              <w:spacing w:after="0" w:line="240" w:lineRule="auto"/>
              <w:rPr>
                <w:rFonts w:ascii="Times New Roman" w:eastAsia="Times New Roman" w:hAnsi="Times New Roman" w:cs="Times New Roman"/>
                <w:sz w:val="24"/>
                <w:szCs w:val="24"/>
                <w:lang w:eastAsia="ar-SA"/>
              </w:rPr>
            </w:pPr>
            <w:r w:rsidRPr="00962518">
              <w:rPr>
                <w:rFonts w:ascii="Times New Roman" w:eastAsia="Times New Roman" w:hAnsi="Times New Roman" w:cs="Times New Roman"/>
                <w:sz w:val="24"/>
                <w:szCs w:val="24"/>
                <w:lang w:eastAsia="ar-SA"/>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ar209" w:history="1">
              <w:r w:rsidRPr="00962518">
                <w:rPr>
                  <w:rFonts w:ascii="Times New Roman" w:eastAsia="Times New Roman" w:hAnsi="Times New Roman" w:cs="Times New Roman"/>
                  <w:sz w:val="24"/>
                  <w:szCs w:val="24"/>
                  <w:u w:val="single"/>
                  <w:lang w:eastAsia="ar-SA"/>
                </w:rPr>
                <w:t>кодами 4.5</w:t>
              </w:r>
            </w:hyperlink>
            <w:r w:rsidRPr="00962518">
              <w:rPr>
                <w:rFonts w:ascii="Times New Roman" w:eastAsia="Times New Roman" w:hAnsi="Times New Roman" w:cs="Times New Roman"/>
                <w:sz w:val="24"/>
                <w:szCs w:val="24"/>
                <w:lang w:eastAsia="ar-SA"/>
              </w:rPr>
              <w:t xml:space="preserve"> - </w:t>
            </w:r>
            <w:hyperlink w:anchor="Par223" w:history="1">
              <w:r w:rsidRPr="00962518">
                <w:rPr>
                  <w:rFonts w:ascii="Times New Roman" w:eastAsia="Times New Roman" w:hAnsi="Times New Roman" w:cs="Times New Roman"/>
                  <w:sz w:val="24"/>
                  <w:szCs w:val="24"/>
                  <w:u w:val="single"/>
                  <w:lang w:eastAsia="ar-SA"/>
                </w:rPr>
                <w:t>4.9</w:t>
              </w:r>
            </w:hyperlink>
            <w:r w:rsidRPr="00962518">
              <w:rPr>
                <w:rFonts w:ascii="Times New Roman" w:eastAsia="Times New Roman" w:hAnsi="Times New Roman" w:cs="Times New Roman"/>
                <w:sz w:val="24"/>
                <w:szCs w:val="24"/>
                <w:lang w:eastAsia="ar-SA"/>
              </w:rPr>
              <w:t>;</w:t>
            </w:r>
          </w:p>
          <w:p w:rsidR="00812911" w:rsidRPr="00962518" w:rsidRDefault="00812911" w:rsidP="007F6A08">
            <w:pPr>
              <w:widowControl w:val="0"/>
              <w:suppressAutoHyphens/>
              <w:autoSpaceDE w:val="0"/>
              <w:spacing w:after="0" w:line="240" w:lineRule="auto"/>
              <w:ind w:firstLine="720"/>
              <w:rPr>
                <w:rFonts w:ascii="Times New Roman" w:eastAsia="Times New Roman" w:hAnsi="Times New Roman" w:cs="Times New Roman"/>
                <w:sz w:val="24"/>
                <w:szCs w:val="24"/>
                <w:lang w:eastAsia="ar-SA"/>
              </w:rPr>
            </w:pPr>
          </w:p>
          <w:p w:rsidR="00812911" w:rsidRPr="00962518" w:rsidRDefault="00812911" w:rsidP="007F6A08">
            <w:pPr>
              <w:widowControl w:val="0"/>
              <w:suppressAutoHyphens/>
              <w:autoSpaceDE w:val="0"/>
              <w:spacing w:after="0" w:line="240" w:lineRule="auto"/>
              <w:rPr>
                <w:rFonts w:ascii="Times New Roman" w:eastAsia="Times New Roman" w:hAnsi="Times New Roman" w:cs="Times New Roman"/>
                <w:sz w:val="24"/>
                <w:szCs w:val="24"/>
                <w:lang w:eastAsia="ar-SA"/>
              </w:rPr>
            </w:pPr>
            <w:r w:rsidRPr="00962518">
              <w:rPr>
                <w:rFonts w:ascii="Times New Roman" w:eastAsia="Times New Roman" w:hAnsi="Times New Roman" w:cs="Times New Roman"/>
                <w:sz w:val="24"/>
                <w:szCs w:val="24"/>
                <w:lang w:eastAsia="ar-SA"/>
              </w:rPr>
              <w:t>Размещение гаражей и (или) стоянок для автомобилей сотрудников и посетителей торгового центра</w:t>
            </w:r>
          </w:p>
        </w:tc>
        <w:tc>
          <w:tcPr>
            <w:tcW w:w="2402" w:type="dxa"/>
            <w:gridSpan w:val="2"/>
            <w:tcBorders>
              <w:top w:val="single" w:sz="4" w:space="0" w:color="000000"/>
              <w:left w:val="single" w:sz="4" w:space="0" w:color="000000"/>
              <w:bottom w:val="single" w:sz="4" w:space="0" w:color="000000"/>
              <w:right w:val="nil"/>
            </w:tcBorders>
          </w:tcPr>
          <w:p w:rsidR="00812911" w:rsidRPr="005B33A7" w:rsidRDefault="00812911" w:rsidP="007F6A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5B33A7">
              <w:rPr>
                <w:rFonts w:ascii="Times New Roman" w:eastAsia="Times New Roman" w:hAnsi="Times New Roman" w:cs="Times New Roman"/>
                <w:lang w:eastAsia="ar-SA"/>
              </w:rPr>
              <w:t>аксимальная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812911" w:rsidRPr="005B33A7"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5B33A7">
              <w:rPr>
                <w:rFonts w:ascii="Times New Roman" w:eastAsia="Times New Roman" w:hAnsi="Times New Roman" w:cs="Times New Roman"/>
                <w:lang w:eastAsia="ar-SA"/>
              </w:rPr>
              <w:t xml:space="preserve">Минимальная площадь земельного участка – </w:t>
            </w:r>
            <w:r w:rsidRPr="005B33A7">
              <w:rPr>
                <w:rFonts w:ascii="Times New Roman" w:eastAsia="Times New Roman" w:hAnsi="Times New Roman" w:cs="Times New Roman"/>
                <w:lang w:eastAsia="ar-SA"/>
              </w:rPr>
              <w:lastRenderedPageBreak/>
              <w:t>10 кв.м</w:t>
            </w:r>
          </w:p>
          <w:p w:rsidR="00812911" w:rsidRPr="00E73353" w:rsidRDefault="00812911" w:rsidP="007F6A08">
            <w:pPr>
              <w:widowControl w:val="0"/>
              <w:suppressAutoHyphens/>
              <w:autoSpaceDE w:val="0"/>
              <w:spacing w:after="0" w:line="240" w:lineRule="auto"/>
              <w:rPr>
                <w:rFonts w:ascii="Times New Roman" w:eastAsia="Times New Roman CYR" w:hAnsi="Times New Roman" w:cs="Times New Roman"/>
                <w:lang w:eastAsia="ar-SA"/>
              </w:rPr>
            </w:pPr>
          </w:p>
        </w:tc>
        <w:tc>
          <w:tcPr>
            <w:tcW w:w="1834" w:type="dxa"/>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Pr>
                <w:rFonts w:ascii="Times New Roman" w:hAnsi="Times New Roman" w:cs="Times New Roman"/>
              </w:rPr>
              <w:lastRenderedPageBreak/>
              <w:t>Минимальный отступ  от красной  линии - 5 м, от границ участка – 3м</w:t>
            </w:r>
          </w:p>
        </w:tc>
        <w:tc>
          <w:tcPr>
            <w:tcW w:w="2141" w:type="dxa"/>
            <w:gridSpan w:val="4"/>
            <w:tcBorders>
              <w:top w:val="single" w:sz="4" w:space="0" w:color="000000"/>
              <w:left w:val="single" w:sz="4" w:space="0" w:color="000000"/>
              <w:bottom w:val="single" w:sz="4" w:space="0" w:color="000000"/>
              <w:right w:val="nil"/>
            </w:tcBorders>
          </w:tcPr>
          <w:p w:rsidR="00812911" w:rsidRPr="005B33A7" w:rsidRDefault="00812911" w:rsidP="007F6A08">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w:t>
            </w:r>
            <w:r w:rsidRPr="005B33A7">
              <w:rPr>
                <w:rFonts w:ascii="Times New Roman" w:eastAsia="Times New Roman" w:hAnsi="Times New Roman" w:cs="Times New Roman"/>
                <w:sz w:val="24"/>
                <w:szCs w:val="24"/>
                <w:lang w:eastAsia="ar-SA"/>
              </w:rPr>
              <w:t>аксимальное количество надземных этажей  – не более 5 этажей.</w:t>
            </w:r>
          </w:p>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5B33A7">
              <w:rPr>
                <w:rFonts w:ascii="Times New Roman" w:eastAsia="Times New Roman" w:hAnsi="Times New Roman" w:cs="Times New Roman"/>
                <w:sz w:val="24"/>
                <w:szCs w:val="24"/>
                <w:lang w:eastAsia="ar-SA"/>
              </w:rPr>
              <w:t>- высота – не более 20 м.</w:t>
            </w:r>
          </w:p>
        </w:tc>
        <w:tc>
          <w:tcPr>
            <w:tcW w:w="2142" w:type="dxa"/>
            <w:tcBorders>
              <w:top w:val="single" w:sz="4" w:space="0" w:color="000000"/>
              <w:left w:val="single" w:sz="4" w:space="0" w:color="000000"/>
              <w:bottom w:val="single" w:sz="4" w:space="0" w:color="000000"/>
              <w:right w:val="single" w:sz="4" w:space="0" w:color="000000"/>
            </w:tcBorders>
          </w:tcPr>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Pr>
                <w:rFonts w:ascii="Times New Roman" w:hAnsi="Times New Roman" w:cs="Times New Roman"/>
              </w:rPr>
              <w:t>Максимальный процент застройки участка – 40-50 ; озеленение – 10%</w:t>
            </w:r>
          </w:p>
        </w:tc>
      </w:tr>
      <w:tr w:rsidR="00AC7835" w:rsidTr="003820BF">
        <w:trPr>
          <w:trHeight w:val="176"/>
        </w:trPr>
        <w:tc>
          <w:tcPr>
            <w:tcW w:w="941" w:type="dxa"/>
            <w:gridSpan w:val="2"/>
            <w:tcBorders>
              <w:top w:val="single" w:sz="4" w:space="0" w:color="000000"/>
              <w:left w:val="single" w:sz="4" w:space="0" w:color="000000"/>
              <w:bottom w:val="single" w:sz="4" w:space="0" w:color="000000"/>
              <w:right w:val="nil"/>
            </w:tcBorders>
          </w:tcPr>
          <w:p w:rsidR="00812911" w:rsidRPr="00962518" w:rsidRDefault="00812911" w:rsidP="007F6A08">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962518">
              <w:rPr>
                <w:rFonts w:ascii="Times New Roman" w:eastAsia="Times New Roman" w:hAnsi="Times New Roman" w:cs="Times New Roman"/>
                <w:b/>
                <w:sz w:val="24"/>
                <w:szCs w:val="24"/>
                <w:lang w:eastAsia="ar-SA"/>
              </w:rPr>
              <w:lastRenderedPageBreak/>
              <w:t>4.3</w:t>
            </w:r>
          </w:p>
        </w:tc>
        <w:tc>
          <w:tcPr>
            <w:tcW w:w="2551" w:type="dxa"/>
            <w:tcBorders>
              <w:top w:val="single" w:sz="4" w:space="0" w:color="000000"/>
              <w:left w:val="single" w:sz="4" w:space="0" w:color="000000"/>
              <w:bottom w:val="single" w:sz="4" w:space="0" w:color="000000"/>
              <w:right w:val="nil"/>
            </w:tcBorders>
          </w:tcPr>
          <w:p w:rsidR="00812911" w:rsidRPr="00962518" w:rsidRDefault="00812911" w:rsidP="007F6A08">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962518">
              <w:rPr>
                <w:rFonts w:ascii="Times New Roman" w:eastAsia="Times New Roman" w:hAnsi="Times New Roman" w:cs="Times New Roman"/>
                <w:b/>
                <w:sz w:val="24"/>
                <w:szCs w:val="24"/>
                <w:lang w:eastAsia="ar-SA"/>
              </w:rPr>
              <w:t xml:space="preserve">Рынки </w:t>
            </w:r>
          </w:p>
        </w:tc>
        <w:tc>
          <w:tcPr>
            <w:tcW w:w="3832" w:type="dxa"/>
            <w:gridSpan w:val="3"/>
            <w:tcBorders>
              <w:top w:val="single" w:sz="4" w:space="0" w:color="000000"/>
              <w:left w:val="single" w:sz="4" w:space="0" w:color="000000"/>
              <w:bottom w:val="single" w:sz="4" w:space="0" w:color="000000"/>
              <w:right w:val="nil"/>
            </w:tcBorders>
          </w:tcPr>
          <w:p w:rsidR="00812911" w:rsidRPr="00962518" w:rsidRDefault="00812911" w:rsidP="007F6A08">
            <w:pPr>
              <w:widowControl w:val="0"/>
              <w:suppressAutoHyphens/>
              <w:autoSpaceDE w:val="0"/>
              <w:spacing w:after="0" w:line="240" w:lineRule="auto"/>
              <w:rPr>
                <w:rFonts w:ascii="Times New Roman" w:eastAsia="Times New Roman" w:hAnsi="Times New Roman" w:cs="Times New Roman"/>
                <w:sz w:val="24"/>
                <w:szCs w:val="24"/>
                <w:lang w:eastAsia="ar-SA"/>
              </w:rPr>
            </w:pPr>
            <w:r w:rsidRPr="00962518">
              <w:rPr>
                <w:rFonts w:ascii="Times New Roman" w:eastAsia="Times New Roman" w:hAnsi="Times New Roman" w:cs="Times New Roman"/>
                <w:sz w:val="24"/>
                <w:szCs w:val="24"/>
                <w:lang w:eastAsia="ar-SA"/>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812911" w:rsidRPr="00962518" w:rsidRDefault="00812911" w:rsidP="007F6A08">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962518">
              <w:rPr>
                <w:rFonts w:ascii="Times New Roman" w:eastAsia="Times New Roman" w:hAnsi="Times New Roman" w:cs="Times New Roman"/>
                <w:sz w:val="24"/>
                <w:szCs w:val="24"/>
                <w:lang w:eastAsia="ar-SA"/>
              </w:rPr>
              <w:t>размещение гаражей и (или) стоянок для автомобилей сотрудников и посетителей рынка</w:t>
            </w:r>
          </w:p>
        </w:tc>
        <w:tc>
          <w:tcPr>
            <w:tcW w:w="2402" w:type="dxa"/>
            <w:gridSpan w:val="2"/>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812911" w:rsidRPr="0053483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p>
        </w:tc>
        <w:tc>
          <w:tcPr>
            <w:tcW w:w="1834" w:type="dxa"/>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812911" w:rsidRPr="009F53F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2141" w:type="dxa"/>
            <w:gridSpan w:val="4"/>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максимальное количество надземных этажей зданий – 3 этажа; </w:t>
            </w: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15 м, </w:t>
            </w: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812911"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p>
        </w:tc>
        <w:tc>
          <w:tcPr>
            <w:tcW w:w="2142" w:type="dxa"/>
            <w:tcBorders>
              <w:top w:val="single" w:sz="4" w:space="0" w:color="000000"/>
              <w:left w:val="single" w:sz="4" w:space="0" w:color="000000"/>
              <w:bottom w:val="single" w:sz="4" w:space="0" w:color="000000"/>
              <w:right w:val="single" w:sz="4" w:space="0" w:color="000000"/>
            </w:tcBorders>
          </w:tcPr>
          <w:p w:rsidR="00812911" w:rsidRDefault="00812911" w:rsidP="007F6A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аксимальный процент застройки в границах земельного участка </w:t>
            </w:r>
            <w:r w:rsidRPr="00962518">
              <w:rPr>
                <w:rFonts w:ascii="Times New Roman" w:eastAsia="Times New Roman" w:hAnsi="Times New Roman" w:cs="Times New Roman"/>
                <w:lang w:eastAsia="ar-SA"/>
              </w:rPr>
              <w:t>– 60</w:t>
            </w:r>
          </w:p>
        </w:tc>
      </w:tr>
      <w:tr w:rsidR="00AC7835" w:rsidRPr="00E73353" w:rsidTr="003820BF">
        <w:trPr>
          <w:trHeight w:val="1405"/>
        </w:trPr>
        <w:tc>
          <w:tcPr>
            <w:tcW w:w="941" w:type="dxa"/>
            <w:gridSpan w:val="2"/>
            <w:tcBorders>
              <w:top w:val="single" w:sz="4" w:space="0" w:color="000000"/>
              <w:left w:val="single" w:sz="4" w:space="0" w:color="000000"/>
              <w:bottom w:val="single" w:sz="4" w:space="0" w:color="000000"/>
              <w:right w:val="nil"/>
            </w:tcBorders>
          </w:tcPr>
          <w:p w:rsidR="00812911" w:rsidRPr="009A1BED" w:rsidRDefault="00812911" w:rsidP="007F6A08">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9A1BED">
              <w:rPr>
                <w:rFonts w:ascii="Times New Roman" w:eastAsia="Times New Roman" w:hAnsi="Times New Roman" w:cs="Times New Roman"/>
                <w:b/>
                <w:sz w:val="24"/>
                <w:szCs w:val="24"/>
                <w:lang w:eastAsia="ar-SA"/>
              </w:rPr>
              <w:t>4.4</w:t>
            </w:r>
          </w:p>
        </w:tc>
        <w:tc>
          <w:tcPr>
            <w:tcW w:w="2551" w:type="dxa"/>
            <w:tcBorders>
              <w:top w:val="single" w:sz="4" w:space="0" w:color="000000"/>
              <w:left w:val="single" w:sz="4" w:space="0" w:color="000000"/>
              <w:bottom w:val="single" w:sz="4" w:space="0" w:color="000000"/>
              <w:right w:val="nil"/>
            </w:tcBorders>
          </w:tcPr>
          <w:p w:rsidR="00812911" w:rsidRPr="009A1BED" w:rsidRDefault="00812911" w:rsidP="007F6A08">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9A1BED">
              <w:rPr>
                <w:rFonts w:ascii="Times New Roman" w:eastAsia="Times New Roman" w:hAnsi="Times New Roman" w:cs="Times New Roman"/>
                <w:b/>
                <w:sz w:val="24"/>
                <w:szCs w:val="24"/>
                <w:lang w:eastAsia="ar-SA"/>
              </w:rPr>
              <w:t xml:space="preserve">Магазины </w:t>
            </w:r>
          </w:p>
        </w:tc>
        <w:tc>
          <w:tcPr>
            <w:tcW w:w="3832" w:type="dxa"/>
            <w:gridSpan w:val="3"/>
            <w:tcBorders>
              <w:top w:val="single" w:sz="4" w:space="0" w:color="000000"/>
              <w:left w:val="single" w:sz="4" w:space="0" w:color="000000"/>
              <w:bottom w:val="single" w:sz="4" w:space="0" w:color="000000"/>
              <w:right w:val="nil"/>
            </w:tcBorders>
          </w:tcPr>
          <w:p w:rsidR="00812911" w:rsidRPr="009A1BED" w:rsidRDefault="00962518" w:rsidP="007F6A08">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9A1BED">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r w:rsidR="00812911" w:rsidRPr="009A1BED">
              <w:rPr>
                <w:rFonts w:ascii="Times New Roman" w:eastAsia="Times New Roman" w:hAnsi="Times New Roman" w:cs="Times New Roman"/>
                <w:sz w:val="24"/>
                <w:szCs w:val="24"/>
                <w:lang w:eastAsia="ar-SA"/>
              </w:rPr>
              <w:t>;</w:t>
            </w:r>
          </w:p>
          <w:p w:rsidR="00812911" w:rsidRPr="009A1BED" w:rsidRDefault="00812911" w:rsidP="007F6A08">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02" w:type="dxa"/>
            <w:gridSpan w:val="2"/>
            <w:tcBorders>
              <w:top w:val="single" w:sz="4" w:space="0" w:color="000000"/>
              <w:left w:val="single" w:sz="4" w:space="0" w:color="000000"/>
              <w:bottom w:val="single" w:sz="4" w:space="0" w:color="000000"/>
              <w:right w:val="nil"/>
            </w:tcBorders>
          </w:tcPr>
          <w:p w:rsidR="00452BF8" w:rsidRPr="00E73353" w:rsidRDefault="00452BF8" w:rsidP="00452BF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452BF8" w:rsidRPr="00437852" w:rsidRDefault="00452BF8" w:rsidP="00452BF8">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 xml:space="preserve">Размеры земельных участков для объектов торгового назначения </w:t>
            </w:r>
            <w:r w:rsidRPr="00E73353">
              <w:rPr>
                <w:rFonts w:ascii="Times New Roman" w:eastAsia="Times New Roman" w:hAnsi="Times New Roman" w:cs="Times New Roman"/>
                <w:lang w:eastAsia="ar-SA"/>
              </w:rPr>
              <w:t>принимается в соответствии с СП 42.13330.2011 «Градостроительство. Планировка и застройка городских и сельских поселений</w:t>
            </w:r>
            <w:r w:rsidRPr="00437852">
              <w:rPr>
                <w:rFonts w:ascii="Times New Roman" w:eastAsia="Times New Roman" w:hAnsi="Times New Roman" w:cs="Times New Roman"/>
                <w:lang w:eastAsia="ar-SA"/>
              </w:rPr>
              <w:t>» с учетом размещения в границах участка парковочной площадки.</w:t>
            </w:r>
          </w:p>
          <w:p w:rsidR="00452BF8" w:rsidRPr="00E73353" w:rsidRDefault="00452BF8" w:rsidP="00452BF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w:t>
            </w:r>
          </w:p>
          <w:p w:rsidR="00452BF8" w:rsidRPr="00437852" w:rsidRDefault="00452BF8" w:rsidP="00452BF8">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xml:space="preserve">Размеры земельных участков для </w:t>
            </w:r>
            <w:r w:rsidRPr="00437852">
              <w:rPr>
                <w:rFonts w:ascii="Times New Roman" w:eastAsia="Times New Roman" w:hAnsi="Times New Roman" w:cs="Times New Roman"/>
                <w:i/>
                <w:lang w:eastAsia="ar-SA"/>
              </w:rPr>
              <w:lastRenderedPageBreak/>
              <w:t xml:space="preserve">отдельно стоящих временных (некапитальных) киосков, лоточной торговли, временных павильонов розничной торговли и обслуживания населения площадью не более 20 кв.м. </w:t>
            </w:r>
          </w:p>
          <w:p w:rsidR="00452BF8" w:rsidRPr="00437852" w:rsidRDefault="00452BF8" w:rsidP="00452BF8">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минимальный - 10 кв.м,</w:t>
            </w:r>
          </w:p>
          <w:p w:rsidR="00452BF8" w:rsidRPr="00437852" w:rsidRDefault="00452BF8" w:rsidP="00452BF8">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максимальный – 100 кв.м, с учетом размещения в границах участка парковочной площадки.</w:t>
            </w:r>
          </w:p>
          <w:p w:rsidR="00452BF8" w:rsidRPr="009F53F3" w:rsidRDefault="00452BF8" w:rsidP="00452BF8">
            <w:pPr>
              <w:widowControl w:val="0"/>
              <w:suppressAutoHyphens/>
              <w:autoSpaceDE w:val="0"/>
              <w:spacing w:after="0" w:line="240" w:lineRule="auto"/>
              <w:rPr>
                <w:rFonts w:ascii="Times New Roman" w:eastAsia="Times New Roman" w:hAnsi="Times New Roman" w:cs="Times New Roman"/>
                <w:lang w:eastAsia="ar-SA"/>
              </w:rPr>
            </w:pPr>
            <w:r w:rsidRPr="00437852">
              <w:rPr>
                <w:rFonts w:ascii="Times New Roman" w:eastAsia="Times New Roman" w:hAnsi="Times New Roman" w:cs="Times New Roman"/>
                <w:i/>
                <w:lang w:eastAsia="ar-SA"/>
              </w:rPr>
              <w:t xml:space="preserve">Размещение данных объектов только по согласованию с органами местного самоуправления района и поселения, а так же с управлением </w:t>
            </w:r>
            <w:r>
              <w:rPr>
                <w:rFonts w:ascii="Times New Roman" w:eastAsia="Times New Roman" w:hAnsi="Times New Roman" w:cs="Times New Roman"/>
                <w:i/>
                <w:lang w:eastAsia="ar-SA"/>
              </w:rPr>
              <w:t>строительства</w:t>
            </w:r>
            <w:r w:rsidRPr="009F53F3">
              <w:rPr>
                <w:rFonts w:ascii="Times New Roman" w:eastAsia="Times New Roman" w:hAnsi="Times New Roman" w:cs="Times New Roman"/>
                <w:lang w:eastAsia="ar-SA"/>
              </w:rPr>
              <w:t>.</w:t>
            </w:r>
          </w:p>
          <w:p w:rsidR="00812911" w:rsidRPr="00E73353" w:rsidRDefault="00812911" w:rsidP="007F6A08">
            <w:pPr>
              <w:widowControl w:val="0"/>
              <w:suppressAutoHyphens/>
              <w:autoSpaceDE w:val="0"/>
              <w:spacing w:after="0" w:line="240" w:lineRule="auto"/>
              <w:rPr>
                <w:rFonts w:ascii="Times New Roman" w:eastAsia="Times New Roman CYR" w:hAnsi="Times New Roman" w:cs="Times New Roman"/>
                <w:lang w:eastAsia="ar-SA"/>
              </w:rPr>
            </w:pPr>
          </w:p>
        </w:tc>
        <w:tc>
          <w:tcPr>
            <w:tcW w:w="1834" w:type="dxa"/>
            <w:tcBorders>
              <w:top w:val="single" w:sz="4" w:space="0" w:color="000000"/>
              <w:left w:val="single" w:sz="4" w:space="0" w:color="000000"/>
              <w:bottom w:val="single" w:sz="4" w:space="0" w:color="000000"/>
              <w:right w:val="nil"/>
            </w:tcBorders>
          </w:tcPr>
          <w:p w:rsidR="00812911" w:rsidRPr="009F53F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9F53F3">
              <w:rPr>
                <w:rFonts w:ascii="Times New Roman" w:eastAsia="Times New Roman" w:hAnsi="Times New Roman" w:cs="Times New Roman"/>
                <w:lang w:eastAsia="ar-SA"/>
              </w:rPr>
              <w:lastRenderedPageBreak/>
              <w:t>От красной линии улиц и проездов расстояние до строений – не менее 3 м.</w:t>
            </w:r>
          </w:p>
          <w:p w:rsidR="00812911" w:rsidRPr="009F53F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 xml:space="preserve">Минимальные </w:t>
            </w:r>
            <w:r>
              <w:rPr>
                <w:rFonts w:ascii="Times New Roman" w:eastAsia="Times New Roman" w:hAnsi="Times New Roman" w:cs="Times New Roman"/>
                <w:lang w:eastAsia="ar-SA"/>
              </w:rPr>
              <w:t>отступы от границ участка - 3 м.</w:t>
            </w:r>
            <w:r w:rsidRPr="009F53F3">
              <w:rPr>
                <w:rFonts w:ascii="Times New Roman" w:eastAsia="Times New Roman" w:hAnsi="Times New Roman" w:cs="Times New Roman"/>
                <w:lang w:eastAsia="ar-SA"/>
              </w:rPr>
              <w:t xml:space="preserve"> </w:t>
            </w:r>
          </w:p>
          <w:p w:rsidR="00812911" w:rsidRPr="009F53F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Для отдельно стоящих временных (некапитальных) объектов</w:t>
            </w:r>
          </w:p>
          <w:p w:rsidR="00812911" w:rsidRPr="009F53F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w:t>
            </w:r>
            <w:r>
              <w:rPr>
                <w:rFonts w:ascii="Times New Roman" w:eastAsia="Times New Roman" w:hAnsi="Times New Roman" w:cs="Times New Roman"/>
                <w:lang w:eastAsia="ar-SA"/>
              </w:rPr>
              <w:t xml:space="preserve"> </w:t>
            </w:r>
            <w:r w:rsidRPr="009F53F3">
              <w:rPr>
                <w:rFonts w:ascii="Times New Roman" w:eastAsia="Times New Roman" w:hAnsi="Times New Roman" w:cs="Times New Roman"/>
                <w:lang w:eastAsia="ar-SA"/>
              </w:rPr>
              <w:t xml:space="preserve">минимальный отступ от границ участка - 0 м (с учетом  </w:t>
            </w:r>
            <w:r w:rsidRPr="009F53F3">
              <w:rPr>
                <w:rFonts w:ascii="Times New Roman" w:eastAsia="Times New Roman" w:hAnsi="Times New Roman" w:cs="Times New Roman"/>
                <w:lang w:eastAsia="ar-SA"/>
              </w:rPr>
              <w:lastRenderedPageBreak/>
              <w:t xml:space="preserve">требований технических  регламентов).  </w:t>
            </w:r>
          </w:p>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p>
        </w:tc>
        <w:tc>
          <w:tcPr>
            <w:tcW w:w="2141" w:type="dxa"/>
            <w:gridSpan w:val="4"/>
            <w:tcBorders>
              <w:top w:val="single" w:sz="4" w:space="0" w:color="000000"/>
              <w:left w:val="single" w:sz="4" w:space="0" w:color="000000"/>
              <w:bottom w:val="single" w:sz="4" w:space="0" w:color="000000"/>
              <w:right w:val="nil"/>
            </w:tcBorders>
          </w:tcPr>
          <w:p w:rsidR="00812911" w:rsidRPr="009F53F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9F53F3">
              <w:rPr>
                <w:rFonts w:ascii="Times New Roman" w:eastAsia="Times New Roman" w:hAnsi="Times New Roman" w:cs="Times New Roman"/>
                <w:lang w:eastAsia="ar-SA"/>
              </w:rPr>
              <w:t xml:space="preserve">аксимальное количество надземных этажей зданий – 3 этажа; </w:t>
            </w:r>
          </w:p>
          <w:p w:rsidR="00812911" w:rsidRPr="009F53F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 xml:space="preserve">-максимальная высота этажа – 6 м, </w:t>
            </w:r>
          </w:p>
          <w:p w:rsidR="00812911" w:rsidRPr="009F53F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 xml:space="preserve">-максимальная высота здания – 18 м, </w:t>
            </w:r>
          </w:p>
          <w:p w:rsidR="00812911" w:rsidRPr="009F53F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812911" w:rsidRPr="009F53F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Для отдельно стоящих временных (некапитальных) объектов -</w:t>
            </w:r>
          </w:p>
          <w:p w:rsidR="00812911" w:rsidRPr="009F53F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 xml:space="preserve">максимальное </w:t>
            </w:r>
            <w:r w:rsidRPr="009F53F3">
              <w:rPr>
                <w:rFonts w:ascii="Times New Roman" w:eastAsia="Times New Roman" w:hAnsi="Times New Roman" w:cs="Times New Roman"/>
                <w:lang w:eastAsia="ar-SA"/>
              </w:rPr>
              <w:lastRenderedPageBreak/>
              <w:t xml:space="preserve">количество надземных этажей зданий – 1 </w:t>
            </w:r>
          </w:p>
          <w:p w:rsidR="00812911" w:rsidRPr="009F53F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максимальная высота зданий – 7 м.</w:t>
            </w:r>
          </w:p>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p>
        </w:tc>
        <w:tc>
          <w:tcPr>
            <w:tcW w:w="2142" w:type="dxa"/>
            <w:tcBorders>
              <w:top w:val="single" w:sz="4" w:space="0" w:color="000000"/>
              <w:left w:val="single" w:sz="4" w:space="0" w:color="000000"/>
              <w:bottom w:val="single" w:sz="4" w:space="0" w:color="000000"/>
              <w:right w:val="single" w:sz="4" w:space="0" w:color="000000"/>
            </w:tcBorders>
          </w:tcPr>
          <w:p w:rsidR="00812911" w:rsidRPr="00962518" w:rsidRDefault="00812911" w:rsidP="007F6A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9F53F3">
              <w:rPr>
                <w:rFonts w:ascii="Times New Roman" w:eastAsia="Times New Roman" w:hAnsi="Times New Roman" w:cs="Times New Roman"/>
                <w:lang w:eastAsia="ar-SA"/>
              </w:rPr>
              <w:t>аксимальный процент застройки в границах земельного участка –</w:t>
            </w:r>
            <w:r w:rsidRPr="00962518">
              <w:rPr>
                <w:rFonts w:ascii="Times New Roman" w:eastAsia="Times New Roman" w:hAnsi="Times New Roman" w:cs="Times New Roman"/>
                <w:lang w:eastAsia="ar-SA"/>
              </w:rPr>
              <w:t>40- 60</w:t>
            </w:r>
            <w:r w:rsidR="00962518" w:rsidRPr="00962518">
              <w:rPr>
                <w:rFonts w:ascii="Times New Roman" w:eastAsia="Times New Roman" w:hAnsi="Times New Roman" w:cs="Times New Roman"/>
                <w:lang w:eastAsia="ar-SA"/>
              </w:rPr>
              <w:t>.</w:t>
            </w:r>
            <w:r w:rsidRPr="00962518">
              <w:rPr>
                <w:rFonts w:ascii="Times New Roman" w:eastAsia="Times New Roman" w:hAnsi="Times New Roman" w:cs="Times New Roman"/>
                <w:lang w:eastAsia="ar-SA"/>
              </w:rPr>
              <w:t xml:space="preserve"> </w:t>
            </w:r>
          </w:p>
          <w:p w:rsidR="00812911" w:rsidRPr="00962518" w:rsidRDefault="00812911" w:rsidP="007F6A08">
            <w:pPr>
              <w:widowControl w:val="0"/>
              <w:suppressAutoHyphens/>
              <w:autoSpaceDE w:val="0"/>
              <w:spacing w:after="0" w:line="240" w:lineRule="auto"/>
              <w:ind w:firstLine="720"/>
              <w:rPr>
                <w:rFonts w:ascii="Times New Roman" w:eastAsia="Times New Roman" w:hAnsi="Times New Roman" w:cs="Times New Roman"/>
                <w:lang w:eastAsia="ar-SA"/>
              </w:rPr>
            </w:pPr>
          </w:p>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962518">
              <w:rPr>
                <w:rFonts w:ascii="Times New Roman" w:eastAsia="Times New Roman" w:hAnsi="Times New Roman" w:cs="Times New Roman"/>
                <w:lang w:eastAsia="ar-SA"/>
              </w:rPr>
              <w:t>Максимальный процент застройки в границах земельного участка для отдельно стоящих временных (некапитальных) объектов – 80.</w:t>
            </w:r>
          </w:p>
        </w:tc>
      </w:tr>
      <w:tr w:rsidR="00AC7835" w:rsidRPr="00E73353" w:rsidTr="003820BF">
        <w:trPr>
          <w:trHeight w:val="176"/>
        </w:trPr>
        <w:tc>
          <w:tcPr>
            <w:tcW w:w="941" w:type="dxa"/>
            <w:gridSpan w:val="2"/>
            <w:tcBorders>
              <w:top w:val="single" w:sz="4" w:space="0" w:color="000000"/>
              <w:left w:val="single" w:sz="4" w:space="0" w:color="000000"/>
              <w:bottom w:val="single" w:sz="4" w:space="0" w:color="000000"/>
              <w:right w:val="nil"/>
            </w:tcBorders>
          </w:tcPr>
          <w:p w:rsidR="004848EE" w:rsidRPr="00962518" w:rsidRDefault="004848EE" w:rsidP="007F6A08">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962518">
              <w:rPr>
                <w:rFonts w:ascii="Times New Roman" w:eastAsia="Times New Roman" w:hAnsi="Times New Roman" w:cs="Times New Roman"/>
                <w:b/>
                <w:color w:val="000000"/>
                <w:sz w:val="24"/>
                <w:szCs w:val="24"/>
                <w:lang w:eastAsia="ar-SA"/>
              </w:rPr>
              <w:lastRenderedPageBreak/>
              <w:t>4.6</w:t>
            </w:r>
          </w:p>
        </w:tc>
        <w:tc>
          <w:tcPr>
            <w:tcW w:w="2551" w:type="dxa"/>
            <w:tcBorders>
              <w:top w:val="single" w:sz="4" w:space="0" w:color="000000"/>
              <w:left w:val="single" w:sz="4" w:space="0" w:color="000000"/>
              <w:bottom w:val="single" w:sz="4" w:space="0" w:color="000000"/>
              <w:right w:val="nil"/>
            </w:tcBorders>
          </w:tcPr>
          <w:p w:rsidR="004848EE" w:rsidRPr="00962518" w:rsidRDefault="004848EE" w:rsidP="007F6A08">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962518">
              <w:rPr>
                <w:rFonts w:ascii="Times New Roman" w:eastAsia="Times New Roman" w:hAnsi="Times New Roman" w:cs="Times New Roman"/>
                <w:b/>
                <w:sz w:val="24"/>
                <w:szCs w:val="24"/>
                <w:lang w:eastAsia="ar-SA"/>
              </w:rPr>
              <w:t xml:space="preserve">Общественное питание </w:t>
            </w:r>
          </w:p>
        </w:tc>
        <w:tc>
          <w:tcPr>
            <w:tcW w:w="3832" w:type="dxa"/>
            <w:gridSpan w:val="3"/>
            <w:tcBorders>
              <w:top w:val="single" w:sz="4" w:space="0" w:color="000000"/>
              <w:left w:val="single" w:sz="4" w:space="0" w:color="000000"/>
              <w:bottom w:val="single" w:sz="4" w:space="0" w:color="000000"/>
              <w:right w:val="nil"/>
            </w:tcBorders>
          </w:tcPr>
          <w:p w:rsidR="004848EE" w:rsidRPr="00962518" w:rsidRDefault="004848EE" w:rsidP="007F6A08">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962518">
              <w:rPr>
                <w:rFonts w:ascii="Times New Roman" w:eastAsia="Times New Roman" w:hAnsi="Times New Roman" w:cs="Times New Roman"/>
                <w:sz w:val="24"/>
                <w:szCs w:val="24"/>
                <w:lang w:eastAsia="ar-SA"/>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402" w:type="dxa"/>
            <w:gridSpan w:val="2"/>
            <w:tcBorders>
              <w:top w:val="single" w:sz="4" w:space="0" w:color="000000"/>
              <w:left w:val="single" w:sz="4" w:space="0" w:color="000000"/>
              <w:bottom w:val="single" w:sz="4" w:space="0" w:color="000000"/>
              <w:right w:val="nil"/>
            </w:tcBorders>
          </w:tcPr>
          <w:p w:rsidR="004848EE" w:rsidRPr="00E73353" w:rsidRDefault="004848EE" w:rsidP="004848E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w:t>
            </w:r>
            <w:r w:rsidRPr="00E73353">
              <w:rPr>
                <w:rFonts w:ascii="Times New Roman" w:eastAsia="Times New Roman CYR" w:hAnsi="Times New Roman" w:cs="Times New Roman"/>
                <w:lang w:eastAsia="ar-SA"/>
              </w:rPr>
              <w:lastRenderedPageBreak/>
              <w:t>соответствии со СП 42.13330.2011, СН 465-74), либо по заданию на проектирование.</w:t>
            </w:r>
          </w:p>
          <w:p w:rsidR="004848EE" w:rsidRPr="00E73353" w:rsidRDefault="004848EE" w:rsidP="004848E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4848EE" w:rsidRPr="00E73353" w:rsidRDefault="004848EE" w:rsidP="007F6A08">
            <w:pPr>
              <w:widowControl w:val="0"/>
              <w:suppressAutoHyphens/>
              <w:autoSpaceDE w:val="0"/>
              <w:spacing w:after="0" w:line="240" w:lineRule="auto"/>
              <w:rPr>
                <w:rFonts w:ascii="Times New Roman" w:eastAsia="Times New Roman" w:hAnsi="Times New Roman" w:cs="Times New Roman"/>
                <w:lang w:eastAsia="ar-SA"/>
              </w:rPr>
            </w:pPr>
          </w:p>
        </w:tc>
        <w:tc>
          <w:tcPr>
            <w:tcW w:w="1834" w:type="dxa"/>
            <w:tcBorders>
              <w:top w:val="single" w:sz="4" w:space="0" w:color="000000"/>
              <w:left w:val="single" w:sz="4" w:space="0" w:color="000000"/>
              <w:bottom w:val="single" w:sz="4" w:space="0" w:color="000000"/>
              <w:right w:val="nil"/>
            </w:tcBorders>
          </w:tcPr>
          <w:p w:rsidR="004848EE" w:rsidRPr="00E73353" w:rsidRDefault="004848EE" w:rsidP="007F6A08">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lang w:eastAsia="ar-SA"/>
              </w:rPr>
              <w:lastRenderedPageBreak/>
              <w:t xml:space="preserve">Минимальные отступы от границ участка -3 м с учетом противопожарных расстояний, от  красной  линии -12 м, с учетом соблюдения </w:t>
            </w:r>
            <w:r w:rsidRPr="00E73353">
              <w:rPr>
                <w:rFonts w:ascii="Times New Roman" w:eastAsia="Times New Roman" w:hAnsi="Times New Roman" w:cs="Times New Roman"/>
                <w:lang w:eastAsia="ar-SA"/>
              </w:rPr>
              <w:lastRenderedPageBreak/>
              <w:t>требований технических регламентов, размещение зданий по красной линии не допускается</w:t>
            </w:r>
          </w:p>
        </w:tc>
        <w:tc>
          <w:tcPr>
            <w:tcW w:w="2141" w:type="dxa"/>
            <w:gridSpan w:val="4"/>
            <w:tcBorders>
              <w:top w:val="single" w:sz="4" w:space="0" w:color="000000"/>
              <w:left w:val="single" w:sz="4" w:space="0" w:color="000000"/>
              <w:bottom w:val="single" w:sz="4" w:space="0" w:color="000000"/>
              <w:right w:val="nil"/>
            </w:tcBorders>
          </w:tcPr>
          <w:p w:rsidR="004848EE" w:rsidRPr="00E73353" w:rsidRDefault="004848EE" w:rsidP="004848E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Максимальное количество надземных этажей  – не более 2 этажей.</w:t>
            </w:r>
          </w:p>
          <w:p w:rsidR="004848EE" w:rsidRPr="00E73353" w:rsidRDefault="004848EE" w:rsidP="004848E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Высота – не более – 10 м . </w:t>
            </w:r>
          </w:p>
          <w:p w:rsidR="004848EE" w:rsidRPr="00E73353" w:rsidRDefault="004848EE" w:rsidP="007F6A08">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2142" w:type="dxa"/>
            <w:tcBorders>
              <w:top w:val="single" w:sz="4" w:space="0" w:color="000000"/>
              <w:left w:val="single" w:sz="4" w:space="0" w:color="000000"/>
              <w:bottom w:val="single" w:sz="4" w:space="0" w:color="000000"/>
              <w:right w:val="single" w:sz="4" w:space="0" w:color="000000"/>
            </w:tcBorders>
          </w:tcPr>
          <w:p w:rsidR="004848EE" w:rsidRPr="00E73353" w:rsidRDefault="004848EE" w:rsidP="004848E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Озеленение не менее 10%.</w:t>
            </w:r>
          </w:p>
          <w:p w:rsidR="004848EE" w:rsidRPr="00E73353" w:rsidRDefault="004848EE" w:rsidP="004848EE">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lang w:eastAsia="ar-SA"/>
              </w:rPr>
              <w:t>Максимальный процент застройки участка 50-60 или  определяется в соответствии с СП 42.13330.2011</w:t>
            </w:r>
          </w:p>
        </w:tc>
      </w:tr>
      <w:tr w:rsidR="00AC7835" w:rsidRPr="00E73353" w:rsidTr="003820BF">
        <w:trPr>
          <w:trHeight w:val="176"/>
        </w:trPr>
        <w:tc>
          <w:tcPr>
            <w:tcW w:w="941" w:type="dxa"/>
            <w:gridSpan w:val="2"/>
            <w:tcBorders>
              <w:top w:val="single" w:sz="4" w:space="0" w:color="000000"/>
              <w:left w:val="single" w:sz="4" w:space="0" w:color="000000"/>
              <w:bottom w:val="single" w:sz="4" w:space="0" w:color="000000"/>
              <w:right w:val="nil"/>
            </w:tcBorders>
          </w:tcPr>
          <w:p w:rsidR="004848EE" w:rsidRPr="00962518" w:rsidRDefault="004848EE" w:rsidP="007F6A08">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962518">
              <w:rPr>
                <w:rFonts w:ascii="Times New Roman" w:eastAsia="Times New Roman" w:hAnsi="Times New Roman" w:cs="Times New Roman"/>
                <w:b/>
                <w:color w:val="000000"/>
                <w:sz w:val="24"/>
                <w:szCs w:val="24"/>
                <w:lang w:eastAsia="ar-SA"/>
              </w:rPr>
              <w:lastRenderedPageBreak/>
              <w:t>4.7</w:t>
            </w:r>
          </w:p>
        </w:tc>
        <w:tc>
          <w:tcPr>
            <w:tcW w:w="2551" w:type="dxa"/>
            <w:tcBorders>
              <w:top w:val="single" w:sz="4" w:space="0" w:color="000000"/>
              <w:left w:val="single" w:sz="4" w:space="0" w:color="000000"/>
              <w:bottom w:val="single" w:sz="4" w:space="0" w:color="000000"/>
              <w:right w:val="nil"/>
            </w:tcBorders>
          </w:tcPr>
          <w:p w:rsidR="004848EE" w:rsidRPr="00962518" w:rsidRDefault="004848EE" w:rsidP="007F6A08">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962518">
              <w:rPr>
                <w:rFonts w:ascii="Times New Roman" w:eastAsia="Times New Roman" w:hAnsi="Times New Roman" w:cs="Times New Roman"/>
                <w:b/>
                <w:sz w:val="24"/>
                <w:szCs w:val="24"/>
                <w:lang w:eastAsia="ar-SA"/>
              </w:rPr>
              <w:t xml:space="preserve">Гостиничное обслуживание  </w:t>
            </w:r>
          </w:p>
        </w:tc>
        <w:tc>
          <w:tcPr>
            <w:tcW w:w="3832" w:type="dxa"/>
            <w:gridSpan w:val="3"/>
            <w:tcBorders>
              <w:top w:val="single" w:sz="4" w:space="0" w:color="000000"/>
              <w:left w:val="single" w:sz="4" w:space="0" w:color="000000"/>
              <w:bottom w:val="single" w:sz="4" w:space="0" w:color="000000"/>
              <w:right w:val="nil"/>
            </w:tcBorders>
          </w:tcPr>
          <w:p w:rsidR="004848EE" w:rsidRPr="00962518" w:rsidRDefault="004848EE" w:rsidP="007F6A08">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962518">
              <w:rPr>
                <w:rFonts w:ascii="Times New Roman" w:eastAsia="Times New Roman" w:hAnsi="Times New Roman" w:cs="Times New Roman"/>
                <w:sz w:val="24"/>
                <w:szCs w:val="24"/>
                <w:lang w:eastAsia="ar-SA"/>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402" w:type="dxa"/>
            <w:gridSpan w:val="2"/>
            <w:tcBorders>
              <w:top w:val="single" w:sz="4" w:space="0" w:color="000000"/>
              <w:left w:val="single" w:sz="4" w:space="0" w:color="000000"/>
              <w:bottom w:val="single" w:sz="4" w:space="0" w:color="000000"/>
              <w:right w:val="nil"/>
            </w:tcBorders>
          </w:tcPr>
          <w:p w:rsidR="004848EE" w:rsidRPr="00E73353" w:rsidRDefault="004848EE" w:rsidP="004848E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Площадь земельного участка – 30 кв.м. на 1 место, но не менее 300 кв.м общей площади.</w:t>
            </w:r>
          </w:p>
          <w:p w:rsidR="004848EE" w:rsidRPr="00E73353" w:rsidRDefault="004848EE" w:rsidP="004848E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Для проживания одной семьи и размещения отдыхающих не более 30 человек.</w:t>
            </w:r>
          </w:p>
          <w:p w:rsidR="004848EE" w:rsidRPr="00E73353" w:rsidRDefault="004848EE" w:rsidP="004848E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номеров – 15.</w:t>
            </w:r>
          </w:p>
          <w:p w:rsidR="004848EE" w:rsidRPr="00E73353" w:rsidRDefault="004848EE" w:rsidP="004848EE">
            <w:pPr>
              <w:widowControl w:val="0"/>
              <w:suppressAutoHyphens/>
              <w:autoSpaceDE w:val="0"/>
              <w:spacing w:after="0" w:line="240" w:lineRule="auto"/>
              <w:rPr>
                <w:rFonts w:ascii="Times New Roman" w:eastAsia="Times New Roman" w:hAnsi="Times New Roman" w:cs="Times New Roman"/>
                <w:lang w:eastAsia="ar-SA"/>
              </w:rPr>
            </w:pPr>
          </w:p>
          <w:p w:rsidR="004848EE" w:rsidRPr="00E73353" w:rsidRDefault="004848EE" w:rsidP="004848E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Участок придомовой территории должен соответствовать требованиям для земельных участков для размещения жилых домов.</w:t>
            </w:r>
          </w:p>
          <w:p w:rsidR="004848EE" w:rsidRPr="00E73353" w:rsidRDefault="004848EE" w:rsidP="007F6A08">
            <w:pPr>
              <w:widowControl w:val="0"/>
              <w:suppressAutoHyphens/>
              <w:autoSpaceDE w:val="0"/>
              <w:spacing w:after="0" w:line="240" w:lineRule="auto"/>
              <w:rPr>
                <w:rFonts w:ascii="Times New Roman" w:eastAsia="Times New Roman" w:hAnsi="Times New Roman" w:cs="Times New Roman"/>
                <w:lang w:eastAsia="ar-SA"/>
              </w:rPr>
            </w:pPr>
          </w:p>
        </w:tc>
        <w:tc>
          <w:tcPr>
            <w:tcW w:w="1834" w:type="dxa"/>
            <w:tcBorders>
              <w:top w:val="single" w:sz="4" w:space="0" w:color="000000"/>
              <w:left w:val="single" w:sz="4" w:space="0" w:color="000000"/>
              <w:bottom w:val="single" w:sz="4" w:space="0" w:color="000000"/>
              <w:right w:val="nil"/>
            </w:tcBorders>
          </w:tcPr>
          <w:p w:rsidR="004848EE" w:rsidRPr="00E73353" w:rsidRDefault="004848EE" w:rsidP="004848E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12 м.</w:t>
            </w:r>
          </w:p>
          <w:p w:rsidR="004848EE" w:rsidRPr="00E73353" w:rsidRDefault="004848EE" w:rsidP="004848EE">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lang w:eastAsia="ar-SA"/>
              </w:rPr>
              <w:t xml:space="preserve">Минимальные </w:t>
            </w:r>
            <w:r w:rsidR="00962518">
              <w:rPr>
                <w:rFonts w:ascii="Times New Roman" w:eastAsia="Times New Roman" w:hAnsi="Times New Roman" w:cs="Times New Roman"/>
                <w:lang w:eastAsia="ar-SA"/>
              </w:rPr>
              <w:t>отступы от границ участка - 3 м.</w:t>
            </w:r>
          </w:p>
        </w:tc>
        <w:tc>
          <w:tcPr>
            <w:tcW w:w="2141" w:type="dxa"/>
            <w:gridSpan w:val="4"/>
            <w:tcBorders>
              <w:top w:val="single" w:sz="4" w:space="0" w:color="000000"/>
              <w:left w:val="single" w:sz="4" w:space="0" w:color="000000"/>
              <w:bottom w:val="single" w:sz="4" w:space="0" w:color="000000"/>
              <w:right w:val="nil"/>
            </w:tcBorders>
          </w:tcPr>
          <w:p w:rsidR="004848EE" w:rsidRPr="00E73353" w:rsidRDefault="00962518" w:rsidP="004848EE">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4848EE" w:rsidRPr="00E73353">
              <w:rPr>
                <w:rFonts w:ascii="Times New Roman" w:eastAsia="Times New Roman" w:hAnsi="Times New Roman" w:cs="Times New Roman"/>
                <w:lang w:eastAsia="ar-SA"/>
              </w:rPr>
              <w:t>аксимальное количество надземных этажей  – не более 5 этажей.</w:t>
            </w:r>
          </w:p>
          <w:p w:rsidR="004848EE" w:rsidRPr="00E73353" w:rsidRDefault="004848EE" w:rsidP="004848E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4848EE" w:rsidRPr="00E73353" w:rsidRDefault="004848EE" w:rsidP="007F6A08">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2142" w:type="dxa"/>
            <w:tcBorders>
              <w:top w:val="single" w:sz="4" w:space="0" w:color="000000"/>
              <w:left w:val="single" w:sz="4" w:space="0" w:color="000000"/>
              <w:bottom w:val="single" w:sz="4" w:space="0" w:color="000000"/>
              <w:right w:val="single" w:sz="4" w:space="0" w:color="000000"/>
            </w:tcBorders>
          </w:tcPr>
          <w:p w:rsidR="004848EE" w:rsidRPr="00E73353" w:rsidRDefault="00962518" w:rsidP="007F6A08">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w:t>
            </w:r>
            <w:r w:rsidR="004848EE" w:rsidRPr="00E73353">
              <w:rPr>
                <w:rFonts w:ascii="Times New Roman" w:eastAsia="Times New Roman" w:hAnsi="Times New Roman" w:cs="Times New Roman"/>
                <w:sz w:val="24"/>
                <w:szCs w:val="24"/>
                <w:lang w:eastAsia="ar-SA"/>
              </w:rPr>
              <w:t>аксимальный процент застройки участка</w:t>
            </w:r>
            <w:r w:rsidR="004848EE">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w:t>
            </w:r>
            <w:r w:rsidR="004848EE">
              <w:rPr>
                <w:rFonts w:ascii="Times New Roman" w:eastAsia="Times New Roman" w:hAnsi="Times New Roman" w:cs="Times New Roman"/>
                <w:sz w:val="24"/>
                <w:szCs w:val="24"/>
                <w:lang w:eastAsia="ar-SA"/>
              </w:rPr>
              <w:t xml:space="preserve"> 60</w:t>
            </w:r>
            <w:r>
              <w:rPr>
                <w:rFonts w:ascii="Times New Roman" w:eastAsia="Times New Roman" w:hAnsi="Times New Roman" w:cs="Times New Roman"/>
                <w:sz w:val="24"/>
                <w:szCs w:val="24"/>
                <w:lang w:eastAsia="ar-SA"/>
              </w:rPr>
              <w:t>.</w:t>
            </w:r>
          </w:p>
        </w:tc>
      </w:tr>
      <w:tr w:rsidR="00AC7835" w:rsidRPr="00E73353" w:rsidTr="003820BF">
        <w:trPr>
          <w:trHeight w:val="176"/>
        </w:trPr>
        <w:tc>
          <w:tcPr>
            <w:tcW w:w="941" w:type="dxa"/>
            <w:gridSpan w:val="2"/>
            <w:tcBorders>
              <w:top w:val="single" w:sz="4" w:space="0" w:color="000000"/>
              <w:left w:val="single" w:sz="4" w:space="0" w:color="000000"/>
              <w:bottom w:val="single" w:sz="4" w:space="0" w:color="000000"/>
              <w:right w:val="nil"/>
            </w:tcBorders>
          </w:tcPr>
          <w:p w:rsidR="005A3856" w:rsidRPr="00962518" w:rsidRDefault="005A3856" w:rsidP="007F6A08">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962518">
              <w:rPr>
                <w:rFonts w:ascii="Times New Roman" w:eastAsia="Times New Roman" w:hAnsi="Times New Roman" w:cs="Times New Roman"/>
                <w:b/>
                <w:color w:val="000000"/>
                <w:sz w:val="24"/>
                <w:szCs w:val="24"/>
                <w:lang w:eastAsia="ar-SA"/>
              </w:rPr>
              <w:t xml:space="preserve">4.8 </w:t>
            </w:r>
          </w:p>
        </w:tc>
        <w:tc>
          <w:tcPr>
            <w:tcW w:w="2551" w:type="dxa"/>
            <w:tcBorders>
              <w:top w:val="single" w:sz="4" w:space="0" w:color="000000"/>
              <w:left w:val="single" w:sz="4" w:space="0" w:color="000000"/>
              <w:bottom w:val="single" w:sz="4" w:space="0" w:color="000000"/>
              <w:right w:val="nil"/>
            </w:tcBorders>
          </w:tcPr>
          <w:p w:rsidR="005A3856" w:rsidRPr="00962518" w:rsidRDefault="005A3856" w:rsidP="007F6A08">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962518">
              <w:rPr>
                <w:rFonts w:ascii="Times New Roman" w:eastAsia="Times New Roman" w:hAnsi="Times New Roman" w:cs="Times New Roman"/>
                <w:b/>
                <w:sz w:val="24"/>
                <w:szCs w:val="24"/>
                <w:lang w:eastAsia="ar-SA"/>
              </w:rPr>
              <w:t xml:space="preserve">Развлечения </w:t>
            </w:r>
          </w:p>
        </w:tc>
        <w:tc>
          <w:tcPr>
            <w:tcW w:w="3832" w:type="dxa"/>
            <w:gridSpan w:val="3"/>
            <w:tcBorders>
              <w:top w:val="single" w:sz="4" w:space="0" w:color="000000"/>
              <w:left w:val="single" w:sz="4" w:space="0" w:color="000000"/>
              <w:bottom w:val="single" w:sz="4" w:space="0" w:color="000000"/>
              <w:right w:val="nil"/>
            </w:tcBorders>
          </w:tcPr>
          <w:p w:rsidR="005A3856" w:rsidRPr="00962518" w:rsidRDefault="005A3856" w:rsidP="007F6A08">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962518">
              <w:rPr>
                <w:rFonts w:ascii="Times New Roman" w:hAnsi="Times New Roman" w:cs="Times New Roman"/>
                <w:sz w:val="24"/>
                <w:szCs w:val="24"/>
              </w:rPr>
              <w:t xml:space="preserve">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(кроме </w:t>
            </w:r>
            <w:r w:rsidRPr="00962518">
              <w:rPr>
                <w:rFonts w:ascii="Times New Roman" w:hAnsi="Times New Roman" w:cs="Times New Roman"/>
                <w:sz w:val="24"/>
                <w:szCs w:val="24"/>
              </w:rPr>
              <w:lastRenderedPageBreak/>
              <w:t>игрового оборудования, используемого для проведения азартных игр) и игровых площадок; в игорных зонах также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w:t>
            </w:r>
          </w:p>
        </w:tc>
        <w:tc>
          <w:tcPr>
            <w:tcW w:w="2402" w:type="dxa"/>
            <w:gridSpan w:val="2"/>
            <w:tcBorders>
              <w:top w:val="single" w:sz="4" w:space="0" w:color="000000"/>
              <w:left w:val="single" w:sz="4" w:space="0" w:color="000000"/>
              <w:bottom w:val="single" w:sz="4" w:space="0" w:color="000000"/>
              <w:right w:val="nil"/>
            </w:tcBorders>
          </w:tcPr>
          <w:p w:rsidR="005A3856" w:rsidRPr="001A0AE3" w:rsidRDefault="00962518" w:rsidP="005A3856">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lastRenderedPageBreak/>
              <w:t>М</w:t>
            </w:r>
            <w:r w:rsidR="005A3856" w:rsidRPr="001A0AE3">
              <w:rPr>
                <w:rFonts w:ascii="Times New Roman" w:eastAsiaTheme="minorEastAsia" w:hAnsi="Times New Roman" w:cs="Times New Roman"/>
                <w:sz w:val="24"/>
                <w:szCs w:val="24"/>
                <w:lang w:eastAsia="ru-RU"/>
              </w:rPr>
              <w:t>инимальная (ма</w:t>
            </w:r>
            <w:r w:rsidR="005A3856" w:rsidRPr="001A0AE3">
              <w:rPr>
                <w:rFonts w:ascii="Times New Roman" w:eastAsiaTheme="minorEastAsia" w:hAnsi="Times New Roman" w:cs="Times New Roman"/>
                <w:sz w:val="24"/>
                <w:szCs w:val="24"/>
                <w:lang w:eastAsia="ru-RU"/>
              </w:rPr>
              <w:t>к</w:t>
            </w:r>
            <w:r w:rsidR="005A3856" w:rsidRPr="001A0AE3">
              <w:rPr>
                <w:rFonts w:ascii="Times New Roman" w:eastAsiaTheme="minorEastAsia" w:hAnsi="Times New Roman" w:cs="Times New Roman"/>
                <w:sz w:val="24"/>
                <w:szCs w:val="24"/>
                <w:lang w:eastAsia="ru-RU"/>
              </w:rPr>
              <w:t>симальная) площадь земельного участка, предоставляемого для зданий общ</w:t>
            </w:r>
            <w:r w:rsidR="005A3856" w:rsidRPr="001A0AE3">
              <w:rPr>
                <w:rFonts w:ascii="Times New Roman" w:eastAsiaTheme="minorEastAsia" w:hAnsi="Times New Roman" w:cs="Times New Roman"/>
                <w:sz w:val="24"/>
                <w:szCs w:val="24"/>
                <w:lang w:eastAsia="ru-RU"/>
              </w:rPr>
              <w:t>е</w:t>
            </w:r>
            <w:r w:rsidR="005A3856" w:rsidRPr="001A0AE3">
              <w:rPr>
                <w:rFonts w:ascii="Times New Roman" w:eastAsiaTheme="minorEastAsia" w:hAnsi="Times New Roman" w:cs="Times New Roman"/>
                <w:sz w:val="24"/>
                <w:szCs w:val="24"/>
                <w:lang w:eastAsia="ru-RU"/>
              </w:rPr>
              <w:t>ственно-деловой з</w:t>
            </w:r>
            <w:r w:rsidR="005A3856" w:rsidRPr="001A0AE3">
              <w:rPr>
                <w:rFonts w:ascii="Times New Roman" w:eastAsiaTheme="minorEastAsia" w:hAnsi="Times New Roman" w:cs="Times New Roman"/>
                <w:sz w:val="24"/>
                <w:szCs w:val="24"/>
                <w:lang w:eastAsia="ru-RU"/>
              </w:rPr>
              <w:t>о</w:t>
            </w:r>
            <w:r w:rsidR="005A3856" w:rsidRPr="001A0AE3">
              <w:rPr>
                <w:rFonts w:ascii="Times New Roman" w:eastAsiaTheme="minorEastAsia" w:hAnsi="Times New Roman" w:cs="Times New Roman"/>
                <w:sz w:val="24"/>
                <w:szCs w:val="24"/>
                <w:lang w:eastAsia="ru-RU"/>
              </w:rPr>
              <w:t xml:space="preserve">ны </w:t>
            </w:r>
            <w:r w:rsidR="005A3856">
              <w:rPr>
                <w:rFonts w:ascii="Times New Roman" w:eastAsiaTheme="minorEastAsia" w:hAnsi="Times New Roman" w:cs="Times New Roman"/>
                <w:sz w:val="24"/>
                <w:szCs w:val="24"/>
                <w:lang w:eastAsia="ru-RU"/>
              </w:rPr>
              <w:t>400</w:t>
            </w:r>
            <w:r w:rsidR="005A3856" w:rsidRPr="001A0AE3">
              <w:rPr>
                <w:rFonts w:ascii="Times New Roman" w:eastAsiaTheme="minorEastAsia" w:hAnsi="Times New Roman" w:cs="Times New Roman"/>
                <w:sz w:val="24"/>
                <w:szCs w:val="24"/>
                <w:lang w:eastAsia="ru-RU"/>
              </w:rPr>
              <w:t>– (50000) кв. м, а также определ</w:t>
            </w:r>
            <w:r w:rsidR="005A3856" w:rsidRPr="001A0AE3">
              <w:rPr>
                <w:rFonts w:ascii="Times New Roman" w:eastAsiaTheme="minorEastAsia" w:hAnsi="Times New Roman" w:cs="Times New Roman"/>
                <w:sz w:val="24"/>
                <w:szCs w:val="24"/>
                <w:lang w:eastAsia="ru-RU"/>
              </w:rPr>
              <w:t>я</w:t>
            </w:r>
            <w:r w:rsidR="005A3856" w:rsidRPr="001A0AE3">
              <w:rPr>
                <w:rFonts w:ascii="Times New Roman" w:eastAsiaTheme="minorEastAsia" w:hAnsi="Times New Roman" w:cs="Times New Roman"/>
                <w:sz w:val="24"/>
                <w:szCs w:val="24"/>
                <w:lang w:eastAsia="ru-RU"/>
              </w:rPr>
              <w:lastRenderedPageBreak/>
              <w:t>ется по заданию на проектирование, СП 42.13330.2011 «Гр</w:t>
            </w:r>
            <w:r w:rsidR="005A3856" w:rsidRPr="001A0AE3">
              <w:rPr>
                <w:rFonts w:ascii="Times New Roman" w:eastAsiaTheme="minorEastAsia" w:hAnsi="Times New Roman" w:cs="Times New Roman"/>
                <w:sz w:val="24"/>
                <w:szCs w:val="24"/>
                <w:lang w:eastAsia="ru-RU"/>
              </w:rPr>
              <w:t>а</w:t>
            </w:r>
            <w:r w:rsidR="005A3856" w:rsidRPr="001A0AE3">
              <w:rPr>
                <w:rFonts w:ascii="Times New Roman" w:eastAsiaTheme="minorEastAsia" w:hAnsi="Times New Roman" w:cs="Times New Roman"/>
                <w:sz w:val="24"/>
                <w:szCs w:val="24"/>
                <w:lang w:eastAsia="ru-RU"/>
              </w:rPr>
              <w:t>достроительство. Планировка и з</w:t>
            </w:r>
            <w:r w:rsidR="005A3856" w:rsidRPr="001A0AE3">
              <w:rPr>
                <w:rFonts w:ascii="Times New Roman" w:eastAsiaTheme="minorEastAsia" w:hAnsi="Times New Roman" w:cs="Times New Roman"/>
                <w:sz w:val="24"/>
                <w:szCs w:val="24"/>
                <w:lang w:eastAsia="ru-RU"/>
              </w:rPr>
              <w:t>а</w:t>
            </w:r>
            <w:r w:rsidR="005A3856" w:rsidRPr="001A0AE3">
              <w:rPr>
                <w:rFonts w:ascii="Times New Roman" w:eastAsiaTheme="minorEastAsia" w:hAnsi="Times New Roman" w:cs="Times New Roman"/>
                <w:sz w:val="24"/>
                <w:szCs w:val="24"/>
                <w:lang w:eastAsia="ru-RU"/>
              </w:rPr>
              <w:t>стройка городских и сельских поселений» (актуализированная редакция СНиП 2.07.01-89*), СП 30-102-99 "Планировка и застройка террит</w:t>
            </w:r>
            <w:r w:rsidR="005A3856" w:rsidRPr="001A0AE3">
              <w:rPr>
                <w:rFonts w:ascii="Times New Roman" w:eastAsiaTheme="minorEastAsia" w:hAnsi="Times New Roman" w:cs="Times New Roman"/>
                <w:sz w:val="24"/>
                <w:szCs w:val="24"/>
                <w:lang w:eastAsia="ru-RU"/>
              </w:rPr>
              <w:t>о</w:t>
            </w:r>
            <w:r w:rsidR="005A3856" w:rsidRPr="001A0AE3">
              <w:rPr>
                <w:rFonts w:ascii="Times New Roman" w:eastAsiaTheme="minorEastAsia" w:hAnsi="Times New Roman" w:cs="Times New Roman"/>
                <w:sz w:val="24"/>
                <w:szCs w:val="24"/>
                <w:lang w:eastAsia="ru-RU"/>
              </w:rPr>
              <w:t>рий малоэтажного жилищного стро</w:t>
            </w:r>
            <w:r w:rsidR="005A3856" w:rsidRPr="001A0AE3">
              <w:rPr>
                <w:rFonts w:ascii="Times New Roman" w:eastAsiaTheme="minorEastAsia" w:hAnsi="Times New Roman" w:cs="Times New Roman"/>
                <w:sz w:val="24"/>
                <w:szCs w:val="24"/>
                <w:lang w:eastAsia="ru-RU"/>
              </w:rPr>
              <w:t>и</w:t>
            </w:r>
            <w:r w:rsidR="005A3856" w:rsidRPr="001A0AE3">
              <w:rPr>
                <w:rFonts w:ascii="Times New Roman" w:eastAsiaTheme="minorEastAsia" w:hAnsi="Times New Roman" w:cs="Times New Roman"/>
                <w:sz w:val="24"/>
                <w:szCs w:val="24"/>
                <w:lang w:eastAsia="ru-RU"/>
              </w:rPr>
              <w:t>тельства", с учетом реально сложивше</w:t>
            </w:r>
            <w:r w:rsidR="005A3856" w:rsidRPr="001A0AE3">
              <w:rPr>
                <w:rFonts w:ascii="Times New Roman" w:eastAsiaTheme="minorEastAsia" w:hAnsi="Times New Roman" w:cs="Times New Roman"/>
                <w:sz w:val="24"/>
                <w:szCs w:val="24"/>
                <w:lang w:eastAsia="ru-RU"/>
              </w:rPr>
              <w:t>й</w:t>
            </w:r>
            <w:r w:rsidR="005A3856" w:rsidRPr="001A0AE3">
              <w:rPr>
                <w:rFonts w:ascii="Times New Roman" w:eastAsiaTheme="minorEastAsia" w:hAnsi="Times New Roman" w:cs="Times New Roman"/>
                <w:sz w:val="24"/>
                <w:szCs w:val="24"/>
                <w:lang w:eastAsia="ru-RU"/>
              </w:rPr>
              <w:t>ся застройки и арх</w:t>
            </w:r>
            <w:r w:rsidR="005A3856" w:rsidRPr="001A0AE3">
              <w:rPr>
                <w:rFonts w:ascii="Times New Roman" w:eastAsiaTheme="minorEastAsia" w:hAnsi="Times New Roman" w:cs="Times New Roman"/>
                <w:sz w:val="24"/>
                <w:szCs w:val="24"/>
                <w:lang w:eastAsia="ru-RU"/>
              </w:rPr>
              <w:t>и</w:t>
            </w:r>
            <w:r w:rsidR="005A3856" w:rsidRPr="001A0AE3">
              <w:rPr>
                <w:rFonts w:ascii="Times New Roman" w:eastAsiaTheme="minorEastAsia" w:hAnsi="Times New Roman" w:cs="Times New Roman"/>
                <w:sz w:val="24"/>
                <w:szCs w:val="24"/>
                <w:lang w:eastAsia="ru-RU"/>
              </w:rPr>
              <w:t>тектурно-планировочного р</w:t>
            </w:r>
            <w:r w:rsidR="005A3856" w:rsidRPr="001A0AE3">
              <w:rPr>
                <w:rFonts w:ascii="Times New Roman" w:eastAsiaTheme="minorEastAsia" w:hAnsi="Times New Roman" w:cs="Times New Roman"/>
                <w:sz w:val="24"/>
                <w:szCs w:val="24"/>
                <w:lang w:eastAsia="ru-RU"/>
              </w:rPr>
              <w:t>е</w:t>
            </w:r>
            <w:r w:rsidR="005A3856" w:rsidRPr="001A0AE3">
              <w:rPr>
                <w:rFonts w:ascii="Times New Roman" w:eastAsiaTheme="minorEastAsia" w:hAnsi="Times New Roman" w:cs="Times New Roman"/>
                <w:sz w:val="24"/>
                <w:szCs w:val="24"/>
                <w:lang w:eastAsia="ru-RU"/>
              </w:rPr>
              <w:t>шения объекта.</w:t>
            </w:r>
          </w:p>
          <w:p w:rsidR="005A3856" w:rsidRPr="001A0AE3" w:rsidRDefault="005A3856" w:rsidP="005A3856">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1A0AE3">
              <w:rPr>
                <w:rFonts w:ascii="Times New Roman" w:eastAsiaTheme="minorEastAsia" w:hAnsi="Times New Roman" w:cs="Times New Roman"/>
                <w:sz w:val="24"/>
                <w:szCs w:val="24"/>
                <w:lang w:eastAsia="ru-RU"/>
              </w:rPr>
              <w:t>- для объектов и</w:t>
            </w:r>
            <w:r w:rsidRPr="001A0AE3">
              <w:rPr>
                <w:rFonts w:ascii="Times New Roman" w:eastAsiaTheme="minorEastAsia" w:hAnsi="Times New Roman" w:cs="Times New Roman"/>
                <w:sz w:val="24"/>
                <w:szCs w:val="24"/>
                <w:lang w:eastAsia="ru-RU"/>
              </w:rPr>
              <w:t>н</w:t>
            </w:r>
            <w:r w:rsidRPr="001A0AE3">
              <w:rPr>
                <w:rFonts w:ascii="Times New Roman" w:eastAsiaTheme="minorEastAsia" w:hAnsi="Times New Roman" w:cs="Times New Roman"/>
                <w:sz w:val="24"/>
                <w:szCs w:val="24"/>
                <w:lang w:eastAsia="ru-RU"/>
              </w:rPr>
              <w:t>женерного обесп</w:t>
            </w:r>
            <w:r w:rsidRPr="001A0AE3">
              <w:rPr>
                <w:rFonts w:ascii="Times New Roman" w:eastAsiaTheme="minorEastAsia" w:hAnsi="Times New Roman" w:cs="Times New Roman"/>
                <w:sz w:val="24"/>
                <w:szCs w:val="24"/>
                <w:lang w:eastAsia="ru-RU"/>
              </w:rPr>
              <w:t>е</w:t>
            </w:r>
            <w:r w:rsidRPr="001A0AE3">
              <w:rPr>
                <w:rFonts w:ascii="Times New Roman" w:eastAsiaTheme="minorEastAsia" w:hAnsi="Times New Roman" w:cs="Times New Roman"/>
                <w:sz w:val="24"/>
                <w:szCs w:val="24"/>
                <w:lang w:eastAsia="ru-RU"/>
              </w:rPr>
              <w:t>чения и объектов вспомогательного инженерного назн</w:t>
            </w:r>
            <w:r w:rsidRPr="001A0AE3">
              <w:rPr>
                <w:rFonts w:ascii="Times New Roman" w:eastAsiaTheme="minorEastAsia" w:hAnsi="Times New Roman" w:cs="Times New Roman"/>
                <w:sz w:val="24"/>
                <w:szCs w:val="24"/>
                <w:lang w:eastAsia="ru-RU"/>
              </w:rPr>
              <w:t>а</w:t>
            </w:r>
            <w:r w:rsidRPr="001A0AE3">
              <w:rPr>
                <w:rFonts w:ascii="Times New Roman" w:eastAsiaTheme="minorEastAsia" w:hAnsi="Times New Roman" w:cs="Times New Roman"/>
                <w:sz w:val="24"/>
                <w:szCs w:val="24"/>
                <w:lang w:eastAsia="ru-RU"/>
              </w:rPr>
              <w:t>чения от 1 кв. м;</w:t>
            </w:r>
          </w:p>
          <w:p w:rsidR="005A3856" w:rsidRDefault="005A3856" w:rsidP="005A3856">
            <w:pPr>
              <w:widowControl w:val="0"/>
              <w:suppressAutoHyphens/>
              <w:autoSpaceDE w:val="0"/>
              <w:spacing w:after="0" w:line="240" w:lineRule="auto"/>
              <w:rPr>
                <w:rFonts w:ascii="Times New Roman" w:eastAsiaTheme="minorEastAsia" w:hAnsi="Times New Roman" w:cs="Times New Roman"/>
                <w:sz w:val="24"/>
                <w:szCs w:val="24"/>
                <w:lang w:eastAsia="ru-RU"/>
              </w:rPr>
            </w:pPr>
            <w:r w:rsidRPr="001A0AE3">
              <w:rPr>
                <w:rFonts w:ascii="Times New Roman" w:eastAsiaTheme="minorEastAsia" w:hAnsi="Times New Roman" w:cs="Times New Roman"/>
                <w:sz w:val="24"/>
                <w:szCs w:val="24"/>
                <w:lang w:eastAsia="ru-RU"/>
              </w:rPr>
              <w:t xml:space="preserve">Минимальный размер земельного участка для размещения временных (некапитальных) объектов торговли и </w:t>
            </w:r>
            <w:r w:rsidRPr="001A0AE3">
              <w:rPr>
                <w:rFonts w:ascii="Times New Roman" w:eastAsiaTheme="minorEastAsia" w:hAnsi="Times New Roman" w:cs="Times New Roman"/>
                <w:sz w:val="24"/>
                <w:szCs w:val="24"/>
                <w:lang w:eastAsia="ru-RU"/>
              </w:rPr>
              <w:lastRenderedPageBreak/>
              <w:t>услуг от 1 кв. м.</w:t>
            </w:r>
          </w:p>
          <w:p w:rsidR="00962518" w:rsidRPr="00E73353" w:rsidRDefault="00962518" w:rsidP="005A3856">
            <w:pPr>
              <w:widowControl w:val="0"/>
              <w:suppressAutoHyphens/>
              <w:autoSpaceDE w:val="0"/>
              <w:spacing w:after="0" w:line="240" w:lineRule="auto"/>
              <w:rPr>
                <w:rFonts w:ascii="Times New Roman" w:eastAsia="Times New Roman" w:hAnsi="Times New Roman" w:cs="Times New Roman"/>
                <w:lang w:eastAsia="ar-SA"/>
              </w:rPr>
            </w:pPr>
          </w:p>
        </w:tc>
        <w:tc>
          <w:tcPr>
            <w:tcW w:w="1834" w:type="dxa"/>
            <w:tcBorders>
              <w:top w:val="single" w:sz="4" w:space="0" w:color="000000"/>
              <w:left w:val="single" w:sz="4" w:space="0" w:color="000000"/>
              <w:bottom w:val="single" w:sz="4" w:space="0" w:color="000000"/>
              <w:right w:val="nil"/>
            </w:tcBorders>
          </w:tcPr>
          <w:p w:rsidR="005A3856" w:rsidRPr="00E73353" w:rsidRDefault="005A3856" w:rsidP="005A385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p>
          <w:p w:rsidR="005A3856" w:rsidRDefault="005A3856" w:rsidP="005A385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отступы от </w:t>
            </w:r>
            <w:r w:rsidRPr="00E73353">
              <w:rPr>
                <w:rFonts w:ascii="Times New Roman" w:eastAsia="Times New Roman" w:hAnsi="Times New Roman" w:cs="Times New Roman"/>
                <w:lang w:eastAsia="ar-SA"/>
              </w:rPr>
              <w:lastRenderedPageBreak/>
              <w:t>границ участка - 3 м</w:t>
            </w:r>
            <w:r>
              <w:rPr>
                <w:rFonts w:ascii="Times New Roman" w:eastAsia="Times New Roman" w:hAnsi="Times New Roman" w:cs="Times New Roman"/>
                <w:lang w:eastAsia="ar-SA"/>
              </w:rPr>
              <w:t>.</w:t>
            </w:r>
          </w:p>
          <w:p w:rsidR="005A3856" w:rsidRPr="00E73353" w:rsidRDefault="005A3856" w:rsidP="007F6A08">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141" w:type="dxa"/>
            <w:gridSpan w:val="4"/>
            <w:tcBorders>
              <w:top w:val="single" w:sz="4" w:space="0" w:color="000000"/>
              <w:left w:val="single" w:sz="4" w:space="0" w:color="000000"/>
              <w:bottom w:val="single" w:sz="4" w:space="0" w:color="000000"/>
              <w:right w:val="nil"/>
            </w:tcBorders>
          </w:tcPr>
          <w:p w:rsidR="005A3856" w:rsidRPr="00E73353" w:rsidRDefault="005A3856" w:rsidP="007F6A08">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lang w:eastAsia="ar-SA"/>
              </w:rPr>
              <w:lastRenderedPageBreak/>
              <w:t>Максимальная высота здания – 12 м</w:t>
            </w:r>
          </w:p>
        </w:tc>
        <w:tc>
          <w:tcPr>
            <w:tcW w:w="2142" w:type="dxa"/>
            <w:tcBorders>
              <w:top w:val="single" w:sz="4" w:space="0" w:color="000000"/>
              <w:left w:val="single" w:sz="4" w:space="0" w:color="000000"/>
              <w:bottom w:val="single" w:sz="4" w:space="0" w:color="000000"/>
              <w:right w:val="single" w:sz="4" w:space="0" w:color="000000"/>
            </w:tcBorders>
          </w:tcPr>
          <w:p w:rsidR="005A3856" w:rsidRPr="00E73353" w:rsidRDefault="005A3856" w:rsidP="007F6A08">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lang w:eastAsia="ar-SA"/>
              </w:rPr>
              <w:t>Максимальный процент застройки - 60</w:t>
            </w:r>
          </w:p>
        </w:tc>
      </w:tr>
      <w:tr w:rsidR="00AC7835" w:rsidRPr="00E73353" w:rsidTr="003820BF">
        <w:trPr>
          <w:trHeight w:val="176"/>
        </w:trPr>
        <w:tc>
          <w:tcPr>
            <w:tcW w:w="941" w:type="dxa"/>
            <w:gridSpan w:val="2"/>
            <w:tcBorders>
              <w:top w:val="single" w:sz="4" w:space="0" w:color="000000"/>
              <w:left w:val="single" w:sz="4" w:space="0" w:color="000000"/>
              <w:bottom w:val="single" w:sz="4" w:space="0" w:color="000000"/>
              <w:right w:val="nil"/>
            </w:tcBorders>
          </w:tcPr>
          <w:p w:rsidR="00812911" w:rsidRPr="009A1BED" w:rsidRDefault="00812911" w:rsidP="007F6A08">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9A1BED">
              <w:rPr>
                <w:rFonts w:ascii="Times New Roman" w:eastAsia="Times New Roman" w:hAnsi="Times New Roman" w:cs="Times New Roman"/>
                <w:b/>
                <w:sz w:val="24"/>
                <w:szCs w:val="24"/>
                <w:lang w:eastAsia="ar-SA"/>
              </w:rPr>
              <w:lastRenderedPageBreak/>
              <w:t>4.9</w:t>
            </w:r>
          </w:p>
        </w:tc>
        <w:tc>
          <w:tcPr>
            <w:tcW w:w="2551" w:type="dxa"/>
            <w:tcBorders>
              <w:top w:val="single" w:sz="4" w:space="0" w:color="000000"/>
              <w:left w:val="single" w:sz="4" w:space="0" w:color="000000"/>
              <w:bottom w:val="single" w:sz="4" w:space="0" w:color="000000"/>
              <w:right w:val="nil"/>
            </w:tcBorders>
          </w:tcPr>
          <w:p w:rsidR="00812911" w:rsidRPr="009A1BED" w:rsidRDefault="00812911" w:rsidP="007F6A08">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9A1BED">
              <w:rPr>
                <w:rFonts w:ascii="Times New Roman" w:eastAsia="Times New Roman" w:hAnsi="Times New Roman" w:cs="Times New Roman"/>
                <w:b/>
                <w:sz w:val="24"/>
                <w:szCs w:val="24"/>
                <w:lang w:eastAsia="ar-SA"/>
              </w:rPr>
              <w:t>Обслуживание автотранспорта</w:t>
            </w:r>
          </w:p>
        </w:tc>
        <w:tc>
          <w:tcPr>
            <w:tcW w:w="3832" w:type="dxa"/>
            <w:gridSpan w:val="3"/>
            <w:tcBorders>
              <w:top w:val="single" w:sz="4" w:space="0" w:color="000000"/>
              <w:left w:val="single" w:sz="4" w:space="0" w:color="000000"/>
              <w:bottom w:val="single" w:sz="4" w:space="0" w:color="000000"/>
              <w:right w:val="nil"/>
            </w:tcBorders>
          </w:tcPr>
          <w:p w:rsidR="00812911" w:rsidRPr="009A1BED" w:rsidRDefault="00812911" w:rsidP="007F6A08">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9A1BED">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192" w:anchor="block_10271" w:history="1">
              <w:r w:rsidRPr="009A1BED">
                <w:rPr>
                  <w:rFonts w:ascii="Times New Roman" w:eastAsia="Times New Roman" w:hAnsi="Times New Roman" w:cs="Times New Roman"/>
                  <w:sz w:val="24"/>
                  <w:szCs w:val="24"/>
                  <w:u w:val="single"/>
                  <w:lang w:eastAsia="ar-SA"/>
                </w:rPr>
                <w:t>коде 2.7.1</w:t>
              </w:r>
            </w:hyperlink>
          </w:p>
          <w:p w:rsidR="00812911" w:rsidRPr="009A1BED" w:rsidRDefault="00812911" w:rsidP="007F6A08">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2402" w:type="dxa"/>
            <w:gridSpan w:val="2"/>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812911"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9A1BED" w:rsidRDefault="009A1BED" w:rsidP="007F6A08">
            <w:pPr>
              <w:widowControl w:val="0"/>
              <w:suppressAutoHyphens/>
              <w:autoSpaceDE w:val="0"/>
              <w:spacing w:after="0" w:line="240" w:lineRule="auto"/>
              <w:rPr>
                <w:rFonts w:ascii="Times New Roman" w:eastAsia="Times New Roman" w:hAnsi="Times New Roman" w:cs="Times New Roman"/>
                <w:lang w:eastAsia="ar-SA"/>
              </w:rPr>
            </w:pPr>
          </w:p>
        </w:tc>
        <w:tc>
          <w:tcPr>
            <w:tcW w:w="1834" w:type="dxa"/>
            <w:tcBorders>
              <w:top w:val="single" w:sz="4" w:space="0" w:color="000000"/>
              <w:left w:val="single" w:sz="4" w:space="0" w:color="000000"/>
              <w:bottom w:val="single" w:sz="4" w:space="0" w:color="000000"/>
              <w:right w:val="nil"/>
            </w:tcBorders>
          </w:tcPr>
          <w:p w:rsidR="00812911" w:rsidRPr="00E73353" w:rsidRDefault="00AD1793" w:rsidP="007F6A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М</w:t>
            </w:r>
            <w:r w:rsidR="00812911" w:rsidRPr="00E73353">
              <w:rPr>
                <w:rFonts w:ascii="Times New Roman" w:eastAsia="Times New Roman" w:hAnsi="Times New Roman" w:cs="Times New Roman"/>
                <w:sz w:val="24"/>
                <w:szCs w:val="24"/>
                <w:lang w:eastAsia="ar-SA"/>
              </w:rPr>
              <w:t>инимальный отступ строений от красной линии уча</w:t>
            </w:r>
            <w:r w:rsidR="00812911">
              <w:rPr>
                <w:rFonts w:ascii="Times New Roman" w:eastAsia="Times New Roman" w:hAnsi="Times New Roman" w:cs="Times New Roman"/>
                <w:sz w:val="24"/>
                <w:szCs w:val="24"/>
                <w:lang w:eastAsia="ar-SA"/>
              </w:rPr>
              <w:t>стка 12м, от границ участка 3 м.</w:t>
            </w:r>
          </w:p>
        </w:tc>
        <w:tc>
          <w:tcPr>
            <w:tcW w:w="2141" w:type="dxa"/>
            <w:gridSpan w:val="4"/>
            <w:tcBorders>
              <w:top w:val="single" w:sz="4" w:space="0" w:color="000000"/>
              <w:left w:val="single" w:sz="4" w:space="0" w:color="000000"/>
              <w:bottom w:val="single" w:sz="4" w:space="0" w:color="000000"/>
              <w:right w:val="nil"/>
            </w:tcBorders>
          </w:tcPr>
          <w:p w:rsidR="00812911" w:rsidRPr="00E73353" w:rsidRDefault="00AD1793" w:rsidP="007F6A08">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w:t>
            </w:r>
            <w:r w:rsidR="00812911" w:rsidRPr="00E73353">
              <w:rPr>
                <w:rFonts w:ascii="Times New Roman" w:eastAsia="Times New Roman" w:hAnsi="Times New Roman" w:cs="Times New Roman"/>
                <w:sz w:val="24"/>
                <w:szCs w:val="24"/>
                <w:lang w:eastAsia="ar-SA"/>
              </w:rPr>
              <w:t>аксимальное количество надземных этажей зданий –1</w:t>
            </w:r>
            <w:r>
              <w:rPr>
                <w:rFonts w:ascii="Times New Roman" w:eastAsia="Times New Roman" w:hAnsi="Times New Roman" w:cs="Times New Roman"/>
                <w:sz w:val="24"/>
                <w:szCs w:val="24"/>
                <w:lang w:eastAsia="ar-SA"/>
              </w:rPr>
              <w:t>,</w:t>
            </w:r>
            <w:r w:rsidR="00812911" w:rsidRPr="00E73353">
              <w:rPr>
                <w:rFonts w:ascii="Times New Roman" w:eastAsia="Times New Roman" w:hAnsi="Times New Roman" w:cs="Times New Roman"/>
                <w:sz w:val="24"/>
                <w:szCs w:val="24"/>
                <w:lang w:eastAsia="ar-SA"/>
              </w:rPr>
              <w:t xml:space="preserve"> </w:t>
            </w: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максимальная высота зданий – 6 м.</w:t>
            </w:r>
          </w:p>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p>
        </w:tc>
        <w:tc>
          <w:tcPr>
            <w:tcW w:w="2142" w:type="dxa"/>
            <w:tcBorders>
              <w:top w:val="single" w:sz="4" w:space="0" w:color="000000"/>
              <w:left w:val="single" w:sz="4" w:space="0" w:color="000000"/>
              <w:bottom w:val="single" w:sz="4" w:space="0" w:color="000000"/>
              <w:right w:val="single" w:sz="4" w:space="0" w:color="000000"/>
            </w:tcBorders>
          </w:tcPr>
          <w:p w:rsidR="00812911" w:rsidRPr="00E73353" w:rsidRDefault="00AD1793" w:rsidP="007F6A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М</w:t>
            </w:r>
            <w:r w:rsidR="00812911" w:rsidRPr="00E73353">
              <w:rPr>
                <w:rFonts w:ascii="Times New Roman" w:eastAsia="Times New Roman" w:hAnsi="Times New Roman" w:cs="Times New Roman"/>
                <w:sz w:val="24"/>
                <w:szCs w:val="24"/>
                <w:lang w:eastAsia="ar-SA"/>
              </w:rPr>
              <w:t>аксимальный процент застройки участка – 80</w:t>
            </w:r>
            <w:r>
              <w:rPr>
                <w:rFonts w:ascii="Times New Roman" w:eastAsia="Times New Roman" w:hAnsi="Times New Roman" w:cs="Times New Roman"/>
                <w:sz w:val="24"/>
                <w:szCs w:val="24"/>
                <w:lang w:eastAsia="ar-SA"/>
              </w:rPr>
              <w:t>.</w:t>
            </w:r>
          </w:p>
        </w:tc>
      </w:tr>
      <w:tr w:rsidR="00AC7835" w:rsidTr="003820BF">
        <w:trPr>
          <w:trHeight w:val="176"/>
        </w:trPr>
        <w:tc>
          <w:tcPr>
            <w:tcW w:w="941" w:type="dxa"/>
            <w:gridSpan w:val="2"/>
            <w:tcBorders>
              <w:top w:val="single" w:sz="4" w:space="0" w:color="000000"/>
              <w:left w:val="single" w:sz="4" w:space="0" w:color="000000"/>
              <w:bottom w:val="single" w:sz="4" w:space="0" w:color="000000"/>
              <w:right w:val="nil"/>
            </w:tcBorders>
          </w:tcPr>
          <w:p w:rsidR="00812911" w:rsidRPr="00AD1793" w:rsidRDefault="00812911" w:rsidP="007F6A08">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AD1793">
              <w:rPr>
                <w:rFonts w:ascii="Times New Roman" w:eastAsia="Times New Roman" w:hAnsi="Times New Roman" w:cs="Times New Roman"/>
                <w:b/>
                <w:color w:val="000000"/>
                <w:sz w:val="24"/>
                <w:szCs w:val="24"/>
                <w:lang w:eastAsia="ar-SA"/>
              </w:rPr>
              <w:t>4.9.</w:t>
            </w:r>
            <w:r w:rsidRPr="00AD1793">
              <w:rPr>
                <w:rFonts w:ascii="Times New Roman" w:eastAsia="Times New Roman" w:hAnsi="Times New Roman" w:cs="Times New Roman"/>
                <w:b/>
                <w:color w:val="000000"/>
                <w:sz w:val="24"/>
                <w:szCs w:val="24"/>
                <w:lang w:val="en-US" w:eastAsia="ar-SA"/>
              </w:rPr>
              <w:t>1</w:t>
            </w:r>
          </w:p>
        </w:tc>
        <w:tc>
          <w:tcPr>
            <w:tcW w:w="2551" w:type="dxa"/>
            <w:tcBorders>
              <w:top w:val="single" w:sz="4" w:space="0" w:color="000000"/>
              <w:left w:val="single" w:sz="4" w:space="0" w:color="000000"/>
              <w:bottom w:val="single" w:sz="4" w:space="0" w:color="000000"/>
              <w:right w:val="nil"/>
            </w:tcBorders>
          </w:tcPr>
          <w:p w:rsidR="00812911" w:rsidRPr="00AD1793" w:rsidRDefault="00812911" w:rsidP="007F6A08">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AD1793">
              <w:rPr>
                <w:rFonts w:ascii="Times New Roman" w:eastAsia="Times New Roman" w:hAnsi="Times New Roman" w:cs="Times New Roman"/>
                <w:b/>
                <w:sz w:val="24"/>
                <w:szCs w:val="24"/>
                <w:lang w:eastAsia="ar-SA"/>
              </w:rPr>
              <w:t>Объекты придорожного сервиса</w:t>
            </w:r>
          </w:p>
        </w:tc>
        <w:tc>
          <w:tcPr>
            <w:tcW w:w="3832" w:type="dxa"/>
            <w:gridSpan w:val="3"/>
            <w:tcBorders>
              <w:top w:val="single" w:sz="4" w:space="0" w:color="000000"/>
              <w:left w:val="single" w:sz="4" w:space="0" w:color="000000"/>
              <w:bottom w:val="single" w:sz="4" w:space="0" w:color="000000"/>
              <w:right w:val="nil"/>
            </w:tcBorders>
          </w:tcPr>
          <w:p w:rsidR="00812911" w:rsidRPr="00AD1793" w:rsidRDefault="00812911" w:rsidP="007F6A08">
            <w:pPr>
              <w:widowControl w:val="0"/>
              <w:suppressAutoHyphens/>
              <w:autoSpaceDE w:val="0"/>
              <w:spacing w:after="0" w:line="240" w:lineRule="auto"/>
              <w:rPr>
                <w:rFonts w:ascii="Times New Roman" w:eastAsia="Times New Roman" w:hAnsi="Times New Roman" w:cs="Times New Roman"/>
                <w:sz w:val="24"/>
                <w:szCs w:val="24"/>
                <w:lang w:eastAsia="ar-SA"/>
              </w:rPr>
            </w:pPr>
            <w:r w:rsidRPr="00AD1793">
              <w:rPr>
                <w:rFonts w:ascii="Times New Roman" w:hAnsi="Times New Roman" w:cs="Times New Roman"/>
                <w:sz w:val="24"/>
                <w:szCs w:val="24"/>
              </w:rPr>
              <w:t xml:space="preserve">Размещение автозаправочных станций (бензиновых, газовых); размещение магазинов сопутствующей торговли, зданий </w:t>
            </w:r>
            <w:r w:rsidRPr="00AD1793">
              <w:rPr>
                <w:rFonts w:ascii="Times New Roman" w:hAnsi="Times New Roman" w:cs="Times New Roman"/>
                <w:sz w:val="24"/>
                <w:szCs w:val="24"/>
              </w:rPr>
              <w:lastRenderedPageBreak/>
              <w:t>для организации общественного питания в качестве объектов придорожного сервиса; 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2402" w:type="dxa"/>
            <w:gridSpan w:val="2"/>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E73353">
              <w:rPr>
                <w:rFonts w:ascii="Times New Roman" w:eastAsia="Times New Roman" w:hAnsi="Times New Roman" w:cs="Times New Roman"/>
                <w:lang w:eastAsia="ar-SA"/>
              </w:rPr>
              <w:t xml:space="preserve">аксимальная площадь земельного участка, предоставляемого для </w:t>
            </w:r>
            <w:r w:rsidRPr="00E73353">
              <w:rPr>
                <w:rFonts w:ascii="Times New Roman" w:eastAsia="Times New Roman" w:hAnsi="Times New Roman" w:cs="Times New Roman"/>
                <w:lang w:eastAsia="ar-SA"/>
              </w:rPr>
              <w:lastRenderedPageBreak/>
              <w:t>зданий общественно-деловой зоны, определяется по заданию на проектирование или в соответствии с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812911" w:rsidRPr="00E73353" w:rsidRDefault="00812911" w:rsidP="007F6A08">
            <w:pPr>
              <w:widowControl w:val="0"/>
              <w:suppressAutoHyphens/>
              <w:autoSpaceDE w:val="0"/>
              <w:spacing w:after="0" w:line="240" w:lineRule="auto"/>
              <w:rPr>
                <w:rFonts w:ascii="Times New Roman" w:eastAsia="Calibri"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812911" w:rsidRDefault="00812911" w:rsidP="007F6A08">
            <w:pPr>
              <w:widowControl w:val="0"/>
              <w:suppressAutoHyphens/>
              <w:autoSpaceDE w:val="0"/>
              <w:spacing w:after="0" w:line="240" w:lineRule="auto"/>
              <w:rPr>
                <w:rFonts w:ascii="Times New Roman" w:eastAsia="Calibri" w:hAnsi="Times New Roman" w:cs="Times New Roman"/>
                <w:lang w:eastAsia="ar-SA"/>
              </w:rPr>
            </w:pPr>
            <w:r w:rsidRPr="00E73353">
              <w:rPr>
                <w:rFonts w:ascii="Times New Roman" w:eastAsia="Calibri" w:hAnsi="Times New Roman" w:cs="Times New Roman"/>
                <w:lang w:eastAsia="ar-SA"/>
              </w:rPr>
              <w:t>Станции технического обслуживания автомобилей следует проектировать из расчета один пост на 200 легковых автомобилей, принимая размеры их земельных участков, для станций от  1,0 га</w:t>
            </w:r>
          </w:p>
          <w:p w:rsidR="00AD1793" w:rsidRPr="00E73353" w:rsidRDefault="00AD1793" w:rsidP="007F6A08">
            <w:pPr>
              <w:widowControl w:val="0"/>
              <w:suppressAutoHyphens/>
              <w:autoSpaceDE w:val="0"/>
              <w:spacing w:after="0" w:line="240" w:lineRule="auto"/>
              <w:rPr>
                <w:rFonts w:ascii="Times New Roman" w:eastAsia="Times New Roman" w:hAnsi="Times New Roman" w:cs="Times New Roman"/>
                <w:lang w:eastAsia="ar-SA"/>
              </w:rPr>
            </w:pPr>
          </w:p>
        </w:tc>
        <w:tc>
          <w:tcPr>
            <w:tcW w:w="1834" w:type="dxa"/>
            <w:tcBorders>
              <w:top w:val="single" w:sz="4" w:space="0" w:color="000000"/>
              <w:left w:val="single" w:sz="4" w:space="0" w:color="000000"/>
              <w:bottom w:val="single" w:sz="4" w:space="0" w:color="000000"/>
              <w:right w:val="nil"/>
            </w:tcBorders>
          </w:tcPr>
          <w:p w:rsidR="00812911" w:rsidRDefault="00812911" w:rsidP="007F6A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E73353">
              <w:rPr>
                <w:rFonts w:ascii="Times New Roman" w:eastAsia="Times New Roman" w:hAnsi="Times New Roman" w:cs="Times New Roman"/>
                <w:lang w:eastAsia="ar-SA"/>
              </w:rPr>
              <w:t xml:space="preserve">инимальный отступ строений от красной линии участка </w:t>
            </w:r>
            <w:r w:rsidRPr="00E73353">
              <w:rPr>
                <w:rFonts w:ascii="Times New Roman" w:eastAsia="Times New Roman" w:hAnsi="Times New Roman" w:cs="Times New Roman"/>
                <w:lang w:eastAsia="ar-SA"/>
              </w:rPr>
              <w:lastRenderedPageBreak/>
              <w:t>12м, от границ участка 3 метра</w:t>
            </w:r>
          </w:p>
        </w:tc>
        <w:tc>
          <w:tcPr>
            <w:tcW w:w="2141" w:type="dxa"/>
            <w:gridSpan w:val="4"/>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Максимальное количество надземных этажей  – не более 2 этажей.</w:t>
            </w:r>
          </w:p>
          <w:p w:rsidR="00812911"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Максимальная высота – до 6 м</w:t>
            </w:r>
          </w:p>
        </w:tc>
        <w:tc>
          <w:tcPr>
            <w:tcW w:w="2142" w:type="dxa"/>
            <w:tcBorders>
              <w:top w:val="single" w:sz="4" w:space="0" w:color="000000"/>
              <w:left w:val="single" w:sz="4" w:space="0" w:color="000000"/>
              <w:bottom w:val="single" w:sz="4" w:space="0" w:color="000000"/>
              <w:right w:val="single" w:sz="4" w:space="0" w:color="000000"/>
            </w:tcBorders>
          </w:tcPr>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E73353">
              <w:rPr>
                <w:rFonts w:ascii="Times New Roman" w:eastAsia="Times New Roman" w:hAnsi="Times New Roman" w:cs="Times New Roman"/>
                <w:lang w:eastAsia="ar-SA"/>
              </w:rPr>
              <w:t>аксимальный процент застройки участка – 60.</w:t>
            </w: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Озеленение от 15%.</w:t>
            </w: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Санитарно-защитная зона для предприятий </w:t>
            </w:r>
            <w:r>
              <w:rPr>
                <w:rFonts w:ascii="Times New Roman" w:eastAsia="Times New Roman" w:hAnsi="Times New Roman" w:cs="Times New Roman"/>
                <w:lang w:val="en-US" w:eastAsia="ar-SA"/>
              </w:rPr>
              <w:t>V</w:t>
            </w:r>
            <w:r w:rsidRPr="00E73353">
              <w:rPr>
                <w:rFonts w:ascii="Times New Roman" w:eastAsia="Times New Roman" w:hAnsi="Times New Roman" w:cs="Times New Roman"/>
                <w:lang w:eastAsia="ar-SA"/>
              </w:rPr>
              <w:t xml:space="preserve">  класса должна быть максимально озеленена не менее 40  процентов площади.</w:t>
            </w:r>
          </w:p>
          <w:p w:rsidR="00812911" w:rsidRDefault="00812911" w:rsidP="007F6A08">
            <w:pPr>
              <w:widowControl w:val="0"/>
              <w:suppressAutoHyphens/>
              <w:autoSpaceDE w:val="0"/>
              <w:spacing w:after="0" w:line="240" w:lineRule="auto"/>
              <w:rPr>
                <w:rFonts w:ascii="Times New Roman" w:eastAsia="Times New Roman" w:hAnsi="Times New Roman" w:cs="Times New Roman"/>
                <w:lang w:eastAsia="ar-SA"/>
              </w:rPr>
            </w:pPr>
          </w:p>
        </w:tc>
      </w:tr>
      <w:tr w:rsidR="00AC7835" w:rsidRPr="00E73353" w:rsidTr="003820BF">
        <w:trPr>
          <w:trHeight w:val="176"/>
        </w:trPr>
        <w:tc>
          <w:tcPr>
            <w:tcW w:w="941" w:type="dxa"/>
            <w:gridSpan w:val="2"/>
            <w:tcBorders>
              <w:top w:val="single" w:sz="4" w:space="0" w:color="000000"/>
              <w:left w:val="single" w:sz="4" w:space="0" w:color="000000"/>
              <w:bottom w:val="single" w:sz="4" w:space="0" w:color="000000"/>
              <w:right w:val="nil"/>
            </w:tcBorders>
          </w:tcPr>
          <w:p w:rsidR="00812911" w:rsidRPr="00AD1793" w:rsidRDefault="00812911" w:rsidP="007F6A08">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AD1793">
              <w:rPr>
                <w:rFonts w:ascii="Times New Roman" w:eastAsia="Times New Roman" w:hAnsi="Times New Roman" w:cs="Times New Roman"/>
                <w:b/>
                <w:sz w:val="24"/>
                <w:szCs w:val="24"/>
                <w:lang w:eastAsia="ar-SA"/>
              </w:rPr>
              <w:lastRenderedPageBreak/>
              <w:t>4.10</w:t>
            </w:r>
          </w:p>
        </w:tc>
        <w:tc>
          <w:tcPr>
            <w:tcW w:w="2551" w:type="dxa"/>
            <w:tcBorders>
              <w:top w:val="single" w:sz="4" w:space="0" w:color="000000"/>
              <w:left w:val="single" w:sz="4" w:space="0" w:color="000000"/>
              <w:bottom w:val="single" w:sz="4" w:space="0" w:color="000000"/>
              <w:right w:val="nil"/>
            </w:tcBorders>
          </w:tcPr>
          <w:p w:rsidR="00812911" w:rsidRPr="00AD1793" w:rsidRDefault="00812911" w:rsidP="007F6A08">
            <w:pPr>
              <w:pStyle w:val="a8"/>
              <w:rPr>
                <w:rFonts w:ascii="Times New Roman" w:hAnsi="Times New Roman" w:cs="Times New Roman"/>
                <w:b/>
              </w:rPr>
            </w:pPr>
            <w:r w:rsidRPr="00AD1793">
              <w:rPr>
                <w:rFonts w:ascii="Times New Roman" w:hAnsi="Times New Roman" w:cs="Times New Roman"/>
                <w:b/>
              </w:rPr>
              <w:t>Выставочно-ярмарочная деятельность</w:t>
            </w:r>
          </w:p>
          <w:p w:rsidR="00812911" w:rsidRPr="00AD1793" w:rsidRDefault="00812911" w:rsidP="007F6A08">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p>
        </w:tc>
        <w:tc>
          <w:tcPr>
            <w:tcW w:w="3832" w:type="dxa"/>
            <w:gridSpan w:val="3"/>
            <w:tcBorders>
              <w:top w:val="single" w:sz="4" w:space="0" w:color="000000"/>
              <w:left w:val="single" w:sz="4" w:space="0" w:color="000000"/>
              <w:bottom w:val="single" w:sz="4" w:space="0" w:color="000000"/>
              <w:right w:val="nil"/>
            </w:tcBorders>
          </w:tcPr>
          <w:p w:rsidR="00812911" w:rsidRPr="00AD1793" w:rsidRDefault="00812911" w:rsidP="007F6A08">
            <w:pPr>
              <w:widowControl w:val="0"/>
              <w:suppressAutoHyphens/>
              <w:autoSpaceDE w:val="0"/>
              <w:spacing w:after="0" w:line="240" w:lineRule="auto"/>
              <w:rPr>
                <w:rFonts w:ascii="Times New Roman" w:eastAsia="Times New Roman" w:hAnsi="Times New Roman" w:cs="Times New Roman"/>
                <w:sz w:val="24"/>
                <w:szCs w:val="24"/>
                <w:lang w:eastAsia="ar-SA"/>
              </w:rPr>
            </w:pPr>
            <w:r w:rsidRPr="00AD1793">
              <w:rPr>
                <w:rFonts w:ascii="Times New Roman" w:hAnsi="Times New Roman" w:cs="Times New Roman"/>
                <w:sz w:val="24"/>
                <w:szCs w:val="24"/>
              </w:rPr>
              <w:lastRenderedPageBreak/>
              <w:t xml:space="preserve">Размещение объектов капитального строительства, сооружений, предназначенных для </w:t>
            </w:r>
            <w:r w:rsidRPr="00AD1793">
              <w:rPr>
                <w:rFonts w:ascii="Times New Roman" w:hAnsi="Times New Roman" w:cs="Times New Roman"/>
                <w:sz w:val="24"/>
                <w:szCs w:val="24"/>
              </w:rPr>
              <w:lastRenderedPageBreak/>
              <w:t>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2402" w:type="dxa"/>
            <w:gridSpan w:val="2"/>
            <w:tcBorders>
              <w:top w:val="single" w:sz="4" w:space="0" w:color="000000"/>
              <w:left w:val="single" w:sz="4" w:space="0" w:color="000000"/>
              <w:bottom w:val="single" w:sz="4" w:space="0" w:color="000000"/>
              <w:right w:val="nil"/>
            </w:tcBorders>
          </w:tcPr>
          <w:p w:rsidR="007F2817" w:rsidRPr="00E73353" w:rsidRDefault="007F2817" w:rsidP="007F281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Площадь  земельного участка  принимается в соответствии с СП </w:t>
            </w:r>
            <w:r w:rsidRPr="00E73353">
              <w:rPr>
                <w:rFonts w:ascii="Times New Roman" w:eastAsia="Times New Roman" w:hAnsi="Times New Roman" w:cs="Times New Roman"/>
                <w:lang w:eastAsia="ar-SA"/>
              </w:rPr>
              <w:lastRenderedPageBreak/>
              <w:t xml:space="preserve">42.13330.2011 «Градостроительство. Планировка и застройка городских и сельских поселений».  </w:t>
            </w:r>
          </w:p>
          <w:p w:rsidR="00812911" w:rsidRPr="00C207FC" w:rsidRDefault="007F2817" w:rsidP="007F2817">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lang w:eastAsia="ar-SA"/>
              </w:rPr>
              <w:t>Минимальный размер участка от 10 кв.м</w:t>
            </w:r>
            <w:r w:rsidR="00812911" w:rsidRPr="00C207FC">
              <w:rPr>
                <w:rFonts w:ascii="Times New Roman" w:eastAsia="Times New Roman" w:hAnsi="Times New Roman" w:cs="Times New Roman"/>
                <w:sz w:val="24"/>
                <w:szCs w:val="24"/>
                <w:lang w:eastAsia="ar-SA"/>
              </w:rPr>
              <w:t>;</w:t>
            </w:r>
          </w:p>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C207FC">
              <w:rPr>
                <w:rFonts w:ascii="Times New Roman" w:eastAsia="Times New Roman" w:hAnsi="Times New Roman" w:cs="Times New Roman"/>
                <w:sz w:val="24"/>
                <w:szCs w:val="24"/>
                <w:lang w:eastAsia="ar-SA"/>
              </w:rPr>
              <w:t>Минимальный размер земельного участка для размещения временных (некапитальных) объектов торговли и услуг от 1 кв. м.</w:t>
            </w:r>
          </w:p>
        </w:tc>
        <w:tc>
          <w:tcPr>
            <w:tcW w:w="1834" w:type="dxa"/>
            <w:tcBorders>
              <w:top w:val="single" w:sz="4" w:space="0" w:color="000000"/>
              <w:left w:val="single" w:sz="4" w:space="0" w:color="000000"/>
              <w:bottom w:val="single" w:sz="4" w:space="0" w:color="000000"/>
              <w:right w:val="nil"/>
            </w:tcBorders>
          </w:tcPr>
          <w:p w:rsidR="007F2817" w:rsidRPr="00E73353" w:rsidRDefault="007F2817" w:rsidP="007F281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От красной линии улиц и проездов </w:t>
            </w:r>
            <w:r w:rsidRPr="00E73353">
              <w:rPr>
                <w:rFonts w:ascii="Times New Roman" w:eastAsia="Times New Roman" w:hAnsi="Times New Roman" w:cs="Times New Roman"/>
                <w:lang w:eastAsia="ar-SA"/>
              </w:rPr>
              <w:lastRenderedPageBreak/>
              <w:t>расстояние до строений – не менее 3 м.</w:t>
            </w:r>
          </w:p>
          <w:p w:rsidR="007F2817" w:rsidRDefault="007F2817" w:rsidP="007F281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w:t>
            </w:r>
            <w:r>
              <w:rPr>
                <w:rFonts w:ascii="Times New Roman" w:eastAsia="Times New Roman" w:hAnsi="Times New Roman" w:cs="Times New Roman"/>
                <w:lang w:eastAsia="ar-SA"/>
              </w:rPr>
              <w:t>отступы от границ участка - 3 м.</w:t>
            </w:r>
          </w:p>
          <w:p w:rsidR="007F2817" w:rsidRPr="009F53F3" w:rsidRDefault="007F2817" w:rsidP="007F2817">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Для отдельно стоящих временных (некапитальных) объектов</w:t>
            </w:r>
          </w:p>
          <w:p w:rsidR="00812911" w:rsidRPr="00E73353" w:rsidRDefault="007F2817" w:rsidP="007F2817">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w:t>
            </w:r>
            <w:r>
              <w:rPr>
                <w:rFonts w:ascii="Times New Roman" w:eastAsia="Times New Roman" w:hAnsi="Times New Roman" w:cs="Times New Roman"/>
                <w:lang w:eastAsia="ar-SA"/>
              </w:rPr>
              <w:t xml:space="preserve"> </w:t>
            </w:r>
            <w:r w:rsidRPr="009F53F3">
              <w:rPr>
                <w:rFonts w:ascii="Times New Roman" w:eastAsia="Times New Roman" w:hAnsi="Times New Roman" w:cs="Times New Roman"/>
                <w:lang w:eastAsia="ar-SA"/>
              </w:rPr>
              <w:t xml:space="preserve">минимальный отступ от границ участка - 0 м (с учетом  требований технических  регламентов).  </w:t>
            </w:r>
          </w:p>
        </w:tc>
        <w:tc>
          <w:tcPr>
            <w:tcW w:w="2141" w:type="dxa"/>
            <w:gridSpan w:val="4"/>
            <w:tcBorders>
              <w:top w:val="single" w:sz="4" w:space="0" w:color="000000"/>
              <w:left w:val="single" w:sz="4" w:space="0" w:color="000000"/>
              <w:bottom w:val="single" w:sz="4" w:space="0" w:color="000000"/>
              <w:right w:val="nil"/>
            </w:tcBorders>
          </w:tcPr>
          <w:p w:rsidR="007F2817" w:rsidRPr="00E73353" w:rsidRDefault="00AD1793" w:rsidP="007F2817">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7F2817" w:rsidRPr="00E73353">
              <w:rPr>
                <w:rFonts w:ascii="Times New Roman" w:eastAsia="Times New Roman" w:hAnsi="Times New Roman" w:cs="Times New Roman"/>
                <w:lang w:eastAsia="ar-SA"/>
              </w:rPr>
              <w:t xml:space="preserve">аксимальное количество надземных этажей </w:t>
            </w:r>
            <w:r w:rsidR="007F2817" w:rsidRPr="00E73353">
              <w:rPr>
                <w:rFonts w:ascii="Times New Roman" w:eastAsia="Times New Roman" w:hAnsi="Times New Roman" w:cs="Times New Roman"/>
                <w:lang w:eastAsia="ar-SA"/>
              </w:rPr>
              <w:lastRenderedPageBreak/>
              <w:t xml:space="preserve">зданий – 3 этажа; </w:t>
            </w:r>
          </w:p>
          <w:p w:rsidR="007F2817" w:rsidRPr="00E73353" w:rsidRDefault="007F2817" w:rsidP="007F281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7F2817" w:rsidRPr="00E73353" w:rsidRDefault="007F2817" w:rsidP="007F281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18 м</w:t>
            </w:r>
            <w:r w:rsidR="00AD1793">
              <w:rPr>
                <w:rFonts w:ascii="Times New Roman" w:eastAsia="Times New Roman" w:hAnsi="Times New Roman" w:cs="Times New Roman"/>
                <w:lang w:eastAsia="ar-SA"/>
              </w:rPr>
              <w:t>.</w:t>
            </w:r>
            <w:r w:rsidRPr="00E73353">
              <w:rPr>
                <w:rFonts w:ascii="Times New Roman" w:eastAsia="Times New Roman" w:hAnsi="Times New Roman" w:cs="Times New Roman"/>
                <w:lang w:eastAsia="ar-SA"/>
              </w:rPr>
              <w:t xml:space="preserve"> </w:t>
            </w:r>
          </w:p>
          <w:p w:rsidR="007F2817" w:rsidRDefault="007F2817" w:rsidP="007F281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7F2817" w:rsidRPr="009F53F3" w:rsidRDefault="007F2817" w:rsidP="007F2817">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Для отдельно стоящих временных (некапитальных) объектов -</w:t>
            </w:r>
          </w:p>
          <w:p w:rsidR="007F2817" w:rsidRPr="009F53F3" w:rsidRDefault="007F2817" w:rsidP="007F2817">
            <w:pPr>
              <w:widowControl w:val="0"/>
              <w:suppressAutoHyphens/>
              <w:autoSpaceDE w:val="0"/>
              <w:spacing w:after="0" w:line="240" w:lineRule="auto"/>
              <w:jc w:val="both"/>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 xml:space="preserve">максимальное количество надземных этажей зданий – 1 </w:t>
            </w:r>
          </w:p>
          <w:p w:rsidR="007F2817" w:rsidRPr="00E73353" w:rsidRDefault="007F2817" w:rsidP="007F2817">
            <w:pPr>
              <w:widowControl w:val="0"/>
              <w:suppressAutoHyphens/>
              <w:autoSpaceDE w:val="0"/>
              <w:spacing w:after="0" w:line="240" w:lineRule="auto"/>
              <w:jc w:val="both"/>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максимальная высота зданий – 7 м.</w:t>
            </w:r>
          </w:p>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p>
        </w:tc>
        <w:tc>
          <w:tcPr>
            <w:tcW w:w="2142" w:type="dxa"/>
            <w:tcBorders>
              <w:top w:val="single" w:sz="4" w:space="0" w:color="000000"/>
              <w:left w:val="single" w:sz="4" w:space="0" w:color="000000"/>
              <w:bottom w:val="single" w:sz="4" w:space="0" w:color="000000"/>
              <w:right w:val="single" w:sz="4" w:space="0" w:color="000000"/>
            </w:tcBorders>
          </w:tcPr>
          <w:p w:rsidR="00812911" w:rsidRPr="00E73353" w:rsidRDefault="007F2817" w:rsidP="007F6A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E73353">
              <w:rPr>
                <w:rFonts w:ascii="Times New Roman" w:eastAsia="Times New Roman" w:hAnsi="Times New Roman" w:cs="Times New Roman"/>
                <w:lang w:eastAsia="ar-SA"/>
              </w:rPr>
              <w:t xml:space="preserve">аксимальный процент застройки в </w:t>
            </w:r>
            <w:r w:rsidRPr="00AD1793">
              <w:rPr>
                <w:rFonts w:ascii="Times New Roman" w:eastAsia="Times New Roman" w:hAnsi="Times New Roman" w:cs="Times New Roman"/>
                <w:lang w:eastAsia="ar-SA"/>
              </w:rPr>
              <w:t xml:space="preserve">границах </w:t>
            </w:r>
            <w:r w:rsidRPr="00AD1793">
              <w:rPr>
                <w:rFonts w:ascii="Times New Roman" w:eastAsia="Times New Roman" w:hAnsi="Times New Roman" w:cs="Times New Roman"/>
                <w:lang w:eastAsia="ar-SA"/>
              </w:rPr>
              <w:lastRenderedPageBreak/>
              <w:t>земельного участка –</w:t>
            </w:r>
            <w:r w:rsidR="00AD1793">
              <w:rPr>
                <w:rFonts w:ascii="Times New Roman" w:eastAsia="Times New Roman" w:hAnsi="Times New Roman" w:cs="Times New Roman"/>
                <w:lang w:eastAsia="ar-SA"/>
              </w:rPr>
              <w:t xml:space="preserve"> </w:t>
            </w:r>
            <w:r w:rsidRPr="00AD1793">
              <w:rPr>
                <w:rFonts w:ascii="Times New Roman" w:eastAsia="Times New Roman" w:hAnsi="Times New Roman" w:cs="Times New Roman"/>
                <w:lang w:eastAsia="ar-SA"/>
              </w:rPr>
              <w:t>40- 60</w:t>
            </w:r>
          </w:p>
        </w:tc>
      </w:tr>
      <w:tr w:rsidR="00AC7835" w:rsidRPr="00E73353" w:rsidTr="003820BF">
        <w:trPr>
          <w:trHeight w:val="176"/>
        </w:trPr>
        <w:tc>
          <w:tcPr>
            <w:tcW w:w="941" w:type="dxa"/>
            <w:gridSpan w:val="2"/>
            <w:tcBorders>
              <w:top w:val="single" w:sz="4" w:space="0" w:color="000000"/>
              <w:left w:val="single" w:sz="4" w:space="0" w:color="000000"/>
              <w:bottom w:val="single" w:sz="4" w:space="0" w:color="000000"/>
              <w:right w:val="nil"/>
            </w:tcBorders>
          </w:tcPr>
          <w:p w:rsidR="00812911" w:rsidRPr="00AD1793" w:rsidRDefault="00812911" w:rsidP="007F6A08">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AD1793">
              <w:rPr>
                <w:rFonts w:ascii="Times New Roman" w:eastAsia="Times New Roman" w:hAnsi="Times New Roman" w:cs="Times New Roman"/>
                <w:b/>
                <w:sz w:val="24"/>
                <w:szCs w:val="24"/>
                <w:lang w:eastAsia="ar-SA"/>
              </w:rPr>
              <w:lastRenderedPageBreak/>
              <w:t>5.1</w:t>
            </w:r>
          </w:p>
        </w:tc>
        <w:tc>
          <w:tcPr>
            <w:tcW w:w="2551" w:type="dxa"/>
            <w:tcBorders>
              <w:top w:val="single" w:sz="4" w:space="0" w:color="000000"/>
              <w:left w:val="single" w:sz="4" w:space="0" w:color="000000"/>
              <w:bottom w:val="single" w:sz="4" w:space="0" w:color="000000"/>
              <w:right w:val="nil"/>
            </w:tcBorders>
          </w:tcPr>
          <w:p w:rsidR="00812911" w:rsidRPr="00AD1793" w:rsidRDefault="00812911" w:rsidP="007F6A08">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AD1793">
              <w:rPr>
                <w:rFonts w:ascii="Times New Roman" w:eastAsia="Times New Roman" w:hAnsi="Times New Roman" w:cs="Times New Roman"/>
                <w:b/>
                <w:sz w:val="24"/>
                <w:szCs w:val="24"/>
                <w:lang w:eastAsia="ar-SA"/>
              </w:rPr>
              <w:t xml:space="preserve">Спорт </w:t>
            </w:r>
          </w:p>
        </w:tc>
        <w:tc>
          <w:tcPr>
            <w:tcW w:w="3832" w:type="dxa"/>
            <w:gridSpan w:val="3"/>
            <w:tcBorders>
              <w:top w:val="single" w:sz="4" w:space="0" w:color="000000"/>
              <w:left w:val="single" w:sz="4" w:space="0" w:color="000000"/>
              <w:bottom w:val="single" w:sz="4" w:space="0" w:color="000000"/>
              <w:right w:val="nil"/>
            </w:tcBorders>
          </w:tcPr>
          <w:p w:rsidR="00570E9B" w:rsidRPr="00681C44" w:rsidRDefault="00570E9B" w:rsidP="00570E9B">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 xml:space="preserve">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w:t>
            </w:r>
            <w:r w:rsidRPr="00681C44">
              <w:rPr>
                <w:rFonts w:ascii="Times New Roman" w:eastAsia="Times New Roman" w:hAnsi="Times New Roman" w:cs="Times New Roman"/>
                <w:sz w:val="24"/>
                <w:szCs w:val="24"/>
                <w:lang w:eastAsia="ar-SA"/>
              </w:rPr>
              <w:lastRenderedPageBreak/>
              <w:t>сооружения, необходимые для водных видов спорта и хранения соответствующего инвентаря);</w:t>
            </w:r>
          </w:p>
          <w:p w:rsidR="00570E9B" w:rsidRPr="00681C44" w:rsidRDefault="00570E9B" w:rsidP="00570E9B">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спортивных баз и лагерей</w:t>
            </w:r>
          </w:p>
          <w:p w:rsidR="00812911" w:rsidRPr="00AD1793" w:rsidRDefault="00812911" w:rsidP="007F6A08">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02" w:type="dxa"/>
            <w:gridSpan w:val="2"/>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r>
              <w:rPr>
                <w:rFonts w:ascii="Times New Roman" w:eastAsia="Times New Roman" w:hAnsi="Times New Roman" w:cs="Times New Roman"/>
                <w:lang w:eastAsia="ar-SA"/>
              </w:rPr>
              <w:t>, но с учетом удельного размера площадок кв.м/чел.:</w:t>
            </w:r>
          </w:p>
          <w:p w:rsidR="00812911" w:rsidRDefault="00812911" w:rsidP="007F6A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 для игр детей школьного и младшего школьного возраста – 0,7;</w:t>
            </w:r>
          </w:p>
          <w:p w:rsidR="00812911" w:rsidRDefault="00812911" w:rsidP="007F6A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занятия физкультурой и спортом – 0,2</w:t>
            </w:r>
          </w:p>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отдыха взрослого населения – 0,1</w:t>
            </w:r>
          </w:p>
        </w:tc>
        <w:tc>
          <w:tcPr>
            <w:tcW w:w="1834" w:type="dxa"/>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От красной линии улиц и проездов расстояние до строений – не менее 3 м.</w:t>
            </w:r>
          </w:p>
          <w:p w:rsidR="00812911"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отступы от границ участка </w:t>
            </w:r>
            <w:r>
              <w:rPr>
                <w:rFonts w:ascii="Times New Roman" w:eastAsia="Times New Roman" w:hAnsi="Times New Roman" w:cs="Times New Roman"/>
                <w:lang w:eastAsia="ar-SA"/>
              </w:rPr>
              <w:t xml:space="preserve">- 3 м. </w:t>
            </w: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Минимально допустимое расстояние от </w:t>
            </w:r>
            <w:r>
              <w:rPr>
                <w:rFonts w:ascii="Times New Roman" w:eastAsia="Times New Roman" w:hAnsi="Times New Roman" w:cs="Times New Roman"/>
                <w:lang w:eastAsia="ar-SA"/>
              </w:rPr>
              <w:lastRenderedPageBreak/>
              <w:t>окон жилых и общественных зданий до площадок:</w:t>
            </w:r>
          </w:p>
          <w:p w:rsidR="00812911" w:rsidRDefault="00812911" w:rsidP="007F6A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игр детей школьного и младшего школьного возраста – не менее 12 м;</w:t>
            </w:r>
          </w:p>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отдыха взрослого населения – не менее 10 м.</w:t>
            </w:r>
          </w:p>
        </w:tc>
        <w:tc>
          <w:tcPr>
            <w:tcW w:w="2141" w:type="dxa"/>
            <w:gridSpan w:val="4"/>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w:t>
            </w:r>
            <w:r w:rsidR="00AD1793">
              <w:rPr>
                <w:rFonts w:ascii="Times New Roman" w:eastAsia="Times New Roman" w:hAnsi="Times New Roman" w:cs="Times New Roman"/>
                <w:lang w:eastAsia="ar-SA"/>
              </w:rPr>
              <w:t>6</w:t>
            </w:r>
            <w:r w:rsidRPr="00E73353">
              <w:rPr>
                <w:rFonts w:ascii="Times New Roman" w:eastAsia="Times New Roman" w:hAnsi="Times New Roman" w:cs="Times New Roman"/>
                <w:lang w:eastAsia="ar-SA"/>
              </w:rPr>
              <w:t xml:space="preserve"> м, </w:t>
            </w: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2</w:t>
            </w:r>
            <w:r w:rsidRPr="00E73353">
              <w:rPr>
                <w:rFonts w:ascii="Times New Roman" w:eastAsia="Times New Roman" w:hAnsi="Times New Roman" w:cs="Times New Roman"/>
                <w:lang w:eastAsia="ar-SA"/>
              </w:rPr>
              <w:t xml:space="preserve">5 м, </w:t>
            </w: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Отдельно стоящие объекты основного вида с организацией основного входа со </w:t>
            </w:r>
            <w:r w:rsidRPr="00E73353">
              <w:rPr>
                <w:rFonts w:ascii="Times New Roman" w:eastAsia="Times New Roman" w:hAnsi="Times New Roman" w:cs="Times New Roman"/>
                <w:lang w:eastAsia="ar-SA"/>
              </w:rPr>
              <w:lastRenderedPageBreak/>
              <w:t>стороны улицы.</w:t>
            </w:r>
          </w:p>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p>
        </w:tc>
        <w:tc>
          <w:tcPr>
            <w:tcW w:w="2142" w:type="dxa"/>
            <w:tcBorders>
              <w:top w:val="single" w:sz="4" w:space="0" w:color="000000"/>
              <w:left w:val="single" w:sz="4" w:space="0" w:color="000000"/>
              <w:bottom w:val="single" w:sz="4" w:space="0" w:color="000000"/>
              <w:right w:val="single" w:sz="4" w:space="0" w:color="000000"/>
            </w:tcBorders>
          </w:tcPr>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Pr>
                <w:rFonts w:ascii="Times New Roman" w:hAnsi="Times New Roman" w:cs="Times New Roman"/>
              </w:rPr>
              <w:lastRenderedPageBreak/>
              <w:t>Максимальный процент застройки участка – 60</w:t>
            </w:r>
          </w:p>
        </w:tc>
      </w:tr>
      <w:tr w:rsidR="00AC7835" w:rsidTr="003820BF">
        <w:trPr>
          <w:trHeight w:val="176"/>
        </w:trPr>
        <w:tc>
          <w:tcPr>
            <w:tcW w:w="941" w:type="dxa"/>
            <w:gridSpan w:val="2"/>
            <w:tcBorders>
              <w:top w:val="single" w:sz="4" w:space="0" w:color="000000"/>
              <w:left w:val="single" w:sz="4" w:space="0" w:color="000000"/>
              <w:bottom w:val="single" w:sz="4" w:space="0" w:color="000000"/>
              <w:right w:val="nil"/>
            </w:tcBorders>
          </w:tcPr>
          <w:p w:rsidR="005A3856" w:rsidRPr="00AD1793" w:rsidRDefault="005A3856" w:rsidP="007F6A08">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AD1793">
              <w:rPr>
                <w:rFonts w:ascii="Times New Roman" w:eastAsia="Times New Roman" w:hAnsi="Times New Roman" w:cs="Times New Roman"/>
                <w:b/>
                <w:sz w:val="24"/>
                <w:szCs w:val="24"/>
                <w:lang w:eastAsia="ar-SA"/>
              </w:rPr>
              <w:lastRenderedPageBreak/>
              <w:t>5.5</w:t>
            </w:r>
          </w:p>
        </w:tc>
        <w:tc>
          <w:tcPr>
            <w:tcW w:w="2551" w:type="dxa"/>
            <w:tcBorders>
              <w:top w:val="single" w:sz="4" w:space="0" w:color="000000"/>
              <w:left w:val="single" w:sz="4" w:space="0" w:color="000000"/>
              <w:bottom w:val="single" w:sz="4" w:space="0" w:color="000000"/>
              <w:right w:val="nil"/>
            </w:tcBorders>
          </w:tcPr>
          <w:p w:rsidR="005A3856" w:rsidRPr="00AD1793" w:rsidRDefault="005A3856" w:rsidP="007F6A08">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AD1793">
              <w:rPr>
                <w:rFonts w:ascii="Times New Roman" w:eastAsia="Times New Roman" w:hAnsi="Times New Roman" w:cs="Times New Roman"/>
                <w:b/>
                <w:sz w:val="24"/>
                <w:szCs w:val="24"/>
                <w:lang w:eastAsia="ar-SA"/>
              </w:rPr>
              <w:t>Поля для гольфа или конных прогулок</w:t>
            </w:r>
          </w:p>
        </w:tc>
        <w:tc>
          <w:tcPr>
            <w:tcW w:w="3832" w:type="dxa"/>
            <w:gridSpan w:val="3"/>
            <w:tcBorders>
              <w:top w:val="single" w:sz="4" w:space="0" w:color="000000"/>
              <w:left w:val="single" w:sz="4" w:space="0" w:color="000000"/>
              <w:bottom w:val="single" w:sz="4" w:space="0" w:color="000000"/>
              <w:right w:val="nil"/>
            </w:tcBorders>
          </w:tcPr>
          <w:p w:rsidR="005A3856" w:rsidRDefault="005A3856" w:rsidP="007F6A08">
            <w:pPr>
              <w:widowControl w:val="0"/>
              <w:suppressAutoHyphens/>
              <w:autoSpaceDE w:val="0"/>
              <w:spacing w:after="0" w:line="240" w:lineRule="auto"/>
              <w:rPr>
                <w:rFonts w:ascii="Times New Roman" w:hAnsi="Times New Roman" w:cs="Times New Roman"/>
                <w:sz w:val="24"/>
                <w:szCs w:val="24"/>
              </w:rPr>
            </w:pPr>
            <w:r w:rsidRPr="00AD1793">
              <w:rPr>
                <w:rFonts w:ascii="Times New Roman" w:hAnsi="Times New Roman" w:cs="Times New Roman"/>
                <w:sz w:val="24"/>
                <w:szCs w:val="24"/>
              </w:rPr>
              <w:t>Обустройство мест для игры в гольф или осуществления конных прогулок, в том числе осуществление необходимых земляных работ и вспомогательных сооружений; размещение конноспортивных манежей, не предусматривающих устройство трибун</w:t>
            </w:r>
          </w:p>
          <w:p w:rsidR="00AD1793" w:rsidRPr="00AD1793" w:rsidRDefault="00AD1793" w:rsidP="007F6A08">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02" w:type="dxa"/>
            <w:gridSpan w:val="2"/>
            <w:tcBorders>
              <w:top w:val="single" w:sz="4" w:space="0" w:color="000000"/>
              <w:left w:val="single" w:sz="4" w:space="0" w:color="000000"/>
              <w:bottom w:val="single" w:sz="4" w:space="0" w:color="000000"/>
              <w:right w:val="nil"/>
            </w:tcBorders>
          </w:tcPr>
          <w:p w:rsidR="005A3856" w:rsidRPr="00E73353" w:rsidRDefault="005A3856" w:rsidP="007F6A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По проекту </w:t>
            </w:r>
          </w:p>
        </w:tc>
        <w:tc>
          <w:tcPr>
            <w:tcW w:w="1834" w:type="dxa"/>
            <w:tcBorders>
              <w:top w:val="single" w:sz="4" w:space="0" w:color="000000"/>
              <w:left w:val="single" w:sz="4" w:space="0" w:color="000000"/>
              <w:bottom w:val="single" w:sz="4" w:space="0" w:color="000000"/>
              <w:right w:val="nil"/>
            </w:tcBorders>
          </w:tcPr>
          <w:p w:rsidR="005A3856" w:rsidRPr="00E73353" w:rsidRDefault="00AD1793" w:rsidP="007F6A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Минимальный отст</w:t>
            </w:r>
            <w:r w:rsidR="005A3856">
              <w:rPr>
                <w:rFonts w:ascii="Times New Roman" w:eastAsia="Times New Roman" w:hAnsi="Times New Roman" w:cs="Times New Roman"/>
                <w:lang w:eastAsia="ar-SA"/>
              </w:rPr>
              <w:t>уп строений от красной линии или границ участка – 5 м</w:t>
            </w:r>
          </w:p>
        </w:tc>
        <w:tc>
          <w:tcPr>
            <w:tcW w:w="2141" w:type="dxa"/>
            <w:gridSpan w:val="4"/>
            <w:tcBorders>
              <w:top w:val="single" w:sz="4" w:space="0" w:color="000000"/>
              <w:left w:val="single" w:sz="4" w:space="0" w:color="000000"/>
              <w:bottom w:val="single" w:sz="4" w:space="0" w:color="000000"/>
              <w:right w:val="nil"/>
            </w:tcBorders>
          </w:tcPr>
          <w:p w:rsidR="005A3856" w:rsidRPr="00E73353" w:rsidRDefault="005A3856" w:rsidP="007F6A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По проекту</w:t>
            </w:r>
          </w:p>
        </w:tc>
        <w:tc>
          <w:tcPr>
            <w:tcW w:w="2142" w:type="dxa"/>
            <w:tcBorders>
              <w:top w:val="single" w:sz="4" w:space="0" w:color="000000"/>
              <w:left w:val="single" w:sz="4" w:space="0" w:color="000000"/>
              <w:bottom w:val="single" w:sz="4" w:space="0" w:color="000000"/>
              <w:right w:val="single" w:sz="4" w:space="0" w:color="000000"/>
            </w:tcBorders>
          </w:tcPr>
          <w:p w:rsidR="005A3856" w:rsidRPr="00E73353" w:rsidRDefault="005A3856" w:rsidP="007F6A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По проекту</w:t>
            </w:r>
          </w:p>
        </w:tc>
      </w:tr>
      <w:tr w:rsidR="00AC7835" w:rsidTr="003820BF">
        <w:trPr>
          <w:trHeight w:val="176"/>
        </w:trPr>
        <w:tc>
          <w:tcPr>
            <w:tcW w:w="941" w:type="dxa"/>
            <w:gridSpan w:val="2"/>
            <w:tcBorders>
              <w:top w:val="single" w:sz="4" w:space="0" w:color="000000"/>
              <w:left w:val="single" w:sz="4" w:space="0" w:color="000000"/>
              <w:bottom w:val="single" w:sz="4" w:space="0" w:color="000000"/>
              <w:right w:val="nil"/>
            </w:tcBorders>
          </w:tcPr>
          <w:p w:rsidR="00812911" w:rsidRPr="00AD1793" w:rsidRDefault="00812911" w:rsidP="007F6A08">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AD1793">
              <w:rPr>
                <w:rFonts w:ascii="Times New Roman" w:eastAsia="Times New Roman" w:hAnsi="Times New Roman" w:cs="Times New Roman"/>
                <w:b/>
                <w:sz w:val="24"/>
                <w:szCs w:val="24"/>
                <w:lang w:eastAsia="ar-SA"/>
              </w:rPr>
              <w:t>6.3</w:t>
            </w:r>
          </w:p>
        </w:tc>
        <w:tc>
          <w:tcPr>
            <w:tcW w:w="2551" w:type="dxa"/>
            <w:tcBorders>
              <w:top w:val="single" w:sz="4" w:space="0" w:color="000000"/>
              <w:left w:val="single" w:sz="4" w:space="0" w:color="000000"/>
              <w:bottom w:val="single" w:sz="4" w:space="0" w:color="000000"/>
              <w:right w:val="nil"/>
            </w:tcBorders>
          </w:tcPr>
          <w:p w:rsidR="00812911" w:rsidRPr="00AD1793" w:rsidRDefault="00812911" w:rsidP="007F6A08">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AD1793">
              <w:rPr>
                <w:rFonts w:ascii="Times New Roman" w:eastAsia="Times New Roman" w:hAnsi="Times New Roman" w:cs="Times New Roman"/>
                <w:b/>
                <w:sz w:val="24"/>
                <w:szCs w:val="24"/>
                <w:lang w:eastAsia="ar-SA"/>
              </w:rPr>
              <w:t>Легкая промышленность</w:t>
            </w:r>
          </w:p>
        </w:tc>
        <w:tc>
          <w:tcPr>
            <w:tcW w:w="3832" w:type="dxa"/>
            <w:gridSpan w:val="3"/>
            <w:tcBorders>
              <w:top w:val="single" w:sz="4" w:space="0" w:color="000000"/>
              <w:left w:val="single" w:sz="4" w:space="0" w:color="000000"/>
              <w:bottom w:val="single" w:sz="4" w:space="0" w:color="000000"/>
              <w:right w:val="nil"/>
            </w:tcBorders>
          </w:tcPr>
          <w:p w:rsidR="00812911" w:rsidRPr="00AD1793" w:rsidRDefault="00812911" w:rsidP="007F6A08">
            <w:pPr>
              <w:widowControl w:val="0"/>
              <w:suppressAutoHyphens/>
              <w:autoSpaceDE w:val="0"/>
              <w:spacing w:after="0" w:line="240" w:lineRule="auto"/>
              <w:rPr>
                <w:rFonts w:ascii="Times New Roman" w:eastAsia="Times New Roman" w:hAnsi="Times New Roman" w:cs="Times New Roman"/>
                <w:sz w:val="24"/>
                <w:szCs w:val="24"/>
                <w:lang w:eastAsia="ar-SA"/>
              </w:rPr>
            </w:pPr>
            <w:r w:rsidRPr="00AD1793">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для текстильной, фарфоро-фаянсовой, электронной промышленности  </w:t>
            </w:r>
          </w:p>
        </w:tc>
        <w:tc>
          <w:tcPr>
            <w:tcW w:w="2402" w:type="dxa"/>
            <w:gridSpan w:val="2"/>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w:t>
            </w:r>
            <w:r w:rsidRPr="00E73353">
              <w:rPr>
                <w:rFonts w:ascii="Times New Roman" w:eastAsia="Times New Roman" w:hAnsi="Times New Roman" w:cs="Times New Roman"/>
                <w:lang w:eastAsia="ar-SA"/>
              </w:rPr>
              <w:lastRenderedPageBreak/>
              <w:t>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812911" w:rsidRPr="00E73353" w:rsidRDefault="00812911" w:rsidP="007F6A08">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p>
        </w:tc>
        <w:tc>
          <w:tcPr>
            <w:tcW w:w="1834" w:type="dxa"/>
            <w:tcBorders>
              <w:top w:val="single" w:sz="4" w:space="0" w:color="000000"/>
              <w:left w:val="single" w:sz="4" w:space="0" w:color="000000"/>
              <w:bottom w:val="single" w:sz="4" w:space="0" w:color="000000"/>
              <w:right w:val="nil"/>
            </w:tcBorders>
          </w:tcPr>
          <w:p w:rsidR="00812911" w:rsidRPr="00E73353" w:rsidRDefault="00AD1793" w:rsidP="007F6A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812911" w:rsidRPr="00E73353">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812911"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участка — 3 м;</w:t>
            </w:r>
          </w:p>
        </w:tc>
        <w:tc>
          <w:tcPr>
            <w:tcW w:w="2141" w:type="dxa"/>
            <w:gridSpan w:val="4"/>
            <w:tcBorders>
              <w:top w:val="single" w:sz="4" w:space="0" w:color="000000"/>
              <w:left w:val="single" w:sz="4" w:space="0" w:color="000000"/>
              <w:bottom w:val="single" w:sz="4" w:space="0" w:color="000000"/>
              <w:right w:val="nil"/>
            </w:tcBorders>
          </w:tcPr>
          <w:p w:rsidR="00812911" w:rsidRPr="00E73353" w:rsidRDefault="00AD1793" w:rsidP="007F6A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812911" w:rsidRPr="00E73353">
              <w:rPr>
                <w:rFonts w:ascii="Times New Roman" w:eastAsia="Times New Roman" w:hAnsi="Times New Roman" w:cs="Times New Roman"/>
                <w:lang w:eastAsia="ar-SA"/>
              </w:rPr>
              <w:t>аксимальное количество надземных этажей зданий –2 этажа.</w:t>
            </w:r>
          </w:p>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до 15 м., высота этажа – до 6 м. </w:t>
            </w:r>
          </w:p>
          <w:p w:rsidR="00812911" w:rsidRDefault="00812911" w:rsidP="007F6A08">
            <w:pPr>
              <w:widowControl w:val="0"/>
              <w:suppressAutoHyphens/>
              <w:autoSpaceDE w:val="0"/>
              <w:spacing w:after="0" w:line="240" w:lineRule="auto"/>
              <w:rPr>
                <w:rFonts w:ascii="Times New Roman" w:eastAsia="Times New Roman" w:hAnsi="Times New Roman" w:cs="Times New Roman"/>
                <w:lang w:eastAsia="ar-SA"/>
              </w:rPr>
            </w:pPr>
          </w:p>
        </w:tc>
        <w:tc>
          <w:tcPr>
            <w:tcW w:w="2142" w:type="dxa"/>
            <w:tcBorders>
              <w:top w:val="single" w:sz="4" w:space="0" w:color="000000"/>
              <w:left w:val="single" w:sz="4" w:space="0" w:color="000000"/>
              <w:bottom w:val="single" w:sz="4" w:space="0" w:color="000000"/>
              <w:right w:val="single" w:sz="4" w:space="0" w:color="000000"/>
            </w:tcBorders>
          </w:tcPr>
          <w:p w:rsidR="00812911" w:rsidRPr="00E73353" w:rsidRDefault="00AD1793" w:rsidP="007F6A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812911" w:rsidRPr="00E73353">
              <w:rPr>
                <w:rFonts w:ascii="Times New Roman" w:eastAsia="Times New Roman" w:hAnsi="Times New Roman" w:cs="Times New Roman"/>
                <w:lang w:eastAsia="ar-SA"/>
              </w:rPr>
              <w:t xml:space="preserve">аксимальный процент застройки в границах </w:t>
            </w:r>
            <w:r w:rsidR="00812911" w:rsidRPr="00AD1793">
              <w:rPr>
                <w:rFonts w:ascii="Times New Roman" w:eastAsia="Times New Roman" w:hAnsi="Times New Roman" w:cs="Times New Roman"/>
                <w:lang w:eastAsia="ar-SA"/>
              </w:rPr>
              <w:t>земельного участка – 70 или по заданию на проектирование</w:t>
            </w:r>
            <w:r w:rsidR="00812911" w:rsidRPr="00E73353">
              <w:rPr>
                <w:rFonts w:ascii="Times New Roman" w:eastAsia="Times New Roman" w:hAnsi="Times New Roman" w:cs="Times New Roman"/>
                <w:lang w:eastAsia="ar-SA"/>
              </w:rPr>
              <w:t>.</w:t>
            </w: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Санитарно-защитная зона для предприятий </w:t>
            </w:r>
            <w:r>
              <w:rPr>
                <w:rFonts w:ascii="Times New Roman" w:eastAsia="Times New Roman" w:hAnsi="Times New Roman" w:cs="Times New Roman"/>
                <w:lang w:val="en-US" w:eastAsia="ar-SA"/>
              </w:rPr>
              <w:t>V</w:t>
            </w:r>
            <w:r w:rsidRPr="00E73353">
              <w:rPr>
                <w:rFonts w:ascii="Times New Roman" w:eastAsia="Times New Roman" w:hAnsi="Times New Roman" w:cs="Times New Roman"/>
                <w:lang w:eastAsia="ar-SA"/>
              </w:rPr>
              <w:t xml:space="preserve">  класса должна быть максимально </w:t>
            </w:r>
            <w:r w:rsidRPr="00E73353">
              <w:rPr>
                <w:rFonts w:ascii="Times New Roman" w:eastAsia="Times New Roman" w:hAnsi="Times New Roman" w:cs="Times New Roman"/>
                <w:lang w:eastAsia="ar-SA"/>
              </w:rPr>
              <w:lastRenderedPageBreak/>
              <w:t>озеленена не менее 40  процентов площади.</w:t>
            </w:r>
          </w:p>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p>
          <w:p w:rsidR="00812911" w:rsidRDefault="00812911" w:rsidP="007F6A08">
            <w:pPr>
              <w:widowControl w:val="0"/>
              <w:suppressAutoHyphens/>
              <w:autoSpaceDE w:val="0"/>
              <w:spacing w:after="0" w:line="240" w:lineRule="auto"/>
              <w:rPr>
                <w:rFonts w:ascii="Times New Roman" w:eastAsia="Times New Roman" w:hAnsi="Times New Roman" w:cs="Times New Roman"/>
                <w:lang w:eastAsia="ar-SA"/>
              </w:rPr>
            </w:pPr>
          </w:p>
        </w:tc>
      </w:tr>
      <w:tr w:rsidR="00AC7835" w:rsidRPr="002F0A79" w:rsidTr="003820BF">
        <w:trPr>
          <w:trHeight w:val="176"/>
        </w:trPr>
        <w:tc>
          <w:tcPr>
            <w:tcW w:w="941" w:type="dxa"/>
            <w:gridSpan w:val="2"/>
            <w:tcBorders>
              <w:top w:val="single" w:sz="4" w:space="0" w:color="000000"/>
              <w:left w:val="single" w:sz="4" w:space="0" w:color="000000"/>
              <w:bottom w:val="single" w:sz="4" w:space="0" w:color="000000"/>
              <w:right w:val="nil"/>
            </w:tcBorders>
          </w:tcPr>
          <w:p w:rsidR="00812911" w:rsidRPr="00AD1793" w:rsidRDefault="00812911" w:rsidP="007F6A08">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AD1793">
              <w:rPr>
                <w:rFonts w:ascii="Times New Roman" w:eastAsia="Times New Roman" w:hAnsi="Times New Roman" w:cs="Times New Roman"/>
                <w:b/>
                <w:color w:val="000000"/>
                <w:sz w:val="24"/>
                <w:szCs w:val="24"/>
                <w:lang w:eastAsia="ar-SA"/>
              </w:rPr>
              <w:lastRenderedPageBreak/>
              <w:t>6.3.1</w:t>
            </w:r>
          </w:p>
        </w:tc>
        <w:tc>
          <w:tcPr>
            <w:tcW w:w="2551" w:type="dxa"/>
            <w:tcBorders>
              <w:top w:val="single" w:sz="4" w:space="0" w:color="000000"/>
              <w:left w:val="single" w:sz="4" w:space="0" w:color="000000"/>
              <w:bottom w:val="single" w:sz="4" w:space="0" w:color="000000"/>
              <w:right w:val="nil"/>
            </w:tcBorders>
          </w:tcPr>
          <w:p w:rsidR="00812911" w:rsidRPr="00AD1793" w:rsidRDefault="00812911" w:rsidP="007F6A08">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AD1793">
              <w:rPr>
                <w:rFonts w:ascii="Times New Roman" w:eastAsia="Times New Roman" w:hAnsi="Times New Roman" w:cs="Times New Roman"/>
                <w:b/>
                <w:sz w:val="24"/>
                <w:szCs w:val="24"/>
                <w:lang w:eastAsia="ar-SA"/>
              </w:rPr>
              <w:t>Фармацевтическая промышленность</w:t>
            </w:r>
          </w:p>
        </w:tc>
        <w:tc>
          <w:tcPr>
            <w:tcW w:w="3832" w:type="dxa"/>
            <w:gridSpan w:val="3"/>
            <w:tcBorders>
              <w:top w:val="single" w:sz="4" w:space="0" w:color="000000"/>
              <w:left w:val="single" w:sz="4" w:space="0" w:color="000000"/>
              <w:bottom w:val="single" w:sz="4" w:space="0" w:color="000000"/>
              <w:right w:val="nil"/>
            </w:tcBorders>
          </w:tcPr>
          <w:p w:rsidR="00812911" w:rsidRPr="00AD1793" w:rsidRDefault="00812911" w:rsidP="007F6A08">
            <w:pPr>
              <w:widowControl w:val="0"/>
              <w:suppressAutoHyphens/>
              <w:autoSpaceDE w:val="0"/>
              <w:spacing w:after="0" w:line="240" w:lineRule="auto"/>
              <w:rPr>
                <w:rFonts w:ascii="Times New Roman" w:hAnsi="Times New Roman" w:cs="Times New Roman"/>
                <w:sz w:val="24"/>
                <w:szCs w:val="24"/>
              </w:rPr>
            </w:pPr>
            <w:r w:rsidRPr="00AD1793">
              <w:rPr>
                <w:rFonts w:ascii="Times New Roman" w:hAnsi="Times New Roman" w:cs="Times New Roman"/>
                <w:sz w:val="24"/>
                <w:szCs w:val="24"/>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2402" w:type="dxa"/>
            <w:gridSpan w:val="2"/>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w:t>
            </w:r>
            <w:r w:rsidRPr="00E73353">
              <w:rPr>
                <w:rFonts w:ascii="Times New Roman" w:eastAsia="Times New Roman" w:hAnsi="Times New Roman" w:cs="Times New Roman"/>
                <w:lang w:eastAsia="ar-SA"/>
              </w:rPr>
              <w:lastRenderedPageBreak/>
              <w:t>технических регламентов, других нормативных документов действующих на территории Российской Федерации, либо по заданию на проектирование.</w:t>
            </w:r>
          </w:p>
          <w:p w:rsidR="00812911" w:rsidRPr="00E73353" w:rsidRDefault="00812911" w:rsidP="007F6A08">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812911" w:rsidRPr="002F0A79" w:rsidRDefault="00812911" w:rsidP="007F6A08">
            <w:pPr>
              <w:widowControl w:val="0"/>
              <w:suppressAutoHyphens/>
              <w:autoSpaceDE w:val="0"/>
              <w:spacing w:after="0" w:line="240" w:lineRule="auto"/>
              <w:rPr>
                <w:rFonts w:ascii="Times New Roman" w:eastAsia="Times New Roman" w:hAnsi="Times New Roman" w:cs="Times New Roman"/>
                <w:lang w:eastAsia="ar-SA"/>
              </w:rPr>
            </w:pPr>
          </w:p>
        </w:tc>
        <w:tc>
          <w:tcPr>
            <w:tcW w:w="1834" w:type="dxa"/>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E73353">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812911" w:rsidRPr="002F0A79"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участка — 3 м</w:t>
            </w:r>
          </w:p>
        </w:tc>
        <w:tc>
          <w:tcPr>
            <w:tcW w:w="2141" w:type="dxa"/>
            <w:gridSpan w:val="4"/>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аксимальное количество надземных этажей зданий –2 этажа.</w:t>
            </w:r>
          </w:p>
          <w:p w:rsidR="00812911" w:rsidRPr="002F0A79"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до 15 м., высота этажа – до 6 м.</w:t>
            </w:r>
          </w:p>
        </w:tc>
        <w:tc>
          <w:tcPr>
            <w:tcW w:w="2142" w:type="dxa"/>
            <w:tcBorders>
              <w:top w:val="single" w:sz="4" w:space="0" w:color="000000"/>
              <w:left w:val="single" w:sz="4" w:space="0" w:color="000000"/>
              <w:bottom w:val="single" w:sz="4" w:space="0" w:color="000000"/>
              <w:right w:val="single" w:sz="4" w:space="0" w:color="000000"/>
            </w:tcBorders>
          </w:tcPr>
          <w:p w:rsidR="00812911" w:rsidRPr="002F0A79"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аксимальный процент застройки в границах </w:t>
            </w:r>
            <w:r w:rsidRPr="00AD1793">
              <w:rPr>
                <w:rFonts w:ascii="Times New Roman" w:eastAsia="Times New Roman" w:hAnsi="Times New Roman" w:cs="Times New Roman"/>
                <w:lang w:eastAsia="ar-SA"/>
              </w:rPr>
              <w:t>земельного участка – 70 или по заданию на проектирование</w:t>
            </w:r>
          </w:p>
        </w:tc>
      </w:tr>
      <w:tr w:rsidR="00AC7835" w:rsidRPr="00E73353" w:rsidTr="003820BF">
        <w:trPr>
          <w:trHeight w:val="176"/>
        </w:trPr>
        <w:tc>
          <w:tcPr>
            <w:tcW w:w="941" w:type="dxa"/>
            <w:gridSpan w:val="2"/>
            <w:tcBorders>
              <w:top w:val="single" w:sz="4" w:space="0" w:color="000000"/>
              <w:left w:val="single" w:sz="4" w:space="0" w:color="000000"/>
              <w:bottom w:val="single" w:sz="4" w:space="0" w:color="000000"/>
              <w:right w:val="nil"/>
            </w:tcBorders>
          </w:tcPr>
          <w:p w:rsidR="00812911" w:rsidRPr="00AD1793" w:rsidRDefault="00812911" w:rsidP="007F6A08">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AD1793">
              <w:rPr>
                <w:rFonts w:ascii="Times New Roman" w:eastAsia="Times New Roman" w:hAnsi="Times New Roman" w:cs="Times New Roman"/>
                <w:b/>
                <w:color w:val="000000"/>
                <w:sz w:val="24"/>
                <w:szCs w:val="24"/>
                <w:lang w:eastAsia="ar-SA"/>
              </w:rPr>
              <w:lastRenderedPageBreak/>
              <w:t>6.4</w:t>
            </w:r>
          </w:p>
        </w:tc>
        <w:tc>
          <w:tcPr>
            <w:tcW w:w="2551" w:type="dxa"/>
            <w:tcBorders>
              <w:top w:val="single" w:sz="4" w:space="0" w:color="000000"/>
              <w:left w:val="single" w:sz="4" w:space="0" w:color="000000"/>
              <w:bottom w:val="single" w:sz="4" w:space="0" w:color="000000"/>
              <w:right w:val="nil"/>
            </w:tcBorders>
          </w:tcPr>
          <w:p w:rsidR="00812911" w:rsidRPr="00AD1793" w:rsidRDefault="00812911" w:rsidP="007F6A08">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AD1793">
              <w:rPr>
                <w:rFonts w:ascii="Times New Roman" w:eastAsia="Times New Roman" w:hAnsi="Times New Roman" w:cs="Times New Roman"/>
                <w:b/>
                <w:sz w:val="24"/>
                <w:szCs w:val="24"/>
                <w:lang w:eastAsia="ar-SA"/>
              </w:rPr>
              <w:t xml:space="preserve">Пищевая промышленность </w:t>
            </w:r>
          </w:p>
        </w:tc>
        <w:tc>
          <w:tcPr>
            <w:tcW w:w="3832" w:type="dxa"/>
            <w:gridSpan w:val="3"/>
            <w:tcBorders>
              <w:top w:val="single" w:sz="4" w:space="0" w:color="000000"/>
              <w:left w:val="single" w:sz="4" w:space="0" w:color="000000"/>
              <w:bottom w:val="single" w:sz="4" w:space="0" w:color="000000"/>
              <w:right w:val="nil"/>
            </w:tcBorders>
          </w:tcPr>
          <w:p w:rsidR="00812911" w:rsidRPr="00AD1793" w:rsidRDefault="00812911" w:rsidP="007F6A08">
            <w:pPr>
              <w:widowControl w:val="0"/>
              <w:suppressAutoHyphens/>
              <w:autoSpaceDE w:val="0"/>
              <w:spacing w:after="0" w:line="240" w:lineRule="auto"/>
              <w:rPr>
                <w:rFonts w:ascii="Times New Roman" w:eastAsia="Times New Roman" w:hAnsi="Times New Roman" w:cs="Times New Roman"/>
                <w:sz w:val="24"/>
                <w:szCs w:val="24"/>
                <w:lang w:eastAsia="ar-SA"/>
              </w:rPr>
            </w:pPr>
            <w:r w:rsidRPr="00AD1793">
              <w:rPr>
                <w:rFonts w:ascii="Times New Roman" w:hAnsi="Times New Roman" w:cs="Times New Roman"/>
                <w:sz w:val="24"/>
                <w:szCs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2402" w:type="dxa"/>
            <w:gridSpan w:val="2"/>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w:t>
            </w:r>
            <w:r w:rsidRPr="00E73353">
              <w:rPr>
                <w:rFonts w:ascii="Times New Roman" w:eastAsia="Times New Roman" w:hAnsi="Times New Roman" w:cs="Times New Roman"/>
                <w:lang w:eastAsia="ar-SA"/>
              </w:rPr>
              <w:lastRenderedPageBreak/>
              <w:t>Российской Федерации, либо по заданию на проектирование.</w:t>
            </w:r>
          </w:p>
          <w:p w:rsidR="00812911"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AD1793" w:rsidRPr="00E73353" w:rsidRDefault="00AD1793" w:rsidP="007F6A08">
            <w:pPr>
              <w:widowControl w:val="0"/>
              <w:suppressAutoHyphens/>
              <w:autoSpaceDE w:val="0"/>
              <w:spacing w:after="0" w:line="240" w:lineRule="auto"/>
              <w:rPr>
                <w:rFonts w:ascii="Times New Roman" w:eastAsia="Times New Roman" w:hAnsi="Times New Roman" w:cs="Times New Roman"/>
                <w:lang w:eastAsia="ar-SA"/>
              </w:rPr>
            </w:pPr>
          </w:p>
        </w:tc>
        <w:tc>
          <w:tcPr>
            <w:tcW w:w="1834" w:type="dxa"/>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E73353">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смежных  земельных участков – 3 м., с учетом  требований технических  регламентов</w:t>
            </w:r>
          </w:p>
        </w:tc>
        <w:tc>
          <w:tcPr>
            <w:tcW w:w="2141" w:type="dxa"/>
            <w:gridSpan w:val="4"/>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аксимальная высота зданий 15 метров;</w:t>
            </w:r>
          </w:p>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высота технологических сооружений устанавливается в соответствии с проектной документацией</w:t>
            </w:r>
          </w:p>
        </w:tc>
        <w:tc>
          <w:tcPr>
            <w:tcW w:w="2142" w:type="dxa"/>
            <w:tcBorders>
              <w:top w:val="single" w:sz="4" w:space="0" w:color="000000"/>
              <w:left w:val="single" w:sz="4" w:space="0" w:color="000000"/>
              <w:bottom w:val="single" w:sz="4" w:space="0" w:color="000000"/>
              <w:right w:val="single" w:sz="4" w:space="0" w:color="000000"/>
            </w:tcBorders>
          </w:tcPr>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участка – 60</w:t>
            </w:r>
          </w:p>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Санитарно</w:t>
            </w:r>
            <w:r>
              <w:rPr>
                <w:rFonts w:ascii="Times New Roman" w:eastAsia="Times New Roman" w:hAnsi="Times New Roman" w:cs="Times New Roman"/>
                <w:lang w:eastAsia="ar-SA"/>
              </w:rPr>
              <w:t xml:space="preserve">-защитная зона для предприятий </w:t>
            </w:r>
            <w:r>
              <w:rPr>
                <w:rFonts w:ascii="Times New Roman" w:eastAsia="Times New Roman" w:hAnsi="Times New Roman" w:cs="Times New Roman"/>
                <w:lang w:val="en-US" w:eastAsia="ar-SA"/>
              </w:rPr>
              <w:t>V</w:t>
            </w:r>
            <w:r w:rsidRPr="00E73353">
              <w:rPr>
                <w:rFonts w:ascii="Times New Roman" w:eastAsia="Times New Roman" w:hAnsi="Times New Roman" w:cs="Times New Roman"/>
                <w:lang w:eastAsia="ar-SA"/>
              </w:rPr>
              <w:t xml:space="preserve"> класса должна быть максимально озеленена не менее 40  процентов площади</w:t>
            </w:r>
          </w:p>
        </w:tc>
      </w:tr>
      <w:tr w:rsidR="00AC7835" w:rsidRPr="00E73353" w:rsidTr="003820BF">
        <w:trPr>
          <w:trHeight w:val="176"/>
        </w:trPr>
        <w:tc>
          <w:tcPr>
            <w:tcW w:w="941" w:type="dxa"/>
            <w:gridSpan w:val="2"/>
            <w:tcBorders>
              <w:top w:val="single" w:sz="4" w:space="0" w:color="000000"/>
              <w:left w:val="single" w:sz="4" w:space="0" w:color="000000"/>
              <w:bottom w:val="single" w:sz="4" w:space="0" w:color="000000"/>
              <w:right w:val="nil"/>
            </w:tcBorders>
          </w:tcPr>
          <w:p w:rsidR="00812911" w:rsidRPr="009A1BED" w:rsidRDefault="00812911" w:rsidP="007F6A08">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9A1BED">
              <w:rPr>
                <w:rFonts w:ascii="Times New Roman" w:eastAsia="Times New Roman" w:hAnsi="Times New Roman" w:cs="Times New Roman"/>
                <w:b/>
                <w:sz w:val="24"/>
                <w:szCs w:val="24"/>
                <w:lang w:eastAsia="ar-SA"/>
              </w:rPr>
              <w:lastRenderedPageBreak/>
              <w:t>6.8.</w:t>
            </w:r>
          </w:p>
        </w:tc>
        <w:tc>
          <w:tcPr>
            <w:tcW w:w="2551" w:type="dxa"/>
            <w:tcBorders>
              <w:top w:val="single" w:sz="4" w:space="0" w:color="000000"/>
              <w:left w:val="single" w:sz="4" w:space="0" w:color="000000"/>
              <w:bottom w:val="single" w:sz="4" w:space="0" w:color="000000"/>
              <w:right w:val="nil"/>
            </w:tcBorders>
          </w:tcPr>
          <w:p w:rsidR="00812911" w:rsidRPr="009A1BED" w:rsidRDefault="00812911" w:rsidP="007F6A08">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9A1BED">
              <w:rPr>
                <w:rFonts w:ascii="Times New Roman" w:eastAsia="Times New Roman" w:hAnsi="Times New Roman" w:cs="Times New Roman"/>
                <w:b/>
                <w:sz w:val="24"/>
                <w:szCs w:val="24"/>
                <w:lang w:eastAsia="ar-SA"/>
              </w:rPr>
              <w:t>Связь</w:t>
            </w:r>
          </w:p>
        </w:tc>
        <w:tc>
          <w:tcPr>
            <w:tcW w:w="3832" w:type="dxa"/>
            <w:gridSpan w:val="3"/>
            <w:tcBorders>
              <w:top w:val="single" w:sz="4" w:space="0" w:color="000000"/>
              <w:left w:val="single" w:sz="4" w:space="0" w:color="000000"/>
              <w:bottom w:val="single" w:sz="4" w:space="0" w:color="000000"/>
              <w:right w:val="nil"/>
            </w:tcBorders>
          </w:tcPr>
          <w:p w:rsidR="00812911" w:rsidRPr="009A1BED" w:rsidRDefault="00812911" w:rsidP="007F6A08">
            <w:pPr>
              <w:widowControl w:val="0"/>
              <w:suppressAutoHyphens/>
              <w:autoSpaceDE w:val="0"/>
              <w:spacing w:after="0" w:line="240" w:lineRule="auto"/>
              <w:rPr>
                <w:rFonts w:ascii="Times New Roman" w:eastAsia="Times New Roman" w:hAnsi="Times New Roman" w:cs="Times New Roman"/>
                <w:sz w:val="24"/>
                <w:szCs w:val="24"/>
                <w:u w:val="single"/>
                <w:lang w:eastAsia="ar-SA"/>
              </w:rPr>
            </w:pPr>
            <w:r w:rsidRPr="009A1BED">
              <w:rPr>
                <w:rFonts w:ascii="Times New Roman" w:eastAsia="Times New Roman" w:hAnsi="Times New Roman" w:cs="Times New Roman"/>
                <w:sz w:val="24"/>
                <w:szCs w:val="24"/>
                <w:lang w:eastAsia="ar-SA"/>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r:id="rId193" w:anchor="Par155" w:history="1">
              <w:r w:rsidRPr="009A1BED">
                <w:rPr>
                  <w:rFonts w:ascii="Times New Roman" w:eastAsia="Times New Roman" w:hAnsi="Times New Roman" w:cs="Times New Roman"/>
                  <w:sz w:val="24"/>
                  <w:szCs w:val="24"/>
                  <w:u w:val="single"/>
                  <w:lang w:eastAsia="ar-SA"/>
                </w:rPr>
                <w:t>кодом 3.1</w:t>
              </w:r>
            </w:hyperlink>
          </w:p>
          <w:p w:rsidR="00AD1793" w:rsidRPr="009A1BED" w:rsidRDefault="00AD1793" w:rsidP="007F6A08">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02" w:type="dxa"/>
            <w:gridSpan w:val="2"/>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1834" w:type="dxa"/>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2141" w:type="dxa"/>
            <w:gridSpan w:val="4"/>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2142" w:type="dxa"/>
            <w:tcBorders>
              <w:top w:val="single" w:sz="4" w:space="0" w:color="000000"/>
              <w:left w:val="single" w:sz="4" w:space="0" w:color="000000"/>
              <w:bottom w:val="single" w:sz="4" w:space="0" w:color="000000"/>
              <w:right w:val="single" w:sz="4" w:space="0" w:color="000000"/>
            </w:tcBorders>
          </w:tcPr>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r>
      <w:tr w:rsidR="00AC7835" w:rsidRPr="00E73353" w:rsidTr="003820BF">
        <w:trPr>
          <w:trHeight w:val="176"/>
        </w:trPr>
        <w:tc>
          <w:tcPr>
            <w:tcW w:w="941" w:type="dxa"/>
            <w:gridSpan w:val="2"/>
            <w:tcBorders>
              <w:top w:val="single" w:sz="4" w:space="0" w:color="000000"/>
              <w:left w:val="single" w:sz="4" w:space="0" w:color="000000"/>
              <w:bottom w:val="single" w:sz="4" w:space="0" w:color="000000"/>
              <w:right w:val="nil"/>
            </w:tcBorders>
          </w:tcPr>
          <w:p w:rsidR="00812911" w:rsidRPr="009A1BED" w:rsidRDefault="00812911" w:rsidP="007F6A08">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9A1BED">
              <w:rPr>
                <w:rFonts w:ascii="Times New Roman" w:eastAsia="Times New Roman" w:hAnsi="Times New Roman" w:cs="Times New Roman"/>
                <w:b/>
                <w:color w:val="000000"/>
                <w:sz w:val="24"/>
                <w:szCs w:val="24"/>
                <w:lang w:eastAsia="ar-SA"/>
              </w:rPr>
              <w:t>6.9</w:t>
            </w:r>
          </w:p>
        </w:tc>
        <w:tc>
          <w:tcPr>
            <w:tcW w:w="2551" w:type="dxa"/>
            <w:tcBorders>
              <w:top w:val="single" w:sz="4" w:space="0" w:color="000000"/>
              <w:left w:val="single" w:sz="4" w:space="0" w:color="000000"/>
              <w:bottom w:val="single" w:sz="4" w:space="0" w:color="000000"/>
              <w:right w:val="nil"/>
            </w:tcBorders>
          </w:tcPr>
          <w:p w:rsidR="00812911" w:rsidRPr="009A1BED" w:rsidRDefault="00812911" w:rsidP="007F6A08">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9A1BED">
              <w:rPr>
                <w:rFonts w:ascii="Times New Roman" w:eastAsia="Times New Roman" w:hAnsi="Times New Roman" w:cs="Times New Roman"/>
                <w:b/>
                <w:sz w:val="24"/>
                <w:szCs w:val="24"/>
                <w:lang w:eastAsia="ar-SA"/>
              </w:rPr>
              <w:t xml:space="preserve">Склады </w:t>
            </w:r>
          </w:p>
        </w:tc>
        <w:tc>
          <w:tcPr>
            <w:tcW w:w="3832" w:type="dxa"/>
            <w:gridSpan w:val="3"/>
            <w:tcBorders>
              <w:top w:val="single" w:sz="4" w:space="0" w:color="000000"/>
              <w:left w:val="single" w:sz="4" w:space="0" w:color="000000"/>
              <w:bottom w:val="single" w:sz="4" w:space="0" w:color="000000"/>
              <w:right w:val="nil"/>
            </w:tcBorders>
          </w:tcPr>
          <w:p w:rsidR="00812911" w:rsidRPr="009A1BED" w:rsidRDefault="00812911" w:rsidP="007F6A08">
            <w:pPr>
              <w:widowControl w:val="0"/>
              <w:suppressAutoHyphens/>
              <w:autoSpaceDE w:val="0"/>
              <w:spacing w:after="0" w:line="240" w:lineRule="auto"/>
              <w:rPr>
                <w:rFonts w:ascii="Times New Roman" w:eastAsia="Times New Roman" w:hAnsi="Times New Roman" w:cs="Times New Roman"/>
                <w:sz w:val="24"/>
                <w:szCs w:val="24"/>
                <w:lang w:eastAsia="ar-SA"/>
              </w:rPr>
            </w:pPr>
            <w:r w:rsidRPr="009A1BED">
              <w:rPr>
                <w:rFonts w:ascii="Times New Roman" w:eastAsia="Times New Roman" w:hAnsi="Times New Roman" w:cs="Times New Roman"/>
                <w:sz w:val="24"/>
                <w:szCs w:val="24"/>
                <w:lang w:eastAsia="ar-SA"/>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w:t>
            </w:r>
            <w:r w:rsidRPr="009A1BED">
              <w:rPr>
                <w:rFonts w:ascii="Times New Roman" w:eastAsia="Times New Roman" w:hAnsi="Times New Roman" w:cs="Times New Roman"/>
                <w:sz w:val="24"/>
                <w:szCs w:val="24"/>
                <w:lang w:eastAsia="ar-SA"/>
              </w:rPr>
              <w:lastRenderedPageBreak/>
              <w:t>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2402" w:type="dxa"/>
            <w:gridSpan w:val="2"/>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w:t>
            </w:r>
            <w:r w:rsidRPr="00E73353">
              <w:rPr>
                <w:rFonts w:ascii="Times New Roman" w:eastAsia="Times New Roman" w:hAnsi="Times New Roman" w:cs="Times New Roman"/>
                <w:lang w:eastAsia="ar-SA"/>
              </w:rPr>
              <w:lastRenderedPageBreak/>
              <w:t>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812911"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AD1793" w:rsidRPr="00E73353" w:rsidRDefault="00AD1793" w:rsidP="007F6A08">
            <w:pPr>
              <w:widowControl w:val="0"/>
              <w:suppressAutoHyphens/>
              <w:autoSpaceDE w:val="0"/>
              <w:spacing w:after="0" w:line="240" w:lineRule="auto"/>
              <w:rPr>
                <w:rFonts w:ascii="Times New Roman" w:eastAsia="Times New Roman" w:hAnsi="Times New Roman" w:cs="Times New Roman"/>
                <w:lang w:eastAsia="ar-SA"/>
              </w:rPr>
            </w:pPr>
          </w:p>
        </w:tc>
        <w:tc>
          <w:tcPr>
            <w:tcW w:w="1834" w:type="dxa"/>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E73353">
              <w:rPr>
                <w:rFonts w:ascii="Times New Roman" w:eastAsia="Times New Roman" w:hAnsi="Times New Roman" w:cs="Times New Roman"/>
                <w:lang w:eastAsia="ar-SA"/>
              </w:rPr>
              <w:t>инимальный отступ строений от красной линии участка 12м, от границ участка 3 метра</w:t>
            </w:r>
          </w:p>
        </w:tc>
        <w:tc>
          <w:tcPr>
            <w:tcW w:w="2141" w:type="dxa"/>
            <w:gridSpan w:val="4"/>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аксимальная высота зданий 15 метров;</w:t>
            </w:r>
          </w:p>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высота технологических сооружений устанавливается в соответствии с проектной документацией</w:t>
            </w:r>
          </w:p>
        </w:tc>
        <w:tc>
          <w:tcPr>
            <w:tcW w:w="2142" w:type="dxa"/>
            <w:tcBorders>
              <w:top w:val="single" w:sz="4" w:space="0" w:color="000000"/>
              <w:left w:val="single" w:sz="4" w:space="0" w:color="000000"/>
              <w:bottom w:val="single" w:sz="4" w:space="0" w:color="000000"/>
              <w:right w:val="single" w:sz="4" w:space="0" w:color="000000"/>
            </w:tcBorders>
          </w:tcPr>
          <w:p w:rsidR="00812911" w:rsidRPr="00E73353" w:rsidRDefault="00AD1793" w:rsidP="007F6A08">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812911" w:rsidRPr="00E73353">
              <w:rPr>
                <w:rFonts w:ascii="Times New Roman" w:eastAsia="Times New Roman" w:hAnsi="Times New Roman" w:cs="Times New Roman"/>
                <w:lang w:eastAsia="ar-SA"/>
              </w:rPr>
              <w:t>аксимальный процент застройки участка – 60</w:t>
            </w:r>
            <w:r>
              <w:rPr>
                <w:rFonts w:ascii="Times New Roman" w:eastAsia="Times New Roman" w:hAnsi="Times New Roman" w:cs="Times New Roman"/>
                <w:lang w:eastAsia="ar-SA"/>
              </w:rPr>
              <w:t>.</w:t>
            </w: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Санитарно-защитная зона для предприятий </w:t>
            </w:r>
            <w:r>
              <w:rPr>
                <w:rFonts w:ascii="Times New Roman" w:eastAsia="Times New Roman" w:hAnsi="Times New Roman" w:cs="Times New Roman"/>
                <w:lang w:val="en-US" w:eastAsia="ar-SA"/>
              </w:rPr>
              <w:t>V</w:t>
            </w:r>
            <w:r w:rsidRPr="00E73353">
              <w:rPr>
                <w:rFonts w:ascii="Times New Roman" w:eastAsia="Times New Roman" w:hAnsi="Times New Roman" w:cs="Times New Roman"/>
                <w:lang w:eastAsia="ar-SA"/>
              </w:rPr>
              <w:t xml:space="preserve">  класса должна быть максимально озеленена не менее 40  процентов площади.</w:t>
            </w:r>
          </w:p>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p>
        </w:tc>
      </w:tr>
      <w:tr w:rsidR="00AC7835" w:rsidRPr="00E73353" w:rsidTr="003820BF">
        <w:trPr>
          <w:trHeight w:val="176"/>
        </w:trPr>
        <w:tc>
          <w:tcPr>
            <w:tcW w:w="941" w:type="dxa"/>
            <w:gridSpan w:val="2"/>
            <w:tcBorders>
              <w:top w:val="single" w:sz="4" w:space="0" w:color="000000"/>
              <w:left w:val="single" w:sz="4" w:space="0" w:color="000000"/>
              <w:bottom w:val="single" w:sz="4" w:space="0" w:color="000000"/>
              <w:right w:val="nil"/>
            </w:tcBorders>
          </w:tcPr>
          <w:p w:rsidR="00BA42F0" w:rsidRPr="00AD1793" w:rsidRDefault="00BA42F0" w:rsidP="007F6A08">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AD1793">
              <w:rPr>
                <w:rFonts w:ascii="Times New Roman" w:eastAsia="Times New Roman" w:hAnsi="Times New Roman" w:cs="Times New Roman"/>
                <w:b/>
                <w:sz w:val="24"/>
                <w:szCs w:val="24"/>
                <w:lang w:eastAsia="ar-SA"/>
              </w:rPr>
              <w:lastRenderedPageBreak/>
              <w:t>11.3</w:t>
            </w:r>
          </w:p>
        </w:tc>
        <w:tc>
          <w:tcPr>
            <w:tcW w:w="2551" w:type="dxa"/>
            <w:tcBorders>
              <w:top w:val="single" w:sz="4" w:space="0" w:color="000000"/>
              <w:left w:val="single" w:sz="4" w:space="0" w:color="000000"/>
              <w:bottom w:val="single" w:sz="4" w:space="0" w:color="000000"/>
              <w:right w:val="nil"/>
            </w:tcBorders>
          </w:tcPr>
          <w:p w:rsidR="00BA42F0" w:rsidRPr="00AD1793" w:rsidRDefault="00BA42F0" w:rsidP="00BA42F0">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AD1793">
              <w:rPr>
                <w:rFonts w:ascii="Times New Roman" w:eastAsia="Times New Roman" w:hAnsi="Times New Roman" w:cs="Times New Roman"/>
                <w:b/>
                <w:sz w:val="24"/>
                <w:szCs w:val="24"/>
                <w:lang w:eastAsia="ar-SA"/>
              </w:rPr>
              <w:t>Гидротехнические сооружения</w:t>
            </w:r>
          </w:p>
        </w:tc>
        <w:tc>
          <w:tcPr>
            <w:tcW w:w="3832" w:type="dxa"/>
            <w:gridSpan w:val="3"/>
            <w:tcBorders>
              <w:top w:val="single" w:sz="4" w:space="0" w:color="000000"/>
              <w:left w:val="single" w:sz="4" w:space="0" w:color="000000"/>
              <w:bottom w:val="single" w:sz="4" w:space="0" w:color="000000"/>
              <w:right w:val="nil"/>
            </w:tcBorders>
          </w:tcPr>
          <w:p w:rsidR="00BA42F0" w:rsidRPr="00AD1793" w:rsidRDefault="00BA42F0" w:rsidP="007F6A08">
            <w:pPr>
              <w:widowControl w:val="0"/>
              <w:suppressAutoHyphens/>
              <w:autoSpaceDE w:val="0"/>
              <w:spacing w:after="0" w:line="240" w:lineRule="auto"/>
              <w:rPr>
                <w:rFonts w:ascii="Times New Roman" w:hAnsi="Times New Roman" w:cs="Times New Roman"/>
                <w:sz w:val="24"/>
                <w:szCs w:val="24"/>
              </w:rPr>
            </w:pPr>
            <w:r w:rsidRPr="00AD1793">
              <w:rPr>
                <w:rFonts w:ascii="Times New Roman" w:hAnsi="Times New Roman" w:cs="Times New Roman"/>
                <w:sz w:val="24"/>
                <w:szCs w:val="24"/>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p w:rsidR="00AD1793" w:rsidRPr="00AD1793" w:rsidRDefault="00AD1793" w:rsidP="007F6A08">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02" w:type="dxa"/>
            <w:gridSpan w:val="2"/>
            <w:tcBorders>
              <w:top w:val="single" w:sz="4" w:space="0" w:color="000000"/>
              <w:left w:val="single" w:sz="4" w:space="0" w:color="000000"/>
              <w:bottom w:val="single" w:sz="4" w:space="0" w:color="000000"/>
              <w:right w:val="nil"/>
            </w:tcBorders>
          </w:tcPr>
          <w:p w:rsidR="00BA42F0" w:rsidRPr="00E73353" w:rsidRDefault="001B595B" w:rsidP="007F6A08">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 проекту</w:t>
            </w:r>
          </w:p>
        </w:tc>
        <w:tc>
          <w:tcPr>
            <w:tcW w:w="1834" w:type="dxa"/>
            <w:tcBorders>
              <w:top w:val="single" w:sz="4" w:space="0" w:color="000000"/>
              <w:left w:val="single" w:sz="4" w:space="0" w:color="000000"/>
              <w:bottom w:val="single" w:sz="4" w:space="0" w:color="000000"/>
              <w:right w:val="nil"/>
            </w:tcBorders>
          </w:tcPr>
          <w:p w:rsidR="00BA42F0" w:rsidRPr="00E73353" w:rsidRDefault="00BA42F0" w:rsidP="00BA42F0">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По проекту</w:t>
            </w:r>
          </w:p>
        </w:tc>
        <w:tc>
          <w:tcPr>
            <w:tcW w:w="2141" w:type="dxa"/>
            <w:gridSpan w:val="4"/>
            <w:tcBorders>
              <w:top w:val="single" w:sz="4" w:space="0" w:color="000000"/>
              <w:left w:val="single" w:sz="4" w:space="0" w:color="000000"/>
              <w:bottom w:val="single" w:sz="4" w:space="0" w:color="000000"/>
              <w:right w:val="nil"/>
            </w:tcBorders>
          </w:tcPr>
          <w:p w:rsidR="00BA42F0" w:rsidRPr="00E73353" w:rsidRDefault="00BA42F0" w:rsidP="007F6A08">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lang w:eastAsia="ar-SA"/>
              </w:rPr>
              <w:t>По проекту</w:t>
            </w:r>
          </w:p>
        </w:tc>
        <w:tc>
          <w:tcPr>
            <w:tcW w:w="2142" w:type="dxa"/>
            <w:tcBorders>
              <w:top w:val="single" w:sz="4" w:space="0" w:color="000000"/>
              <w:left w:val="single" w:sz="4" w:space="0" w:color="000000"/>
              <w:bottom w:val="single" w:sz="4" w:space="0" w:color="000000"/>
              <w:right w:val="single" w:sz="4" w:space="0" w:color="000000"/>
            </w:tcBorders>
          </w:tcPr>
          <w:p w:rsidR="00BA42F0" w:rsidRPr="00E73353" w:rsidRDefault="00BA42F0" w:rsidP="007F6A08">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lang w:eastAsia="ar-SA"/>
              </w:rPr>
              <w:t>По проекту</w:t>
            </w:r>
          </w:p>
        </w:tc>
      </w:tr>
      <w:tr w:rsidR="00AC7835" w:rsidRPr="00E73353" w:rsidTr="003820BF">
        <w:trPr>
          <w:trHeight w:val="176"/>
        </w:trPr>
        <w:tc>
          <w:tcPr>
            <w:tcW w:w="941" w:type="dxa"/>
            <w:gridSpan w:val="2"/>
            <w:tcBorders>
              <w:top w:val="single" w:sz="4" w:space="0" w:color="000000"/>
              <w:left w:val="single" w:sz="4" w:space="0" w:color="000000"/>
              <w:bottom w:val="single" w:sz="4" w:space="0" w:color="000000"/>
              <w:right w:val="nil"/>
            </w:tcBorders>
          </w:tcPr>
          <w:p w:rsidR="00812911" w:rsidRDefault="00812911" w:rsidP="007F6A08">
            <w:pPr>
              <w:widowControl w:val="0"/>
              <w:tabs>
                <w:tab w:val="left" w:pos="2520"/>
              </w:tabs>
              <w:suppressAutoHyphens/>
              <w:autoSpaceDE w:val="0"/>
              <w:spacing w:after="0" w:line="240" w:lineRule="auto"/>
              <w:rPr>
                <w:rFonts w:ascii="Times New Roman" w:eastAsia="Times New Roman" w:hAnsi="Times New Roman" w:cs="Times New Roman"/>
                <w:b/>
                <w:color w:val="000000"/>
                <w:lang w:eastAsia="ar-SA"/>
              </w:rPr>
            </w:pPr>
            <w:r w:rsidRPr="00E73353">
              <w:rPr>
                <w:rFonts w:ascii="Times New Roman" w:eastAsia="Times New Roman" w:hAnsi="Times New Roman" w:cs="Times New Roman"/>
                <w:b/>
                <w:sz w:val="24"/>
                <w:szCs w:val="24"/>
                <w:lang w:eastAsia="ar-SA"/>
              </w:rPr>
              <w:t>12.0</w:t>
            </w:r>
          </w:p>
        </w:tc>
        <w:tc>
          <w:tcPr>
            <w:tcW w:w="2551" w:type="dxa"/>
            <w:tcBorders>
              <w:top w:val="single" w:sz="4" w:space="0" w:color="000000"/>
              <w:left w:val="single" w:sz="4" w:space="0" w:color="000000"/>
              <w:bottom w:val="single" w:sz="4" w:space="0" w:color="000000"/>
              <w:right w:val="nil"/>
            </w:tcBorders>
          </w:tcPr>
          <w:p w:rsidR="00812911" w:rsidRPr="00890E3F" w:rsidRDefault="00812911" w:rsidP="007F6A08">
            <w:pPr>
              <w:widowControl w:val="0"/>
              <w:tabs>
                <w:tab w:val="left" w:pos="2520"/>
              </w:tabs>
              <w:suppressAutoHyphens/>
              <w:autoSpaceDE w:val="0"/>
              <w:spacing w:after="0" w:line="240" w:lineRule="auto"/>
              <w:rPr>
                <w:rFonts w:ascii="Times New Roman" w:eastAsia="Times New Roman" w:hAnsi="Times New Roman" w:cs="Times New Roman"/>
                <w:b/>
                <w:lang w:eastAsia="ar-SA"/>
              </w:rPr>
            </w:pPr>
            <w:r w:rsidRPr="00890E3F">
              <w:rPr>
                <w:rFonts w:ascii="Times New Roman" w:eastAsia="Times New Roman" w:hAnsi="Times New Roman" w:cs="Times New Roman"/>
                <w:b/>
                <w:sz w:val="24"/>
                <w:szCs w:val="24"/>
                <w:lang w:eastAsia="ar-SA"/>
              </w:rPr>
              <w:t>Земельные участки (территории) общего пользования</w:t>
            </w:r>
          </w:p>
        </w:tc>
        <w:tc>
          <w:tcPr>
            <w:tcW w:w="3832" w:type="dxa"/>
            <w:gridSpan w:val="3"/>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 xml:space="preserve">Размещение объектов улично-дорожной сети, автомобильных дорог и пешеходных тротуаров в границах населенных пунктов, пешеходных переходов, </w:t>
            </w:r>
            <w:r w:rsidRPr="00E73353">
              <w:rPr>
                <w:rFonts w:ascii="Times New Roman" w:eastAsia="Times New Roman" w:hAnsi="Times New Roman" w:cs="Times New Roman"/>
                <w:sz w:val="24"/>
                <w:szCs w:val="24"/>
                <w:lang w:eastAsia="ar-SA"/>
              </w:rPr>
              <w:lastRenderedPageBreak/>
              <w:t>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2402" w:type="dxa"/>
            <w:gridSpan w:val="2"/>
            <w:tcBorders>
              <w:top w:val="single" w:sz="4" w:space="0" w:color="000000"/>
              <w:left w:val="single" w:sz="4" w:space="0" w:color="000000"/>
              <w:bottom w:val="single" w:sz="4" w:space="0" w:color="000000"/>
              <w:right w:val="nil"/>
            </w:tcBorders>
          </w:tcPr>
          <w:p w:rsidR="00812911" w:rsidRPr="00E73353" w:rsidRDefault="00AD1793" w:rsidP="007F6A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Регламенты не устанавливаются</w:t>
            </w:r>
          </w:p>
        </w:tc>
        <w:tc>
          <w:tcPr>
            <w:tcW w:w="1834" w:type="dxa"/>
            <w:tcBorders>
              <w:top w:val="single" w:sz="4" w:space="0" w:color="000000"/>
              <w:left w:val="single" w:sz="4" w:space="0" w:color="000000"/>
              <w:bottom w:val="single" w:sz="4" w:space="0" w:color="000000"/>
              <w:right w:val="nil"/>
            </w:tcBorders>
          </w:tcPr>
          <w:p w:rsidR="00812911" w:rsidRPr="00E73353" w:rsidRDefault="00AD1793" w:rsidP="007F6A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2141" w:type="dxa"/>
            <w:gridSpan w:val="4"/>
            <w:tcBorders>
              <w:top w:val="single" w:sz="4" w:space="0" w:color="000000"/>
              <w:left w:val="single" w:sz="4" w:space="0" w:color="000000"/>
              <w:bottom w:val="single" w:sz="4" w:space="0" w:color="000000"/>
              <w:right w:val="nil"/>
            </w:tcBorders>
          </w:tcPr>
          <w:p w:rsidR="00812911" w:rsidRPr="00E73353" w:rsidRDefault="00AD1793" w:rsidP="007F6A08">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2142" w:type="dxa"/>
            <w:tcBorders>
              <w:top w:val="single" w:sz="4" w:space="0" w:color="000000"/>
              <w:left w:val="single" w:sz="4" w:space="0" w:color="000000"/>
              <w:bottom w:val="single" w:sz="4" w:space="0" w:color="000000"/>
              <w:right w:val="single" w:sz="4" w:space="0" w:color="000000"/>
            </w:tcBorders>
          </w:tcPr>
          <w:p w:rsidR="00812911" w:rsidRPr="00E73353" w:rsidRDefault="00AD1793" w:rsidP="007F6A08">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r>
      <w:tr w:rsidR="00812911" w:rsidRPr="00E73353" w:rsidTr="003820BF">
        <w:trPr>
          <w:trHeight w:val="176"/>
        </w:trPr>
        <w:tc>
          <w:tcPr>
            <w:tcW w:w="15843" w:type="dxa"/>
            <w:gridSpan w:val="14"/>
            <w:tcBorders>
              <w:top w:val="single" w:sz="4" w:space="0" w:color="000000"/>
              <w:left w:val="single" w:sz="4" w:space="0" w:color="000000"/>
              <w:bottom w:val="single" w:sz="4" w:space="0" w:color="000000"/>
              <w:right w:val="single" w:sz="4" w:space="0" w:color="000000"/>
            </w:tcBorders>
          </w:tcPr>
          <w:p w:rsidR="00812911" w:rsidRDefault="00812911" w:rsidP="007F6A08">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812911" w:rsidRDefault="00812911" w:rsidP="007F6A08">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sidRPr="001141A0">
              <w:rPr>
                <w:rFonts w:ascii="Times New Roman" w:eastAsia="Times New Roman" w:hAnsi="Times New Roman" w:cs="Times New Roman"/>
                <w:b/>
                <w:sz w:val="24"/>
                <w:szCs w:val="24"/>
                <w:lang w:eastAsia="ar-SA"/>
              </w:rPr>
              <w:t>Вспомогательные виды разрешенного использования земельных участков и объектов недвижимости</w:t>
            </w:r>
          </w:p>
          <w:p w:rsidR="00812911" w:rsidRPr="00E73353" w:rsidRDefault="00812911" w:rsidP="007F6A08">
            <w:pPr>
              <w:widowControl w:val="0"/>
              <w:suppressAutoHyphens/>
              <w:autoSpaceDE w:val="0"/>
              <w:spacing w:after="0" w:line="240" w:lineRule="auto"/>
              <w:jc w:val="center"/>
              <w:rPr>
                <w:rFonts w:ascii="Times New Roman" w:eastAsia="Times New Roman" w:hAnsi="Times New Roman" w:cs="Times New Roman"/>
                <w:sz w:val="24"/>
                <w:szCs w:val="24"/>
                <w:lang w:eastAsia="ar-SA"/>
              </w:rPr>
            </w:pPr>
          </w:p>
        </w:tc>
      </w:tr>
      <w:tr w:rsidR="00AC7835" w:rsidRPr="00E73353" w:rsidTr="003820BF">
        <w:trPr>
          <w:trHeight w:val="176"/>
        </w:trPr>
        <w:tc>
          <w:tcPr>
            <w:tcW w:w="805" w:type="dxa"/>
            <w:tcBorders>
              <w:top w:val="single" w:sz="4" w:space="0" w:color="000000"/>
              <w:left w:val="single" w:sz="4" w:space="0" w:color="000000"/>
              <w:bottom w:val="single" w:sz="4" w:space="0" w:color="000000"/>
              <w:right w:val="nil"/>
            </w:tcBorders>
          </w:tcPr>
          <w:p w:rsidR="00812911" w:rsidRPr="00AC7835" w:rsidRDefault="00812911" w:rsidP="007F6A08">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AC7835">
              <w:rPr>
                <w:rFonts w:ascii="Times New Roman" w:eastAsia="Times New Roman" w:hAnsi="Times New Roman" w:cs="Times New Roman"/>
                <w:b/>
                <w:sz w:val="24"/>
                <w:szCs w:val="24"/>
                <w:lang w:eastAsia="ar-SA"/>
              </w:rPr>
              <w:t>4.9</w:t>
            </w:r>
          </w:p>
        </w:tc>
        <w:tc>
          <w:tcPr>
            <w:tcW w:w="2702" w:type="dxa"/>
            <w:gridSpan w:val="3"/>
            <w:tcBorders>
              <w:top w:val="single" w:sz="4" w:space="0" w:color="000000"/>
              <w:left w:val="single" w:sz="4" w:space="0" w:color="000000"/>
              <w:bottom w:val="single" w:sz="4" w:space="0" w:color="000000"/>
              <w:right w:val="nil"/>
            </w:tcBorders>
          </w:tcPr>
          <w:p w:rsidR="00812911" w:rsidRPr="00AC7835" w:rsidRDefault="00812911" w:rsidP="007F6A08">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AC7835">
              <w:rPr>
                <w:rFonts w:ascii="Times New Roman" w:eastAsia="Times New Roman" w:hAnsi="Times New Roman" w:cs="Times New Roman"/>
                <w:b/>
                <w:sz w:val="24"/>
                <w:szCs w:val="24"/>
                <w:lang w:eastAsia="ar-SA"/>
              </w:rPr>
              <w:t>Обслуживание автотранспорта</w:t>
            </w:r>
          </w:p>
        </w:tc>
        <w:tc>
          <w:tcPr>
            <w:tcW w:w="3817" w:type="dxa"/>
            <w:gridSpan w:val="2"/>
            <w:tcBorders>
              <w:top w:val="single" w:sz="4" w:space="0" w:color="000000"/>
              <w:left w:val="single" w:sz="4" w:space="0" w:color="000000"/>
              <w:bottom w:val="single" w:sz="4" w:space="0" w:color="000000"/>
              <w:right w:val="nil"/>
            </w:tcBorders>
          </w:tcPr>
          <w:p w:rsidR="00812911" w:rsidRPr="00AC7835" w:rsidRDefault="00812911" w:rsidP="007F6A08">
            <w:pPr>
              <w:widowControl w:val="0"/>
              <w:suppressAutoHyphens/>
              <w:autoSpaceDE w:val="0"/>
              <w:spacing w:after="0" w:line="240" w:lineRule="auto"/>
              <w:rPr>
                <w:rFonts w:ascii="Times New Roman" w:eastAsia="Times New Roman" w:hAnsi="Times New Roman" w:cs="Times New Roman"/>
                <w:sz w:val="24"/>
                <w:szCs w:val="24"/>
                <w:lang w:eastAsia="ar-SA"/>
              </w:rPr>
            </w:pPr>
            <w:r w:rsidRPr="00AC7835">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194" w:anchor="block_10271" w:history="1">
              <w:r w:rsidRPr="00AC7835">
                <w:rPr>
                  <w:rFonts w:ascii="Times New Roman" w:eastAsia="Times New Roman" w:hAnsi="Times New Roman" w:cs="Times New Roman"/>
                  <w:sz w:val="24"/>
                  <w:szCs w:val="24"/>
                  <w:u w:val="single"/>
                  <w:lang w:eastAsia="ar-SA"/>
                </w:rPr>
                <w:t>коде 2.7.1</w:t>
              </w:r>
            </w:hyperlink>
          </w:p>
          <w:p w:rsidR="00812911" w:rsidRPr="00AC7835" w:rsidRDefault="00812911" w:rsidP="007F6A08">
            <w:pPr>
              <w:widowControl w:val="0"/>
              <w:suppressAutoHyphens/>
              <w:autoSpaceDE w:val="0"/>
              <w:spacing w:after="0" w:line="240" w:lineRule="auto"/>
              <w:ind w:firstLine="708"/>
              <w:rPr>
                <w:rFonts w:ascii="Times New Roman" w:eastAsia="Times New Roman" w:hAnsi="Times New Roman" w:cs="Times New Roman"/>
                <w:sz w:val="24"/>
                <w:szCs w:val="24"/>
                <w:lang w:eastAsia="ar-SA"/>
              </w:rPr>
            </w:pPr>
          </w:p>
        </w:tc>
        <w:tc>
          <w:tcPr>
            <w:tcW w:w="2402" w:type="dxa"/>
            <w:gridSpan w:val="2"/>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34" w:type="dxa"/>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2086" w:type="dxa"/>
            <w:gridSpan w:val="2"/>
            <w:tcBorders>
              <w:top w:val="single" w:sz="4" w:space="0" w:color="000000"/>
              <w:left w:val="single" w:sz="4" w:space="0" w:color="000000"/>
              <w:bottom w:val="single" w:sz="4" w:space="0" w:color="000000"/>
              <w:right w:val="nil"/>
            </w:tcBorders>
          </w:tcPr>
          <w:p w:rsidR="00812911" w:rsidRPr="00E73353" w:rsidRDefault="00AC7835" w:rsidP="007F6A08">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812911"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w:t>
            </w:r>
            <w:r w:rsidRPr="00E73353">
              <w:rPr>
                <w:rFonts w:ascii="Times New Roman" w:eastAsia="Times New Roman" w:hAnsi="Times New Roman" w:cs="Times New Roman"/>
                <w:lang w:eastAsia="ar-SA"/>
              </w:rPr>
              <w:t xml:space="preserve"> м, </w:t>
            </w: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2197" w:type="dxa"/>
            <w:gridSpan w:val="3"/>
            <w:tcBorders>
              <w:top w:val="single" w:sz="4" w:space="0" w:color="000000"/>
              <w:left w:val="single" w:sz="4" w:space="0" w:color="000000"/>
              <w:bottom w:val="single" w:sz="4" w:space="0" w:color="000000"/>
              <w:right w:val="single" w:sz="4" w:space="0" w:color="000000"/>
            </w:tcBorders>
          </w:tcPr>
          <w:p w:rsidR="00812911" w:rsidRPr="00E73353" w:rsidRDefault="006524FE" w:rsidP="007F6A08">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hAnsi="Times New Roman" w:cs="Times New Roman"/>
              </w:rPr>
              <w:t xml:space="preserve">Согласно видам разрешенного использования  </w:t>
            </w:r>
          </w:p>
        </w:tc>
      </w:tr>
      <w:tr w:rsidR="00812911" w:rsidRPr="00E73353" w:rsidTr="003820BF">
        <w:trPr>
          <w:trHeight w:val="176"/>
        </w:trPr>
        <w:tc>
          <w:tcPr>
            <w:tcW w:w="15843" w:type="dxa"/>
            <w:gridSpan w:val="14"/>
            <w:tcBorders>
              <w:top w:val="single" w:sz="4" w:space="0" w:color="000000"/>
              <w:left w:val="single" w:sz="4" w:space="0" w:color="000000"/>
              <w:bottom w:val="single" w:sz="4" w:space="0" w:color="000000"/>
              <w:right w:val="single" w:sz="4" w:space="0" w:color="000000"/>
            </w:tcBorders>
          </w:tcPr>
          <w:p w:rsidR="00812911" w:rsidRDefault="00812911" w:rsidP="007F6A08">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812911" w:rsidRDefault="00812911" w:rsidP="007F6A08">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Условно разрешенные </w:t>
            </w:r>
            <w:r w:rsidRPr="001141A0">
              <w:rPr>
                <w:rFonts w:ascii="Times New Roman" w:eastAsia="Times New Roman" w:hAnsi="Times New Roman" w:cs="Times New Roman"/>
                <w:b/>
                <w:sz w:val="24"/>
                <w:szCs w:val="24"/>
                <w:lang w:eastAsia="ar-SA"/>
              </w:rPr>
              <w:t>виды разрешенного использования земельных участков и объектов недвижимости</w:t>
            </w:r>
          </w:p>
          <w:p w:rsidR="00812911" w:rsidRPr="00E73353" w:rsidRDefault="00812911" w:rsidP="007F6A08">
            <w:pPr>
              <w:widowControl w:val="0"/>
              <w:suppressAutoHyphens/>
              <w:autoSpaceDE w:val="0"/>
              <w:spacing w:after="0" w:line="240" w:lineRule="auto"/>
              <w:jc w:val="center"/>
              <w:rPr>
                <w:rFonts w:ascii="Times New Roman" w:eastAsia="Times New Roman" w:hAnsi="Times New Roman" w:cs="Times New Roman"/>
                <w:lang w:eastAsia="ar-SA"/>
              </w:rPr>
            </w:pPr>
          </w:p>
        </w:tc>
      </w:tr>
      <w:tr w:rsidR="00AC7835" w:rsidRPr="00E73353" w:rsidTr="003820BF">
        <w:trPr>
          <w:trHeight w:val="176"/>
        </w:trPr>
        <w:tc>
          <w:tcPr>
            <w:tcW w:w="805" w:type="dxa"/>
            <w:tcBorders>
              <w:top w:val="single" w:sz="4" w:space="0" w:color="000000"/>
              <w:left w:val="single" w:sz="4" w:space="0" w:color="000000"/>
              <w:bottom w:val="single" w:sz="4" w:space="0" w:color="000000"/>
              <w:right w:val="nil"/>
            </w:tcBorders>
          </w:tcPr>
          <w:p w:rsidR="00812911" w:rsidRPr="00AC7835" w:rsidRDefault="00812911" w:rsidP="007F6A08">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AC7835">
              <w:rPr>
                <w:rFonts w:ascii="Times New Roman" w:eastAsia="Times New Roman" w:hAnsi="Times New Roman" w:cs="Times New Roman"/>
                <w:b/>
                <w:sz w:val="24"/>
                <w:szCs w:val="24"/>
                <w:lang w:eastAsia="ar-SA"/>
              </w:rPr>
              <w:t>3.4.1</w:t>
            </w:r>
          </w:p>
        </w:tc>
        <w:tc>
          <w:tcPr>
            <w:tcW w:w="2702" w:type="dxa"/>
            <w:gridSpan w:val="3"/>
            <w:tcBorders>
              <w:top w:val="single" w:sz="4" w:space="0" w:color="000000"/>
              <w:left w:val="single" w:sz="4" w:space="0" w:color="000000"/>
              <w:bottom w:val="single" w:sz="4" w:space="0" w:color="000000"/>
              <w:right w:val="nil"/>
            </w:tcBorders>
          </w:tcPr>
          <w:p w:rsidR="00812911" w:rsidRPr="00AC7835" w:rsidRDefault="00812911" w:rsidP="007F6A08">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AC7835">
              <w:rPr>
                <w:rFonts w:ascii="Times New Roman" w:eastAsia="Times New Roman" w:hAnsi="Times New Roman" w:cs="Times New Roman"/>
                <w:b/>
                <w:sz w:val="24"/>
                <w:szCs w:val="24"/>
                <w:lang w:eastAsia="ar-SA"/>
              </w:rPr>
              <w:t xml:space="preserve">Амбулаторно-поликлиническое обслуживание  </w:t>
            </w:r>
          </w:p>
        </w:tc>
        <w:tc>
          <w:tcPr>
            <w:tcW w:w="3817" w:type="dxa"/>
            <w:gridSpan w:val="2"/>
            <w:tcBorders>
              <w:top w:val="single" w:sz="4" w:space="0" w:color="000000"/>
              <w:left w:val="single" w:sz="4" w:space="0" w:color="000000"/>
              <w:bottom w:val="single" w:sz="4" w:space="0" w:color="000000"/>
              <w:right w:val="nil"/>
            </w:tcBorders>
          </w:tcPr>
          <w:p w:rsidR="00812911" w:rsidRPr="00AC7835" w:rsidRDefault="00812911" w:rsidP="007F6A08">
            <w:pPr>
              <w:widowControl w:val="0"/>
              <w:suppressAutoHyphens/>
              <w:autoSpaceDE w:val="0"/>
              <w:spacing w:after="0" w:line="240" w:lineRule="auto"/>
              <w:rPr>
                <w:rFonts w:ascii="Times New Roman" w:eastAsia="Times New Roman" w:hAnsi="Times New Roman" w:cs="Times New Roman"/>
                <w:sz w:val="24"/>
                <w:szCs w:val="24"/>
                <w:lang w:eastAsia="ar-SA"/>
              </w:rPr>
            </w:pPr>
            <w:r w:rsidRPr="00AC7835">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w:t>
            </w:r>
            <w:r w:rsidRPr="00AC7835">
              <w:rPr>
                <w:rFonts w:ascii="Times New Roman" w:eastAsia="Times New Roman" w:hAnsi="Times New Roman" w:cs="Times New Roman"/>
                <w:sz w:val="24"/>
                <w:szCs w:val="24"/>
                <w:lang w:eastAsia="ar-SA"/>
              </w:rPr>
              <w:lastRenderedPageBreak/>
              <w:t xml:space="preserve">здравоохранения, центры матери и ребенка, диагностические центры, молочные кухни, станции донорства крови, клинические лаборатории)     </w:t>
            </w:r>
          </w:p>
        </w:tc>
        <w:tc>
          <w:tcPr>
            <w:tcW w:w="2402" w:type="dxa"/>
            <w:gridSpan w:val="2"/>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Минимальная (максимальная) площадь земельного участка, предоставляемого для зданий общественно-деловой зоны, </w:t>
            </w:r>
            <w:r w:rsidRPr="00E73353">
              <w:rPr>
                <w:rFonts w:ascii="Times New Roman" w:eastAsia="Times New Roman" w:hAnsi="Times New Roman" w:cs="Times New Roman"/>
                <w:lang w:eastAsia="ar-SA"/>
              </w:rPr>
              <w:lastRenderedPageBreak/>
              <w:t>определяется согласно СП 42.13330.2011 «Градостроительство. Планировка и застройка городских и сельских поселений», нормативов  градостроительного  проектирования Каневского  сельского  поселения Каневского района.</w:t>
            </w: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Площадь медицинского пункта следует принимать:</w:t>
            </w: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12 м2 - при списочной численности от 50 до 150 работающих;</w:t>
            </w: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18 м2 - при списочной численности от 151 до 300 работающих.</w:t>
            </w: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p>
        </w:tc>
        <w:tc>
          <w:tcPr>
            <w:tcW w:w="1834" w:type="dxa"/>
            <w:tcBorders>
              <w:top w:val="single" w:sz="4" w:space="0" w:color="000000"/>
              <w:left w:val="single" w:sz="4" w:space="0" w:color="000000"/>
              <w:bottom w:val="single" w:sz="4" w:space="0" w:color="000000"/>
              <w:right w:val="nil"/>
            </w:tcBorders>
          </w:tcPr>
          <w:p w:rsidR="006A13E4" w:rsidRPr="00E73353" w:rsidRDefault="006A13E4" w:rsidP="006A13E4">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От красной линии улиц и проездов расстояние до строений – не менее 3 м.</w:t>
            </w:r>
          </w:p>
          <w:p w:rsidR="00812911" w:rsidRPr="00E73353" w:rsidRDefault="006A13E4" w:rsidP="006A13E4">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 xml:space="preserve">Минимальные </w:t>
            </w:r>
            <w:r w:rsidRPr="00E73353">
              <w:rPr>
                <w:rFonts w:ascii="Times New Roman" w:eastAsia="Times New Roman" w:hAnsi="Times New Roman" w:cs="Times New Roman"/>
                <w:lang w:eastAsia="ar-SA"/>
              </w:rPr>
              <w:lastRenderedPageBreak/>
              <w:t xml:space="preserve">отступы от границ участка - 3 м, </w:t>
            </w:r>
          </w:p>
        </w:tc>
        <w:tc>
          <w:tcPr>
            <w:tcW w:w="2086" w:type="dxa"/>
            <w:gridSpan w:val="2"/>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Максимальное количество надземных этажей – 1 этаж.</w:t>
            </w: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этажа – до 6 м.</w:t>
            </w: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p>
        </w:tc>
        <w:tc>
          <w:tcPr>
            <w:tcW w:w="2197" w:type="dxa"/>
            <w:gridSpan w:val="3"/>
            <w:tcBorders>
              <w:top w:val="single" w:sz="4" w:space="0" w:color="000000"/>
              <w:left w:val="single" w:sz="4" w:space="0" w:color="000000"/>
              <w:bottom w:val="single" w:sz="4" w:space="0" w:color="000000"/>
              <w:right w:val="single" w:sz="4" w:space="0" w:color="000000"/>
            </w:tcBorders>
          </w:tcPr>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Максимальный процент застройки 40%. Озеленение не менее 10%.</w:t>
            </w: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p>
        </w:tc>
      </w:tr>
      <w:tr w:rsidR="00AC7835" w:rsidRPr="00E73353" w:rsidTr="003820BF">
        <w:trPr>
          <w:trHeight w:val="176"/>
        </w:trPr>
        <w:tc>
          <w:tcPr>
            <w:tcW w:w="805" w:type="dxa"/>
            <w:tcBorders>
              <w:top w:val="single" w:sz="4" w:space="0" w:color="000000"/>
              <w:left w:val="single" w:sz="4" w:space="0" w:color="000000"/>
              <w:bottom w:val="single" w:sz="4" w:space="0" w:color="000000"/>
              <w:right w:val="nil"/>
            </w:tcBorders>
          </w:tcPr>
          <w:p w:rsidR="00BA42F0" w:rsidRPr="00AC7835" w:rsidRDefault="00BA42F0" w:rsidP="007F6A08">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AC7835">
              <w:rPr>
                <w:rFonts w:ascii="Times New Roman" w:eastAsia="Times New Roman" w:hAnsi="Times New Roman" w:cs="Times New Roman"/>
                <w:b/>
                <w:sz w:val="24"/>
                <w:szCs w:val="24"/>
                <w:lang w:eastAsia="ar-SA"/>
              </w:rPr>
              <w:lastRenderedPageBreak/>
              <w:t>3.7</w:t>
            </w:r>
          </w:p>
        </w:tc>
        <w:tc>
          <w:tcPr>
            <w:tcW w:w="2702" w:type="dxa"/>
            <w:gridSpan w:val="3"/>
            <w:tcBorders>
              <w:top w:val="single" w:sz="4" w:space="0" w:color="000000"/>
              <w:left w:val="single" w:sz="4" w:space="0" w:color="000000"/>
              <w:bottom w:val="single" w:sz="4" w:space="0" w:color="000000"/>
              <w:right w:val="nil"/>
            </w:tcBorders>
          </w:tcPr>
          <w:p w:rsidR="00BA42F0" w:rsidRPr="00AC7835" w:rsidRDefault="00BA42F0" w:rsidP="007F6A08">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AC7835">
              <w:rPr>
                <w:rFonts w:ascii="Times New Roman" w:eastAsia="Times New Roman" w:hAnsi="Times New Roman" w:cs="Times New Roman"/>
                <w:b/>
                <w:sz w:val="24"/>
                <w:szCs w:val="24"/>
                <w:lang w:eastAsia="ar-SA"/>
              </w:rPr>
              <w:t xml:space="preserve">Религиозное </w:t>
            </w:r>
            <w:r w:rsidR="005D7A4B" w:rsidRPr="00AC7835">
              <w:rPr>
                <w:rFonts w:ascii="Times New Roman" w:eastAsia="Times New Roman" w:hAnsi="Times New Roman" w:cs="Times New Roman"/>
                <w:b/>
                <w:sz w:val="24"/>
                <w:szCs w:val="24"/>
                <w:lang w:eastAsia="ar-SA"/>
              </w:rPr>
              <w:t>использование</w:t>
            </w:r>
          </w:p>
        </w:tc>
        <w:tc>
          <w:tcPr>
            <w:tcW w:w="3817" w:type="dxa"/>
            <w:gridSpan w:val="2"/>
            <w:tcBorders>
              <w:top w:val="single" w:sz="4" w:space="0" w:color="000000"/>
              <w:left w:val="single" w:sz="4" w:space="0" w:color="000000"/>
              <w:bottom w:val="single" w:sz="4" w:space="0" w:color="000000"/>
              <w:right w:val="nil"/>
            </w:tcBorders>
          </w:tcPr>
          <w:p w:rsidR="005D7A4B" w:rsidRPr="00AC7835" w:rsidRDefault="005D7A4B" w:rsidP="005D7A4B">
            <w:pPr>
              <w:widowControl w:val="0"/>
              <w:suppressAutoHyphens/>
              <w:autoSpaceDE w:val="0"/>
              <w:spacing w:after="0" w:line="240" w:lineRule="auto"/>
              <w:rPr>
                <w:rFonts w:ascii="Times New Roman" w:eastAsia="Times New Roman" w:hAnsi="Times New Roman" w:cs="Times New Roman"/>
                <w:sz w:val="24"/>
                <w:szCs w:val="24"/>
                <w:lang w:eastAsia="ar-SA"/>
              </w:rPr>
            </w:pPr>
            <w:r w:rsidRPr="00AC7835">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BA42F0" w:rsidRDefault="005D7A4B" w:rsidP="005D7A4B">
            <w:pPr>
              <w:widowControl w:val="0"/>
              <w:suppressAutoHyphens/>
              <w:autoSpaceDE w:val="0"/>
              <w:spacing w:after="0" w:line="240" w:lineRule="auto"/>
              <w:rPr>
                <w:rFonts w:ascii="Times New Roman" w:eastAsia="Times New Roman" w:hAnsi="Times New Roman" w:cs="Times New Roman"/>
                <w:sz w:val="24"/>
                <w:szCs w:val="24"/>
                <w:lang w:eastAsia="ar-SA"/>
              </w:rPr>
            </w:pPr>
            <w:r w:rsidRPr="00AC7835">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для постоянного местонахождения духовных лиц, </w:t>
            </w:r>
            <w:r w:rsidRPr="00AC7835">
              <w:rPr>
                <w:rFonts w:ascii="Times New Roman" w:eastAsia="Times New Roman" w:hAnsi="Times New Roman" w:cs="Times New Roman"/>
                <w:sz w:val="24"/>
                <w:szCs w:val="24"/>
                <w:lang w:eastAsia="ar-SA"/>
              </w:rPr>
              <w:lastRenderedPageBreak/>
              <w:t>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p w:rsidR="00AC7835" w:rsidRPr="00AC7835" w:rsidRDefault="00AC7835" w:rsidP="005D7A4B">
            <w:pPr>
              <w:widowControl w:val="0"/>
              <w:suppressAutoHyphens/>
              <w:autoSpaceDE w:val="0"/>
              <w:spacing w:after="0" w:line="240" w:lineRule="auto"/>
              <w:rPr>
                <w:rFonts w:ascii="Times New Roman" w:hAnsi="Times New Roman" w:cs="Times New Roman"/>
                <w:sz w:val="24"/>
                <w:szCs w:val="24"/>
              </w:rPr>
            </w:pPr>
          </w:p>
        </w:tc>
        <w:tc>
          <w:tcPr>
            <w:tcW w:w="2402" w:type="dxa"/>
            <w:gridSpan w:val="2"/>
            <w:tcBorders>
              <w:top w:val="single" w:sz="4" w:space="0" w:color="000000"/>
              <w:left w:val="single" w:sz="4" w:space="0" w:color="000000"/>
              <w:bottom w:val="single" w:sz="4" w:space="0" w:color="000000"/>
              <w:right w:val="nil"/>
            </w:tcBorders>
          </w:tcPr>
          <w:p w:rsidR="005D7A4B" w:rsidRPr="00E73353" w:rsidRDefault="005D7A4B" w:rsidP="005D7A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5D7A4B" w:rsidRPr="00E73353" w:rsidRDefault="005D7A4B" w:rsidP="005D7A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BA42F0" w:rsidRPr="00E73353" w:rsidRDefault="00BA42F0" w:rsidP="005D7A4B">
            <w:pPr>
              <w:widowControl w:val="0"/>
              <w:suppressAutoHyphens/>
              <w:autoSpaceDE w:val="0"/>
              <w:spacing w:after="0" w:line="240" w:lineRule="auto"/>
              <w:jc w:val="both"/>
              <w:rPr>
                <w:rFonts w:ascii="Times New Roman" w:eastAsia="Times New Roman" w:hAnsi="Times New Roman" w:cs="Times New Roman"/>
                <w:lang w:eastAsia="ar-SA"/>
              </w:rPr>
            </w:pPr>
          </w:p>
        </w:tc>
        <w:tc>
          <w:tcPr>
            <w:tcW w:w="1834" w:type="dxa"/>
            <w:tcBorders>
              <w:top w:val="single" w:sz="4" w:space="0" w:color="000000"/>
              <w:left w:val="single" w:sz="4" w:space="0" w:color="000000"/>
              <w:bottom w:val="single" w:sz="4" w:space="0" w:color="000000"/>
              <w:right w:val="nil"/>
            </w:tcBorders>
          </w:tcPr>
          <w:p w:rsidR="005D7A4B" w:rsidRPr="00E73353" w:rsidRDefault="005D7A4B" w:rsidP="005D7A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BA42F0" w:rsidRPr="00E73353" w:rsidRDefault="005D7A4B" w:rsidP="005D7A4B">
            <w:pPr>
              <w:widowControl w:val="0"/>
              <w:shd w:val="clear" w:color="auto" w:fill="FFFFFF"/>
              <w:suppressAutoHyphens/>
              <w:autoSpaceDE w:val="0"/>
              <w:spacing w:after="0" w:line="240" w:lineRule="auto"/>
              <w:jc w:val="both"/>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Минимальные отступы от границ участка - 3 м</w:t>
            </w:r>
            <w:r w:rsidR="00AC7835">
              <w:rPr>
                <w:rFonts w:ascii="Times New Roman" w:eastAsia="Times New Roman" w:hAnsi="Times New Roman" w:cs="Times New Roman"/>
                <w:lang w:eastAsia="ar-SA"/>
              </w:rPr>
              <w:t>.</w:t>
            </w:r>
          </w:p>
        </w:tc>
        <w:tc>
          <w:tcPr>
            <w:tcW w:w="2086" w:type="dxa"/>
            <w:gridSpan w:val="2"/>
            <w:tcBorders>
              <w:top w:val="single" w:sz="4" w:space="0" w:color="000000"/>
              <w:left w:val="single" w:sz="4" w:space="0" w:color="000000"/>
              <w:bottom w:val="single" w:sz="4" w:space="0" w:color="000000"/>
              <w:right w:val="nil"/>
            </w:tcBorders>
          </w:tcPr>
          <w:p w:rsidR="005D7A4B" w:rsidRPr="00E73353" w:rsidRDefault="00AC7835" w:rsidP="005D7A4B">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5D7A4B"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5D7A4B" w:rsidRPr="00E73353" w:rsidRDefault="005D7A4B" w:rsidP="005D7A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5D7A4B" w:rsidRPr="00E73353" w:rsidRDefault="005D7A4B" w:rsidP="005D7A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 xml:space="preserve">21 </w:t>
            </w:r>
            <w:r w:rsidR="00AC7835">
              <w:rPr>
                <w:rFonts w:ascii="Times New Roman" w:eastAsia="Times New Roman" w:hAnsi="Times New Roman" w:cs="Times New Roman"/>
                <w:lang w:eastAsia="ar-SA"/>
              </w:rPr>
              <w:t>м.</w:t>
            </w:r>
          </w:p>
          <w:p w:rsidR="005D7A4B" w:rsidRPr="00E73353" w:rsidRDefault="005D7A4B" w:rsidP="005D7A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Отдельно стоящие объекты основного вида с </w:t>
            </w:r>
            <w:r w:rsidRPr="00E73353">
              <w:rPr>
                <w:rFonts w:ascii="Times New Roman" w:eastAsia="Times New Roman" w:hAnsi="Times New Roman" w:cs="Times New Roman"/>
                <w:lang w:eastAsia="ar-SA"/>
              </w:rPr>
              <w:lastRenderedPageBreak/>
              <w:t>организацией основного входа со стороны улицы.</w:t>
            </w:r>
          </w:p>
          <w:p w:rsidR="00BA42F0" w:rsidRPr="00E73353" w:rsidRDefault="00BA42F0" w:rsidP="007F6A08">
            <w:pPr>
              <w:widowControl w:val="0"/>
              <w:suppressAutoHyphens/>
              <w:autoSpaceDE w:val="0"/>
              <w:spacing w:after="0" w:line="240" w:lineRule="auto"/>
              <w:jc w:val="both"/>
              <w:rPr>
                <w:rFonts w:ascii="Times New Roman" w:eastAsia="Times New Roman" w:hAnsi="Times New Roman" w:cs="Times New Roman"/>
                <w:lang w:eastAsia="ar-SA"/>
              </w:rPr>
            </w:pPr>
          </w:p>
        </w:tc>
        <w:tc>
          <w:tcPr>
            <w:tcW w:w="2197" w:type="dxa"/>
            <w:gridSpan w:val="3"/>
            <w:tcBorders>
              <w:top w:val="single" w:sz="4" w:space="0" w:color="000000"/>
              <w:left w:val="single" w:sz="4" w:space="0" w:color="000000"/>
              <w:bottom w:val="single" w:sz="4" w:space="0" w:color="000000"/>
              <w:right w:val="single" w:sz="4" w:space="0" w:color="000000"/>
            </w:tcBorders>
          </w:tcPr>
          <w:p w:rsidR="00BA42F0" w:rsidRDefault="005D7A4B" w:rsidP="007F6A08">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E73353">
              <w:rPr>
                <w:rFonts w:ascii="Times New Roman" w:eastAsia="Times New Roman" w:hAnsi="Times New Roman" w:cs="Times New Roman"/>
                <w:lang w:eastAsia="ar-SA"/>
              </w:rPr>
              <w:t>аксимальный процент застройки в границах земельного участка –</w:t>
            </w:r>
            <w:r w:rsidR="00AC7835">
              <w:rPr>
                <w:rFonts w:ascii="Times New Roman" w:eastAsia="Times New Roman" w:hAnsi="Times New Roman" w:cs="Times New Roman"/>
                <w:lang w:eastAsia="ar-SA"/>
              </w:rPr>
              <w:t xml:space="preserve"> </w:t>
            </w:r>
            <w:r w:rsidRPr="00AC7835">
              <w:rPr>
                <w:rFonts w:ascii="Times New Roman" w:eastAsia="Times New Roman" w:hAnsi="Times New Roman" w:cs="Times New Roman"/>
                <w:lang w:eastAsia="ar-SA"/>
              </w:rPr>
              <w:t>40- 50</w:t>
            </w:r>
            <w:r w:rsidR="00AC7835">
              <w:rPr>
                <w:rFonts w:ascii="Times New Roman" w:eastAsia="Times New Roman" w:hAnsi="Times New Roman" w:cs="Times New Roman"/>
                <w:lang w:eastAsia="ar-SA"/>
              </w:rPr>
              <w:t>.</w:t>
            </w:r>
          </w:p>
        </w:tc>
      </w:tr>
      <w:tr w:rsidR="00AC7835" w:rsidRPr="00E73353" w:rsidTr="003820BF">
        <w:trPr>
          <w:trHeight w:val="176"/>
        </w:trPr>
        <w:tc>
          <w:tcPr>
            <w:tcW w:w="805" w:type="dxa"/>
            <w:tcBorders>
              <w:top w:val="single" w:sz="4" w:space="0" w:color="000000"/>
              <w:left w:val="single" w:sz="4" w:space="0" w:color="000000"/>
              <w:bottom w:val="single" w:sz="4" w:space="0" w:color="000000"/>
              <w:right w:val="nil"/>
            </w:tcBorders>
          </w:tcPr>
          <w:p w:rsidR="00812911" w:rsidRPr="00AC7835" w:rsidRDefault="00812911" w:rsidP="007F6A08">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AC7835">
              <w:rPr>
                <w:rFonts w:ascii="Times New Roman" w:eastAsia="Times New Roman" w:hAnsi="Times New Roman" w:cs="Times New Roman"/>
                <w:b/>
                <w:sz w:val="24"/>
                <w:szCs w:val="24"/>
                <w:lang w:eastAsia="ar-SA"/>
              </w:rPr>
              <w:lastRenderedPageBreak/>
              <w:t>3.8</w:t>
            </w:r>
          </w:p>
        </w:tc>
        <w:tc>
          <w:tcPr>
            <w:tcW w:w="2702" w:type="dxa"/>
            <w:gridSpan w:val="3"/>
            <w:tcBorders>
              <w:top w:val="single" w:sz="4" w:space="0" w:color="000000"/>
              <w:left w:val="single" w:sz="4" w:space="0" w:color="000000"/>
              <w:bottom w:val="single" w:sz="4" w:space="0" w:color="000000"/>
              <w:right w:val="nil"/>
            </w:tcBorders>
          </w:tcPr>
          <w:p w:rsidR="00812911" w:rsidRPr="00AC7835" w:rsidRDefault="00812911" w:rsidP="007F6A08">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AC7835">
              <w:rPr>
                <w:rFonts w:ascii="Times New Roman" w:eastAsia="Times New Roman" w:hAnsi="Times New Roman" w:cs="Times New Roman"/>
                <w:b/>
                <w:sz w:val="24"/>
                <w:szCs w:val="24"/>
                <w:lang w:eastAsia="ar-SA"/>
              </w:rPr>
              <w:t>Общественное управление</w:t>
            </w:r>
          </w:p>
        </w:tc>
        <w:tc>
          <w:tcPr>
            <w:tcW w:w="3817" w:type="dxa"/>
            <w:gridSpan w:val="2"/>
            <w:tcBorders>
              <w:top w:val="single" w:sz="4" w:space="0" w:color="000000"/>
              <w:left w:val="single" w:sz="4" w:space="0" w:color="000000"/>
              <w:bottom w:val="single" w:sz="4" w:space="0" w:color="000000"/>
              <w:right w:val="nil"/>
            </w:tcBorders>
          </w:tcPr>
          <w:p w:rsidR="00812911" w:rsidRPr="00AC7835" w:rsidRDefault="00812911" w:rsidP="007F6A08">
            <w:pPr>
              <w:widowControl w:val="0"/>
              <w:suppressAutoHyphens/>
              <w:autoSpaceDE w:val="0"/>
              <w:spacing w:after="0" w:line="240" w:lineRule="auto"/>
              <w:rPr>
                <w:rFonts w:ascii="Times New Roman" w:hAnsi="Times New Roman" w:cs="Times New Roman"/>
                <w:sz w:val="24"/>
                <w:szCs w:val="24"/>
              </w:rPr>
            </w:pPr>
            <w:r w:rsidRPr="00AC7835">
              <w:rPr>
                <w:rFonts w:ascii="Times New Roman" w:hAnsi="Times New Roman" w:cs="Times New Roman"/>
                <w:sz w:val="24"/>
                <w:szCs w:val="24"/>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 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p w:rsidR="00812911" w:rsidRPr="00AC7835" w:rsidRDefault="00812911" w:rsidP="007F6A08">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02" w:type="dxa"/>
            <w:gridSpan w:val="2"/>
            <w:tcBorders>
              <w:top w:val="single" w:sz="4" w:space="0" w:color="000000"/>
              <w:left w:val="single" w:sz="4" w:space="0" w:color="000000"/>
              <w:bottom w:val="single" w:sz="4" w:space="0" w:color="000000"/>
              <w:right w:val="nil"/>
            </w:tcBorders>
          </w:tcPr>
          <w:p w:rsidR="00D773EC" w:rsidRPr="00E73353" w:rsidRDefault="00D773EC" w:rsidP="00D773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Максимальная</w:t>
            </w:r>
            <w:r w:rsidRPr="00E73353">
              <w:rPr>
                <w:rFonts w:ascii="Times New Roman" w:eastAsia="Times New Roman" w:hAnsi="Times New Roman" w:cs="Times New Roman"/>
                <w:lang w:eastAsia="ar-SA"/>
              </w:rPr>
              <w:t xml:space="preserve">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D773EC" w:rsidRPr="00E73353" w:rsidRDefault="00D773EC" w:rsidP="00D773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p>
        </w:tc>
        <w:tc>
          <w:tcPr>
            <w:tcW w:w="1834" w:type="dxa"/>
            <w:tcBorders>
              <w:top w:val="single" w:sz="4" w:space="0" w:color="000000"/>
              <w:left w:val="single" w:sz="4" w:space="0" w:color="000000"/>
              <w:bottom w:val="single" w:sz="4" w:space="0" w:color="000000"/>
              <w:right w:val="nil"/>
            </w:tcBorders>
          </w:tcPr>
          <w:p w:rsidR="00812911" w:rsidRPr="00E73353" w:rsidRDefault="00812911" w:rsidP="007F6A08">
            <w:pPr>
              <w:widowControl w:val="0"/>
              <w:shd w:val="clear" w:color="auto" w:fill="FFFFFF"/>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lastRenderedPageBreak/>
              <w:t>Минимальный отступ зданий, строений и сооружений от красной линии улиц, проездов - 12 м.</w:t>
            </w:r>
          </w:p>
          <w:p w:rsidR="00812911" w:rsidRPr="00E73353" w:rsidRDefault="00812911" w:rsidP="007F6A08">
            <w:pPr>
              <w:widowControl w:val="0"/>
              <w:shd w:val="clear" w:color="auto" w:fill="FFFFFF"/>
              <w:suppressAutoHyphens/>
              <w:autoSpaceDE w:val="0"/>
              <w:spacing w:after="0" w:line="240" w:lineRule="auto"/>
              <w:jc w:val="both"/>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Минимальный отступ от границ с соседними участками – 3 м</w:t>
            </w: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color w:val="000000"/>
                <w:lang w:eastAsia="ar-SA"/>
              </w:rPr>
            </w:pPr>
          </w:p>
        </w:tc>
        <w:tc>
          <w:tcPr>
            <w:tcW w:w="2086" w:type="dxa"/>
            <w:gridSpan w:val="2"/>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2 этажей.</w:t>
            </w: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Максимальная высота – до 8м, высота этажа – до 3м. Общая площадь помещений  - до 200 кв. м.</w:t>
            </w: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p>
        </w:tc>
        <w:tc>
          <w:tcPr>
            <w:tcW w:w="2197" w:type="dxa"/>
            <w:gridSpan w:val="3"/>
            <w:tcBorders>
              <w:top w:val="single" w:sz="4" w:space="0" w:color="000000"/>
              <w:left w:val="single" w:sz="4" w:space="0" w:color="000000"/>
              <w:bottom w:val="single" w:sz="4" w:space="0" w:color="000000"/>
              <w:right w:val="single" w:sz="4" w:space="0" w:color="000000"/>
            </w:tcBorders>
          </w:tcPr>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участка – 40-50</w:t>
            </w:r>
            <w:r w:rsidR="00AC7835">
              <w:rPr>
                <w:rFonts w:ascii="Times New Roman" w:eastAsia="Times New Roman" w:hAnsi="Times New Roman" w:cs="Times New Roman"/>
                <w:lang w:eastAsia="ar-SA"/>
              </w:rPr>
              <w:t>.</w:t>
            </w:r>
          </w:p>
        </w:tc>
      </w:tr>
      <w:tr w:rsidR="00AC7835" w:rsidRPr="00E73353" w:rsidTr="003820BF">
        <w:trPr>
          <w:trHeight w:val="176"/>
        </w:trPr>
        <w:tc>
          <w:tcPr>
            <w:tcW w:w="805" w:type="dxa"/>
            <w:tcBorders>
              <w:top w:val="single" w:sz="4" w:space="0" w:color="000000"/>
              <w:left w:val="single" w:sz="4" w:space="0" w:color="000000"/>
              <w:bottom w:val="single" w:sz="4" w:space="0" w:color="000000"/>
              <w:right w:val="nil"/>
            </w:tcBorders>
          </w:tcPr>
          <w:p w:rsidR="00812911" w:rsidRPr="009A1BED" w:rsidRDefault="00812911" w:rsidP="007F6A08">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9A1BED">
              <w:rPr>
                <w:rFonts w:ascii="Times New Roman" w:eastAsia="Times New Roman" w:hAnsi="Times New Roman" w:cs="Times New Roman"/>
                <w:b/>
                <w:sz w:val="24"/>
                <w:szCs w:val="24"/>
                <w:lang w:eastAsia="ar-SA"/>
              </w:rPr>
              <w:lastRenderedPageBreak/>
              <w:t>4.0</w:t>
            </w:r>
          </w:p>
        </w:tc>
        <w:tc>
          <w:tcPr>
            <w:tcW w:w="2702" w:type="dxa"/>
            <w:gridSpan w:val="3"/>
            <w:tcBorders>
              <w:top w:val="single" w:sz="4" w:space="0" w:color="000000"/>
              <w:left w:val="single" w:sz="4" w:space="0" w:color="000000"/>
              <w:bottom w:val="single" w:sz="4" w:space="0" w:color="000000"/>
              <w:right w:val="nil"/>
            </w:tcBorders>
          </w:tcPr>
          <w:p w:rsidR="00812911" w:rsidRPr="009A1BED" w:rsidRDefault="00812911" w:rsidP="007F6A08">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9A1BED">
              <w:rPr>
                <w:rFonts w:ascii="Times New Roman" w:eastAsia="Times New Roman" w:hAnsi="Times New Roman" w:cs="Times New Roman"/>
                <w:b/>
                <w:sz w:val="24"/>
                <w:szCs w:val="24"/>
                <w:lang w:eastAsia="ar-SA"/>
              </w:rPr>
              <w:t>Предпринимательство</w:t>
            </w:r>
          </w:p>
        </w:tc>
        <w:tc>
          <w:tcPr>
            <w:tcW w:w="3817" w:type="dxa"/>
            <w:gridSpan w:val="2"/>
            <w:tcBorders>
              <w:top w:val="single" w:sz="4" w:space="0" w:color="000000"/>
              <w:left w:val="single" w:sz="4" w:space="0" w:color="000000"/>
              <w:bottom w:val="single" w:sz="4" w:space="0" w:color="000000"/>
              <w:right w:val="nil"/>
            </w:tcBorders>
          </w:tcPr>
          <w:p w:rsidR="00812911" w:rsidRPr="009A1BED" w:rsidRDefault="00812911" w:rsidP="007F6A08">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9A1BED">
              <w:rPr>
                <w:rFonts w:ascii="Times New Roman" w:eastAsia="Times New Roman" w:hAnsi="Times New Roman" w:cs="Times New Roman"/>
                <w:sz w:val="24"/>
                <w:szCs w:val="24"/>
                <w:lang w:eastAsia="ar-SA"/>
              </w:rPr>
              <w:t xml:space="preserve"> Размещение объектов капитального строительства в целях извлечения прибыли на основании торговой, банковской и иной предпринимательской деятельности.</w:t>
            </w:r>
          </w:p>
          <w:p w:rsidR="00812911" w:rsidRPr="009A1BED" w:rsidRDefault="00812911" w:rsidP="007F6A08">
            <w:pPr>
              <w:widowControl w:val="0"/>
              <w:tabs>
                <w:tab w:val="left" w:pos="1065"/>
              </w:tabs>
              <w:suppressAutoHyphens/>
              <w:autoSpaceDE w:val="0"/>
              <w:spacing w:after="0" w:line="240" w:lineRule="auto"/>
              <w:rPr>
                <w:rFonts w:ascii="Times New Roman" w:eastAsia="Times New Roman" w:hAnsi="Times New Roman" w:cs="Times New Roman"/>
                <w:sz w:val="24"/>
                <w:szCs w:val="24"/>
                <w:lang w:eastAsia="ar-SA"/>
              </w:rPr>
            </w:pPr>
            <w:r w:rsidRPr="009A1BED">
              <w:rPr>
                <w:rFonts w:ascii="Times New Roman" w:eastAsia="Times New Roman" w:hAnsi="Times New Roman" w:cs="Times New Roman"/>
                <w:sz w:val="24"/>
                <w:szCs w:val="24"/>
                <w:lang w:eastAsia="ar-SA"/>
              </w:rPr>
              <w:t xml:space="preserve">Содержание данного вида разрешенного использования включает в себя содержание видов разрешенного использования, предусмотренных </w:t>
            </w:r>
            <w:hyperlink r:id="rId195" w:anchor="Par194" w:history="1">
              <w:r w:rsidRPr="009A1BED">
                <w:rPr>
                  <w:rFonts w:ascii="Times New Roman" w:eastAsia="Times New Roman" w:hAnsi="Times New Roman" w:cs="Times New Roman"/>
                  <w:sz w:val="24"/>
                  <w:szCs w:val="24"/>
                  <w:u w:val="single"/>
                  <w:lang w:eastAsia="ar-SA"/>
                </w:rPr>
                <w:t>кодами 4.1</w:t>
              </w:r>
            </w:hyperlink>
            <w:r w:rsidRPr="009A1BED">
              <w:rPr>
                <w:rFonts w:ascii="Times New Roman" w:eastAsia="Times New Roman" w:hAnsi="Times New Roman" w:cs="Times New Roman"/>
                <w:sz w:val="24"/>
                <w:szCs w:val="24"/>
                <w:lang w:eastAsia="ar-SA"/>
              </w:rPr>
              <w:t xml:space="preserve"> - </w:t>
            </w:r>
            <w:hyperlink r:id="rId196" w:anchor="Par223" w:history="1">
              <w:r w:rsidRPr="009A1BED">
                <w:rPr>
                  <w:rFonts w:ascii="Times New Roman" w:eastAsia="Times New Roman" w:hAnsi="Times New Roman" w:cs="Times New Roman"/>
                  <w:sz w:val="24"/>
                  <w:szCs w:val="24"/>
                  <w:u w:val="single"/>
                  <w:lang w:eastAsia="ar-SA"/>
                </w:rPr>
                <w:t>4.</w:t>
              </w:r>
            </w:hyperlink>
            <w:r w:rsidRPr="009A1BED">
              <w:rPr>
                <w:rFonts w:ascii="Times New Roman" w:eastAsia="Times New Roman" w:hAnsi="Times New Roman" w:cs="Times New Roman"/>
                <w:sz w:val="24"/>
                <w:szCs w:val="24"/>
                <w:lang w:eastAsia="ar-SA"/>
              </w:rPr>
              <w:t>10</w:t>
            </w:r>
          </w:p>
        </w:tc>
        <w:tc>
          <w:tcPr>
            <w:tcW w:w="2402" w:type="dxa"/>
            <w:gridSpan w:val="2"/>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Пре</w:t>
            </w:r>
            <w:r w:rsidRPr="00E73353">
              <w:rPr>
                <w:rFonts w:ascii="Times New Roman" w:eastAsia="Times New Roman" w:hAnsi="Times New Roman" w:cs="Times New Roman"/>
                <w:lang w:eastAsia="ar-SA"/>
              </w:rPr>
              <w:t>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812911" w:rsidRPr="00ED67F8"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w:t>
            </w:r>
            <w:r>
              <w:rPr>
                <w:rFonts w:ascii="Times New Roman" w:eastAsia="Times New Roman" w:hAnsi="Times New Roman" w:cs="Times New Roman"/>
                <w:lang w:eastAsia="ar-SA"/>
              </w:rPr>
              <w:t>ный размер участка  от 300 кв.м</w:t>
            </w:r>
          </w:p>
          <w:p w:rsidR="00812911" w:rsidRPr="00ED67F8" w:rsidRDefault="00812911" w:rsidP="007F6A08">
            <w:pPr>
              <w:widowControl w:val="0"/>
              <w:suppressAutoHyphens/>
              <w:autoSpaceDE w:val="0"/>
              <w:spacing w:after="0" w:line="240" w:lineRule="auto"/>
              <w:rPr>
                <w:rFonts w:ascii="Times New Roman" w:eastAsia="Times New Roman CYR" w:hAnsi="Times New Roman" w:cs="Times New Roman"/>
                <w:lang w:eastAsia="ar-SA"/>
              </w:rPr>
            </w:pPr>
          </w:p>
        </w:tc>
        <w:tc>
          <w:tcPr>
            <w:tcW w:w="1834" w:type="dxa"/>
            <w:tcBorders>
              <w:top w:val="single" w:sz="4" w:space="0" w:color="000000"/>
              <w:left w:val="single" w:sz="4" w:space="0" w:color="000000"/>
              <w:bottom w:val="single" w:sz="4" w:space="0" w:color="000000"/>
              <w:right w:val="nil"/>
            </w:tcBorders>
          </w:tcPr>
          <w:p w:rsidR="00812911" w:rsidRPr="00E73353" w:rsidRDefault="00AC7835" w:rsidP="007F6A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812911" w:rsidRPr="00E73353">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участка — 3 м</w:t>
            </w:r>
          </w:p>
        </w:tc>
        <w:tc>
          <w:tcPr>
            <w:tcW w:w="2086" w:type="dxa"/>
            <w:gridSpan w:val="2"/>
            <w:tcBorders>
              <w:top w:val="single" w:sz="4" w:space="0" w:color="000000"/>
              <w:left w:val="single" w:sz="4" w:space="0" w:color="000000"/>
              <w:bottom w:val="single" w:sz="4" w:space="0" w:color="000000"/>
              <w:right w:val="nil"/>
            </w:tcBorders>
          </w:tcPr>
          <w:p w:rsidR="00812911" w:rsidRPr="00E73353" w:rsidRDefault="00AC7835" w:rsidP="007F6A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812911" w:rsidRPr="00E73353">
              <w:rPr>
                <w:rFonts w:ascii="Times New Roman" w:eastAsia="Times New Roman" w:hAnsi="Times New Roman" w:cs="Times New Roman"/>
                <w:lang w:eastAsia="ar-SA"/>
              </w:rPr>
              <w:t>аксимальное количество надземных этажей зданий –2 этажа.</w:t>
            </w:r>
          </w:p>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до 15 м., высота этажа – до 6 м. </w:t>
            </w:r>
          </w:p>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p>
        </w:tc>
        <w:tc>
          <w:tcPr>
            <w:tcW w:w="2197" w:type="dxa"/>
            <w:gridSpan w:val="3"/>
            <w:tcBorders>
              <w:top w:val="single" w:sz="4" w:space="0" w:color="000000"/>
              <w:left w:val="single" w:sz="4" w:space="0" w:color="000000"/>
              <w:bottom w:val="single" w:sz="4" w:space="0" w:color="000000"/>
              <w:right w:val="single" w:sz="4" w:space="0" w:color="000000"/>
            </w:tcBorders>
          </w:tcPr>
          <w:p w:rsidR="00812911" w:rsidRPr="00E73353" w:rsidRDefault="00AC7835" w:rsidP="007F6A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812911" w:rsidRPr="00E73353">
              <w:rPr>
                <w:rFonts w:ascii="Times New Roman" w:eastAsia="Times New Roman" w:hAnsi="Times New Roman" w:cs="Times New Roman"/>
                <w:lang w:eastAsia="ar-SA"/>
              </w:rPr>
              <w:t xml:space="preserve">аксимальный процент застройки в границах </w:t>
            </w:r>
            <w:r w:rsidR="00812911" w:rsidRPr="00AC7835">
              <w:rPr>
                <w:rFonts w:ascii="Times New Roman" w:eastAsia="Times New Roman" w:hAnsi="Times New Roman" w:cs="Times New Roman"/>
                <w:lang w:eastAsia="ar-SA"/>
              </w:rPr>
              <w:t>земельного участка – 70 или по заданию на проектирование</w:t>
            </w:r>
            <w:r w:rsidR="00812911" w:rsidRPr="00E73353">
              <w:rPr>
                <w:rFonts w:ascii="Times New Roman" w:eastAsia="Times New Roman" w:hAnsi="Times New Roman" w:cs="Times New Roman"/>
                <w:lang w:eastAsia="ar-SA"/>
              </w:rPr>
              <w:t>.</w:t>
            </w:r>
          </w:p>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Санитарно-защитная зона для предприятий </w:t>
            </w:r>
            <w:r>
              <w:rPr>
                <w:rFonts w:ascii="Times New Roman" w:eastAsia="Times New Roman" w:hAnsi="Times New Roman" w:cs="Times New Roman"/>
                <w:lang w:val="en-US" w:eastAsia="ar-SA"/>
              </w:rPr>
              <w:t>V</w:t>
            </w:r>
            <w:r w:rsidRPr="00E73353">
              <w:rPr>
                <w:rFonts w:ascii="Times New Roman" w:eastAsia="Times New Roman" w:hAnsi="Times New Roman" w:cs="Times New Roman"/>
                <w:lang w:eastAsia="ar-SA"/>
              </w:rPr>
              <w:t xml:space="preserve">  класса должна быть максимально озеленена не менее 40  процентов</w:t>
            </w:r>
          </w:p>
        </w:tc>
      </w:tr>
      <w:tr w:rsidR="00AC7835" w:rsidRPr="00E73353" w:rsidTr="003820BF">
        <w:trPr>
          <w:trHeight w:val="176"/>
        </w:trPr>
        <w:tc>
          <w:tcPr>
            <w:tcW w:w="805" w:type="dxa"/>
            <w:tcBorders>
              <w:top w:val="single" w:sz="4" w:space="0" w:color="000000"/>
              <w:left w:val="single" w:sz="4" w:space="0" w:color="000000"/>
              <w:bottom w:val="single" w:sz="4" w:space="0" w:color="000000"/>
              <w:right w:val="nil"/>
            </w:tcBorders>
          </w:tcPr>
          <w:p w:rsidR="00812911" w:rsidRPr="00AC7835" w:rsidRDefault="00812911" w:rsidP="009A1BED">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AC7835">
              <w:rPr>
                <w:rFonts w:ascii="Times New Roman" w:eastAsia="Times New Roman" w:hAnsi="Times New Roman" w:cs="Times New Roman"/>
                <w:b/>
                <w:sz w:val="24"/>
                <w:szCs w:val="24"/>
                <w:lang w:eastAsia="ar-SA"/>
              </w:rPr>
              <w:t>4.1</w:t>
            </w:r>
          </w:p>
        </w:tc>
        <w:tc>
          <w:tcPr>
            <w:tcW w:w="2702" w:type="dxa"/>
            <w:gridSpan w:val="3"/>
            <w:tcBorders>
              <w:top w:val="single" w:sz="4" w:space="0" w:color="000000"/>
              <w:left w:val="single" w:sz="4" w:space="0" w:color="000000"/>
              <w:bottom w:val="single" w:sz="4" w:space="0" w:color="000000"/>
              <w:right w:val="nil"/>
            </w:tcBorders>
          </w:tcPr>
          <w:p w:rsidR="00812911" w:rsidRPr="00AC7835" w:rsidRDefault="00812911" w:rsidP="009A1BED">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AC7835">
              <w:rPr>
                <w:rFonts w:ascii="Times New Roman" w:hAnsi="Times New Roman" w:cs="Times New Roman"/>
                <w:b/>
                <w:sz w:val="24"/>
                <w:szCs w:val="24"/>
              </w:rPr>
              <w:t>Деловое управление</w:t>
            </w:r>
          </w:p>
        </w:tc>
        <w:tc>
          <w:tcPr>
            <w:tcW w:w="3817" w:type="dxa"/>
            <w:gridSpan w:val="2"/>
            <w:tcBorders>
              <w:top w:val="single" w:sz="4" w:space="0" w:color="000000"/>
              <w:left w:val="single" w:sz="4" w:space="0" w:color="000000"/>
              <w:bottom w:val="single" w:sz="4" w:space="0" w:color="000000"/>
              <w:right w:val="nil"/>
            </w:tcBorders>
          </w:tcPr>
          <w:p w:rsidR="00812911" w:rsidRPr="00AC7835" w:rsidRDefault="00812911" w:rsidP="009A1BED">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AC7835">
              <w:rPr>
                <w:rFonts w:ascii="Times New Roman" w:hAnsi="Times New Roman" w:cs="Times New Roman"/>
                <w:sz w:val="24"/>
                <w:szCs w:val="24"/>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w:t>
            </w:r>
            <w:r w:rsidRPr="00AC7835">
              <w:rPr>
                <w:rFonts w:ascii="Times New Roman" w:hAnsi="Times New Roman" w:cs="Times New Roman"/>
                <w:sz w:val="24"/>
                <w:szCs w:val="24"/>
              </w:rPr>
              <w:lastRenderedPageBreak/>
              <w:t>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402" w:type="dxa"/>
            <w:gridSpan w:val="2"/>
            <w:tcBorders>
              <w:top w:val="single" w:sz="4" w:space="0" w:color="000000"/>
              <w:left w:val="single" w:sz="4" w:space="0" w:color="000000"/>
              <w:bottom w:val="single" w:sz="4" w:space="0" w:color="000000"/>
              <w:right w:val="nil"/>
            </w:tcBorders>
          </w:tcPr>
          <w:p w:rsidR="00756908" w:rsidRPr="00E73353" w:rsidRDefault="00756908" w:rsidP="007569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 xml:space="preserve">Максимальная </w:t>
            </w:r>
            <w:r w:rsidRPr="00E73353">
              <w:rPr>
                <w:rFonts w:ascii="Times New Roman" w:eastAsia="Times New Roman" w:hAnsi="Times New Roman" w:cs="Times New Roman"/>
                <w:lang w:eastAsia="ar-SA"/>
              </w:rPr>
              <w:t>площадь земельного участка, предоставляемого для зданий общественно-</w:t>
            </w:r>
            <w:r w:rsidRPr="00E73353">
              <w:rPr>
                <w:rFonts w:ascii="Times New Roman" w:eastAsia="Times New Roman" w:hAnsi="Times New Roman" w:cs="Times New Roman"/>
                <w:lang w:eastAsia="ar-SA"/>
              </w:rPr>
              <w:lastRenderedPageBreak/>
              <w:t>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756908" w:rsidRPr="00E73353" w:rsidRDefault="00756908" w:rsidP="007569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812911" w:rsidRPr="00E73353" w:rsidRDefault="00812911" w:rsidP="007F6A08">
            <w:pPr>
              <w:widowControl w:val="0"/>
              <w:suppressAutoHyphens/>
              <w:autoSpaceDE w:val="0"/>
              <w:spacing w:after="0" w:line="240" w:lineRule="auto"/>
              <w:rPr>
                <w:rFonts w:ascii="Times New Roman" w:eastAsia="Times New Roman CYR" w:hAnsi="Times New Roman" w:cs="Times New Roman"/>
                <w:lang w:eastAsia="ar-SA"/>
              </w:rPr>
            </w:pPr>
          </w:p>
        </w:tc>
        <w:tc>
          <w:tcPr>
            <w:tcW w:w="1834" w:type="dxa"/>
            <w:tcBorders>
              <w:top w:val="single" w:sz="4" w:space="0" w:color="000000"/>
              <w:left w:val="single" w:sz="4" w:space="0" w:color="000000"/>
              <w:bottom w:val="single" w:sz="4" w:space="0" w:color="000000"/>
              <w:right w:val="nil"/>
            </w:tcBorders>
          </w:tcPr>
          <w:p w:rsidR="00812911" w:rsidRDefault="00812911" w:rsidP="007F6A08">
            <w:pPr>
              <w:pStyle w:val="a9"/>
              <w:ind w:firstLine="0"/>
              <w:jc w:val="left"/>
              <w:rPr>
                <w:rFonts w:ascii="Times New Roman" w:hAnsi="Times New Roman" w:cs="Times New Roman"/>
                <w:sz w:val="22"/>
                <w:szCs w:val="22"/>
              </w:rPr>
            </w:pPr>
            <w:r>
              <w:rPr>
                <w:rFonts w:ascii="Times New Roman" w:hAnsi="Times New Roman" w:cs="Times New Roman"/>
                <w:sz w:val="22"/>
                <w:szCs w:val="22"/>
              </w:rPr>
              <w:lastRenderedPageBreak/>
              <w:t>Минимальные отступы от границ участка - 1 м с учетом противопожарн</w:t>
            </w:r>
            <w:r>
              <w:rPr>
                <w:rFonts w:ascii="Times New Roman" w:hAnsi="Times New Roman" w:cs="Times New Roman"/>
                <w:sz w:val="22"/>
                <w:szCs w:val="22"/>
              </w:rPr>
              <w:lastRenderedPageBreak/>
              <w:t>ых расстояний, от  красной  линии - 3 м, с учетом соблюдения требований технических регламентов, размещение зданий по красной линии не допускается.</w:t>
            </w:r>
          </w:p>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p>
        </w:tc>
        <w:tc>
          <w:tcPr>
            <w:tcW w:w="2086" w:type="dxa"/>
            <w:gridSpan w:val="2"/>
            <w:tcBorders>
              <w:top w:val="single" w:sz="4" w:space="0" w:color="000000"/>
              <w:left w:val="single" w:sz="4" w:space="0" w:color="000000"/>
              <w:bottom w:val="single" w:sz="4" w:space="0" w:color="000000"/>
              <w:right w:val="nil"/>
            </w:tcBorders>
          </w:tcPr>
          <w:p w:rsidR="00812911" w:rsidRPr="005B33A7"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5B33A7">
              <w:rPr>
                <w:rFonts w:ascii="Times New Roman" w:eastAsia="Times New Roman" w:hAnsi="Times New Roman" w:cs="Times New Roman"/>
                <w:lang w:eastAsia="ar-SA"/>
              </w:rPr>
              <w:lastRenderedPageBreak/>
              <w:t>Максимальное количество надземных этажей  – не более 5 этажей.</w:t>
            </w:r>
          </w:p>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5B33A7">
              <w:rPr>
                <w:rFonts w:ascii="Times New Roman" w:eastAsia="Times New Roman" w:hAnsi="Times New Roman" w:cs="Times New Roman"/>
                <w:lang w:eastAsia="ar-SA"/>
              </w:rPr>
              <w:lastRenderedPageBreak/>
              <w:t>Высота – не более – 20 м</w:t>
            </w:r>
          </w:p>
        </w:tc>
        <w:tc>
          <w:tcPr>
            <w:tcW w:w="2197" w:type="dxa"/>
            <w:gridSpan w:val="3"/>
            <w:tcBorders>
              <w:top w:val="single" w:sz="4" w:space="0" w:color="000000"/>
              <w:left w:val="single" w:sz="4" w:space="0" w:color="000000"/>
              <w:bottom w:val="single" w:sz="4" w:space="0" w:color="000000"/>
              <w:right w:val="single" w:sz="4" w:space="0" w:color="000000"/>
            </w:tcBorders>
          </w:tcPr>
          <w:p w:rsidR="00812911" w:rsidRDefault="00812911" w:rsidP="007F6A08">
            <w:pPr>
              <w:pStyle w:val="a9"/>
              <w:ind w:firstLine="0"/>
              <w:jc w:val="left"/>
              <w:rPr>
                <w:rFonts w:ascii="Times New Roman" w:hAnsi="Times New Roman" w:cs="Times New Roman"/>
                <w:sz w:val="22"/>
                <w:szCs w:val="22"/>
              </w:rPr>
            </w:pPr>
            <w:r>
              <w:rPr>
                <w:rFonts w:ascii="Times New Roman" w:hAnsi="Times New Roman" w:cs="Times New Roman"/>
                <w:sz w:val="22"/>
                <w:szCs w:val="22"/>
              </w:rPr>
              <w:lastRenderedPageBreak/>
              <w:t>Озеленение не менее 10%.</w:t>
            </w:r>
          </w:p>
          <w:p w:rsidR="00812911" w:rsidRDefault="00812911" w:rsidP="007F6A08">
            <w:pPr>
              <w:pStyle w:val="a9"/>
              <w:ind w:firstLine="0"/>
              <w:jc w:val="left"/>
              <w:rPr>
                <w:rFonts w:ascii="Times New Roman" w:hAnsi="Times New Roman" w:cs="Times New Roman"/>
                <w:sz w:val="22"/>
                <w:szCs w:val="22"/>
              </w:rPr>
            </w:pPr>
            <w:r>
              <w:rPr>
                <w:rFonts w:ascii="Times New Roman" w:hAnsi="Times New Roman" w:cs="Times New Roman"/>
                <w:sz w:val="22"/>
                <w:szCs w:val="22"/>
              </w:rPr>
              <w:t xml:space="preserve">Максимальный процент застройки участка 40- 50 или  </w:t>
            </w:r>
            <w:r>
              <w:rPr>
                <w:rFonts w:ascii="Times New Roman" w:hAnsi="Times New Roman" w:cs="Times New Roman"/>
                <w:sz w:val="22"/>
                <w:szCs w:val="22"/>
              </w:rPr>
              <w:lastRenderedPageBreak/>
              <w:t>определяется в соответствии с СП 42.13330.2011.</w:t>
            </w:r>
          </w:p>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p>
        </w:tc>
      </w:tr>
      <w:tr w:rsidR="00AC7835" w:rsidRPr="00E73353" w:rsidTr="003820BF">
        <w:trPr>
          <w:trHeight w:val="176"/>
        </w:trPr>
        <w:tc>
          <w:tcPr>
            <w:tcW w:w="805" w:type="dxa"/>
            <w:tcBorders>
              <w:top w:val="single" w:sz="4" w:space="0" w:color="000000"/>
              <w:left w:val="single" w:sz="4" w:space="0" w:color="000000"/>
              <w:bottom w:val="single" w:sz="4" w:space="0" w:color="000000"/>
              <w:right w:val="nil"/>
            </w:tcBorders>
          </w:tcPr>
          <w:p w:rsidR="00FD331D" w:rsidRPr="00AC7835" w:rsidRDefault="00FD331D"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AC7835">
              <w:rPr>
                <w:rFonts w:ascii="Times New Roman" w:eastAsia="Times New Roman" w:hAnsi="Times New Roman" w:cs="Times New Roman"/>
                <w:b/>
                <w:sz w:val="24"/>
                <w:szCs w:val="24"/>
                <w:lang w:eastAsia="ar-SA"/>
              </w:rPr>
              <w:lastRenderedPageBreak/>
              <w:t>7.2</w:t>
            </w:r>
          </w:p>
        </w:tc>
        <w:tc>
          <w:tcPr>
            <w:tcW w:w="2702" w:type="dxa"/>
            <w:gridSpan w:val="3"/>
            <w:tcBorders>
              <w:top w:val="single" w:sz="4" w:space="0" w:color="000000"/>
              <w:left w:val="single" w:sz="4" w:space="0" w:color="000000"/>
              <w:bottom w:val="single" w:sz="4" w:space="0" w:color="000000"/>
              <w:right w:val="nil"/>
            </w:tcBorders>
          </w:tcPr>
          <w:p w:rsidR="00FD331D" w:rsidRPr="00AC7835" w:rsidRDefault="00FD331D"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AC7835">
              <w:rPr>
                <w:rFonts w:ascii="Times New Roman" w:hAnsi="Times New Roman" w:cs="Times New Roman"/>
                <w:b/>
                <w:sz w:val="24"/>
                <w:szCs w:val="24"/>
              </w:rPr>
              <w:t>Автомобильный транспорт</w:t>
            </w:r>
          </w:p>
        </w:tc>
        <w:tc>
          <w:tcPr>
            <w:tcW w:w="3817" w:type="dxa"/>
            <w:gridSpan w:val="2"/>
            <w:tcBorders>
              <w:top w:val="single" w:sz="4" w:space="0" w:color="000000"/>
              <w:left w:val="single" w:sz="4" w:space="0" w:color="000000"/>
              <w:bottom w:val="single" w:sz="4" w:space="0" w:color="000000"/>
              <w:right w:val="nil"/>
            </w:tcBorders>
          </w:tcPr>
          <w:p w:rsidR="00FD331D" w:rsidRPr="00AC7835" w:rsidRDefault="00FD331D" w:rsidP="00965282">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AC7835">
              <w:rPr>
                <w:rFonts w:ascii="Times New Roman" w:eastAsiaTheme="minorEastAsia" w:hAnsi="Times New Roman" w:cs="Times New Roman"/>
                <w:sz w:val="24"/>
                <w:szCs w:val="24"/>
                <w:lang w:eastAsia="ru-RU"/>
              </w:rPr>
              <w:t>Размещение автомобильных дорог и технически связанных с ними сооружений; размещение зданий и сооружений, предназначенных для обслуживания пассажиров, а та</w:t>
            </w:r>
            <w:r w:rsidRPr="00AC7835">
              <w:rPr>
                <w:rFonts w:ascii="Times New Roman" w:eastAsiaTheme="minorEastAsia" w:hAnsi="Times New Roman" w:cs="Times New Roman"/>
                <w:sz w:val="24"/>
                <w:szCs w:val="24"/>
                <w:lang w:eastAsia="ru-RU"/>
              </w:rPr>
              <w:t>к</w:t>
            </w:r>
            <w:r w:rsidRPr="00AC7835">
              <w:rPr>
                <w:rFonts w:ascii="Times New Roman" w:eastAsiaTheme="minorEastAsia" w:hAnsi="Times New Roman" w:cs="Times New Roman"/>
                <w:sz w:val="24"/>
                <w:szCs w:val="24"/>
                <w:lang w:eastAsia="ru-RU"/>
              </w:rPr>
              <w:t>же обеспечивающие работу тран</w:t>
            </w:r>
            <w:r w:rsidRPr="00AC7835">
              <w:rPr>
                <w:rFonts w:ascii="Times New Roman" w:eastAsiaTheme="minorEastAsia" w:hAnsi="Times New Roman" w:cs="Times New Roman"/>
                <w:sz w:val="24"/>
                <w:szCs w:val="24"/>
                <w:lang w:eastAsia="ru-RU"/>
              </w:rPr>
              <w:t>с</w:t>
            </w:r>
            <w:r w:rsidRPr="00AC7835">
              <w:rPr>
                <w:rFonts w:ascii="Times New Roman" w:eastAsiaTheme="minorEastAsia" w:hAnsi="Times New Roman" w:cs="Times New Roman"/>
                <w:sz w:val="24"/>
                <w:szCs w:val="24"/>
                <w:lang w:eastAsia="ru-RU"/>
              </w:rPr>
              <w:t>портных средств, размещение объектов, предназначенных для размещения постов органов вну</w:t>
            </w:r>
            <w:r w:rsidRPr="00AC7835">
              <w:rPr>
                <w:rFonts w:ascii="Times New Roman" w:eastAsiaTheme="minorEastAsia" w:hAnsi="Times New Roman" w:cs="Times New Roman"/>
                <w:sz w:val="24"/>
                <w:szCs w:val="24"/>
                <w:lang w:eastAsia="ru-RU"/>
              </w:rPr>
              <w:t>т</w:t>
            </w:r>
            <w:r w:rsidRPr="00AC7835">
              <w:rPr>
                <w:rFonts w:ascii="Times New Roman" w:eastAsiaTheme="minorEastAsia" w:hAnsi="Times New Roman" w:cs="Times New Roman"/>
                <w:sz w:val="24"/>
                <w:szCs w:val="24"/>
                <w:lang w:eastAsia="ru-RU"/>
              </w:rPr>
              <w:t>ренних дел, ответственных за бе</w:t>
            </w:r>
            <w:r w:rsidRPr="00AC7835">
              <w:rPr>
                <w:rFonts w:ascii="Times New Roman" w:eastAsiaTheme="minorEastAsia" w:hAnsi="Times New Roman" w:cs="Times New Roman"/>
                <w:sz w:val="24"/>
                <w:szCs w:val="24"/>
                <w:lang w:eastAsia="ru-RU"/>
              </w:rPr>
              <w:t>з</w:t>
            </w:r>
            <w:r w:rsidRPr="00AC7835">
              <w:rPr>
                <w:rFonts w:ascii="Times New Roman" w:eastAsiaTheme="minorEastAsia" w:hAnsi="Times New Roman" w:cs="Times New Roman"/>
                <w:sz w:val="24"/>
                <w:szCs w:val="24"/>
                <w:lang w:eastAsia="ru-RU"/>
              </w:rPr>
              <w:t>опасность дорожного движения;</w:t>
            </w:r>
          </w:p>
          <w:p w:rsidR="00FD331D" w:rsidRDefault="00FD331D" w:rsidP="00965282">
            <w:pPr>
              <w:widowControl w:val="0"/>
              <w:suppressAutoHyphens/>
              <w:autoSpaceDE w:val="0"/>
              <w:spacing w:after="0" w:line="240" w:lineRule="auto"/>
              <w:rPr>
                <w:rFonts w:ascii="Times New Roman" w:eastAsiaTheme="minorEastAsia" w:hAnsi="Times New Roman" w:cs="Times New Roman"/>
                <w:sz w:val="24"/>
                <w:szCs w:val="24"/>
                <w:lang w:eastAsia="ru-RU"/>
              </w:rPr>
            </w:pPr>
            <w:r w:rsidRPr="00AC7835">
              <w:rPr>
                <w:rFonts w:ascii="Times New Roman" w:eastAsiaTheme="minorEastAsia" w:hAnsi="Times New Roman" w:cs="Times New Roman"/>
                <w:sz w:val="24"/>
                <w:szCs w:val="24"/>
                <w:lang w:eastAsia="ru-RU"/>
              </w:rPr>
              <w:t xml:space="preserve">оборудование земельных участков </w:t>
            </w:r>
            <w:r w:rsidRPr="00AC7835">
              <w:rPr>
                <w:rFonts w:ascii="Times New Roman" w:eastAsiaTheme="minorEastAsia" w:hAnsi="Times New Roman" w:cs="Times New Roman"/>
                <w:sz w:val="24"/>
                <w:szCs w:val="24"/>
                <w:lang w:eastAsia="ru-RU"/>
              </w:rPr>
              <w:lastRenderedPageBreak/>
              <w:t>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p w:rsidR="00AC7835" w:rsidRPr="00AC7835" w:rsidRDefault="00AC7835" w:rsidP="00965282">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02" w:type="dxa"/>
            <w:gridSpan w:val="2"/>
            <w:tcBorders>
              <w:top w:val="single" w:sz="4" w:space="0" w:color="000000"/>
              <w:left w:val="single" w:sz="4" w:space="0" w:color="000000"/>
              <w:bottom w:val="single" w:sz="4" w:space="0" w:color="000000"/>
              <w:right w:val="nil"/>
            </w:tcBorders>
          </w:tcPr>
          <w:p w:rsidR="00FF60E9" w:rsidRPr="00E73353" w:rsidRDefault="00FF60E9" w:rsidP="00FF60E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w:t>
            </w:r>
            <w:r>
              <w:rPr>
                <w:rFonts w:ascii="Times New Roman" w:eastAsia="Times New Roman" w:hAnsi="Times New Roman" w:cs="Times New Roman"/>
                <w:lang w:eastAsia="ar-SA"/>
              </w:rPr>
              <w:t xml:space="preserve"> или проектами</w:t>
            </w:r>
            <w:r w:rsidRPr="00E73353">
              <w:rPr>
                <w:rFonts w:ascii="Times New Roman" w:eastAsia="Times New Roman" w:hAnsi="Times New Roman" w:cs="Times New Roman"/>
                <w:lang w:eastAsia="ar-SA"/>
              </w:rPr>
              <w:t>.</w:t>
            </w:r>
          </w:p>
          <w:p w:rsidR="00FF60E9" w:rsidRPr="00E73353" w:rsidRDefault="00FF60E9" w:rsidP="00FF60E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 кв.м.</w:t>
            </w:r>
          </w:p>
          <w:p w:rsidR="000F70AF" w:rsidRPr="00E73353" w:rsidRDefault="000F70AF" w:rsidP="000F70A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w:t>
            </w:r>
          </w:p>
          <w:p w:rsidR="00FD331D" w:rsidRPr="00E73353" w:rsidRDefault="00FD331D" w:rsidP="00965282">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lang w:eastAsia="ar-SA"/>
              </w:rPr>
              <w:t>.</w:t>
            </w:r>
          </w:p>
        </w:tc>
        <w:tc>
          <w:tcPr>
            <w:tcW w:w="1834" w:type="dxa"/>
            <w:tcBorders>
              <w:top w:val="single" w:sz="4" w:space="0" w:color="000000"/>
              <w:left w:val="single" w:sz="4" w:space="0" w:color="000000"/>
              <w:bottom w:val="single" w:sz="4" w:space="0" w:color="000000"/>
              <w:right w:val="nil"/>
            </w:tcBorders>
          </w:tcPr>
          <w:p w:rsidR="000F70AF" w:rsidRPr="00E73353" w:rsidRDefault="000F70AF" w:rsidP="000F70A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Минимальный отступ от границ участка - 1 м (с учетом  требований технических  регламентов).  </w:t>
            </w:r>
          </w:p>
          <w:p w:rsidR="00FD331D" w:rsidRPr="00E73353" w:rsidRDefault="00FD331D" w:rsidP="00965282">
            <w:pPr>
              <w:widowControl w:val="0"/>
              <w:suppressAutoHyphens/>
              <w:autoSpaceDE w:val="0"/>
              <w:spacing w:after="0" w:line="240" w:lineRule="auto"/>
              <w:rPr>
                <w:rFonts w:ascii="Times New Roman" w:eastAsia="Times New Roman" w:hAnsi="Times New Roman" w:cs="Times New Roman"/>
                <w:lang w:eastAsia="ar-SA"/>
              </w:rPr>
            </w:pPr>
          </w:p>
        </w:tc>
        <w:tc>
          <w:tcPr>
            <w:tcW w:w="2086" w:type="dxa"/>
            <w:gridSpan w:val="2"/>
            <w:tcBorders>
              <w:top w:val="single" w:sz="4" w:space="0" w:color="000000"/>
              <w:left w:val="single" w:sz="4" w:space="0" w:color="000000"/>
              <w:bottom w:val="single" w:sz="4" w:space="0" w:color="000000"/>
              <w:right w:val="nil"/>
            </w:tcBorders>
          </w:tcPr>
          <w:p w:rsidR="00B63243" w:rsidRPr="00E73353" w:rsidRDefault="00B63243" w:rsidP="00B6324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1 этажа.</w:t>
            </w:r>
          </w:p>
          <w:p w:rsidR="00B63243" w:rsidRPr="00E73353" w:rsidRDefault="00B63243" w:rsidP="00B6324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до 6 м, за исключением линейных объектов.</w:t>
            </w:r>
          </w:p>
          <w:p w:rsidR="00FD331D" w:rsidRPr="00E73353" w:rsidRDefault="00FD331D" w:rsidP="00965282">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2197" w:type="dxa"/>
            <w:gridSpan w:val="3"/>
            <w:tcBorders>
              <w:top w:val="single" w:sz="4" w:space="0" w:color="000000"/>
              <w:left w:val="single" w:sz="4" w:space="0" w:color="000000"/>
              <w:bottom w:val="single" w:sz="4" w:space="0" w:color="000000"/>
              <w:right w:val="single" w:sz="4" w:space="0" w:color="000000"/>
            </w:tcBorders>
          </w:tcPr>
          <w:p w:rsidR="00FD331D" w:rsidRPr="00E73353" w:rsidRDefault="00AC7835" w:rsidP="00965282">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FD331D" w:rsidRPr="00E73353">
              <w:rPr>
                <w:rFonts w:ascii="Times New Roman" w:eastAsia="Times New Roman" w:hAnsi="Times New Roman" w:cs="Times New Roman"/>
                <w:lang w:eastAsia="ar-SA"/>
              </w:rPr>
              <w:t>аксимальный процент застройки участка – 60</w:t>
            </w:r>
            <w:r>
              <w:rPr>
                <w:rFonts w:ascii="Times New Roman" w:eastAsia="Times New Roman" w:hAnsi="Times New Roman" w:cs="Times New Roman"/>
                <w:lang w:eastAsia="ar-SA"/>
              </w:rPr>
              <w:t>.</w:t>
            </w:r>
          </w:p>
          <w:p w:rsidR="00FD331D" w:rsidRPr="00E73353" w:rsidRDefault="00FD331D"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Санитарно-защитная зона для предприятий </w:t>
            </w:r>
            <w:r>
              <w:rPr>
                <w:rFonts w:ascii="Times New Roman" w:eastAsia="Times New Roman" w:hAnsi="Times New Roman" w:cs="Times New Roman"/>
                <w:lang w:val="en-US" w:eastAsia="ar-SA"/>
              </w:rPr>
              <w:t>V</w:t>
            </w:r>
            <w:r w:rsidRPr="00E73353">
              <w:rPr>
                <w:rFonts w:ascii="Times New Roman" w:eastAsia="Times New Roman" w:hAnsi="Times New Roman" w:cs="Times New Roman"/>
                <w:lang w:eastAsia="ar-SA"/>
              </w:rPr>
              <w:t xml:space="preserve">  класса должна быть максимально озеленена не менее 40  процентов площади.</w:t>
            </w:r>
          </w:p>
          <w:p w:rsidR="00FD331D" w:rsidRPr="00E73353" w:rsidRDefault="00FD331D" w:rsidP="00965282">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r>
      <w:tr w:rsidR="00AC7835" w:rsidRPr="00E73353" w:rsidTr="003820BF">
        <w:trPr>
          <w:trHeight w:val="176"/>
        </w:trPr>
        <w:tc>
          <w:tcPr>
            <w:tcW w:w="805" w:type="dxa"/>
            <w:tcBorders>
              <w:top w:val="single" w:sz="4" w:space="0" w:color="000000"/>
              <w:left w:val="single" w:sz="4" w:space="0" w:color="000000"/>
              <w:bottom w:val="single" w:sz="4" w:space="0" w:color="000000"/>
              <w:right w:val="nil"/>
            </w:tcBorders>
          </w:tcPr>
          <w:p w:rsidR="00FD331D" w:rsidRPr="003820BF" w:rsidRDefault="00FD331D"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3820BF">
              <w:rPr>
                <w:rFonts w:ascii="Times New Roman" w:eastAsia="Times New Roman" w:hAnsi="Times New Roman" w:cs="Times New Roman"/>
                <w:b/>
                <w:sz w:val="24"/>
                <w:szCs w:val="24"/>
                <w:lang w:eastAsia="ar-SA"/>
              </w:rPr>
              <w:lastRenderedPageBreak/>
              <w:t>8.0</w:t>
            </w:r>
          </w:p>
        </w:tc>
        <w:tc>
          <w:tcPr>
            <w:tcW w:w="2702" w:type="dxa"/>
            <w:gridSpan w:val="3"/>
            <w:tcBorders>
              <w:top w:val="single" w:sz="4" w:space="0" w:color="000000"/>
              <w:left w:val="single" w:sz="4" w:space="0" w:color="000000"/>
              <w:bottom w:val="single" w:sz="4" w:space="0" w:color="000000"/>
              <w:right w:val="nil"/>
            </w:tcBorders>
          </w:tcPr>
          <w:p w:rsidR="00FD331D" w:rsidRPr="003820BF" w:rsidRDefault="00FD331D" w:rsidP="00965282">
            <w:pPr>
              <w:widowControl w:val="0"/>
              <w:suppressAutoHyphens/>
              <w:autoSpaceDE w:val="0"/>
              <w:spacing w:after="0" w:line="240" w:lineRule="auto"/>
              <w:rPr>
                <w:rFonts w:ascii="Times New Roman" w:eastAsia="Times New Roman" w:hAnsi="Times New Roman" w:cs="Times New Roman"/>
                <w:b/>
                <w:sz w:val="24"/>
                <w:szCs w:val="24"/>
                <w:lang w:eastAsia="ar-SA"/>
              </w:rPr>
            </w:pPr>
            <w:r w:rsidRPr="003820BF">
              <w:rPr>
                <w:rFonts w:ascii="Times New Roman" w:eastAsia="Times New Roman" w:hAnsi="Times New Roman" w:cs="Times New Roman"/>
                <w:b/>
                <w:sz w:val="24"/>
                <w:szCs w:val="24"/>
                <w:lang w:eastAsia="ar-SA"/>
              </w:rPr>
              <w:t>Обеспечение обороны и безопасности</w:t>
            </w:r>
          </w:p>
          <w:p w:rsidR="00FD331D" w:rsidRPr="003820BF" w:rsidRDefault="00FD331D" w:rsidP="00965282">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p>
        </w:tc>
        <w:tc>
          <w:tcPr>
            <w:tcW w:w="3817" w:type="dxa"/>
            <w:gridSpan w:val="2"/>
            <w:tcBorders>
              <w:top w:val="single" w:sz="4" w:space="0" w:color="000000"/>
              <w:left w:val="single" w:sz="4" w:space="0" w:color="000000"/>
              <w:bottom w:val="single" w:sz="4" w:space="0" w:color="000000"/>
              <w:right w:val="nil"/>
            </w:tcBorders>
          </w:tcPr>
          <w:p w:rsidR="00FD331D" w:rsidRPr="003820BF" w:rsidRDefault="00FD331D" w:rsidP="00965282">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3820BF">
              <w:rPr>
                <w:rFonts w:ascii="Times New Roman" w:eastAsiaTheme="minorEastAsia" w:hAnsi="Times New Roman" w:cs="Times New Roman"/>
                <w:sz w:val="24"/>
                <w:szCs w:val="24"/>
                <w:lang w:eastAsia="ru-RU"/>
              </w:rPr>
              <w:t>Размещение объектов капитальн</w:t>
            </w:r>
            <w:r w:rsidRPr="003820BF">
              <w:rPr>
                <w:rFonts w:ascii="Times New Roman" w:eastAsiaTheme="minorEastAsia" w:hAnsi="Times New Roman" w:cs="Times New Roman"/>
                <w:sz w:val="24"/>
                <w:szCs w:val="24"/>
                <w:lang w:eastAsia="ru-RU"/>
              </w:rPr>
              <w:t>о</w:t>
            </w:r>
            <w:r w:rsidRPr="003820BF">
              <w:rPr>
                <w:rFonts w:ascii="Times New Roman" w:eastAsiaTheme="minorEastAsia" w:hAnsi="Times New Roman" w:cs="Times New Roman"/>
                <w:sz w:val="24"/>
                <w:szCs w:val="24"/>
                <w:lang w:eastAsia="ru-RU"/>
              </w:rPr>
              <w:t>го строительства, необходимых для подготовки и поддержания в боевой готовности Вооруженных Сил Российской Федерации, др</w:t>
            </w:r>
            <w:r w:rsidRPr="003820BF">
              <w:rPr>
                <w:rFonts w:ascii="Times New Roman" w:eastAsiaTheme="minorEastAsia" w:hAnsi="Times New Roman" w:cs="Times New Roman"/>
                <w:sz w:val="24"/>
                <w:szCs w:val="24"/>
                <w:lang w:eastAsia="ru-RU"/>
              </w:rPr>
              <w:t>у</w:t>
            </w:r>
            <w:r w:rsidRPr="003820BF">
              <w:rPr>
                <w:rFonts w:ascii="Times New Roman" w:eastAsiaTheme="minorEastAsia" w:hAnsi="Times New Roman" w:cs="Times New Roman"/>
                <w:sz w:val="24"/>
                <w:szCs w:val="24"/>
                <w:lang w:eastAsia="ru-RU"/>
              </w:rPr>
              <w:t>гих войск, воинских формиров</w:t>
            </w:r>
            <w:r w:rsidRPr="003820BF">
              <w:rPr>
                <w:rFonts w:ascii="Times New Roman" w:eastAsiaTheme="minorEastAsia" w:hAnsi="Times New Roman" w:cs="Times New Roman"/>
                <w:sz w:val="24"/>
                <w:szCs w:val="24"/>
                <w:lang w:eastAsia="ru-RU"/>
              </w:rPr>
              <w:t>а</w:t>
            </w:r>
            <w:r w:rsidRPr="003820BF">
              <w:rPr>
                <w:rFonts w:ascii="Times New Roman" w:eastAsiaTheme="minorEastAsia" w:hAnsi="Times New Roman" w:cs="Times New Roman"/>
                <w:sz w:val="24"/>
                <w:szCs w:val="24"/>
                <w:lang w:eastAsia="ru-RU"/>
              </w:rPr>
              <w:t>ний и органов управлений ими (размещение военных организ</w:t>
            </w:r>
            <w:r w:rsidRPr="003820BF">
              <w:rPr>
                <w:rFonts w:ascii="Times New Roman" w:eastAsiaTheme="minorEastAsia" w:hAnsi="Times New Roman" w:cs="Times New Roman"/>
                <w:sz w:val="24"/>
                <w:szCs w:val="24"/>
                <w:lang w:eastAsia="ru-RU"/>
              </w:rPr>
              <w:t>а</w:t>
            </w:r>
            <w:r w:rsidRPr="003820BF">
              <w:rPr>
                <w:rFonts w:ascii="Times New Roman" w:eastAsiaTheme="minorEastAsia" w:hAnsi="Times New Roman" w:cs="Times New Roman"/>
                <w:sz w:val="24"/>
                <w:szCs w:val="24"/>
                <w:lang w:eastAsia="ru-RU"/>
              </w:rPr>
              <w:t>ций, внутренних войск, учрежд</w:t>
            </w:r>
            <w:r w:rsidRPr="003820BF">
              <w:rPr>
                <w:rFonts w:ascii="Times New Roman" w:eastAsiaTheme="minorEastAsia" w:hAnsi="Times New Roman" w:cs="Times New Roman"/>
                <w:sz w:val="24"/>
                <w:szCs w:val="24"/>
                <w:lang w:eastAsia="ru-RU"/>
              </w:rPr>
              <w:t>е</w:t>
            </w:r>
            <w:r w:rsidRPr="003820BF">
              <w:rPr>
                <w:rFonts w:ascii="Times New Roman" w:eastAsiaTheme="minorEastAsia" w:hAnsi="Times New Roman" w:cs="Times New Roman"/>
                <w:sz w:val="24"/>
                <w:szCs w:val="24"/>
                <w:lang w:eastAsia="ru-RU"/>
              </w:rPr>
              <w:t>ний и других объектов, дислок</w:t>
            </w:r>
            <w:r w:rsidRPr="003820BF">
              <w:rPr>
                <w:rFonts w:ascii="Times New Roman" w:eastAsiaTheme="minorEastAsia" w:hAnsi="Times New Roman" w:cs="Times New Roman"/>
                <w:sz w:val="24"/>
                <w:szCs w:val="24"/>
                <w:lang w:eastAsia="ru-RU"/>
              </w:rPr>
              <w:t>а</w:t>
            </w:r>
            <w:r w:rsidRPr="003820BF">
              <w:rPr>
                <w:rFonts w:ascii="Times New Roman" w:eastAsiaTheme="minorEastAsia" w:hAnsi="Times New Roman" w:cs="Times New Roman"/>
                <w:sz w:val="24"/>
                <w:szCs w:val="24"/>
                <w:lang w:eastAsia="ru-RU"/>
              </w:rPr>
              <w:t>ция войск и сил флота), провед</w:t>
            </w:r>
            <w:r w:rsidRPr="003820BF">
              <w:rPr>
                <w:rFonts w:ascii="Times New Roman" w:eastAsiaTheme="minorEastAsia" w:hAnsi="Times New Roman" w:cs="Times New Roman"/>
                <w:sz w:val="24"/>
                <w:szCs w:val="24"/>
                <w:lang w:eastAsia="ru-RU"/>
              </w:rPr>
              <w:t>е</w:t>
            </w:r>
            <w:r w:rsidRPr="003820BF">
              <w:rPr>
                <w:rFonts w:ascii="Times New Roman" w:eastAsiaTheme="minorEastAsia" w:hAnsi="Times New Roman" w:cs="Times New Roman"/>
                <w:sz w:val="24"/>
                <w:szCs w:val="24"/>
                <w:lang w:eastAsia="ru-RU"/>
              </w:rPr>
              <w:t>ние воинских учений и других м</w:t>
            </w:r>
            <w:r w:rsidRPr="003820BF">
              <w:rPr>
                <w:rFonts w:ascii="Times New Roman" w:eastAsiaTheme="minorEastAsia" w:hAnsi="Times New Roman" w:cs="Times New Roman"/>
                <w:sz w:val="24"/>
                <w:szCs w:val="24"/>
                <w:lang w:eastAsia="ru-RU"/>
              </w:rPr>
              <w:t>е</w:t>
            </w:r>
            <w:r w:rsidRPr="003820BF">
              <w:rPr>
                <w:rFonts w:ascii="Times New Roman" w:eastAsiaTheme="minorEastAsia" w:hAnsi="Times New Roman" w:cs="Times New Roman"/>
                <w:sz w:val="24"/>
                <w:szCs w:val="24"/>
                <w:lang w:eastAsia="ru-RU"/>
              </w:rPr>
              <w:t>роприятий, направленных на обеспечение боевой готовности воинских частей; размещение зд</w:t>
            </w:r>
            <w:r w:rsidRPr="003820BF">
              <w:rPr>
                <w:rFonts w:ascii="Times New Roman" w:eastAsiaTheme="minorEastAsia" w:hAnsi="Times New Roman" w:cs="Times New Roman"/>
                <w:sz w:val="24"/>
                <w:szCs w:val="24"/>
                <w:lang w:eastAsia="ru-RU"/>
              </w:rPr>
              <w:t>а</w:t>
            </w:r>
            <w:r w:rsidRPr="003820BF">
              <w:rPr>
                <w:rFonts w:ascii="Times New Roman" w:eastAsiaTheme="minorEastAsia" w:hAnsi="Times New Roman" w:cs="Times New Roman"/>
                <w:sz w:val="24"/>
                <w:szCs w:val="24"/>
                <w:lang w:eastAsia="ru-RU"/>
              </w:rPr>
              <w:t>ний военных училищ, военных институтов, военных университ</w:t>
            </w:r>
            <w:r w:rsidRPr="003820BF">
              <w:rPr>
                <w:rFonts w:ascii="Times New Roman" w:eastAsiaTheme="minorEastAsia" w:hAnsi="Times New Roman" w:cs="Times New Roman"/>
                <w:sz w:val="24"/>
                <w:szCs w:val="24"/>
                <w:lang w:eastAsia="ru-RU"/>
              </w:rPr>
              <w:t>е</w:t>
            </w:r>
            <w:r w:rsidRPr="003820BF">
              <w:rPr>
                <w:rFonts w:ascii="Times New Roman" w:eastAsiaTheme="minorEastAsia" w:hAnsi="Times New Roman" w:cs="Times New Roman"/>
                <w:sz w:val="24"/>
                <w:szCs w:val="24"/>
                <w:lang w:eastAsia="ru-RU"/>
              </w:rPr>
              <w:t>тов, военных академий;</w:t>
            </w:r>
          </w:p>
          <w:p w:rsidR="00FD331D" w:rsidRPr="003820BF" w:rsidRDefault="00FD331D" w:rsidP="00965282">
            <w:pPr>
              <w:widowControl w:val="0"/>
              <w:suppressAutoHyphens/>
              <w:autoSpaceDE w:val="0"/>
              <w:spacing w:after="0" w:line="240" w:lineRule="auto"/>
              <w:rPr>
                <w:rFonts w:ascii="Times New Roman" w:eastAsia="Times New Roman" w:hAnsi="Times New Roman" w:cs="Times New Roman"/>
                <w:sz w:val="24"/>
                <w:szCs w:val="24"/>
                <w:lang w:eastAsia="ar-SA"/>
              </w:rPr>
            </w:pPr>
            <w:r w:rsidRPr="003820BF">
              <w:rPr>
                <w:rFonts w:ascii="Times New Roman" w:eastAsiaTheme="minorEastAsia" w:hAnsi="Times New Roman" w:cs="Times New Roman"/>
                <w:sz w:val="24"/>
                <w:szCs w:val="24"/>
                <w:lang w:eastAsia="ru-RU"/>
              </w:rPr>
              <w:t>размещение объектов, обеспечивающих осуществление таможенной деятельности</w:t>
            </w:r>
          </w:p>
        </w:tc>
        <w:tc>
          <w:tcPr>
            <w:tcW w:w="2402" w:type="dxa"/>
            <w:gridSpan w:val="2"/>
            <w:tcBorders>
              <w:top w:val="single" w:sz="4" w:space="0" w:color="000000"/>
              <w:left w:val="single" w:sz="4" w:space="0" w:color="000000"/>
              <w:bottom w:val="single" w:sz="4" w:space="0" w:color="000000"/>
              <w:right w:val="nil"/>
            </w:tcBorders>
          </w:tcPr>
          <w:p w:rsidR="00FD331D" w:rsidRPr="00E73353" w:rsidRDefault="00FD331D"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FD331D" w:rsidRPr="00E73353" w:rsidRDefault="00FD331D"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FD331D" w:rsidRPr="00E73353" w:rsidRDefault="00FD331D" w:rsidP="00965282">
            <w:pPr>
              <w:widowControl w:val="0"/>
              <w:suppressAutoHyphens/>
              <w:autoSpaceDE w:val="0"/>
              <w:spacing w:after="0" w:line="240" w:lineRule="auto"/>
              <w:rPr>
                <w:rFonts w:ascii="Times New Roman" w:eastAsia="Times New Roman" w:hAnsi="Times New Roman" w:cs="Times New Roman"/>
                <w:lang w:eastAsia="ar-SA"/>
              </w:rPr>
            </w:pPr>
          </w:p>
        </w:tc>
        <w:tc>
          <w:tcPr>
            <w:tcW w:w="1834" w:type="dxa"/>
            <w:tcBorders>
              <w:top w:val="single" w:sz="4" w:space="0" w:color="000000"/>
              <w:left w:val="single" w:sz="4" w:space="0" w:color="000000"/>
              <w:bottom w:val="single" w:sz="4" w:space="0" w:color="000000"/>
              <w:right w:val="nil"/>
            </w:tcBorders>
          </w:tcPr>
          <w:p w:rsidR="00FD331D" w:rsidRPr="00E73353" w:rsidRDefault="00FD331D"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FD331D" w:rsidRPr="00E73353" w:rsidRDefault="00FD331D"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отступы от границ участка - 3 м, 1 м от хозяйственных построек, 0 м - для объектов инженерной инфраструктуры, предназначенных для обслуживания линейных объектов, антенн сотовой радиорелейной спутниковой связи, на отдельном земельном участке, с </w:t>
            </w:r>
            <w:r w:rsidRPr="00E73353">
              <w:rPr>
                <w:rFonts w:ascii="Times New Roman" w:eastAsia="Times New Roman" w:hAnsi="Times New Roman" w:cs="Times New Roman"/>
                <w:lang w:eastAsia="ar-SA"/>
              </w:rPr>
              <w:lastRenderedPageBreak/>
              <w:t>учетом соблюдения требований технических регламентов;</w:t>
            </w:r>
          </w:p>
          <w:p w:rsidR="00FD331D" w:rsidRDefault="00FD331D"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строений от красной л</w:t>
            </w:r>
            <w:r>
              <w:rPr>
                <w:rFonts w:ascii="Times New Roman" w:eastAsia="Times New Roman" w:hAnsi="Times New Roman" w:cs="Times New Roman"/>
                <w:lang w:eastAsia="ar-SA"/>
              </w:rPr>
              <w:t>инии улиц не менее чем на — 3 м.</w:t>
            </w:r>
          </w:p>
          <w:p w:rsidR="006224AE" w:rsidRPr="00ED67F8" w:rsidRDefault="006224AE" w:rsidP="00965282">
            <w:pPr>
              <w:widowControl w:val="0"/>
              <w:suppressAutoHyphens/>
              <w:autoSpaceDE w:val="0"/>
              <w:spacing w:after="0" w:line="240" w:lineRule="auto"/>
              <w:jc w:val="both"/>
              <w:rPr>
                <w:rFonts w:ascii="Times New Roman" w:eastAsia="Times New Roman" w:hAnsi="Times New Roman" w:cs="Times New Roman"/>
                <w:lang w:eastAsia="ar-SA"/>
              </w:rPr>
            </w:pPr>
          </w:p>
        </w:tc>
        <w:tc>
          <w:tcPr>
            <w:tcW w:w="2086" w:type="dxa"/>
            <w:gridSpan w:val="2"/>
            <w:tcBorders>
              <w:top w:val="single" w:sz="4" w:space="0" w:color="000000"/>
              <w:left w:val="single" w:sz="4" w:space="0" w:color="000000"/>
              <w:bottom w:val="single" w:sz="4" w:space="0" w:color="000000"/>
              <w:right w:val="nil"/>
            </w:tcBorders>
          </w:tcPr>
          <w:p w:rsidR="00FD331D" w:rsidRPr="00E73353" w:rsidRDefault="00AC7835" w:rsidP="00965282">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FD331D"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FD331D" w:rsidRPr="00E73353" w:rsidRDefault="00FD331D"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FD331D" w:rsidRPr="00E73353" w:rsidRDefault="00FD331D"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w:t>
            </w:r>
            <w:r w:rsidR="00AC7835">
              <w:rPr>
                <w:rFonts w:ascii="Times New Roman" w:eastAsia="Times New Roman" w:hAnsi="Times New Roman" w:cs="Times New Roman"/>
                <w:lang w:eastAsia="ar-SA"/>
              </w:rPr>
              <w:t>симальная высота здания – 18 м.</w:t>
            </w:r>
          </w:p>
          <w:p w:rsidR="00FD331D" w:rsidRPr="00E73353" w:rsidRDefault="00FD331D"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FD331D" w:rsidRPr="00E73353" w:rsidRDefault="00FD331D" w:rsidP="00965282">
            <w:pPr>
              <w:widowControl w:val="0"/>
              <w:suppressAutoHyphens/>
              <w:autoSpaceDE w:val="0"/>
              <w:spacing w:after="0" w:line="240" w:lineRule="auto"/>
              <w:jc w:val="both"/>
              <w:rPr>
                <w:rFonts w:ascii="Times New Roman" w:eastAsia="Times New Roman" w:hAnsi="Times New Roman" w:cs="Times New Roman"/>
                <w:lang w:eastAsia="ar-SA"/>
              </w:rPr>
            </w:pPr>
          </w:p>
        </w:tc>
        <w:tc>
          <w:tcPr>
            <w:tcW w:w="2197" w:type="dxa"/>
            <w:gridSpan w:val="3"/>
            <w:tcBorders>
              <w:top w:val="single" w:sz="4" w:space="0" w:color="000000"/>
              <w:left w:val="single" w:sz="4" w:space="0" w:color="000000"/>
              <w:bottom w:val="single" w:sz="4" w:space="0" w:color="000000"/>
              <w:right w:val="single" w:sz="4" w:space="0" w:color="000000"/>
            </w:tcBorders>
          </w:tcPr>
          <w:p w:rsidR="00FD331D" w:rsidRPr="00E73353" w:rsidRDefault="00AC7835" w:rsidP="00965282">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FD331D" w:rsidRPr="00E73353">
              <w:rPr>
                <w:rFonts w:ascii="Times New Roman" w:eastAsia="Times New Roman" w:hAnsi="Times New Roman" w:cs="Times New Roman"/>
                <w:lang w:eastAsia="ar-SA"/>
              </w:rPr>
              <w:t xml:space="preserve">аксимальный процент застройки в границах земельного участка </w:t>
            </w:r>
            <w:r w:rsidR="00FD331D" w:rsidRPr="00AC7835">
              <w:rPr>
                <w:rFonts w:ascii="Times New Roman" w:eastAsia="Times New Roman" w:hAnsi="Times New Roman" w:cs="Times New Roman"/>
                <w:lang w:eastAsia="ar-SA"/>
              </w:rPr>
              <w:t>–</w:t>
            </w:r>
            <w:r w:rsidRPr="00AC7835">
              <w:rPr>
                <w:rFonts w:ascii="Times New Roman" w:eastAsia="Times New Roman" w:hAnsi="Times New Roman" w:cs="Times New Roman"/>
                <w:lang w:eastAsia="ar-SA"/>
              </w:rPr>
              <w:t xml:space="preserve"> </w:t>
            </w:r>
            <w:r w:rsidR="00FD331D" w:rsidRPr="00AC7835">
              <w:rPr>
                <w:rFonts w:ascii="Times New Roman" w:eastAsia="Times New Roman" w:hAnsi="Times New Roman" w:cs="Times New Roman"/>
                <w:lang w:eastAsia="ar-SA"/>
              </w:rPr>
              <w:t>40- 60</w:t>
            </w:r>
            <w:r w:rsidRPr="00AC7835">
              <w:rPr>
                <w:rFonts w:ascii="Times New Roman" w:eastAsia="Times New Roman" w:hAnsi="Times New Roman" w:cs="Times New Roman"/>
                <w:lang w:eastAsia="ar-SA"/>
              </w:rPr>
              <w:t>.</w:t>
            </w:r>
          </w:p>
        </w:tc>
      </w:tr>
      <w:tr w:rsidR="00AC7835" w:rsidRPr="00E73353" w:rsidTr="003820BF">
        <w:trPr>
          <w:trHeight w:val="176"/>
        </w:trPr>
        <w:tc>
          <w:tcPr>
            <w:tcW w:w="805" w:type="dxa"/>
            <w:tcBorders>
              <w:top w:val="single" w:sz="4" w:space="0" w:color="000000"/>
              <w:left w:val="single" w:sz="4" w:space="0" w:color="000000"/>
              <w:bottom w:val="single" w:sz="4" w:space="0" w:color="000000"/>
              <w:right w:val="nil"/>
            </w:tcBorders>
          </w:tcPr>
          <w:p w:rsidR="00FD331D" w:rsidRPr="006224AE" w:rsidRDefault="00FD331D"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6224AE">
              <w:rPr>
                <w:rFonts w:ascii="Times New Roman" w:eastAsia="Times New Roman" w:hAnsi="Times New Roman" w:cs="Times New Roman"/>
                <w:b/>
                <w:sz w:val="24"/>
                <w:szCs w:val="24"/>
                <w:lang w:eastAsia="ar-SA"/>
              </w:rPr>
              <w:lastRenderedPageBreak/>
              <w:t>8.3</w:t>
            </w:r>
          </w:p>
        </w:tc>
        <w:tc>
          <w:tcPr>
            <w:tcW w:w="2702" w:type="dxa"/>
            <w:gridSpan w:val="3"/>
            <w:tcBorders>
              <w:top w:val="single" w:sz="4" w:space="0" w:color="000000"/>
              <w:left w:val="single" w:sz="4" w:space="0" w:color="000000"/>
              <w:bottom w:val="single" w:sz="4" w:space="0" w:color="000000"/>
              <w:right w:val="nil"/>
            </w:tcBorders>
          </w:tcPr>
          <w:p w:rsidR="00FD331D" w:rsidRPr="006224AE" w:rsidRDefault="00FD331D" w:rsidP="00965282">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6224AE">
              <w:rPr>
                <w:rFonts w:ascii="Times New Roman" w:eastAsia="Times New Roman" w:hAnsi="Times New Roman" w:cs="Times New Roman"/>
                <w:b/>
                <w:sz w:val="24"/>
                <w:szCs w:val="24"/>
                <w:lang w:eastAsia="ar-SA"/>
              </w:rPr>
              <w:t>Обеспечение внутреннего правопорядка</w:t>
            </w:r>
          </w:p>
          <w:p w:rsidR="00FD331D" w:rsidRPr="006224AE" w:rsidRDefault="00FD331D" w:rsidP="00965282">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p>
        </w:tc>
        <w:tc>
          <w:tcPr>
            <w:tcW w:w="3817" w:type="dxa"/>
            <w:gridSpan w:val="2"/>
            <w:tcBorders>
              <w:top w:val="single" w:sz="4" w:space="0" w:color="000000"/>
              <w:left w:val="single" w:sz="4" w:space="0" w:color="000000"/>
              <w:bottom w:val="single" w:sz="4" w:space="0" w:color="000000"/>
              <w:right w:val="nil"/>
            </w:tcBorders>
          </w:tcPr>
          <w:p w:rsidR="00FD331D" w:rsidRPr="006224AE" w:rsidRDefault="00FD331D" w:rsidP="00965282">
            <w:pPr>
              <w:widowControl w:val="0"/>
              <w:suppressAutoHyphens/>
              <w:autoSpaceDE w:val="0"/>
              <w:spacing w:after="0" w:line="240" w:lineRule="auto"/>
              <w:rPr>
                <w:rFonts w:ascii="Times New Roman" w:eastAsia="Times New Roman" w:hAnsi="Times New Roman" w:cs="Times New Roman"/>
                <w:sz w:val="24"/>
                <w:szCs w:val="24"/>
                <w:lang w:eastAsia="ar-SA"/>
              </w:rPr>
            </w:pPr>
            <w:r w:rsidRPr="006224AE">
              <w:rPr>
                <w:rFonts w:ascii="Times New Roman" w:hAnsi="Times New Roman" w:cs="Times New Roman"/>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2402" w:type="dxa"/>
            <w:gridSpan w:val="2"/>
            <w:tcBorders>
              <w:top w:val="single" w:sz="4" w:space="0" w:color="000000"/>
              <w:left w:val="single" w:sz="4" w:space="0" w:color="000000"/>
              <w:bottom w:val="single" w:sz="4" w:space="0" w:color="000000"/>
              <w:right w:val="nil"/>
            </w:tcBorders>
          </w:tcPr>
          <w:p w:rsidR="00FD331D" w:rsidRPr="00E73353" w:rsidRDefault="00FD331D"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FD331D" w:rsidRPr="00E73353" w:rsidRDefault="00FD331D"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FD331D" w:rsidRPr="00E73353" w:rsidRDefault="00FD331D" w:rsidP="00965282">
            <w:pPr>
              <w:widowControl w:val="0"/>
              <w:suppressAutoHyphens/>
              <w:autoSpaceDE w:val="0"/>
              <w:spacing w:after="0" w:line="240" w:lineRule="auto"/>
              <w:rPr>
                <w:rFonts w:ascii="Times New Roman" w:eastAsia="Times New Roman" w:hAnsi="Times New Roman" w:cs="Times New Roman"/>
                <w:lang w:eastAsia="ar-SA"/>
              </w:rPr>
            </w:pPr>
          </w:p>
        </w:tc>
        <w:tc>
          <w:tcPr>
            <w:tcW w:w="1834" w:type="dxa"/>
            <w:tcBorders>
              <w:top w:val="single" w:sz="4" w:space="0" w:color="000000"/>
              <w:left w:val="single" w:sz="4" w:space="0" w:color="000000"/>
              <w:bottom w:val="single" w:sz="4" w:space="0" w:color="000000"/>
              <w:right w:val="nil"/>
            </w:tcBorders>
          </w:tcPr>
          <w:p w:rsidR="00FD331D" w:rsidRPr="00E73353" w:rsidRDefault="00FD331D"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FD331D" w:rsidRPr="00E73353" w:rsidRDefault="00FD331D"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2086" w:type="dxa"/>
            <w:gridSpan w:val="2"/>
            <w:tcBorders>
              <w:top w:val="single" w:sz="4" w:space="0" w:color="000000"/>
              <w:left w:val="single" w:sz="4" w:space="0" w:color="000000"/>
              <w:bottom w:val="single" w:sz="4" w:space="0" w:color="000000"/>
              <w:right w:val="nil"/>
            </w:tcBorders>
          </w:tcPr>
          <w:p w:rsidR="00FD331D" w:rsidRPr="00E73353" w:rsidRDefault="006224AE" w:rsidP="00965282">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FD331D"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FD331D" w:rsidRPr="00E73353" w:rsidRDefault="00FD331D"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FD331D" w:rsidRPr="00E73353" w:rsidRDefault="00FD331D"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18 м, </w:t>
            </w:r>
          </w:p>
          <w:p w:rsidR="00FD331D" w:rsidRPr="00E73353" w:rsidRDefault="00FD331D"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tc>
        <w:tc>
          <w:tcPr>
            <w:tcW w:w="2197" w:type="dxa"/>
            <w:gridSpan w:val="3"/>
            <w:tcBorders>
              <w:top w:val="single" w:sz="4" w:space="0" w:color="000000"/>
              <w:left w:val="single" w:sz="4" w:space="0" w:color="000000"/>
              <w:bottom w:val="single" w:sz="4" w:space="0" w:color="000000"/>
              <w:right w:val="single" w:sz="4" w:space="0" w:color="000000"/>
            </w:tcBorders>
          </w:tcPr>
          <w:p w:rsidR="00FD331D" w:rsidRPr="00E73353" w:rsidRDefault="006224AE" w:rsidP="00965282">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FD331D" w:rsidRPr="00E73353">
              <w:rPr>
                <w:rFonts w:ascii="Times New Roman" w:eastAsia="Times New Roman" w:hAnsi="Times New Roman" w:cs="Times New Roman"/>
                <w:lang w:eastAsia="ar-SA"/>
              </w:rPr>
              <w:t>аксимальный процент застройки в границах земельного участка –</w:t>
            </w:r>
            <w:r w:rsidR="00FD331D" w:rsidRPr="00E73353">
              <w:rPr>
                <w:rFonts w:ascii="Times New Roman" w:eastAsia="Times New Roman" w:hAnsi="Times New Roman" w:cs="Times New Roman"/>
                <w:b/>
                <w:lang w:eastAsia="ar-SA"/>
              </w:rPr>
              <w:t>40- 60</w:t>
            </w:r>
            <w:r w:rsidR="00FD331D" w:rsidRPr="00E73353">
              <w:rPr>
                <w:rFonts w:ascii="Times New Roman" w:eastAsia="Times New Roman" w:hAnsi="Times New Roman" w:cs="Times New Roman"/>
                <w:lang w:eastAsia="ar-SA"/>
              </w:rPr>
              <w:t>,</w:t>
            </w:r>
          </w:p>
        </w:tc>
      </w:tr>
      <w:tr w:rsidR="00AC7835" w:rsidTr="003820BF">
        <w:trPr>
          <w:trHeight w:val="176"/>
        </w:trPr>
        <w:tc>
          <w:tcPr>
            <w:tcW w:w="805" w:type="dxa"/>
            <w:tcBorders>
              <w:top w:val="single" w:sz="4" w:space="0" w:color="000000"/>
              <w:left w:val="single" w:sz="4" w:space="0" w:color="000000"/>
              <w:bottom w:val="single" w:sz="4" w:space="0" w:color="000000"/>
              <w:right w:val="nil"/>
            </w:tcBorders>
          </w:tcPr>
          <w:p w:rsidR="00AF3071" w:rsidRPr="006224AE" w:rsidRDefault="00AF3071" w:rsidP="00AF3071">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6224AE">
              <w:rPr>
                <w:rFonts w:ascii="Times New Roman" w:eastAsia="Times New Roman" w:hAnsi="Times New Roman" w:cs="Times New Roman"/>
                <w:b/>
                <w:color w:val="000000"/>
                <w:sz w:val="24"/>
                <w:szCs w:val="24"/>
                <w:lang w:eastAsia="ar-SA"/>
              </w:rPr>
              <w:t>9.3</w:t>
            </w:r>
          </w:p>
        </w:tc>
        <w:tc>
          <w:tcPr>
            <w:tcW w:w="2702" w:type="dxa"/>
            <w:gridSpan w:val="3"/>
            <w:tcBorders>
              <w:top w:val="single" w:sz="4" w:space="0" w:color="000000"/>
              <w:left w:val="single" w:sz="4" w:space="0" w:color="000000"/>
              <w:bottom w:val="single" w:sz="4" w:space="0" w:color="000000"/>
              <w:right w:val="nil"/>
            </w:tcBorders>
          </w:tcPr>
          <w:p w:rsidR="00AF3071" w:rsidRPr="006224AE" w:rsidRDefault="00AF3071" w:rsidP="00AF3071">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6224AE">
              <w:rPr>
                <w:rFonts w:ascii="Times New Roman" w:hAnsi="Times New Roman" w:cs="Times New Roman"/>
                <w:b/>
                <w:sz w:val="24"/>
                <w:szCs w:val="24"/>
              </w:rPr>
              <w:t>Историко-культурная деятельность</w:t>
            </w:r>
          </w:p>
        </w:tc>
        <w:tc>
          <w:tcPr>
            <w:tcW w:w="3803" w:type="dxa"/>
            <w:tcBorders>
              <w:top w:val="single" w:sz="4" w:space="0" w:color="000000"/>
              <w:left w:val="single" w:sz="4" w:space="0" w:color="000000"/>
              <w:bottom w:val="single" w:sz="4" w:space="0" w:color="000000"/>
              <w:right w:val="nil"/>
            </w:tcBorders>
          </w:tcPr>
          <w:p w:rsidR="00AF3071" w:rsidRPr="006224AE" w:rsidRDefault="00AF3071" w:rsidP="00AF3071">
            <w:pPr>
              <w:widowControl w:val="0"/>
              <w:suppressAutoHyphens/>
              <w:autoSpaceDE w:val="0"/>
              <w:spacing w:after="0" w:line="240" w:lineRule="auto"/>
              <w:rPr>
                <w:rFonts w:ascii="Times New Roman" w:hAnsi="Times New Roman" w:cs="Times New Roman"/>
                <w:color w:val="000000"/>
                <w:sz w:val="24"/>
                <w:szCs w:val="24"/>
              </w:rPr>
            </w:pPr>
            <w:r w:rsidRPr="006224AE">
              <w:rPr>
                <w:rFonts w:ascii="Times New Roman" w:hAnsi="Times New Roman" w:cs="Times New Roman"/>
                <w:sz w:val="24"/>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w:t>
            </w:r>
            <w:r w:rsidRPr="006224AE">
              <w:rPr>
                <w:rFonts w:ascii="Times New Roman" w:hAnsi="Times New Roman" w:cs="Times New Roman"/>
                <w:sz w:val="24"/>
                <w:szCs w:val="24"/>
              </w:rPr>
              <w:lastRenderedPageBreak/>
              <w:t>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416" w:type="dxa"/>
            <w:gridSpan w:val="3"/>
            <w:tcBorders>
              <w:top w:val="single" w:sz="4" w:space="0" w:color="000000"/>
              <w:left w:val="single" w:sz="4" w:space="0" w:color="000000"/>
              <w:bottom w:val="single" w:sz="4" w:space="0" w:color="000000"/>
              <w:right w:val="nil"/>
            </w:tcBorders>
          </w:tcPr>
          <w:p w:rsidR="00AF3071" w:rsidRPr="003C71ED" w:rsidRDefault="00AF3071" w:rsidP="00AF3071">
            <w:pPr>
              <w:widowControl w:val="0"/>
              <w:suppressAutoHyphens/>
              <w:autoSpaceDE w:val="0"/>
              <w:spacing w:after="0" w:line="240" w:lineRule="auto"/>
              <w:rPr>
                <w:rFonts w:ascii="Times New Roman" w:eastAsia="Times New Roman" w:hAnsi="Times New Roman" w:cs="Times New Roman"/>
                <w:lang w:eastAsia="ar-SA"/>
              </w:rPr>
            </w:pPr>
            <w:r>
              <w:rPr>
                <w:rFonts w:ascii="Times New Roman" w:hAnsi="Times New Roman" w:cs="Times New Roman"/>
              </w:rPr>
              <w:lastRenderedPageBreak/>
              <w:t>Регламенты не устанавливаются</w:t>
            </w:r>
          </w:p>
        </w:tc>
        <w:tc>
          <w:tcPr>
            <w:tcW w:w="1843" w:type="dxa"/>
            <w:gridSpan w:val="2"/>
            <w:tcBorders>
              <w:top w:val="single" w:sz="4" w:space="0" w:color="000000"/>
              <w:left w:val="single" w:sz="4" w:space="0" w:color="000000"/>
              <w:bottom w:val="single" w:sz="4" w:space="0" w:color="000000"/>
              <w:right w:val="nil"/>
            </w:tcBorders>
          </w:tcPr>
          <w:p w:rsidR="00AF3071" w:rsidRDefault="00AF3071" w:rsidP="00AF3071">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c>
          <w:tcPr>
            <w:tcW w:w="2077" w:type="dxa"/>
            <w:tcBorders>
              <w:top w:val="single" w:sz="4" w:space="0" w:color="000000"/>
              <w:left w:val="single" w:sz="4" w:space="0" w:color="000000"/>
              <w:bottom w:val="single" w:sz="4" w:space="0" w:color="000000"/>
              <w:right w:val="nil"/>
            </w:tcBorders>
          </w:tcPr>
          <w:p w:rsidR="00AF3071" w:rsidRDefault="00AF3071" w:rsidP="00AF3071">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c>
          <w:tcPr>
            <w:tcW w:w="2197" w:type="dxa"/>
            <w:gridSpan w:val="3"/>
            <w:tcBorders>
              <w:top w:val="single" w:sz="4" w:space="0" w:color="000000"/>
              <w:left w:val="single" w:sz="4" w:space="0" w:color="000000"/>
              <w:bottom w:val="single" w:sz="4" w:space="0" w:color="000000"/>
              <w:right w:val="single" w:sz="4" w:space="0" w:color="000000"/>
            </w:tcBorders>
          </w:tcPr>
          <w:p w:rsidR="00AF3071" w:rsidRDefault="00AF3071" w:rsidP="00AF3071">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r>
    </w:tbl>
    <w:p w:rsidR="00AF3071" w:rsidRDefault="00AF3071" w:rsidP="00AF3071">
      <w:pPr>
        <w:tabs>
          <w:tab w:val="left" w:pos="975"/>
        </w:tabs>
        <w:rPr>
          <w:sz w:val="24"/>
          <w:szCs w:val="24"/>
        </w:rPr>
      </w:pPr>
    </w:p>
    <w:p w:rsidR="00537E34" w:rsidRPr="00537E34" w:rsidRDefault="00537E34" w:rsidP="00537E34">
      <w:pPr>
        <w:widowControl w:val="0"/>
        <w:suppressAutoHyphens/>
        <w:autoSpaceDE w:val="0"/>
        <w:spacing w:after="0" w:line="240" w:lineRule="auto"/>
        <w:jc w:val="both"/>
        <w:rPr>
          <w:rFonts w:ascii="Times New Roman" w:eastAsia="Times New Roman" w:hAnsi="Times New Roman" w:cs="Times New Roman"/>
          <w:b/>
          <w:sz w:val="24"/>
          <w:szCs w:val="24"/>
          <w:u w:val="single"/>
          <w:lang w:eastAsia="ar-SA"/>
        </w:rPr>
      </w:pPr>
      <w:r w:rsidRPr="00537E34">
        <w:rPr>
          <w:rFonts w:ascii="Times New Roman" w:eastAsia="Times New Roman" w:hAnsi="Times New Roman" w:cs="Times New Roman"/>
          <w:b/>
          <w:sz w:val="24"/>
          <w:szCs w:val="24"/>
          <w:u w:val="single"/>
          <w:lang w:eastAsia="ar-SA"/>
        </w:rPr>
        <w:t>Примечания:</w:t>
      </w:r>
    </w:p>
    <w:p w:rsidR="00537E34" w:rsidRPr="00537E34" w:rsidRDefault="00537E34" w:rsidP="00537E34">
      <w:pPr>
        <w:widowControl w:val="0"/>
        <w:suppressAutoHyphens/>
        <w:autoSpaceDE w:val="0"/>
        <w:spacing w:after="0" w:line="240" w:lineRule="auto"/>
        <w:jc w:val="both"/>
        <w:rPr>
          <w:rFonts w:ascii="Times New Roman" w:eastAsia="Times New Roman" w:hAnsi="Times New Roman" w:cs="Times New Roman"/>
          <w:b/>
          <w:sz w:val="24"/>
          <w:szCs w:val="24"/>
          <w:u w:val="single"/>
          <w:lang w:eastAsia="ar-SA"/>
        </w:rPr>
      </w:pPr>
    </w:p>
    <w:p w:rsidR="00537E34" w:rsidRPr="00537E34" w:rsidRDefault="00537E34" w:rsidP="00537E34">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537E34">
        <w:rPr>
          <w:rFonts w:ascii="Times New Roman" w:eastAsia="Times New Roman" w:hAnsi="Times New Roman" w:cs="Times New Roman"/>
          <w:sz w:val="24"/>
          <w:szCs w:val="24"/>
          <w:lang w:eastAsia="ar-SA"/>
        </w:rPr>
        <w:t>Минимально допустимое расстояние от окон жилых и общественных зданий до площадок:</w:t>
      </w:r>
    </w:p>
    <w:p w:rsidR="00537E34" w:rsidRPr="00537E34" w:rsidRDefault="00537E34" w:rsidP="00537E34">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537E34">
        <w:rPr>
          <w:rFonts w:ascii="Times New Roman" w:eastAsia="Times New Roman" w:hAnsi="Times New Roman" w:cs="Times New Roman"/>
          <w:sz w:val="24"/>
          <w:szCs w:val="24"/>
          <w:lang w:eastAsia="ar-SA"/>
        </w:rPr>
        <w:t>- для игр детей дошкольного и младшего школьного возраста - не менее 12 м;</w:t>
      </w:r>
    </w:p>
    <w:p w:rsidR="00537E34" w:rsidRPr="00537E34" w:rsidRDefault="00537E34" w:rsidP="00537E34">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537E34">
        <w:rPr>
          <w:rFonts w:ascii="Times New Roman" w:eastAsia="Times New Roman" w:hAnsi="Times New Roman" w:cs="Times New Roman"/>
          <w:sz w:val="24"/>
          <w:szCs w:val="24"/>
          <w:lang w:eastAsia="ar-SA"/>
        </w:rPr>
        <w:t>- для отдыха взрослого населения - не менее 10 м;</w:t>
      </w:r>
    </w:p>
    <w:p w:rsidR="00537E34" w:rsidRPr="00537E34" w:rsidRDefault="00537E34" w:rsidP="00537E34">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537E34">
        <w:rPr>
          <w:rFonts w:ascii="Times New Roman" w:eastAsia="Times New Roman" w:hAnsi="Times New Roman" w:cs="Times New Roman"/>
          <w:sz w:val="24"/>
          <w:szCs w:val="24"/>
          <w:lang w:eastAsia="ar-SA"/>
        </w:rPr>
        <w:t>-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- 10 - 40 м;</w:t>
      </w:r>
    </w:p>
    <w:p w:rsidR="00537E34" w:rsidRPr="00537E34" w:rsidRDefault="00537E34" w:rsidP="00537E34">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537E34">
        <w:rPr>
          <w:rFonts w:ascii="Times New Roman" w:eastAsia="Times New Roman" w:hAnsi="Times New Roman" w:cs="Times New Roman"/>
          <w:sz w:val="24"/>
          <w:szCs w:val="24"/>
          <w:lang w:eastAsia="ar-SA"/>
        </w:rPr>
        <w:t>- для хозяйственных целей - не менее 20 м;</w:t>
      </w:r>
    </w:p>
    <w:p w:rsidR="00537E34" w:rsidRPr="00537E34" w:rsidRDefault="00537E34" w:rsidP="00537E34">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537E34">
        <w:rPr>
          <w:rFonts w:ascii="Times New Roman" w:eastAsia="Times New Roman" w:hAnsi="Times New Roman" w:cs="Times New Roman"/>
          <w:sz w:val="24"/>
          <w:szCs w:val="24"/>
          <w:lang w:eastAsia="ar-SA"/>
        </w:rPr>
        <w:t>- для выгула собак - не менее 40 м;</w:t>
      </w:r>
    </w:p>
    <w:p w:rsidR="00537E34" w:rsidRPr="00537E34" w:rsidRDefault="00537E34" w:rsidP="00537E34">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537E34">
        <w:rPr>
          <w:rFonts w:ascii="Times New Roman" w:eastAsia="Times New Roman" w:hAnsi="Times New Roman" w:cs="Times New Roman"/>
          <w:sz w:val="24"/>
          <w:szCs w:val="24"/>
          <w:lang w:eastAsia="ar-SA"/>
        </w:rPr>
        <w:t xml:space="preserve">Расстояния от площадок для хозяйственных целей до наиболее удаленного входа в жилое здание - не более 100 м. </w:t>
      </w:r>
    </w:p>
    <w:tbl>
      <w:tblPr>
        <w:tblpPr w:leftFromText="180" w:rightFromText="180" w:vertAnchor="text" w:horzAnchor="page" w:tblpX="1761" w:tblpY="133"/>
        <w:tblW w:w="0" w:type="auto"/>
        <w:tblLayout w:type="fixed"/>
        <w:tblCellMar>
          <w:left w:w="70" w:type="dxa"/>
          <w:right w:w="70" w:type="dxa"/>
        </w:tblCellMar>
        <w:tblLook w:val="0000" w:firstRow="0" w:lastRow="0" w:firstColumn="0" w:lastColumn="0" w:noHBand="0" w:noVBand="0"/>
      </w:tblPr>
      <w:tblGrid>
        <w:gridCol w:w="6338"/>
        <w:gridCol w:w="3117"/>
      </w:tblGrid>
      <w:tr w:rsidR="00537E34" w:rsidRPr="00537E34" w:rsidTr="00537E34">
        <w:trPr>
          <w:cantSplit/>
          <w:trHeight w:val="374"/>
        </w:trPr>
        <w:tc>
          <w:tcPr>
            <w:tcW w:w="6338" w:type="dxa"/>
            <w:tcBorders>
              <w:top w:val="single" w:sz="4" w:space="0" w:color="000000"/>
              <w:left w:val="single" w:sz="4" w:space="0" w:color="000000"/>
              <w:bottom w:val="single" w:sz="4" w:space="0" w:color="000000"/>
            </w:tcBorders>
            <w:shd w:val="clear" w:color="auto" w:fill="auto"/>
          </w:tcPr>
          <w:p w:rsidR="00537E34" w:rsidRPr="00537E34" w:rsidRDefault="00537E34" w:rsidP="00537E34">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537E34">
              <w:rPr>
                <w:rFonts w:ascii="Times New Roman" w:eastAsia="Times New Roman" w:hAnsi="Times New Roman" w:cs="Times New Roman"/>
                <w:sz w:val="24"/>
                <w:szCs w:val="24"/>
                <w:lang w:eastAsia="ar-SA"/>
              </w:rPr>
              <w:t xml:space="preserve">Площадка                     </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rsidR="00537E34" w:rsidRPr="00537E34" w:rsidRDefault="00537E34" w:rsidP="00537E34">
            <w:pPr>
              <w:widowControl w:val="0"/>
              <w:suppressAutoHyphens/>
              <w:autoSpaceDE w:val="0"/>
              <w:spacing w:after="0" w:line="240" w:lineRule="auto"/>
              <w:jc w:val="both"/>
              <w:rPr>
                <w:rFonts w:ascii="Arial" w:eastAsia="Times New Roman" w:hAnsi="Arial" w:cs="Arial"/>
                <w:sz w:val="24"/>
                <w:szCs w:val="24"/>
                <w:lang w:eastAsia="ar-SA"/>
              </w:rPr>
            </w:pPr>
            <w:r w:rsidRPr="00537E34">
              <w:rPr>
                <w:rFonts w:ascii="Times New Roman" w:eastAsia="Times New Roman" w:hAnsi="Times New Roman" w:cs="Times New Roman"/>
                <w:sz w:val="24"/>
                <w:szCs w:val="24"/>
                <w:lang w:eastAsia="ar-SA"/>
              </w:rPr>
              <w:t xml:space="preserve">Удельный размер    </w:t>
            </w:r>
            <w:r w:rsidRPr="00537E34">
              <w:rPr>
                <w:rFonts w:ascii="Times New Roman" w:eastAsia="Times New Roman" w:hAnsi="Times New Roman" w:cs="Times New Roman"/>
                <w:sz w:val="24"/>
                <w:szCs w:val="24"/>
                <w:lang w:eastAsia="ar-SA"/>
              </w:rPr>
              <w:br/>
              <w:t xml:space="preserve">площадок, м2/чел.   </w:t>
            </w:r>
          </w:p>
        </w:tc>
      </w:tr>
      <w:tr w:rsidR="00537E34" w:rsidRPr="00537E34" w:rsidTr="00537E34">
        <w:trPr>
          <w:cantSplit/>
          <w:trHeight w:val="374"/>
        </w:trPr>
        <w:tc>
          <w:tcPr>
            <w:tcW w:w="6338" w:type="dxa"/>
            <w:tcBorders>
              <w:top w:val="single" w:sz="4" w:space="0" w:color="000000"/>
              <w:left w:val="single" w:sz="4" w:space="0" w:color="000000"/>
              <w:bottom w:val="single" w:sz="4" w:space="0" w:color="000000"/>
            </w:tcBorders>
            <w:shd w:val="clear" w:color="auto" w:fill="auto"/>
          </w:tcPr>
          <w:p w:rsidR="00537E34" w:rsidRPr="00537E34" w:rsidRDefault="00537E34" w:rsidP="00537E34">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537E34">
              <w:rPr>
                <w:rFonts w:ascii="Times New Roman" w:eastAsia="Times New Roman" w:hAnsi="Times New Roman" w:cs="Times New Roman"/>
                <w:sz w:val="24"/>
                <w:szCs w:val="24"/>
                <w:lang w:eastAsia="ar-SA"/>
              </w:rPr>
              <w:t xml:space="preserve">Для игр детей дошкольного и младшего школьного   </w:t>
            </w:r>
            <w:r w:rsidRPr="00537E34">
              <w:rPr>
                <w:rFonts w:ascii="Times New Roman" w:eastAsia="Times New Roman" w:hAnsi="Times New Roman" w:cs="Times New Roman"/>
                <w:sz w:val="24"/>
                <w:szCs w:val="24"/>
                <w:lang w:eastAsia="ar-SA"/>
              </w:rPr>
              <w:br/>
              <w:t xml:space="preserve">возраста                                         </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rsidR="00537E34" w:rsidRPr="00537E34" w:rsidRDefault="00537E34" w:rsidP="00537E34">
            <w:pPr>
              <w:widowControl w:val="0"/>
              <w:suppressAutoHyphens/>
              <w:autoSpaceDE w:val="0"/>
              <w:spacing w:after="0" w:line="240" w:lineRule="auto"/>
              <w:ind w:firstLine="720"/>
              <w:jc w:val="both"/>
              <w:rPr>
                <w:rFonts w:ascii="Arial" w:eastAsia="Times New Roman" w:hAnsi="Arial" w:cs="Arial"/>
                <w:sz w:val="24"/>
                <w:szCs w:val="24"/>
                <w:lang w:eastAsia="ar-SA"/>
              </w:rPr>
            </w:pPr>
            <w:r w:rsidRPr="00537E34">
              <w:rPr>
                <w:rFonts w:ascii="Times New Roman" w:eastAsia="Times New Roman" w:hAnsi="Times New Roman" w:cs="Times New Roman"/>
                <w:sz w:val="24"/>
                <w:szCs w:val="24"/>
                <w:lang w:eastAsia="ar-SA"/>
              </w:rPr>
              <w:t>0,7</w:t>
            </w:r>
          </w:p>
        </w:tc>
      </w:tr>
      <w:tr w:rsidR="00537E34" w:rsidRPr="00537E34" w:rsidTr="00537E34">
        <w:trPr>
          <w:cantSplit/>
          <w:trHeight w:val="250"/>
        </w:trPr>
        <w:tc>
          <w:tcPr>
            <w:tcW w:w="6338" w:type="dxa"/>
            <w:tcBorders>
              <w:top w:val="single" w:sz="4" w:space="0" w:color="000000"/>
              <w:left w:val="single" w:sz="4" w:space="0" w:color="000000"/>
              <w:bottom w:val="single" w:sz="4" w:space="0" w:color="000000"/>
            </w:tcBorders>
            <w:shd w:val="clear" w:color="auto" w:fill="auto"/>
          </w:tcPr>
          <w:p w:rsidR="00537E34" w:rsidRPr="00537E34" w:rsidRDefault="00537E34" w:rsidP="00537E34">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537E34">
              <w:rPr>
                <w:rFonts w:ascii="Times New Roman" w:eastAsia="Times New Roman" w:hAnsi="Times New Roman" w:cs="Times New Roman"/>
                <w:sz w:val="24"/>
                <w:szCs w:val="24"/>
                <w:lang w:eastAsia="ar-SA"/>
              </w:rPr>
              <w:t xml:space="preserve">Для отдыха взрослого населения                   </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rsidR="00537E34" w:rsidRPr="00537E34" w:rsidRDefault="00537E34" w:rsidP="00537E34">
            <w:pPr>
              <w:widowControl w:val="0"/>
              <w:suppressAutoHyphens/>
              <w:autoSpaceDE w:val="0"/>
              <w:spacing w:after="0" w:line="240" w:lineRule="auto"/>
              <w:ind w:firstLine="720"/>
              <w:jc w:val="both"/>
              <w:rPr>
                <w:rFonts w:ascii="Arial" w:eastAsia="Times New Roman" w:hAnsi="Arial" w:cs="Arial"/>
                <w:sz w:val="24"/>
                <w:szCs w:val="24"/>
                <w:lang w:eastAsia="ar-SA"/>
              </w:rPr>
            </w:pPr>
            <w:r w:rsidRPr="00537E34">
              <w:rPr>
                <w:rFonts w:ascii="Times New Roman" w:eastAsia="Times New Roman" w:hAnsi="Times New Roman" w:cs="Times New Roman"/>
                <w:sz w:val="24"/>
                <w:szCs w:val="24"/>
                <w:lang w:eastAsia="ar-SA"/>
              </w:rPr>
              <w:t>0,1</w:t>
            </w:r>
          </w:p>
        </w:tc>
      </w:tr>
      <w:tr w:rsidR="00537E34" w:rsidRPr="00537E34" w:rsidTr="00537E34">
        <w:trPr>
          <w:cantSplit/>
          <w:trHeight w:val="250"/>
        </w:trPr>
        <w:tc>
          <w:tcPr>
            <w:tcW w:w="6338" w:type="dxa"/>
            <w:tcBorders>
              <w:top w:val="single" w:sz="4" w:space="0" w:color="000000"/>
              <w:left w:val="single" w:sz="4" w:space="0" w:color="000000"/>
              <w:bottom w:val="single" w:sz="4" w:space="0" w:color="000000"/>
            </w:tcBorders>
            <w:shd w:val="clear" w:color="auto" w:fill="auto"/>
          </w:tcPr>
          <w:p w:rsidR="00537E34" w:rsidRPr="00537E34" w:rsidRDefault="00537E34" w:rsidP="00537E34">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537E34">
              <w:rPr>
                <w:rFonts w:ascii="Times New Roman" w:eastAsia="Times New Roman" w:hAnsi="Times New Roman" w:cs="Times New Roman"/>
                <w:sz w:val="24"/>
                <w:szCs w:val="24"/>
                <w:lang w:eastAsia="ar-SA"/>
              </w:rPr>
              <w:t xml:space="preserve">Для занятий физкультурой                         </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rsidR="00537E34" w:rsidRPr="00537E34" w:rsidRDefault="00537E34" w:rsidP="00537E34">
            <w:pPr>
              <w:widowControl w:val="0"/>
              <w:suppressAutoHyphens/>
              <w:autoSpaceDE w:val="0"/>
              <w:spacing w:after="0" w:line="240" w:lineRule="auto"/>
              <w:ind w:firstLine="720"/>
              <w:jc w:val="both"/>
              <w:rPr>
                <w:rFonts w:ascii="Arial" w:eastAsia="Times New Roman" w:hAnsi="Arial" w:cs="Arial"/>
                <w:sz w:val="24"/>
                <w:szCs w:val="24"/>
                <w:lang w:eastAsia="ar-SA"/>
              </w:rPr>
            </w:pPr>
            <w:r w:rsidRPr="00537E34">
              <w:rPr>
                <w:rFonts w:ascii="Times New Roman" w:eastAsia="Times New Roman" w:hAnsi="Times New Roman" w:cs="Times New Roman"/>
                <w:sz w:val="24"/>
                <w:szCs w:val="24"/>
                <w:lang w:eastAsia="ar-SA"/>
              </w:rPr>
              <w:t>2,0</w:t>
            </w:r>
          </w:p>
        </w:tc>
      </w:tr>
      <w:tr w:rsidR="00537E34" w:rsidRPr="00537E34" w:rsidTr="00537E34">
        <w:trPr>
          <w:cantSplit/>
          <w:trHeight w:val="250"/>
        </w:trPr>
        <w:tc>
          <w:tcPr>
            <w:tcW w:w="6338" w:type="dxa"/>
            <w:tcBorders>
              <w:top w:val="single" w:sz="4" w:space="0" w:color="000000"/>
              <w:left w:val="single" w:sz="4" w:space="0" w:color="000000"/>
              <w:bottom w:val="single" w:sz="4" w:space="0" w:color="000000"/>
            </w:tcBorders>
            <w:shd w:val="clear" w:color="auto" w:fill="auto"/>
          </w:tcPr>
          <w:p w:rsidR="00537E34" w:rsidRPr="00537E34" w:rsidRDefault="00537E34" w:rsidP="00537E34">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537E34">
              <w:rPr>
                <w:rFonts w:ascii="Times New Roman" w:eastAsia="Times New Roman" w:hAnsi="Times New Roman" w:cs="Times New Roman"/>
                <w:sz w:val="24"/>
                <w:szCs w:val="24"/>
                <w:lang w:eastAsia="ar-SA"/>
              </w:rPr>
              <w:t xml:space="preserve">Для хозяйственных целей и выгула собак           </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rsidR="00537E34" w:rsidRPr="00537E34" w:rsidRDefault="00537E34" w:rsidP="00537E34">
            <w:pPr>
              <w:widowControl w:val="0"/>
              <w:suppressAutoHyphens/>
              <w:autoSpaceDE w:val="0"/>
              <w:spacing w:after="0" w:line="240" w:lineRule="auto"/>
              <w:ind w:firstLine="720"/>
              <w:jc w:val="both"/>
              <w:rPr>
                <w:rFonts w:ascii="Arial" w:eastAsia="Times New Roman" w:hAnsi="Arial" w:cs="Arial"/>
                <w:sz w:val="24"/>
                <w:szCs w:val="24"/>
                <w:lang w:eastAsia="ar-SA"/>
              </w:rPr>
            </w:pPr>
            <w:r w:rsidRPr="00537E34">
              <w:rPr>
                <w:rFonts w:ascii="Times New Roman" w:eastAsia="Times New Roman" w:hAnsi="Times New Roman" w:cs="Times New Roman"/>
                <w:sz w:val="24"/>
                <w:szCs w:val="24"/>
                <w:lang w:eastAsia="ar-SA"/>
              </w:rPr>
              <w:t>0,3</w:t>
            </w:r>
          </w:p>
        </w:tc>
      </w:tr>
    </w:tbl>
    <w:p w:rsidR="00537E34" w:rsidRPr="00537E34" w:rsidRDefault="00537E34" w:rsidP="00537E34">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537E34" w:rsidRPr="00537E34" w:rsidRDefault="00537E34" w:rsidP="00537E34">
      <w:pPr>
        <w:widowControl w:val="0"/>
        <w:suppressAutoHyphens/>
        <w:autoSpaceDE w:val="0"/>
        <w:spacing w:after="0" w:line="240" w:lineRule="auto"/>
        <w:ind w:firstLine="720"/>
        <w:jc w:val="both"/>
        <w:rPr>
          <w:rFonts w:ascii="Arial" w:eastAsia="Times New Roman" w:hAnsi="Arial" w:cs="Arial"/>
          <w:sz w:val="24"/>
          <w:szCs w:val="24"/>
          <w:lang w:eastAsia="ar-SA"/>
        </w:rPr>
      </w:pPr>
    </w:p>
    <w:p w:rsidR="00537E34" w:rsidRDefault="00537E34" w:rsidP="00537E34">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6224AE" w:rsidRDefault="006224AE" w:rsidP="00537E34">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6224AE" w:rsidRDefault="006224AE" w:rsidP="00537E34">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6224AE" w:rsidRDefault="006224AE" w:rsidP="00537E34">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6224AE" w:rsidRDefault="006224AE" w:rsidP="00537E34">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6224AE" w:rsidRDefault="006224AE" w:rsidP="00537E34">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6224AE" w:rsidRDefault="006224AE" w:rsidP="00537E34">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537E34" w:rsidRPr="00537E34" w:rsidRDefault="00537E34" w:rsidP="00537E34">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537E34">
        <w:rPr>
          <w:rFonts w:ascii="Times New Roman" w:eastAsia="Times New Roman" w:hAnsi="Times New Roman" w:cs="Times New Roman"/>
          <w:sz w:val="24"/>
          <w:szCs w:val="24"/>
          <w:lang w:eastAsia="ar-SA"/>
        </w:rPr>
        <w:t xml:space="preserve">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w:t>
      </w:r>
      <w:r w:rsidRPr="00537E34">
        <w:rPr>
          <w:rFonts w:ascii="Times New Roman" w:eastAsia="Times New Roman" w:hAnsi="Times New Roman" w:cs="Times New Roman"/>
          <w:sz w:val="24"/>
          <w:szCs w:val="24"/>
          <w:lang w:eastAsia="ar-SA"/>
        </w:rPr>
        <w:lastRenderedPageBreak/>
        <w:t xml:space="preserve">расстояний к остановочным пунктам, игровым и спортивным площадкам. </w:t>
      </w:r>
    </w:p>
    <w:p w:rsidR="00537E34" w:rsidRPr="00537E34" w:rsidRDefault="00537E34" w:rsidP="00537E34">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537E34">
        <w:rPr>
          <w:rFonts w:ascii="Times New Roman" w:eastAsia="Times New Roman" w:hAnsi="Times New Roman" w:cs="Times New Roman"/>
          <w:sz w:val="24"/>
          <w:szCs w:val="24"/>
          <w:lang w:eastAsia="ar-SA"/>
        </w:rPr>
        <w:t>Ширина дорожки должна быть кратной 0,75 м (ширина полосы движения одного человека).</w:t>
      </w:r>
    </w:p>
    <w:p w:rsidR="00537E34" w:rsidRPr="00537E34" w:rsidRDefault="00537E34" w:rsidP="00537E34">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537E34">
        <w:rPr>
          <w:rFonts w:ascii="Times New Roman" w:eastAsia="Times New Roman" w:hAnsi="Times New Roman" w:cs="Times New Roman"/>
          <w:sz w:val="24"/>
          <w:szCs w:val="24"/>
          <w:lang w:eastAsia="ar-SA"/>
        </w:rPr>
        <w:t>Обеспечение доступности для инвалидов и других маломобильных групп населения должны соблюдаться в соответствии с настоящими Правилами.</w:t>
      </w:r>
    </w:p>
    <w:p w:rsidR="00537E34" w:rsidRPr="00537E34" w:rsidRDefault="00537E34" w:rsidP="00537E34">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537E34">
        <w:rPr>
          <w:rFonts w:ascii="Times New Roman" w:eastAsia="Times New Roman" w:hAnsi="Times New Roman" w:cs="Times New Roman"/>
          <w:sz w:val="24"/>
          <w:szCs w:val="24"/>
          <w:lang w:eastAsia="ar-SA"/>
        </w:rPr>
        <w:t>Должны соблюдаться противопожарные требования в соответствии с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537E34" w:rsidRPr="00537E34" w:rsidRDefault="00537E34" w:rsidP="00537E34">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537E34" w:rsidRDefault="00537E34" w:rsidP="00812911">
      <w:pPr>
        <w:tabs>
          <w:tab w:val="left" w:pos="2130"/>
        </w:tabs>
        <w:ind w:right="-456"/>
        <w:jc w:val="both"/>
        <w:rPr>
          <w:sz w:val="24"/>
          <w:szCs w:val="24"/>
        </w:rPr>
      </w:pPr>
    </w:p>
    <w:p w:rsidR="007F2F18" w:rsidRDefault="007F2F18" w:rsidP="00812911">
      <w:pPr>
        <w:tabs>
          <w:tab w:val="left" w:pos="2130"/>
        </w:tabs>
        <w:ind w:right="-456"/>
        <w:jc w:val="both"/>
        <w:rPr>
          <w:sz w:val="24"/>
          <w:szCs w:val="24"/>
        </w:rPr>
      </w:pPr>
    </w:p>
    <w:p w:rsidR="007F2F18" w:rsidRPr="007F2F18" w:rsidRDefault="007F2F18" w:rsidP="007F2F18">
      <w:pPr>
        <w:widowControl w:val="0"/>
        <w:suppressAutoHyphens/>
        <w:autoSpaceDE w:val="0"/>
        <w:spacing w:after="0" w:line="240" w:lineRule="auto"/>
        <w:ind w:firstLine="720"/>
        <w:jc w:val="center"/>
        <w:rPr>
          <w:rFonts w:ascii="Times New Roman" w:eastAsia="Times New Roman" w:hAnsi="Times New Roman" w:cs="Times New Roman"/>
          <w:b/>
          <w:sz w:val="28"/>
          <w:szCs w:val="28"/>
          <w:lang w:eastAsia="ar-SA"/>
        </w:rPr>
      </w:pPr>
      <w:r w:rsidRPr="007F2F18">
        <w:rPr>
          <w:rFonts w:ascii="Times New Roman" w:eastAsia="Times New Roman" w:hAnsi="Times New Roman" w:cs="Times New Roman"/>
          <w:b/>
          <w:sz w:val="28"/>
          <w:szCs w:val="28"/>
          <w:lang w:eastAsia="ar-SA"/>
        </w:rPr>
        <w:t>ЗОНЫ ИНЖЕНЕРНОЙ И ТРАНСПОРТНОЙ ИНФРАСТРУКТУР:</w:t>
      </w:r>
    </w:p>
    <w:p w:rsidR="007F2F18" w:rsidRPr="007F2F18" w:rsidRDefault="007F2F18" w:rsidP="007F2F18">
      <w:pPr>
        <w:widowControl w:val="0"/>
        <w:suppressAutoHyphens/>
        <w:autoSpaceDE w:val="0"/>
        <w:spacing w:after="0" w:line="240" w:lineRule="auto"/>
        <w:ind w:firstLine="720"/>
        <w:jc w:val="center"/>
        <w:rPr>
          <w:rFonts w:ascii="Times New Roman" w:eastAsia="Times New Roman" w:hAnsi="Times New Roman" w:cs="Times New Roman"/>
          <w:b/>
          <w:sz w:val="28"/>
          <w:szCs w:val="28"/>
          <w:lang w:eastAsia="ar-SA"/>
        </w:rPr>
      </w:pPr>
    </w:p>
    <w:p w:rsidR="007F2F18" w:rsidRPr="007F2F18" w:rsidRDefault="007F2F18" w:rsidP="007F2F18">
      <w:pPr>
        <w:widowControl w:val="0"/>
        <w:suppressAutoHyphens/>
        <w:autoSpaceDE w:val="0"/>
        <w:spacing w:after="0" w:line="240" w:lineRule="auto"/>
        <w:ind w:firstLine="720"/>
        <w:jc w:val="center"/>
        <w:rPr>
          <w:rFonts w:ascii="Times New Roman" w:eastAsia="Times New Roman" w:hAnsi="Times New Roman" w:cs="Times New Roman"/>
          <w:b/>
          <w:sz w:val="28"/>
          <w:szCs w:val="28"/>
          <w:lang w:eastAsia="ar-SA"/>
        </w:rPr>
      </w:pPr>
    </w:p>
    <w:p w:rsidR="007F2F18" w:rsidRPr="007F2F18" w:rsidRDefault="007F2F18" w:rsidP="007F2F18">
      <w:pPr>
        <w:widowControl w:val="0"/>
        <w:suppressAutoHyphens/>
        <w:autoSpaceDE w:val="0"/>
        <w:spacing w:after="0" w:line="240" w:lineRule="auto"/>
        <w:ind w:firstLine="720"/>
        <w:jc w:val="center"/>
        <w:rPr>
          <w:rFonts w:ascii="Arial" w:eastAsia="Times New Roman" w:hAnsi="Arial" w:cs="Arial"/>
          <w:sz w:val="28"/>
          <w:szCs w:val="28"/>
          <w:lang w:eastAsia="ar-SA"/>
        </w:rPr>
      </w:pPr>
      <w:r w:rsidRPr="007F2F18">
        <w:rPr>
          <w:rFonts w:ascii="Times New Roman" w:eastAsia="Times New Roman" w:hAnsi="Times New Roman" w:cs="Times New Roman"/>
          <w:b/>
          <w:sz w:val="28"/>
          <w:szCs w:val="28"/>
          <w:u w:val="single"/>
          <w:lang w:eastAsia="ar-SA"/>
        </w:rPr>
        <w:t>ИТ-1. Зона объектов жилищно-коммунального хозяйства</w:t>
      </w:r>
    </w:p>
    <w:p w:rsidR="007F2F18" w:rsidRPr="007F2F18" w:rsidRDefault="007F2F18" w:rsidP="007F2F18">
      <w:pPr>
        <w:widowControl w:val="0"/>
        <w:suppressAutoHyphens/>
        <w:autoSpaceDE w:val="0"/>
        <w:spacing w:after="0" w:line="240" w:lineRule="auto"/>
        <w:ind w:firstLine="720"/>
        <w:jc w:val="both"/>
        <w:rPr>
          <w:rFonts w:ascii="Arial" w:eastAsia="Times New Roman" w:hAnsi="Arial" w:cs="Arial"/>
          <w:sz w:val="28"/>
          <w:szCs w:val="28"/>
          <w:lang w:eastAsia="ar-SA"/>
        </w:rPr>
      </w:pPr>
    </w:p>
    <w:p w:rsidR="007F2F18" w:rsidRPr="006224AE" w:rsidRDefault="007F2F18" w:rsidP="007F2F18">
      <w:pPr>
        <w:widowControl w:val="0"/>
        <w:suppressAutoHyphens/>
        <w:autoSpaceDE w:val="0"/>
        <w:spacing w:after="0" w:line="240" w:lineRule="auto"/>
        <w:ind w:firstLine="708"/>
        <w:jc w:val="both"/>
        <w:rPr>
          <w:rFonts w:ascii="Times New Roman" w:eastAsia="Times New Roman" w:hAnsi="Times New Roman" w:cs="Times New Roman"/>
          <w:i/>
          <w:sz w:val="28"/>
          <w:szCs w:val="28"/>
          <w:lang w:eastAsia="ar-SA"/>
        </w:rPr>
      </w:pPr>
      <w:r w:rsidRPr="006224AE">
        <w:rPr>
          <w:rFonts w:ascii="Times New Roman" w:eastAsia="Times New Roman" w:hAnsi="Times New Roman" w:cs="Times New Roman"/>
          <w:i/>
          <w:sz w:val="28"/>
          <w:szCs w:val="28"/>
          <w:lang w:eastAsia="ar-SA"/>
        </w:rPr>
        <w:t xml:space="preserve">Зоны жилищно-коммунального хозяйства предназначены для размещения и функционирования сооружений и коммуникаций энергообеспечения, водоснабжения, водоотведения, газоснабжения, теплоснабжения, связи, а также объектов и территорий, необходимых для их технического обслуживания. </w:t>
      </w:r>
    </w:p>
    <w:p w:rsidR="007F2F18" w:rsidRPr="006224AE" w:rsidRDefault="007F2F18" w:rsidP="007F2F18">
      <w:pPr>
        <w:widowControl w:val="0"/>
        <w:tabs>
          <w:tab w:val="left" w:pos="0"/>
        </w:tabs>
        <w:suppressAutoHyphens/>
        <w:autoSpaceDE w:val="0"/>
        <w:spacing w:after="0" w:line="240" w:lineRule="auto"/>
        <w:ind w:firstLine="720"/>
        <w:jc w:val="both"/>
        <w:rPr>
          <w:rFonts w:ascii="Times New Roman" w:eastAsia="Times New Roman" w:hAnsi="Times New Roman" w:cs="Times New Roman"/>
          <w:i/>
          <w:sz w:val="28"/>
          <w:szCs w:val="28"/>
          <w:lang w:eastAsia="ar-SA"/>
        </w:rPr>
      </w:pPr>
      <w:r w:rsidRPr="006224AE">
        <w:rPr>
          <w:rFonts w:ascii="Times New Roman" w:eastAsia="Times New Roman" w:hAnsi="Times New Roman" w:cs="Times New Roman"/>
          <w:i/>
          <w:sz w:val="28"/>
          <w:szCs w:val="28"/>
          <w:lang w:eastAsia="ar-SA"/>
        </w:rPr>
        <w:t xml:space="preserve">Размещение на территории зоны жилищно-коммунального хозяйства объектов жилого, общественно-делового назначения, объектов образования, объектов здравоохранения не допускается. </w:t>
      </w:r>
    </w:p>
    <w:p w:rsidR="007F2F18" w:rsidRPr="006224AE" w:rsidRDefault="007F2F18" w:rsidP="007F2F18">
      <w:pPr>
        <w:widowControl w:val="0"/>
        <w:tabs>
          <w:tab w:val="left" w:pos="0"/>
        </w:tabs>
        <w:suppressAutoHyphens/>
        <w:autoSpaceDE w:val="0"/>
        <w:spacing w:after="0" w:line="240" w:lineRule="auto"/>
        <w:ind w:firstLine="720"/>
        <w:jc w:val="both"/>
        <w:rPr>
          <w:rFonts w:ascii="Times New Roman" w:eastAsia="Times New Roman" w:hAnsi="Times New Roman" w:cs="Times New Roman"/>
          <w:i/>
          <w:sz w:val="28"/>
          <w:szCs w:val="28"/>
          <w:lang w:eastAsia="ar-SA"/>
        </w:rPr>
      </w:pPr>
      <w:r w:rsidRPr="006224AE">
        <w:rPr>
          <w:rFonts w:ascii="Times New Roman" w:eastAsia="Times New Roman" w:hAnsi="Times New Roman" w:cs="Times New Roman"/>
          <w:i/>
          <w:sz w:val="28"/>
          <w:szCs w:val="28"/>
          <w:lang w:eastAsia="ar-SA"/>
        </w:rPr>
        <w:t>Проектирование и строительство жилищно-коммунальной коммуникаций осуществляется в соответствии с генеральным планом поселения, схемой территориального планирования муниципального образования Каневской район, схемой территориального планирования Краснодарского края, схемами территориального планирования Российской Федерации, строительными нормами и правилами, техническими регламентами.</w:t>
      </w:r>
    </w:p>
    <w:p w:rsidR="007F2F18" w:rsidRPr="006224AE" w:rsidRDefault="00FA2BB2" w:rsidP="00FA2BB2">
      <w:pPr>
        <w:tabs>
          <w:tab w:val="left" w:pos="993"/>
        </w:tabs>
        <w:ind w:right="-456"/>
        <w:jc w:val="both"/>
        <w:rPr>
          <w:rFonts w:ascii="Times New Roman" w:eastAsia="Times New Roman" w:hAnsi="Times New Roman" w:cs="Times New Roman"/>
          <w:i/>
          <w:sz w:val="28"/>
          <w:szCs w:val="28"/>
          <w:lang w:eastAsia="ar-SA"/>
        </w:rPr>
      </w:pPr>
      <w:r w:rsidRPr="006224AE">
        <w:rPr>
          <w:rFonts w:ascii="Times New Roman" w:eastAsia="Times New Roman" w:hAnsi="Times New Roman" w:cs="Times New Roman"/>
          <w:i/>
          <w:sz w:val="28"/>
          <w:szCs w:val="28"/>
          <w:lang w:eastAsia="ar-SA"/>
        </w:rPr>
        <w:tab/>
      </w:r>
      <w:r w:rsidR="007F2F18" w:rsidRPr="006224AE">
        <w:rPr>
          <w:rFonts w:ascii="Times New Roman" w:eastAsia="Times New Roman" w:hAnsi="Times New Roman" w:cs="Times New Roman"/>
          <w:i/>
          <w:sz w:val="28"/>
          <w:szCs w:val="28"/>
          <w:lang w:eastAsia="ar-SA"/>
        </w:rPr>
        <w:t>При прокладке коммуникаций по благоустроенным территориям в проектной документации должны предусма</w:t>
      </w:r>
      <w:r w:rsidR="007F2F18" w:rsidRPr="006224AE">
        <w:rPr>
          <w:rFonts w:ascii="Times New Roman" w:eastAsia="Times New Roman" w:hAnsi="Times New Roman" w:cs="Times New Roman"/>
          <w:i/>
          <w:sz w:val="28"/>
          <w:szCs w:val="28"/>
          <w:lang w:eastAsia="ar-SA"/>
        </w:rPr>
        <w:t>т</w:t>
      </w:r>
      <w:r w:rsidR="007F2F18" w:rsidRPr="006224AE">
        <w:rPr>
          <w:rFonts w:ascii="Times New Roman" w:eastAsia="Times New Roman" w:hAnsi="Times New Roman" w:cs="Times New Roman"/>
          <w:i/>
          <w:sz w:val="28"/>
          <w:szCs w:val="28"/>
          <w:lang w:eastAsia="ar-SA"/>
        </w:rPr>
        <w:t>риваться мероприятия по восстановлению благоустройства в первоначальном объеме, в том числе и озеленению, которые должны быть согласованы с владельцами этих территорий и осуществлены за счет застройщика до ввода в эксплуат</w:t>
      </w:r>
      <w:r w:rsidR="007F2F18" w:rsidRPr="006224AE">
        <w:rPr>
          <w:rFonts w:ascii="Times New Roman" w:eastAsia="Times New Roman" w:hAnsi="Times New Roman" w:cs="Times New Roman"/>
          <w:i/>
          <w:sz w:val="28"/>
          <w:szCs w:val="28"/>
          <w:lang w:eastAsia="ar-SA"/>
        </w:rPr>
        <w:t>а</w:t>
      </w:r>
      <w:r w:rsidR="007F2F18" w:rsidRPr="006224AE">
        <w:rPr>
          <w:rFonts w:ascii="Times New Roman" w:eastAsia="Times New Roman" w:hAnsi="Times New Roman" w:cs="Times New Roman"/>
          <w:i/>
          <w:sz w:val="28"/>
          <w:szCs w:val="28"/>
          <w:lang w:eastAsia="ar-SA"/>
        </w:rPr>
        <w:t>цию данного объекта.</w:t>
      </w:r>
    </w:p>
    <w:p w:rsidR="007F2F18" w:rsidRDefault="007F2F18" w:rsidP="007F2F18">
      <w:pPr>
        <w:tabs>
          <w:tab w:val="left" w:pos="2130"/>
        </w:tabs>
        <w:ind w:right="-456"/>
        <w:jc w:val="both"/>
        <w:rPr>
          <w:rFonts w:ascii="Times New Roman" w:eastAsia="Times New Roman" w:hAnsi="Times New Roman" w:cs="Times New Roman"/>
          <w:i/>
          <w:sz w:val="24"/>
          <w:szCs w:val="24"/>
          <w:lang w:eastAsia="ar-SA"/>
        </w:rPr>
      </w:pPr>
    </w:p>
    <w:tbl>
      <w:tblPr>
        <w:tblpPr w:leftFromText="180" w:rightFromText="180" w:vertAnchor="text" w:horzAnchor="margin" w:tblpXSpec="center" w:tblpY="133"/>
        <w:tblOverlap w:val="never"/>
        <w:tblW w:w="15417" w:type="dxa"/>
        <w:tblLayout w:type="fixed"/>
        <w:tblLook w:val="04A0" w:firstRow="1" w:lastRow="0" w:firstColumn="1" w:lastColumn="0" w:noHBand="0" w:noVBand="1"/>
      </w:tblPr>
      <w:tblGrid>
        <w:gridCol w:w="816"/>
        <w:gridCol w:w="2552"/>
        <w:gridCol w:w="3969"/>
        <w:gridCol w:w="11"/>
        <w:gridCol w:w="2392"/>
        <w:gridCol w:w="7"/>
        <w:gridCol w:w="1835"/>
        <w:gridCol w:w="8"/>
        <w:gridCol w:w="1843"/>
        <w:gridCol w:w="35"/>
        <w:gridCol w:w="1949"/>
      </w:tblGrid>
      <w:tr w:rsidR="007F2F18" w:rsidRPr="00E73353" w:rsidTr="00FD5BC6">
        <w:trPr>
          <w:trHeight w:val="176"/>
        </w:trPr>
        <w:tc>
          <w:tcPr>
            <w:tcW w:w="816" w:type="dxa"/>
            <w:vMerge w:val="restart"/>
            <w:tcBorders>
              <w:top w:val="single" w:sz="4" w:space="0" w:color="000000"/>
              <w:left w:val="single" w:sz="4" w:space="0" w:color="000000"/>
              <w:right w:val="nil"/>
            </w:tcBorders>
          </w:tcPr>
          <w:p w:rsidR="007F2F18" w:rsidRPr="00E73353" w:rsidRDefault="007F2F18" w:rsidP="0096528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Код</w:t>
            </w:r>
          </w:p>
          <w:p w:rsidR="007F2F18" w:rsidRPr="00E73353" w:rsidRDefault="007F2F18" w:rsidP="0096528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(числовое обозначение) вида разрешенного использования земельного участка</w:t>
            </w:r>
          </w:p>
          <w:p w:rsidR="007F2F18" w:rsidRPr="00E73353" w:rsidRDefault="007F2F18" w:rsidP="00965282">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552" w:type="dxa"/>
            <w:vMerge w:val="restart"/>
            <w:tcBorders>
              <w:top w:val="single" w:sz="4" w:space="0" w:color="000000"/>
              <w:left w:val="single" w:sz="4" w:space="0" w:color="000000"/>
              <w:right w:val="nil"/>
            </w:tcBorders>
          </w:tcPr>
          <w:p w:rsidR="007F2F18" w:rsidRPr="00E73353" w:rsidRDefault="007F2F18" w:rsidP="0096528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Наименование вида разрешенного использования земельного участка</w:t>
            </w:r>
          </w:p>
          <w:p w:rsidR="007F2F18" w:rsidRPr="00E73353" w:rsidRDefault="007F2F18" w:rsidP="00965282">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980" w:type="dxa"/>
            <w:gridSpan w:val="2"/>
            <w:vMerge w:val="restart"/>
            <w:tcBorders>
              <w:top w:val="single" w:sz="4" w:space="0" w:color="000000"/>
              <w:left w:val="single" w:sz="4" w:space="0" w:color="000000"/>
              <w:right w:val="nil"/>
            </w:tcBorders>
          </w:tcPr>
          <w:p w:rsidR="007F2F18" w:rsidRPr="00E73353" w:rsidRDefault="007F2F18" w:rsidP="0096528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Описание вида разрешенного использования</w:t>
            </w:r>
          </w:p>
          <w:p w:rsidR="007F2F18" w:rsidRPr="00E73353" w:rsidRDefault="007F2F18" w:rsidP="0096528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земельного участка</w:t>
            </w:r>
          </w:p>
        </w:tc>
        <w:tc>
          <w:tcPr>
            <w:tcW w:w="8068" w:type="dxa"/>
            <w:gridSpan w:val="7"/>
            <w:tcBorders>
              <w:top w:val="single" w:sz="4" w:space="0" w:color="000000"/>
              <w:left w:val="single" w:sz="4" w:space="0" w:color="000000"/>
              <w:bottom w:val="single" w:sz="4" w:space="0" w:color="000000"/>
              <w:right w:val="single" w:sz="4" w:space="0" w:color="000000"/>
            </w:tcBorders>
          </w:tcPr>
          <w:p w:rsidR="007F2F18" w:rsidRPr="00E73353" w:rsidRDefault="007F2F18"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F2F18" w:rsidRPr="00E73353" w:rsidTr="00FD5BC6">
        <w:trPr>
          <w:trHeight w:val="176"/>
        </w:trPr>
        <w:tc>
          <w:tcPr>
            <w:tcW w:w="816" w:type="dxa"/>
            <w:vMerge/>
            <w:tcBorders>
              <w:left w:val="single" w:sz="4" w:space="0" w:color="000000"/>
              <w:bottom w:val="single" w:sz="4" w:space="0" w:color="000000"/>
              <w:right w:val="nil"/>
            </w:tcBorders>
          </w:tcPr>
          <w:p w:rsidR="007F2F18" w:rsidRPr="00E73353" w:rsidRDefault="007F2F18" w:rsidP="00965282">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552" w:type="dxa"/>
            <w:vMerge/>
            <w:tcBorders>
              <w:left w:val="single" w:sz="4" w:space="0" w:color="000000"/>
              <w:bottom w:val="single" w:sz="4" w:space="0" w:color="000000"/>
              <w:right w:val="nil"/>
            </w:tcBorders>
          </w:tcPr>
          <w:p w:rsidR="007F2F18" w:rsidRPr="00E73353" w:rsidRDefault="007F2F18" w:rsidP="00965282">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980" w:type="dxa"/>
            <w:gridSpan w:val="2"/>
            <w:vMerge/>
            <w:tcBorders>
              <w:left w:val="single" w:sz="4" w:space="0" w:color="000000"/>
              <w:bottom w:val="single" w:sz="4" w:space="0" w:color="000000"/>
              <w:right w:val="nil"/>
            </w:tcBorders>
          </w:tcPr>
          <w:p w:rsidR="007F2F18" w:rsidRPr="00E73353" w:rsidRDefault="007F2F18" w:rsidP="00965282">
            <w:pPr>
              <w:widowControl w:val="0"/>
              <w:suppressAutoHyphens/>
              <w:autoSpaceDE w:val="0"/>
              <w:spacing w:after="0" w:line="240" w:lineRule="auto"/>
              <w:rPr>
                <w:rFonts w:ascii="Times New Roman" w:eastAsia="Times New Roman" w:hAnsi="Times New Roman" w:cs="Times New Roman"/>
                <w:lang w:eastAsia="ar-SA"/>
              </w:rPr>
            </w:pPr>
          </w:p>
        </w:tc>
        <w:tc>
          <w:tcPr>
            <w:tcW w:w="2392" w:type="dxa"/>
            <w:tcBorders>
              <w:top w:val="single" w:sz="4" w:space="0" w:color="000000"/>
              <w:left w:val="single" w:sz="4" w:space="0" w:color="000000"/>
              <w:bottom w:val="single" w:sz="4" w:space="0" w:color="000000"/>
              <w:right w:val="nil"/>
            </w:tcBorders>
          </w:tcPr>
          <w:p w:rsidR="007F2F18" w:rsidRPr="00E73353" w:rsidRDefault="007F2F18" w:rsidP="0096528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в том числе их площадь</w:t>
            </w:r>
          </w:p>
        </w:tc>
        <w:tc>
          <w:tcPr>
            <w:tcW w:w="1842" w:type="dxa"/>
            <w:gridSpan w:val="2"/>
            <w:tcBorders>
              <w:top w:val="single" w:sz="4" w:space="0" w:color="000000"/>
              <w:left w:val="single" w:sz="4" w:space="0" w:color="000000"/>
              <w:bottom w:val="single" w:sz="4" w:space="0" w:color="000000"/>
              <w:right w:val="nil"/>
            </w:tcBorders>
          </w:tcPr>
          <w:p w:rsidR="007F2F18" w:rsidRDefault="007F2F18" w:rsidP="00965282">
            <w:pPr>
              <w:widowControl w:val="0"/>
              <w:suppressAutoHyphens/>
              <w:autoSpaceDE w:val="0"/>
              <w:spacing w:after="0" w:line="240" w:lineRule="auto"/>
              <w:rPr>
                <w:rFonts w:ascii="Times New Roman" w:eastAsia="Times New Roman" w:hAnsi="Times New Roman" w:cs="Times New Roman"/>
                <w:lang w:eastAsia="ar-SA"/>
              </w:rPr>
            </w:pPr>
          </w:p>
          <w:p w:rsidR="007F2F18" w:rsidRPr="007D5AE3" w:rsidRDefault="007F2F18" w:rsidP="00965282">
            <w:pP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w:t>
            </w:r>
            <w:r w:rsidRPr="00E73353">
              <w:rPr>
                <w:rFonts w:ascii="Times New Roman" w:eastAsia="Times New Roman" w:hAnsi="Times New Roman" w:cs="Times New Roman"/>
                <w:lang w:eastAsia="ar-SA"/>
              </w:rPr>
              <w:t>а</w:t>
            </w:r>
            <w:r w:rsidRPr="00E73353">
              <w:rPr>
                <w:rFonts w:ascii="Times New Roman" w:eastAsia="Times New Roman" w:hAnsi="Times New Roman" w:cs="Times New Roman"/>
                <w:lang w:eastAsia="ar-SA"/>
              </w:rPr>
              <w:t>ниц земельных участков в целях определения мест допустим</w:t>
            </w:r>
            <w:r w:rsidRPr="00E73353">
              <w:rPr>
                <w:rFonts w:ascii="Times New Roman" w:eastAsia="Times New Roman" w:hAnsi="Times New Roman" w:cs="Times New Roman"/>
                <w:lang w:eastAsia="ar-SA"/>
              </w:rPr>
              <w:t>о</w:t>
            </w:r>
            <w:r w:rsidRPr="00E73353">
              <w:rPr>
                <w:rFonts w:ascii="Times New Roman" w:eastAsia="Times New Roman" w:hAnsi="Times New Roman" w:cs="Times New Roman"/>
                <w:lang w:eastAsia="ar-SA"/>
              </w:rPr>
              <w:t>го размещения зданий, стро</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t>ний, сооруж</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t>ний, за предел</w:t>
            </w:r>
            <w:r w:rsidRPr="00E73353">
              <w:rPr>
                <w:rFonts w:ascii="Times New Roman" w:eastAsia="Times New Roman" w:hAnsi="Times New Roman" w:cs="Times New Roman"/>
                <w:lang w:eastAsia="ar-SA"/>
              </w:rPr>
              <w:t>а</w:t>
            </w:r>
            <w:r w:rsidRPr="00E73353">
              <w:rPr>
                <w:rFonts w:ascii="Times New Roman" w:eastAsia="Times New Roman" w:hAnsi="Times New Roman" w:cs="Times New Roman"/>
                <w:lang w:eastAsia="ar-SA"/>
              </w:rPr>
              <w:t>ми которых з</w:t>
            </w:r>
            <w:r w:rsidRPr="00E73353">
              <w:rPr>
                <w:rFonts w:ascii="Times New Roman" w:eastAsia="Times New Roman" w:hAnsi="Times New Roman" w:cs="Times New Roman"/>
                <w:lang w:eastAsia="ar-SA"/>
              </w:rPr>
              <w:t>а</w:t>
            </w:r>
            <w:r w:rsidRPr="00E73353">
              <w:rPr>
                <w:rFonts w:ascii="Times New Roman" w:eastAsia="Times New Roman" w:hAnsi="Times New Roman" w:cs="Times New Roman"/>
                <w:lang w:eastAsia="ar-SA"/>
              </w:rPr>
              <w:t>прещено стро</w:t>
            </w:r>
            <w:r w:rsidRPr="00E73353">
              <w:rPr>
                <w:rFonts w:ascii="Times New Roman" w:eastAsia="Times New Roman" w:hAnsi="Times New Roman" w:cs="Times New Roman"/>
                <w:lang w:eastAsia="ar-SA"/>
              </w:rPr>
              <w:t>и</w:t>
            </w:r>
            <w:r w:rsidRPr="00E73353">
              <w:rPr>
                <w:rFonts w:ascii="Times New Roman" w:eastAsia="Times New Roman" w:hAnsi="Times New Roman" w:cs="Times New Roman"/>
                <w:lang w:eastAsia="ar-SA"/>
              </w:rPr>
              <w:t>тельство, стро</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t>ний, сооружений</w:t>
            </w:r>
          </w:p>
        </w:tc>
        <w:tc>
          <w:tcPr>
            <w:tcW w:w="1886" w:type="dxa"/>
            <w:gridSpan w:val="3"/>
            <w:tcBorders>
              <w:top w:val="single" w:sz="4" w:space="0" w:color="000000"/>
              <w:left w:val="single" w:sz="4" w:space="0" w:color="000000"/>
              <w:bottom w:val="single" w:sz="4" w:space="0" w:color="000000"/>
              <w:right w:val="nil"/>
            </w:tcBorders>
          </w:tcPr>
          <w:p w:rsidR="007F2F18" w:rsidRDefault="007F2F18" w:rsidP="00965282">
            <w:pPr>
              <w:widowControl w:val="0"/>
              <w:suppressAutoHyphens/>
              <w:autoSpaceDE w:val="0"/>
              <w:spacing w:after="0" w:line="240" w:lineRule="auto"/>
              <w:jc w:val="both"/>
              <w:rPr>
                <w:rFonts w:ascii="Times New Roman" w:eastAsia="Times New Roman" w:hAnsi="Times New Roman" w:cs="Times New Roman"/>
                <w:lang w:eastAsia="ar-SA"/>
              </w:rPr>
            </w:pPr>
          </w:p>
          <w:p w:rsidR="007F2F18" w:rsidRPr="007D5AE3" w:rsidRDefault="007F2F18" w:rsidP="00965282">
            <w:pPr>
              <w:jc w:val="cente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Предельное к</w:t>
            </w:r>
            <w:r w:rsidRPr="00E73353">
              <w:rPr>
                <w:rFonts w:ascii="Times New Roman" w:eastAsia="Times New Roman" w:hAnsi="Times New Roman" w:cs="Times New Roman"/>
                <w:lang w:eastAsia="ar-SA"/>
              </w:rPr>
              <w:t>о</w:t>
            </w:r>
            <w:r w:rsidRPr="00E73353">
              <w:rPr>
                <w:rFonts w:ascii="Times New Roman" w:eastAsia="Times New Roman" w:hAnsi="Times New Roman" w:cs="Times New Roman"/>
                <w:lang w:eastAsia="ar-SA"/>
              </w:rPr>
              <w:t>личество этажей или предельную высоту зданий, строений, соор</w:t>
            </w:r>
            <w:r w:rsidRPr="00E73353">
              <w:rPr>
                <w:rFonts w:ascii="Times New Roman" w:eastAsia="Times New Roman" w:hAnsi="Times New Roman" w:cs="Times New Roman"/>
                <w:lang w:eastAsia="ar-SA"/>
              </w:rPr>
              <w:t>у</w:t>
            </w:r>
            <w:r w:rsidRPr="00E73353">
              <w:rPr>
                <w:rFonts w:ascii="Times New Roman" w:eastAsia="Times New Roman" w:hAnsi="Times New Roman" w:cs="Times New Roman"/>
                <w:lang w:eastAsia="ar-SA"/>
              </w:rPr>
              <w:t>жений</w:t>
            </w:r>
          </w:p>
        </w:tc>
        <w:tc>
          <w:tcPr>
            <w:tcW w:w="1948" w:type="dxa"/>
            <w:tcBorders>
              <w:top w:val="single" w:sz="4" w:space="0" w:color="000000"/>
              <w:left w:val="single" w:sz="4" w:space="0" w:color="000000"/>
              <w:bottom w:val="single" w:sz="4" w:space="0" w:color="000000"/>
              <w:right w:val="single" w:sz="4" w:space="0" w:color="000000"/>
            </w:tcBorders>
          </w:tcPr>
          <w:p w:rsidR="007F2F18" w:rsidRPr="00E73353" w:rsidRDefault="007F2F18"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7F2F18" w:rsidRPr="007D5AE3" w:rsidTr="00FD5BC6">
        <w:trPr>
          <w:trHeight w:val="176"/>
        </w:trPr>
        <w:tc>
          <w:tcPr>
            <w:tcW w:w="816" w:type="dxa"/>
            <w:tcBorders>
              <w:top w:val="single" w:sz="4" w:space="0" w:color="000000"/>
              <w:left w:val="single" w:sz="4" w:space="0" w:color="000000"/>
              <w:bottom w:val="single" w:sz="4" w:space="0" w:color="000000"/>
              <w:right w:val="nil"/>
            </w:tcBorders>
          </w:tcPr>
          <w:p w:rsidR="007F2F18" w:rsidRPr="007D5AE3" w:rsidRDefault="007F2F18" w:rsidP="00965282">
            <w:pPr>
              <w:widowControl w:val="0"/>
              <w:tabs>
                <w:tab w:val="left" w:pos="2520"/>
              </w:tabs>
              <w:suppressAutoHyphens/>
              <w:autoSpaceDE w:val="0"/>
              <w:spacing w:after="0" w:line="240" w:lineRule="auto"/>
              <w:jc w:val="center"/>
              <w:rPr>
                <w:rFonts w:ascii="Times New Roman" w:eastAsia="Times New Roman" w:hAnsi="Times New Roman" w:cs="Times New Roman"/>
                <w:color w:val="000000"/>
                <w:lang w:eastAsia="ar-SA"/>
              </w:rPr>
            </w:pPr>
            <w:r>
              <w:rPr>
                <w:rFonts w:ascii="Times New Roman" w:eastAsia="Times New Roman" w:hAnsi="Times New Roman" w:cs="Times New Roman"/>
                <w:color w:val="000000"/>
                <w:lang w:eastAsia="ar-SA"/>
              </w:rPr>
              <w:t>1</w:t>
            </w:r>
          </w:p>
        </w:tc>
        <w:tc>
          <w:tcPr>
            <w:tcW w:w="2552" w:type="dxa"/>
            <w:tcBorders>
              <w:top w:val="single" w:sz="4" w:space="0" w:color="000000"/>
              <w:left w:val="single" w:sz="4" w:space="0" w:color="000000"/>
              <w:bottom w:val="single" w:sz="4" w:space="0" w:color="000000"/>
              <w:right w:val="nil"/>
            </w:tcBorders>
          </w:tcPr>
          <w:p w:rsidR="007F2F18" w:rsidRPr="007D5AE3" w:rsidRDefault="007F2F18" w:rsidP="00965282">
            <w:pPr>
              <w:widowControl w:val="0"/>
              <w:tabs>
                <w:tab w:val="left" w:pos="252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2</w:t>
            </w:r>
          </w:p>
        </w:tc>
        <w:tc>
          <w:tcPr>
            <w:tcW w:w="3980" w:type="dxa"/>
            <w:gridSpan w:val="2"/>
            <w:tcBorders>
              <w:top w:val="single" w:sz="4" w:space="0" w:color="000000"/>
              <w:left w:val="single" w:sz="4" w:space="0" w:color="000000"/>
              <w:bottom w:val="single" w:sz="4" w:space="0" w:color="000000"/>
              <w:right w:val="nil"/>
            </w:tcBorders>
          </w:tcPr>
          <w:p w:rsidR="007F2F18" w:rsidRPr="007D5AE3" w:rsidRDefault="007F2F18" w:rsidP="00965282">
            <w:pPr>
              <w:widowControl w:val="0"/>
              <w:tabs>
                <w:tab w:val="left" w:pos="57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3</w:t>
            </w:r>
          </w:p>
        </w:tc>
        <w:tc>
          <w:tcPr>
            <w:tcW w:w="2392" w:type="dxa"/>
            <w:tcBorders>
              <w:top w:val="single" w:sz="4" w:space="0" w:color="000000"/>
              <w:left w:val="single" w:sz="4" w:space="0" w:color="000000"/>
              <w:bottom w:val="single" w:sz="4" w:space="0" w:color="000000"/>
              <w:right w:val="nil"/>
            </w:tcBorders>
          </w:tcPr>
          <w:p w:rsidR="007F2F18" w:rsidRPr="007D5AE3" w:rsidRDefault="007F2F18" w:rsidP="00965282">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4</w:t>
            </w:r>
          </w:p>
        </w:tc>
        <w:tc>
          <w:tcPr>
            <w:tcW w:w="1842" w:type="dxa"/>
            <w:gridSpan w:val="2"/>
            <w:tcBorders>
              <w:top w:val="single" w:sz="4" w:space="0" w:color="000000"/>
              <w:left w:val="single" w:sz="4" w:space="0" w:color="000000"/>
              <w:bottom w:val="single" w:sz="4" w:space="0" w:color="000000"/>
              <w:right w:val="nil"/>
            </w:tcBorders>
          </w:tcPr>
          <w:p w:rsidR="007F2F18" w:rsidRPr="007D5AE3" w:rsidRDefault="007F2F18" w:rsidP="00965282">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5</w:t>
            </w:r>
          </w:p>
        </w:tc>
        <w:tc>
          <w:tcPr>
            <w:tcW w:w="1886" w:type="dxa"/>
            <w:gridSpan w:val="3"/>
            <w:tcBorders>
              <w:top w:val="single" w:sz="4" w:space="0" w:color="000000"/>
              <w:left w:val="single" w:sz="4" w:space="0" w:color="000000"/>
              <w:bottom w:val="single" w:sz="4" w:space="0" w:color="000000"/>
              <w:right w:val="nil"/>
            </w:tcBorders>
          </w:tcPr>
          <w:p w:rsidR="007F2F18" w:rsidRPr="007D5AE3" w:rsidRDefault="007F2F18" w:rsidP="00965282">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6</w:t>
            </w:r>
          </w:p>
        </w:tc>
        <w:tc>
          <w:tcPr>
            <w:tcW w:w="1948" w:type="dxa"/>
            <w:tcBorders>
              <w:top w:val="single" w:sz="4" w:space="0" w:color="000000"/>
              <w:left w:val="single" w:sz="4" w:space="0" w:color="000000"/>
              <w:bottom w:val="single" w:sz="4" w:space="0" w:color="000000"/>
              <w:right w:val="single" w:sz="4" w:space="0" w:color="000000"/>
            </w:tcBorders>
          </w:tcPr>
          <w:p w:rsidR="007F2F18" w:rsidRPr="007D5AE3" w:rsidRDefault="007F2F18" w:rsidP="00965282">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7</w:t>
            </w:r>
          </w:p>
        </w:tc>
      </w:tr>
      <w:tr w:rsidR="007F2F18" w:rsidRPr="00194444" w:rsidTr="00FD5BC6">
        <w:trPr>
          <w:trHeight w:val="176"/>
        </w:trPr>
        <w:tc>
          <w:tcPr>
            <w:tcW w:w="15416" w:type="dxa"/>
            <w:gridSpan w:val="11"/>
            <w:tcBorders>
              <w:top w:val="single" w:sz="4" w:space="0" w:color="000000"/>
              <w:left w:val="single" w:sz="4" w:space="0" w:color="000000"/>
              <w:bottom w:val="single" w:sz="4" w:space="0" w:color="000000"/>
              <w:right w:val="single" w:sz="4" w:space="0" w:color="000000"/>
            </w:tcBorders>
          </w:tcPr>
          <w:p w:rsidR="007F2F18" w:rsidRDefault="007F2F18" w:rsidP="00965282">
            <w:pPr>
              <w:widowControl w:val="0"/>
              <w:tabs>
                <w:tab w:val="left" w:pos="2310"/>
                <w:tab w:val="center" w:pos="7334"/>
              </w:tabs>
              <w:suppressAutoHyphens/>
              <w:autoSpaceDE w:val="0"/>
              <w:spacing w:after="0" w:line="240" w:lineRule="auto"/>
              <w:rPr>
                <w:rFonts w:ascii="Times New Roman" w:eastAsia="Times New Roman" w:hAnsi="Times New Roman" w:cs="Times New Roman"/>
                <w:b/>
                <w:lang w:eastAsia="ar-SA"/>
              </w:rPr>
            </w:pPr>
            <w:r>
              <w:rPr>
                <w:rFonts w:ascii="Times New Roman" w:eastAsia="Times New Roman" w:hAnsi="Times New Roman" w:cs="Times New Roman"/>
                <w:b/>
                <w:lang w:eastAsia="ar-SA"/>
              </w:rPr>
              <w:tab/>
            </w:r>
          </w:p>
          <w:p w:rsidR="007F2F18" w:rsidRPr="009A1BED" w:rsidRDefault="007F2F18" w:rsidP="006224AE">
            <w:pPr>
              <w:widowControl w:val="0"/>
              <w:tabs>
                <w:tab w:val="left" w:pos="2310"/>
                <w:tab w:val="center" w:pos="7334"/>
              </w:tabs>
              <w:suppressAutoHyphens/>
              <w:autoSpaceDE w:val="0"/>
              <w:spacing w:after="0" w:line="240" w:lineRule="auto"/>
              <w:jc w:val="center"/>
              <w:rPr>
                <w:rFonts w:ascii="Times New Roman" w:eastAsia="Times New Roman" w:hAnsi="Times New Roman" w:cs="Times New Roman"/>
                <w:b/>
                <w:sz w:val="24"/>
                <w:szCs w:val="24"/>
                <w:lang w:eastAsia="ar-SA"/>
              </w:rPr>
            </w:pPr>
            <w:r w:rsidRPr="009A1BED">
              <w:rPr>
                <w:rFonts w:ascii="Times New Roman" w:eastAsia="Times New Roman" w:hAnsi="Times New Roman" w:cs="Times New Roman"/>
                <w:b/>
                <w:sz w:val="24"/>
                <w:szCs w:val="24"/>
                <w:lang w:eastAsia="ar-SA"/>
              </w:rPr>
              <w:t>Основные виды разрешенного использования земельных участков и объектов недвижимости</w:t>
            </w:r>
          </w:p>
          <w:p w:rsidR="007F2F18" w:rsidRPr="00194444" w:rsidRDefault="007F2F18" w:rsidP="00965282">
            <w:pPr>
              <w:widowControl w:val="0"/>
              <w:tabs>
                <w:tab w:val="left" w:pos="2310"/>
                <w:tab w:val="center" w:pos="7334"/>
              </w:tabs>
              <w:suppressAutoHyphens/>
              <w:autoSpaceDE w:val="0"/>
              <w:spacing w:after="0" w:line="240" w:lineRule="auto"/>
              <w:rPr>
                <w:rFonts w:ascii="Times New Roman" w:eastAsia="Times New Roman" w:hAnsi="Times New Roman" w:cs="Times New Roman"/>
                <w:b/>
                <w:lang w:eastAsia="ar-SA"/>
              </w:rPr>
            </w:pPr>
          </w:p>
        </w:tc>
      </w:tr>
      <w:tr w:rsidR="00271129" w:rsidTr="00FD5BC6">
        <w:trPr>
          <w:trHeight w:val="176"/>
        </w:trPr>
        <w:tc>
          <w:tcPr>
            <w:tcW w:w="816" w:type="dxa"/>
            <w:tcBorders>
              <w:top w:val="single" w:sz="4" w:space="0" w:color="000000"/>
              <w:left w:val="single" w:sz="4" w:space="0" w:color="000000"/>
              <w:bottom w:val="single" w:sz="4" w:space="0" w:color="000000"/>
              <w:right w:val="nil"/>
            </w:tcBorders>
          </w:tcPr>
          <w:p w:rsidR="00271129" w:rsidRPr="006224AE" w:rsidRDefault="00271129" w:rsidP="00965282">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6224AE">
              <w:rPr>
                <w:rFonts w:ascii="Times New Roman" w:eastAsia="Times New Roman" w:hAnsi="Times New Roman" w:cs="Times New Roman"/>
                <w:b/>
                <w:color w:val="000000"/>
                <w:sz w:val="24"/>
                <w:szCs w:val="24"/>
                <w:lang w:eastAsia="ar-SA"/>
              </w:rPr>
              <w:t>3.1</w:t>
            </w:r>
          </w:p>
        </w:tc>
        <w:tc>
          <w:tcPr>
            <w:tcW w:w="2552" w:type="dxa"/>
            <w:tcBorders>
              <w:top w:val="single" w:sz="4" w:space="0" w:color="000000"/>
              <w:left w:val="single" w:sz="4" w:space="0" w:color="000000"/>
              <w:bottom w:val="single" w:sz="4" w:space="0" w:color="000000"/>
              <w:right w:val="nil"/>
            </w:tcBorders>
          </w:tcPr>
          <w:p w:rsidR="00271129" w:rsidRPr="006224AE" w:rsidRDefault="00271129" w:rsidP="00965282">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6224AE">
              <w:rPr>
                <w:rFonts w:ascii="Times New Roman" w:eastAsia="Times New Roman" w:hAnsi="Times New Roman" w:cs="Times New Roman"/>
                <w:b/>
                <w:sz w:val="24"/>
                <w:szCs w:val="24"/>
                <w:lang w:eastAsia="ar-SA"/>
              </w:rPr>
              <w:t>Коммунальное обслуживание</w:t>
            </w:r>
          </w:p>
        </w:tc>
        <w:tc>
          <w:tcPr>
            <w:tcW w:w="3980" w:type="dxa"/>
            <w:gridSpan w:val="2"/>
            <w:tcBorders>
              <w:top w:val="single" w:sz="4" w:space="0" w:color="000000"/>
              <w:left w:val="single" w:sz="4" w:space="0" w:color="000000"/>
              <w:bottom w:val="single" w:sz="4" w:space="0" w:color="000000"/>
              <w:right w:val="nil"/>
            </w:tcBorders>
          </w:tcPr>
          <w:p w:rsidR="00271129" w:rsidRPr="006224AE" w:rsidRDefault="00271129" w:rsidP="00965282">
            <w:pPr>
              <w:widowControl w:val="0"/>
              <w:suppressAutoHyphens/>
              <w:autoSpaceDE w:val="0"/>
              <w:spacing w:after="0" w:line="240" w:lineRule="auto"/>
              <w:rPr>
                <w:rFonts w:ascii="Times New Roman" w:eastAsia="Times New Roman" w:hAnsi="Times New Roman" w:cs="Times New Roman"/>
                <w:sz w:val="24"/>
                <w:szCs w:val="24"/>
                <w:lang w:eastAsia="ar-SA"/>
              </w:rPr>
            </w:pPr>
            <w:r w:rsidRPr="006224AE">
              <w:rPr>
                <w:rFonts w:ascii="Times New Roman" w:eastAsia="Times New Roman" w:hAnsi="Times New Roman" w:cs="Times New Roman"/>
                <w:sz w:val="24"/>
                <w:szCs w:val="24"/>
                <w:lang w:eastAsia="ar-SA"/>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w:t>
            </w:r>
            <w:r w:rsidRPr="006224AE">
              <w:rPr>
                <w:rFonts w:ascii="Times New Roman" w:eastAsia="Times New Roman" w:hAnsi="Times New Roman" w:cs="Times New Roman"/>
                <w:sz w:val="24"/>
                <w:szCs w:val="24"/>
                <w:lang w:eastAsia="ar-SA"/>
              </w:rPr>
              <w:lastRenderedPageBreak/>
              <w:t xml:space="preserve">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  </w:t>
            </w:r>
          </w:p>
          <w:p w:rsidR="00271129" w:rsidRPr="006224AE" w:rsidRDefault="00271129" w:rsidP="00965282">
            <w:pPr>
              <w:widowControl w:val="0"/>
              <w:tabs>
                <w:tab w:val="left" w:pos="570"/>
              </w:tabs>
              <w:suppressAutoHyphens/>
              <w:autoSpaceDE w:val="0"/>
              <w:spacing w:after="0" w:line="240" w:lineRule="auto"/>
              <w:rPr>
                <w:rFonts w:ascii="Times New Roman" w:eastAsia="Times New Roman" w:hAnsi="Times New Roman" w:cs="Times New Roman"/>
                <w:sz w:val="24"/>
                <w:szCs w:val="24"/>
                <w:lang w:eastAsia="ar-SA"/>
              </w:rPr>
            </w:pPr>
          </w:p>
        </w:tc>
        <w:tc>
          <w:tcPr>
            <w:tcW w:w="2399" w:type="dxa"/>
            <w:gridSpan w:val="2"/>
            <w:tcBorders>
              <w:top w:val="single" w:sz="4" w:space="0" w:color="000000"/>
              <w:left w:val="single" w:sz="4" w:space="0" w:color="000000"/>
              <w:bottom w:val="single" w:sz="4" w:space="0" w:color="000000"/>
              <w:right w:val="nil"/>
            </w:tcBorders>
          </w:tcPr>
          <w:p w:rsidR="00271129" w:rsidRPr="00E73353" w:rsidRDefault="00271129"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lastRenderedPageBreak/>
              <w:t xml:space="preserve">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w:t>
            </w:r>
            <w:r w:rsidRPr="00E73353">
              <w:rPr>
                <w:rFonts w:ascii="Times New Roman" w:eastAsia="Times New Roman CYR" w:hAnsi="Times New Roman" w:cs="Times New Roman"/>
                <w:lang w:eastAsia="ar-SA"/>
              </w:rPr>
              <w:lastRenderedPageBreak/>
              <w:t>регламентами (в соответствии со СП 42.13330.2011, СН 465-74), либо по заданию на проектирование.</w:t>
            </w:r>
          </w:p>
          <w:p w:rsidR="00271129" w:rsidRPr="00E73353" w:rsidRDefault="00271129"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1 кв.м.</w:t>
            </w:r>
          </w:p>
          <w:p w:rsidR="00271129" w:rsidRDefault="00271129" w:rsidP="00965282">
            <w:pPr>
              <w:widowControl w:val="0"/>
              <w:suppressAutoHyphens/>
              <w:autoSpaceDE w:val="0"/>
              <w:spacing w:after="0" w:line="240" w:lineRule="auto"/>
              <w:jc w:val="center"/>
              <w:rPr>
                <w:rFonts w:ascii="Times New Roman" w:eastAsia="Times New Roman" w:hAnsi="Times New Roman" w:cs="Times New Roman"/>
                <w:lang w:eastAsia="ar-SA"/>
              </w:rPr>
            </w:pPr>
          </w:p>
        </w:tc>
        <w:tc>
          <w:tcPr>
            <w:tcW w:w="1835" w:type="dxa"/>
            <w:tcBorders>
              <w:top w:val="single" w:sz="4" w:space="0" w:color="000000"/>
              <w:left w:val="single" w:sz="4" w:space="0" w:color="000000"/>
              <w:bottom w:val="single" w:sz="4" w:space="0" w:color="000000"/>
              <w:right w:val="nil"/>
            </w:tcBorders>
          </w:tcPr>
          <w:p w:rsidR="00271129" w:rsidRDefault="00271129"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Отдельно стоящие объекты основного вида с организацией основного входа со стороны улицы. </w:t>
            </w: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инимальные </w:t>
            </w:r>
            <w:r w:rsidRPr="00E73353">
              <w:rPr>
                <w:rFonts w:ascii="Times New Roman" w:eastAsia="Times New Roman" w:hAnsi="Times New Roman" w:cs="Times New Roman"/>
                <w:lang w:eastAsia="ar-SA"/>
              </w:rPr>
              <w:lastRenderedPageBreak/>
              <w:t>отступы от границ участка - 0 м для объектов инженерной инфраструктуры на отдельном земельном участке, с учетом соблюдения требований технических регламентов</w:t>
            </w:r>
          </w:p>
        </w:tc>
        <w:tc>
          <w:tcPr>
            <w:tcW w:w="1886" w:type="dxa"/>
            <w:gridSpan w:val="3"/>
            <w:tcBorders>
              <w:top w:val="single" w:sz="4" w:space="0" w:color="000000"/>
              <w:left w:val="single" w:sz="4" w:space="0" w:color="000000"/>
              <w:bottom w:val="single" w:sz="4" w:space="0" w:color="000000"/>
              <w:right w:val="nil"/>
            </w:tcBorders>
          </w:tcPr>
          <w:p w:rsidR="00271129" w:rsidRPr="00E73353" w:rsidRDefault="00271129"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Максимальное количество надземных этажей – не более 1 этажа.</w:t>
            </w:r>
          </w:p>
          <w:p w:rsidR="00271129" w:rsidRPr="00E73353" w:rsidRDefault="00271129" w:rsidP="00965282">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до 6 м, за исключением </w:t>
            </w:r>
            <w:r w:rsidRPr="00E73353">
              <w:rPr>
                <w:rFonts w:ascii="Times New Roman" w:eastAsia="Times New Roman" w:hAnsi="Times New Roman" w:cs="Times New Roman"/>
                <w:lang w:eastAsia="ar-SA"/>
              </w:rPr>
              <w:lastRenderedPageBreak/>
              <w:t>линейных объектов.</w:t>
            </w:r>
          </w:p>
          <w:p w:rsidR="00271129" w:rsidRPr="00E73353" w:rsidRDefault="00271129"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Отдельно стоящие или встроенно-пристроенные.</w:t>
            </w:r>
          </w:p>
          <w:p w:rsidR="00271129" w:rsidRDefault="00271129" w:rsidP="00965282">
            <w:pPr>
              <w:widowControl w:val="0"/>
              <w:suppressAutoHyphens/>
              <w:autoSpaceDE w:val="0"/>
              <w:spacing w:after="0" w:line="240" w:lineRule="auto"/>
              <w:jc w:val="center"/>
              <w:rPr>
                <w:rFonts w:ascii="Times New Roman" w:eastAsia="Times New Roman" w:hAnsi="Times New Roman" w:cs="Times New Roman"/>
                <w:lang w:eastAsia="ar-SA"/>
              </w:rPr>
            </w:pPr>
          </w:p>
        </w:tc>
        <w:tc>
          <w:tcPr>
            <w:tcW w:w="1948" w:type="dxa"/>
            <w:tcBorders>
              <w:top w:val="single" w:sz="4" w:space="0" w:color="000000"/>
              <w:left w:val="single" w:sz="4" w:space="0" w:color="000000"/>
              <w:bottom w:val="single" w:sz="4" w:space="0" w:color="000000"/>
              <w:right w:val="single" w:sz="4" w:space="0" w:color="000000"/>
            </w:tcBorders>
          </w:tcPr>
          <w:p w:rsidR="003D3B37" w:rsidRPr="00E73353" w:rsidRDefault="003D3B37" w:rsidP="003D3B37">
            <w:pPr>
              <w:widowControl w:val="0"/>
              <w:suppressAutoHyphens/>
              <w:autoSpaceDE w:val="0"/>
              <w:spacing w:after="0" w:line="240" w:lineRule="auto"/>
              <w:rPr>
                <w:rFonts w:ascii="Times New Roman" w:eastAsia="Times New Roman" w:hAnsi="Times New Roman" w:cs="Times New Roman"/>
                <w:color w:val="000000"/>
                <w:lang w:eastAsia="ar-SA"/>
              </w:rPr>
            </w:pPr>
            <w:r>
              <w:rPr>
                <w:rFonts w:ascii="Times New Roman" w:eastAsia="Times New Roman" w:hAnsi="Times New Roman" w:cs="Times New Roman"/>
                <w:lang w:eastAsia="ar-SA"/>
              </w:rPr>
              <w:lastRenderedPageBreak/>
              <w:t>М</w:t>
            </w:r>
            <w:r w:rsidRPr="00E73353">
              <w:rPr>
                <w:rFonts w:ascii="Times New Roman" w:eastAsia="Times New Roman" w:hAnsi="Times New Roman" w:cs="Times New Roman"/>
                <w:lang w:eastAsia="ar-SA"/>
              </w:rPr>
              <w:t>аксимальный процент застройки участка – 60% .</w:t>
            </w:r>
          </w:p>
          <w:p w:rsidR="003D3B37" w:rsidRPr="00E73353" w:rsidRDefault="003D3B37" w:rsidP="003D3B3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 xml:space="preserve">Для объектов инженерной инфраструктуры, предназначенных для обслуживания </w:t>
            </w:r>
            <w:r w:rsidRPr="00E73353">
              <w:rPr>
                <w:rFonts w:ascii="Times New Roman" w:eastAsia="Times New Roman" w:hAnsi="Times New Roman" w:cs="Times New Roman"/>
                <w:color w:val="000000"/>
                <w:lang w:eastAsia="ar-SA"/>
              </w:rPr>
              <w:lastRenderedPageBreak/>
              <w:t>линейных объектов, на отдельном земельном участке -100%.</w:t>
            </w:r>
          </w:p>
          <w:p w:rsidR="00271129" w:rsidRDefault="00271129" w:rsidP="00965282">
            <w:pPr>
              <w:widowControl w:val="0"/>
              <w:suppressAutoHyphens/>
              <w:autoSpaceDE w:val="0"/>
              <w:spacing w:after="0" w:line="240" w:lineRule="auto"/>
              <w:jc w:val="center"/>
              <w:rPr>
                <w:rFonts w:ascii="Times New Roman" w:eastAsia="Times New Roman" w:hAnsi="Times New Roman" w:cs="Times New Roman"/>
                <w:lang w:eastAsia="ar-SA"/>
              </w:rPr>
            </w:pPr>
          </w:p>
        </w:tc>
      </w:tr>
      <w:tr w:rsidR="00E06B00" w:rsidRPr="00E73353" w:rsidTr="00FD5BC6">
        <w:trPr>
          <w:trHeight w:val="176"/>
        </w:trPr>
        <w:tc>
          <w:tcPr>
            <w:tcW w:w="816" w:type="dxa"/>
            <w:tcBorders>
              <w:top w:val="single" w:sz="4" w:space="0" w:color="000000"/>
              <w:left w:val="single" w:sz="4" w:space="0" w:color="000000"/>
              <w:bottom w:val="single" w:sz="4" w:space="0" w:color="000000"/>
              <w:right w:val="nil"/>
            </w:tcBorders>
          </w:tcPr>
          <w:p w:rsidR="00E06B00" w:rsidRPr="006224AE" w:rsidRDefault="00E06B00" w:rsidP="00965282">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6224AE">
              <w:rPr>
                <w:rFonts w:ascii="Times New Roman" w:eastAsia="Times New Roman" w:hAnsi="Times New Roman" w:cs="Times New Roman"/>
                <w:b/>
                <w:sz w:val="24"/>
                <w:szCs w:val="24"/>
                <w:lang w:eastAsia="ar-SA"/>
              </w:rPr>
              <w:lastRenderedPageBreak/>
              <w:t>6.1</w:t>
            </w:r>
          </w:p>
        </w:tc>
        <w:tc>
          <w:tcPr>
            <w:tcW w:w="2552" w:type="dxa"/>
            <w:tcBorders>
              <w:top w:val="single" w:sz="4" w:space="0" w:color="000000"/>
              <w:left w:val="single" w:sz="4" w:space="0" w:color="000000"/>
              <w:bottom w:val="single" w:sz="4" w:space="0" w:color="000000"/>
              <w:right w:val="nil"/>
            </w:tcBorders>
          </w:tcPr>
          <w:p w:rsidR="00E06B00" w:rsidRPr="006224AE" w:rsidRDefault="00E06B00"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6224AE">
              <w:rPr>
                <w:rFonts w:ascii="Times New Roman" w:eastAsia="Times New Roman" w:hAnsi="Times New Roman" w:cs="Times New Roman"/>
                <w:b/>
                <w:sz w:val="24"/>
                <w:szCs w:val="24"/>
                <w:lang w:eastAsia="ar-SA"/>
              </w:rPr>
              <w:t xml:space="preserve">Недропользование </w:t>
            </w:r>
          </w:p>
        </w:tc>
        <w:tc>
          <w:tcPr>
            <w:tcW w:w="3980" w:type="dxa"/>
            <w:gridSpan w:val="2"/>
            <w:tcBorders>
              <w:top w:val="single" w:sz="4" w:space="0" w:color="000000"/>
              <w:left w:val="single" w:sz="4" w:space="0" w:color="000000"/>
              <w:bottom w:val="single" w:sz="4" w:space="0" w:color="000000"/>
              <w:right w:val="nil"/>
            </w:tcBorders>
          </w:tcPr>
          <w:p w:rsidR="00E06B00" w:rsidRPr="006224AE" w:rsidRDefault="00E06B00" w:rsidP="00E06B0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6224AE">
              <w:rPr>
                <w:rFonts w:ascii="Times New Roman" w:eastAsiaTheme="minorEastAsia" w:hAnsi="Times New Roman" w:cs="Times New Roman"/>
                <w:sz w:val="24"/>
                <w:szCs w:val="24"/>
                <w:lang w:eastAsia="ru-RU"/>
              </w:rPr>
              <w:t>Осуществление геологических изысканий;</w:t>
            </w:r>
          </w:p>
          <w:p w:rsidR="00E06B00" w:rsidRPr="006224AE" w:rsidRDefault="00E06B00" w:rsidP="00E06B0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6224AE">
              <w:rPr>
                <w:rFonts w:ascii="Times New Roman" w:eastAsiaTheme="minorEastAsia" w:hAnsi="Times New Roman" w:cs="Times New Roman"/>
                <w:sz w:val="24"/>
                <w:szCs w:val="24"/>
                <w:lang w:eastAsia="ru-RU"/>
              </w:rPr>
              <w:t>добыча недр открытым (карьеры, отвалы) и закрытым (шахты, скв</w:t>
            </w:r>
            <w:r w:rsidRPr="006224AE">
              <w:rPr>
                <w:rFonts w:ascii="Times New Roman" w:eastAsiaTheme="minorEastAsia" w:hAnsi="Times New Roman" w:cs="Times New Roman"/>
                <w:sz w:val="24"/>
                <w:szCs w:val="24"/>
                <w:lang w:eastAsia="ru-RU"/>
              </w:rPr>
              <w:t>а</w:t>
            </w:r>
            <w:r w:rsidRPr="006224AE">
              <w:rPr>
                <w:rFonts w:ascii="Times New Roman" w:eastAsiaTheme="minorEastAsia" w:hAnsi="Times New Roman" w:cs="Times New Roman"/>
                <w:sz w:val="24"/>
                <w:szCs w:val="24"/>
                <w:lang w:eastAsia="ru-RU"/>
              </w:rPr>
              <w:t>жины) способами;</w:t>
            </w:r>
          </w:p>
          <w:p w:rsidR="00E06B00" w:rsidRPr="006224AE" w:rsidRDefault="00E06B00" w:rsidP="00E06B00">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224AE">
              <w:rPr>
                <w:rFonts w:ascii="Times New Roman" w:eastAsiaTheme="minorEastAsia" w:hAnsi="Times New Roman" w:cs="Times New Roman"/>
                <w:sz w:val="24"/>
                <w:szCs w:val="24"/>
                <w:lang w:eastAsia="ru-RU"/>
              </w:rPr>
              <w:t>размещение объектов капитального строительства, в том числе подзе</w:t>
            </w:r>
            <w:r w:rsidRPr="006224AE">
              <w:rPr>
                <w:rFonts w:ascii="Times New Roman" w:eastAsiaTheme="minorEastAsia" w:hAnsi="Times New Roman" w:cs="Times New Roman"/>
                <w:sz w:val="24"/>
                <w:szCs w:val="24"/>
                <w:lang w:eastAsia="ru-RU"/>
              </w:rPr>
              <w:t>м</w:t>
            </w:r>
            <w:r w:rsidRPr="006224AE">
              <w:rPr>
                <w:rFonts w:ascii="Times New Roman" w:eastAsiaTheme="minorEastAsia" w:hAnsi="Times New Roman" w:cs="Times New Roman"/>
                <w:sz w:val="24"/>
                <w:szCs w:val="24"/>
                <w:lang w:eastAsia="ru-RU"/>
              </w:rPr>
              <w:t>ных, в целях добычи недр;</w:t>
            </w:r>
          </w:p>
          <w:p w:rsidR="00E06B00" w:rsidRPr="006224AE" w:rsidRDefault="00E06B00" w:rsidP="00E06B00">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224AE">
              <w:rPr>
                <w:rFonts w:ascii="Times New Roman" w:eastAsiaTheme="minorEastAsia" w:hAnsi="Times New Roman" w:cs="Times New Roman"/>
                <w:sz w:val="24"/>
                <w:szCs w:val="24"/>
                <w:lang w:eastAsia="ru-RU"/>
              </w:rPr>
              <w:t>размещение объектов капитального строительства, необходимых для подготовки сырья к транспортиро</w:t>
            </w:r>
            <w:r w:rsidRPr="006224AE">
              <w:rPr>
                <w:rFonts w:ascii="Times New Roman" w:eastAsiaTheme="minorEastAsia" w:hAnsi="Times New Roman" w:cs="Times New Roman"/>
                <w:sz w:val="24"/>
                <w:szCs w:val="24"/>
                <w:lang w:eastAsia="ru-RU"/>
              </w:rPr>
              <w:t>в</w:t>
            </w:r>
            <w:r w:rsidRPr="006224AE">
              <w:rPr>
                <w:rFonts w:ascii="Times New Roman" w:eastAsiaTheme="minorEastAsia" w:hAnsi="Times New Roman" w:cs="Times New Roman"/>
                <w:sz w:val="24"/>
                <w:szCs w:val="24"/>
                <w:lang w:eastAsia="ru-RU"/>
              </w:rPr>
              <w:t>ке и (или) промышленной перер</w:t>
            </w:r>
            <w:r w:rsidRPr="006224AE">
              <w:rPr>
                <w:rFonts w:ascii="Times New Roman" w:eastAsiaTheme="minorEastAsia" w:hAnsi="Times New Roman" w:cs="Times New Roman"/>
                <w:sz w:val="24"/>
                <w:szCs w:val="24"/>
                <w:lang w:eastAsia="ru-RU"/>
              </w:rPr>
              <w:t>а</w:t>
            </w:r>
            <w:r w:rsidRPr="006224AE">
              <w:rPr>
                <w:rFonts w:ascii="Times New Roman" w:eastAsiaTheme="minorEastAsia" w:hAnsi="Times New Roman" w:cs="Times New Roman"/>
                <w:sz w:val="24"/>
                <w:szCs w:val="24"/>
                <w:lang w:eastAsia="ru-RU"/>
              </w:rPr>
              <w:t>ботке;</w:t>
            </w:r>
          </w:p>
          <w:p w:rsidR="00E06B00" w:rsidRPr="006224AE" w:rsidRDefault="00E06B00" w:rsidP="00E06B00">
            <w:pPr>
              <w:widowControl w:val="0"/>
              <w:suppressAutoHyphens/>
              <w:autoSpaceDE w:val="0"/>
              <w:spacing w:after="0" w:line="240" w:lineRule="auto"/>
              <w:rPr>
                <w:rFonts w:ascii="Times New Roman" w:eastAsiaTheme="minorEastAsia" w:hAnsi="Times New Roman" w:cs="Times New Roman"/>
                <w:sz w:val="24"/>
                <w:szCs w:val="24"/>
                <w:lang w:eastAsia="ru-RU"/>
              </w:rPr>
            </w:pPr>
            <w:r w:rsidRPr="006224AE">
              <w:rPr>
                <w:rFonts w:ascii="Times New Roman" w:eastAsiaTheme="minorEastAsia" w:hAnsi="Times New Roman" w:cs="Times New Roman"/>
                <w:sz w:val="24"/>
                <w:szCs w:val="24"/>
                <w:lang w:eastAsia="ru-RU"/>
              </w:rPr>
              <w:t xml:space="preserve">размещение объектов капитального строительства, предназначенных для проживания в них сотрудников, осуществляющих обслуживание </w:t>
            </w:r>
            <w:r w:rsidRPr="006224AE">
              <w:rPr>
                <w:rFonts w:ascii="Times New Roman" w:eastAsiaTheme="minorEastAsia" w:hAnsi="Times New Roman" w:cs="Times New Roman"/>
                <w:sz w:val="24"/>
                <w:szCs w:val="24"/>
                <w:lang w:eastAsia="ru-RU"/>
              </w:rPr>
              <w:lastRenderedPageBreak/>
              <w:t>зданий и сооружений, необходимых для целей недропользования, если добыча недр происходит на межселенной территории</w:t>
            </w:r>
          </w:p>
        </w:tc>
        <w:tc>
          <w:tcPr>
            <w:tcW w:w="2399" w:type="dxa"/>
            <w:gridSpan w:val="2"/>
            <w:tcBorders>
              <w:top w:val="single" w:sz="4" w:space="0" w:color="000000"/>
              <w:left w:val="single" w:sz="4" w:space="0" w:color="000000"/>
              <w:bottom w:val="single" w:sz="4" w:space="0" w:color="000000"/>
              <w:right w:val="nil"/>
            </w:tcBorders>
          </w:tcPr>
          <w:p w:rsidR="00E06B00" w:rsidRPr="00E73353" w:rsidRDefault="00E06B00" w:rsidP="00E06B00">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w:t>
            </w:r>
            <w:r w:rsidRPr="00E73353">
              <w:rPr>
                <w:rFonts w:ascii="Times New Roman" w:eastAsia="Times New Roman" w:hAnsi="Times New Roman" w:cs="Times New Roman"/>
                <w:lang w:eastAsia="ar-SA"/>
              </w:rPr>
              <w:lastRenderedPageBreak/>
              <w:t>нормативных документов действующих на территории Российской Федерации, либо по заданию на проектирование.</w:t>
            </w:r>
          </w:p>
          <w:p w:rsidR="00E06B00" w:rsidRPr="00E73353" w:rsidRDefault="00E06B00" w:rsidP="00E06B00">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E06B00" w:rsidRPr="00E73353" w:rsidRDefault="00E06B00" w:rsidP="00580C08">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35" w:type="dxa"/>
            <w:tcBorders>
              <w:top w:val="single" w:sz="4" w:space="0" w:color="000000"/>
              <w:left w:val="single" w:sz="4" w:space="0" w:color="000000"/>
              <w:bottom w:val="single" w:sz="4" w:space="0" w:color="000000"/>
              <w:right w:val="nil"/>
            </w:tcBorders>
          </w:tcPr>
          <w:p w:rsidR="00E06B00" w:rsidRPr="00E73353" w:rsidRDefault="00E06B00" w:rsidP="00E06B00">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E73353">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E06B00" w:rsidRDefault="00E06B00" w:rsidP="00E06B00">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lang w:eastAsia="ar-SA"/>
              </w:rPr>
              <w:t>минимальный отступ от границ участка — 3 м</w:t>
            </w:r>
          </w:p>
        </w:tc>
        <w:tc>
          <w:tcPr>
            <w:tcW w:w="1886" w:type="dxa"/>
            <w:gridSpan w:val="3"/>
            <w:tcBorders>
              <w:top w:val="single" w:sz="4" w:space="0" w:color="000000"/>
              <w:left w:val="single" w:sz="4" w:space="0" w:color="000000"/>
              <w:bottom w:val="single" w:sz="4" w:space="0" w:color="000000"/>
              <w:right w:val="nil"/>
            </w:tcBorders>
          </w:tcPr>
          <w:p w:rsidR="00E06B00" w:rsidRPr="00E73353" w:rsidRDefault="00E06B00" w:rsidP="00E06B00">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аксимальное количество надземных этажей зданий –2 этажа.</w:t>
            </w:r>
          </w:p>
          <w:p w:rsidR="00E06B00" w:rsidRDefault="00E06B00" w:rsidP="00E06B00">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lang w:eastAsia="ar-SA"/>
              </w:rPr>
              <w:t>-максимальная высота здания – до 15 м., высота этажа – до 6 м</w:t>
            </w:r>
          </w:p>
        </w:tc>
        <w:tc>
          <w:tcPr>
            <w:tcW w:w="1948" w:type="dxa"/>
            <w:tcBorders>
              <w:top w:val="single" w:sz="4" w:space="0" w:color="000000"/>
              <w:left w:val="single" w:sz="4" w:space="0" w:color="000000"/>
              <w:bottom w:val="single" w:sz="4" w:space="0" w:color="000000"/>
              <w:right w:val="single" w:sz="4" w:space="0" w:color="000000"/>
            </w:tcBorders>
          </w:tcPr>
          <w:p w:rsidR="00E06B00" w:rsidRPr="00E73353" w:rsidRDefault="00E06B00" w:rsidP="00E06B00">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аксимальный процент застройки в границах земельного участка – </w:t>
            </w:r>
            <w:r w:rsidRPr="006224AE">
              <w:rPr>
                <w:rFonts w:ascii="Times New Roman" w:eastAsia="Times New Roman" w:hAnsi="Times New Roman" w:cs="Times New Roman"/>
                <w:lang w:eastAsia="ar-SA"/>
              </w:rPr>
              <w:t>70 или по заданию на</w:t>
            </w:r>
            <w:r w:rsidRPr="00E73353">
              <w:rPr>
                <w:rFonts w:ascii="Times New Roman" w:eastAsia="Times New Roman" w:hAnsi="Times New Roman" w:cs="Times New Roman"/>
                <w:lang w:eastAsia="ar-SA"/>
              </w:rPr>
              <w:t xml:space="preserve"> проектирование.</w:t>
            </w:r>
          </w:p>
          <w:p w:rsidR="00E06B00" w:rsidRPr="00E73353" w:rsidRDefault="00E06B00" w:rsidP="00E06B00">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Санитарно-защитная зона  должна быть максимально озеленена не менее 40  процентов площади.</w:t>
            </w:r>
          </w:p>
          <w:p w:rsidR="00E06B00" w:rsidRDefault="00E06B00" w:rsidP="00965282">
            <w:pPr>
              <w:widowControl w:val="0"/>
              <w:suppressAutoHyphens/>
              <w:autoSpaceDE w:val="0"/>
              <w:spacing w:after="0" w:line="240" w:lineRule="auto"/>
              <w:rPr>
                <w:rFonts w:ascii="Times New Roman" w:eastAsia="Times New Roman" w:hAnsi="Times New Roman" w:cs="Times New Roman"/>
                <w:sz w:val="24"/>
                <w:szCs w:val="24"/>
                <w:lang w:eastAsia="ar-SA"/>
              </w:rPr>
            </w:pPr>
          </w:p>
        </w:tc>
      </w:tr>
      <w:tr w:rsidR="00580C08" w:rsidRPr="00E73353" w:rsidTr="00FD5BC6">
        <w:trPr>
          <w:trHeight w:val="176"/>
        </w:trPr>
        <w:tc>
          <w:tcPr>
            <w:tcW w:w="816" w:type="dxa"/>
            <w:tcBorders>
              <w:top w:val="single" w:sz="4" w:space="0" w:color="000000"/>
              <w:left w:val="single" w:sz="4" w:space="0" w:color="000000"/>
              <w:bottom w:val="single" w:sz="4" w:space="0" w:color="000000"/>
              <w:right w:val="nil"/>
            </w:tcBorders>
          </w:tcPr>
          <w:p w:rsidR="00580C08" w:rsidRPr="009A1BED" w:rsidRDefault="00580C08" w:rsidP="00965282">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9A1BED">
              <w:rPr>
                <w:rFonts w:ascii="Times New Roman" w:eastAsia="Times New Roman" w:hAnsi="Times New Roman" w:cs="Times New Roman"/>
                <w:b/>
                <w:sz w:val="24"/>
                <w:szCs w:val="24"/>
                <w:lang w:eastAsia="ar-SA"/>
              </w:rPr>
              <w:lastRenderedPageBreak/>
              <w:t>6.7</w:t>
            </w:r>
          </w:p>
        </w:tc>
        <w:tc>
          <w:tcPr>
            <w:tcW w:w="2552" w:type="dxa"/>
            <w:tcBorders>
              <w:top w:val="single" w:sz="4" w:space="0" w:color="000000"/>
              <w:left w:val="single" w:sz="4" w:space="0" w:color="000000"/>
              <w:bottom w:val="single" w:sz="4" w:space="0" w:color="000000"/>
              <w:right w:val="nil"/>
            </w:tcBorders>
          </w:tcPr>
          <w:p w:rsidR="00580C08" w:rsidRPr="009A1BED" w:rsidRDefault="00580C08"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9A1BED">
              <w:rPr>
                <w:rFonts w:ascii="Times New Roman" w:eastAsia="Times New Roman" w:hAnsi="Times New Roman" w:cs="Times New Roman"/>
                <w:b/>
                <w:sz w:val="24"/>
                <w:szCs w:val="24"/>
                <w:lang w:eastAsia="ar-SA"/>
              </w:rPr>
              <w:t xml:space="preserve">Энергетика </w:t>
            </w:r>
          </w:p>
        </w:tc>
        <w:tc>
          <w:tcPr>
            <w:tcW w:w="3980" w:type="dxa"/>
            <w:gridSpan w:val="2"/>
            <w:tcBorders>
              <w:top w:val="single" w:sz="4" w:space="0" w:color="000000"/>
              <w:left w:val="single" w:sz="4" w:space="0" w:color="000000"/>
              <w:bottom w:val="single" w:sz="4" w:space="0" w:color="000000"/>
              <w:right w:val="nil"/>
            </w:tcBorders>
          </w:tcPr>
          <w:p w:rsidR="00580C08" w:rsidRPr="009A1BED" w:rsidRDefault="00580C08" w:rsidP="00965282">
            <w:pPr>
              <w:widowControl w:val="0"/>
              <w:suppressAutoHyphens/>
              <w:autoSpaceDE w:val="0"/>
              <w:spacing w:after="0" w:line="240" w:lineRule="auto"/>
              <w:rPr>
                <w:rFonts w:ascii="Times New Roman" w:eastAsiaTheme="minorEastAsia" w:hAnsi="Times New Roman" w:cs="Times New Roman"/>
                <w:sz w:val="24"/>
                <w:szCs w:val="24"/>
                <w:lang w:eastAsia="ru-RU"/>
              </w:rPr>
            </w:pPr>
            <w:r w:rsidRPr="009A1BED">
              <w:rPr>
                <w:rFonts w:ascii="Times New Roman" w:eastAsiaTheme="minorEastAsia" w:hAnsi="Times New Roman" w:cs="Times New Roman"/>
                <w:sz w:val="24"/>
                <w:szCs w:val="24"/>
                <w:lang w:eastAsia="ru-RU"/>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9A1BED">
                <w:rPr>
                  <w:rFonts w:ascii="Times New Roman" w:eastAsiaTheme="minorEastAsia" w:hAnsi="Times New Roman" w:cs="Times New Roman"/>
                  <w:sz w:val="24"/>
                  <w:szCs w:val="24"/>
                  <w:lang w:eastAsia="ru-RU"/>
                </w:rPr>
                <w:t>кодом 3.1</w:t>
              </w:r>
            </w:hyperlink>
          </w:p>
          <w:p w:rsidR="006224AE" w:rsidRPr="009A1BED" w:rsidRDefault="006224AE" w:rsidP="00965282">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399" w:type="dxa"/>
            <w:gridSpan w:val="2"/>
            <w:tcBorders>
              <w:top w:val="single" w:sz="4" w:space="0" w:color="000000"/>
              <w:left w:val="single" w:sz="4" w:space="0" w:color="000000"/>
              <w:bottom w:val="single" w:sz="4" w:space="0" w:color="000000"/>
              <w:right w:val="nil"/>
            </w:tcBorders>
          </w:tcPr>
          <w:p w:rsidR="00580C08" w:rsidRPr="009A1BED" w:rsidRDefault="00580C08" w:rsidP="00580C08">
            <w:pPr>
              <w:widowControl w:val="0"/>
              <w:suppressAutoHyphens/>
              <w:autoSpaceDE w:val="0"/>
              <w:spacing w:after="0" w:line="240" w:lineRule="auto"/>
              <w:rPr>
                <w:rFonts w:ascii="Times New Roman" w:eastAsia="Times New Roman" w:hAnsi="Times New Roman" w:cs="Times New Roman"/>
                <w:lang w:eastAsia="ar-SA"/>
              </w:rPr>
            </w:pPr>
            <w:r w:rsidRPr="009A1BED">
              <w:rPr>
                <w:rFonts w:ascii="Times New Roman" w:eastAsia="Times New Roman" w:hAnsi="Times New Roman" w:cs="Times New Roman"/>
                <w:lang w:eastAsia="ar-SA"/>
              </w:rPr>
              <w:t xml:space="preserve">Минимальная площадь земельного участка 10 кв. метров или </w:t>
            </w:r>
          </w:p>
          <w:p w:rsidR="00580C08" w:rsidRDefault="00580C08" w:rsidP="00580C08">
            <w:pPr>
              <w:widowControl w:val="0"/>
              <w:suppressAutoHyphens/>
              <w:autoSpaceDE w:val="0"/>
              <w:spacing w:after="0" w:line="240" w:lineRule="auto"/>
              <w:rPr>
                <w:rFonts w:ascii="Times New Roman" w:eastAsia="Times New Roman" w:hAnsi="Times New Roman" w:cs="Times New Roman"/>
                <w:lang w:eastAsia="ar-SA"/>
              </w:rPr>
            </w:pPr>
            <w:r w:rsidRPr="009A1BED">
              <w:rPr>
                <w:rFonts w:ascii="Times New Roman" w:eastAsia="Times New Roman" w:hAnsi="Times New Roman" w:cs="Times New Roman"/>
                <w:lang w:eastAsia="ar-SA"/>
              </w:rPr>
              <w:t>определяется заданием на проектирование</w:t>
            </w:r>
            <w:r w:rsidR="009A1BED">
              <w:rPr>
                <w:rFonts w:ascii="Times New Roman" w:eastAsia="Times New Roman" w:hAnsi="Times New Roman" w:cs="Times New Roman"/>
                <w:lang w:eastAsia="ar-SA"/>
              </w:rPr>
              <w:t>.</w:t>
            </w:r>
          </w:p>
          <w:p w:rsidR="009A1BED" w:rsidRPr="009A1BED" w:rsidRDefault="009A1BED" w:rsidP="00580C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Максимальная-</w:t>
            </w:r>
            <w:r w:rsidRPr="009A1BED">
              <w:rPr>
                <w:rFonts w:ascii="Times New Roman" w:eastAsia="Times New Roman" w:hAnsi="Times New Roman" w:cs="Times New Roman"/>
                <w:lang w:eastAsia="ar-SA"/>
              </w:rPr>
              <w:t xml:space="preserve"> определяется заданием на проектирование</w:t>
            </w:r>
            <w:r>
              <w:rPr>
                <w:rFonts w:ascii="Times New Roman" w:eastAsia="Times New Roman" w:hAnsi="Times New Roman" w:cs="Times New Roman"/>
                <w:lang w:eastAsia="ar-SA"/>
              </w:rPr>
              <w:t>.</w:t>
            </w:r>
          </w:p>
        </w:tc>
        <w:tc>
          <w:tcPr>
            <w:tcW w:w="1835" w:type="dxa"/>
            <w:tcBorders>
              <w:top w:val="single" w:sz="4" w:space="0" w:color="000000"/>
              <w:left w:val="single" w:sz="4" w:space="0" w:color="000000"/>
              <w:bottom w:val="single" w:sz="4" w:space="0" w:color="000000"/>
              <w:right w:val="nil"/>
            </w:tcBorders>
          </w:tcPr>
          <w:p w:rsidR="00580C08" w:rsidRPr="009A1BED" w:rsidRDefault="00580C08" w:rsidP="00580C08">
            <w:pPr>
              <w:widowControl w:val="0"/>
              <w:suppressAutoHyphens/>
              <w:autoSpaceDE w:val="0"/>
              <w:spacing w:after="0" w:line="240" w:lineRule="auto"/>
              <w:rPr>
                <w:rFonts w:ascii="Times New Roman" w:eastAsia="Times New Roman" w:hAnsi="Times New Roman" w:cs="Times New Roman"/>
                <w:lang w:eastAsia="ar-SA"/>
              </w:rPr>
            </w:pPr>
            <w:r w:rsidRPr="009A1BED">
              <w:rPr>
                <w:rFonts w:ascii="Times New Roman" w:eastAsia="Times New Roman" w:hAnsi="Times New Roman" w:cs="Times New Roman"/>
                <w:lang w:eastAsia="ar-SA"/>
              </w:rPr>
              <w:t>Минимальный отступ  от красной линии участка или границ участка – 5 м или на основании утвержденной документации по планировке территории</w:t>
            </w:r>
          </w:p>
        </w:tc>
        <w:tc>
          <w:tcPr>
            <w:tcW w:w="1886" w:type="dxa"/>
            <w:gridSpan w:val="3"/>
            <w:tcBorders>
              <w:top w:val="single" w:sz="4" w:space="0" w:color="000000"/>
              <w:left w:val="single" w:sz="4" w:space="0" w:color="000000"/>
              <w:bottom w:val="single" w:sz="4" w:space="0" w:color="000000"/>
              <w:right w:val="nil"/>
            </w:tcBorders>
          </w:tcPr>
          <w:p w:rsidR="00580C08" w:rsidRPr="009A1BED" w:rsidRDefault="00580C08" w:rsidP="00965282">
            <w:pPr>
              <w:widowControl w:val="0"/>
              <w:suppressAutoHyphens/>
              <w:autoSpaceDE w:val="0"/>
              <w:spacing w:after="0" w:line="240" w:lineRule="auto"/>
              <w:rPr>
                <w:rFonts w:ascii="Times New Roman" w:eastAsia="Times New Roman" w:hAnsi="Times New Roman" w:cs="Times New Roman"/>
                <w:lang w:eastAsia="ar-SA"/>
              </w:rPr>
            </w:pPr>
            <w:r w:rsidRPr="009A1BED">
              <w:rPr>
                <w:rFonts w:ascii="Times New Roman" w:eastAsia="Times New Roman" w:hAnsi="Times New Roman" w:cs="Times New Roman"/>
                <w:lang w:eastAsia="ar-SA"/>
              </w:rPr>
              <w:t xml:space="preserve">В соответствии с проектной документацией  или на основании утвержденной документации по планировке территории </w:t>
            </w:r>
          </w:p>
        </w:tc>
        <w:tc>
          <w:tcPr>
            <w:tcW w:w="1948" w:type="dxa"/>
            <w:tcBorders>
              <w:top w:val="single" w:sz="4" w:space="0" w:color="000000"/>
              <w:left w:val="single" w:sz="4" w:space="0" w:color="000000"/>
              <w:bottom w:val="single" w:sz="4" w:space="0" w:color="000000"/>
              <w:right w:val="single" w:sz="4" w:space="0" w:color="000000"/>
            </w:tcBorders>
          </w:tcPr>
          <w:p w:rsidR="00580C08" w:rsidRPr="009A1BED" w:rsidRDefault="00580C08" w:rsidP="00965282">
            <w:pPr>
              <w:widowControl w:val="0"/>
              <w:suppressAutoHyphens/>
              <w:autoSpaceDE w:val="0"/>
              <w:spacing w:after="0" w:line="240" w:lineRule="auto"/>
              <w:rPr>
                <w:rFonts w:ascii="Times New Roman" w:eastAsia="Times New Roman" w:hAnsi="Times New Roman" w:cs="Times New Roman"/>
                <w:lang w:eastAsia="ar-SA"/>
              </w:rPr>
            </w:pPr>
            <w:r w:rsidRPr="009A1BED">
              <w:rPr>
                <w:rFonts w:ascii="Times New Roman" w:eastAsia="Times New Roman" w:hAnsi="Times New Roman" w:cs="Times New Roman"/>
                <w:lang w:eastAsia="ar-SA"/>
              </w:rPr>
              <w:t>В соответствии с проектной документацией  или на основании утвержденной документации по планировке территории</w:t>
            </w:r>
          </w:p>
        </w:tc>
      </w:tr>
      <w:tr w:rsidR="001B595B" w:rsidRPr="00E73353" w:rsidTr="00FD5BC6">
        <w:trPr>
          <w:trHeight w:val="176"/>
        </w:trPr>
        <w:tc>
          <w:tcPr>
            <w:tcW w:w="816" w:type="dxa"/>
            <w:tcBorders>
              <w:top w:val="single" w:sz="4" w:space="0" w:color="000000"/>
              <w:left w:val="single" w:sz="4" w:space="0" w:color="000000"/>
              <w:bottom w:val="single" w:sz="4" w:space="0" w:color="000000"/>
              <w:right w:val="nil"/>
            </w:tcBorders>
          </w:tcPr>
          <w:p w:rsidR="001B595B" w:rsidRPr="009A1BED" w:rsidRDefault="001B595B" w:rsidP="00965282">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9A1BED">
              <w:rPr>
                <w:rFonts w:ascii="Times New Roman" w:eastAsia="Times New Roman" w:hAnsi="Times New Roman" w:cs="Times New Roman"/>
                <w:b/>
                <w:sz w:val="24"/>
                <w:szCs w:val="24"/>
                <w:lang w:eastAsia="ar-SA"/>
              </w:rPr>
              <w:t>6.8.</w:t>
            </w:r>
          </w:p>
        </w:tc>
        <w:tc>
          <w:tcPr>
            <w:tcW w:w="2552" w:type="dxa"/>
            <w:tcBorders>
              <w:top w:val="single" w:sz="4" w:space="0" w:color="000000"/>
              <w:left w:val="single" w:sz="4" w:space="0" w:color="000000"/>
              <w:bottom w:val="single" w:sz="4" w:space="0" w:color="000000"/>
              <w:right w:val="nil"/>
            </w:tcBorders>
          </w:tcPr>
          <w:p w:rsidR="001B595B" w:rsidRPr="009A1BED" w:rsidRDefault="001B595B"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9A1BED">
              <w:rPr>
                <w:rFonts w:ascii="Times New Roman" w:eastAsia="Times New Roman" w:hAnsi="Times New Roman" w:cs="Times New Roman"/>
                <w:b/>
                <w:sz w:val="24"/>
                <w:szCs w:val="24"/>
                <w:lang w:eastAsia="ar-SA"/>
              </w:rPr>
              <w:t>Связь</w:t>
            </w:r>
          </w:p>
        </w:tc>
        <w:tc>
          <w:tcPr>
            <w:tcW w:w="3980" w:type="dxa"/>
            <w:gridSpan w:val="2"/>
            <w:tcBorders>
              <w:top w:val="single" w:sz="4" w:space="0" w:color="000000"/>
              <w:left w:val="single" w:sz="4" w:space="0" w:color="000000"/>
              <w:bottom w:val="single" w:sz="4" w:space="0" w:color="000000"/>
              <w:right w:val="nil"/>
            </w:tcBorders>
          </w:tcPr>
          <w:p w:rsidR="001B595B" w:rsidRPr="009A1BED" w:rsidRDefault="001B595B" w:rsidP="00965282">
            <w:pPr>
              <w:widowControl w:val="0"/>
              <w:suppressAutoHyphens/>
              <w:autoSpaceDE w:val="0"/>
              <w:spacing w:after="0" w:line="240" w:lineRule="auto"/>
              <w:rPr>
                <w:rFonts w:ascii="Times New Roman" w:eastAsia="Times New Roman" w:hAnsi="Times New Roman" w:cs="Times New Roman"/>
                <w:sz w:val="24"/>
                <w:szCs w:val="24"/>
                <w:u w:val="single"/>
                <w:lang w:eastAsia="ar-SA"/>
              </w:rPr>
            </w:pPr>
            <w:r w:rsidRPr="009A1BED">
              <w:rPr>
                <w:rFonts w:ascii="Times New Roman" w:eastAsia="Times New Roman" w:hAnsi="Times New Roman" w:cs="Times New Roman"/>
                <w:sz w:val="24"/>
                <w:szCs w:val="24"/>
                <w:lang w:eastAsia="ar-SA"/>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w:t>
            </w:r>
            <w:r w:rsidRPr="009A1BED">
              <w:rPr>
                <w:rFonts w:ascii="Times New Roman" w:eastAsia="Times New Roman" w:hAnsi="Times New Roman" w:cs="Times New Roman"/>
                <w:sz w:val="24"/>
                <w:szCs w:val="24"/>
                <w:lang w:eastAsia="ar-SA"/>
              </w:rPr>
              <w:lastRenderedPageBreak/>
              <w:t xml:space="preserve">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r:id="rId197" w:anchor="Par155" w:history="1">
              <w:r w:rsidRPr="009A1BED">
                <w:rPr>
                  <w:rFonts w:ascii="Times New Roman" w:eastAsia="Times New Roman" w:hAnsi="Times New Roman" w:cs="Times New Roman"/>
                  <w:sz w:val="24"/>
                  <w:szCs w:val="24"/>
                  <w:u w:val="single"/>
                  <w:lang w:eastAsia="ar-SA"/>
                </w:rPr>
                <w:t>кодом 3.1</w:t>
              </w:r>
            </w:hyperlink>
          </w:p>
          <w:p w:rsidR="006224AE" w:rsidRPr="009A1BED" w:rsidRDefault="006224AE" w:rsidP="00965282">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399" w:type="dxa"/>
            <w:gridSpan w:val="2"/>
            <w:tcBorders>
              <w:top w:val="single" w:sz="4" w:space="0" w:color="000000"/>
              <w:left w:val="single" w:sz="4" w:space="0" w:color="000000"/>
              <w:bottom w:val="single" w:sz="4" w:space="0" w:color="000000"/>
              <w:right w:val="nil"/>
            </w:tcBorders>
          </w:tcPr>
          <w:p w:rsidR="001B595B" w:rsidRPr="009A1BED" w:rsidRDefault="001B595B" w:rsidP="00965282">
            <w:pPr>
              <w:widowControl w:val="0"/>
              <w:suppressAutoHyphens/>
              <w:autoSpaceDE w:val="0"/>
              <w:spacing w:after="0" w:line="240" w:lineRule="auto"/>
              <w:rPr>
                <w:rFonts w:ascii="Times New Roman" w:eastAsia="Times New Roman" w:hAnsi="Times New Roman" w:cs="Times New Roman"/>
                <w:lang w:eastAsia="ar-SA"/>
              </w:rPr>
            </w:pPr>
            <w:r w:rsidRPr="009A1BED">
              <w:rPr>
                <w:rFonts w:ascii="Times New Roman" w:eastAsia="Times New Roman" w:hAnsi="Times New Roman" w:cs="Times New Roman"/>
                <w:lang w:eastAsia="ar-SA"/>
              </w:rPr>
              <w:lastRenderedPageBreak/>
              <w:t>Регламенты не распространяются</w:t>
            </w:r>
          </w:p>
        </w:tc>
        <w:tc>
          <w:tcPr>
            <w:tcW w:w="1835" w:type="dxa"/>
            <w:tcBorders>
              <w:top w:val="single" w:sz="4" w:space="0" w:color="000000"/>
              <w:left w:val="single" w:sz="4" w:space="0" w:color="000000"/>
              <w:bottom w:val="single" w:sz="4" w:space="0" w:color="000000"/>
              <w:right w:val="nil"/>
            </w:tcBorders>
          </w:tcPr>
          <w:p w:rsidR="001B595B" w:rsidRPr="009A1BED" w:rsidRDefault="001B595B" w:rsidP="00965282">
            <w:pPr>
              <w:widowControl w:val="0"/>
              <w:suppressAutoHyphens/>
              <w:autoSpaceDE w:val="0"/>
              <w:spacing w:after="0" w:line="240" w:lineRule="auto"/>
              <w:rPr>
                <w:rFonts w:ascii="Times New Roman" w:eastAsia="Times New Roman" w:hAnsi="Times New Roman" w:cs="Times New Roman"/>
                <w:lang w:eastAsia="ar-SA"/>
              </w:rPr>
            </w:pPr>
            <w:r w:rsidRPr="009A1BED">
              <w:rPr>
                <w:rFonts w:ascii="Times New Roman" w:eastAsia="Times New Roman" w:hAnsi="Times New Roman" w:cs="Times New Roman"/>
                <w:lang w:eastAsia="ar-SA"/>
              </w:rPr>
              <w:t>Регламенты не распространяются</w:t>
            </w:r>
          </w:p>
        </w:tc>
        <w:tc>
          <w:tcPr>
            <w:tcW w:w="1886" w:type="dxa"/>
            <w:gridSpan w:val="3"/>
            <w:tcBorders>
              <w:top w:val="single" w:sz="4" w:space="0" w:color="000000"/>
              <w:left w:val="single" w:sz="4" w:space="0" w:color="000000"/>
              <w:bottom w:val="single" w:sz="4" w:space="0" w:color="000000"/>
              <w:right w:val="nil"/>
            </w:tcBorders>
          </w:tcPr>
          <w:p w:rsidR="001B595B" w:rsidRPr="009A1BED" w:rsidRDefault="001B595B" w:rsidP="00965282">
            <w:pPr>
              <w:widowControl w:val="0"/>
              <w:suppressAutoHyphens/>
              <w:autoSpaceDE w:val="0"/>
              <w:spacing w:after="0" w:line="240" w:lineRule="auto"/>
              <w:rPr>
                <w:rFonts w:ascii="Times New Roman" w:eastAsia="Times New Roman" w:hAnsi="Times New Roman" w:cs="Times New Roman"/>
                <w:lang w:eastAsia="ar-SA"/>
              </w:rPr>
            </w:pPr>
            <w:r w:rsidRPr="009A1BED">
              <w:rPr>
                <w:rFonts w:ascii="Times New Roman" w:eastAsia="Times New Roman" w:hAnsi="Times New Roman" w:cs="Times New Roman"/>
                <w:lang w:eastAsia="ar-SA"/>
              </w:rPr>
              <w:t>Регламенты не распространяются</w:t>
            </w:r>
          </w:p>
        </w:tc>
        <w:tc>
          <w:tcPr>
            <w:tcW w:w="1948" w:type="dxa"/>
            <w:tcBorders>
              <w:top w:val="single" w:sz="4" w:space="0" w:color="000000"/>
              <w:left w:val="single" w:sz="4" w:space="0" w:color="000000"/>
              <w:bottom w:val="single" w:sz="4" w:space="0" w:color="000000"/>
              <w:right w:val="single" w:sz="4" w:space="0" w:color="000000"/>
            </w:tcBorders>
          </w:tcPr>
          <w:p w:rsidR="001B595B" w:rsidRPr="009A1BED" w:rsidRDefault="001B595B" w:rsidP="00965282">
            <w:pPr>
              <w:widowControl w:val="0"/>
              <w:suppressAutoHyphens/>
              <w:autoSpaceDE w:val="0"/>
              <w:spacing w:after="0" w:line="240" w:lineRule="auto"/>
              <w:rPr>
                <w:rFonts w:ascii="Times New Roman" w:eastAsia="Times New Roman" w:hAnsi="Times New Roman" w:cs="Times New Roman"/>
                <w:lang w:eastAsia="ar-SA"/>
              </w:rPr>
            </w:pPr>
            <w:r w:rsidRPr="009A1BED">
              <w:rPr>
                <w:rFonts w:ascii="Times New Roman" w:eastAsia="Times New Roman" w:hAnsi="Times New Roman" w:cs="Times New Roman"/>
                <w:lang w:eastAsia="ar-SA"/>
              </w:rPr>
              <w:t>Регламенты не распространяются</w:t>
            </w:r>
          </w:p>
        </w:tc>
      </w:tr>
      <w:tr w:rsidR="00580C08" w:rsidRPr="00E73353" w:rsidTr="00FD5BC6">
        <w:trPr>
          <w:trHeight w:val="176"/>
        </w:trPr>
        <w:tc>
          <w:tcPr>
            <w:tcW w:w="816" w:type="dxa"/>
            <w:tcBorders>
              <w:top w:val="single" w:sz="4" w:space="0" w:color="000000"/>
              <w:left w:val="single" w:sz="4" w:space="0" w:color="000000"/>
              <w:bottom w:val="single" w:sz="4" w:space="0" w:color="000000"/>
              <w:right w:val="nil"/>
            </w:tcBorders>
          </w:tcPr>
          <w:p w:rsidR="00580C08" w:rsidRPr="006224AE" w:rsidRDefault="00580C08"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6224AE">
              <w:rPr>
                <w:rFonts w:ascii="Times New Roman" w:eastAsia="Times New Roman" w:hAnsi="Times New Roman" w:cs="Times New Roman"/>
                <w:b/>
                <w:sz w:val="24"/>
                <w:szCs w:val="24"/>
                <w:lang w:eastAsia="ar-SA"/>
              </w:rPr>
              <w:lastRenderedPageBreak/>
              <w:t>7.5</w:t>
            </w:r>
          </w:p>
        </w:tc>
        <w:tc>
          <w:tcPr>
            <w:tcW w:w="2552" w:type="dxa"/>
            <w:tcBorders>
              <w:top w:val="single" w:sz="4" w:space="0" w:color="000000"/>
              <w:left w:val="single" w:sz="4" w:space="0" w:color="000000"/>
              <w:bottom w:val="single" w:sz="4" w:space="0" w:color="000000"/>
              <w:right w:val="nil"/>
            </w:tcBorders>
          </w:tcPr>
          <w:p w:rsidR="00580C08" w:rsidRPr="006224AE" w:rsidRDefault="00580C08"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bookmarkStart w:id="61" w:name="sub_1075"/>
            <w:r w:rsidRPr="006224AE">
              <w:rPr>
                <w:rFonts w:ascii="Times New Roman" w:hAnsi="Times New Roman" w:cs="Times New Roman"/>
                <w:b/>
                <w:sz w:val="24"/>
                <w:szCs w:val="24"/>
              </w:rPr>
              <w:t>Трубопроводный транспорт</w:t>
            </w:r>
            <w:bookmarkEnd w:id="61"/>
          </w:p>
        </w:tc>
        <w:tc>
          <w:tcPr>
            <w:tcW w:w="3980" w:type="dxa"/>
            <w:gridSpan w:val="2"/>
            <w:tcBorders>
              <w:top w:val="single" w:sz="4" w:space="0" w:color="000000"/>
              <w:left w:val="single" w:sz="4" w:space="0" w:color="000000"/>
              <w:bottom w:val="single" w:sz="4" w:space="0" w:color="000000"/>
              <w:right w:val="nil"/>
            </w:tcBorders>
          </w:tcPr>
          <w:p w:rsidR="00580C08" w:rsidRDefault="00580C08" w:rsidP="00965282">
            <w:pPr>
              <w:widowControl w:val="0"/>
              <w:suppressAutoHyphens/>
              <w:autoSpaceDE w:val="0"/>
              <w:spacing w:after="0" w:line="240" w:lineRule="auto"/>
              <w:rPr>
                <w:rFonts w:ascii="Times New Roman" w:hAnsi="Times New Roman" w:cs="Times New Roman"/>
                <w:sz w:val="24"/>
                <w:szCs w:val="24"/>
              </w:rPr>
            </w:pPr>
            <w:r w:rsidRPr="006224AE">
              <w:rPr>
                <w:rFonts w:ascii="Times New Roman" w:hAnsi="Times New Roman" w:cs="Times New Roman"/>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p w:rsidR="006224AE" w:rsidRPr="006224AE" w:rsidRDefault="006224AE" w:rsidP="00965282">
            <w:pPr>
              <w:widowControl w:val="0"/>
              <w:suppressAutoHyphens/>
              <w:autoSpaceDE w:val="0"/>
              <w:spacing w:after="0" w:line="240" w:lineRule="auto"/>
              <w:rPr>
                <w:rFonts w:ascii="Times New Roman" w:hAnsi="Times New Roman" w:cs="Times New Roman"/>
                <w:sz w:val="24"/>
                <w:szCs w:val="24"/>
              </w:rPr>
            </w:pPr>
          </w:p>
        </w:tc>
        <w:tc>
          <w:tcPr>
            <w:tcW w:w="2399" w:type="dxa"/>
            <w:gridSpan w:val="2"/>
            <w:tcBorders>
              <w:top w:val="single" w:sz="4" w:space="0" w:color="000000"/>
              <w:left w:val="single" w:sz="4" w:space="0" w:color="000000"/>
              <w:bottom w:val="single" w:sz="4" w:space="0" w:color="000000"/>
              <w:right w:val="nil"/>
            </w:tcBorders>
          </w:tcPr>
          <w:p w:rsidR="00580C08" w:rsidRPr="008B2A45" w:rsidRDefault="00207AF3" w:rsidP="00580C08">
            <w:pPr>
              <w:widowControl w:val="0"/>
              <w:suppressAutoHyphens/>
              <w:autoSpaceDE w:val="0"/>
              <w:spacing w:after="0" w:line="240" w:lineRule="auto"/>
              <w:rPr>
                <w:rFonts w:ascii="Times New Roman" w:eastAsia="Times New Roman" w:hAnsi="Times New Roman" w:cs="Times New Roman"/>
                <w:lang w:eastAsia="ar-SA"/>
              </w:rPr>
            </w:pPr>
            <w:r w:rsidRPr="008B2A45">
              <w:rPr>
                <w:rFonts w:ascii="Times New Roman" w:eastAsia="Times New Roman" w:hAnsi="Times New Roman" w:cs="Times New Roman"/>
                <w:lang w:eastAsia="ar-SA"/>
              </w:rPr>
              <w:t>Регламенты не распространяются</w:t>
            </w:r>
          </w:p>
        </w:tc>
        <w:tc>
          <w:tcPr>
            <w:tcW w:w="1835" w:type="dxa"/>
            <w:tcBorders>
              <w:top w:val="single" w:sz="4" w:space="0" w:color="000000"/>
              <w:left w:val="single" w:sz="4" w:space="0" w:color="000000"/>
              <w:bottom w:val="single" w:sz="4" w:space="0" w:color="000000"/>
              <w:right w:val="nil"/>
            </w:tcBorders>
          </w:tcPr>
          <w:p w:rsidR="00580C08" w:rsidRPr="008B2A45" w:rsidRDefault="00207AF3" w:rsidP="00965282">
            <w:pPr>
              <w:widowControl w:val="0"/>
              <w:suppressAutoHyphens/>
              <w:autoSpaceDE w:val="0"/>
              <w:spacing w:after="0" w:line="240" w:lineRule="auto"/>
              <w:jc w:val="center"/>
              <w:rPr>
                <w:rFonts w:ascii="Times New Roman" w:eastAsia="Times New Roman" w:hAnsi="Times New Roman" w:cs="Times New Roman"/>
                <w:lang w:eastAsia="ar-SA"/>
              </w:rPr>
            </w:pPr>
            <w:r w:rsidRPr="008B2A45">
              <w:rPr>
                <w:rFonts w:ascii="Times New Roman" w:eastAsia="Times New Roman" w:hAnsi="Times New Roman" w:cs="Times New Roman"/>
                <w:lang w:eastAsia="ar-SA"/>
              </w:rPr>
              <w:t>Регламенты не распространяются</w:t>
            </w:r>
          </w:p>
        </w:tc>
        <w:tc>
          <w:tcPr>
            <w:tcW w:w="1886" w:type="dxa"/>
            <w:gridSpan w:val="3"/>
            <w:tcBorders>
              <w:top w:val="single" w:sz="4" w:space="0" w:color="000000"/>
              <w:left w:val="single" w:sz="4" w:space="0" w:color="000000"/>
              <w:bottom w:val="single" w:sz="4" w:space="0" w:color="000000"/>
              <w:right w:val="nil"/>
            </w:tcBorders>
          </w:tcPr>
          <w:p w:rsidR="00580C08" w:rsidRPr="008B2A45" w:rsidRDefault="00207AF3" w:rsidP="00965282">
            <w:pPr>
              <w:widowControl w:val="0"/>
              <w:suppressAutoHyphens/>
              <w:autoSpaceDE w:val="0"/>
              <w:spacing w:after="0" w:line="240" w:lineRule="auto"/>
              <w:jc w:val="both"/>
              <w:rPr>
                <w:rFonts w:ascii="Times New Roman" w:eastAsia="Times New Roman" w:hAnsi="Times New Roman" w:cs="Times New Roman"/>
                <w:lang w:eastAsia="ar-SA"/>
              </w:rPr>
            </w:pPr>
            <w:r w:rsidRPr="008B2A45">
              <w:rPr>
                <w:rFonts w:ascii="Times New Roman" w:eastAsia="Times New Roman" w:hAnsi="Times New Roman" w:cs="Times New Roman"/>
                <w:lang w:eastAsia="ar-SA"/>
              </w:rPr>
              <w:t>Регламенты не распространяются</w:t>
            </w:r>
          </w:p>
        </w:tc>
        <w:tc>
          <w:tcPr>
            <w:tcW w:w="1948" w:type="dxa"/>
            <w:tcBorders>
              <w:top w:val="single" w:sz="4" w:space="0" w:color="000000"/>
              <w:left w:val="single" w:sz="4" w:space="0" w:color="000000"/>
              <w:bottom w:val="single" w:sz="4" w:space="0" w:color="000000"/>
              <w:right w:val="single" w:sz="4" w:space="0" w:color="000000"/>
            </w:tcBorders>
          </w:tcPr>
          <w:p w:rsidR="00580C08" w:rsidRPr="008B2A45" w:rsidRDefault="00207AF3" w:rsidP="00965282">
            <w:pPr>
              <w:widowControl w:val="0"/>
              <w:suppressAutoHyphens/>
              <w:autoSpaceDE w:val="0"/>
              <w:spacing w:after="0" w:line="240" w:lineRule="auto"/>
              <w:jc w:val="both"/>
              <w:rPr>
                <w:rFonts w:ascii="Times New Roman" w:eastAsia="Times New Roman" w:hAnsi="Times New Roman" w:cs="Times New Roman"/>
                <w:lang w:eastAsia="ar-SA"/>
              </w:rPr>
            </w:pPr>
            <w:r w:rsidRPr="008B2A45">
              <w:rPr>
                <w:rFonts w:ascii="Times New Roman" w:eastAsia="Times New Roman" w:hAnsi="Times New Roman" w:cs="Times New Roman"/>
                <w:lang w:eastAsia="ar-SA"/>
              </w:rPr>
              <w:t>Регламенты не распространяются</w:t>
            </w:r>
          </w:p>
        </w:tc>
      </w:tr>
      <w:tr w:rsidR="00CF1BA2" w:rsidRPr="00E73353" w:rsidTr="00FD5BC6">
        <w:trPr>
          <w:trHeight w:val="176"/>
        </w:trPr>
        <w:tc>
          <w:tcPr>
            <w:tcW w:w="816" w:type="dxa"/>
            <w:tcBorders>
              <w:top w:val="single" w:sz="4" w:space="0" w:color="000000"/>
              <w:left w:val="single" w:sz="4" w:space="0" w:color="000000"/>
              <w:bottom w:val="single" w:sz="4" w:space="0" w:color="000000"/>
              <w:right w:val="nil"/>
            </w:tcBorders>
          </w:tcPr>
          <w:p w:rsidR="00CF1BA2" w:rsidRPr="006224AE" w:rsidRDefault="00CF1BA2"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6224AE">
              <w:rPr>
                <w:rFonts w:ascii="Times New Roman" w:eastAsia="Times New Roman" w:hAnsi="Times New Roman" w:cs="Times New Roman"/>
                <w:b/>
                <w:sz w:val="24"/>
                <w:szCs w:val="24"/>
                <w:lang w:eastAsia="ar-SA"/>
              </w:rPr>
              <w:t>11.1</w:t>
            </w:r>
          </w:p>
        </w:tc>
        <w:tc>
          <w:tcPr>
            <w:tcW w:w="2552" w:type="dxa"/>
            <w:tcBorders>
              <w:top w:val="single" w:sz="4" w:space="0" w:color="000000"/>
              <w:left w:val="single" w:sz="4" w:space="0" w:color="000000"/>
              <w:bottom w:val="single" w:sz="4" w:space="0" w:color="000000"/>
              <w:right w:val="nil"/>
            </w:tcBorders>
          </w:tcPr>
          <w:p w:rsidR="00CF1BA2" w:rsidRPr="006224AE" w:rsidRDefault="00CF1BA2"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6224AE">
              <w:rPr>
                <w:rFonts w:ascii="Times New Roman" w:eastAsia="Times New Roman" w:hAnsi="Times New Roman" w:cs="Times New Roman"/>
                <w:b/>
                <w:sz w:val="24"/>
                <w:szCs w:val="24"/>
                <w:lang w:eastAsia="ar-SA"/>
              </w:rPr>
              <w:t>Общее пользование водными объектами</w:t>
            </w:r>
          </w:p>
        </w:tc>
        <w:tc>
          <w:tcPr>
            <w:tcW w:w="3980" w:type="dxa"/>
            <w:gridSpan w:val="2"/>
            <w:tcBorders>
              <w:top w:val="single" w:sz="4" w:space="0" w:color="000000"/>
              <w:left w:val="single" w:sz="4" w:space="0" w:color="000000"/>
              <w:bottom w:val="single" w:sz="4" w:space="0" w:color="000000"/>
              <w:right w:val="nil"/>
            </w:tcBorders>
          </w:tcPr>
          <w:p w:rsidR="00CF1BA2" w:rsidRDefault="00CF1BA2" w:rsidP="00965282">
            <w:pPr>
              <w:widowControl w:val="0"/>
              <w:suppressAutoHyphens/>
              <w:autoSpaceDE w:val="0"/>
              <w:spacing w:after="0" w:line="240" w:lineRule="auto"/>
              <w:rPr>
                <w:rFonts w:ascii="Times New Roman" w:hAnsi="Times New Roman" w:cs="Times New Roman"/>
                <w:sz w:val="24"/>
                <w:szCs w:val="24"/>
              </w:rPr>
            </w:pPr>
            <w:r w:rsidRPr="006224AE">
              <w:rPr>
                <w:rFonts w:ascii="Times New Roman" w:hAnsi="Times New Roman" w:cs="Times New Roman"/>
                <w:sz w:val="24"/>
                <w:szCs w:val="24"/>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p w:rsidR="006224AE" w:rsidRPr="006224AE" w:rsidRDefault="006224AE" w:rsidP="00965282">
            <w:pPr>
              <w:widowControl w:val="0"/>
              <w:suppressAutoHyphens/>
              <w:autoSpaceDE w:val="0"/>
              <w:spacing w:after="0" w:line="240" w:lineRule="auto"/>
              <w:rPr>
                <w:rFonts w:ascii="Times New Roman" w:hAnsi="Times New Roman" w:cs="Times New Roman"/>
                <w:sz w:val="24"/>
                <w:szCs w:val="24"/>
              </w:rPr>
            </w:pPr>
          </w:p>
        </w:tc>
        <w:tc>
          <w:tcPr>
            <w:tcW w:w="2399" w:type="dxa"/>
            <w:gridSpan w:val="2"/>
            <w:tcBorders>
              <w:top w:val="single" w:sz="4" w:space="0" w:color="000000"/>
              <w:left w:val="single" w:sz="4" w:space="0" w:color="000000"/>
              <w:bottom w:val="single" w:sz="4" w:space="0" w:color="000000"/>
              <w:right w:val="nil"/>
            </w:tcBorders>
          </w:tcPr>
          <w:p w:rsidR="00CF1BA2" w:rsidRPr="008B2A45" w:rsidRDefault="00CF1BA2" w:rsidP="00965282">
            <w:pPr>
              <w:widowControl w:val="0"/>
              <w:suppressAutoHyphens/>
              <w:autoSpaceDE w:val="0"/>
              <w:spacing w:after="0" w:line="240" w:lineRule="auto"/>
              <w:rPr>
                <w:rFonts w:ascii="Times New Roman" w:eastAsia="Times New Roman" w:hAnsi="Times New Roman" w:cs="Times New Roman"/>
                <w:lang w:eastAsia="ar-SA"/>
              </w:rPr>
            </w:pPr>
            <w:r w:rsidRPr="008B2A45">
              <w:rPr>
                <w:rFonts w:ascii="Times New Roman" w:eastAsia="Times New Roman" w:hAnsi="Times New Roman" w:cs="Times New Roman"/>
                <w:lang w:eastAsia="ar-SA"/>
              </w:rPr>
              <w:t>Не установлены</w:t>
            </w:r>
          </w:p>
        </w:tc>
        <w:tc>
          <w:tcPr>
            <w:tcW w:w="1835" w:type="dxa"/>
            <w:tcBorders>
              <w:top w:val="single" w:sz="4" w:space="0" w:color="000000"/>
              <w:left w:val="single" w:sz="4" w:space="0" w:color="000000"/>
              <w:bottom w:val="single" w:sz="4" w:space="0" w:color="000000"/>
              <w:right w:val="nil"/>
            </w:tcBorders>
          </w:tcPr>
          <w:p w:rsidR="00CF1BA2" w:rsidRPr="008B2A45" w:rsidRDefault="00CF1BA2" w:rsidP="00CF1BA2">
            <w:pPr>
              <w:widowControl w:val="0"/>
              <w:suppressAutoHyphens/>
              <w:autoSpaceDE w:val="0"/>
              <w:spacing w:after="0" w:line="240" w:lineRule="auto"/>
              <w:jc w:val="both"/>
              <w:rPr>
                <w:rFonts w:ascii="Times New Roman" w:eastAsia="Times New Roman" w:hAnsi="Times New Roman" w:cs="Times New Roman"/>
                <w:lang w:eastAsia="ar-SA"/>
              </w:rPr>
            </w:pPr>
            <w:r w:rsidRPr="008B2A45">
              <w:rPr>
                <w:rFonts w:ascii="Times New Roman" w:eastAsia="Times New Roman" w:hAnsi="Times New Roman" w:cs="Times New Roman"/>
                <w:lang w:eastAsia="ar-SA"/>
              </w:rPr>
              <w:t>Не установлены</w:t>
            </w:r>
          </w:p>
        </w:tc>
        <w:tc>
          <w:tcPr>
            <w:tcW w:w="1886" w:type="dxa"/>
            <w:gridSpan w:val="3"/>
            <w:tcBorders>
              <w:top w:val="single" w:sz="4" w:space="0" w:color="000000"/>
              <w:left w:val="single" w:sz="4" w:space="0" w:color="000000"/>
              <w:bottom w:val="single" w:sz="4" w:space="0" w:color="000000"/>
              <w:right w:val="nil"/>
            </w:tcBorders>
          </w:tcPr>
          <w:p w:rsidR="00CF1BA2" w:rsidRPr="008B2A45" w:rsidRDefault="00CF1BA2" w:rsidP="00965282">
            <w:pPr>
              <w:widowControl w:val="0"/>
              <w:suppressAutoHyphens/>
              <w:autoSpaceDE w:val="0"/>
              <w:spacing w:after="0" w:line="240" w:lineRule="auto"/>
              <w:jc w:val="both"/>
              <w:rPr>
                <w:rFonts w:ascii="Times New Roman" w:eastAsia="Times New Roman" w:hAnsi="Times New Roman" w:cs="Times New Roman"/>
                <w:lang w:eastAsia="ar-SA"/>
              </w:rPr>
            </w:pPr>
            <w:r w:rsidRPr="008B2A45">
              <w:rPr>
                <w:rFonts w:ascii="Times New Roman" w:eastAsia="Times New Roman" w:hAnsi="Times New Roman" w:cs="Times New Roman"/>
                <w:lang w:eastAsia="ar-SA"/>
              </w:rPr>
              <w:t>Не установлены</w:t>
            </w:r>
          </w:p>
        </w:tc>
        <w:tc>
          <w:tcPr>
            <w:tcW w:w="1948" w:type="dxa"/>
            <w:tcBorders>
              <w:top w:val="single" w:sz="4" w:space="0" w:color="000000"/>
              <w:left w:val="single" w:sz="4" w:space="0" w:color="000000"/>
              <w:bottom w:val="single" w:sz="4" w:space="0" w:color="000000"/>
              <w:right w:val="single" w:sz="4" w:space="0" w:color="000000"/>
            </w:tcBorders>
          </w:tcPr>
          <w:p w:rsidR="00CF1BA2" w:rsidRPr="008B2A45" w:rsidRDefault="00CF1BA2" w:rsidP="00965282">
            <w:pPr>
              <w:widowControl w:val="0"/>
              <w:suppressAutoHyphens/>
              <w:autoSpaceDE w:val="0"/>
              <w:spacing w:after="0" w:line="240" w:lineRule="auto"/>
              <w:jc w:val="both"/>
              <w:rPr>
                <w:rFonts w:ascii="Times New Roman" w:eastAsia="Times New Roman" w:hAnsi="Times New Roman" w:cs="Times New Roman"/>
                <w:lang w:eastAsia="ar-SA"/>
              </w:rPr>
            </w:pPr>
            <w:r w:rsidRPr="008B2A45">
              <w:rPr>
                <w:rFonts w:ascii="Times New Roman" w:eastAsia="Times New Roman" w:hAnsi="Times New Roman" w:cs="Times New Roman"/>
                <w:lang w:eastAsia="ar-SA"/>
              </w:rPr>
              <w:t>Не установлены</w:t>
            </w:r>
          </w:p>
        </w:tc>
      </w:tr>
      <w:tr w:rsidR="00CF1BA2" w:rsidRPr="00E73353" w:rsidTr="00FD5BC6">
        <w:trPr>
          <w:trHeight w:val="176"/>
        </w:trPr>
        <w:tc>
          <w:tcPr>
            <w:tcW w:w="816" w:type="dxa"/>
            <w:tcBorders>
              <w:top w:val="single" w:sz="4" w:space="0" w:color="000000"/>
              <w:left w:val="single" w:sz="4" w:space="0" w:color="000000"/>
              <w:bottom w:val="single" w:sz="4" w:space="0" w:color="000000"/>
              <w:right w:val="nil"/>
            </w:tcBorders>
          </w:tcPr>
          <w:p w:rsidR="00CF1BA2" w:rsidRPr="006224AE" w:rsidRDefault="00CF1BA2"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6224AE">
              <w:rPr>
                <w:rFonts w:ascii="Times New Roman" w:eastAsia="Times New Roman" w:hAnsi="Times New Roman" w:cs="Times New Roman"/>
                <w:b/>
                <w:sz w:val="24"/>
                <w:szCs w:val="24"/>
                <w:lang w:eastAsia="ar-SA"/>
              </w:rPr>
              <w:lastRenderedPageBreak/>
              <w:t>11.2</w:t>
            </w:r>
          </w:p>
        </w:tc>
        <w:tc>
          <w:tcPr>
            <w:tcW w:w="2552" w:type="dxa"/>
            <w:tcBorders>
              <w:top w:val="single" w:sz="4" w:space="0" w:color="000000"/>
              <w:left w:val="single" w:sz="4" w:space="0" w:color="000000"/>
              <w:bottom w:val="single" w:sz="4" w:space="0" w:color="000000"/>
              <w:right w:val="nil"/>
            </w:tcBorders>
          </w:tcPr>
          <w:p w:rsidR="00CF1BA2" w:rsidRPr="006224AE" w:rsidRDefault="00CF1BA2"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6224AE">
              <w:rPr>
                <w:rFonts w:ascii="Times New Roman" w:eastAsia="Times New Roman" w:hAnsi="Times New Roman" w:cs="Times New Roman"/>
                <w:b/>
                <w:sz w:val="24"/>
                <w:szCs w:val="24"/>
                <w:lang w:eastAsia="ar-SA"/>
              </w:rPr>
              <w:t>Специальное пользование водными объектами</w:t>
            </w:r>
          </w:p>
        </w:tc>
        <w:tc>
          <w:tcPr>
            <w:tcW w:w="3980" w:type="dxa"/>
            <w:gridSpan w:val="2"/>
            <w:tcBorders>
              <w:top w:val="single" w:sz="4" w:space="0" w:color="000000"/>
              <w:left w:val="single" w:sz="4" w:space="0" w:color="000000"/>
              <w:bottom w:val="single" w:sz="4" w:space="0" w:color="000000"/>
              <w:right w:val="nil"/>
            </w:tcBorders>
          </w:tcPr>
          <w:p w:rsidR="00CF1BA2" w:rsidRDefault="00CF1BA2" w:rsidP="00965282">
            <w:pPr>
              <w:widowControl w:val="0"/>
              <w:suppressAutoHyphens/>
              <w:autoSpaceDE w:val="0"/>
              <w:spacing w:after="0" w:line="240" w:lineRule="auto"/>
              <w:rPr>
                <w:rFonts w:ascii="Times New Roman" w:hAnsi="Times New Roman" w:cs="Times New Roman"/>
                <w:sz w:val="24"/>
                <w:szCs w:val="24"/>
              </w:rPr>
            </w:pPr>
            <w:r w:rsidRPr="006224AE">
              <w:rPr>
                <w:rFonts w:ascii="Times New Roman" w:hAnsi="Times New Roman" w:cs="Times New Roman"/>
                <w:sz w:val="24"/>
                <w:szCs w:val="24"/>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p w:rsidR="006224AE" w:rsidRPr="006224AE" w:rsidRDefault="006224AE" w:rsidP="00965282">
            <w:pPr>
              <w:widowControl w:val="0"/>
              <w:suppressAutoHyphens/>
              <w:autoSpaceDE w:val="0"/>
              <w:spacing w:after="0" w:line="240" w:lineRule="auto"/>
              <w:rPr>
                <w:rFonts w:ascii="Times New Roman" w:hAnsi="Times New Roman" w:cs="Times New Roman"/>
                <w:sz w:val="24"/>
                <w:szCs w:val="24"/>
              </w:rPr>
            </w:pPr>
          </w:p>
        </w:tc>
        <w:tc>
          <w:tcPr>
            <w:tcW w:w="2399" w:type="dxa"/>
            <w:gridSpan w:val="2"/>
            <w:tcBorders>
              <w:top w:val="single" w:sz="4" w:space="0" w:color="000000"/>
              <w:left w:val="single" w:sz="4" w:space="0" w:color="000000"/>
              <w:bottom w:val="single" w:sz="4" w:space="0" w:color="000000"/>
              <w:right w:val="nil"/>
            </w:tcBorders>
          </w:tcPr>
          <w:p w:rsidR="00CF1BA2" w:rsidRPr="008B2A45" w:rsidRDefault="00CF1BA2" w:rsidP="008B2A45">
            <w:pPr>
              <w:widowControl w:val="0"/>
              <w:suppressAutoHyphens/>
              <w:autoSpaceDE w:val="0"/>
              <w:spacing w:after="0" w:line="240" w:lineRule="auto"/>
              <w:jc w:val="both"/>
              <w:rPr>
                <w:rFonts w:ascii="Times New Roman" w:eastAsia="Times New Roman" w:hAnsi="Times New Roman" w:cs="Times New Roman"/>
                <w:lang w:eastAsia="ar-SA"/>
              </w:rPr>
            </w:pPr>
            <w:r w:rsidRPr="008B2A45">
              <w:rPr>
                <w:rFonts w:ascii="Times New Roman" w:eastAsia="Times New Roman" w:hAnsi="Times New Roman" w:cs="Times New Roman"/>
                <w:lang w:eastAsia="ar-SA"/>
              </w:rPr>
              <w:t>Не установлены</w:t>
            </w:r>
          </w:p>
        </w:tc>
        <w:tc>
          <w:tcPr>
            <w:tcW w:w="1835" w:type="dxa"/>
            <w:tcBorders>
              <w:top w:val="single" w:sz="4" w:space="0" w:color="000000"/>
              <w:left w:val="single" w:sz="4" w:space="0" w:color="000000"/>
              <w:bottom w:val="single" w:sz="4" w:space="0" w:color="000000"/>
              <w:right w:val="nil"/>
            </w:tcBorders>
          </w:tcPr>
          <w:p w:rsidR="00CF1BA2" w:rsidRPr="008B2A45" w:rsidRDefault="00CF1BA2" w:rsidP="008B2A45">
            <w:pPr>
              <w:widowControl w:val="0"/>
              <w:suppressAutoHyphens/>
              <w:autoSpaceDE w:val="0"/>
              <w:spacing w:after="0" w:line="240" w:lineRule="auto"/>
              <w:jc w:val="both"/>
              <w:rPr>
                <w:rFonts w:ascii="Times New Roman" w:eastAsia="Times New Roman" w:hAnsi="Times New Roman" w:cs="Times New Roman"/>
                <w:lang w:eastAsia="ar-SA"/>
              </w:rPr>
            </w:pPr>
            <w:r w:rsidRPr="008B2A45">
              <w:rPr>
                <w:rFonts w:ascii="Times New Roman" w:eastAsia="Times New Roman" w:hAnsi="Times New Roman" w:cs="Times New Roman"/>
                <w:lang w:eastAsia="ar-SA"/>
              </w:rPr>
              <w:t>Не установлены</w:t>
            </w:r>
          </w:p>
        </w:tc>
        <w:tc>
          <w:tcPr>
            <w:tcW w:w="1886" w:type="dxa"/>
            <w:gridSpan w:val="3"/>
            <w:tcBorders>
              <w:top w:val="single" w:sz="4" w:space="0" w:color="000000"/>
              <w:left w:val="single" w:sz="4" w:space="0" w:color="000000"/>
              <w:bottom w:val="single" w:sz="4" w:space="0" w:color="000000"/>
              <w:right w:val="nil"/>
            </w:tcBorders>
          </w:tcPr>
          <w:p w:rsidR="00CF1BA2" w:rsidRPr="008B2A45" w:rsidRDefault="00CF1BA2" w:rsidP="008B2A45">
            <w:pPr>
              <w:widowControl w:val="0"/>
              <w:suppressAutoHyphens/>
              <w:autoSpaceDE w:val="0"/>
              <w:spacing w:after="0" w:line="240" w:lineRule="auto"/>
              <w:jc w:val="both"/>
              <w:rPr>
                <w:rFonts w:ascii="Times New Roman" w:eastAsia="Times New Roman" w:hAnsi="Times New Roman" w:cs="Times New Roman"/>
                <w:lang w:eastAsia="ar-SA"/>
              </w:rPr>
            </w:pPr>
            <w:r w:rsidRPr="008B2A45">
              <w:rPr>
                <w:rFonts w:ascii="Times New Roman" w:eastAsia="Times New Roman" w:hAnsi="Times New Roman" w:cs="Times New Roman"/>
                <w:lang w:eastAsia="ar-SA"/>
              </w:rPr>
              <w:t>Не установлены</w:t>
            </w:r>
          </w:p>
        </w:tc>
        <w:tc>
          <w:tcPr>
            <w:tcW w:w="1948" w:type="dxa"/>
            <w:tcBorders>
              <w:top w:val="single" w:sz="4" w:space="0" w:color="000000"/>
              <w:left w:val="single" w:sz="4" w:space="0" w:color="000000"/>
              <w:bottom w:val="single" w:sz="4" w:space="0" w:color="000000"/>
              <w:right w:val="single" w:sz="4" w:space="0" w:color="000000"/>
            </w:tcBorders>
          </w:tcPr>
          <w:p w:rsidR="00CF1BA2" w:rsidRPr="008B2A45" w:rsidRDefault="00CF1BA2" w:rsidP="008B2A45">
            <w:pPr>
              <w:widowControl w:val="0"/>
              <w:suppressAutoHyphens/>
              <w:autoSpaceDE w:val="0"/>
              <w:spacing w:after="0" w:line="240" w:lineRule="auto"/>
              <w:jc w:val="both"/>
              <w:rPr>
                <w:rFonts w:ascii="Times New Roman" w:eastAsia="Times New Roman" w:hAnsi="Times New Roman" w:cs="Times New Roman"/>
                <w:lang w:eastAsia="ar-SA"/>
              </w:rPr>
            </w:pPr>
            <w:r w:rsidRPr="008B2A45">
              <w:rPr>
                <w:rFonts w:ascii="Times New Roman" w:eastAsia="Times New Roman" w:hAnsi="Times New Roman" w:cs="Times New Roman"/>
                <w:lang w:eastAsia="ar-SA"/>
              </w:rPr>
              <w:t>Не установлены</w:t>
            </w:r>
          </w:p>
        </w:tc>
      </w:tr>
      <w:tr w:rsidR="00FA2BB2" w:rsidRPr="00E73353" w:rsidTr="00FD5BC6">
        <w:trPr>
          <w:trHeight w:val="176"/>
        </w:trPr>
        <w:tc>
          <w:tcPr>
            <w:tcW w:w="816" w:type="dxa"/>
            <w:tcBorders>
              <w:top w:val="single" w:sz="4" w:space="0" w:color="000000"/>
              <w:left w:val="single" w:sz="4" w:space="0" w:color="000000"/>
              <w:bottom w:val="single" w:sz="4" w:space="0" w:color="000000"/>
              <w:right w:val="nil"/>
            </w:tcBorders>
          </w:tcPr>
          <w:p w:rsidR="00FA2BB2" w:rsidRPr="006224AE" w:rsidRDefault="00FA2BB2"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6224AE">
              <w:rPr>
                <w:rFonts w:ascii="Times New Roman" w:eastAsia="Times New Roman" w:hAnsi="Times New Roman" w:cs="Times New Roman"/>
                <w:b/>
                <w:sz w:val="24"/>
                <w:szCs w:val="24"/>
                <w:lang w:eastAsia="ar-SA"/>
              </w:rPr>
              <w:t>11.3</w:t>
            </w:r>
          </w:p>
        </w:tc>
        <w:tc>
          <w:tcPr>
            <w:tcW w:w="2552" w:type="dxa"/>
            <w:tcBorders>
              <w:top w:val="single" w:sz="4" w:space="0" w:color="000000"/>
              <w:left w:val="single" w:sz="4" w:space="0" w:color="000000"/>
              <w:bottom w:val="single" w:sz="4" w:space="0" w:color="000000"/>
              <w:right w:val="nil"/>
            </w:tcBorders>
          </w:tcPr>
          <w:p w:rsidR="00FA2BB2" w:rsidRPr="006224AE" w:rsidRDefault="00FA2BB2"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6224AE">
              <w:rPr>
                <w:rFonts w:ascii="Times New Roman" w:eastAsia="Times New Roman" w:hAnsi="Times New Roman" w:cs="Times New Roman"/>
                <w:b/>
                <w:sz w:val="24"/>
                <w:szCs w:val="24"/>
                <w:lang w:eastAsia="ar-SA"/>
              </w:rPr>
              <w:t>Гидротехнические сооружения</w:t>
            </w:r>
          </w:p>
        </w:tc>
        <w:tc>
          <w:tcPr>
            <w:tcW w:w="3980" w:type="dxa"/>
            <w:gridSpan w:val="2"/>
            <w:tcBorders>
              <w:top w:val="single" w:sz="4" w:space="0" w:color="000000"/>
              <w:left w:val="single" w:sz="4" w:space="0" w:color="000000"/>
              <w:bottom w:val="single" w:sz="4" w:space="0" w:color="000000"/>
              <w:right w:val="nil"/>
            </w:tcBorders>
          </w:tcPr>
          <w:p w:rsidR="00FA2BB2" w:rsidRDefault="00FA2BB2" w:rsidP="00965282">
            <w:pPr>
              <w:widowControl w:val="0"/>
              <w:suppressAutoHyphens/>
              <w:autoSpaceDE w:val="0"/>
              <w:spacing w:after="0" w:line="240" w:lineRule="auto"/>
              <w:rPr>
                <w:rFonts w:ascii="Times New Roman" w:hAnsi="Times New Roman" w:cs="Times New Roman"/>
                <w:sz w:val="24"/>
                <w:szCs w:val="24"/>
              </w:rPr>
            </w:pPr>
            <w:r w:rsidRPr="006224AE">
              <w:rPr>
                <w:rFonts w:ascii="Times New Roman" w:hAnsi="Times New Roman" w:cs="Times New Roman"/>
                <w:sz w:val="24"/>
                <w:szCs w:val="24"/>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p w:rsidR="006224AE" w:rsidRPr="006224AE" w:rsidRDefault="006224AE" w:rsidP="00965282">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399" w:type="dxa"/>
            <w:gridSpan w:val="2"/>
            <w:tcBorders>
              <w:top w:val="single" w:sz="4" w:space="0" w:color="000000"/>
              <w:left w:val="single" w:sz="4" w:space="0" w:color="000000"/>
              <w:bottom w:val="single" w:sz="4" w:space="0" w:color="000000"/>
              <w:right w:val="nil"/>
            </w:tcBorders>
          </w:tcPr>
          <w:p w:rsidR="00FA2BB2" w:rsidRPr="008B2A45" w:rsidRDefault="00FA2BB2" w:rsidP="008B2A45">
            <w:pPr>
              <w:widowControl w:val="0"/>
              <w:suppressAutoHyphens/>
              <w:autoSpaceDE w:val="0"/>
              <w:spacing w:after="0" w:line="240" w:lineRule="auto"/>
              <w:jc w:val="both"/>
              <w:rPr>
                <w:rFonts w:ascii="Times New Roman" w:eastAsia="Times New Roman" w:hAnsi="Times New Roman" w:cs="Times New Roman"/>
                <w:lang w:eastAsia="ar-SA"/>
              </w:rPr>
            </w:pPr>
            <w:r w:rsidRPr="008B2A45">
              <w:rPr>
                <w:rFonts w:ascii="Times New Roman" w:eastAsia="Times New Roman" w:hAnsi="Times New Roman" w:cs="Times New Roman"/>
                <w:lang w:eastAsia="ar-SA"/>
              </w:rPr>
              <w:t>По проекту</w:t>
            </w:r>
          </w:p>
        </w:tc>
        <w:tc>
          <w:tcPr>
            <w:tcW w:w="1835" w:type="dxa"/>
            <w:tcBorders>
              <w:top w:val="single" w:sz="4" w:space="0" w:color="000000"/>
              <w:left w:val="single" w:sz="4" w:space="0" w:color="000000"/>
              <w:bottom w:val="single" w:sz="4" w:space="0" w:color="000000"/>
              <w:right w:val="nil"/>
            </w:tcBorders>
          </w:tcPr>
          <w:p w:rsidR="00FA2BB2" w:rsidRPr="008B2A45" w:rsidRDefault="00FA2BB2" w:rsidP="008B2A45">
            <w:pPr>
              <w:widowControl w:val="0"/>
              <w:suppressAutoHyphens/>
              <w:autoSpaceDE w:val="0"/>
              <w:spacing w:after="0" w:line="240" w:lineRule="auto"/>
              <w:jc w:val="both"/>
              <w:rPr>
                <w:rFonts w:ascii="Times New Roman" w:eastAsia="Times New Roman" w:hAnsi="Times New Roman" w:cs="Times New Roman"/>
                <w:lang w:eastAsia="ar-SA"/>
              </w:rPr>
            </w:pPr>
            <w:r w:rsidRPr="008B2A45">
              <w:rPr>
                <w:rFonts w:ascii="Times New Roman" w:eastAsia="Times New Roman" w:hAnsi="Times New Roman" w:cs="Times New Roman"/>
                <w:lang w:eastAsia="ar-SA"/>
              </w:rPr>
              <w:t>По проекту</w:t>
            </w:r>
          </w:p>
        </w:tc>
        <w:tc>
          <w:tcPr>
            <w:tcW w:w="1886" w:type="dxa"/>
            <w:gridSpan w:val="3"/>
            <w:tcBorders>
              <w:top w:val="single" w:sz="4" w:space="0" w:color="000000"/>
              <w:left w:val="single" w:sz="4" w:space="0" w:color="000000"/>
              <w:bottom w:val="single" w:sz="4" w:space="0" w:color="000000"/>
              <w:right w:val="nil"/>
            </w:tcBorders>
          </w:tcPr>
          <w:p w:rsidR="00FA2BB2" w:rsidRPr="008B2A45" w:rsidRDefault="00FA2BB2" w:rsidP="008B2A45">
            <w:pPr>
              <w:widowControl w:val="0"/>
              <w:suppressAutoHyphens/>
              <w:autoSpaceDE w:val="0"/>
              <w:spacing w:after="0" w:line="240" w:lineRule="auto"/>
              <w:jc w:val="both"/>
              <w:rPr>
                <w:rFonts w:ascii="Times New Roman" w:eastAsia="Times New Roman" w:hAnsi="Times New Roman" w:cs="Times New Roman"/>
                <w:lang w:eastAsia="ar-SA"/>
              </w:rPr>
            </w:pPr>
            <w:r w:rsidRPr="008B2A45">
              <w:rPr>
                <w:rFonts w:ascii="Times New Roman" w:eastAsia="Times New Roman" w:hAnsi="Times New Roman" w:cs="Times New Roman"/>
                <w:lang w:eastAsia="ar-SA"/>
              </w:rPr>
              <w:t>По проекту</w:t>
            </w:r>
          </w:p>
        </w:tc>
        <w:tc>
          <w:tcPr>
            <w:tcW w:w="1948" w:type="dxa"/>
            <w:tcBorders>
              <w:top w:val="single" w:sz="4" w:space="0" w:color="000000"/>
              <w:left w:val="single" w:sz="4" w:space="0" w:color="000000"/>
              <w:bottom w:val="single" w:sz="4" w:space="0" w:color="000000"/>
              <w:right w:val="single" w:sz="4" w:space="0" w:color="000000"/>
            </w:tcBorders>
          </w:tcPr>
          <w:p w:rsidR="00FA2BB2" w:rsidRPr="008B2A45" w:rsidRDefault="00FA2BB2" w:rsidP="008B2A45">
            <w:pPr>
              <w:widowControl w:val="0"/>
              <w:suppressAutoHyphens/>
              <w:autoSpaceDE w:val="0"/>
              <w:spacing w:after="0" w:line="240" w:lineRule="auto"/>
              <w:jc w:val="both"/>
              <w:rPr>
                <w:rFonts w:ascii="Times New Roman" w:eastAsia="Times New Roman" w:hAnsi="Times New Roman" w:cs="Times New Roman"/>
                <w:lang w:eastAsia="ar-SA"/>
              </w:rPr>
            </w:pPr>
            <w:r w:rsidRPr="008B2A45">
              <w:rPr>
                <w:rFonts w:ascii="Times New Roman" w:eastAsia="Times New Roman" w:hAnsi="Times New Roman" w:cs="Times New Roman"/>
                <w:lang w:eastAsia="ar-SA"/>
              </w:rPr>
              <w:t>По проекту</w:t>
            </w:r>
          </w:p>
        </w:tc>
      </w:tr>
      <w:tr w:rsidR="00580C08" w:rsidRPr="00E73353" w:rsidTr="00FD5BC6">
        <w:trPr>
          <w:trHeight w:val="176"/>
        </w:trPr>
        <w:tc>
          <w:tcPr>
            <w:tcW w:w="816" w:type="dxa"/>
            <w:tcBorders>
              <w:top w:val="single" w:sz="4" w:space="0" w:color="000000"/>
              <w:left w:val="single" w:sz="4" w:space="0" w:color="000000"/>
              <w:bottom w:val="single" w:sz="4" w:space="0" w:color="000000"/>
              <w:right w:val="nil"/>
            </w:tcBorders>
          </w:tcPr>
          <w:p w:rsidR="00580C08" w:rsidRDefault="00580C08" w:rsidP="00965282">
            <w:pPr>
              <w:widowControl w:val="0"/>
              <w:tabs>
                <w:tab w:val="left" w:pos="2520"/>
              </w:tabs>
              <w:suppressAutoHyphens/>
              <w:autoSpaceDE w:val="0"/>
              <w:spacing w:after="0" w:line="240" w:lineRule="auto"/>
              <w:rPr>
                <w:rFonts w:ascii="Times New Roman" w:eastAsia="Times New Roman" w:hAnsi="Times New Roman" w:cs="Times New Roman"/>
                <w:b/>
                <w:color w:val="000000"/>
                <w:lang w:eastAsia="ar-SA"/>
              </w:rPr>
            </w:pPr>
            <w:r w:rsidRPr="00E73353">
              <w:rPr>
                <w:rFonts w:ascii="Times New Roman" w:eastAsia="Times New Roman" w:hAnsi="Times New Roman" w:cs="Times New Roman"/>
                <w:b/>
                <w:sz w:val="24"/>
                <w:szCs w:val="24"/>
                <w:lang w:eastAsia="ar-SA"/>
              </w:rPr>
              <w:t>12.0</w:t>
            </w:r>
          </w:p>
        </w:tc>
        <w:tc>
          <w:tcPr>
            <w:tcW w:w="2552" w:type="dxa"/>
            <w:tcBorders>
              <w:top w:val="single" w:sz="4" w:space="0" w:color="000000"/>
              <w:left w:val="single" w:sz="4" w:space="0" w:color="000000"/>
              <w:bottom w:val="single" w:sz="4" w:space="0" w:color="000000"/>
              <w:right w:val="nil"/>
            </w:tcBorders>
          </w:tcPr>
          <w:p w:rsidR="00580C08" w:rsidRPr="00890E3F" w:rsidRDefault="00580C08" w:rsidP="00965282">
            <w:pPr>
              <w:widowControl w:val="0"/>
              <w:tabs>
                <w:tab w:val="left" w:pos="2520"/>
              </w:tabs>
              <w:suppressAutoHyphens/>
              <w:autoSpaceDE w:val="0"/>
              <w:spacing w:after="0" w:line="240" w:lineRule="auto"/>
              <w:rPr>
                <w:rFonts w:ascii="Times New Roman" w:eastAsia="Times New Roman" w:hAnsi="Times New Roman" w:cs="Times New Roman"/>
                <w:b/>
                <w:lang w:eastAsia="ar-SA"/>
              </w:rPr>
            </w:pPr>
            <w:r w:rsidRPr="00890E3F">
              <w:rPr>
                <w:rFonts w:ascii="Times New Roman" w:eastAsia="Times New Roman" w:hAnsi="Times New Roman" w:cs="Times New Roman"/>
                <w:b/>
                <w:sz w:val="24"/>
                <w:szCs w:val="24"/>
                <w:lang w:eastAsia="ar-SA"/>
              </w:rPr>
              <w:t>Земельные участки (территории) общего пользования</w:t>
            </w:r>
          </w:p>
        </w:tc>
        <w:tc>
          <w:tcPr>
            <w:tcW w:w="3980" w:type="dxa"/>
            <w:gridSpan w:val="2"/>
            <w:tcBorders>
              <w:top w:val="single" w:sz="4" w:space="0" w:color="000000"/>
              <w:left w:val="single" w:sz="4" w:space="0" w:color="000000"/>
              <w:bottom w:val="single" w:sz="4" w:space="0" w:color="000000"/>
              <w:right w:val="nil"/>
            </w:tcBorders>
          </w:tcPr>
          <w:p w:rsidR="00580C08" w:rsidRPr="00E73353" w:rsidRDefault="00580C08" w:rsidP="0096528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 xml:space="preserve">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w:t>
            </w:r>
            <w:r w:rsidRPr="00E73353">
              <w:rPr>
                <w:rFonts w:ascii="Times New Roman" w:eastAsia="Times New Roman" w:hAnsi="Times New Roman" w:cs="Times New Roman"/>
                <w:sz w:val="24"/>
                <w:szCs w:val="24"/>
                <w:lang w:eastAsia="ar-SA"/>
              </w:rPr>
              <w:lastRenderedPageBreak/>
              <w:t>архитектурных форм благоустройства</w:t>
            </w:r>
          </w:p>
        </w:tc>
        <w:tc>
          <w:tcPr>
            <w:tcW w:w="2399" w:type="dxa"/>
            <w:gridSpan w:val="2"/>
            <w:tcBorders>
              <w:top w:val="single" w:sz="4" w:space="0" w:color="000000"/>
              <w:left w:val="single" w:sz="4" w:space="0" w:color="000000"/>
              <w:bottom w:val="single" w:sz="4" w:space="0" w:color="000000"/>
              <w:right w:val="nil"/>
            </w:tcBorders>
          </w:tcPr>
          <w:p w:rsidR="00580C08" w:rsidRPr="00E73353" w:rsidRDefault="006224AE" w:rsidP="006224A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Регламенты не устанавливаются</w:t>
            </w:r>
          </w:p>
        </w:tc>
        <w:tc>
          <w:tcPr>
            <w:tcW w:w="1835" w:type="dxa"/>
            <w:tcBorders>
              <w:top w:val="single" w:sz="4" w:space="0" w:color="000000"/>
              <w:left w:val="single" w:sz="4" w:space="0" w:color="000000"/>
              <w:bottom w:val="single" w:sz="4" w:space="0" w:color="000000"/>
              <w:right w:val="nil"/>
            </w:tcBorders>
          </w:tcPr>
          <w:p w:rsidR="00580C08" w:rsidRPr="00E73353" w:rsidRDefault="006224AE" w:rsidP="00965282">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1886" w:type="dxa"/>
            <w:gridSpan w:val="3"/>
            <w:tcBorders>
              <w:top w:val="single" w:sz="4" w:space="0" w:color="000000"/>
              <w:left w:val="single" w:sz="4" w:space="0" w:color="000000"/>
              <w:bottom w:val="single" w:sz="4" w:space="0" w:color="000000"/>
              <w:right w:val="nil"/>
            </w:tcBorders>
          </w:tcPr>
          <w:p w:rsidR="00580C08" w:rsidRPr="00E73353" w:rsidRDefault="006224AE" w:rsidP="00965282">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1948" w:type="dxa"/>
            <w:tcBorders>
              <w:top w:val="single" w:sz="4" w:space="0" w:color="000000"/>
              <w:left w:val="single" w:sz="4" w:space="0" w:color="000000"/>
              <w:bottom w:val="single" w:sz="4" w:space="0" w:color="000000"/>
              <w:right w:val="single" w:sz="4" w:space="0" w:color="000000"/>
            </w:tcBorders>
          </w:tcPr>
          <w:p w:rsidR="00580C08" w:rsidRPr="00E73353" w:rsidRDefault="006224AE" w:rsidP="00965282">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r>
      <w:tr w:rsidR="00CA7439" w:rsidRPr="00E73353" w:rsidTr="00FD5BC6">
        <w:trPr>
          <w:trHeight w:val="176"/>
        </w:trPr>
        <w:tc>
          <w:tcPr>
            <w:tcW w:w="15416" w:type="dxa"/>
            <w:gridSpan w:val="11"/>
            <w:tcBorders>
              <w:top w:val="single" w:sz="4" w:space="0" w:color="000000"/>
              <w:left w:val="single" w:sz="4" w:space="0" w:color="000000"/>
              <w:bottom w:val="single" w:sz="4" w:space="0" w:color="000000"/>
              <w:right w:val="single" w:sz="4" w:space="0" w:color="000000"/>
            </w:tcBorders>
          </w:tcPr>
          <w:p w:rsidR="00CA7439" w:rsidRDefault="00CA7439" w:rsidP="00965282">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CA7439" w:rsidRDefault="00CA7439" w:rsidP="00965282">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sidRPr="001141A0">
              <w:rPr>
                <w:rFonts w:ascii="Times New Roman" w:eastAsia="Times New Roman" w:hAnsi="Times New Roman" w:cs="Times New Roman"/>
                <w:b/>
                <w:sz w:val="24"/>
                <w:szCs w:val="24"/>
                <w:lang w:eastAsia="ar-SA"/>
              </w:rPr>
              <w:t>Вспомогательные виды разрешенного использования земельных участков и объектов недвижимости</w:t>
            </w:r>
          </w:p>
          <w:p w:rsidR="00CA7439" w:rsidRPr="00E73353" w:rsidRDefault="00CA7439" w:rsidP="00965282">
            <w:pPr>
              <w:widowControl w:val="0"/>
              <w:suppressAutoHyphens/>
              <w:autoSpaceDE w:val="0"/>
              <w:spacing w:after="0" w:line="240" w:lineRule="auto"/>
              <w:jc w:val="center"/>
              <w:rPr>
                <w:rFonts w:ascii="Times New Roman" w:eastAsia="Times New Roman" w:hAnsi="Times New Roman" w:cs="Times New Roman"/>
                <w:sz w:val="24"/>
                <w:szCs w:val="24"/>
                <w:lang w:eastAsia="ar-SA"/>
              </w:rPr>
            </w:pPr>
          </w:p>
        </w:tc>
      </w:tr>
      <w:tr w:rsidR="00CA7439" w:rsidRPr="00E73353" w:rsidTr="00FD5BC6">
        <w:trPr>
          <w:trHeight w:val="176"/>
        </w:trPr>
        <w:tc>
          <w:tcPr>
            <w:tcW w:w="816" w:type="dxa"/>
            <w:tcBorders>
              <w:top w:val="single" w:sz="4" w:space="0" w:color="000000"/>
              <w:left w:val="single" w:sz="4" w:space="0" w:color="000000"/>
              <w:bottom w:val="single" w:sz="4" w:space="0" w:color="000000"/>
              <w:right w:val="nil"/>
            </w:tcBorders>
          </w:tcPr>
          <w:p w:rsidR="00CA7439" w:rsidRPr="008B2A45" w:rsidRDefault="00CA7439"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8B2A45">
              <w:rPr>
                <w:rFonts w:ascii="Times New Roman" w:eastAsia="Times New Roman" w:hAnsi="Times New Roman" w:cs="Times New Roman"/>
                <w:b/>
                <w:sz w:val="24"/>
                <w:szCs w:val="24"/>
                <w:lang w:eastAsia="ar-SA"/>
              </w:rPr>
              <w:t>4.9</w:t>
            </w:r>
          </w:p>
        </w:tc>
        <w:tc>
          <w:tcPr>
            <w:tcW w:w="2552" w:type="dxa"/>
            <w:tcBorders>
              <w:top w:val="single" w:sz="4" w:space="0" w:color="000000"/>
              <w:left w:val="single" w:sz="4" w:space="0" w:color="000000"/>
              <w:bottom w:val="single" w:sz="4" w:space="0" w:color="000000"/>
              <w:right w:val="nil"/>
            </w:tcBorders>
          </w:tcPr>
          <w:p w:rsidR="00CA7439" w:rsidRPr="008B2A45" w:rsidRDefault="00CA7439"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8B2A45">
              <w:rPr>
                <w:rFonts w:ascii="Times New Roman" w:eastAsia="Times New Roman" w:hAnsi="Times New Roman" w:cs="Times New Roman"/>
                <w:b/>
                <w:sz w:val="24"/>
                <w:szCs w:val="24"/>
                <w:lang w:eastAsia="ar-SA"/>
              </w:rPr>
              <w:t>Обслуживание автотранспорта</w:t>
            </w:r>
          </w:p>
        </w:tc>
        <w:tc>
          <w:tcPr>
            <w:tcW w:w="3980" w:type="dxa"/>
            <w:gridSpan w:val="2"/>
            <w:tcBorders>
              <w:top w:val="single" w:sz="4" w:space="0" w:color="000000"/>
              <w:left w:val="single" w:sz="4" w:space="0" w:color="000000"/>
              <w:bottom w:val="single" w:sz="4" w:space="0" w:color="000000"/>
              <w:right w:val="nil"/>
            </w:tcBorders>
          </w:tcPr>
          <w:p w:rsidR="00CA7439" w:rsidRPr="008B2A45" w:rsidRDefault="00CA7439" w:rsidP="00965282">
            <w:pPr>
              <w:widowControl w:val="0"/>
              <w:suppressAutoHyphens/>
              <w:autoSpaceDE w:val="0"/>
              <w:spacing w:after="0" w:line="240" w:lineRule="auto"/>
              <w:rPr>
                <w:rFonts w:ascii="Times New Roman" w:eastAsia="Times New Roman" w:hAnsi="Times New Roman" w:cs="Times New Roman"/>
                <w:sz w:val="24"/>
                <w:szCs w:val="24"/>
                <w:lang w:eastAsia="ar-SA"/>
              </w:rPr>
            </w:pPr>
            <w:r w:rsidRPr="008B2A45">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198" w:anchor="block_10271" w:history="1">
              <w:r w:rsidRPr="008B2A45">
                <w:rPr>
                  <w:rFonts w:ascii="Times New Roman" w:eastAsia="Times New Roman" w:hAnsi="Times New Roman" w:cs="Times New Roman"/>
                  <w:sz w:val="24"/>
                  <w:szCs w:val="24"/>
                  <w:u w:val="single"/>
                  <w:lang w:eastAsia="ar-SA"/>
                </w:rPr>
                <w:t>коде 2.7.1</w:t>
              </w:r>
            </w:hyperlink>
          </w:p>
          <w:p w:rsidR="00CA7439" w:rsidRPr="008B2A45" w:rsidRDefault="00CA7439" w:rsidP="00965282">
            <w:pPr>
              <w:widowControl w:val="0"/>
              <w:suppressAutoHyphens/>
              <w:autoSpaceDE w:val="0"/>
              <w:spacing w:after="0" w:line="240" w:lineRule="auto"/>
              <w:ind w:firstLine="708"/>
              <w:rPr>
                <w:rFonts w:ascii="Times New Roman" w:eastAsia="Times New Roman" w:hAnsi="Times New Roman" w:cs="Times New Roman"/>
                <w:sz w:val="24"/>
                <w:szCs w:val="24"/>
                <w:lang w:eastAsia="ar-SA"/>
              </w:rPr>
            </w:pPr>
          </w:p>
        </w:tc>
        <w:tc>
          <w:tcPr>
            <w:tcW w:w="2399" w:type="dxa"/>
            <w:gridSpan w:val="2"/>
            <w:tcBorders>
              <w:top w:val="single" w:sz="4" w:space="0" w:color="000000"/>
              <w:left w:val="single" w:sz="4" w:space="0" w:color="000000"/>
              <w:bottom w:val="single" w:sz="4" w:space="0" w:color="000000"/>
              <w:right w:val="nil"/>
            </w:tcBorders>
          </w:tcPr>
          <w:p w:rsidR="00CA7439" w:rsidRPr="00E73353" w:rsidRDefault="00CA7439" w:rsidP="0096528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CA7439" w:rsidRPr="00E73353" w:rsidRDefault="00CA7439" w:rsidP="0096528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CA7439" w:rsidRPr="00E73353" w:rsidRDefault="00CA7439" w:rsidP="00965282">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35" w:type="dxa"/>
            <w:tcBorders>
              <w:top w:val="single" w:sz="4" w:space="0" w:color="000000"/>
              <w:left w:val="single" w:sz="4" w:space="0" w:color="000000"/>
              <w:bottom w:val="single" w:sz="4" w:space="0" w:color="000000"/>
              <w:right w:val="nil"/>
            </w:tcBorders>
          </w:tcPr>
          <w:p w:rsidR="00CA7439" w:rsidRPr="00E73353" w:rsidRDefault="00CA7439" w:rsidP="0096528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CA7439" w:rsidRPr="00E73353" w:rsidRDefault="00CA7439" w:rsidP="0096528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86" w:type="dxa"/>
            <w:gridSpan w:val="3"/>
            <w:tcBorders>
              <w:top w:val="single" w:sz="4" w:space="0" w:color="000000"/>
              <w:left w:val="single" w:sz="4" w:space="0" w:color="000000"/>
              <w:bottom w:val="single" w:sz="4" w:space="0" w:color="000000"/>
              <w:right w:val="nil"/>
            </w:tcBorders>
          </w:tcPr>
          <w:p w:rsidR="00CA7439" w:rsidRPr="00E73353" w:rsidRDefault="00CD3E8D" w:rsidP="00965282">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A7439"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CA7439" w:rsidRPr="00E73353" w:rsidRDefault="00CA7439"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CA7439" w:rsidRPr="00E73353" w:rsidRDefault="00CA7439"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w:t>
            </w:r>
            <w:r w:rsidR="00CD3E8D">
              <w:rPr>
                <w:rFonts w:ascii="Times New Roman" w:eastAsia="Times New Roman" w:hAnsi="Times New Roman" w:cs="Times New Roman"/>
                <w:lang w:eastAsia="ar-SA"/>
              </w:rPr>
              <w:t xml:space="preserve"> м.</w:t>
            </w:r>
          </w:p>
          <w:p w:rsidR="00CA7439" w:rsidRPr="00E73353" w:rsidRDefault="00CA7439"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CA7439" w:rsidRPr="00E73353" w:rsidRDefault="00CA7439" w:rsidP="00965282">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1948" w:type="dxa"/>
            <w:tcBorders>
              <w:top w:val="single" w:sz="4" w:space="0" w:color="000000"/>
              <w:left w:val="single" w:sz="4" w:space="0" w:color="000000"/>
              <w:bottom w:val="single" w:sz="4" w:space="0" w:color="000000"/>
              <w:right w:val="single" w:sz="4" w:space="0" w:color="000000"/>
            </w:tcBorders>
          </w:tcPr>
          <w:p w:rsidR="00CA7439" w:rsidRPr="00E73353" w:rsidRDefault="006524FE" w:rsidP="00965282">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hAnsi="Times New Roman" w:cs="Times New Roman"/>
              </w:rPr>
              <w:t xml:space="preserve">Согласно видам разрешенного использования  </w:t>
            </w:r>
          </w:p>
        </w:tc>
      </w:tr>
      <w:tr w:rsidR="00CA7439" w:rsidRPr="00E73353" w:rsidTr="00FD5BC6">
        <w:trPr>
          <w:trHeight w:val="176"/>
        </w:trPr>
        <w:tc>
          <w:tcPr>
            <w:tcW w:w="15416" w:type="dxa"/>
            <w:gridSpan w:val="11"/>
            <w:tcBorders>
              <w:top w:val="single" w:sz="4" w:space="0" w:color="000000"/>
              <w:left w:val="single" w:sz="4" w:space="0" w:color="000000"/>
              <w:bottom w:val="single" w:sz="4" w:space="0" w:color="000000"/>
              <w:right w:val="single" w:sz="4" w:space="0" w:color="000000"/>
            </w:tcBorders>
          </w:tcPr>
          <w:p w:rsidR="00CA7439" w:rsidRDefault="00CA7439" w:rsidP="00965282">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CA7439" w:rsidRDefault="00CA7439" w:rsidP="00965282">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Условно разрешенные </w:t>
            </w:r>
            <w:r w:rsidRPr="001141A0">
              <w:rPr>
                <w:rFonts w:ascii="Times New Roman" w:eastAsia="Times New Roman" w:hAnsi="Times New Roman" w:cs="Times New Roman"/>
                <w:b/>
                <w:sz w:val="24"/>
                <w:szCs w:val="24"/>
                <w:lang w:eastAsia="ar-SA"/>
              </w:rPr>
              <w:t>виды разрешенного использования земельных участков и объектов недвижимости</w:t>
            </w:r>
          </w:p>
          <w:p w:rsidR="00CA7439" w:rsidRPr="00E73353" w:rsidRDefault="00CA7439" w:rsidP="00965282">
            <w:pPr>
              <w:widowControl w:val="0"/>
              <w:suppressAutoHyphens/>
              <w:autoSpaceDE w:val="0"/>
              <w:spacing w:after="0" w:line="240" w:lineRule="auto"/>
              <w:jc w:val="center"/>
              <w:rPr>
                <w:rFonts w:ascii="Times New Roman" w:eastAsia="Times New Roman" w:hAnsi="Times New Roman" w:cs="Times New Roman"/>
                <w:lang w:eastAsia="ar-SA"/>
              </w:rPr>
            </w:pPr>
          </w:p>
        </w:tc>
      </w:tr>
      <w:tr w:rsidR="00CA7439" w:rsidRPr="00E73353" w:rsidTr="00FD5BC6">
        <w:trPr>
          <w:trHeight w:val="176"/>
        </w:trPr>
        <w:tc>
          <w:tcPr>
            <w:tcW w:w="816" w:type="dxa"/>
            <w:tcBorders>
              <w:top w:val="single" w:sz="4" w:space="0" w:color="000000"/>
              <w:left w:val="single" w:sz="4" w:space="0" w:color="000000"/>
              <w:bottom w:val="single" w:sz="4" w:space="0" w:color="000000"/>
              <w:right w:val="nil"/>
            </w:tcBorders>
          </w:tcPr>
          <w:p w:rsidR="00CA7439" w:rsidRPr="008B2A45" w:rsidRDefault="00CA7439"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8B2A45">
              <w:rPr>
                <w:rFonts w:ascii="Times New Roman" w:eastAsia="Times New Roman" w:hAnsi="Times New Roman" w:cs="Times New Roman"/>
                <w:b/>
                <w:sz w:val="24"/>
                <w:szCs w:val="24"/>
                <w:lang w:eastAsia="ar-SA"/>
              </w:rPr>
              <w:t>4.9</w:t>
            </w:r>
          </w:p>
        </w:tc>
        <w:tc>
          <w:tcPr>
            <w:tcW w:w="2552" w:type="dxa"/>
            <w:tcBorders>
              <w:top w:val="single" w:sz="4" w:space="0" w:color="000000"/>
              <w:left w:val="single" w:sz="4" w:space="0" w:color="000000"/>
              <w:bottom w:val="single" w:sz="4" w:space="0" w:color="000000"/>
              <w:right w:val="nil"/>
            </w:tcBorders>
          </w:tcPr>
          <w:p w:rsidR="00CA7439" w:rsidRPr="008B2A45" w:rsidRDefault="00CA7439"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8B2A45">
              <w:rPr>
                <w:rFonts w:ascii="Times New Roman" w:eastAsia="Times New Roman" w:hAnsi="Times New Roman" w:cs="Times New Roman"/>
                <w:b/>
                <w:sz w:val="24"/>
                <w:szCs w:val="24"/>
                <w:lang w:eastAsia="ar-SA"/>
              </w:rPr>
              <w:t>Обслуживание автотранспорта</w:t>
            </w:r>
          </w:p>
        </w:tc>
        <w:tc>
          <w:tcPr>
            <w:tcW w:w="3980" w:type="dxa"/>
            <w:gridSpan w:val="2"/>
            <w:tcBorders>
              <w:top w:val="single" w:sz="4" w:space="0" w:color="000000"/>
              <w:left w:val="single" w:sz="4" w:space="0" w:color="000000"/>
              <w:bottom w:val="single" w:sz="4" w:space="0" w:color="000000"/>
              <w:right w:val="nil"/>
            </w:tcBorders>
          </w:tcPr>
          <w:p w:rsidR="00CA7439" w:rsidRPr="008B2A45" w:rsidRDefault="00CA7439" w:rsidP="00965282">
            <w:pPr>
              <w:widowControl w:val="0"/>
              <w:suppressAutoHyphens/>
              <w:autoSpaceDE w:val="0"/>
              <w:spacing w:after="0" w:line="240" w:lineRule="auto"/>
              <w:rPr>
                <w:rFonts w:ascii="Times New Roman" w:eastAsia="Times New Roman" w:hAnsi="Times New Roman" w:cs="Times New Roman"/>
                <w:sz w:val="24"/>
                <w:szCs w:val="24"/>
                <w:lang w:eastAsia="ar-SA"/>
              </w:rPr>
            </w:pPr>
            <w:r w:rsidRPr="008B2A45">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199" w:anchor="block_10271" w:history="1">
              <w:r w:rsidRPr="008B2A45">
                <w:rPr>
                  <w:rFonts w:ascii="Times New Roman" w:eastAsia="Times New Roman" w:hAnsi="Times New Roman" w:cs="Times New Roman"/>
                  <w:sz w:val="24"/>
                  <w:szCs w:val="24"/>
                  <w:u w:val="single"/>
                  <w:lang w:eastAsia="ar-SA"/>
                </w:rPr>
                <w:t>коде 2.7.1</w:t>
              </w:r>
            </w:hyperlink>
          </w:p>
          <w:p w:rsidR="00CA7439" w:rsidRPr="008B2A45" w:rsidRDefault="00CA7439" w:rsidP="00965282">
            <w:pPr>
              <w:widowControl w:val="0"/>
              <w:suppressAutoHyphens/>
              <w:autoSpaceDE w:val="0"/>
              <w:spacing w:after="0" w:line="240" w:lineRule="auto"/>
              <w:ind w:firstLine="708"/>
              <w:rPr>
                <w:rFonts w:ascii="Times New Roman" w:eastAsia="Times New Roman" w:hAnsi="Times New Roman" w:cs="Times New Roman"/>
                <w:sz w:val="24"/>
                <w:szCs w:val="24"/>
                <w:lang w:eastAsia="ar-SA"/>
              </w:rPr>
            </w:pPr>
          </w:p>
        </w:tc>
        <w:tc>
          <w:tcPr>
            <w:tcW w:w="2399" w:type="dxa"/>
            <w:gridSpan w:val="2"/>
            <w:tcBorders>
              <w:top w:val="single" w:sz="4" w:space="0" w:color="000000"/>
              <w:left w:val="single" w:sz="4" w:space="0" w:color="000000"/>
              <w:bottom w:val="single" w:sz="4" w:space="0" w:color="000000"/>
              <w:right w:val="nil"/>
            </w:tcBorders>
          </w:tcPr>
          <w:p w:rsidR="00CA7439" w:rsidRPr="00E73353" w:rsidRDefault="00CA7439" w:rsidP="0096528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CA7439" w:rsidRPr="00E73353" w:rsidRDefault="00CA7439" w:rsidP="0096528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Минимальный размер </w:t>
            </w:r>
            <w:r w:rsidRPr="00E73353">
              <w:rPr>
                <w:rFonts w:ascii="Times New Roman" w:eastAsia="Times New Roman" w:hAnsi="Times New Roman" w:cs="Times New Roman"/>
                <w:lang w:eastAsia="ar-SA"/>
              </w:rPr>
              <w:lastRenderedPageBreak/>
              <w:t>участка от 10 кв.м.</w:t>
            </w:r>
          </w:p>
          <w:p w:rsidR="00CA7439" w:rsidRPr="00E73353" w:rsidRDefault="00CA7439" w:rsidP="00965282">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35" w:type="dxa"/>
            <w:tcBorders>
              <w:top w:val="single" w:sz="4" w:space="0" w:color="000000"/>
              <w:left w:val="single" w:sz="4" w:space="0" w:color="000000"/>
              <w:bottom w:val="single" w:sz="4" w:space="0" w:color="000000"/>
              <w:right w:val="nil"/>
            </w:tcBorders>
          </w:tcPr>
          <w:p w:rsidR="00CA7439" w:rsidRPr="00E73353" w:rsidRDefault="00CA7439" w:rsidP="0096528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От красной линии улиц и проездов расстояние до строений – не менее 3 м.</w:t>
            </w:r>
          </w:p>
          <w:p w:rsidR="00CA7439" w:rsidRPr="00E73353" w:rsidRDefault="00CA7439" w:rsidP="0096528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отступы от границ участка - </w:t>
            </w:r>
            <w:r w:rsidRPr="00E73353">
              <w:rPr>
                <w:rFonts w:ascii="Times New Roman" w:eastAsia="Times New Roman" w:hAnsi="Times New Roman" w:cs="Times New Roman"/>
                <w:lang w:eastAsia="ar-SA"/>
              </w:rPr>
              <w:lastRenderedPageBreak/>
              <w:t>3 м,</w:t>
            </w:r>
          </w:p>
        </w:tc>
        <w:tc>
          <w:tcPr>
            <w:tcW w:w="1886" w:type="dxa"/>
            <w:gridSpan w:val="3"/>
            <w:tcBorders>
              <w:top w:val="single" w:sz="4" w:space="0" w:color="000000"/>
              <w:left w:val="single" w:sz="4" w:space="0" w:color="000000"/>
              <w:bottom w:val="single" w:sz="4" w:space="0" w:color="000000"/>
              <w:right w:val="nil"/>
            </w:tcBorders>
          </w:tcPr>
          <w:p w:rsidR="00CA7439" w:rsidRPr="00E73353" w:rsidRDefault="00CD3E8D" w:rsidP="00965282">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CA7439"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CA7439" w:rsidRPr="00E73353" w:rsidRDefault="00CA7439"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CA7439" w:rsidRPr="00E73353" w:rsidRDefault="00CA7439"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w:t>
            </w:r>
            <w:r w:rsidRPr="00E73353">
              <w:rPr>
                <w:rFonts w:ascii="Times New Roman" w:eastAsia="Times New Roman" w:hAnsi="Times New Roman" w:cs="Times New Roman"/>
                <w:lang w:eastAsia="ar-SA"/>
              </w:rPr>
              <w:lastRenderedPageBreak/>
              <w:t>высота здания – 1</w:t>
            </w:r>
            <w:r>
              <w:rPr>
                <w:rFonts w:ascii="Times New Roman" w:eastAsia="Times New Roman" w:hAnsi="Times New Roman" w:cs="Times New Roman"/>
                <w:lang w:eastAsia="ar-SA"/>
              </w:rPr>
              <w:t>8</w:t>
            </w:r>
            <w:r w:rsidRPr="00E73353">
              <w:rPr>
                <w:rFonts w:ascii="Times New Roman" w:eastAsia="Times New Roman" w:hAnsi="Times New Roman" w:cs="Times New Roman"/>
                <w:lang w:eastAsia="ar-SA"/>
              </w:rPr>
              <w:t xml:space="preserve"> м</w:t>
            </w:r>
            <w:r w:rsidR="00CD3E8D">
              <w:rPr>
                <w:rFonts w:ascii="Times New Roman" w:eastAsia="Times New Roman" w:hAnsi="Times New Roman" w:cs="Times New Roman"/>
                <w:lang w:eastAsia="ar-SA"/>
              </w:rPr>
              <w:t>.</w:t>
            </w:r>
            <w:r w:rsidRPr="00E73353">
              <w:rPr>
                <w:rFonts w:ascii="Times New Roman" w:eastAsia="Times New Roman" w:hAnsi="Times New Roman" w:cs="Times New Roman"/>
                <w:lang w:eastAsia="ar-SA"/>
              </w:rPr>
              <w:t xml:space="preserve"> </w:t>
            </w:r>
          </w:p>
          <w:p w:rsidR="00CA7439" w:rsidRPr="00E73353" w:rsidRDefault="00CA7439"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CA7439" w:rsidRPr="00E73353" w:rsidRDefault="00CA7439" w:rsidP="00965282">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1948" w:type="dxa"/>
            <w:tcBorders>
              <w:top w:val="single" w:sz="4" w:space="0" w:color="000000"/>
              <w:left w:val="single" w:sz="4" w:space="0" w:color="000000"/>
              <w:bottom w:val="single" w:sz="4" w:space="0" w:color="000000"/>
              <w:right w:val="single" w:sz="4" w:space="0" w:color="000000"/>
            </w:tcBorders>
          </w:tcPr>
          <w:p w:rsidR="00CA7439" w:rsidRPr="00E73353" w:rsidRDefault="00CD3E8D" w:rsidP="00965282">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lang w:eastAsia="ar-SA"/>
              </w:rPr>
              <w:lastRenderedPageBreak/>
              <w:t>М</w:t>
            </w:r>
            <w:r w:rsidR="00CA7439" w:rsidRPr="00E73353">
              <w:rPr>
                <w:rFonts w:ascii="Times New Roman" w:eastAsia="Times New Roman" w:hAnsi="Times New Roman" w:cs="Times New Roman"/>
                <w:lang w:eastAsia="ar-SA"/>
              </w:rPr>
              <w:t xml:space="preserve">аксимальный процент застройки в границах земельного </w:t>
            </w:r>
            <w:r w:rsidR="00CA7439" w:rsidRPr="00CD3E8D">
              <w:rPr>
                <w:rFonts w:ascii="Times New Roman" w:eastAsia="Times New Roman" w:hAnsi="Times New Roman" w:cs="Times New Roman"/>
                <w:lang w:eastAsia="ar-SA"/>
              </w:rPr>
              <w:t>участка –</w:t>
            </w:r>
            <w:r w:rsidRPr="00CD3E8D">
              <w:rPr>
                <w:rFonts w:ascii="Times New Roman" w:eastAsia="Times New Roman" w:hAnsi="Times New Roman" w:cs="Times New Roman"/>
                <w:lang w:eastAsia="ar-SA"/>
              </w:rPr>
              <w:t xml:space="preserve"> </w:t>
            </w:r>
            <w:r w:rsidR="00CA7439" w:rsidRPr="00CD3E8D">
              <w:rPr>
                <w:rFonts w:ascii="Times New Roman" w:eastAsia="Times New Roman" w:hAnsi="Times New Roman" w:cs="Times New Roman"/>
                <w:lang w:eastAsia="ar-SA"/>
              </w:rPr>
              <w:t>40- 60</w:t>
            </w:r>
            <w:r>
              <w:rPr>
                <w:rFonts w:ascii="Times New Roman" w:eastAsia="Times New Roman" w:hAnsi="Times New Roman" w:cs="Times New Roman"/>
                <w:lang w:eastAsia="ar-SA"/>
              </w:rPr>
              <w:t>.</w:t>
            </w:r>
          </w:p>
        </w:tc>
      </w:tr>
      <w:tr w:rsidR="00CA7439" w:rsidRPr="00E73353" w:rsidTr="00FD5BC6">
        <w:tc>
          <w:tcPr>
            <w:tcW w:w="816" w:type="dxa"/>
            <w:tcBorders>
              <w:top w:val="single" w:sz="4" w:space="0" w:color="000000"/>
              <w:left w:val="single" w:sz="4" w:space="0" w:color="000000"/>
              <w:bottom w:val="single" w:sz="4" w:space="0" w:color="000000"/>
              <w:right w:val="nil"/>
            </w:tcBorders>
          </w:tcPr>
          <w:p w:rsidR="00CA7439" w:rsidRPr="00CD3E8D" w:rsidRDefault="00CA7439"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D3E8D">
              <w:rPr>
                <w:rFonts w:ascii="Times New Roman" w:eastAsia="Times New Roman" w:hAnsi="Times New Roman" w:cs="Times New Roman"/>
                <w:b/>
                <w:sz w:val="24"/>
                <w:szCs w:val="24"/>
                <w:lang w:eastAsia="ar-SA"/>
              </w:rPr>
              <w:lastRenderedPageBreak/>
              <w:t>6.9</w:t>
            </w:r>
          </w:p>
        </w:tc>
        <w:tc>
          <w:tcPr>
            <w:tcW w:w="2552" w:type="dxa"/>
            <w:tcBorders>
              <w:top w:val="single" w:sz="4" w:space="0" w:color="000000"/>
              <w:left w:val="single" w:sz="4" w:space="0" w:color="000000"/>
              <w:bottom w:val="single" w:sz="4" w:space="0" w:color="000000"/>
              <w:right w:val="nil"/>
            </w:tcBorders>
          </w:tcPr>
          <w:p w:rsidR="00CA7439" w:rsidRPr="00CD3E8D" w:rsidRDefault="00CA7439"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D3E8D">
              <w:rPr>
                <w:rFonts w:ascii="Times New Roman" w:eastAsia="Times New Roman" w:hAnsi="Times New Roman" w:cs="Times New Roman"/>
                <w:b/>
                <w:sz w:val="24"/>
                <w:szCs w:val="24"/>
                <w:lang w:eastAsia="ar-SA"/>
              </w:rPr>
              <w:t xml:space="preserve">Склады </w:t>
            </w:r>
          </w:p>
        </w:tc>
        <w:tc>
          <w:tcPr>
            <w:tcW w:w="3969" w:type="dxa"/>
            <w:tcBorders>
              <w:top w:val="single" w:sz="4" w:space="0" w:color="000000"/>
              <w:left w:val="single" w:sz="4" w:space="0" w:color="000000"/>
              <w:bottom w:val="single" w:sz="4" w:space="0" w:color="000000"/>
              <w:right w:val="nil"/>
            </w:tcBorders>
          </w:tcPr>
          <w:p w:rsidR="00CA7439" w:rsidRPr="00CD3E8D" w:rsidRDefault="00CA7439" w:rsidP="00965282">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CD3E8D">
              <w:rPr>
                <w:rFonts w:ascii="Times New Roman" w:hAnsi="Times New Roman" w:cs="Times New Roman"/>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2410" w:type="dxa"/>
            <w:gridSpan w:val="3"/>
            <w:tcBorders>
              <w:top w:val="single" w:sz="4" w:space="0" w:color="000000"/>
              <w:left w:val="single" w:sz="4" w:space="0" w:color="000000"/>
              <w:bottom w:val="single" w:sz="4" w:space="0" w:color="000000"/>
              <w:right w:val="nil"/>
            </w:tcBorders>
          </w:tcPr>
          <w:p w:rsidR="00CA7439" w:rsidRPr="00E73353" w:rsidRDefault="00CA7439" w:rsidP="0096528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w:t>
            </w:r>
            <w:r w:rsidRPr="00E73353">
              <w:rPr>
                <w:rFonts w:ascii="Times New Roman" w:eastAsia="Times New Roman" w:hAnsi="Times New Roman" w:cs="Times New Roman"/>
                <w:lang w:eastAsia="ar-SA"/>
              </w:rPr>
              <w:lastRenderedPageBreak/>
              <w:t>проектирование.</w:t>
            </w:r>
          </w:p>
          <w:p w:rsidR="00CA7439" w:rsidRPr="00E73353" w:rsidRDefault="00CA7439" w:rsidP="0096528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tc>
        <w:tc>
          <w:tcPr>
            <w:tcW w:w="1843" w:type="dxa"/>
            <w:gridSpan w:val="2"/>
            <w:tcBorders>
              <w:top w:val="single" w:sz="4" w:space="0" w:color="000000"/>
              <w:left w:val="single" w:sz="4" w:space="0" w:color="000000"/>
              <w:bottom w:val="single" w:sz="4" w:space="0" w:color="000000"/>
              <w:right w:val="nil"/>
            </w:tcBorders>
          </w:tcPr>
          <w:p w:rsidR="00CA7439" w:rsidRPr="00E73353" w:rsidRDefault="00CD3E8D" w:rsidP="00965282">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CA7439" w:rsidRPr="00E73353">
              <w:rPr>
                <w:rFonts w:ascii="Times New Roman" w:eastAsia="Times New Roman" w:hAnsi="Times New Roman" w:cs="Times New Roman"/>
                <w:lang w:eastAsia="ar-SA"/>
              </w:rPr>
              <w:t>инимальный отступ строений от красной линии участка 12м, от границ участка 3 метра</w:t>
            </w:r>
          </w:p>
        </w:tc>
        <w:tc>
          <w:tcPr>
            <w:tcW w:w="1843" w:type="dxa"/>
            <w:tcBorders>
              <w:top w:val="single" w:sz="4" w:space="0" w:color="000000"/>
              <w:left w:val="single" w:sz="4" w:space="0" w:color="000000"/>
              <w:bottom w:val="single" w:sz="4" w:space="0" w:color="000000"/>
              <w:right w:val="nil"/>
            </w:tcBorders>
          </w:tcPr>
          <w:p w:rsidR="00CA7439" w:rsidRPr="00E73353" w:rsidRDefault="00CD3E8D" w:rsidP="00965282">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A7439" w:rsidRPr="00E73353">
              <w:rPr>
                <w:rFonts w:ascii="Times New Roman" w:eastAsia="Times New Roman" w:hAnsi="Times New Roman" w:cs="Times New Roman"/>
                <w:lang w:eastAsia="ar-SA"/>
              </w:rPr>
              <w:t>аксимальная высота зданий 15 метров;</w:t>
            </w:r>
          </w:p>
          <w:p w:rsidR="00CA7439" w:rsidRPr="00E73353" w:rsidRDefault="00CA7439" w:rsidP="0096528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высота технологических сооружений устанавливается в соответствии с проектной документацией</w:t>
            </w:r>
          </w:p>
        </w:tc>
        <w:tc>
          <w:tcPr>
            <w:tcW w:w="1984" w:type="dxa"/>
            <w:gridSpan w:val="2"/>
            <w:tcBorders>
              <w:top w:val="single" w:sz="4" w:space="0" w:color="000000"/>
              <w:left w:val="single" w:sz="4" w:space="0" w:color="000000"/>
              <w:bottom w:val="single" w:sz="4" w:space="0" w:color="000000"/>
              <w:right w:val="single" w:sz="4" w:space="0" w:color="000000"/>
            </w:tcBorders>
          </w:tcPr>
          <w:p w:rsidR="00CA7439" w:rsidRPr="00E73353" w:rsidRDefault="00CD3E8D" w:rsidP="00965282">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A7439" w:rsidRPr="00E73353">
              <w:rPr>
                <w:rFonts w:ascii="Times New Roman" w:eastAsia="Times New Roman" w:hAnsi="Times New Roman" w:cs="Times New Roman"/>
                <w:lang w:eastAsia="ar-SA"/>
              </w:rPr>
              <w:t>аксимальный процент застройки участка – 60</w:t>
            </w:r>
          </w:p>
          <w:p w:rsidR="00CA7439" w:rsidRPr="00E73353" w:rsidRDefault="00CA7439" w:rsidP="00CA7439">
            <w:pPr>
              <w:widowControl w:val="0"/>
              <w:suppressAutoHyphens/>
              <w:autoSpaceDE w:val="0"/>
              <w:spacing w:after="0" w:line="240" w:lineRule="auto"/>
              <w:jc w:val="both"/>
              <w:rPr>
                <w:rFonts w:ascii="Times New Roman" w:eastAsia="Times New Roman" w:hAnsi="Times New Roman" w:cs="Times New Roman"/>
                <w:lang w:eastAsia="ar-SA"/>
              </w:rPr>
            </w:pPr>
          </w:p>
        </w:tc>
      </w:tr>
    </w:tbl>
    <w:p w:rsidR="00CA7439" w:rsidRDefault="00CA7439" w:rsidP="007F2F18">
      <w:pPr>
        <w:tabs>
          <w:tab w:val="left" w:pos="2130"/>
        </w:tabs>
        <w:ind w:right="-456"/>
        <w:jc w:val="both"/>
        <w:rPr>
          <w:sz w:val="24"/>
          <w:szCs w:val="24"/>
        </w:rPr>
      </w:pPr>
    </w:p>
    <w:p w:rsidR="00CD3E8D" w:rsidRDefault="00CD3E8D" w:rsidP="007F2F18">
      <w:pPr>
        <w:tabs>
          <w:tab w:val="left" w:pos="2130"/>
        </w:tabs>
        <w:ind w:right="-456"/>
        <w:jc w:val="both"/>
        <w:rPr>
          <w:sz w:val="24"/>
          <w:szCs w:val="24"/>
        </w:rPr>
      </w:pPr>
    </w:p>
    <w:p w:rsidR="00497323" w:rsidRDefault="00497323" w:rsidP="00497323">
      <w:pPr>
        <w:widowControl w:val="0"/>
        <w:suppressAutoHyphens/>
        <w:autoSpaceDE w:val="0"/>
        <w:spacing w:after="0" w:line="240" w:lineRule="auto"/>
        <w:ind w:firstLine="720"/>
        <w:jc w:val="center"/>
        <w:rPr>
          <w:rFonts w:ascii="Times New Roman" w:eastAsia="Times New Roman" w:hAnsi="Times New Roman" w:cs="Times New Roman"/>
          <w:b/>
          <w:sz w:val="28"/>
          <w:szCs w:val="28"/>
          <w:u w:val="single"/>
          <w:lang w:eastAsia="ar-SA"/>
        </w:rPr>
      </w:pPr>
      <w:r w:rsidRPr="00497323">
        <w:rPr>
          <w:rFonts w:ascii="Times New Roman" w:eastAsia="Times New Roman" w:hAnsi="Times New Roman" w:cs="Times New Roman"/>
          <w:b/>
          <w:sz w:val="28"/>
          <w:szCs w:val="28"/>
          <w:u w:val="single"/>
          <w:lang w:eastAsia="ar-SA"/>
        </w:rPr>
        <w:t>ИТ-2. Зона объектов инжене</w:t>
      </w:r>
      <w:r w:rsidR="00CD3E8D">
        <w:rPr>
          <w:rFonts w:ascii="Times New Roman" w:eastAsia="Times New Roman" w:hAnsi="Times New Roman" w:cs="Times New Roman"/>
          <w:b/>
          <w:sz w:val="28"/>
          <w:szCs w:val="28"/>
          <w:u w:val="single"/>
          <w:lang w:eastAsia="ar-SA"/>
        </w:rPr>
        <w:t>рно-транспортной инфраструктуры</w:t>
      </w:r>
    </w:p>
    <w:p w:rsidR="00CD3E8D" w:rsidRPr="00497323" w:rsidRDefault="00CD3E8D" w:rsidP="00497323">
      <w:pPr>
        <w:widowControl w:val="0"/>
        <w:suppressAutoHyphens/>
        <w:autoSpaceDE w:val="0"/>
        <w:spacing w:after="0" w:line="240" w:lineRule="auto"/>
        <w:ind w:firstLine="720"/>
        <w:jc w:val="center"/>
        <w:rPr>
          <w:rFonts w:ascii="Times New Roman" w:eastAsia="Times New Roman" w:hAnsi="Times New Roman" w:cs="Times New Roman"/>
          <w:b/>
          <w:sz w:val="28"/>
          <w:szCs w:val="28"/>
          <w:u w:val="single"/>
          <w:lang w:eastAsia="ar-SA"/>
        </w:rPr>
      </w:pPr>
    </w:p>
    <w:p w:rsidR="00497323" w:rsidRPr="00497323" w:rsidRDefault="00497323" w:rsidP="00497323">
      <w:pPr>
        <w:widowControl w:val="0"/>
        <w:suppressAutoHyphens/>
        <w:autoSpaceDE w:val="0"/>
        <w:spacing w:after="0" w:line="240" w:lineRule="auto"/>
        <w:ind w:firstLine="708"/>
        <w:jc w:val="both"/>
        <w:rPr>
          <w:rFonts w:ascii="Times New Roman" w:eastAsia="Times New Roman" w:hAnsi="Times New Roman" w:cs="Times New Roman"/>
          <w:i/>
          <w:sz w:val="28"/>
          <w:szCs w:val="28"/>
          <w:lang w:eastAsia="ar-SA"/>
        </w:rPr>
      </w:pPr>
      <w:r w:rsidRPr="00497323">
        <w:rPr>
          <w:rFonts w:ascii="Times New Roman" w:eastAsia="Times New Roman" w:hAnsi="Times New Roman" w:cs="Times New Roman"/>
          <w:i/>
          <w:sz w:val="28"/>
          <w:szCs w:val="28"/>
          <w:lang w:eastAsia="ar-SA"/>
        </w:rPr>
        <w:t>Зоны инженерно-транспортной инфраструктуры предназначены для размещения объектов транспортной инфраструктуры, в том числе сооружений и коммуникаций железнодорожного, автомобильного, речного, морского, воздушного и трубопроводного транспорта, а также для установления санитарных разрывов таких объектов в соответствии с требованиями технических регламентов.</w:t>
      </w:r>
    </w:p>
    <w:p w:rsidR="00497323" w:rsidRPr="00497323" w:rsidRDefault="00497323" w:rsidP="00497323">
      <w:pPr>
        <w:widowControl w:val="0"/>
        <w:suppressAutoHyphens/>
        <w:autoSpaceDE w:val="0"/>
        <w:spacing w:after="0" w:line="240" w:lineRule="auto"/>
        <w:ind w:firstLine="708"/>
        <w:jc w:val="both"/>
        <w:rPr>
          <w:rFonts w:ascii="Times New Roman" w:eastAsia="Times New Roman" w:hAnsi="Times New Roman" w:cs="Times New Roman"/>
          <w:i/>
          <w:sz w:val="28"/>
          <w:szCs w:val="28"/>
          <w:lang w:eastAsia="ar-SA"/>
        </w:rPr>
      </w:pPr>
      <w:r w:rsidRPr="00497323">
        <w:rPr>
          <w:rFonts w:ascii="Times New Roman" w:eastAsia="Times New Roman" w:hAnsi="Times New Roman" w:cs="Times New Roman"/>
          <w:i/>
          <w:sz w:val="28"/>
          <w:szCs w:val="28"/>
          <w:lang w:eastAsia="ar-SA"/>
        </w:rPr>
        <w:t>Размещение на территории зоны  инженерно-транспортной инфраструктуры объектов жилого и учебно-образовательного назначения не допускается.</w:t>
      </w:r>
    </w:p>
    <w:p w:rsidR="00497323" w:rsidRPr="00497323" w:rsidRDefault="00497323" w:rsidP="00497323">
      <w:pPr>
        <w:widowControl w:val="0"/>
        <w:suppressAutoHyphens/>
        <w:autoSpaceDE w:val="0"/>
        <w:spacing w:after="0" w:line="240" w:lineRule="auto"/>
        <w:ind w:firstLine="708"/>
        <w:jc w:val="both"/>
        <w:rPr>
          <w:rFonts w:ascii="Times New Roman" w:eastAsia="Times New Roman" w:hAnsi="Times New Roman" w:cs="Times New Roman"/>
          <w:lang w:eastAsia="ar-SA"/>
        </w:rPr>
      </w:pPr>
      <w:r w:rsidRPr="00497323">
        <w:rPr>
          <w:rFonts w:ascii="Times New Roman" w:eastAsia="Times New Roman" w:hAnsi="Times New Roman" w:cs="Times New Roman"/>
          <w:i/>
          <w:sz w:val="28"/>
          <w:szCs w:val="28"/>
          <w:lang w:eastAsia="ar-SA"/>
        </w:rPr>
        <w:t>Проектирование и строительство инженерно-транспортной инфраструктуры осуществляется в соответствии с генеральным планом поселения, схемой территориального планирования муниципального образования Каневской район, схемой территориального планирования Краснодарского края, схемами территориального планирования Российской Федерации, строительными нормами и правилами, техническими регламентами.</w:t>
      </w:r>
    </w:p>
    <w:p w:rsidR="00497323" w:rsidRDefault="00497323" w:rsidP="007F2F18">
      <w:pPr>
        <w:tabs>
          <w:tab w:val="left" w:pos="2130"/>
        </w:tabs>
        <w:ind w:right="-456"/>
        <w:jc w:val="both"/>
        <w:rPr>
          <w:sz w:val="24"/>
          <w:szCs w:val="24"/>
        </w:rPr>
      </w:pPr>
    </w:p>
    <w:tbl>
      <w:tblPr>
        <w:tblpPr w:leftFromText="180" w:rightFromText="180" w:vertAnchor="text" w:horzAnchor="margin" w:tblpXSpec="center" w:tblpY="133"/>
        <w:tblOverlap w:val="never"/>
        <w:tblW w:w="15559" w:type="dxa"/>
        <w:tblLayout w:type="fixed"/>
        <w:tblLook w:val="04A0" w:firstRow="1" w:lastRow="0" w:firstColumn="1" w:lastColumn="0" w:noHBand="0" w:noVBand="1"/>
      </w:tblPr>
      <w:tblGrid>
        <w:gridCol w:w="794"/>
        <w:gridCol w:w="7"/>
        <w:gridCol w:w="10"/>
        <w:gridCol w:w="2983"/>
        <w:gridCol w:w="3678"/>
        <w:gridCol w:w="7"/>
        <w:gridCol w:w="2383"/>
        <w:gridCol w:w="7"/>
        <w:gridCol w:w="14"/>
        <w:gridCol w:w="1819"/>
        <w:gridCol w:w="16"/>
        <w:gridCol w:w="10"/>
        <w:gridCol w:w="1845"/>
        <w:gridCol w:w="13"/>
        <w:gridCol w:w="1973"/>
      </w:tblGrid>
      <w:tr w:rsidR="00497323" w:rsidRPr="00E73353" w:rsidTr="00783BAA">
        <w:trPr>
          <w:trHeight w:val="176"/>
        </w:trPr>
        <w:tc>
          <w:tcPr>
            <w:tcW w:w="801" w:type="dxa"/>
            <w:gridSpan w:val="2"/>
            <w:vMerge w:val="restart"/>
            <w:tcBorders>
              <w:top w:val="single" w:sz="4" w:space="0" w:color="000000"/>
              <w:left w:val="single" w:sz="4" w:space="0" w:color="000000"/>
              <w:right w:val="nil"/>
            </w:tcBorders>
          </w:tcPr>
          <w:p w:rsidR="00497323" w:rsidRPr="00E73353" w:rsidRDefault="00497323" w:rsidP="0096528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Код</w:t>
            </w:r>
          </w:p>
          <w:p w:rsidR="00497323" w:rsidRPr="00E73353" w:rsidRDefault="00497323" w:rsidP="0096528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(числовое обозначение) вида разрешенного испол</w:t>
            </w:r>
            <w:r w:rsidRPr="00E73353">
              <w:rPr>
                <w:rFonts w:ascii="Times New Roman" w:eastAsia="Times New Roman" w:hAnsi="Times New Roman" w:cs="Times New Roman"/>
                <w:lang w:eastAsia="ar-SA"/>
              </w:rPr>
              <w:lastRenderedPageBreak/>
              <w:t>ьзования земельного участка</w:t>
            </w:r>
          </w:p>
          <w:p w:rsidR="00497323" w:rsidRPr="00E73353" w:rsidRDefault="00497323" w:rsidP="00965282">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993" w:type="dxa"/>
            <w:gridSpan w:val="2"/>
            <w:vMerge w:val="restart"/>
            <w:tcBorders>
              <w:top w:val="single" w:sz="4" w:space="0" w:color="000000"/>
              <w:left w:val="single" w:sz="4" w:space="0" w:color="000000"/>
              <w:right w:val="nil"/>
            </w:tcBorders>
          </w:tcPr>
          <w:p w:rsidR="00497323" w:rsidRPr="00E73353" w:rsidRDefault="00497323" w:rsidP="0096528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Наименование вида разрешенного использования земельного участка</w:t>
            </w:r>
          </w:p>
          <w:p w:rsidR="00497323" w:rsidRPr="00E73353" w:rsidRDefault="00497323" w:rsidP="00965282">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678" w:type="dxa"/>
            <w:vMerge w:val="restart"/>
            <w:tcBorders>
              <w:top w:val="single" w:sz="4" w:space="0" w:color="000000"/>
              <w:left w:val="single" w:sz="4" w:space="0" w:color="000000"/>
              <w:right w:val="nil"/>
            </w:tcBorders>
          </w:tcPr>
          <w:p w:rsidR="00497323" w:rsidRPr="00E73353" w:rsidRDefault="00497323" w:rsidP="0096528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Описание вида разрешенного использования</w:t>
            </w:r>
          </w:p>
          <w:p w:rsidR="00497323" w:rsidRPr="00E73353" w:rsidRDefault="00497323" w:rsidP="0096528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земельного участка</w:t>
            </w:r>
          </w:p>
        </w:tc>
        <w:tc>
          <w:tcPr>
            <w:tcW w:w="8087" w:type="dxa"/>
            <w:gridSpan w:val="10"/>
            <w:tcBorders>
              <w:top w:val="single" w:sz="4" w:space="0" w:color="000000"/>
              <w:left w:val="single" w:sz="4" w:space="0" w:color="000000"/>
              <w:bottom w:val="single" w:sz="4" w:space="0" w:color="000000"/>
              <w:right w:val="single" w:sz="4" w:space="0" w:color="000000"/>
            </w:tcBorders>
          </w:tcPr>
          <w:p w:rsidR="00497323" w:rsidRPr="00E73353" w:rsidRDefault="00497323"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A63BD" w:rsidRPr="00E73353" w:rsidTr="00783BAA">
        <w:trPr>
          <w:trHeight w:val="176"/>
        </w:trPr>
        <w:tc>
          <w:tcPr>
            <w:tcW w:w="801" w:type="dxa"/>
            <w:gridSpan w:val="2"/>
            <w:vMerge/>
            <w:tcBorders>
              <w:left w:val="single" w:sz="4" w:space="0" w:color="000000"/>
              <w:bottom w:val="single" w:sz="4" w:space="0" w:color="000000"/>
              <w:right w:val="nil"/>
            </w:tcBorders>
          </w:tcPr>
          <w:p w:rsidR="00497323" w:rsidRPr="00E73353" w:rsidRDefault="00497323" w:rsidP="00965282">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993" w:type="dxa"/>
            <w:gridSpan w:val="2"/>
            <w:vMerge/>
            <w:tcBorders>
              <w:left w:val="single" w:sz="4" w:space="0" w:color="000000"/>
              <w:bottom w:val="single" w:sz="4" w:space="0" w:color="000000"/>
              <w:right w:val="nil"/>
            </w:tcBorders>
          </w:tcPr>
          <w:p w:rsidR="00497323" w:rsidRPr="00E73353" w:rsidRDefault="00497323" w:rsidP="00965282">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678" w:type="dxa"/>
            <w:vMerge/>
            <w:tcBorders>
              <w:left w:val="single" w:sz="4" w:space="0" w:color="000000"/>
              <w:bottom w:val="single" w:sz="4" w:space="0" w:color="000000"/>
              <w:right w:val="nil"/>
            </w:tcBorders>
          </w:tcPr>
          <w:p w:rsidR="00497323" w:rsidRPr="00E73353" w:rsidRDefault="00497323" w:rsidP="00965282">
            <w:pPr>
              <w:widowControl w:val="0"/>
              <w:suppressAutoHyphens/>
              <w:autoSpaceDE w:val="0"/>
              <w:spacing w:after="0" w:line="240" w:lineRule="auto"/>
              <w:rPr>
                <w:rFonts w:ascii="Times New Roman" w:eastAsia="Times New Roman" w:hAnsi="Times New Roman" w:cs="Times New Roman"/>
                <w:lang w:eastAsia="ar-SA"/>
              </w:rPr>
            </w:pPr>
          </w:p>
        </w:tc>
        <w:tc>
          <w:tcPr>
            <w:tcW w:w="2390" w:type="dxa"/>
            <w:gridSpan w:val="2"/>
            <w:tcBorders>
              <w:top w:val="single" w:sz="4" w:space="0" w:color="000000"/>
              <w:left w:val="single" w:sz="4" w:space="0" w:color="000000"/>
              <w:bottom w:val="single" w:sz="4" w:space="0" w:color="000000"/>
              <w:right w:val="nil"/>
            </w:tcBorders>
          </w:tcPr>
          <w:p w:rsidR="00497323" w:rsidRPr="00E73353" w:rsidRDefault="00497323" w:rsidP="0096528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в том числе их площадь</w:t>
            </w:r>
          </w:p>
        </w:tc>
        <w:tc>
          <w:tcPr>
            <w:tcW w:w="1840" w:type="dxa"/>
            <w:gridSpan w:val="3"/>
            <w:tcBorders>
              <w:top w:val="single" w:sz="4" w:space="0" w:color="000000"/>
              <w:left w:val="single" w:sz="4" w:space="0" w:color="000000"/>
              <w:bottom w:val="single" w:sz="4" w:space="0" w:color="000000"/>
              <w:right w:val="nil"/>
            </w:tcBorders>
          </w:tcPr>
          <w:p w:rsidR="00497323" w:rsidRDefault="00497323" w:rsidP="00965282">
            <w:pPr>
              <w:widowControl w:val="0"/>
              <w:suppressAutoHyphens/>
              <w:autoSpaceDE w:val="0"/>
              <w:spacing w:after="0" w:line="240" w:lineRule="auto"/>
              <w:rPr>
                <w:rFonts w:ascii="Times New Roman" w:eastAsia="Times New Roman" w:hAnsi="Times New Roman" w:cs="Times New Roman"/>
                <w:lang w:eastAsia="ar-SA"/>
              </w:rPr>
            </w:pPr>
          </w:p>
          <w:p w:rsidR="00497323" w:rsidRPr="007D5AE3" w:rsidRDefault="00497323" w:rsidP="00965282">
            <w:pP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w:t>
            </w:r>
            <w:r w:rsidRPr="00E73353">
              <w:rPr>
                <w:rFonts w:ascii="Times New Roman" w:eastAsia="Times New Roman" w:hAnsi="Times New Roman" w:cs="Times New Roman"/>
                <w:lang w:eastAsia="ar-SA"/>
              </w:rPr>
              <w:t>а</w:t>
            </w:r>
            <w:r w:rsidRPr="00E73353">
              <w:rPr>
                <w:rFonts w:ascii="Times New Roman" w:eastAsia="Times New Roman" w:hAnsi="Times New Roman" w:cs="Times New Roman"/>
                <w:lang w:eastAsia="ar-SA"/>
              </w:rPr>
              <w:t>ниц земельных участков в целях определения мест допустим</w:t>
            </w:r>
            <w:r w:rsidRPr="00E73353">
              <w:rPr>
                <w:rFonts w:ascii="Times New Roman" w:eastAsia="Times New Roman" w:hAnsi="Times New Roman" w:cs="Times New Roman"/>
                <w:lang w:eastAsia="ar-SA"/>
              </w:rPr>
              <w:t>о</w:t>
            </w:r>
            <w:r w:rsidRPr="00E73353">
              <w:rPr>
                <w:rFonts w:ascii="Times New Roman" w:eastAsia="Times New Roman" w:hAnsi="Times New Roman" w:cs="Times New Roman"/>
                <w:lang w:eastAsia="ar-SA"/>
              </w:rPr>
              <w:lastRenderedPageBreak/>
              <w:t>го размещения зданий, стро</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t>ний, сооруж</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t>ний, за предел</w:t>
            </w:r>
            <w:r w:rsidRPr="00E73353">
              <w:rPr>
                <w:rFonts w:ascii="Times New Roman" w:eastAsia="Times New Roman" w:hAnsi="Times New Roman" w:cs="Times New Roman"/>
                <w:lang w:eastAsia="ar-SA"/>
              </w:rPr>
              <w:t>а</w:t>
            </w:r>
            <w:r w:rsidRPr="00E73353">
              <w:rPr>
                <w:rFonts w:ascii="Times New Roman" w:eastAsia="Times New Roman" w:hAnsi="Times New Roman" w:cs="Times New Roman"/>
                <w:lang w:eastAsia="ar-SA"/>
              </w:rPr>
              <w:t>ми которых з</w:t>
            </w:r>
            <w:r w:rsidRPr="00E73353">
              <w:rPr>
                <w:rFonts w:ascii="Times New Roman" w:eastAsia="Times New Roman" w:hAnsi="Times New Roman" w:cs="Times New Roman"/>
                <w:lang w:eastAsia="ar-SA"/>
              </w:rPr>
              <w:t>а</w:t>
            </w:r>
            <w:r w:rsidRPr="00E73353">
              <w:rPr>
                <w:rFonts w:ascii="Times New Roman" w:eastAsia="Times New Roman" w:hAnsi="Times New Roman" w:cs="Times New Roman"/>
                <w:lang w:eastAsia="ar-SA"/>
              </w:rPr>
              <w:t>прещено стро</w:t>
            </w:r>
            <w:r w:rsidRPr="00E73353">
              <w:rPr>
                <w:rFonts w:ascii="Times New Roman" w:eastAsia="Times New Roman" w:hAnsi="Times New Roman" w:cs="Times New Roman"/>
                <w:lang w:eastAsia="ar-SA"/>
              </w:rPr>
              <w:t>и</w:t>
            </w:r>
            <w:r w:rsidRPr="00E73353">
              <w:rPr>
                <w:rFonts w:ascii="Times New Roman" w:eastAsia="Times New Roman" w:hAnsi="Times New Roman" w:cs="Times New Roman"/>
                <w:lang w:eastAsia="ar-SA"/>
              </w:rPr>
              <w:t>тельство, стро</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t>ний, сооружений</w:t>
            </w:r>
          </w:p>
        </w:tc>
        <w:tc>
          <w:tcPr>
            <w:tcW w:w="1884" w:type="dxa"/>
            <w:gridSpan w:val="4"/>
            <w:tcBorders>
              <w:top w:val="single" w:sz="4" w:space="0" w:color="000000"/>
              <w:left w:val="single" w:sz="4" w:space="0" w:color="000000"/>
              <w:bottom w:val="single" w:sz="4" w:space="0" w:color="000000"/>
              <w:right w:val="nil"/>
            </w:tcBorders>
          </w:tcPr>
          <w:p w:rsidR="00497323" w:rsidRDefault="00497323" w:rsidP="00965282">
            <w:pPr>
              <w:widowControl w:val="0"/>
              <w:suppressAutoHyphens/>
              <w:autoSpaceDE w:val="0"/>
              <w:spacing w:after="0" w:line="240" w:lineRule="auto"/>
              <w:jc w:val="both"/>
              <w:rPr>
                <w:rFonts w:ascii="Times New Roman" w:eastAsia="Times New Roman" w:hAnsi="Times New Roman" w:cs="Times New Roman"/>
                <w:lang w:eastAsia="ar-SA"/>
              </w:rPr>
            </w:pPr>
          </w:p>
          <w:p w:rsidR="00497323" w:rsidRPr="007D5AE3" w:rsidRDefault="00497323" w:rsidP="00965282">
            <w:pPr>
              <w:jc w:val="cente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Предельное к</w:t>
            </w:r>
            <w:r w:rsidRPr="00E73353">
              <w:rPr>
                <w:rFonts w:ascii="Times New Roman" w:eastAsia="Times New Roman" w:hAnsi="Times New Roman" w:cs="Times New Roman"/>
                <w:lang w:eastAsia="ar-SA"/>
              </w:rPr>
              <w:t>о</w:t>
            </w:r>
            <w:r w:rsidRPr="00E73353">
              <w:rPr>
                <w:rFonts w:ascii="Times New Roman" w:eastAsia="Times New Roman" w:hAnsi="Times New Roman" w:cs="Times New Roman"/>
                <w:lang w:eastAsia="ar-SA"/>
              </w:rPr>
              <w:t>личество этажей или предельную высоту зданий, строений, соор</w:t>
            </w:r>
            <w:r w:rsidRPr="00E73353">
              <w:rPr>
                <w:rFonts w:ascii="Times New Roman" w:eastAsia="Times New Roman" w:hAnsi="Times New Roman" w:cs="Times New Roman"/>
                <w:lang w:eastAsia="ar-SA"/>
              </w:rPr>
              <w:t>у</w:t>
            </w:r>
            <w:r w:rsidRPr="00E73353">
              <w:rPr>
                <w:rFonts w:ascii="Times New Roman" w:eastAsia="Times New Roman" w:hAnsi="Times New Roman" w:cs="Times New Roman"/>
                <w:lang w:eastAsia="ar-SA"/>
              </w:rPr>
              <w:lastRenderedPageBreak/>
              <w:t>жений</w:t>
            </w:r>
          </w:p>
        </w:tc>
        <w:tc>
          <w:tcPr>
            <w:tcW w:w="1973" w:type="dxa"/>
            <w:tcBorders>
              <w:top w:val="single" w:sz="4" w:space="0" w:color="000000"/>
              <w:left w:val="single" w:sz="4" w:space="0" w:color="000000"/>
              <w:bottom w:val="single" w:sz="4" w:space="0" w:color="000000"/>
              <w:right w:val="single" w:sz="4" w:space="0" w:color="000000"/>
            </w:tcBorders>
          </w:tcPr>
          <w:p w:rsidR="00497323" w:rsidRPr="00E73353" w:rsidRDefault="00497323"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Максимальный процент застройки в границах земельного участка, определяемый как отношение </w:t>
            </w:r>
            <w:r w:rsidRPr="00E73353">
              <w:rPr>
                <w:rFonts w:ascii="Times New Roman" w:eastAsia="Times New Roman" w:hAnsi="Times New Roman" w:cs="Times New Roman"/>
                <w:lang w:eastAsia="ar-SA"/>
              </w:rPr>
              <w:lastRenderedPageBreak/>
              <w:t>суммарной площади земельного участка, которая может быть застроена, ко всей площади земельного участка</w:t>
            </w:r>
          </w:p>
        </w:tc>
      </w:tr>
      <w:tr w:rsidR="001A63BD" w:rsidRPr="007D5AE3" w:rsidTr="00783BAA">
        <w:trPr>
          <w:trHeight w:val="176"/>
        </w:trPr>
        <w:tc>
          <w:tcPr>
            <w:tcW w:w="801" w:type="dxa"/>
            <w:gridSpan w:val="2"/>
            <w:tcBorders>
              <w:top w:val="single" w:sz="4" w:space="0" w:color="000000"/>
              <w:left w:val="single" w:sz="4" w:space="0" w:color="000000"/>
              <w:bottom w:val="single" w:sz="4" w:space="0" w:color="000000"/>
              <w:right w:val="nil"/>
            </w:tcBorders>
          </w:tcPr>
          <w:p w:rsidR="00497323" w:rsidRPr="007D5AE3" w:rsidRDefault="00497323" w:rsidP="00965282">
            <w:pPr>
              <w:widowControl w:val="0"/>
              <w:tabs>
                <w:tab w:val="left" w:pos="2520"/>
              </w:tabs>
              <w:suppressAutoHyphens/>
              <w:autoSpaceDE w:val="0"/>
              <w:spacing w:after="0" w:line="240" w:lineRule="auto"/>
              <w:jc w:val="center"/>
              <w:rPr>
                <w:rFonts w:ascii="Times New Roman" w:eastAsia="Times New Roman" w:hAnsi="Times New Roman" w:cs="Times New Roman"/>
                <w:color w:val="000000"/>
                <w:lang w:eastAsia="ar-SA"/>
              </w:rPr>
            </w:pPr>
            <w:r>
              <w:rPr>
                <w:rFonts w:ascii="Times New Roman" w:eastAsia="Times New Roman" w:hAnsi="Times New Roman" w:cs="Times New Roman"/>
                <w:color w:val="000000"/>
                <w:lang w:eastAsia="ar-SA"/>
              </w:rPr>
              <w:lastRenderedPageBreak/>
              <w:t>1</w:t>
            </w:r>
          </w:p>
        </w:tc>
        <w:tc>
          <w:tcPr>
            <w:tcW w:w="2993" w:type="dxa"/>
            <w:gridSpan w:val="2"/>
            <w:tcBorders>
              <w:top w:val="single" w:sz="4" w:space="0" w:color="000000"/>
              <w:left w:val="single" w:sz="4" w:space="0" w:color="000000"/>
              <w:bottom w:val="single" w:sz="4" w:space="0" w:color="000000"/>
              <w:right w:val="nil"/>
            </w:tcBorders>
          </w:tcPr>
          <w:p w:rsidR="00497323" w:rsidRPr="007D5AE3" w:rsidRDefault="00497323" w:rsidP="00965282">
            <w:pPr>
              <w:widowControl w:val="0"/>
              <w:tabs>
                <w:tab w:val="left" w:pos="252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2</w:t>
            </w:r>
          </w:p>
        </w:tc>
        <w:tc>
          <w:tcPr>
            <w:tcW w:w="3678" w:type="dxa"/>
            <w:tcBorders>
              <w:top w:val="single" w:sz="4" w:space="0" w:color="000000"/>
              <w:left w:val="single" w:sz="4" w:space="0" w:color="000000"/>
              <w:bottom w:val="single" w:sz="4" w:space="0" w:color="000000"/>
              <w:right w:val="nil"/>
            </w:tcBorders>
          </w:tcPr>
          <w:p w:rsidR="00497323" w:rsidRPr="007D5AE3" w:rsidRDefault="00497323" w:rsidP="00965282">
            <w:pPr>
              <w:widowControl w:val="0"/>
              <w:tabs>
                <w:tab w:val="left" w:pos="57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3</w:t>
            </w:r>
          </w:p>
        </w:tc>
        <w:tc>
          <w:tcPr>
            <w:tcW w:w="2390" w:type="dxa"/>
            <w:gridSpan w:val="2"/>
            <w:tcBorders>
              <w:top w:val="single" w:sz="4" w:space="0" w:color="000000"/>
              <w:left w:val="single" w:sz="4" w:space="0" w:color="000000"/>
              <w:bottom w:val="single" w:sz="4" w:space="0" w:color="000000"/>
              <w:right w:val="nil"/>
            </w:tcBorders>
          </w:tcPr>
          <w:p w:rsidR="00497323" w:rsidRPr="007D5AE3" w:rsidRDefault="00497323" w:rsidP="00965282">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4</w:t>
            </w:r>
          </w:p>
        </w:tc>
        <w:tc>
          <w:tcPr>
            <w:tcW w:w="1840" w:type="dxa"/>
            <w:gridSpan w:val="3"/>
            <w:tcBorders>
              <w:top w:val="single" w:sz="4" w:space="0" w:color="000000"/>
              <w:left w:val="single" w:sz="4" w:space="0" w:color="000000"/>
              <w:bottom w:val="single" w:sz="4" w:space="0" w:color="000000"/>
              <w:right w:val="nil"/>
            </w:tcBorders>
          </w:tcPr>
          <w:p w:rsidR="00497323" w:rsidRPr="007D5AE3" w:rsidRDefault="00497323" w:rsidP="00965282">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5</w:t>
            </w:r>
          </w:p>
        </w:tc>
        <w:tc>
          <w:tcPr>
            <w:tcW w:w="1884" w:type="dxa"/>
            <w:gridSpan w:val="4"/>
            <w:tcBorders>
              <w:top w:val="single" w:sz="4" w:space="0" w:color="000000"/>
              <w:left w:val="single" w:sz="4" w:space="0" w:color="000000"/>
              <w:bottom w:val="single" w:sz="4" w:space="0" w:color="000000"/>
              <w:right w:val="nil"/>
            </w:tcBorders>
          </w:tcPr>
          <w:p w:rsidR="00497323" w:rsidRPr="007D5AE3" w:rsidRDefault="00497323" w:rsidP="00965282">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6</w:t>
            </w:r>
          </w:p>
        </w:tc>
        <w:tc>
          <w:tcPr>
            <w:tcW w:w="1973" w:type="dxa"/>
            <w:tcBorders>
              <w:top w:val="single" w:sz="4" w:space="0" w:color="000000"/>
              <w:left w:val="single" w:sz="4" w:space="0" w:color="000000"/>
              <w:bottom w:val="single" w:sz="4" w:space="0" w:color="000000"/>
              <w:right w:val="single" w:sz="4" w:space="0" w:color="000000"/>
            </w:tcBorders>
          </w:tcPr>
          <w:p w:rsidR="00497323" w:rsidRPr="007D5AE3" w:rsidRDefault="00497323" w:rsidP="00965282">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7</w:t>
            </w:r>
          </w:p>
        </w:tc>
      </w:tr>
      <w:tr w:rsidR="00497323" w:rsidRPr="00194444" w:rsidTr="00783BAA">
        <w:trPr>
          <w:trHeight w:val="176"/>
        </w:trPr>
        <w:tc>
          <w:tcPr>
            <w:tcW w:w="15559" w:type="dxa"/>
            <w:gridSpan w:val="15"/>
            <w:tcBorders>
              <w:top w:val="single" w:sz="4" w:space="0" w:color="000000"/>
              <w:left w:val="single" w:sz="4" w:space="0" w:color="000000"/>
              <w:bottom w:val="single" w:sz="4" w:space="0" w:color="000000"/>
              <w:right w:val="single" w:sz="4" w:space="0" w:color="000000"/>
            </w:tcBorders>
          </w:tcPr>
          <w:p w:rsidR="00497323" w:rsidRDefault="00497323" w:rsidP="00965282">
            <w:pPr>
              <w:widowControl w:val="0"/>
              <w:tabs>
                <w:tab w:val="left" w:pos="2310"/>
                <w:tab w:val="center" w:pos="7334"/>
              </w:tabs>
              <w:suppressAutoHyphens/>
              <w:autoSpaceDE w:val="0"/>
              <w:spacing w:after="0" w:line="240" w:lineRule="auto"/>
              <w:rPr>
                <w:rFonts w:ascii="Times New Roman" w:eastAsia="Times New Roman" w:hAnsi="Times New Roman" w:cs="Times New Roman"/>
                <w:b/>
                <w:lang w:eastAsia="ar-SA"/>
              </w:rPr>
            </w:pPr>
            <w:r>
              <w:rPr>
                <w:rFonts w:ascii="Times New Roman" w:eastAsia="Times New Roman" w:hAnsi="Times New Roman" w:cs="Times New Roman"/>
                <w:b/>
                <w:lang w:eastAsia="ar-SA"/>
              </w:rPr>
              <w:tab/>
            </w:r>
          </w:p>
          <w:p w:rsidR="00497323" w:rsidRPr="00CD3E8D" w:rsidRDefault="00497323" w:rsidP="00CD3E8D">
            <w:pPr>
              <w:widowControl w:val="0"/>
              <w:tabs>
                <w:tab w:val="left" w:pos="2310"/>
                <w:tab w:val="center" w:pos="7334"/>
              </w:tabs>
              <w:suppressAutoHyphens/>
              <w:autoSpaceDE w:val="0"/>
              <w:spacing w:after="0" w:line="240" w:lineRule="auto"/>
              <w:jc w:val="center"/>
              <w:rPr>
                <w:rFonts w:ascii="Times New Roman" w:eastAsia="Times New Roman" w:hAnsi="Times New Roman" w:cs="Times New Roman"/>
                <w:b/>
                <w:sz w:val="24"/>
                <w:szCs w:val="24"/>
                <w:lang w:eastAsia="ar-SA"/>
              </w:rPr>
            </w:pPr>
            <w:r w:rsidRPr="00CD3E8D">
              <w:rPr>
                <w:rFonts w:ascii="Times New Roman" w:eastAsia="Times New Roman" w:hAnsi="Times New Roman" w:cs="Times New Roman"/>
                <w:b/>
                <w:sz w:val="24"/>
                <w:szCs w:val="24"/>
                <w:lang w:eastAsia="ar-SA"/>
              </w:rPr>
              <w:t>Основные виды разрешенного использования земельных участков и объектов недвижимости</w:t>
            </w:r>
          </w:p>
          <w:p w:rsidR="00497323" w:rsidRPr="00194444" w:rsidRDefault="00497323" w:rsidP="00965282">
            <w:pPr>
              <w:widowControl w:val="0"/>
              <w:tabs>
                <w:tab w:val="left" w:pos="2310"/>
                <w:tab w:val="center" w:pos="7334"/>
              </w:tabs>
              <w:suppressAutoHyphens/>
              <w:autoSpaceDE w:val="0"/>
              <w:spacing w:after="0" w:line="240" w:lineRule="auto"/>
              <w:rPr>
                <w:rFonts w:ascii="Times New Roman" w:eastAsia="Times New Roman" w:hAnsi="Times New Roman" w:cs="Times New Roman"/>
                <w:b/>
                <w:lang w:eastAsia="ar-SA"/>
              </w:rPr>
            </w:pPr>
          </w:p>
        </w:tc>
      </w:tr>
      <w:tr w:rsidR="001A63BD" w:rsidTr="00783BAA">
        <w:trPr>
          <w:trHeight w:val="176"/>
        </w:trPr>
        <w:tc>
          <w:tcPr>
            <w:tcW w:w="801" w:type="dxa"/>
            <w:gridSpan w:val="2"/>
            <w:tcBorders>
              <w:top w:val="single" w:sz="4" w:space="0" w:color="000000"/>
              <w:left w:val="single" w:sz="4" w:space="0" w:color="000000"/>
              <w:bottom w:val="single" w:sz="4" w:space="0" w:color="000000"/>
              <w:right w:val="nil"/>
            </w:tcBorders>
          </w:tcPr>
          <w:p w:rsidR="00497323" w:rsidRPr="00CD3E8D" w:rsidRDefault="00497323" w:rsidP="00965282">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CD3E8D">
              <w:rPr>
                <w:rFonts w:ascii="Times New Roman" w:eastAsia="Times New Roman" w:hAnsi="Times New Roman" w:cs="Times New Roman"/>
                <w:b/>
                <w:color w:val="000000"/>
                <w:sz w:val="24"/>
                <w:szCs w:val="24"/>
                <w:lang w:eastAsia="ar-SA"/>
              </w:rPr>
              <w:t>3.1</w:t>
            </w:r>
          </w:p>
        </w:tc>
        <w:tc>
          <w:tcPr>
            <w:tcW w:w="2993" w:type="dxa"/>
            <w:gridSpan w:val="2"/>
            <w:tcBorders>
              <w:top w:val="single" w:sz="4" w:space="0" w:color="000000"/>
              <w:left w:val="single" w:sz="4" w:space="0" w:color="000000"/>
              <w:bottom w:val="single" w:sz="4" w:space="0" w:color="000000"/>
              <w:right w:val="nil"/>
            </w:tcBorders>
          </w:tcPr>
          <w:p w:rsidR="00497323" w:rsidRPr="00CD3E8D" w:rsidRDefault="00497323" w:rsidP="00965282">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CD3E8D">
              <w:rPr>
                <w:rFonts w:ascii="Times New Roman" w:eastAsia="Times New Roman" w:hAnsi="Times New Roman" w:cs="Times New Roman"/>
                <w:b/>
                <w:sz w:val="24"/>
                <w:szCs w:val="24"/>
                <w:lang w:eastAsia="ar-SA"/>
              </w:rPr>
              <w:t>Коммунальное обслуживание</w:t>
            </w:r>
          </w:p>
        </w:tc>
        <w:tc>
          <w:tcPr>
            <w:tcW w:w="3678" w:type="dxa"/>
            <w:tcBorders>
              <w:top w:val="single" w:sz="4" w:space="0" w:color="000000"/>
              <w:left w:val="single" w:sz="4" w:space="0" w:color="000000"/>
              <w:bottom w:val="single" w:sz="4" w:space="0" w:color="000000"/>
              <w:right w:val="nil"/>
            </w:tcBorders>
          </w:tcPr>
          <w:p w:rsidR="00497323" w:rsidRPr="00CD3E8D" w:rsidRDefault="00497323" w:rsidP="00965282">
            <w:pPr>
              <w:widowControl w:val="0"/>
              <w:suppressAutoHyphens/>
              <w:autoSpaceDE w:val="0"/>
              <w:spacing w:after="0" w:line="240" w:lineRule="auto"/>
              <w:rPr>
                <w:rFonts w:ascii="Times New Roman" w:eastAsia="Times New Roman" w:hAnsi="Times New Roman" w:cs="Times New Roman"/>
                <w:sz w:val="24"/>
                <w:szCs w:val="24"/>
                <w:lang w:eastAsia="ar-SA"/>
              </w:rPr>
            </w:pPr>
            <w:r w:rsidRPr="00CD3E8D">
              <w:rPr>
                <w:rFonts w:ascii="Times New Roman" w:eastAsia="Times New Roman" w:hAnsi="Times New Roman" w:cs="Times New Roman"/>
                <w:sz w:val="24"/>
                <w:szCs w:val="24"/>
                <w:lang w:eastAsia="ar-SA"/>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w:t>
            </w:r>
            <w:r w:rsidRPr="00CD3E8D">
              <w:rPr>
                <w:rFonts w:ascii="Times New Roman" w:eastAsia="Times New Roman" w:hAnsi="Times New Roman" w:cs="Times New Roman"/>
                <w:sz w:val="24"/>
                <w:szCs w:val="24"/>
                <w:lang w:eastAsia="ar-SA"/>
              </w:rPr>
              <w:lastRenderedPageBreak/>
              <w:t xml:space="preserve">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  </w:t>
            </w:r>
          </w:p>
          <w:p w:rsidR="00497323" w:rsidRPr="00CD3E8D" w:rsidRDefault="00497323" w:rsidP="00965282">
            <w:pPr>
              <w:widowControl w:val="0"/>
              <w:tabs>
                <w:tab w:val="left" w:pos="570"/>
              </w:tabs>
              <w:suppressAutoHyphens/>
              <w:autoSpaceDE w:val="0"/>
              <w:spacing w:after="0" w:line="240" w:lineRule="auto"/>
              <w:rPr>
                <w:rFonts w:ascii="Times New Roman" w:eastAsia="Times New Roman" w:hAnsi="Times New Roman" w:cs="Times New Roman"/>
                <w:sz w:val="24"/>
                <w:szCs w:val="24"/>
                <w:lang w:eastAsia="ar-SA"/>
              </w:rPr>
            </w:pPr>
          </w:p>
        </w:tc>
        <w:tc>
          <w:tcPr>
            <w:tcW w:w="2397" w:type="dxa"/>
            <w:gridSpan w:val="3"/>
            <w:tcBorders>
              <w:top w:val="single" w:sz="4" w:space="0" w:color="000000"/>
              <w:left w:val="single" w:sz="4" w:space="0" w:color="000000"/>
              <w:bottom w:val="single" w:sz="4" w:space="0" w:color="000000"/>
              <w:right w:val="nil"/>
            </w:tcBorders>
          </w:tcPr>
          <w:p w:rsidR="00497323" w:rsidRPr="00E73353" w:rsidRDefault="00497323"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lastRenderedPageBreak/>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СП 42.13330.2011, СН 465-74), либо по заданию на проектирование.</w:t>
            </w:r>
          </w:p>
          <w:p w:rsidR="00497323" w:rsidRPr="00E73353" w:rsidRDefault="00497323"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1 кв.м.</w:t>
            </w:r>
          </w:p>
          <w:p w:rsidR="00497323" w:rsidRDefault="00497323" w:rsidP="00965282">
            <w:pPr>
              <w:widowControl w:val="0"/>
              <w:suppressAutoHyphens/>
              <w:autoSpaceDE w:val="0"/>
              <w:spacing w:after="0" w:line="240" w:lineRule="auto"/>
              <w:jc w:val="center"/>
              <w:rPr>
                <w:rFonts w:ascii="Times New Roman" w:eastAsia="Times New Roman" w:hAnsi="Times New Roman" w:cs="Times New Roman"/>
                <w:lang w:eastAsia="ar-SA"/>
              </w:rPr>
            </w:pPr>
          </w:p>
        </w:tc>
        <w:tc>
          <w:tcPr>
            <w:tcW w:w="1833" w:type="dxa"/>
            <w:gridSpan w:val="2"/>
            <w:tcBorders>
              <w:top w:val="single" w:sz="4" w:space="0" w:color="000000"/>
              <w:left w:val="single" w:sz="4" w:space="0" w:color="000000"/>
              <w:bottom w:val="single" w:sz="4" w:space="0" w:color="000000"/>
              <w:right w:val="nil"/>
            </w:tcBorders>
          </w:tcPr>
          <w:p w:rsidR="00497323" w:rsidRDefault="00497323"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Отдельно стоящие объекты основного вида с организацией основного входа со стороны улицы. </w:t>
            </w: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инимальные отступы от границ участка - 0 м для объектов инженерной инфраструктуры на отдельном земельном участке, с учетом соблюдения требований технических регламентов</w:t>
            </w:r>
          </w:p>
        </w:tc>
        <w:tc>
          <w:tcPr>
            <w:tcW w:w="1884" w:type="dxa"/>
            <w:gridSpan w:val="4"/>
            <w:tcBorders>
              <w:top w:val="single" w:sz="4" w:space="0" w:color="000000"/>
              <w:left w:val="single" w:sz="4" w:space="0" w:color="000000"/>
              <w:bottom w:val="single" w:sz="4" w:space="0" w:color="000000"/>
              <w:right w:val="nil"/>
            </w:tcBorders>
          </w:tcPr>
          <w:p w:rsidR="00497323" w:rsidRPr="00E73353" w:rsidRDefault="00497323"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1 этажа.</w:t>
            </w:r>
          </w:p>
          <w:p w:rsidR="00497323" w:rsidRPr="00E73353" w:rsidRDefault="00497323" w:rsidP="00965282">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Максимальная высота здания – до 6 м, за исключением линейных объектов.</w:t>
            </w:r>
          </w:p>
          <w:p w:rsidR="00497323" w:rsidRPr="00E73353" w:rsidRDefault="00497323"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Отдельно стоящие или встроенно-пристроенные.</w:t>
            </w:r>
          </w:p>
          <w:p w:rsidR="00497323" w:rsidRDefault="00497323" w:rsidP="00965282">
            <w:pPr>
              <w:widowControl w:val="0"/>
              <w:suppressAutoHyphens/>
              <w:autoSpaceDE w:val="0"/>
              <w:spacing w:after="0" w:line="240" w:lineRule="auto"/>
              <w:jc w:val="center"/>
              <w:rPr>
                <w:rFonts w:ascii="Times New Roman" w:eastAsia="Times New Roman" w:hAnsi="Times New Roman" w:cs="Times New Roman"/>
                <w:lang w:eastAsia="ar-SA"/>
              </w:rPr>
            </w:pPr>
          </w:p>
        </w:tc>
        <w:tc>
          <w:tcPr>
            <w:tcW w:w="1973" w:type="dxa"/>
            <w:tcBorders>
              <w:top w:val="single" w:sz="4" w:space="0" w:color="000000"/>
              <w:left w:val="single" w:sz="4" w:space="0" w:color="000000"/>
              <w:bottom w:val="single" w:sz="4" w:space="0" w:color="000000"/>
              <w:right w:val="single" w:sz="4" w:space="0" w:color="000000"/>
            </w:tcBorders>
          </w:tcPr>
          <w:p w:rsidR="003D3B37" w:rsidRPr="00E73353" w:rsidRDefault="003D3B37" w:rsidP="003D3B37">
            <w:pPr>
              <w:widowControl w:val="0"/>
              <w:suppressAutoHyphens/>
              <w:autoSpaceDE w:val="0"/>
              <w:spacing w:after="0" w:line="240" w:lineRule="auto"/>
              <w:rPr>
                <w:rFonts w:ascii="Times New Roman" w:eastAsia="Times New Roman" w:hAnsi="Times New Roman" w:cs="Times New Roman"/>
                <w:color w:val="000000"/>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участка – 60% .</w:t>
            </w:r>
          </w:p>
          <w:p w:rsidR="003D3B37" w:rsidRPr="00E73353" w:rsidRDefault="003D3B37" w:rsidP="003D3B3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Для объектов инженерной инфраструктуры, предназначенных для обслуживания линейных объектов, на отдельном земельном участке -100%.</w:t>
            </w:r>
          </w:p>
          <w:p w:rsidR="00497323" w:rsidRDefault="00497323" w:rsidP="00965282">
            <w:pPr>
              <w:widowControl w:val="0"/>
              <w:suppressAutoHyphens/>
              <w:autoSpaceDE w:val="0"/>
              <w:spacing w:after="0" w:line="240" w:lineRule="auto"/>
              <w:jc w:val="center"/>
              <w:rPr>
                <w:rFonts w:ascii="Times New Roman" w:eastAsia="Times New Roman" w:hAnsi="Times New Roman" w:cs="Times New Roman"/>
                <w:lang w:eastAsia="ar-SA"/>
              </w:rPr>
            </w:pPr>
          </w:p>
        </w:tc>
      </w:tr>
      <w:tr w:rsidR="00333F7B" w:rsidRPr="00E73353" w:rsidTr="00783BAA">
        <w:trPr>
          <w:trHeight w:val="176"/>
        </w:trPr>
        <w:tc>
          <w:tcPr>
            <w:tcW w:w="801" w:type="dxa"/>
            <w:gridSpan w:val="2"/>
            <w:tcBorders>
              <w:top w:val="single" w:sz="4" w:space="0" w:color="000000"/>
              <w:left w:val="single" w:sz="4" w:space="0" w:color="000000"/>
              <w:bottom w:val="single" w:sz="4" w:space="0" w:color="000000"/>
              <w:right w:val="nil"/>
            </w:tcBorders>
          </w:tcPr>
          <w:p w:rsidR="00333F7B" w:rsidRPr="008B2A45" w:rsidRDefault="00333F7B" w:rsidP="00965282">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8B2A45">
              <w:rPr>
                <w:rFonts w:ascii="Times New Roman" w:eastAsia="Times New Roman" w:hAnsi="Times New Roman" w:cs="Times New Roman"/>
                <w:b/>
                <w:sz w:val="24"/>
                <w:szCs w:val="24"/>
                <w:lang w:eastAsia="ar-SA"/>
              </w:rPr>
              <w:lastRenderedPageBreak/>
              <w:t>4.9</w:t>
            </w:r>
          </w:p>
        </w:tc>
        <w:tc>
          <w:tcPr>
            <w:tcW w:w="2993" w:type="dxa"/>
            <w:gridSpan w:val="2"/>
            <w:tcBorders>
              <w:top w:val="single" w:sz="4" w:space="0" w:color="000000"/>
              <w:left w:val="single" w:sz="4" w:space="0" w:color="000000"/>
              <w:bottom w:val="single" w:sz="4" w:space="0" w:color="000000"/>
              <w:right w:val="nil"/>
            </w:tcBorders>
          </w:tcPr>
          <w:p w:rsidR="00333F7B" w:rsidRPr="008B2A45" w:rsidRDefault="00333F7B"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8B2A45">
              <w:rPr>
                <w:rFonts w:ascii="Times New Roman" w:eastAsia="Times New Roman" w:hAnsi="Times New Roman" w:cs="Times New Roman"/>
                <w:b/>
                <w:sz w:val="24"/>
                <w:szCs w:val="24"/>
                <w:lang w:eastAsia="ar-SA"/>
              </w:rPr>
              <w:t xml:space="preserve">Обслуживание автотранспорта </w:t>
            </w:r>
          </w:p>
        </w:tc>
        <w:tc>
          <w:tcPr>
            <w:tcW w:w="3678" w:type="dxa"/>
            <w:tcBorders>
              <w:top w:val="single" w:sz="4" w:space="0" w:color="000000"/>
              <w:left w:val="single" w:sz="4" w:space="0" w:color="000000"/>
              <w:bottom w:val="single" w:sz="4" w:space="0" w:color="000000"/>
              <w:right w:val="nil"/>
            </w:tcBorders>
          </w:tcPr>
          <w:p w:rsidR="00333F7B" w:rsidRPr="008B2A45" w:rsidRDefault="00333F7B" w:rsidP="00333F7B">
            <w:pPr>
              <w:widowControl w:val="0"/>
              <w:suppressAutoHyphens/>
              <w:autoSpaceDE w:val="0"/>
              <w:spacing w:after="0" w:line="240" w:lineRule="auto"/>
              <w:rPr>
                <w:rFonts w:ascii="Times New Roman" w:eastAsia="Times New Roman" w:hAnsi="Times New Roman" w:cs="Times New Roman"/>
                <w:sz w:val="24"/>
                <w:szCs w:val="24"/>
                <w:lang w:eastAsia="ar-SA"/>
              </w:rPr>
            </w:pPr>
            <w:r w:rsidRPr="008B2A45">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200" w:anchor="block_10271" w:history="1">
              <w:r w:rsidRPr="008B2A45">
                <w:rPr>
                  <w:rFonts w:ascii="Times New Roman" w:eastAsia="Times New Roman" w:hAnsi="Times New Roman" w:cs="Times New Roman"/>
                  <w:sz w:val="24"/>
                  <w:szCs w:val="24"/>
                  <w:u w:val="single"/>
                  <w:lang w:eastAsia="ar-SA"/>
                </w:rPr>
                <w:t>коде 2.7.1</w:t>
              </w:r>
            </w:hyperlink>
          </w:p>
          <w:p w:rsidR="00333F7B" w:rsidRPr="008B2A45" w:rsidRDefault="00333F7B" w:rsidP="00965282">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tc>
        <w:tc>
          <w:tcPr>
            <w:tcW w:w="2397" w:type="dxa"/>
            <w:gridSpan w:val="3"/>
            <w:tcBorders>
              <w:top w:val="single" w:sz="4" w:space="0" w:color="000000"/>
              <w:left w:val="single" w:sz="4" w:space="0" w:color="000000"/>
              <w:bottom w:val="single" w:sz="4" w:space="0" w:color="000000"/>
              <w:right w:val="nil"/>
            </w:tcBorders>
          </w:tcPr>
          <w:p w:rsidR="00333F7B" w:rsidRPr="00E73353" w:rsidRDefault="00333F7B" w:rsidP="00333F7B">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333F7B" w:rsidRPr="00E73353" w:rsidRDefault="00333F7B" w:rsidP="00333F7B">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333F7B" w:rsidRPr="00E73353" w:rsidRDefault="00333F7B" w:rsidP="00965282">
            <w:pPr>
              <w:widowControl w:val="0"/>
              <w:suppressAutoHyphens/>
              <w:autoSpaceDE w:val="0"/>
              <w:spacing w:after="0" w:line="240" w:lineRule="auto"/>
              <w:rPr>
                <w:rFonts w:ascii="Times New Roman" w:eastAsia="Times New Roman" w:hAnsi="Times New Roman" w:cs="Times New Roman"/>
                <w:lang w:eastAsia="ar-SA"/>
              </w:rPr>
            </w:pPr>
          </w:p>
        </w:tc>
        <w:tc>
          <w:tcPr>
            <w:tcW w:w="1833" w:type="dxa"/>
            <w:gridSpan w:val="2"/>
            <w:tcBorders>
              <w:top w:val="single" w:sz="4" w:space="0" w:color="000000"/>
              <w:left w:val="single" w:sz="4" w:space="0" w:color="000000"/>
              <w:bottom w:val="single" w:sz="4" w:space="0" w:color="000000"/>
              <w:right w:val="nil"/>
            </w:tcBorders>
          </w:tcPr>
          <w:p w:rsidR="00333F7B" w:rsidRPr="00E73353" w:rsidRDefault="00333F7B" w:rsidP="00333F7B">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333F7B" w:rsidRDefault="00333F7B" w:rsidP="00333F7B">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84" w:type="dxa"/>
            <w:gridSpan w:val="4"/>
            <w:tcBorders>
              <w:top w:val="single" w:sz="4" w:space="0" w:color="000000"/>
              <w:left w:val="single" w:sz="4" w:space="0" w:color="000000"/>
              <w:bottom w:val="single" w:sz="4" w:space="0" w:color="000000"/>
              <w:right w:val="nil"/>
            </w:tcBorders>
          </w:tcPr>
          <w:p w:rsidR="00333F7B" w:rsidRPr="00E73353" w:rsidRDefault="00333F7B" w:rsidP="00333F7B">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Максимальное </w:t>
            </w:r>
            <w:r w:rsidRPr="00E73353">
              <w:rPr>
                <w:rFonts w:ascii="Times New Roman" w:eastAsia="Times New Roman" w:hAnsi="Times New Roman" w:cs="Times New Roman"/>
                <w:lang w:eastAsia="ar-SA"/>
              </w:rPr>
              <w:t xml:space="preserve">количество надземных этажей зданий – 3 этажа; </w:t>
            </w:r>
          </w:p>
          <w:p w:rsidR="00333F7B" w:rsidRPr="00E73353" w:rsidRDefault="00333F7B" w:rsidP="00333F7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333F7B" w:rsidRPr="00E73353" w:rsidRDefault="00333F7B" w:rsidP="00333F7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w:t>
            </w:r>
            <w:r w:rsidR="00CD3E8D">
              <w:rPr>
                <w:rFonts w:ascii="Times New Roman" w:eastAsia="Times New Roman" w:hAnsi="Times New Roman" w:cs="Times New Roman"/>
                <w:lang w:eastAsia="ar-SA"/>
              </w:rPr>
              <w:t xml:space="preserve"> м.</w:t>
            </w:r>
            <w:r w:rsidRPr="00E73353">
              <w:rPr>
                <w:rFonts w:ascii="Times New Roman" w:eastAsia="Times New Roman" w:hAnsi="Times New Roman" w:cs="Times New Roman"/>
                <w:lang w:eastAsia="ar-SA"/>
              </w:rPr>
              <w:t xml:space="preserve"> </w:t>
            </w:r>
          </w:p>
          <w:p w:rsidR="00333F7B" w:rsidRPr="00E73353" w:rsidRDefault="00333F7B" w:rsidP="00333F7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333F7B" w:rsidRDefault="00333F7B" w:rsidP="00965282">
            <w:pPr>
              <w:widowControl w:val="0"/>
              <w:suppressAutoHyphens/>
              <w:autoSpaceDE w:val="0"/>
              <w:spacing w:after="0" w:line="240" w:lineRule="auto"/>
              <w:rPr>
                <w:rFonts w:ascii="Times New Roman" w:eastAsia="Times New Roman" w:hAnsi="Times New Roman" w:cs="Times New Roman"/>
                <w:lang w:eastAsia="ar-SA"/>
              </w:rPr>
            </w:pPr>
          </w:p>
        </w:tc>
        <w:tc>
          <w:tcPr>
            <w:tcW w:w="1973" w:type="dxa"/>
            <w:tcBorders>
              <w:top w:val="single" w:sz="4" w:space="0" w:color="000000"/>
              <w:left w:val="single" w:sz="4" w:space="0" w:color="000000"/>
              <w:bottom w:val="single" w:sz="4" w:space="0" w:color="000000"/>
              <w:right w:val="single" w:sz="4" w:space="0" w:color="000000"/>
            </w:tcBorders>
          </w:tcPr>
          <w:p w:rsidR="00333F7B" w:rsidRDefault="00CD3E8D" w:rsidP="00965282">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333F7B" w:rsidRPr="00E73353">
              <w:rPr>
                <w:rFonts w:ascii="Times New Roman" w:eastAsia="Times New Roman" w:hAnsi="Times New Roman" w:cs="Times New Roman"/>
                <w:lang w:eastAsia="ar-SA"/>
              </w:rPr>
              <w:t xml:space="preserve">аксимальный процент застройки в границах земельного участка </w:t>
            </w:r>
            <w:r w:rsidR="00333F7B" w:rsidRPr="00CD3E8D">
              <w:rPr>
                <w:rFonts w:ascii="Times New Roman" w:eastAsia="Times New Roman" w:hAnsi="Times New Roman" w:cs="Times New Roman"/>
                <w:lang w:eastAsia="ar-SA"/>
              </w:rPr>
              <w:t>–</w:t>
            </w:r>
            <w:r w:rsidRPr="00CD3E8D">
              <w:rPr>
                <w:rFonts w:ascii="Times New Roman" w:eastAsia="Times New Roman" w:hAnsi="Times New Roman" w:cs="Times New Roman"/>
                <w:lang w:eastAsia="ar-SA"/>
              </w:rPr>
              <w:t xml:space="preserve"> </w:t>
            </w:r>
            <w:r w:rsidR="00333F7B" w:rsidRPr="00CD3E8D">
              <w:rPr>
                <w:rFonts w:ascii="Times New Roman" w:eastAsia="Times New Roman" w:hAnsi="Times New Roman" w:cs="Times New Roman"/>
                <w:lang w:eastAsia="ar-SA"/>
              </w:rPr>
              <w:t>40- 60</w:t>
            </w:r>
            <w:r w:rsidRPr="00CD3E8D">
              <w:rPr>
                <w:rFonts w:ascii="Times New Roman" w:eastAsia="Times New Roman" w:hAnsi="Times New Roman" w:cs="Times New Roman"/>
                <w:lang w:eastAsia="ar-SA"/>
              </w:rPr>
              <w:t>.</w:t>
            </w:r>
          </w:p>
        </w:tc>
      </w:tr>
      <w:tr w:rsidR="00333F7B" w:rsidRPr="00E73353" w:rsidTr="00783BAA">
        <w:trPr>
          <w:trHeight w:val="176"/>
        </w:trPr>
        <w:tc>
          <w:tcPr>
            <w:tcW w:w="801" w:type="dxa"/>
            <w:gridSpan w:val="2"/>
            <w:tcBorders>
              <w:top w:val="single" w:sz="4" w:space="0" w:color="000000"/>
              <w:left w:val="single" w:sz="4" w:space="0" w:color="000000"/>
              <w:bottom w:val="single" w:sz="4" w:space="0" w:color="000000"/>
              <w:right w:val="nil"/>
            </w:tcBorders>
          </w:tcPr>
          <w:p w:rsidR="00333F7B" w:rsidRPr="00CD3E8D" w:rsidRDefault="00333F7B" w:rsidP="00965282">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CD3E8D">
              <w:rPr>
                <w:rFonts w:ascii="Times New Roman" w:eastAsia="Times New Roman" w:hAnsi="Times New Roman" w:cs="Times New Roman"/>
                <w:b/>
                <w:sz w:val="24"/>
                <w:szCs w:val="24"/>
                <w:lang w:eastAsia="ar-SA"/>
              </w:rPr>
              <w:t>4.9.1</w:t>
            </w:r>
          </w:p>
        </w:tc>
        <w:tc>
          <w:tcPr>
            <w:tcW w:w="2993" w:type="dxa"/>
            <w:gridSpan w:val="2"/>
            <w:tcBorders>
              <w:top w:val="single" w:sz="4" w:space="0" w:color="000000"/>
              <w:left w:val="single" w:sz="4" w:space="0" w:color="000000"/>
              <w:bottom w:val="single" w:sz="4" w:space="0" w:color="000000"/>
              <w:right w:val="nil"/>
            </w:tcBorders>
          </w:tcPr>
          <w:p w:rsidR="00333F7B" w:rsidRPr="00CD3E8D" w:rsidRDefault="00333F7B"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D3E8D">
              <w:rPr>
                <w:rFonts w:ascii="Times New Roman" w:eastAsia="Times New Roman" w:hAnsi="Times New Roman" w:cs="Times New Roman"/>
                <w:b/>
                <w:sz w:val="24"/>
                <w:szCs w:val="24"/>
                <w:lang w:eastAsia="ar-SA"/>
              </w:rPr>
              <w:t>Объекты придорожного сервиса</w:t>
            </w:r>
          </w:p>
        </w:tc>
        <w:tc>
          <w:tcPr>
            <w:tcW w:w="3678" w:type="dxa"/>
            <w:tcBorders>
              <w:top w:val="single" w:sz="4" w:space="0" w:color="000000"/>
              <w:left w:val="single" w:sz="4" w:space="0" w:color="000000"/>
              <w:bottom w:val="single" w:sz="4" w:space="0" w:color="000000"/>
              <w:right w:val="nil"/>
            </w:tcBorders>
          </w:tcPr>
          <w:p w:rsidR="00333F7B" w:rsidRPr="00CD3E8D" w:rsidRDefault="00333F7B" w:rsidP="00965282">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r w:rsidRPr="00CD3E8D">
              <w:rPr>
                <w:rFonts w:ascii="Times New Roman" w:hAnsi="Times New Roman" w:cs="Times New Roman"/>
                <w:sz w:val="24"/>
                <w:szCs w:val="24"/>
              </w:rPr>
              <w:t>Размещение автозаправочных станций (бензиновых, газовых); размещение магазинов сопу</w:t>
            </w:r>
            <w:r w:rsidRPr="00CD3E8D">
              <w:rPr>
                <w:rFonts w:ascii="Times New Roman" w:hAnsi="Times New Roman" w:cs="Times New Roman"/>
                <w:sz w:val="24"/>
                <w:szCs w:val="24"/>
              </w:rPr>
              <w:t>т</w:t>
            </w:r>
            <w:r w:rsidRPr="00CD3E8D">
              <w:rPr>
                <w:rFonts w:ascii="Times New Roman" w:hAnsi="Times New Roman" w:cs="Times New Roman"/>
                <w:sz w:val="24"/>
                <w:szCs w:val="24"/>
              </w:rPr>
              <w:t>ствующей торговли, зданий для организации общественного п</w:t>
            </w:r>
            <w:r w:rsidRPr="00CD3E8D">
              <w:rPr>
                <w:rFonts w:ascii="Times New Roman" w:hAnsi="Times New Roman" w:cs="Times New Roman"/>
                <w:sz w:val="24"/>
                <w:szCs w:val="24"/>
              </w:rPr>
              <w:t>и</w:t>
            </w:r>
            <w:r w:rsidRPr="00CD3E8D">
              <w:rPr>
                <w:rFonts w:ascii="Times New Roman" w:hAnsi="Times New Roman" w:cs="Times New Roman"/>
                <w:sz w:val="24"/>
                <w:szCs w:val="24"/>
              </w:rPr>
              <w:t>тания в качестве объектов пр</w:t>
            </w:r>
            <w:r w:rsidRPr="00CD3E8D">
              <w:rPr>
                <w:rFonts w:ascii="Times New Roman" w:hAnsi="Times New Roman" w:cs="Times New Roman"/>
                <w:sz w:val="24"/>
                <w:szCs w:val="24"/>
              </w:rPr>
              <w:t>и</w:t>
            </w:r>
            <w:r w:rsidRPr="00CD3E8D">
              <w:rPr>
                <w:rFonts w:ascii="Times New Roman" w:hAnsi="Times New Roman" w:cs="Times New Roman"/>
                <w:sz w:val="24"/>
                <w:szCs w:val="24"/>
              </w:rPr>
              <w:t>дорожного сервиса; предоста</w:t>
            </w:r>
            <w:r w:rsidRPr="00CD3E8D">
              <w:rPr>
                <w:rFonts w:ascii="Times New Roman" w:hAnsi="Times New Roman" w:cs="Times New Roman"/>
                <w:sz w:val="24"/>
                <w:szCs w:val="24"/>
              </w:rPr>
              <w:t>в</w:t>
            </w:r>
            <w:r w:rsidRPr="00CD3E8D">
              <w:rPr>
                <w:rFonts w:ascii="Times New Roman" w:hAnsi="Times New Roman" w:cs="Times New Roman"/>
                <w:sz w:val="24"/>
                <w:szCs w:val="24"/>
              </w:rPr>
              <w:t>ление гостиничных услуг в кач</w:t>
            </w:r>
            <w:r w:rsidRPr="00CD3E8D">
              <w:rPr>
                <w:rFonts w:ascii="Times New Roman" w:hAnsi="Times New Roman" w:cs="Times New Roman"/>
                <w:sz w:val="24"/>
                <w:szCs w:val="24"/>
              </w:rPr>
              <w:t>е</w:t>
            </w:r>
            <w:r w:rsidRPr="00CD3E8D">
              <w:rPr>
                <w:rFonts w:ascii="Times New Roman" w:hAnsi="Times New Roman" w:cs="Times New Roman"/>
                <w:sz w:val="24"/>
                <w:szCs w:val="24"/>
              </w:rPr>
              <w:t>стве придорожного сервиса; ра</w:t>
            </w:r>
            <w:r w:rsidRPr="00CD3E8D">
              <w:rPr>
                <w:rFonts w:ascii="Times New Roman" w:hAnsi="Times New Roman" w:cs="Times New Roman"/>
                <w:sz w:val="24"/>
                <w:szCs w:val="24"/>
              </w:rPr>
              <w:t>з</w:t>
            </w:r>
            <w:r w:rsidRPr="00CD3E8D">
              <w:rPr>
                <w:rFonts w:ascii="Times New Roman" w:hAnsi="Times New Roman" w:cs="Times New Roman"/>
                <w:sz w:val="24"/>
                <w:szCs w:val="24"/>
              </w:rPr>
              <w:lastRenderedPageBreak/>
              <w:t>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2397" w:type="dxa"/>
            <w:gridSpan w:val="3"/>
            <w:tcBorders>
              <w:top w:val="single" w:sz="4" w:space="0" w:color="000000"/>
              <w:left w:val="single" w:sz="4" w:space="0" w:color="000000"/>
              <w:bottom w:val="single" w:sz="4" w:space="0" w:color="000000"/>
              <w:right w:val="nil"/>
            </w:tcBorders>
          </w:tcPr>
          <w:p w:rsidR="00333F7B" w:rsidRDefault="00333F7B" w:rsidP="00333F7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Площадь  земельного участка  принимается в соответствии с СП 42.13330.2011 «Градостроительство. Планировка и застройка городских и сельских поселений».</w:t>
            </w:r>
          </w:p>
          <w:p w:rsidR="00333F7B" w:rsidRPr="00E73353" w:rsidRDefault="00333F7B" w:rsidP="00333F7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Минимальный размер участка от 10 кв.м.</w:t>
            </w:r>
          </w:p>
          <w:p w:rsidR="00333F7B" w:rsidRPr="00E73353" w:rsidRDefault="00333F7B" w:rsidP="00965282">
            <w:pPr>
              <w:widowControl w:val="0"/>
              <w:suppressAutoHyphens/>
              <w:autoSpaceDE w:val="0"/>
              <w:spacing w:after="0" w:line="240" w:lineRule="auto"/>
              <w:rPr>
                <w:rFonts w:ascii="Times New Roman" w:eastAsia="Times New Roman" w:hAnsi="Times New Roman" w:cs="Times New Roman"/>
                <w:lang w:eastAsia="ar-SA"/>
              </w:rPr>
            </w:pPr>
          </w:p>
        </w:tc>
        <w:tc>
          <w:tcPr>
            <w:tcW w:w="1833" w:type="dxa"/>
            <w:gridSpan w:val="2"/>
            <w:tcBorders>
              <w:top w:val="single" w:sz="4" w:space="0" w:color="000000"/>
              <w:left w:val="single" w:sz="4" w:space="0" w:color="000000"/>
              <w:bottom w:val="single" w:sz="4" w:space="0" w:color="000000"/>
              <w:right w:val="nil"/>
            </w:tcBorders>
          </w:tcPr>
          <w:p w:rsidR="00333F7B" w:rsidRPr="00E73353" w:rsidRDefault="00333F7B" w:rsidP="00333F7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От красной линии улиц и проездов расстояние до строений – не менее 3 м.</w:t>
            </w:r>
          </w:p>
          <w:p w:rsidR="00333F7B" w:rsidRDefault="00333F7B" w:rsidP="00333F7B">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84" w:type="dxa"/>
            <w:gridSpan w:val="4"/>
            <w:tcBorders>
              <w:top w:val="single" w:sz="4" w:space="0" w:color="000000"/>
              <w:left w:val="single" w:sz="4" w:space="0" w:color="000000"/>
              <w:bottom w:val="single" w:sz="4" w:space="0" w:color="000000"/>
              <w:right w:val="nil"/>
            </w:tcBorders>
          </w:tcPr>
          <w:p w:rsidR="00333F7B" w:rsidRPr="00E73353" w:rsidRDefault="00333F7B" w:rsidP="00333F7B">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аксимальное количество над</w:t>
            </w:r>
            <w:r>
              <w:rPr>
                <w:rFonts w:ascii="Times New Roman" w:eastAsia="Times New Roman" w:hAnsi="Times New Roman" w:cs="Times New Roman"/>
                <w:lang w:eastAsia="ar-SA"/>
              </w:rPr>
              <w:t>земных этажей зданий – 3 этажа.</w:t>
            </w:r>
          </w:p>
          <w:p w:rsidR="00333F7B" w:rsidRPr="00E73353" w:rsidRDefault="00333F7B" w:rsidP="00333F7B">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аксимальная высота этажа – 6 м, </w:t>
            </w:r>
          </w:p>
          <w:p w:rsidR="00333F7B" w:rsidRPr="00E73353" w:rsidRDefault="00333F7B" w:rsidP="00333F7B">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аксимальная высота здания – </w:t>
            </w:r>
            <w:r w:rsidRPr="00E73353">
              <w:rPr>
                <w:rFonts w:ascii="Times New Roman" w:eastAsia="Times New Roman" w:hAnsi="Times New Roman" w:cs="Times New Roman"/>
                <w:lang w:eastAsia="ar-SA"/>
              </w:rPr>
              <w:lastRenderedPageBreak/>
              <w:t xml:space="preserve">18 </w:t>
            </w:r>
            <w:r w:rsidR="00CD3E8D">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 </w:t>
            </w:r>
          </w:p>
          <w:p w:rsidR="00333F7B" w:rsidRPr="00E73353" w:rsidRDefault="00333F7B" w:rsidP="00333F7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333F7B" w:rsidRDefault="00333F7B" w:rsidP="00965282">
            <w:pPr>
              <w:widowControl w:val="0"/>
              <w:suppressAutoHyphens/>
              <w:autoSpaceDE w:val="0"/>
              <w:spacing w:after="0" w:line="240" w:lineRule="auto"/>
              <w:rPr>
                <w:rFonts w:ascii="Times New Roman" w:eastAsia="Times New Roman" w:hAnsi="Times New Roman" w:cs="Times New Roman"/>
                <w:lang w:eastAsia="ar-SA"/>
              </w:rPr>
            </w:pPr>
          </w:p>
        </w:tc>
        <w:tc>
          <w:tcPr>
            <w:tcW w:w="1973" w:type="dxa"/>
            <w:tcBorders>
              <w:top w:val="single" w:sz="4" w:space="0" w:color="000000"/>
              <w:left w:val="single" w:sz="4" w:space="0" w:color="000000"/>
              <w:bottom w:val="single" w:sz="4" w:space="0" w:color="000000"/>
              <w:right w:val="single" w:sz="4" w:space="0" w:color="000000"/>
            </w:tcBorders>
          </w:tcPr>
          <w:p w:rsidR="00333F7B" w:rsidRDefault="00333F7B" w:rsidP="00965282">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E73353">
              <w:rPr>
                <w:rFonts w:ascii="Times New Roman" w:eastAsia="Times New Roman" w:hAnsi="Times New Roman" w:cs="Times New Roman"/>
                <w:lang w:eastAsia="ar-SA"/>
              </w:rPr>
              <w:t>аксимальный процент застройки в границах земельного участка –</w:t>
            </w:r>
            <w:r w:rsidR="00CD3E8D">
              <w:rPr>
                <w:rFonts w:ascii="Times New Roman" w:eastAsia="Times New Roman" w:hAnsi="Times New Roman" w:cs="Times New Roman"/>
                <w:lang w:eastAsia="ar-SA"/>
              </w:rPr>
              <w:t xml:space="preserve"> </w:t>
            </w:r>
            <w:r w:rsidRPr="00CD3E8D">
              <w:rPr>
                <w:rFonts w:ascii="Times New Roman" w:eastAsia="Times New Roman" w:hAnsi="Times New Roman" w:cs="Times New Roman"/>
                <w:lang w:eastAsia="ar-SA"/>
              </w:rPr>
              <w:t>40- 60</w:t>
            </w:r>
          </w:p>
        </w:tc>
      </w:tr>
      <w:tr w:rsidR="000900C0" w:rsidRPr="00E73353" w:rsidTr="00783BAA">
        <w:trPr>
          <w:trHeight w:val="176"/>
        </w:trPr>
        <w:tc>
          <w:tcPr>
            <w:tcW w:w="801" w:type="dxa"/>
            <w:gridSpan w:val="2"/>
            <w:tcBorders>
              <w:top w:val="single" w:sz="4" w:space="0" w:color="000000"/>
              <w:left w:val="single" w:sz="4" w:space="0" w:color="000000"/>
              <w:bottom w:val="single" w:sz="4" w:space="0" w:color="000000"/>
              <w:right w:val="nil"/>
            </w:tcBorders>
          </w:tcPr>
          <w:p w:rsidR="00497323" w:rsidRPr="00CD3E8D" w:rsidRDefault="00497323" w:rsidP="00965282">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CD3E8D">
              <w:rPr>
                <w:rFonts w:ascii="Times New Roman" w:eastAsia="Times New Roman" w:hAnsi="Times New Roman" w:cs="Times New Roman"/>
                <w:b/>
                <w:sz w:val="24"/>
                <w:szCs w:val="24"/>
                <w:lang w:eastAsia="ar-SA"/>
              </w:rPr>
              <w:lastRenderedPageBreak/>
              <w:t>6.1</w:t>
            </w:r>
          </w:p>
        </w:tc>
        <w:tc>
          <w:tcPr>
            <w:tcW w:w="2993" w:type="dxa"/>
            <w:gridSpan w:val="2"/>
            <w:tcBorders>
              <w:top w:val="single" w:sz="4" w:space="0" w:color="000000"/>
              <w:left w:val="single" w:sz="4" w:space="0" w:color="000000"/>
              <w:bottom w:val="single" w:sz="4" w:space="0" w:color="000000"/>
              <w:right w:val="nil"/>
            </w:tcBorders>
          </w:tcPr>
          <w:p w:rsidR="00497323" w:rsidRPr="00CD3E8D" w:rsidRDefault="00497323"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D3E8D">
              <w:rPr>
                <w:rFonts w:ascii="Times New Roman" w:eastAsia="Times New Roman" w:hAnsi="Times New Roman" w:cs="Times New Roman"/>
                <w:b/>
                <w:sz w:val="24"/>
                <w:szCs w:val="24"/>
                <w:lang w:eastAsia="ar-SA"/>
              </w:rPr>
              <w:t xml:space="preserve">Недропользование </w:t>
            </w:r>
          </w:p>
        </w:tc>
        <w:tc>
          <w:tcPr>
            <w:tcW w:w="3678" w:type="dxa"/>
            <w:tcBorders>
              <w:top w:val="single" w:sz="4" w:space="0" w:color="000000"/>
              <w:left w:val="single" w:sz="4" w:space="0" w:color="000000"/>
              <w:bottom w:val="single" w:sz="4" w:space="0" w:color="000000"/>
              <w:right w:val="nil"/>
            </w:tcBorders>
          </w:tcPr>
          <w:p w:rsidR="00497323" w:rsidRPr="00CD3E8D" w:rsidRDefault="00497323" w:rsidP="00965282">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CD3E8D">
              <w:rPr>
                <w:rFonts w:ascii="Times New Roman" w:eastAsiaTheme="minorEastAsia" w:hAnsi="Times New Roman" w:cs="Times New Roman"/>
                <w:sz w:val="24"/>
                <w:szCs w:val="24"/>
                <w:lang w:eastAsia="ru-RU"/>
              </w:rPr>
              <w:t>Осуществление геологических изысканий;</w:t>
            </w:r>
          </w:p>
          <w:p w:rsidR="00497323" w:rsidRPr="00CD3E8D" w:rsidRDefault="00497323" w:rsidP="00965282">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CD3E8D">
              <w:rPr>
                <w:rFonts w:ascii="Times New Roman" w:eastAsiaTheme="minorEastAsia" w:hAnsi="Times New Roman" w:cs="Times New Roman"/>
                <w:sz w:val="24"/>
                <w:szCs w:val="24"/>
                <w:lang w:eastAsia="ru-RU"/>
              </w:rPr>
              <w:t>добыча недр открытым (карьеры, отвалы) и закрытым (шахты, скважины) способами;</w:t>
            </w:r>
          </w:p>
          <w:p w:rsidR="00497323" w:rsidRPr="00CD3E8D" w:rsidRDefault="00497323" w:rsidP="0096528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D3E8D">
              <w:rPr>
                <w:rFonts w:ascii="Times New Roman" w:eastAsiaTheme="minorEastAsia" w:hAnsi="Times New Roman" w:cs="Times New Roman"/>
                <w:sz w:val="24"/>
                <w:szCs w:val="24"/>
                <w:lang w:eastAsia="ru-RU"/>
              </w:rPr>
              <w:t>размещение объектов капитал</w:t>
            </w:r>
            <w:r w:rsidRPr="00CD3E8D">
              <w:rPr>
                <w:rFonts w:ascii="Times New Roman" w:eastAsiaTheme="minorEastAsia" w:hAnsi="Times New Roman" w:cs="Times New Roman"/>
                <w:sz w:val="24"/>
                <w:szCs w:val="24"/>
                <w:lang w:eastAsia="ru-RU"/>
              </w:rPr>
              <w:t>ь</w:t>
            </w:r>
            <w:r w:rsidRPr="00CD3E8D">
              <w:rPr>
                <w:rFonts w:ascii="Times New Roman" w:eastAsiaTheme="minorEastAsia" w:hAnsi="Times New Roman" w:cs="Times New Roman"/>
                <w:sz w:val="24"/>
                <w:szCs w:val="24"/>
                <w:lang w:eastAsia="ru-RU"/>
              </w:rPr>
              <w:t>ного строительства, в том числе подземных, в целях добычи недр;</w:t>
            </w:r>
          </w:p>
          <w:p w:rsidR="00497323" w:rsidRPr="00CD3E8D" w:rsidRDefault="00497323" w:rsidP="0096528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D3E8D">
              <w:rPr>
                <w:rFonts w:ascii="Times New Roman" w:eastAsiaTheme="minorEastAsia" w:hAnsi="Times New Roman" w:cs="Times New Roman"/>
                <w:sz w:val="24"/>
                <w:szCs w:val="24"/>
                <w:lang w:eastAsia="ru-RU"/>
              </w:rPr>
              <w:t>размещение объектов капитал</w:t>
            </w:r>
            <w:r w:rsidRPr="00CD3E8D">
              <w:rPr>
                <w:rFonts w:ascii="Times New Roman" w:eastAsiaTheme="minorEastAsia" w:hAnsi="Times New Roman" w:cs="Times New Roman"/>
                <w:sz w:val="24"/>
                <w:szCs w:val="24"/>
                <w:lang w:eastAsia="ru-RU"/>
              </w:rPr>
              <w:t>ь</w:t>
            </w:r>
            <w:r w:rsidRPr="00CD3E8D">
              <w:rPr>
                <w:rFonts w:ascii="Times New Roman" w:eastAsiaTheme="minorEastAsia" w:hAnsi="Times New Roman" w:cs="Times New Roman"/>
                <w:sz w:val="24"/>
                <w:szCs w:val="24"/>
                <w:lang w:eastAsia="ru-RU"/>
              </w:rPr>
              <w:t>ного строительства, необход</w:t>
            </w:r>
            <w:r w:rsidRPr="00CD3E8D">
              <w:rPr>
                <w:rFonts w:ascii="Times New Roman" w:eastAsiaTheme="minorEastAsia" w:hAnsi="Times New Roman" w:cs="Times New Roman"/>
                <w:sz w:val="24"/>
                <w:szCs w:val="24"/>
                <w:lang w:eastAsia="ru-RU"/>
              </w:rPr>
              <w:t>и</w:t>
            </w:r>
            <w:r w:rsidRPr="00CD3E8D">
              <w:rPr>
                <w:rFonts w:ascii="Times New Roman" w:eastAsiaTheme="minorEastAsia" w:hAnsi="Times New Roman" w:cs="Times New Roman"/>
                <w:sz w:val="24"/>
                <w:szCs w:val="24"/>
                <w:lang w:eastAsia="ru-RU"/>
              </w:rPr>
              <w:t>мых для подготовки сырья к транспортировке и (или) пр</w:t>
            </w:r>
            <w:r w:rsidRPr="00CD3E8D">
              <w:rPr>
                <w:rFonts w:ascii="Times New Roman" w:eastAsiaTheme="minorEastAsia" w:hAnsi="Times New Roman" w:cs="Times New Roman"/>
                <w:sz w:val="24"/>
                <w:szCs w:val="24"/>
                <w:lang w:eastAsia="ru-RU"/>
              </w:rPr>
              <w:t>о</w:t>
            </w:r>
            <w:r w:rsidRPr="00CD3E8D">
              <w:rPr>
                <w:rFonts w:ascii="Times New Roman" w:eastAsiaTheme="minorEastAsia" w:hAnsi="Times New Roman" w:cs="Times New Roman"/>
                <w:sz w:val="24"/>
                <w:szCs w:val="24"/>
                <w:lang w:eastAsia="ru-RU"/>
              </w:rPr>
              <w:t>мышленной переработке;</w:t>
            </w:r>
          </w:p>
          <w:p w:rsidR="00497323" w:rsidRPr="00CD3E8D" w:rsidRDefault="00497323" w:rsidP="00965282">
            <w:pPr>
              <w:widowControl w:val="0"/>
              <w:suppressAutoHyphens/>
              <w:autoSpaceDE w:val="0"/>
              <w:spacing w:after="0" w:line="240" w:lineRule="auto"/>
              <w:rPr>
                <w:rFonts w:ascii="Times New Roman" w:eastAsiaTheme="minorEastAsia" w:hAnsi="Times New Roman" w:cs="Times New Roman"/>
                <w:sz w:val="24"/>
                <w:szCs w:val="24"/>
                <w:lang w:eastAsia="ru-RU"/>
              </w:rPr>
            </w:pPr>
            <w:r w:rsidRPr="00CD3E8D">
              <w:rPr>
                <w:rFonts w:ascii="Times New Roman" w:eastAsiaTheme="minorEastAsia" w:hAnsi="Times New Roman" w:cs="Times New Roman"/>
                <w:sz w:val="24"/>
                <w:szCs w:val="24"/>
                <w:lang w:eastAsia="ru-RU"/>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tc>
        <w:tc>
          <w:tcPr>
            <w:tcW w:w="2397" w:type="dxa"/>
            <w:gridSpan w:val="3"/>
            <w:tcBorders>
              <w:top w:val="single" w:sz="4" w:space="0" w:color="000000"/>
              <w:left w:val="single" w:sz="4" w:space="0" w:color="000000"/>
              <w:bottom w:val="single" w:sz="4" w:space="0" w:color="000000"/>
              <w:right w:val="nil"/>
            </w:tcBorders>
          </w:tcPr>
          <w:p w:rsidR="00497323" w:rsidRPr="00E73353" w:rsidRDefault="00497323" w:rsidP="0096528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497323" w:rsidRPr="00E73353" w:rsidRDefault="00497323" w:rsidP="00965282">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lastRenderedPageBreak/>
              <w:t>Минимальный размер участка  от 300 кв.м.</w:t>
            </w:r>
          </w:p>
          <w:p w:rsidR="00497323" w:rsidRPr="00E73353" w:rsidRDefault="00497323" w:rsidP="00965282">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33" w:type="dxa"/>
            <w:gridSpan w:val="2"/>
            <w:tcBorders>
              <w:top w:val="single" w:sz="4" w:space="0" w:color="000000"/>
              <w:left w:val="single" w:sz="4" w:space="0" w:color="000000"/>
              <w:bottom w:val="single" w:sz="4" w:space="0" w:color="000000"/>
              <w:right w:val="nil"/>
            </w:tcBorders>
          </w:tcPr>
          <w:p w:rsidR="00497323" w:rsidRPr="00E73353" w:rsidRDefault="00497323" w:rsidP="00965282">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E73353">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497323" w:rsidRDefault="00497323" w:rsidP="00965282">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lang w:eastAsia="ar-SA"/>
              </w:rPr>
              <w:t>минимальный отступ от границ участка — 3 м</w:t>
            </w:r>
          </w:p>
        </w:tc>
        <w:tc>
          <w:tcPr>
            <w:tcW w:w="1884" w:type="dxa"/>
            <w:gridSpan w:val="4"/>
            <w:tcBorders>
              <w:top w:val="single" w:sz="4" w:space="0" w:color="000000"/>
              <w:left w:val="single" w:sz="4" w:space="0" w:color="000000"/>
              <w:bottom w:val="single" w:sz="4" w:space="0" w:color="000000"/>
              <w:right w:val="nil"/>
            </w:tcBorders>
          </w:tcPr>
          <w:p w:rsidR="00497323" w:rsidRPr="00E73353" w:rsidRDefault="00497323" w:rsidP="00965282">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аксимальное количество надземных этажей зданий –2 этажа.</w:t>
            </w:r>
          </w:p>
          <w:p w:rsidR="00497323" w:rsidRDefault="00497323" w:rsidP="00965282">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lang w:eastAsia="ar-SA"/>
              </w:rPr>
              <w:t>-максимальная высота здания – до 15 м., высота этажа – до 6 м</w:t>
            </w:r>
          </w:p>
        </w:tc>
        <w:tc>
          <w:tcPr>
            <w:tcW w:w="1973" w:type="dxa"/>
            <w:tcBorders>
              <w:top w:val="single" w:sz="4" w:space="0" w:color="000000"/>
              <w:left w:val="single" w:sz="4" w:space="0" w:color="000000"/>
              <w:bottom w:val="single" w:sz="4" w:space="0" w:color="000000"/>
              <w:right w:val="single" w:sz="4" w:space="0" w:color="000000"/>
            </w:tcBorders>
          </w:tcPr>
          <w:p w:rsidR="00497323" w:rsidRPr="00E73353" w:rsidRDefault="00497323" w:rsidP="00965282">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аксимальный процент застройки в границах земельного участка – </w:t>
            </w:r>
            <w:r w:rsidRPr="00E73353">
              <w:rPr>
                <w:rFonts w:ascii="Times New Roman" w:eastAsia="Times New Roman" w:hAnsi="Times New Roman" w:cs="Times New Roman"/>
                <w:b/>
                <w:lang w:eastAsia="ar-SA"/>
              </w:rPr>
              <w:t>70 или по</w:t>
            </w:r>
            <w:r w:rsidRPr="00E73353">
              <w:rPr>
                <w:rFonts w:ascii="Times New Roman" w:eastAsia="Times New Roman" w:hAnsi="Times New Roman" w:cs="Times New Roman"/>
                <w:lang w:eastAsia="ar-SA"/>
              </w:rPr>
              <w:t xml:space="preserve"> заданию на проектирование.</w:t>
            </w:r>
          </w:p>
          <w:p w:rsidR="00497323" w:rsidRPr="00E73353" w:rsidRDefault="00497323" w:rsidP="00965282">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Санитарно-защитная зона  должна быть максимально озеленена не менее 40  процентов площади.</w:t>
            </w:r>
          </w:p>
          <w:p w:rsidR="00497323" w:rsidRDefault="00497323" w:rsidP="00965282">
            <w:pPr>
              <w:widowControl w:val="0"/>
              <w:suppressAutoHyphens/>
              <w:autoSpaceDE w:val="0"/>
              <w:spacing w:after="0" w:line="240" w:lineRule="auto"/>
              <w:rPr>
                <w:rFonts w:ascii="Times New Roman" w:eastAsia="Times New Roman" w:hAnsi="Times New Roman" w:cs="Times New Roman"/>
                <w:sz w:val="24"/>
                <w:szCs w:val="24"/>
                <w:lang w:eastAsia="ar-SA"/>
              </w:rPr>
            </w:pPr>
          </w:p>
        </w:tc>
      </w:tr>
      <w:tr w:rsidR="001A63BD" w:rsidRPr="00E73353" w:rsidTr="00783BAA">
        <w:trPr>
          <w:trHeight w:val="176"/>
        </w:trPr>
        <w:tc>
          <w:tcPr>
            <w:tcW w:w="801" w:type="dxa"/>
            <w:gridSpan w:val="2"/>
            <w:tcBorders>
              <w:top w:val="single" w:sz="4" w:space="0" w:color="000000"/>
              <w:left w:val="single" w:sz="4" w:space="0" w:color="000000"/>
              <w:bottom w:val="single" w:sz="4" w:space="0" w:color="000000"/>
              <w:right w:val="nil"/>
            </w:tcBorders>
          </w:tcPr>
          <w:p w:rsidR="00497323" w:rsidRPr="00FC73A5" w:rsidRDefault="00497323" w:rsidP="00965282">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FC73A5">
              <w:rPr>
                <w:rFonts w:ascii="Times New Roman" w:eastAsia="Times New Roman" w:hAnsi="Times New Roman" w:cs="Times New Roman"/>
                <w:b/>
                <w:sz w:val="24"/>
                <w:szCs w:val="24"/>
                <w:lang w:eastAsia="ar-SA"/>
              </w:rPr>
              <w:lastRenderedPageBreak/>
              <w:t>6.7</w:t>
            </w:r>
          </w:p>
        </w:tc>
        <w:tc>
          <w:tcPr>
            <w:tcW w:w="2993" w:type="dxa"/>
            <w:gridSpan w:val="2"/>
            <w:tcBorders>
              <w:top w:val="single" w:sz="4" w:space="0" w:color="000000"/>
              <w:left w:val="single" w:sz="4" w:space="0" w:color="000000"/>
              <w:bottom w:val="single" w:sz="4" w:space="0" w:color="000000"/>
              <w:right w:val="nil"/>
            </w:tcBorders>
          </w:tcPr>
          <w:p w:rsidR="00497323" w:rsidRPr="00FC73A5" w:rsidRDefault="00497323"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FC73A5">
              <w:rPr>
                <w:rFonts w:ascii="Times New Roman" w:eastAsia="Times New Roman" w:hAnsi="Times New Roman" w:cs="Times New Roman"/>
                <w:b/>
                <w:sz w:val="24"/>
                <w:szCs w:val="24"/>
                <w:lang w:eastAsia="ar-SA"/>
              </w:rPr>
              <w:t xml:space="preserve">Энергетика </w:t>
            </w:r>
          </w:p>
        </w:tc>
        <w:tc>
          <w:tcPr>
            <w:tcW w:w="3678" w:type="dxa"/>
            <w:tcBorders>
              <w:top w:val="single" w:sz="4" w:space="0" w:color="000000"/>
              <w:left w:val="single" w:sz="4" w:space="0" w:color="000000"/>
              <w:bottom w:val="single" w:sz="4" w:space="0" w:color="000000"/>
              <w:right w:val="nil"/>
            </w:tcBorders>
          </w:tcPr>
          <w:p w:rsidR="00497323" w:rsidRPr="00FC73A5" w:rsidRDefault="00497323" w:rsidP="00965282">
            <w:pPr>
              <w:widowControl w:val="0"/>
              <w:suppressAutoHyphens/>
              <w:autoSpaceDE w:val="0"/>
              <w:spacing w:after="0" w:line="240" w:lineRule="auto"/>
              <w:rPr>
                <w:rFonts w:ascii="Times New Roman" w:eastAsiaTheme="minorEastAsia" w:hAnsi="Times New Roman" w:cs="Times New Roman"/>
                <w:sz w:val="24"/>
                <w:szCs w:val="24"/>
                <w:lang w:eastAsia="ru-RU"/>
              </w:rPr>
            </w:pPr>
            <w:r w:rsidRPr="00FC73A5">
              <w:rPr>
                <w:rFonts w:ascii="Times New Roman" w:eastAsiaTheme="minorEastAsia" w:hAnsi="Times New Roman" w:cs="Times New Roman"/>
                <w:sz w:val="24"/>
                <w:szCs w:val="24"/>
                <w:lang w:eastAsia="ru-RU"/>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FC73A5">
                <w:rPr>
                  <w:rFonts w:ascii="Times New Roman" w:eastAsiaTheme="minorEastAsia" w:hAnsi="Times New Roman" w:cs="Times New Roman"/>
                  <w:sz w:val="24"/>
                  <w:szCs w:val="24"/>
                  <w:lang w:eastAsia="ru-RU"/>
                </w:rPr>
                <w:t>кодом 3.1</w:t>
              </w:r>
            </w:hyperlink>
          </w:p>
          <w:p w:rsidR="00FC73A5" w:rsidRPr="00FC73A5" w:rsidRDefault="00FC73A5" w:rsidP="00965282">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397" w:type="dxa"/>
            <w:gridSpan w:val="3"/>
            <w:tcBorders>
              <w:top w:val="single" w:sz="4" w:space="0" w:color="000000"/>
              <w:left w:val="single" w:sz="4" w:space="0" w:color="000000"/>
              <w:bottom w:val="single" w:sz="4" w:space="0" w:color="000000"/>
              <w:right w:val="nil"/>
            </w:tcBorders>
          </w:tcPr>
          <w:p w:rsidR="00497323" w:rsidRPr="00FC73A5" w:rsidRDefault="00497323" w:rsidP="00965282">
            <w:pPr>
              <w:widowControl w:val="0"/>
              <w:suppressAutoHyphens/>
              <w:autoSpaceDE w:val="0"/>
              <w:spacing w:after="0" w:line="240" w:lineRule="auto"/>
              <w:rPr>
                <w:rFonts w:ascii="Times New Roman" w:eastAsia="Times New Roman" w:hAnsi="Times New Roman" w:cs="Times New Roman"/>
                <w:lang w:eastAsia="ar-SA"/>
              </w:rPr>
            </w:pPr>
            <w:r w:rsidRPr="00FC73A5">
              <w:rPr>
                <w:rFonts w:ascii="Times New Roman" w:eastAsia="Times New Roman" w:hAnsi="Times New Roman" w:cs="Times New Roman"/>
                <w:lang w:eastAsia="ar-SA"/>
              </w:rPr>
              <w:t xml:space="preserve">Минимальная площадь земельного участка 10 кв. метров или </w:t>
            </w:r>
          </w:p>
          <w:p w:rsidR="00497323" w:rsidRPr="00FC73A5" w:rsidRDefault="00497323" w:rsidP="00965282">
            <w:pPr>
              <w:widowControl w:val="0"/>
              <w:suppressAutoHyphens/>
              <w:autoSpaceDE w:val="0"/>
              <w:spacing w:after="0" w:line="240" w:lineRule="auto"/>
              <w:rPr>
                <w:rFonts w:ascii="Times New Roman" w:eastAsia="Times New Roman" w:hAnsi="Times New Roman" w:cs="Times New Roman"/>
                <w:lang w:eastAsia="ar-SA"/>
              </w:rPr>
            </w:pPr>
            <w:r w:rsidRPr="00FC73A5">
              <w:rPr>
                <w:rFonts w:ascii="Times New Roman" w:eastAsia="Times New Roman" w:hAnsi="Times New Roman" w:cs="Times New Roman"/>
                <w:lang w:eastAsia="ar-SA"/>
              </w:rPr>
              <w:t>определяется заданием на проектирование</w:t>
            </w:r>
            <w:r w:rsidR="00FC73A5" w:rsidRPr="00FC73A5">
              <w:rPr>
                <w:rFonts w:ascii="Times New Roman" w:eastAsia="Times New Roman" w:hAnsi="Times New Roman" w:cs="Times New Roman"/>
                <w:lang w:eastAsia="ar-SA"/>
              </w:rPr>
              <w:t>.</w:t>
            </w:r>
          </w:p>
          <w:p w:rsidR="00FC73A5" w:rsidRPr="00FC73A5" w:rsidRDefault="00FC73A5" w:rsidP="00965282">
            <w:pPr>
              <w:widowControl w:val="0"/>
              <w:suppressAutoHyphens/>
              <w:autoSpaceDE w:val="0"/>
              <w:spacing w:after="0" w:line="240" w:lineRule="auto"/>
              <w:rPr>
                <w:rFonts w:ascii="Times New Roman" w:eastAsia="Times New Roman" w:hAnsi="Times New Roman" w:cs="Times New Roman"/>
                <w:lang w:eastAsia="ar-SA"/>
              </w:rPr>
            </w:pPr>
            <w:r w:rsidRPr="00FC73A5">
              <w:rPr>
                <w:rFonts w:ascii="Times New Roman" w:eastAsia="Times New Roman" w:hAnsi="Times New Roman" w:cs="Times New Roman"/>
                <w:lang w:eastAsia="ar-SA"/>
              </w:rPr>
              <w:t>Максимальная -  определяется заданием на проектирование.</w:t>
            </w:r>
          </w:p>
        </w:tc>
        <w:tc>
          <w:tcPr>
            <w:tcW w:w="1833" w:type="dxa"/>
            <w:gridSpan w:val="2"/>
            <w:tcBorders>
              <w:top w:val="single" w:sz="4" w:space="0" w:color="000000"/>
              <w:left w:val="single" w:sz="4" w:space="0" w:color="000000"/>
              <w:bottom w:val="single" w:sz="4" w:space="0" w:color="000000"/>
              <w:right w:val="nil"/>
            </w:tcBorders>
          </w:tcPr>
          <w:p w:rsidR="00497323" w:rsidRPr="00FC73A5" w:rsidRDefault="00497323" w:rsidP="00965282">
            <w:pPr>
              <w:widowControl w:val="0"/>
              <w:suppressAutoHyphens/>
              <w:autoSpaceDE w:val="0"/>
              <w:spacing w:after="0" w:line="240" w:lineRule="auto"/>
              <w:rPr>
                <w:rFonts w:ascii="Times New Roman" w:eastAsia="Times New Roman" w:hAnsi="Times New Roman" w:cs="Times New Roman"/>
                <w:lang w:eastAsia="ar-SA"/>
              </w:rPr>
            </w:pPr>
            <w:r w:rsidRPr="00FC73A5">
              <w:rPr>
                <w:rFonts w:ascii="Times New Roman" w:eastAsia="Times New Roman" w:hAnsi="Times New Roman" w:cs="Times New Roman"/>
                <w:lang w:eastAsia="ar-SA"/>
              </w:rPr>
              <w:t>Минимальный отступ  от красной линии участка или границ участка – 5 м или на основании утвержденной документации по планировке территории</w:t>
            </w:r>
          </w:p>
        </w:tc>
        <w:tc>
          <w:tcPr>
            <w:tcW w:w="1884" w:type="dxa"/>
            <w:gridSpan w:val="4"/>
            <w:tcBorders>
              <w:top w:val="single" w:sz="4" w:space="0" w:color="000000"/>
              <w:left w:val="single" w:sz="4" w:space="0" w:color="000000"/>
              <w:bottom w:val="single" w:sz="4" w:space="0" w:color="000000"/>
              <w:right w:val="nil"/>
            </w:tcBorders>
          </w:tcPr>
          <w:p w:rsidR="00497323" w:rsidRPr="00FC73A5" w:rsidRDefault="00497323" w:rsidP="00965282">
            <w:pPr>
              <w:widowControl w:val="0"/>
              <w:suppressAutoHyphens/>
              <w:autoSpaceDE w:val="0"/>
              <w:spacing w:after="0" w:line="240" w:lineRule="auto"/>
              <w:rPr>
                <w:rFonts w:ascii="Times New Roman" w:eastAsia="Times New Roman" w:hAnsi="Times New Roman" w:cs="Times New Roman"/>
                <w:lang w:eastAsia="ar-SA"/>
              </w:rPr>
            </w:pPr>
            <w:r w:rsidRPr="00FC73A5">
              <w:rPr>
                <w:rFonts w:ascii="Times New Roman" w:eastAsia="Times New Roman" w:hAnsi="Times New Roman" w:cs="Times New Roman"/>
                <w:lang w:eastAsia="ar-SA"/>
              </w:rPr>
              <w:t xml:space="preserve">В соответствии с проектной документацией  или на основании утвержденной документации по планировке территории </w:t>
            </w:r>
          </w:p>
        </w:tc>
        <w:tc>
          <w:tcPr>
            <w:tcW w:w="1973" w:type="dxa"/>
            <w:tcBorders>
              <w:top w:val="single" w:sz="4" w:space="0" w:color="000000"/>
              <w:left w:val="single" w:sz="4" w:space="0" w:color="000000"/>
              <w:bottom w:val="single" w:sz="4" w:space="0" w:color="000000"/>
              <w:right w:val="single" w:sz="4" w:space="0" w:color="000000"/>
            </w:tcBorders>
          </w:tcPr>
          <w:p w:rsidR="00497323" w:rsidRPr="00FC73A5" w:rsidRDefault="00497323" w:rsidP="00965282">
            <w:pPr>
              <w:widowControl w:val="0"/>
              <w:suppressAutoHyphens/>
              <w:autoSpaceDE w:val="0"/>
              <w:spacing w:after="0" w:line="240" w:lineRule="auto"/>
              <w:rPr>
                <w:rFonts w:ascii="Times New Roman" w:eastAsia="Times New Roman" w:hAnsi="Times New Roman" w:cs="Times New Roman"/>
                <w:lang w:eastAsia="ar-SA"/>
              </w:rPr>
            </w:pPr>
            <w:r w:rsidRPr="00FC73A5">
              <w:rPr>
                <w:rFonts w:ascii="Times New Roman" w:eastAsia="Times New Roman" w:hAnsi="Times New Roman" w:cs="Times New Roman"/>
                <w:lang w:eastAsia="ar-SA"/>
              </w:rPr>
              <w:t>В соответствии с проектной документацией  или на основании утвержденной документации по планировке территории</w:t>
            </w:r>
          </w:p>
        </w:tc>
      </w:tr>
      <w:tr w:rsidR="001A63BD" w:rsidRPr="00E73353" w:rsidTr="00783BAA">
        <w:trPr>
          <w:trHeight w:val="176"/>
        </w:trPr>
        <w:tc>
          <w:tcPr>
            <w:tcW w:w="801" w:type="dxa"/>
            <w:gridSpan w:val="2"/>
            <w:tcBorders>
              <w:top w:val="single" w:sz="4" w:space="0" w:color="000000"/>
              <w:left w:val="single" w:sz="4" w:space="0" w:color="000000"/>
              <w:bottom w:val="single" w:sz="4" w:space="0" w:color="000000"/>
              <w:right w:val="nil"/>
            </w:tcBorders>
          </w:tcPr>
          <w:p w:rsidR="00497323" w:rsidRPr="00FC73A5" w:rsidRDefault="00497323" w:rsidP="00965282">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FC73A5">
              <w:rPr>
                <w:rFonts w:ascii="Times New Roman" w:eastAsia="Times New Roman" w:hAnsi="Times New Roman" w:cs="Times New Roman"/>
                <w:b/>
                <w:sz w:val="24"/>
                <w:szCs w:val="24"/>
                <w:lang w:eastAsia="ar-SA"/>
              </w:rPr>
              <w:t>6.8.</w:t>
            </w:r>
          </w:p>
        </w:tc>
        <w:tc>
          <w:tcPr>
            <w:tcW w:w="2993" w:type="dxa"/>
            <w:gridSpan w:val="2"/>
            <w:tcBorders>
              <w:top w:val="single" w:sz="4" w:space="0" w:color="000000"/>
              <w:left w:val="single" w:sz="4" w:space="0" w:color="000000"/>
              <w:bottom w:val="single" w:sz="4" w:space="0" w:color="000000"/>
              <w:right w:val="nil"/>
            </w:tcBorders>
          </w:tcPr>
          <w:p w:rsidR="00497323" w:rsidRPr="00FC73A5" w:rsidRDefault="00497323"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FC73A5">
              <w:rPr>
                <w:rFonts w:ascii="Times New Roman" w:eastAsia="Times New Roman" w:hAnsi="Times New Roman" w:cs="Times New Roman"/>
                <w:b/>
                <w:sz w:val="24"/>
                <w:szCs w:val="24"/>
                <w:lang w:eastAsia="ar-SA"/>
              </w:rPr>
              <w:t>Связь</w:t>
            </w:r>
          </w:p>
        </w:tc>
        <w:tc>
          <w:tcPr>
            <w:tcW w:w="3678" w:type="dxa"/>
            <w:tcBorders>
              <w:top w:val="single" w:sz="4" w:space="0" w:color="000000"/>
              <w:left w:val="single" w:sz="4" w:space="0" w:color="000000"/>
              <w:bottom w:val="single" w:sz="4" w:space="0" w:color="000000"/>
              <w:right w:val="nil"/>
            </w:tcBorders>
          </w:tcPr>
          <w:p w:rsidR="00497323" w:rsidRPr="00FC73A5" w:rsidRDefault="00497323" w:rsidP="00965282">
            <w:pPr>
              <w:widowControl w:val="0"/>
              <w:suppressAutoHyphens/>
              <w:autoSpaceDE w:val="0"/>
              <w:spacing w:after="0" w:line="240" w:lineRule="auto"/>
              <w:rPr>
                <w:rFonts w:ascii="Times New Roman" w:eastAsia="Times New Roman" w:hAnsi="Times New Roman" w:cs="Times New Roman"/>
                <w:sz w:val="24"/>
                <w:szCs w:val="24"/>
                <w:u w:val="single"/>
                <w:lang w:eastAsia="ar-SA"/>
              </w:rPr>
            </w:pPr>
            <w:r w:rsidRPr="00FC73A5">
              <w:rPr>
                <w:rFonts w:ascii="Times New Roman" w:eastAsia="Times New Roman" w:hAnsi="Times New Roman" w:cs="Times New Roman"/>
                <w:sz w:val="24"/>
                <w:szCs w:val="24"/>
                <w:lang w:eastAsia="ar-SA"/>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w:t>
            </w:r>
            <w:r w:rsidRPr="00FC73A5">
              <w:rPr>
                <w:rFonts w:ascii="Times New Roman" w:eastAsia="Times New Roman" w:hAnsi="Times New Roman" w:cs="Times New Roman"/>
                <w:sz w:val="24"/>
                <w:szCs w:val="24"/>
                <w:lang w:eastAsia="ar-SA"/>
              </w:rPr>
              <w:lastRenderedPageBreak/>
              <w:t xml:space="preserve">предусмотрено содержанием вида разрешенного использования с </w:t>
            </w:r>
            <w:hyperlink r:id="rId201" w:anchor="Par155" w:history="1">
              <w:r w:rsidRPr="00FC73A5">
                <w:rPr>
                  <w:rFonts w:ascii="Times New Roman" w:eastAsia="Times New Roman" w:hAnsi="Times New Roman" w:cs="Times New Roman"/>
                  <w:sz w:val="24"/>
                  <w:szCs w:val="24"/>
                  <w:u w:val="single"/>
                  <w:lang w:eastAsia="ar-SA"/>
                </w:rPr>
                <w:t>кодом 3.1</w:t>
              </w:r>
            </w:hyperlink>
          </w:p>
          <w:p w:rsidR="00CD3E8D" w:rsidRPr="00FC73A5" w:rsidRDefault="00CD3E8D" w:rsidP="00965282">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397" w:type="dxa"/>
            <w:gridSpan w:val="3"/>
            <w:tcBorders>
              <w:top w:val="single" w:sz="4" w:space="0" w:color="000000"/>
              <w:left w:val="single" w:sz="4" w:space="0" w:color="000000"/>
              <w:bottom w:val="single" w:sz="4" w:space="0" w:color="000000"/>
              <w:right w:val="nil"/>
            </w:tcBorders>
          </w:tcPr>
          <w:p w:rsidR="00497323" w:rsidRPr="00FC73A5" w:rsidRDefault="00497323" w:rsidP="00965282">
            <w:pPr>
              <w:widowControl w:val="0"/>
              <w:suppressAutoHyphens/>
              <w:autoSpaceDE w:val="0"/>
              <w:spacing w:after="0" w:line="240" w:lineRule="auto"/>
              <w:rPr>
                <w:rFonts w:ascii="Times New Roman" w:eastAsia="Times New Roman" w:hAnsi="Times New Roman" w:cs="Times New Roman"/>
                <w:lang w:eastAsia="ar-SA"/>
              </w:rPr>
            </w:pPr>
            <w:r w:rsidRPr="00FC73A5">
              <w:rPr>
                <w:rFonts w:ascii="Times New Roman" w:eastAsia="Times New Roman" w:hAnsi="Times New Roman" w:cs="Times New Roman"/>
                <w:lang w:eastAsia="ar-SA"/>
              </w:rPr>
              <w:lastRenderedPageBreak/>
              <w:t>Регламенты не распространяются</w:t>
            </w:r>
          </w:p>
        </w:tc>
        <w:tc>
          <w:tcPr>
            <w:tcW w:w="1833" w:type="dxa"/>
            <w:gridSpan w:val="2"/>
            <w:tcBorders>
              <w:top w:val="single" w:sz="4" w:space="0" w:color="000000"/>
              <w:left w:val="single" w:sz="4" w:space="0" w:color="000000"/>
              <w:bottom w:val="single" w:sz="4" w:space="0" w:color="000000"/>
              <w:right w:val="nil"/>
            </w:tcBorders>
          </w:tcPr>
          <w:p w:rsidR="00497323" w:rsidRPr="00FC73A5" w:rsidRDefault="00497323" w:rsidP="00965282">
            <w:pPr>
              <w:widowControl w:val="0"/>
              <w:suppressAutoHyphens/>
              <w:autoSpaceDE w:val="0"/>
              <w:spacing w:after="0" w:line="240" w:lineRule="auto"/>
              <w:rPr>
                <w:rFonts w:ascii="Times New Roman" w:eastAsia="Times New Roman" w:hAnsi="Times New Roman" w:cs="Times New Roman"/>
                <w:lang w:eastAsia="ar-SA"/>
              </w:rPr>
            </w:pPr>
            <w:r w:rsidRPr="00FC73A5">
              <w:rPr>
                <w:rFonts w:ascii="Times New Roman" w:eastAsia="Times New Roman" w:hAnsi="Times New Roman" w:cs="Times New Roman"/>
                <w:lang w:eastAsia="ar-SA"/>
              </w:rPr>
              <w:t>Регламенты не распространяются</w:t>
            </w:r>
          </w:p>
        </w:tc>
        <w:tc>
          <w:tcPr>
            <w:tcW w:w="1884" w:type="dxa"/>
            <w:gridSpan w:val="4"/>
            <w:tcBorders>
              <w:top w:val="single" w:sz="4" w:space="0" w:color="000000"/>
              <w:left w:val="single" w:sz="4" w:space="0" w:color="000000"/>
              <w:bottom w:val="single" w:sz="4" w:space="0" w:color="000000"/>
              <w:right w:val="nil"/>
            </w:tcBorders>
          </w:tcPr>
          <w:p w:rsidR="00497323" w:rsidRPr="00FC73A5" w:rsidRDefault="00497323" w:rsidP="00965282">
            <w:pPr>
              <w:widowControl w:val="0"/>
              <w:suppressAutoHyphens/>
              <w:autoSpaceDE w:val="0"/>
              <w:spacing w:after="0" w:line="240" w:lineRule="auto"/>
              <w:rPr>
                <w:rFonts w:ascii="Times New Roman" w:eastAsia="Times New Roman" w:hAnsi="Times New Roman" w:cs="Times New Roman"/>
                <w:lang w:eastAsia="ar-SA"/>
              </w:rPr>
            </w:pPr>
            <w:r w:rsidRPr="00FC73A5">
              <w:rPr>
                <w:rFonts w:ascii="Times New Roman" w:eastAsia="Times New Roman" w:hAnsi="Times New Roman" w:cs="Times New Roman"/>
                <w:lang w:eastAsia="ar-SA"/>
              </w:rPr>
              <w:t>Регламенты не распространяются</w:t>
            </w:r>
          </w:p>
        </w:tc>
        <w:tc>
          <w:tcPr>
            <w:tcW w:w="1973" w:type="dxa"/>
            <w:tcBorders>
              <w:top w:val="single" w:sz="4" w:space="0" w:color="000000"/>
              <w:left w:val="single" w:sz="4" w:space="0" w:color="000000"/>
              <w:bottom w:val="single" w:sz="4" w:space="0" w:color="000000"/>
              <w:right w:val="single" w:sz="4" w:space="0" w:color="000000"/>
            </w:tcBorders>
          </w:tcPr>
          <w:p w:rsidR="00497323" w:rsidRPr="00FC73A5" w:rsidRDefault="00497323" w:rsidP="00965282">
            <w:pPr>
              <w:widowControl w:val="0"/>
              <w:suppressAutoHyphens/>
              <w:autoSpaceDE w:val="0"/>
              <w:spacing w:after="0" w:line="240" w:lineRule="auto"/>
              <w:rPr>
                <w:rFonts w:ascii="Times New Roman" w:eastAsia="Times New Roman" w:hAnsi="Times New Roman" w:cs="Times New Roman"/>
                <w:lang w:eastAsia="ar-SA"/>
              </w:rPr>
            </w:pPr>
            <w:r w:rsidRPr="00FC73A5">
              <w:rPr>
                <w:rFonts w:ascii="Times New Roman" w:eastAsia="Times New Roman" w:hAnsi="Times New Roman" w:cs="Times New Roman"/>
                <w:lang w:eastAsia="ar-SA"/>
              </w:rPr>
              <w:t>Регламенты не распространяются</w:t>
            </w:r>
          </w:p>
        </w:tc>
      </w:tr>
      <w:tr w:rsidR="00A41728" w:rsidRPr="00E73353" w:rsidTr="00783BAA">
        <w:trPr>
          <w:trHeight w:val="176"/>
        </w:trPr>
        <w:tc>
          <w:tcPr>
            <w:tcW w:w="801" w:type="dxa"/>
            <w:gridSpan w:val="2"/>
            <w:tcBorders>
              <w:top w:val="single" w:sz="4" w:space="0" w:color="000000"/>
              <w:left w:val="single" w:sz="4" w:space="0" w:color="000000"/>
              <w:bottom w:val="single" w:sz="4" w:space="0" w:color="000000"/>
              <w:right w:val="nil"/>
            </w:tcBorders>
          </w:tcPr>
          <w:p w:rsidR="00A41728" w:rsidRPr="00CD3E8D" w:rsidRDefault="00A41728" w:rsidP="001A0AE3">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D3E8D">
              <w:rPr>
                <w:rFonts w:ascii="Times New Roman" w:eastAsia="Times New Roman" w:hAnsi="Times New Roman" w:cs="Times New Roman"/>
                <w:b/>
                <w:sz w:val="24"/>
                <w:szCs w:val="24"/>
                <w:lang w:eastAsia="ar-SA"/>
              </w:rPr>
              <w:lastRenderedPageBreak/>
              <w:t>6.9</w:t>
            </w:r>
          </w:p>
        </w:tc>
        <w:tc>
          <w:tcPr>
            <w:tcW w:w="2993" w:type="dxa"/>
            <w:gridSpan w:val="2"/>
            <w:tcBorders>
              <w:top w:val="single" w:sz="4" w:space="0" w:color="000000"/>
              <w:left w:val="single" w:sz="4" w:space="0" w:color="000000"/>
              <w:bottom w:val="single" w:sz="4" w:space="0" w:color="000000"/>
              <w:right w:val="nil"/>
            </w:tcBorders>
          </w:tcPr>
          <w:p w:rsidR="00A41728" w:rsidRPr="00CD3E8D" w:rsidRDefault="00A41728" w:rsidP="001A0AE3">
            <w:pPr>
              <w:widowControl w:val="0"/>
              <w:tabs>
                <w:tab w:val="left" w:pos="2520"/>
              </w:tabs>
              <w:suppressAutoHyphens/>
              <w:autoSpaceDE w:val="0"/>
              <w:spacing w:after="0" w:line="240" w:lineRule="auto"/>
              <w:rPr>
                <w:rFonts w:ascii="Times New Roman" w:hAnsi="Times New Roman" w:cs="Times New Roman"/>
                <w:b/>
                <w:sz w:val="24"/>
                <w:szCs w:val="24"/>
              </w:rPr>
            </w:pPr>
            <w:r w:rsidRPr="00CD3E8D">
              <w:rPr>
                <w:rFonts w:ascii="Times New Roman" w:eastAsia="Times New Roman" w:hAnsi="Times New Roman" w:cs="Times New Roman"/>
                <w:b/>
                <w:sz w:val="24"/>
                <w:szCs w:val="24"/>
                <w:lang w:eastAsia="ar-SA"/>
              </w:rPr>
              <w:t>Склады</w:t>
            </w:r>
          </w:p>
        </w:tc>
        <w:tc>
          <w:tcPr>
            <w:tcW w:w="3678" w:type="dxa"/>
            <w:tcBorders>
              <w:top w:val="single" w:sz="4" w:space="0" w:color="000000"/>
              <w:left w:val="single" w:sz="4" w:space="0" w:color="000000"/>
              <w:bottom w:val="single" w:sz="4" w:space="0" w:color="000000"/>
              <w:right w:val="nil"/>
            </w:tcBorders>
          </w:tcPr>
          <w:p w:rsidR="00A41728" w:rsidRPr="00CD3E8D" w:rsidRDefault="00A41728" w:rsidP="001A0AE3">
            <w:pPr>
              <w:widowControl w:val="0"/>
              <w:suppressAutoHyphens/>
              <w:autoSpaceDE w:val="0"/>
              <w:spacing w:after="0" w:line="240" w:lineRule="auto"/>
              <w:rPr>
                <w:rFonts w:ascii="Times New Roman" w:hAnsi="Times New Roman" w:cs="Times New Roman"/>
                <w:sz w:val="24"/>
                <w:szCs w:val="24"/>
              </w:rPr>
            </w:pPr>
            <w:r w:rsidRPr="00CD3E8D">
              <w:rPr>
                <w:rFonts w:ascii="Times New Roman" w:hAnsi="Times New Roman" w:cs="Times New Roman"/>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2397" w:type="dxa"/>
            <w:gridSpan w:val="3"/>
            <w:tcBorders>
              <w:top w:val="single" w:sz="4" w:space="0" w:color="000000"/>
              <w:left w:val="single" w:sz="4" w:space="0" w:color="000000"/>
              <w:bottom w:val="single" w:sz="4" w:space="0" w:color="000000"/>
              <w:right w:val="nil"/>
            </w:tcBorders>
          </w:tcPr>
          <w:p w:rsidR="00A41728" w:rsidRPr="00E73353" w:rsidRDefault="00A41728" w:rsidP="00A4172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A41728" w:rsidRDefault="00A41728" w:rsidP="00A4172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FC73A5" w:rsidRPr="00E73353" w:rsidRDefault="00FC73A5" w:rsidP="00A41728">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33" w:type="dxa"/>
            <w:gridSpan w:val="2"/>
            <w:tcBorders>
              <w:top w:val="single" w:sz="4" w:space="0" w:color="000000"/>
              <w:left w:val="single" w:sz="4" w:space="0" w:color="000000"/>
              <w:bottom w:val="single" w:sz="4" w:space="0" w:color="000000"/>
              <w:right w:val="nil"/>
            </w:tcBorders>
          </w:tcPr>
          <w:p w:rsidR="00A41728" w:rsidRPr="00E73353" w:rsidRDefault="00CD3E8D" w:rsidP="00A41728">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lang w:eastAsia="ar-SA"/>
              </w:rPr>
              <w:t>М</w:t>
            </w:r>
            <w:r w:rsidR="00A41728" w:rsidRPr="00E73353">
              <w:rPr>
                <w:rFonts w:ascii="Times New Roman" w:eastAsia="Times New Roman" w:hAnsi="Times New Roman" w:cs="Times New Roman"/>
                <w:lang w:eastAsia="ar-SA"/>
              </w:rPr>
              <w:t>инимальный отступ строений от красной линии участка 12м, от границ участка 3 метра</w:t>
            </w:r>
          </w:p>
        </w:tc>
        <w:tc>
          <w:tcPr>
            <w:tcW w:w="1884" w:type="dxa"/>
            <w:gridSpan w:val="4"/>
            <w:tcBorders>
              <w:top w:val="single" w:sz="4" w:space="0" w:color="000000"/>
              <w:left w:val="single" w:sz="4" w:space="0" w:color="000000"/>
              <w:bottom w:val="single" w:sz="4" w:space="0" w:color="000000"/>
              <w:right w:val="nil"/>
            </w:tcBorders>
          </w:tcPr>
          <w:p w:rsidR="00A41728" w:rsidRPr="00E73353" w:rsidRDefault="00CD3E8D" w:rsidP="00A41728">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41728" w:rsidRPr="00E73353">
              <w:rPr>
                <w:rFonts w:ascii="Times New Roman" w:eastAsia="Times New Roman" w:hAnsi="Times New Roman" w:cs="Times New Roman"/>
                <w:lang w:eastAsia="ar-SA"/>
              </w:rPr>
              <w:t>аксимальная высота зданий 15 метров;</w:t>
            </w:r>
          </w:p>
          <w:p w:rsidR="00A41728" w:rsidRPr="00E73353" w:rsidRDefault="00A41728" w:rsidP="00A41728">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lang w:eastAsia="ar-SA"/>
              </w:rPr>
              <w:t>высота технологических сооружений устанавливается в соответствии с проектной документацией</w:t>
            </w:r>
          </w:p>
        </w:tc>
        <w:tc>
          <w:tcPr>
            <w:tcW w:w="1973" w:type="dxa"/>
            <w:tcBorders>
              <w:top w:val="single" w:sz="4" w:space="0" w:color="000000"/>
              <w:left w:val="single" w:sz="4" w:space="0" w:color="000000"/>
              <w:bottom w:val="single" w:sz="4" w:space="0" w:color="000000"/>
              <w:right w:val="single" w:sz="4" w:space="0" w:color="000000"/>
            </w:tcBorders>
          </w:tcPr>
          <w:p w:rsidR="00A41728" w:rsidRPr="00E73353" w:rsidRDefault="00CD3E8D" w:rsidP="00A41728">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41728" w:rsidRPr="00E73353">
              <w:rPr>
                <w:rFonts w:ascii="Times New Roman" w:eastAsia="Times New Roman" w:hAnsi="Times New Roman" w:cs="Times New Roman"/>
                <w:lang w:eastAsia="ar-SA"/>
              </w:rPr>
              <w:t>аксимальный процент застройки участка – 60</w:t>
            </w:r>
          </w:p>
          <w:p w:rsidR="00A41728" w:rsidRPr="00E73353" w:rsidRDefault="00A41728" w:rsidP="00965282">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r>
      <w:tr w:rsidR="00816CF8" w:rsidRPr="00E73353" w:rsidTr="00783BAA">
        <w:trPr>
          <w:trHeight w:val="176"/>
        </w:trPr>
        <w:tc>
          <w:tcPr>
            <w:tcW w:w="801" w:type="dxa"/>
            <w:gridSpan w:val="2"/>
            <w:tcBorders>
              <w:top w:val="single" w:sz="4" w:space="0" w:color="000000"/>
              <w:left w:val="single" w:sz="4" w:space="0" w:color="000000"/>
              <w:bottom w:val="single" w:sz="4" w:space="0" w:color="000000"/>
              <w:right w:val="nil"/>
            </w:tcBorders>
          </w:tcPr>
          <w:p w:rsidR="00816CF8" w:rsidRPr="00FC73A5" w:rsidRDefault="00816CF8"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FC73A5">
              <w:rPr>
                <w:rFonts w:ascii="Times New Roman" w:eastAsia="Times New Roman" w:hAnsi="Times New Roman" w:cs="Times New Roman"/>
                <w:b/>
                <w:sz w:val="24"/>
                <w:szCs w:val="24"/>
                <w:lang w:eastAsia="ar-SA"/>
              </w:rPr>
              <w:t>7.0</w:t>
            </w:r>
          </w:p>
        </w:tc>
        <w:tc>
          <w:tcPr>
            <w:tcW w:w="2993" w:type="dxa"/>
            <w:gridSpan w:val="2"/>
            <w:tcBorders>
              <w:top w:val="single" w:sz="4" w:space="0" w:color="000000"/>
              <w:left w:val="single" w:sz="4" w:space="0" w:color="000000"/>
              <w:bottom w:val="single" w:sz="4" w:space="0" w:color="000000"/>
              <w:right w:val="nil"/>
            </w:tcBorders>
          </w:tcPr>
          <w:p w:rsidR="00816CF8" w:rsidRPr="00FC73A5" w:rsidRDefault="00816CF8" w:rsidP="00965282">
            <w:pPr>
              <w:widowControl w:val="0"/>
              <w:tabs>
                <w:tab w:val="left" w:pos="2520"/>
              </w:tabs>
              <w:suppressAutoHyphens/>
              <w:autoSpaceDE w:val="0"/>
              <w:spacing w:after="0" w:line="240" w:lineRule="auto"/>
              <w:rPr>
                <w:rFonts w:ascii="Times New Roman" w:hAnsi="Times New Roman" w:cs="Times New Roman"/>
                <w:b/>
                <w:sz w:val="24"/>
                <w:szCs w:val="24"/>
              </w:rPr>
            </w:pPr>
            <w:r w:rsidRPr="00FC73A5">
              <w:rPr>
                <w:rFonts w:ascii="Times New Roman" w:hAnsi="Times New Roman" w:cs="Times New Roman"/>
                <w:b/>
                <w:sz w:val="24"/>
                <w:szCs w:val="24"/>
              </w:rPr>
              <w:t xml:space="preserve">Транспорт </w:t>
            </w:r>
          </w:p>
        </w:tc>
        <w:tc>
          <w:tcPr>
            <w:tcW w:w="3678" w:type="dxa"/>
            <w:tcBorders>
              <w:top w:val="single" w:sz="4" w:space="0" w:color="000000"/>
              <w:left w:val="single" w:sz="4" w:space="0" w:color="000000"/>
              <w:bottom w:val="single" w:sz="4" w:space="0" w:color="000000"/>
              <w:right w:val="nil"/>
            </w:tcBorders>
          </w:tcPr>
          <w:p w:rsidR="00816CF8" w:rsidRPr="00FC73A5" w:rsidRDefault="00816CF8" w:rsidP="00816CF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FC73A5">
              <w:rPr>
                <w:rFonts w:ascii="Times New Roman" w:eastAsiaTheme="minorEastAsia" w:hAnsi="Times New Roman" w:cs="Times New Roman"/>
                <w:sz w:val="24"/>
                <w:szCs w:val="24"/>
                <w:lang w:eastAsia="ru-RU"/>
              </w:rPr>
              <w:t>Размещение различного рода п</w:t>
            </w:r>
            <w:r w:rsidRPr="00FC73A5">
              <w:rPr>
                <w:rFonts w:ascii="Times New Roman" w:eastAsiaTheme="minorEastAsia" w:hAnsi="Times New Roman" w:cs="Times New Roman"/>
                <w:sz w:val="24"/>
                <w:szCs w:val="24"/>
                <w:lang w:eastAsia="ru-RU"/>
              </w:rPr>
              <w:t>у</w:t>
            </w:r>
            <w:r w:rsidRPr="00FC73A5">
              <w:rPr>
                <w:rFonts w:ascii="Times New Roman" w:eastAsiaTheme="minorEastAsia" w:hAnsi="Times New Roman" w:cs="Times New Roman"/>
                <w:sz w:val="24"/>
                <w:szCs w:val="24"/>
                <w:lang w:eastAsia="ru-RU"/>
              </w:rPr>
              <w:t xml:space="preserve">тей сообщения и сооружений, </w:t>
            </w:r>
            <w:r w:rsidRPr="00FC73A5">
              <w:rPr>
                <w:rFonts w:ascii="Times New Roman" w:eastAsiaTheme="minorEastAsia" w:hAnsi="Times New Roman" w:cs="Times New Roman"/>
                <w:sz w:val="24"/>
                <w:szCs w:val="24"/>
                <w:lang w:eastAsia="ru-RU"/>
              </w:rPr>
              <w:lastRenderedPageBreak/>
              <w:t>используемых для перевозки л</w:t>
            </w:r>
            <w:r w:rsidRPr="00FC73A5">
              <w:rPr>
                <w:rFonts w:ascii="Times New Roman" w:eastAsiaTheme="minorEastAsia" w:hAnsi="Times New Roman" w:cs="Times New Roman"/>
                <w:sz w:val="24"/>
                <w:szCs w:val="24"/>
                <w:lang w:eastAsia="ru-RU"/>
              </w:rPr>
              <w:t>ю</w:t>
            </w:r>
            <w:r w:rsidRPr="00FC73A5">
              <w:rPr>
                <w:rFonts w:ascii="Times New Roman" w:eastAsiaTheme="minorEastAsia" w:hAnsi="Times New Roman" w:cs="Times New Roman"/>
                <w:sz w:val="24"/>
                <w:szCs w:val="24"/>
                <w:lang w:eastAsia="ru-RU"/>
              </w:rPr>
              <w:t>дей или грузов, либо передачи веществ.</w:t>
            </w:r>
          </w:p>
          <w:p w:rsidR="00816CF8" w:rsidRPr="00FC73A5" w:rsidRDefault="00816CF8" w:rsidP="00816CF8">
            <w:pPr>
              <w:widowControl w:val="0"/>
              <w:suppressAutoHyphens/>
              <w:autoSpaceDE w:val="0"/>
              <w:spacing w:after="0" w:line="240" w:lineRule="auto"/>
              <w:rPr>
                <w:rFonts w:ascii="Times New Roman" w:hAnsi="Times New Roman" w:cs="Times New Roman"/>
                <w:sz w:val="24"/>
                <w:szCs w:val="24"/>
              </w:rPr>
            </w:pPr>
            <w:r w:rsidRPr="00FC73A5">
              <w:rPr>
                <w:rFonts w:ascii="Times New Roman" w:eastAsiaTheme="minorEastAsia" w:hAnsi="Times New Roman" w:cs="Times New Roman"/>
                <w:sz w:val="24"/>
                <w:szCs w:val="24"/>
                <w:lang w:eastAsia="ru-RU"/>
              </w:rPr>
              <w:t xml:space="preserve">Содержание данного вида разрешенного использования включает в себя содержание видов разрешенного использования с </w:t>
            </w:r>
            <w:hyperlink w:anchor="sub_1071" w:history="1">
              <w:r w:rsidRPr="00FC73A5">
                <w:rPr>
                  <w:rFonts w:ascii="Times New Roman" w:eastAsiaTheme="minorEastAsia" w:hAnsi="Times New Roman" w:cs="Times New Roman"/>
                  <w:sz w:val="24"/>
                  <w:szCs w:val="24"/>
                  <w:lang w:eastAsia="ru-RU"/>
                </w:rPr>
                <w:t>кодами 7.1 -7.5</w:t>
              </w:r>
            </w:hyperlink>
          </w:p>
        </w:tc>
        <w:tc>
          <w:tcPr>
            <w:tcW w:w="2397" w:type="dxa"/>
            <w:gridSpan w:val="3"/>
            <w:tcBorders>
              <w:top w:val="single" w:sz="4" w:space="0" w:color="000000"/>
              <w:left w:val="single" w:sz="4" w:space="0" w:color="000000"/>
              <w:bottom w:val="single" w:sz="4" w:space="0" w:color="000000"/>
              <w:right w:val="nil"/>
            </w:tcBorders>
          </w:tcPr>
          <w:p w:rsidR="00FF60E9" w:rsidRPr="00E73353" w:rsidRDefault="00FF60E9" w:rsidP="00FF60E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Предельные размеры земельных участков, </w:t>
            </w:r>
            <w:r w:rsidRPr="00E73353">
              <w:rPr>
                <w:rFonts w:ascii="Times New Roman" w:eastAsia="Times New Roman" w:hAnsi="Times New Roman" w:cs="Times New Roman"/>
                <w:lang w:eastAsia="ar-SA"/>
              </w:rPr>
              <w:lastRenderedPageBreak/>
              <w:t>объектов капитального строительства определяются в соответствии со строительными нормами и правилами, техническими регламентами</w:t>
            </w:r>
            <w:r>
              <w:rPr>
                <w:rFonts w:ascii="Times New Roman" w:eastAsia="Times New Roman" w:hAnsi="Times New Roman" w:cs="Times New Roman"/>
                <w:lang w:eastAsia="ar-SA"/>
              </w:rPr>
              <w:t xml:space="preserve"> или проектами</w:t>
            </w:r>
            <w:r w:rsidRPr="00E73353">
              <w:rPr>
                <w:rFonts w:ascii="Times New Roman" w:eastAsia="Times New Roman" w:hAnsi="Times New Roman" w:cs="Times New Roman"/>
                <w:lang w:eastAsia="ar-SA"/>
              </w:rPr>
              <w:t>.</w:t>
            </w:r>
          </w:p>
          <w:p w:rsidR="00FF60E9" w:rsidRPr="00E73353" w:rsidRDefault="00FF60E9" w:rsidP="00FF60E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 кв.м.</w:t>
            </w:r>
          </w:p>
          <w:p w:rsidR="00816CF8" w:rsidRPr="00E73353" w:rsidRDefault="00816CF8" w:rsidP="00965282">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33" w:type="dxa"/>
            <w:gridSpan w:val="2"/>
            <w:tcBorders>
              <w:top w:val="single" w:sz="4" w:space="0" w:color="000000"/>
              <w:left w:val="single" w:sz="4" w:space="0" w:color="000000"/>
              <w:bottom w:val="single" w:sz="4" w:space="0" w:color="000000"/>
              <w:right w:val="nil"/>
            </w:tcBorders>
          </w:tcPr>
          <w:p w:rsidR="00816CF8" w:rsidRPr="00E73353" w:rsidRDefault="00FF60E9" w:rsidP="00FF60E9">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 xml:space="preserve">Минимальный отступ </w:t>
            </w:r>
            <w:r>
              <w:rPr>
                <w:rFonts w:ascii="Times New Roman" w:eastAsia="Times New Roman" w:hAnsi="Times New Roman" w:cs="Times New Roman"/>
                <w:sz w:val="24"/>
                <w:szCs w:val="24"/>
                <w:lang w:eastAsia="ar-SA"/>
              </w:rPr>
              <w:lastRenderedPageBreak/>
              <w:t>строений от красной линии участка или границ участка – 5 м; или на основании утвержденной документации по планировке территории</w:t>
            </w:r>
          </w:p>
        </w:tc>
        <w:tc>
          <w:tcPr>
            <w:tcW w:w="1884" w:type="dxa"/>
            <w:gridSpan w:val="4"/>
            <w:tcBorders>
              <w:top w:val="single" w:sz="4" w:space="0" w:color="000000"/>
              <w:left w:val="single" w:sz="4" w:space="0" w:color="000000"/>
              <w:bottom w:val="single" w:sz="4" w:space="0" w:color="000000"/>
              <w:right w:val="nil"/>
            </w:tcBorders>
          </w:tcPr>
          <w:p w:rsidR="00FF60E9" w:rsidRPr="00E73353" w:rsidRDefault="00FF60E9" w:rsidP="00FF60E9">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М</w:t>
            </w:r>
            <w:r w:rsidRPr="00E73353">
              <w:rPr>
                <w:rFonts w:ascii="Times New Roman" w:eastAsia="Times New Roman" w:hAnsi="Times New Roman" w:cs="Times New Roman"/>
                <w:sz w:val="24"/>
                <w:szCs w:val="24"/>
                <w:lang w:eastAsia="ar-SA"/>
              </w:rPr>
              <w:t xml:space="preserve">аксимальная высота зданий </w:t>
            </w:r>
            <w:r w:rsidRPr="00E73353">
              <w:rPr>
                <w:rFonts w:ascii="Times New Roman" w:eastAsia="Times New Roman" w:hAnsi="Times New Roman" w:cs="Times New Roman"/>
                <w:sz w:val="24"/>
                <w:szCs w:val="24"/>
                <w:lang w:eastAsia="ar-SA"/>
              </w:rPr>
              <w:lastRenderedPageBreak/>
              <w:t>15 метров;</w:t>
            </w:r>
          </w:p>
          <w:p w:rsidR="00816CF8" w:rsidRPr="00E73353" w:rsidRDefault="00FF60E9" w:rsidP="00FF60E9">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высота технологических сооружений устанавливается в соответствии с проектной документацией</w:t>
            </w:r>
          </w:p>
        </w:tc>
        <w:tc>
          <w:tcPr>
            <w:tcW w:w="1973" w:type="dxa"/>
            <w:tcBorders>
              <w:top w:val="single" w:sz="4" w:space="0" w:color="000000"/>
              <w:left w:val="single" w:sz="4" w:space="0" w:color="000000"/>
              <w:bottom w:val="single" w:sz="4" w:space="0" w:color="000000"/>
              <w:right w:val="single" w:sz="4" w:space="0" w:color="000000"/>
            </w:tcBorders>
          </w:tcPr>
          <w:p w:rsidR="00816CF8" w:rsidRPr="00E73353" w:rsidRDefault="00FF60E9" w:rsidP="00965282">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lang w:eastAsia="ar-SA"/>
              </w:rPr>
              <w:lastRenderedPageBreak/>
              <w:t xml:space="preserve">Максимальный процент </w:t>
            </w:r>
            <w:r w:rsidRPr="00E73353">
              <w:rPr>
                <w:rFonts w:ascii="Times New Roman" w:eastAsia="Times New Roman" w:hAnsi="Times New Roman" w:cs="Times New Roman"/>
                <w:lang w:eastAsia="ar-SA"/>
              </w:rPr>
              <w:lastRenderedPageBreak/>
              <w:t>застройки</w:t>
            </w:r>
            <w:r>
              <w:rPr>
                <w:rFonts w:ascii="Times New Roman" w:eastAsia="Times New Roman" w:hAnsi="Times New Roman" w:cs="Times New Roman"/>
                <w:lang w:eastAsia="ar-SA"/>
              </w:rPr>
              <w:t xml:space="preserve"> - 70</w:t>
            </w:r>
          </w:p>
        </w:tc>
      </w:tr>
      <w:tr w:rsidR="00816CF8" w:rsidRPr="00E73353" w:rsidTr="00783BAA">
        <w:trPr>
          <w:trHeight w:val="176"/>
        </w:trPr>
        <w:tc>
          <w:tcPr>
            <w:tcW w:w="801" w:type="dxa"/>
            <w:gridSpan w:val="2"/>
            <w:tcBorders>
              <w:top w:val="single" w:sz="4" w:space="0" w:color="000000"/>
              <w:left w:val="single" w:sz="4" w:space="0" w:color="000000"/>
              <w:bottom w:val="single" w:sz="4" w:space="0" w:color="000000"/>
              <w:right w:val="nil"/>
            </w:tcBorders>
          </w:tcPr>
          <w:p w:rsidR="00816CF8" w:rsidRPr="00CD3E8D" w:rsidRDefault="00816CF8"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D3E8D">
              <w:rPr>
                <w:rFonts w:ascii="Times New Roman" w:eastAsia="Times New Roman" w:hAnsi="Times New Roman" w:cs="Times New Roman"/>
                <w:b/>
                <w:sz w:val="24"/>
                <w:szCs w:val="24"/>
                <w:lang w:eastAsia="ar-SA"/>
              </w:rPr>
              <w:lastRenderedPageBreak/>
              <w:t>7.1</w:t>
            </w:r>
          </w:p>
        </w:tc>
        <w:tc>
          <w:tcPr>
            <w:tcW w:w="2993" w:type="dxa"/>
            <w:gridSpan w:val="2"/>
            <w:tcBorders>
              <w:top w:val="single" w:sz="4" w:space="0" w:color="000000"/>
              <w:left w:val="single" w:sz="4" w:space="0" w:color="000000"/>
              <w:bottom w:val="single" w:sz="4" w:space="0" w:color="000000"/>
              <w:right w:val="nil"/>
            </w:tcBorders>
          </w:tcPr>
          <w:p w:rsidR="00816CF8" w:rsidRPr="00CD3E8D" w:rsidRDefault="00816CF8" w:rsidP="00965282">
            <w:pPr>
              <w:widowControl w:val="0"/>
              <w:tabs>
                <w:tab w:val="left" w:pos="2520"/>
              </w:tabs>
              <w:suppressAutoHyphens/>
              <w:autoSpaceDE w:val="0"/>
              <w:spacing w:after="0" w:line="240" w:lineRule="auto"/>
              <w:rPr>
                <w:rFonts w:ascii="Times New Roman" w:hAnsi="Times New Roman" w:cs="Times New Roman"/>
                <w:b/>
                <w:sz w:val="24"/>
                <w:szCs w:val="24"/>
              </w:rPr>
            </w:pPr>
            <w:r w:rsidRPr="00CD3E8D">
              <w:rPr>
                <w:rFonts w:ascii="Times New Roman" w:hAnsi="Times New Roman" w:cs="Times New Roman"/>
                <w:b/>
                <w:sz w:val="24"/>
                <w:szCs w:val="24"/>
              </w:rPr>
              <w:t>Железнодорожный транспорт</w:t>
            </w:r>
          </w:p>
        </w:tc>
        <w:tc>
          <w:tcPr>
            <w:tcW w:w="3678" w:type="dxa"/>
            <w:tcBorders>
              <w:top w:val="single" w:sz="4" w:space="0" w:color="000000"/>
              <w:left w:val="single" w:sz="4" w:space="0" w:color="000000"/>
              <w:bottom w:val="single" w:sz="4" w:space="0" w:color="000000"/>
              <w:right w:val="nil"/>
            </w:tcBorders>
          </w:tcPr>
          <w:p w:rsidR="00816CF8" w:rsidRPr="00CD3E8D" w:rsidRDefault="00816CF8" w:rsidP="00816CF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CD3E8D">
              <w:rPr>
                <w:rFonts w:ascii="Times New Roman" w:eastAsiaTheme="minorEastAsia" w:hAnsi="Times New Roman" w:cs="Times New Roman"/>
                <w:sz w:val="24"/>
                <w:szCs w:val="24"/>
                <w:lang w:eastAsia="ru-RU"/>
              </w:rPr>
              <w:t>Размещение железнодорожных путей; размещение, зданий и с</w:t>
            </w:r>
            <w:r w:rsidRPr="00CD3E8D">
              <w:rPr>
                <w:rFonts w:ascii="Times New Roman" w:eastAsiaTheme="minorEastAsia" w:hAnsi="Times New Roman" w:cs="Times New Roman"/>
                <w:sz w:val="24"/>
                <w:szCs w:val="24"/>
                <w:lang w:eastAsia="ru-RU"/>
              </w:rPr>
              <w:t>о</w:t>
            </w:r>
            <w:r w:rsidRPr="00CD3E8D">
              <w:rPr>
                <w:rFonts w:ascii="Times New Roman" w:eastAsiaTheme="minorEastAsia" w:hAnsi="Times New Roman" w:cs="Times New Roman"/>
                <w:sz w:val="24"/>
                <w:szCs w:val="24"/>
                <w:lang w:eastAsia="ru-RU"/>
              </w:rPr>
              <w:t>оружений, в том числе железн</w:t>
            </w:r>
            <w:r w:rsidRPr="00CD3E8D">
              <w:rPr>
                <w:rFonts w:ascii="Times New Roman" w:eastAsiaTheme="minorEastAsia" w:hAnsi="Times New Roman" w:cs="Times New Roman"/>
                <w:sz w:val="24"/>
                <w:szCs w:val="24"/>
                <w:lang w:eastAsia="ru-RU"/>
              </w:rPr>
              <w:t>о</w:t>
            </w:r>
            <w:r w:rsidRPr="00CD3E8D">
              <w:rPr>
                <w:rFonts w:ascii="Times New Roman" w:eastAsiaTheme="minorEastAsia" w:hAnsi="Times New Roman" w:cs="Times New Roman"/>
                <w:sz w:val="24"/>
                <w:szCs w:val="24"/>
                <w:lang w:eastAsia="ru-RU"/>
              </w:rPr>
              <w:t>дорожных вокзалов и станций, а также устройств и объектов, н</w:t>
            </w:r>
            <w:r w:rsidRPr="00CD3E8D">
              <w:rPr>
                <w:rFonts w:ascii="Times New Roman" w:eastAsiaTheme="minorEastAsia" w:hAnsi="Times New Roman" w:cs="Times New Roman"/>
                <w:sz w:val="24"/>
                <w:szCs w:val="24"/>
                <w:lang w:eastAsia="ru-RU"/>
              </w:rPr>
              <w:t>е</w:t>
            </w:r>
            <w:r w:rsidRPr="00CD3E8D">
              <w:rPr>
                <w:rFonts w:ascii="Times New Roman" w:eastAsiaTheme="minorEastAsia" w:hAnsi="Times New Roman" w:cs="Times New Roman"/>
                <w:sz w:val="24"/>
                <w:szCs w:val="24"/>
                <w:lang w:eastAsia="ru-RU"/>
              </w:rPr>
              <w:t>обходимых для эксплуатации, содержания, строительства, р</w:t>
            </w:r>
            <w:r w:rsidRPr="00CD3E8D">
              <w:rPr>
                <w:rFonts w:ascii="Times New Roman" w:eastAsiaTheme="minorEastAsia" w:hAnsi="Times New Roman" w:cs="Times New Roman"/>
                <w:sz w:val="24"/>
                <w:szCs w:val="24"/>
                <w:lang w:eastAsia="ru-RU"/>
              </w:rPr>
              <w:t>е</w:t>
            </w:r>
            <w:r w:rsidRPr="00CD3E8D">
              <w:rPr>
                <w:rFonts w:ascii="Times New Roman" w:eastAsiaTheme="minorEastAsia" w:hAnsi="Times New Roman" w:cs="Times New Roman"/>
                <w:sz w:val="24"/>
                <w:szCs w:val="24"/>
                <w:lang w:eastAsia="ru-RU"/>
              </w:rPr>
              <w:t>конструкции, ремонта наземных и подземных зданий, сооруж</w:t>
            </w:r>
            <w:r w:rsidRPr="00CD3E8D">
              <w:rPr>
                <w:rFonts w:ascii="Times New Roman" w:eastAsiaTheme="minorEastAsia" w:hAnsi="Times New Roman" w:cs="Times New Roman"/>
                <w:sz w:val="24"/>
                <w:szCs w:val="24"/>
                <w:lang w:eastAsia="ru-RU"/>
              </w:rPr>
              <w:t>е</w:t>
            </w:r>
            <w:r w:rsidRPr="00CD3E8D">
              <w:rPr>
                <w:rFonts w:ascii="Times New Roman" w:eastAsiaTheme="minorEastAsia" w:hAnsi="Times New Roman" w:cs="Times New Roman"/>
                <w:sz w:val="24"/>
                <w:szCs w:val="24"/>
                <w:lang w:eastAsia="ru-RU"/>
              </w:rPr>
              <w:t>ний, устройств и других объе</w:t>
            </w:r>
            <w:r w:rsidRPr="00CD3E8D">
              <w:rPr>
                <w:rFonts w:ascii="Times New Roman" w:eastAsiaTheme="minorEastAsia" w:hAnsi="Times New Roman" w:cs="Times New Roman"/>
                <w:sz w:val="24"/>
                <w:szCs w:val="24"/>
                <w:lang w:eastAsia="ru-RU"/>
              </w:rPr>
              <w:t>к</w:t>
            </w:r>
            <w:r w:rsidRPr="00CD3E8D">
              <w:rPr>
                <w:rFonts w:ascii="Times New Roman" w:eastAsiaTheme="minorEastAsia" w:hAnsi="Times New Roman" w:cs="Times New Roman"/>
                <w:sz w:val="24"/>
                <w:szCs w:val="24"/>
                <w:lang w:eastAsia="ru-RU"/>
              </w:rPr>
              <w:t>тов железнодорожного транспо</w:t>
            </w:r>
            <w:r w:rsidRPr="00CD3E8D">
              <w:rPr>
                <w:rFonts w:ascii="Times New Roman" w:eastAsiaTheme="minorEastAsia" w:hAnsi="Times New Roman" w:cs="Times New Roman"/>
                <w:sz w:val="24"/>
                <w:szCs w:val="24"/>
                <w:lang w:eastAsia="ru-RU"/>
              </w:rPr>
              <w:t>р</w:t>
            </w:r>
            <w:r w:rsidRPr="00CD3E8D">
              <w:rPr>
                <w:rFonts w:ascii="Times New Roman" w:eastAsiaTheme="minorEastAsia" w:hAnsi="Times New Roman" w:cs="Times New Roman"/>
                <w:sz w:val="24"/>
                <w:szCs w:val="24"/>
                <w:lang w:eastAsia="ru-RU"/>
              </w:rPr>
              <w:t>та; размещение погрузочно-разгрузочных площадок, пр</w:t>
            </w:r>
            <w:r w:rsidRPr="00CD3E8D">
              <w:rPr>
                <w:rFonts w:ascii="Times New Roman" w:eastAsiaTheme="minorEastAsia" w:hAnsi="Times New Roman" w:cs="Times New Roman"/>
                <w:sz w:val="24"/>
                <w:szCs w:val="24"/>
                <w:lang w:eastAsia="ru-RU"/>
              </w:rPr>
              <w:t>и</w:t>
            </w:r>
            <w:r w:rsidRPr="00CD3E8D">
              <w:rPr>
                <w:rFonts w:ascii="Times New Roman" w:eastAsiaTheme="minorEastAsia" w:hAnsi="Times New Roman" w:cs="Times New Roman"/>
                <w:sz w:val="24"/>
                <w:szCs w:val="24"/>
                <w:lang w:eastAsia="ru-RU"/>
              </w:rPr>
              <w:t>рельсовых складов (за исключ</w:t>
            </w:r>
            <w:r w:rsidRPr="00CD3E8D">
              <w:rPr>
                <w:rFonts w:ascii="Times New Roman" w:eastAsiaTheme="minorEastAsia" w:hAnsi="Times New Roman" w:cs="Times New Roman"/>
                <w:sz w:val="24"/>
                <w:szCs w:val="24"/>
                <w:lang w:eastAsia="ru-RU"/>
              </w:rPr>
              <w:t>е</w:t>
            </w:r>
            <w:r w:rsidRPr="00CD3E8D">
              <w:rPr>
                <w:rFonts w:ascii="Times New Roman" w:eastAsiaTheme="minorEastAsia" w:hAnsi="Times New Roman" w:cs="Times New Roman"/>
                <w:sz w:val="24"/>
                <w:szCs w:val="24"/>
                <w:lang w:eastAsia="ru-RU"/>
              </w:rPr>
              <w:t>нием складов горюче-смазочных материалов и автозаправочных станций любых типов, а также складов, предназначенных для хранения опасных веществ и м</w:t>
            </w:r>
            <w:r w:rsidRPr="00CD3E8D">
              <w:rPr>
                <w:rFonts w:ascii="Times New Roman" w:eastAsiaTheme="minorEastAsia" w:hAnsi="Times New Roman" w:cs="Times New Roman"/>
                <w:sz w:val="24"/>
                <w:szCs w:val="24"/>
                <w:lang w:eastAsia="ru-RU"/>
              </w:rPr>
              <w:t>а</w:t>
            </w:r>
            <w:r w:rsidRPr="00CD3E8D">
              <w:rPr>
                <w:rFonts w:ascii="Times New Roman" w:eastAsiaTheme="minorEastAsia" w:hAnsi="Times New Roman" w:cs="Times New Roman"/>
                <w:sz w:val="24"/>
                <w:szCs w:val="24"/>
                <w:lang w:eastAsia="ru-RU"/>
              </w:rPr>
              <w:t>териалов, не предназначенных непосредственно для обеспеч</w:t>
            </w:r>
            <w:r w:rsidRPr="00CD3E8D">
              <w:rPr>
                <w:rFonts w:ascii="Times New Roman" w:eastAsiaTheme="minorEastAsia" w:hAnsi="Times New Roman" w:cs="Times New Roman"/>
                <w:sz w:val="24"/>
                <w:szCs w:val="24"/>
                <w:lang w:eastAsia="ru-RU"/>
              </w:rPr>
              <w:t>е</w:t>
            </w:r>
            <w:r w:rsidRPr="00CD3E8D">
              <w:rPr>
                <w:rFonts w:ascii="Times New Roman" w:eastAsiaTheme="minorEastAsia" w:hAnsi="Times New Roman" w:cs="Times New Roman"/>
                <w:sz w:val="24"/>
                <w:szCs w:val="24"/>
                <w:lang w:eastAsia="ru-RU"/>
              </w:rPr>
              <w:t>ния железнодорожных перев</w:t>
            </w:r>
            <w:r w:rsidRPr="00CD3E8D">
              <w:rPr>
                <w:rFonts w:ascii="Times New Roman" w:eastAsiaTheme="minorEastAsia" w:hAnsi="Times New Roman" w:cs="Times New Roman"/>
                <w:sz w:val="24"/>
                <w:szCs w:val="24"/>
                <w:lang w:eastAsia="ru-RU"/>
              </w:rPr>
              <w:t>о</w:t>
            </w:r>
            <w:r w:rsidRPr="00CD3E8D">
              <w:rPr>
                <w:rFonts w:ascii="Times New Roman" w:eastAsiaTheme="minorEastAsia" w:hAnsi="Times New Roman" w:cs="Times New Roman"/>
                <w:sz w:val="24"/>
                <w:szCs w:val="24"/>
                <w:lang w:eastAsia="ru-RU"/>
              </w:rPr>
              <w:lastRenderedPageBreak/>
              <w:t>зок) и иных объектов при усл</w:t>
            </w:r>
            <w:r w:rsidRPr="00CD3E8D">
              <w:rPr>
                <w:rFonts w:ascii="Times New Roman" w:eastAsiaTheme="minorEastAsia" w:hAnsi="Times New Roman" w:cs="Times New Roman"/>
                <w:sz w:val="24"/>
                <w:szCs w:val="24"/>
                <w:lang w:eastAsia="ru-RU"/>
              </w:rPr>
              <w:t>о</w:t>
            </w:r>
            <w:r w:rsidRPr="00CD3E8D">
              <w:rPr>
                <w:rFonts w:ascii="Times New Roman" w:eastAsiaTheme="minorEastAsia" w:hAnsi="Times New Roman" w:cs="Times New Roman"/>
                <w:sz w:val="24"/>
                <w:szCs w:val="24"/>
                <w:lang w:eastAsia="ru-RU"/>
              </w:rPr>
              <w:t>вии соблюдения требований бе</w:t>
            </w:r>
            <w:r w:rsidRPr="00CD3E8D">
              <w:rPr>
                <w:rFonts w:ascii="Times New Roman" w:eastAsiaTheme="minorEastAsia" w:hAnsi="Times New Roman" w:cs="Times New Roman"/>
                <w:sz w:val="24"/>
                <w:szCs w:val="24"/>
                <w:lang w:eastAsia="ru-RU"/>
              </w:rPr>
              <w:t>з</w:t>
            </w:r>
            <w:r w:rsidRPr="00CD3E8D">
              <w:rPr>
                <w:rFonts w:ascii="Times New Roman" w:eastAsiaTheme="minorEastAsia" w:hAnsi="Times New Roman" w:cs="Times New Roman"/>
                <w:sz w:val="24"/>
                <w:szCs w:val="24"/>
                <w:lang w:eastAsia="ru-RU"/>
              </w:rPr>
              <w:t>опасности движения, устано</w:t>
            </w:r>
            <w:r w:rsidRPr="00CD3E8D">
              <w:rPr>
                <w:rFonts w:ascii="Times New Roman" w:eastAsiaTheme="minorEastAsia" w:hAnsi="Times New Roman" w:cs="Times New Roman"/>
                <w:sz w:val="24"/>
                <w:szCs w:val="24"/>
                <w:lang w:eastAsia="ru-RU"/>
              </w:rPr>
              <w:t>в</w:t>
            </w:r>
            <w:r w:rsidRPr="00CD3E8D">
              <w:rPr>
                <w:rFonts w:ascii="Times New Roman" w:eastAsiaTheme="minorEastAsia" w:hAnsi="Times New Roman" w:cs="Times New Roman"/>
                <w:sz w:val="24"/>
                <w:szCs w:val="24"/>
                <w:lang w:eastAsia="ru-RU"/>
              </w:rPr>
              <w:t>ленных федеральными законами; размещение наземных сооруж</w:t>
            </w:r>
            <w:r w:rsidRPr="00CD3E8D">
              <w:rPr>
                <w:rFonts w:ascii="Times New Roman" w:eastAsiaTheme="minorEastAsia" w:hAnsi="Times New Roman" w:cs="Times New Roman"/>
                <w:sz w:val="24"/>
                <w:szCs w:val="24"/>
                <w:lang w:eastAsia="ru-RU"/>
              </w:rPr>
              <w:t>е</w:t>
            </w:r>
            <w:r w:rsidRPr="00CD3E8D">
              <w:rPr>
                <w:rFonts w:ascii="Times New Roman" w:eastAsiaTheme="minorEastAsia" w:hAnsi="Times New Roman" w:cs="Times New Roman"/>
                <w:sz w:val="24"/>
                <w:szCs w:val="24"/>
                <w:lang w:eastAsia="ru-RU"/>
              </w:rPr>
              <w:t>ний метрополитена, в том числе посадочных станций, вентиляц</w:t>
            </w:r>
            <w:r w:rsidRPr="00CD3E8D">
              <w:rPr>
                <w:rFonts w:ascii="Times New Roman" w:eastAsiaTheme="minorEastAsia" w:hAnsi="Times New Roman" w:cs="Times New Roman"/>
                <w:sz w:val="24"/>
                <w:szCs w:val="24"/>
                <w:lang w:eastAsia="ru-RU"/>
              </w:rPr>
              <w:t>и</w:t>
            </w:r>
            <w:r w:rsidRPr="00CD3E8D">
              <w:rPr>
                <w:rFonts w:ascii="Times New Roman" w:eastAsiaTheme="minorEastAsia" w:hAnsi="Times New Roman" w:cs="Times New Roman"/>
                <w:sz w:val="24"/>
                <w:szCs w:val="24"/>
                <w:lang w:eastAsia="ru-RU"/>
              </w:rPr>
              <w:t>онных шахт;</w:t>
            </w:r>
          </w:p>
          <w:p w:rsidR="00816CF8" w:rsidRDefault="00816CF8" w:rsidP="00816CF8">
            <w:pPr>
              <w:widowControl w:val="0"/>
              <w:suppressAutoHyphens/>
              <w:autoSpaceDE w:val="0"/>
              <w:spacing w:after="0" w:line="240" w:lineRule="auto"/>
              <w:rPr>
                <w:rFonts w:ascii="Times New Roman" w:eastAsiaTheme="minorEastAsia" w:hAnsi="Times New Roman" w:cs="Times New Roman"/>
                <w:sz w:val="24"/>
                <w:szCs w:val="24"/>
                <w:lang w:eastAsia="ru-RU"/>
              </w:rPr>
            </w:pPr>
            <w:r w:rsidRPr="00CD3E8D">
              <w:rPr>
                <w:rFonts w:ascii="Times New Roman" w:eastAsiaTheme="minorEastAsia" w:hAnsi="Times New Roman" w:cs="Times New Roman"/>
                <w:sz w:val="24"/>
                <w:szCs w:val="24"/>
                <w:lang w:eastAsia="ru-RU"/>
              </w:rPr>
              <w:t>размещение наземных сооружений для трамвайного сообщения и иных специальных дорог (канатных, монорельсовых, фуникулеров)</w:t>
            </w:r>
          </w:p>
          <w:p w:rsidR="00CD3E8D" w:rsidRPr="00CD3E8D" w:rsidRDefault="00CD3E8D" w:rsidP="00816CF8">
            <w:pPr>
              <w:widowControl w:val="0"/>
              <w:suppressAutoHyphens/>
              <w:autoSpaceDE w:val="0"/>
              <w:spacing w:after="0" w:line="240" w:lineRule="auto"/>
              <w:rPr>
                <w:rFonts w:ascii="Times New Roman" w:hAnsi="Times New Roman" w:cs="Times New Roman"/>
                <w:sz w:val="24"/>
                <w:szCs w:val="24"/>
              </w:rPr>
            </w:pPr>
          </w:p>
        </w:tc>
        <w:tc>
          <w:tcPr>
            <w:tcW w:w="2397" w:type="dxa"/>
            <w:gridSpan w:val="3"/>
            <w:tcBorders>
              <w:top w:val="single" w:sz="4" w:space="0" w:color="000000"/>
              <w:left w:val="single" w:sz="4" w:space="0" w:color="000000"/>
              <w:bottom w:val="single" w:sz="4" w:space="0" w:color="000000"/>
              <w:right w:val="nil"/>
            </w:tcBorders>
          </w:tcPr>
          <w:p w:rsidR="00FF60E9" w:rsidRPr="00E73353" w:rsidRDefault="00FF60E9" w:rsidP="00FF60E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w:t>
            </w:r>
            <w:r>
              <w:rPr>
                <w:rFonts w:ascii="Times New Roman" w:eastAsia="Times New Roman" w:hAnsi="Times New Roman" w:cs="Times New Roman"/>
                <w:lang w:eastAsia="ar-SA"/>
              </w:rPr>
              <w:t xml:space="preserve"> или проектами</w:t>
            </w:r>
            <w:r w:rsidRPr="00E73353">
              <w:rPr>
                <w:rFonts w:ascii="Times New Roman" w:eastAsia="Times New Roman" w:hAnsi="Times New Roman" w:cs="Times New Roman"/>
                <w:lang w:eastAsia="ar-SA"/>
              </w:rPr>
              <w:t>.</w:t>
            </w:r>
          </w:p>
          <w:p w:rsidR="00FF60E9" w:rsidRPr="00E73353" w:rsidRDefault="00FF60E9" w:rsidP="00FF60E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 кв.м.</w:t>
            </w:r>
          </w:p>
          <w:p w:rsidR="00816CF8" w:rsidRPr="00E73353" w:rsidRDefault="00816CF8" w:rsidP="00816CF8">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33" w:type="dxa"/>
            <w:gridSpan w:val="2"/>
            <w:tcBorders>
              <w:top w:val="single" w:sz="4" w:space="0" w:color="000000"/>
              <w:left w:val="single" w:sz="4" w:space="0" w:color="000000"/>
              <w:bottom w:val="single" w:sz="4" w:space="0" w:color="000000"/>
              <w:right w:val="nil"/>
            </w:tcBorders>
          </w:tcPr>
          <w:p w:rsidR="00816CF8" w:rsidRPr="00E73353" w:rsidRDefault="00816CF8" w:rsidP="00816CF8">
            <w:pPr>
              <w:widowControl w:val="0"/>
              <w:suppressAutoHyphens/>
              <w:autoSpaceDE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Минимальный отступ строений от красной линии участка или границ участка – 5 м; или на основании утвержденной документации по планировке территории </w:t>
            </w:r>
          </w:p>
        </w:tc>
        <w:tc>
          <w:tcPr>
            <w:tcW w:w="1884" w:type="dxa"/>
            <w:gridSpan w:val="4"/>
            <w:tcBorders>
              <w:top w:val="single" w:sz="4" w:space="0" w:color="000000"/>
              <w:left w:val="single" w:sz="4" w:space="0" w:color="000000"/>
              <w:bottom w:val="single" w:sz="4" w:space="0" w:color="000000"/>
              <w:right w:val="nil"/>
            </w:tcBorders>
          </w:tcPr>
          <w:p w:rsidR="00816CF8" w:rsidRPr="00E73353" w:rsidRDefault="00816CF8" w:rsidP="00816CF8">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w:t>
            </w:r>
            <w:r w:rsidRPr="00E73353">
              <w:rPr>
                <w:rFonts w:ascii="Times New Roman" w:eastAsia="Times New Roman" w:hAnsi="Times New Roman" w:cs="Times New Roman"/>
                <w:sz w:val="24"/>
                <w:szCs w:val="24"/>
                <w:lang w:eastAsia="ar-SA"/>
              </w:rPr>
              <w:t>аксимальная высота зданий 15 метров;</w:t>
            </w:r>
          </w:p>
          <w:p w:rsidR="00816CF8" w:rsidRPr="00E73353" w:rsidRDefault="00816CF8" w:rsidP="00816CF8">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высота технологических сооружений устанавливается в соответствии с проектной документацией</w:t>
            </w:r>
          </w:p>
        </w:tc>
        <w:tc>
          <w:tcPr>
            <w:tcW w:w="1973" w:type="dxa"/>
            <w:tcBorders>
              <w:top w:val="single" w:sz="4" w:space="0" w:color="000000"/>
              <w:left w:val="single" w:sz="4" w:space="0" w:color="000000"/>
              <w:bottom w:val="single" w:sz="4" w:space="0" w:color="000000"/>
              <w:right w:val="single" w:sz="4" w:space="0" w:color="000000"/>
            </w:tcBorders>
          </w:tcPr>
          <w:p w:rsidR="00816CF8" w:rsidRPr="00E73353" w:rsidRDefault="00816CF8" w:rsidP="00965282">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lang w:eastAsia="ar-SA"/>
              </w:rPr>
              <w:t>Максимальный процент застройки</w:t>
            </w:r>
            <w:r>
              <w:rPr>
                <w:rFonts w:ascii="Times New Roman" w:eastAsia="Times New Roman" w:hAnsi="Times New Roman" w:cs="Times New Roman"/>
                <w:lang w:eastAsia="ar-SA"/>
              </w:rPr>
              <w:t xml:space="preserve"> - 70</w:t>
            </w:r>
          </w:p>
        </w:tc>
      </w:tr>
      <w:tr w:rsidR="00816CF8" w:rsidRPr="00E73353" w:rsidTr="00783BAA">
        <w:trPr>
          <w:trHeight w:val="176"/>
        </w:trPr>
        <w:tc>
          <w:tcPr>
            <w:tcW w:w="801" w:type="dxa"/>
            <w:gridSpan w:val="2"/>
            <w:tcBorders>
              <w:top w:val="single" w:sz="4" w:space="0" w:color="000000"/>
              <w:left w:val="single" w:sz="4" w:space="0" w:color="000000"/>
              <w:bottom w:val="single" w:sz="4" w:space="0" w:color="000000"/>
              <w:right w:val="nil"/>
            </w:tcBorders>
          </w:tcPr>
          <w:p w:rsidR="00816CF8" w:rsidRPr="00CD3E8D" w:rsidRDefault="00816CF8"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D3E8D">
              <w:rPr>
                <w:rFonts w:ascii="Times New Roman" w:eastAsia="Times New Roman" w:hAnsi="Times New Roman" w:cs="Times New Roman"/>
                <w:b/>
                <w:sz w:val="24"/>
                <w:szCs w:val="24"/>
                <w:lang w:eastAsia="ar-SA"/>
              </w:rPr>
              <w:lastRenderedPageBreak/>
              <w:t>7.2</w:t>
            </w:r>
          </w:p>
        </w:tc>
        <w:tc>
          <w:tcPr>
            <w:tcW w:w="2993" w:type="dxa"/>
            <w:gridSpan w:val="2"/>
            <w:tcBorders>
              <w:top w:val="single" w:sz="4" w:space="0" w:color="000000"/>
              <w:left w:val="single" w:sz="4" w:space="0" w:color="000000"/>
              <w:bottom w:val="single" w:sz="4" w:space="0" w:color="000000"/>
              <w:right w:val="nil"/>
            </w:tcBorders>
          </w:tcPr>
          <w:p w:rsidR="00816CF8" w:rsidRPr="00CD3E8D" w:rsidRDefault="00816CF8" w:rsidP="00965282">
            <w:pPr>
              <w:widowControl w:val="0"/>
              <w:tabs>
                <w:tab w:val="left" w:pos="2520"/>
              </w:tabs>
              <w:suppressAutoHyphens/>
              <w:autoSpaceDE w:val="0"/>
              <w:spacing w:after="0" w:line="240" w:lineRule="auto"/>
              <w:rPr>
                <w:rFonts w:ascii="Times New Roman" w:hAnsi="Times New Roman" w:cs="Times New Roman"/>
                <w:b/>
                <w:sz w:val="24"/>
                <w:szCs w:val="24"/>
              </w:rPr>
            </w:pPr>
            <w:r w:rsidRPr="00CD3E8D">
              <w:rPr>
                <w:rFonts w:ascii="Times New Roman" w:hAnsi="Times New Roman" w:cs="Times New Roman"/>
                <w:b/>
                <w:sz w:val="24"/>
                <w:szCs w:val="24"/>
              </w:rPr>
              <w:t>Автомобильный транспорт</w:t>
            </w:r>
          </w:p>
        </w:tc>
        <w:tc>
          <w:tcPr>
            <w:tcW w:w="3678" w:type="dxa"/>
            <w:tcBorders>
              <w:top w:val="single" w:sz="4" w:space="0" w:color="000000"/>
              <w:left w:val="single" w:sz="4" w:space="0" w:color="000000"/>
              <w:bottom w:val="single" w:sz="4" w:space="0" w:color="000000"/>
              <w:right w:val="nil"/>
            </w:tcBorders>
          </w:tcPr>
          <w:p w:rsidR="00816CF8" w:rsidRPr="00CD3E8D" w:rsidRDefault="00816CF8" w:rsidP="00816CF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CD3E8D">
              <w:rPr>
                <w:rFonts w:ascii="Times New Roman" w:eastAsiaTheme="minorEastAsia" w:hAnsi="Times New Roman" w:cs="Times New Roman"/>
                <w:sz w:val="24"/>
                <w:szCs w:val="24"/>
                <w:lang w:eastAsia="ru-RU"/>
              </w:rPr>
              <w:t>Размещение автомобильных д</w:t>
            </w:r>
            <w:r w:rsidRPr="00CD3E8D">
              <w:rPr>
                <w:rFonts w:ascii="Times New Roman" w:eastAsiaTheme="minorEastAsia" w:hAnsi="Times New Roman" w:cs="Times New Roman"/>
                <w:sz w:val="24"/>
                <w:szCs w:val="24"/>
                <w:lang w:eastAsia="ru-RU"/>
              </w:rPr>
              <w:t>о</w:t>
            </w:r>
            <w:r w:rsidRPr="00CD3E8D">
              <w:rPr>
                <w:rFonts w:ascii="Times New Roman" w:eastAsiaTheme="minorEastAsia" w:hAnsi="Times New Roman" w:cs="Times New Roman"/>
                <w:sz w:val="24"/>
                <w:szCs w:val="24"/>
                <w:lang w:eastAsia="ru-RU"/>
              </w:rPr>
              <w:t>рог и технически связанных с ними сооружений; размещение зданий и сооружений, предн</w:t>
            </w:r>
            <w:r w:rsidRPr="00CD3E8D">
              <w:rPr>
                <w:rFonts w:ascii="Times New Roman" w:eastAsiaTheme="minorEastAsia" w:hAnsi="Times New Roman" w:cs="Times New Roman"/>
                <w:sz w:val="24"/>
                <w:szCs w:val="24"/>
                <w:lang w:eastAsia="ru-RU"/>
              </w:rPr>
              <w:t>а</w:t>
            </w:r>
            <w:r w:rsidRPr="00CD3E8D">
              <w:rPr>
                <w:rFonts w:ascii="Times New Roman" w:eastAsiaTheme="minorEastAsia" w:hAnsi="Times New Roman" w:cs="Times New Roman"/>
                <w:sz w:val="24"/>
                <w:szCs w:val="24"/>
                <w:lang w:eastAsia="ru-RU"/>
              </w:rPr>
              <w:t>значенных для обслуживания пассажиров, а также обеспеч</w:t>
            </w:r>
            <w:r w:rsidRPr="00CD3E8D">
              <w:rPr>
                <w:rFonts w:ascii="Times New Roman" w:eastAsiaTheme="minorEastAsia" w:hAnsi="Times New Roman" w:cs="Times New Roman"/>
                <w:sz w:val="24"/>
                <w:szCs w:val="24"/>
                <w:lang w:eastAsia="ru-RU"/>
              </w:rPr>
              <w:t>и</w:t>
            </w:r>
            <w:r w:rsidRPr="00CD3E8D">
              <w:rPr>
                <w:rFonts w:ascii="Times New Roman" w:eastAsiaTheme="minorEastAsia" w:hAnsi="Times New Roman" w:cs="Times New Roman"/>
                <w:sz w:val="24"/>
                <w:szCs w:val="24"/>
                <w:lang w:eastAsia="ru-RU"/>
              </w:rPr>
              <w:t>вающие работу транспортных средств, размещение объектов, предназначенных для размещ</w:t>
            </w:r>
            <w:r w:rsidRPr="00CD3E8D">
              <w:rPr>
                <w:rFonts w:ascii="Times New Roman" w:eastAsiaTheme="minorEastAsia" w:hAnsi="Times New Roman" w:cs="Times New Roman"/>
                <w:sz w:val="24"/>
                <w:szCs w:val="24"/>
                <w:lang w:eastAsia="ru-RU"/>
              </w:rPr>
              <w:t>е</w:t>
            </w:r>
            <w:r w:rsidRPr="00CD3E8D">
              <w:rPr>
                <w:rFonts w:ascii="Times New Roman" w:eastAsiaTheme="minorEastAsia" w:hAnsi="Times New Roman" w:cs="Times New Roman"/>
                <w:sz w:val="24"/>
                <w:szCs w:val="24"/>
                <w:lang w:eastAsia="ru-RU"/>
              </w:rPr>
              <w:t>ния постов органов внутренних дел, ответственных за безопа</w:t>
            </w:r>
            <w:r w:rsidRPr="00CD3E8D">
              <w:rPr>
                <w:rFonts w:ascii="Times New Roman" w:eastAsiaTheme="minorEastAsia" w:hAnsi="Times New Roman" w:cs="Times New Roman"/>
                <w:sz w:val="24"/>
                <w:szCs w:val="24"/>
                <w:lang w:eastAsia="ru-RU"/>
              </w:rPr>
              <w:t>с</w:t>
            </w:r>
            <w:r w:rsidRPr="00CD3E8D">
              <w:rPr>
                <w:rFonts w:ascii="Times New Roman" w:eastAsiaTheme="minorEastAsia" w:hAnsi="Times New Roman" w:cs="Times New Roman"/>
                <w:sz w:val="24"/>
                <w:szCs w:val="24"/>
                <w:lang w:eastAsia="ru-RU"/>
              </w:rPr>
              <w:t>ность дорожного движения;</w:t>
            </w:r>
          </w:p>
          <w:p w:rsidR="00816CF8" w:rsidRDefault="00816CF8" w:rsidP="00816CF8">
            <w:pPr>
              <w:widowControl w:val="0"/>
              <w:suppressAutoHyphens/>
              <w:autoSpaceDE w:val="0"/>
              <w:spacing w:after="0" w:line="240" w:lineRule="auto"/>
              <w:rPr>
                <w:rFonts w:ascii="Times New Roman" w:eastAsiaTheme="minorEastAsia" w:hAnsi="Times New Roman" w:cs="Times New Roman"/>
                <w:sz w:val="24"/>
                <w:szCs w:val="24"/>
                <w:lang w:eastAsia="ru-RU"/>
              </w:rPr>
            </w:pPr>
            <w:r w:rsidRPr="00CD3E8D">
              <w:rPr>
                <w:rFonts w:ascii="Times New Roman" w:eastAsiaTheme="minorEastAsia" w:hAnsi="Times New Roman" w:cs="Times New Roman"/>
                <w:sz w:val="24"/>
                <w:szCs w:val="24"/>
                <w:lang w:eastAsia="ru-RU"/>
              </w:rPr>
              <w:t xml:space="preserve">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w:t>
            </w:r>
            <w:r w:rsidRPr="00CD3E8D">
              <w:rPr>
                <w:rFonts w:ascii="Times New Roman" w:eastAsiaTheme="minorEastAsia" w:hAnsi="Times New Roman" w:cs="Times New Roman"/>
                <w:sz w:val="24"/>
                <w:szCs w:val="24"/>
                <w:lang w:eastAsia="ru-RU"/>
              </w:rPr>
              <w:lastRenderedPageBreak/>
              <w:t>людей по установленному маршруту</w:t>
            </w:r>
          </w:p>
          <w:p w:rsidR="00CD3E8D" w:rsidRPr="00CD3E8D" w:rsidRDefault="00CD3E8D" w:rsidP="00816CF8">
            <w:pPr>
              <w:widowControl w:val="0"/>
              <w:suppressAutoHyphens/>
              <w:autoSpaceDE w:val="0"/>
              <w:spacing w:after="0" w:line="240" w:lineRule="auto"/>
              <w:rPr>
                <w:rFonts w:ascii="Times New Roman" w:hAnsi="Times New Roman" w:cs="Times New Roman"/>
                <w:sz w:val="24"/>
                <w:szCs w:val="24"/>
              </w:rPr>
            </w:pPr>
          </w:p>
        </w:tc>
        <w:tc>
          <w:tcPr>
            <w:tcW w:w="2397" w:type="dxa"/>
            <w:gridSpan w:val="3"/>
            <w:tcBorders>
              <w:top w:val="single" w:sz="4" w:space="0" w:color="000000"/>
              <w:left w:val="single" w:sz="4" w:space="0" w:color="000000"/>
              <w:bottom w:val="single" w:sz="4" w:space="0" w:color="000000"/>
              <w:right w:val="nil"/>
            </w:tcBorders>
          </w:tcPr>
          <w:p w:rsidR="00FF60E9" w:rsidRPr="00E73353" w:rsidRDefault="00FF60E9" w:rsidP="00FF60E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w:t>
            </w:r>
            <w:r>
              <w:rPr>
                <w:rFonts w:ascii="Times New Roman" w:eastAsia="Times New Roman" w:hAnsi="Times New Roman" w:cs="Times New Roman"/>
                <w:lang w:eastAsia="ar-SA"/>
              </w:rPr>
              <w:t xml:space="preserve"> или проектами</w:t>
            </w:r>
            <w:r w:rsidRPr="00E73353">
              <w:rPr>
                <w:rFonts w:ascii="Times New Roman" w:eastAsia="Times New Roman" w:hAnsi="Times New Roman" w:cs="Times New Roman"/>
                <w:lang w:eastAsia="ar-SA"/>
              </w:rPr>
              <w:t>.</w:t>
            </w:r>
          </w:p>
          <w:p w:rsidR="00FF60E9" w:rsidRPr="00E73353" w:rsidRDefault="00FF60E9" w:rsidP="00FF60E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 кв.м.</w:t>
            </w:r>
          </w:p>
          <w:p w:rsidR="00816CF8" w:rsidRPr="00E73353" w:rsidRDefault="00816CF8" w:rsidP="00965282">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33" w:type="dxa"/>
            <w:gridSpan w:val="2"/>
            <w:tcBorders>
              <w:top w:val="single" w:sz="4" w:space="0" w:color="000000"/>
              <w:left w:val="single" w:sz="4" w:space="0" w:color="000000"/>
              <w:bottom w:val="single" w:sz="4" w:space="0" w:color="000000"/>
              <w:right w:val="nil"/>
            </w:tcBorders>
          </w:tcPr>
          <w:p w:rsidR="00816CF8" w:rsidRPr="00E73353" w:rsidRDefault="00816CF8" w:rsidP="00816CF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Минимальный отступ от границ участка - 1 м (с учетом  требований технических  регламентов).  </w:t>
            </w:r>
          </w:p>
          <w:p w:rsidR="00816CF8" w:rsidRPr="00E73353" w:rsidRDefault="00816CF8" w:rsidP="00965282">
            <w:pPr>
              <w:widowControl w:val="0"/>
              <w:suppressAutoHyphens/>
              <w:autoSpaceDE w:val="0"/>
              <w:spacing w:after="0" w:line="240" w:lineRule="auto"/>
              <w:jc w:val="center"/>
              <w:rPr>
                <w:rFonts w:ascii="Times New Roman" w:eastAsia="Times New Roman" w:hAnsi="Times New Roman" w:cs="Times New Roman"/>
                <w:sz w:val="24"/>
                <w:szCs w:val="24"/>
                <w:lang w:eastAsia="ar-SA"/>
              </w:rPr>
            </w:pPr>
          </w:p>
        </w:tc>
        <w:tc>
          <w:tcPr>
            <w:tcW w:w="1884" w:type="dxa"/>
            <w:gridSpan w:val="4"/>
            <w:tcBorders>
              <w:top w:val="single" w:sz="4" w:space="0" w:color="000000"/>
              <w:left w:val="single" w:sz="4" w:space="0" w:color="000000"/>
              <w:bottom w:val="single" w:sz="4" w:space="0" w:color="000000"/>
              <w:right w:val="nil"/>
            </w:tcBorders>
          </w:tcPr>
          <w:p w:rsidR="00816CF8" w:rsidRPr="00E73353" w:rsidRDefault="00816CF8" w:rsidP="00816CF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1 этажа.</w:t>
            </w:r>
          </w:p>
          <w:p w:rsidR="00816CF8" w:rsidRPr="00E73353" w:rsidRDefault="00816CF8" w:rsidP="00816CF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до 6 м, за исключением линейных объектов.</w:t>
            </w:r>
          </w:p>
          <w:p w:rsidR="00816CF8" w:rsidRPr="00E73353" w:rsidRDefault="00816CF8" w:rsidP="00965282">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1973" w:type="dxa"/>
            <w:tcBorders>
              <w:top w:val="single" w:sz="4" w:space="0" w:color="000000"/>
              <w:left w:val="single" w:sz="4" w:space="0" w:color="000000"/>
              <w:bottom w:val="single" w:sz="4" w:space="0" w:color="000000"/>
              <w:right w:val="single" w:sz="4" w:space="0" w:color="000000"/>
            </w:tcBorders>
          </w:tcPr>
          <w:p w:rsidR="00816CF8" w:rsidRPr="00E73353" w:rsidRDefault="00816CF8" w:rsidP="00816CF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 100%.</w:t>
            </w:r>
          </w:p>
          <w:p w:rsidR="00816CF8" w:rsidRPr="00E73353" w:rsidRDefault="00816CF8" w:rsidP="00965282">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r>
      <w:tr w:rsidR="001A63BD" w:rsidRPr="00E73353" w:rsidTr="00783BAA">
        <w:trPr>
          <w:trHeight w:val="176"/>
        </w:trPr>
        <w:tc>
          <w:tcPr>
            <w:tcW w:w="801" w:type="dxa"/>
            <w:gridSpan w:val="2"/>
            <w:tcBorders>
              <w:top w:val="single" w:sz="4" w:space="0" w:color="000000"/>
              <w:left w:val="single" w:sz="4" w:space="0" w:color="000000"/>
              <w:bottom w:val="single" w:sz="4" w:space="0" w:color="000000"/>
              <w:right w:val="nil"/>
            </w:tcBorders>
          </w:tcPr>
          <w:p w:rsidR="00497323" w:rsidRPr="00FC73A5" w:rsidRDefault="00497323"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FC73A5">
              <w:rPr>
                <w:rFonts w:ascii="Times New Roman" w:eastAsia="Times New Roman" w:hAnsi="Times New Roman" w:cs="Times New Roman"/>
                <w:b/>
                <w:sz w:val="24"/>
                <w:szCs w:val="24"/>
                <w:lang w:eastAsia="ar-SA"/>
              </w:rPr>
              <w:lastRenderedPageBreak/>
              <w:t>7.5</w:t>
            </w:r>
          </w:p>
        </w:tc>
        <w:tc>
          <w:tcPr>
            <w:tcW w:w="2993" w:type="dxa"/>
            <w:gridSpan w:val="2"/>
            <w:tcBorders>
              <w:top w:val="single" w:sz="4" w:space="0" w:color="000000"/>
              <w:left w:val="single" w:sz="4" w:space="0" w:color="000000"/>
              <w:bottom w:val="single" w:sz="4" w:space="0" w:color="000000"/>
              <w:right w:val="nil"/>
            </w:tcBorders>
          </w:tcPr>
          <w:p w:rsidR="00497323" w:rsidRPr="00FC73A5" w:rsidRDefault="00497323"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FC73A5">
              <w:rPr>
                <w:rFonts w:ascii="Times New Roman" w:hAnsi="Times New Roman" w:cs="Times New Roman"/>
                <w:b/>
                <w:sz w:val="24"/>
                <w:szCs w:val="24"/>
              </w:rPr>
              <w:t>Трубопроводный транспорт</w:t>
            </w:r>
          </w:p>
        </w:tc>
        <w:tc>
          <w:tcPr>
            <w:tcW w:w="3678" w:type="dxa"/>
            <w:tcBorders>
              <w:top w:val="single" w:sz="4" w:space="0" w:color="000000"/>
              <w:left w:val="single" w:sz="4" w:space="0" w:color="000000"/>
              <w:bottom w:val="single" w:sz="4" w:space="0" w:color="000000"/>
              <w:right w:val="nil"/>
            </w:tcBorders>
          </w:tcPr>
          <w:p w:rsidR="00497323" w:rsidRPr="00FC73A5" w:rsidRDefault="00497323" w:rsidP="00965282">
            <w:pPr>
              <w:widowControl w:val="0"/>
              <w:suppressAutoHyphens/>
              <w:autoSpaceDE w:val="0"/>
              <w:spacing w:after="0" w:line="240" w:lineRule="auto"/>
              <w:rPr>
                <w:rFonts w:ascii="Times New Roman" w:hAnsi="Times New Roman" w:cs="Times New Roman"/>
                <w:sz w:val="24"/>
                <w:szCs w:val="24"/>
              </w:rPr>
            </w:pPr>
            <w:r w:rsidRPr="00FC73A5">
              <w:rPr>
                <w:rFonts w:ascii="Times New Roman" w:hAnsi="Times New Roman" w:cs="Times New Roman"/>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p w:rsidR="00CD3E8D" w:rsidRPr="00FC73A5" w:rsidRDefault="00CD3E8D" w:rsidP="00965282">
            <w:pPr>
              <w:widowControl w:val="0"/>
              <w:suppressAutoHyphens/>
              <w:autoSpaceDE w:val="0"/>
              <w:spacing w:after="0" w:line="240" w:lineRule="auto"/>
              <w:rPr>
                <w:rFonts w:ascii="Times New Roman" w:hAnsi="Times New Roman" w:cs="Times New Roman"/>
                <w:sz w:val="24"/>
                <w:szCs w:val="24"/>
              </w:rPr>
            </w:pPr>
          </w:p>
        </w:tc>
        <w:tc>
          <w:tcPr>
            <w:tcW w:w="2397" w:type="dxa"/>
            <w:gridSpan w:val="3"/>
            <w:tcBorders>
              <w:top w:val="single" w:sz="4" w:space="0" w:color="000000"/>
              <w:left w:val="single" w:sz="4" w:space="0" w:color="000000"/>
              <w:bottom w:val="single" w:sz="4" w:space="0" w:color="000000"/>
              <w:right w:val="nil"/>
            </w:tcBorders>
          </w:tcPr>
          <w:p w:rsidR="00497323" w:rsidRDefault="00497323" w:rsidP="00965282">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1833" w:type="dxa"/>
            <w:gridSpan w:val="2"/>
            <w:tcBorders>
              <w:top w:val="single" w:sz="4" w:space="0" w:color="000000"/>
              <w:left w:val="single" w:sz="4" w:space="0" w:color="000000"/>
              <w:bottom w:val="single" w:sz="4" w:space="0" w:color="000000"/>
              <w:right w:val="nil"/>
            </w:tcBorders>
          </w:tcPr>
          <w:p w:rsidR="00497323" w:rsidRDefault="00497323" w:rsidP="00965282">
            <w:pPr>
              <w:widowControl w:val="0"/>
              <w:suppressAutoHyphens/>
              <w:autoSpaceDE w:val="0"/>
              <w:spacing w:after="0" w:line="240" w:lineRule="auto"/>
              <w:jc w:val="center"/>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1884" w:type="dxa"/>
            <w:gridSpan w:val="4"/>
            <w:tcBorders>
              <w:top w:val="single" w:sz="4" w:space="0" w:color="000000"/>
              <w:left w:val="single" w:sz="4" w:space="0" w:color="000000"/>
              <w:bottom w:val="single" w:sz="4" w:space="0" w:color="000000"/>
              <w:right w:val="nil"/>
            </w:tcBorders>
          </w:tcPr>
          <w:p w:rsidR="00497323" w:rsidRDefault="00497323"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1973" w:type="dxa"/>
            <w:tcBorders>
              <w:top w:val="single" w:sz="4" w:space="0" w:color="000000"/>
              <w:left w:val="single" w:sz="4" w:space="0" w:color="000000"/>
              <w:bottom w:val="single" w:sz="4" w:space="0" w:color="000000"/>
              <w:right w:val="single" w:sz="4" w:space="0" w:color="000000"/>
            </w:tcBorders>
          </w:tcPr>
          <w:p w:rsidR="00497323" w:rsidRDefault="00497323"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r>
      <w:tr w:rsidR="001A63BD" w:rsidRPr="00E73353" w:rsidTr="00783BAA">
        <w:trPr>
          <w:trHeight w:val="176"/>
        </w:trPr>
        <w:tc>
          <w:tcPr>
            <w:tcW w:w="801" w:type="dxa"/>
            <w:gridSpan w:val="2"/>
            <w:tcBorders>
              <w:top w:val="single" w:sz="4" w:space="0" w:color="000000"/>
              <w:left w:val="single" w:sz="4" w:space="0" w:color="000000"/>
              <w:bottom w:val="single" w:sz="4" w:space="0" w:color="000000"/>
              <w:right w:val="nil"/>
            </w:tcBorders>
          </w:tcPr>
          <w:p w:rsidR="00497323" w:rsidRPr="00FC73A5" w:rsidRDefault="00497323"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FC73A5">
              <w:rPr>
                <w:rFonts w:ascii="Times New Roman" w:eastAsia="Times New Roman" w:hAnsi="Times New Roman" w:cs="Times New Roman"/>
                <w:b/>
                <w:sz w:val="24"/>
                <w:szCs w:val="24"/>
                <w:lang w:eastAsia="ar-SA"/>
              </w:rPr>
              <w:t>11.3</w:t>
            </w:r>
          </w:p>
        </w:tc>
        <w:tc>
          <w:tcPr>
            <w:tcW w:w="2993" w:type="dxa"/>
            <w:gridSpan w:val="2"/>
            <w:tcBorders>
              <w:top w:val="single" w:sz="4" w:space="0" w:color="000000"/>
              <w:left w:val="single" w:sz="4" w:space="0" w:color="000000"/>
              <w:bottom w:val="single" w:sz="4" w:space="0" w:color="000000"/>
              <w:right w:val="nil"/>
            </w:tcBorders>
          </w:tcPr>
          <w:p w:rsidR="00497323" w:rsidRPr="00FC73A5" w:rsidRDefault="00497323"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FC73A5">
              <w:rPr>
                <w:rFonts w:ascii="Times New Roman" w:eastAsia="Times New Roman" w:hAnsi="Times New Roman" w:cs="Times New Roman"/>
                <w:b/>
                <w:sz w:val="24"/>
                <w:szCs w:val="24"/>
                <w:lang w:eastAsia="ar-SA"/>
              </w:rPr>
              <w:t>Гидротехнические сооружения</w:t>
            </w:r>
          </w:p>
        </w:tc>
        <w:tc>
          <w:tcPr>
            <w:tcW w:w="3678" w:type="dxa"/>
            <w:tcBorders>
              <w:top w:val="single" w:sz="4" w:space="0" w:color="000000"/>
              <w:left w:val="single" w:sz="4" w:space="0" w:color="000000"/>
              <w:bottom w:val="single" w:sz="4" w:space="0" w:color="000000"/>
              <w:right w:val="nil"/>
            </w:tcBorders>
          </w:tcPr>
          <w:p w:rsidR="00497323" w:rsidRPr="00FC73A5" w:rsidRDefault="00497323" w:rsidP="00965282">
            <w:pPr>
              <w:widowControl w:val="0"/>
              <w:suppressAutoHyphens/>
              <w:autoSpaceDE w:val="0"/>
              <w:spacing w:after="0" w:line="240" w:lineRule="auto"/>
              <w:rPr>
                <w:rFonts w:ascii="Times New Roman" w:hAnsi="Times New Roman" w:cs="Times New Roman"/>
                <w:sz w:val="24"/>
                <w:szCs w:val="24"/>
              </w:rPr>
            </w:pPr>
            <w:r w:rsidRPr="00FC73A5">
              <w:rPr>
                <w:rFonts w:ascii="Times New Roman" w:hAnsi="Times New Roman" w:cs="Times New Roman"/>
                <w:sz w:val="24"/>
                <w:szCs w:val="24"/>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p w:rsidR="00CD3E8D" w:rsidRPr="00FC73A5" w:rsidRDefault="00CD3E8D" w:rsidP="00965282">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397" w:type="dxa"/>
            <w:gridSpan w:val="3"/>
            <w:tcBorders>
              <w:top w:val="single" w:sz="4" w:space="0" w:color="000000"/>
              <w:left w:val="single" w:sz="4" w:space="0" w:color="000000"/>
              <w:bottom w:val="single" w:sz="4" w:space="0" w:color="000000"/>
              <w:right w:val="nil"/>
            </w:tcBorders>
          </w:tcPr>
          <w:p w:rsidR="00497323" w:rsidRPr="00E73353" w:rsidRDefault="00497323" w:rsidP="00965282">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 проекту</w:t>
            </w:r>
          </w:p>
        </w:tc>
        <w:tc>
          <w:tcPr>
            <w:tcW w:w="1833" w:type="dxa"/>
            <w:gridSpan w:val="2"/>
            <w:tcBorders>
              <w:top w:val="single" w:sz="4" w:space="0" w:color="000000"/>
              <w:left w:val="single" w:sz="4" w:space="0" w:color="000000"/>
              <w:bottom w:val="single" w:sz="4" w:space="0" w:color="000000"/>
              <w:right w:val="nil"/>
            </w:tcBorders>
          </w:tcPr>
          <w:p w:rsidR="00497323" w:rsidRPr="00E73353" w:rsidRDefault="00497323" w:rsidP="00965282">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По проекту</w:t>
            </w:r>
          </w:p>
        </w:tc>
        <w:tc>
          <w:tcPr>
            <w:tcW w:w="1884" w:type="dxa"/>
            <w:gridSpan w:val="4"/>
            <w:tcBorders>
              <w:top w:val="single" w:sz="4" w:space="0" w:color="000000"/>
              <w:left w:val="single" w:sz="4" w:space="0" w:color="000000"/>
              <w:bottom w:val="single" w:sz="4" w:space="0" w:color="000000"/>
              <w:right w:val="nil"/>
            </w:tcBorders>
          </w:tcPr>
          <w:p w:rsidR="00497323" w:rsidRPr="00E73353" w:rsidRDefault="00497323" w:rsidP="00965282">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lang w:eastAsia="ar-SA"/>
              </w:rPr>
              <w:t>По проекту</w:t>
            </w:r>
          </w:p>
        </w:tc>
        <w:tc>
          <w:tcPr>
            <w:tcW w:w="1973" w:type="dxa"/>
            <w:tcBorders>
              <w:top w:val="single" w:sz="4" w:space="0" w:color="000000"/>
              <w:left w:val="single" w:sz="4" w:space="0" w:color="000000"/>
              <w:bottom w:val="single" w:sz="4" w:space="0" w:color="000000"/>
              <w:right w:val="single" w:sz="4" w:space="0" w:color="000000"/>
            </w:tcBorders>
          </w:tcPr>
          <w:p w:rsidR="00497323" w:rsidRPr="00E73353" w:rsidRDefault="00497323" w:rsidP="00965282">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lang w:eastAsia="ar-SA"/>
              </w:rPr>
              <w:t>По проекту</w:t>
            </w:r>
          </w:p>
        </w:tc>
      </w:tr>
      <w:tr w:rsidR="001A63BD" w:rsidRPr="00E73353" w:rsidTr="00783BAA">
        <w:trPr>
          <w:trHeight w:val="176"/>
        </w:trPr>
        <w:tc>
          <w:tcPr>
            <w:tcW w:w="801" w:type="dxa"/>
            <w:gridSpan w:val="2"/>
            <w:tcBorders>
              <w:top w:val="single" w:sz="4" w:space="0" w:color="000000"/>
              <w:left w:val="single" w:sz="4" w:space="0" w:color="000000"/>
              <w:bottom w:val="single" w:sz="4" w:space="0" w:color="000000"/>
              <w:right w:val="nil"/>
            </w:tcBorders>
          </w:tcPr>
          <w:p w:rsidR="00497323" w:rsidRPr="00FC73A5" w:rsidRDefault="00497323"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FC73A5">
              <w:rPr>
                <w:rFonts w:ascii="Times New Roman" w:eastAsia="Times New Roman" w:hAnsi="Times New Roman" w:cs="Times New Roman"/>
                <w:b/>
                <w:sz w:val="24"/>
                <w:szCs w:val="24"/>
                <w:lang w:eastAsia="ar-SA"/>
              </w:rPr>
              <w:t>12.0</w:t>
            </w:r>
          </w:p>
        </w:tc>
        <w:tc>
          <w:tcPr>
            <w:tcW w:w="2993" w:type="dxa"/>
            <w:gridSpan w:val="2"/>
            <w:tcBorders>
              <w:top w:val="single" w:sz="4" w:space="0" w:color="000000"/>
              <w:left w:val="single" w:sz="4" w:space="0" w:color="000000"/>
              <w:bottom w:val="single" w:sz="4" w:space="0" w:color="000000"/>
              <w:right w:val="nil"/>
            </w:tcBorders>
          </w:tcPr>
          <w:p w:rsidR="00497323" w:rsidRPr="00FC73A5" w:rsidRDefault="00497323"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FC73A5">
              <w:rPr>
                <w:rFonts w:ascii="Times New Roman" w:eastAsia="Times New Roman" w:hAnsi="Times New Roman" w:cs="Times New Roman"/>
                <w:b/>
                <w:sz w:val="24"/>
                <w:szCs w:val="24"/>
                <w:lang w:eastAsia="ar-SA"/>
              </w:rPr>
              <w:t>Земельные участки (территории) общего пользования</w:t>
            </w:r>
          </w:p>
        </w:tc>
        <w:tc>
          <w:tcPr>
            <w:tcW w:w="3678" w:type="dxa"/>
            <w:tcBorders>
              <w:top w:val="single" w:sz="4" w:space="0" w:color="000000"/>
              <w:left w:val="single" w:sz="4" w:space="0" w:color="000000"/>
              <w:bottom w:val="single" w:sz="4" w:space="0" w:color="000000"/>
              <w:right w:val="nil"/>
            </w:tcBorders>
          </w:tcPr>
          <w:p w:rsidR="00497323" w:rsidRPr="00FC73A5" w:rsidRDefault="00497323" w:rsidP="00965282">
            <w:pPr>
              <w:widowControl w:val="0"/>
              <w:suppressAutoHyphens/>
              <w:autoSpaceDE w:val="0"/>
              <w:spacing w:after="0" w:line="240" w:lineRule="auto"/>
              <w:rPr>
                <w:rFonts w:ascii="Times New Roman" w:eastAsia="Times New Roman" w:hAnsi="Times New Roman" w:cs="Times New Roman"/>
                <w:sz w:val="24"/>
                <w:szCs w:val="24"/>
                <w:lang w:eastAsia="ar-SA"/>
              </w:rPr>
            </w:pPr>
            <w:r w:rsidRPr="00FC73A5">
              <w:rPr>
                <w:rFonts w:ascii="Times New Roman" w:eastAsia="Times New Roman" w:hAnsi="Times New Roman" w:cs="Times New Roman"/>
                <w:sz w:val="24"/>
                <w:szCs w:val="24"/>
                <w:lang w:eastAsia="ar-SA"/>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2397" w:type="dxa"/>
            <w:gridSpan w:val="3"/>
            <w:tcBorders>
              <w:top w:val="single" w:sz="4" w:space="0" w:color="000000"/>
              <w:left w:val="single" w:sz="4" w:space="0" w:color="000000"/>
              <w:bottom w:val="single" w:sz="4" w:space="0" w:color="000000"/>
              <w:right w:val="nil"/>
            </w:tcBorders>
          </w:tcPr>
          <w:p w:rsidR="00497323" w:rsidRPr="00E73353" w:rsidRDefault="00CD3E8D" w:rsidP="00965282">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1833" w:type="dxa"/>
            <w:gridSpan w:val="2"/>
            <w:tcBorders>
              <w:top w:val="single" w:sz="4" w:space="0" w:color="000000"/>
              <w:left w:val="single" w:sz="4" w:space="0" w:color="000000"/>
              <w:bottom w:val="single" w:sz="4" w:space="0" w:color="000000"/>
              <w:right w:val="nil"/>
            </w:tcBorders>
          </w:tcPr>
          <w:p w:rsidR="00497323" w:rsidRPr="00E73353" w:rsidRDefault="00CD3E8D" w:rsidP="00965282">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1884" w:type="dxa"/>
            <w:gridSpan w:val="4"/>
            <w:tcBorders>
              <w:top w:val="single" w:sz="4" w:space="0" w:color="000000"/>
              <w:left w:val="single" w:sz="4" w:space="0" w:color="000000"/>
              <w:bottom w:val="single" w:sz="4" w:space="0" w:color="000000"/>
              <w:right w:val="nil"/>
            </w:tcBorders>
          </w:tcPr>
          <w:p w:rsidR="00497323" w:rsidRPr="00E73353" w:rsidRDefault="00CD3E8D" w:rsidP="00965282">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1973" w:type="dxa"/>
            <w:tcBorders>
              <w:top w:val="single" w:sz="4" w:space="0" w:color="000000"/>
              <w:left w:val="single" w:sz="4" w:space="0" w:color="000000"/>
              <w:bottom w:val="single" w:sz="4" w:space="0" w:color="000000"/>
              <w:right w:val="single" w:sz="4" w:space="0" w:color="000000"/>
            </w:tcBorders>
          </w:tcPr>
          <w:p w:rsidR="00497323" w:rsidRPr="00E73353" w:rsidRDefault="00CD3E8D" w:rsidP="00965282">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r>
      <w:tr w:rsidR="00497323" w:rsidRPr="00E73353" w:rsidTr="00783BAA">
        <w:trPr>
          <w:trHeight w:val="176"/>
        </w:trPr>
        <w:tc>
          <w:tcPr>
            <w:tcW w:w="15559" w:type="dxa"/>
            <w:gridSpan w:val="15"/>
            <w:tcBorders>
              <w:top w:val="single" w:sz="4" w:space="0" w:color="000000"/>
              <w:left w:val="single" w:sz="4" w:space="0" w:color="000000"/>
              <w:bottom w:val="single" w:sz="4" w:space="0" w:color="000000"/>
              <w:right w:val="single" w:sz="4" w:space="0" w:color="000000"/>
            </w:tcBorders>
          </w:tcPr>
          <w:p w:rsidR="00497323" w:rsidRPr="00FC73A5" w:rsidRDefault="00497323" w:rsidP="00965282">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497323" w:rsidRPr="00FC73A5" w:rsidRDefault="00497323" w:rsidP="00965282">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sidRPr="00FC73A5">
              <w:rPr>
                <w:rFonts w:ascii="Times New Roman" w:eastAsia="Times New Roman" w:hAnsi="Times New Roman" w:cs="Times New Roman"/>
                <w:b/>
                <w:sz w:val="24"/>
                <w:szCs w:val="24"/>
                <w:lang w:eastAsia="ar-SA"/>
              </w:rPr>
              <w:lastRenderedPageBreak/>
              <w:t>Вспомогательные виды разрешенного использования земельных участков и объектов недвижимости</w:t>
            </w:r>
          </w:p>
          <w:p w:rsidR="00497323" w:rsidRPr="00FC73A5" w:rsidRDefault="00497323" w:rsidP="00965282">
            <w:pPr>
              <w:widowControl w:val="0"/>
              <w:suppressAutoHyphens/>
              <w:autoSpaceDE w:val="0"/>
              <w:spacing w:after="0" w:line="240" w:lineRule="auto"/>
              <w:jc w:val="center"/>
              <w:rPr>
                <w:rFonts w:ascii="Times New Roman" w:eastAsia="Times New Roman" w:hAnsi="Times New Roman" w:cs="Times New Roman"/>
                <w:sz w:val="24"/>
                <w:szCs w:val="24"/>
                <w:lang w:eastAsia="ar-SA"/>
              </w:rPr>
            </w:pPr>
          </w:p>
        </w:tc>
      </w:tr>
      <w:tr w:rsidR="001A63BD" w:rsidRPr="00E73353" w:rsidTr="00783BAA">
        <w:trPr>
          <w:trHeight w:val="176"/>
        </w:trPr>
        <w:tc>
          <w:tcPr>
            <w:tcW w:w="801" w:type="dxa"/>
            <w:gridSpan w:val="2"/>
            <w:tcBorders>
              <w:top w:val="single" w:sz="4" w:space="0" w:color="000000"/>
              <w:left w:val="single" w:sz="4" w:space="0" w:color="000000"/>
              <w:bottom w:val="single" w:sz="4" w:space="0" w:color="000000"/>
              <w:right w:val="nil"/>
            </w:tcBorders>
          </w:tcPr>
          <w:p w:rsidR="00497323" w:rsidRPr="00FC73A5" w:rsidRDefault="00497323"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FC73A5">
              <w:rPr>
                <w:rFonts w:ascii="Times New Roman" w:eastAsia="Times New Roman" w:hAnsi="Times New Roman" w:cs="Times New Roman"/>
                <w:b/>
                <w:sz w:val="24"/>
                <w:szCs w:val="24"/>
                <w:lang w:eastAsia="ar-SA"/>
              </w:rPr>
              <w:lastRenderedPageBreak/>
              <w:t>4.9</w:t>
            </w:r>
          </w:p>
        </w:tc>
        <w:tc>
          <w:tcPr>
            <w:tcW w:w="2993" w:type="dxa"/>
            <w:gridSpan w:val="2"/>
            <w:tcBorders>
              <w:top w:val="single" w:sz="4" w:space="0" w:color="000000"/>
              <w:left w:val="single" w:sz="4" w:space="0" w:color="000000"/>
              <w:bottom w:val="single" w:sz="4" w:space="0" w:color="000000"/>
              <w:right w:val="nil"/>
            </w:tcBorders>
          </w:tcPr>
          <w:p w:rsidR="00497323" w:rsidRPr="00FC73A5" w:rsidRDefault="00497323"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FC73A5">
              <w:rPr>
                <w:rFonts w:ascii="Times New Roman" w:eastAsia="Times New Roman" w:hAnsi="Times New Roman" w:cs="Times New Roman"/>
                <w:b/>
                <w:sz w:val="24"/>
                <w:szCs w:val="24"/>
                <w:lang w:eastAsia="ar-SA"/>
              </w:rPr>
              <w:t>Обслуживание автотранспорта</w:t>
            </w:r>
          </w:p>
        </w:tc>
        <w:tc>
          <w:tcPr>
            <w:tcW w:w="3678" w:type="dxa"/>
            <w:tcBorders>
              <w:top w:val="single" w:sz="4" w:space="0" w:color="000000"/>
              <w:left w:val="single" w:sz="4" w:space="0" w:color="000000"/>
              <w:bottom w:val="single" w:sz="4" w:space="0" w:color="000000"/>
              <w:right w:val="nil"/>
            </w:tcBorders>
          </w:tcPr>
          <w:p w:rsidR="00497323" w:rsidRPr="00FC73A5" w:rsidRDefault="00497323" w:rsidP="00783BAA">
            <w:pPr>
              <w:widowControl w:val="0"/>
              <w:suppressAutoHyphens/>
              <w:autoSpaceDE w:val="0"/>
              <w:spacing w:after="0" w:line="240" w:lineRule="auto"/>
              <w:ind w:left="34" w:hanging="34"/>
              <w:rPr>
                <w:rFonts w:ascii="Times New Roman" w:eastAsia="Times New Roman" w:hAnsi="Times New Roman" w:cs="Times New Roman"/>
                <w:sz w:val="24"/>
                <w:szCs w:val="24"/>
                <w:lang w:eastAsia="ar-SA"/>
              </w:rPr>
            </w:pPr>
            <w:r w:rsidRPr="00FC73A5">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202" w:anchor="block_10271" w:history="1">
              <w:r w:rsidRPr="00FC73A5">
                <w:rPr>
                  <w:rFonts w:ascii="Times New Roman" w:eastAsia="Times New Roman" w:hAnsi="Times New Roman" w:cs="Times New Roman"/>
                  <w:sz w:val="24"/>
                  <w:szCs w:val="24"/>
                  <w:u w:val="single"/>
                  <w:lang w:eastAsia="ar-SA"/>
                </w:rPr>
                <w:t>коде 2.7.1</w:t>
              </w:r>
            </w:hyperlink>
          </w:p>
          <w:p w:rsidR="00497323" w:rsidRPr="00FC73A5" w:rsidRDefault="00497323" w:rsidP="00965282">
            <w:pPr>
              <w:widowControl w:val="0"/>
              <w:suppressAutoHyphens/>
              <w:autoSpaceDE w:val="0"/>
              <w:spacing w:after="0" w:line="240" w:lineRule="auto"/>
              <w:ind w:firstLine="708"/>
              <w:rPr>
                <w:rFonts w:ascii="Times New Roman" w:eastAsia="Times New Roman" w:hAnsi="Times New Roman" w:cs="Times New Roman"/>
                <w:sz w:val="24"/>
                <w:szCs w:val="24"/>
                <w:lang w:eastAsia="ar-SA"/>
              </w:rPr>
            </w:pPr>
          </w:p>
        </w:tc>
        <w:tc>
          <w:tcPr>
            <w:tcW w:w="2397" w:type="dxa"/>
            <w:gridSpan w:val="3"/>
            <w:tcBorders>
              <w:top w:val="single" w:sz="4" w:space="0" w:color="000000"/>
              <w:left w:val="single" w:sz="4" w:space="0" w:color="000000"/>
              <w:bottom w:val="single" w:sz="4" w:space="0" w:color="000000"/>
              <w:right w:val="nil"/>
            </w:tcBorders>
          </w:tcPr>
          <w:p w:rsidR="00497323" w:rsidRPr="00E73353" w:rsidRDefault="00497323" w:rsidP="0096528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497323" w:rsidRPr="00E73353" w:rsidRDefault="00497323" w:rsidP="0096528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497323" w:rsidRPr="00E73353" w:rsidRDefault="00497323" w:rsidP="00965282">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33" w:type="dxa"/>
            <w:gridSpan w:val="2"/>
            <w:tcBorders>
              <w:top w:val="single" w:sz="4" w:space="0" w:color="000000"/>
              <w:left w:val="single" w:sz="4" w:space="0" w:color="000000"/>
              <w:bottom w:val="single" w:sz="4" w:space="0" w:color="000000"/>
              <w:right w:val="nil"/>
            </w:tcBorders>
          </w:tcPr>
          <w:p w:rsidR="00497323" w:rsidRPr="00E73353" w:rsidRDefault="00497323" w:rsidP="0096528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497323" w:rsidRPr="00E73353" w:rsidRDefault="00497323" w:rsidP="0096528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w:t>
            </w:r>
            <w:r w:rsidR="00CD3E8D">
              <w:rPr>
                <w:rFonts w:ascii="Times New Roman" w:eastAsia="Times New Roman" w:hAnsi="Times New Roman" w:cs="Times New Roman"/>
                <w:lang w:eastAsia="ar-SA"/>
              </w:rPr>
              <w:t>отступы от границ участка - 3 м.</w:t>
            </w:r>
          </w:p>
        </w:tc>
        <w:tc>
          <w:tcPr>
            <w:tcW w:w="1884" w:type="dxa"/>
            <w:gridSpan w:val="4"/>
            <w:tcBorders>
              <w:top w:val="single" w:sz="4" w:space="0" w:color="000000"/>
              <w:left w:val="single" w:sz="4" w:space="0" w:color="000000"/>
              <w:bottom w:val="single" w:sz="4" w:space="0" w:color="000000"/>
              <w:right w:val="nil"/>
            </w:tcBorders>
          </w:tcPr>
          <w:p w:rsidR="00497323" w:rsidRPr="00E73353" w:rsidRDefault="00497323"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максимальное количество надземных этажей зданий – 3 этажа; </w:t>
            </w:r>
          </w:p>
          <w:p w:rsidR="00497323" w:rsidRPr="00E73353" w:rsidRDefault="00497323"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497323" w:rsidRPr="00E73353" w:rsidRDefault="00497323"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w:t>
            </w:r>
            <w:r w:rsidR="00CD3E8D">
              <w:rPr>
                <w:rFonts w:ascii="Times New Roman" w:eastAsia="Times New Roman" w:hAnsi="Times New Roman" w:cs="Times New Roman"/>
                <w:lang w:eastAsia="ar-SA"/>
              </w:rPr>
              <w:t xml:space="preserve"> м.</w:t>
            </w:r>
            <w:r w:rsidRPr="00E73353">
              <w:rPr>
                <w:rFonts w:ascii="Times New Roman" w:eastAsia="Times New Roman" w:hAnsi="Times New Roman" w:cs="Times New Roman"/>
                <w:lang w:eastAsia="ar-SA"/>
              </w:rPr>
              <w:t xml:space="preserve"> </w:t>
            </w:r>
          </w:p>
          <w:p w:rsidR="00497323" w:rsidRPr="00E73353" w:rsidRDefault="00497323"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497323" w:rsidRPr="00E73353" w:rsidRDefault="00497323" w:rsidP="00965282">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1973" w:type="dxa"/>
            <w:tcBorders>
              <w:top w:val="single" w:sz="4" w:space="0" w:color="000000"/>
              <w:left w:val="single" w:sz="4" w:space="0" w:color="000000"/>
              <w:bottom w:val="single" w:sz="4" w:space="0" w:color="000000"/>
              <w:right w:val="single" w:sz="4" w:space="0" w:color="000000"/>
            </w:tcBorders>
          </w:tcPr>
          <w:p w:rsidR="00497323" w:rsidRPr="00E73353" w:rsidRDefault="006524FE" w:rsidP="00965282">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hAnsi="Times New Roman" w:cs="Times New Roman"/>
              </w:rPr>
              <w:t xml:space="preserve">Согласно видам разрешенного использования  </w:t>
            </w:r>
          </w:p>
        </w:tc>
      </w:tr>
      <w:tr w:rsidR="00497323" w:rsidRPr="00E73353" w:rsidTr="00783BAA">
        <w:trPr>
          <w:trHeight w:val="176"/>
        </w:trPr>
        <w:tc>
          <w:tcPr>
            <w:tcW w:w="15559" w:type="dxa"/>
            <w:gridSpan w:val="15"/>
            <w:tcBorders>
              <w:top w:val="single" w:sz="4" w:space="0" w:color="000000"/>
              <w:left w:val="single" w:sz="4" w:space="0" w:color="000000"/>
              <w:bottom w:val="single" w:sz="4" w:space="0" w:color="000000"/>
              <w:right w:val="single" w:sz="4" w:space="0" w:color="000000"/>
            </w:tcBorders>
          </w:tcPr>
          <w:p w:rsidR="00497323" w:rsidRPr="00FC73A5" w:rsidRDefault="00497323" w:rsidP="00965282">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497323" w:rsidRPr="00FC73A5" w:rsidRDefault="00497323" w:rsidP="00965282">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sidRPr="00FC73A5">
              <w:rPr>
                <w:rFonts w:ascii="Times New Roman" w:eastAsia="Times New Roman" w:hAnsi="Times New Roman" w:cs="Times New Roman"/>
                <w:b/>
                <w:sz w:val="24"/>
                <w:szCs w:val="24"/>
                <w:lang w:eastAsia="ar-SA"/>
              </w:rPr>
              <w:t>Условно разрешенные виды разрешенного использования земельных участков и объектов недвижимости</w:t>
            </w:r>
          </w:p>
          <w:p w:rsidR="00497323" w:rsidRPr="00FC73A5" w:rsidRDefault="00497323" w:rsidP="00965282">
            <w:pPr>
              <w:widowControl w:val="0"/>
              <w:suppressAutoHyphens/>
              <w:autoSpaceDE w:val="0"/>
              <w:spacing w:after="0" w:line="240" w:lineRule="auto"/>
              <w:jc w:val="center"/>
              <w:rPr>
                <w:rFonts w:ascii="Times New Roman" w:eastAsia="Times New Roman" w:hAnsi="Times New Roman" w:cs="Times New Roman"/>
                <w:sz w:val="24"/>
                <w:szCs w:val="24"/>
                <w:lang w:eastAsia="ar-SA"/>
              </w:rPr>
            </w:pPr>
          </w:p>
        </w:tc>
      </w:tr>
      <w:tr w:rsidR="001A63BD" w:rsidRPr="00E73353" w:rsidTr="00783BAA">
        <w:trPr>
          <w:trHeight w:val="176"/>
        </w:trPr>
        <w:tc>
          <w:tcPr>
            <w:tcW w:w="801" w:type="dxa"/>
            <w:gridSpan w:val="2"/>
            <w:tcBorders>
              <w:top w:val="single" w:sz="4" w:space="0" w:color="000000"/>
              <w:left w:val="single" w:sz="4" w:space="0" w:color="000000"/>
              <w:bottom w:val="single" w:sz="4" w:space="0" w:color="000000"/>
              <w:right w:val="nil"/>
            </w:tcBorders>
            <w:hideMark/>
          </w:tcPr>
          <w:p w:rsidR="00FF60E9" w:rsidRPr="00FC73A5" w:rsidRDefault="00FF60E9" w:rsidP="001A0AE3">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FC73A5">
              <w:rPr>
                <w:rFonts w:ascii="Times New Roman" w:eastAsia="Times New Roman" w:hAnsi="Times New Roman" w:cs="Times New Roman"/>
                <w:b/>
                <w:color w:val="000000"/>
                <w:sz w:val="24"/>
                <w:szCs w:val="24"/>
                <w:lang w:eastAsia="ar-SA"/>
              </w:rPr>
              <w:t>3.2.</w:t>
            </w:r>
          </w:p>
        </w:tc>
        <w:tc>
          <w:tcPr>
            <w:tcW w:w="2993" w:type="dxa"/>
            <w:gridSpan w:val="2"/>
            <w:tcBorders>
              <w:top w:val="single" w:sz="4" w:space="0" w:color="000000"/>
              <w:left w:val="single" w:sz="4" w:space="0" w:color="000000"/>
              <w:bottom w:val="single" w:sz="4" w:space="0" w:color="000000"/>
              <w:right w:val="nil"/>
            </w:tcBorders>
            <w:hideMark/>
          </w:tcPr>
          <w:p w:rsidR="00FF60E9" w:rsidRPr="00FC73A5" w:rsidRDefault="00FF60E9" w:rsidP="001A0AE3">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FC73A5">
              <w:rPr>
                <w:rFonts w:ascii="Times New Roman" w:eastAsia="Times New Roman" w:hAnsi="Times New Roman" w:cs="Times New Roman"/>
                <w:b/>
                <w:sz w:val="24"/>
                <w:szCs w:val="24"/>
                <w:lang w:eastAsia="ar-SA"/>
              </w:rPr>
              <w:t>Социальное обслуживание</w:t>
            </w:r>
          </w:p>
        </w:tc>
        <w:tc>
          <w:tcPr>
            <w:tcW w:w="3678" w:type="dxa"/>
            <w:tcBorders>
              <w:top w:val="single" w:sz="4" w:space="0" w:color="000000"/>
              <w:left w:val="single" w:sz="4" w:space="0" w:color="000000"/>
              <w:bottom w:val="single" w:sz="4" w:space="0" w:color="000000"/>
              <w:right w:val="nil"/>
            </w:tcBorders>
            <w:hideMark/>
          </w:tcPr>
          <w:p w:rsidR="00FF60E9" w:rsidRPr="00FC73A5" w:rsidRDefault="00FF60E9" w:rsidP="001A0AE3">
            <w:pPr>
              <w:widowControl w:val="0"/>
              <w:suppressAutoHyphens/>
              <w:autoSpaceDE w:val="0"/>
              <w:spacing w:after="0" w:line="240" w:lineRule="auto"/>
              <w:rPr>
                <w:rFonts w:ascii="Times New Roman" w:eastAsia="Times New Roman" w:hAnsi="Times New Roman" w:cs="Times New Roman"/>
                <w:sz w:val="24"/>
                <w:szCs w:val="24"/>
                <w:lang w:eastAsia="ar-SA"/>
              </w:rPr>
            </w:pPr>
            <w:r w:rsidRPr="00FC73A5">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w:t>
            </w:r>
            <w:r w:rsidRPr="00FC73A5">
              <w:rPr>
                <w:rFonts w:ascii="Times New Roman" w:eastAsia="Times New Roman" w:hAnsi="Times New Roman" w:cs="Times New Roman"/>
                <w:sz w:val="24"/>
                <w:szCs w:val="24"/>
                <w:lang w:eastAsia="ar-SA"/>
              </w:rPr>
              <w:lastRenderedPageBreak/>
              <w:t>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FF60E9" w:rsidRPr="00FC73A5" w:rsidRDefault="00FF60E9" w:rsidP="001A0AE3">
            <w:pPr>
              <w:widowControl w:val="0"/>
              <w:suppressAutoHyphens/>
              <w:autoSpaceDE w:val="0"/>
              <w:spacing w:after="0" w:line="240" w:lineRule="auto"/>
              <w:rPr>
                <w:rFonts w:ascii="Times New Roman" w:eastAsia="Times New Roman" w:hAnsi="Times New Roman" w:cs="Times New Roman"/>
                <w:sz w:val="24"/>
                <w:szCs w:val="24"/>
                <w:lang w:eastAsia="ar-SA"/>
              </w:rPr>
            </w:pPr>
            <w:r w:rsidRPr="00FC73A5">
              <w:rPr>
                <w:rFonts w:ascii="Times New Roman" w:eastAsia="Times New Roman" w:hAnsi="Times New Roman" w:cs="Times New Roman"/>
                <w:sz w:val="24"/>
                <w:szCs w:val="24"/>
                <w:lang w:eastAsia="ar-SA"/>
              </w:rPr>
              <w:t>размещение объектов капитального строительства для размещения отделений почты и телеграфа;</w:t>
            </w:r>
          </w:p>
          <w:p w:rsidR="00FF60E9" w:rsidRDefault="00FF60E9" w:rsidP="001A0AE3">
            <w:pPr>
              <w:widowControl w:val="0"/>
              <w:suppressAutoHyphens/>
              <w:autoSpaceDE w:val="0"/>
              <w:spacing w:after="0" w:line="240" w:lineRule="auto"/>
              <w:rPr>
                <w:rFonts w:ascii="Times New Roman" w:eastAsia="Times New Roman" w:hAnsi="Times New Roman" w:cs="Times New Roman"/>
                <w:sz w:val="24"/>
                <w:szCs w:val="24"/>
                <w:lang w:eastAsia="ar-SA"/>
              </w:rPr>
            </w:pPr>
            <w:r w:rsidRPr="00FC73A5">
              <w:rPr>
                <w:rFonts w:ascii="Times New Roman" w:eastAsia="Times New Roman" w:hAnsi="Times New Roman" w:cs="Times New Roman"/>
                <w:sz w:val="24"/>
                <w:szCs w:val="24"/>
                <w:lang w:eastAsia="ar-SA"/>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p w:rsidR="00FC73A5" w:rsidRPr="00FC73A5" w:rsidRDefault="00FC73A5" w:rsidP="001A0AE3">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11" w:type="dxa"/>
            <w:gridSpan w:val="4"/>
            <w:tcBorders>
              <w:top w:val="single" w:sz="4" w:space="0" w:color="000000"/>
              <w:left w:val="single" w:sz="4" w:space="0" w:color="000000"/>
              <w:bottom w:val="single" w:sz="4" w:space="0" w:color="000000"/>
              <w:right w:val="nil"/>
            </w:tcBorders>
          </w:tcPr>
          <w:p w:rsidR="00FF60E9" w:rsidRPr="00E73353" w:rsidRDefault="00FF60E9"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Минимальная площадь земельного участка – 10 кв.м</w:t>
            </w:r>
            <w:r>
              <w:rPr>
                <w:rFonts w:ascii="Times New Roman" w:eastAsia="Times New Roman" w:hAnsi="Times New Roman" w:cs="Times New Roman"/>
                <w:lang w:eastAsia="ar-SA"/>
              </w:rPr>
              <w:t>.</w:t>
            </w:r>
          </w:p>
          <w:p w:rsidR="00FF60E9" w:rsidRPr="00E73353" w:rsidRDefault="00FF60E9" w:rsidP="001A0AE3">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аксимальная площадь земельного участка, предоставляемого для зданий общественно-деловой зоны, определяется по заданию на проектирование или в </w:t>
            </w:r>
            <w:r w:rsidRPr="00E73353">
              <w:rPr>
                <w:rFonts w:ascii="Times New Roman" w:eastAsia="Times New Roman" w:hAnsi="Times New Roman" w:cs="Times New Roman"/>
                <w:lang w:eastAsia="ar-SA"/>
              </w:rPr>
              <w:lastRenderedPageBreak/>
              <w:t>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FF60E9" w:rsidRPr="00E73353" w:rsidRDefault="00FF60E9" w:rsidP="001A0AE3">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845" w:type="dxa"/>
            <w:gridSpan w:val="3"/>
            <w:tcBorders>
              <w:top w:val="single" w:sz="4" w:space="0" w:color="000000"/>
              <w:left w:val="single" w:sz="4" w:space="0" w:color="000000"/>
              <w:bottom w:val="single" w:sz="4" w:space="0" w:color="000000"/>
              <w:right w:val="nil"/>
            </w:tcBorders>
          </w:tcPr>
          <w:p w:rsidR="00FF60E9" w:rsidRPr="00E73353" w:rsidRDefault="00FF60E9"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p>
          <w:p w:rsidR="00FF60E9" w:rsidRPr="00E73353" w:rsidRDefault="00FF60E9"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отступы от границ участка - 3 м, </w:t>
            </w:r>
          </w:p>
        </w:tc>
        <w:tc>
          <w:tcPr>
            <w:tcW w:w="1845" w:type="dxa"/>
            <w:tcBorders>
              <w:top w:val="single" w:sz="4" w:space="0" w:color="000000"/>
              <w:left w:val="single" w:sz="4" w:space="0" w:color="000000"/>
              <w:bottom w:val="single" w:sz="4" w:space="0" w:color="000000"/>
              <w:right w:val="nil"/>
            </w:tcBorders>
          </w:tcPr>
          <w:p w:rsidR="00FF60E9" w:rsidRPr="00E73353" w:rsidRDefault="00783BAA" w:rsidP="001A0AE3">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FF60E9"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FF60E9" w:rsidRPr="00E73353" w:rsidRDefault="00FF60E9"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w:t>
            </w:r>
            <w:r>
              <w:rPr>
                <w:rFonts w:ascii="Times New Roman" w:eastAsia="Times New Roman" w:hAnsi="Times New Roman" w:cs="Times New Roman"/>
                <w:lang w:eastAsia="ar-SA"/>
              </w:rPr>
              <w:t>3</w:t>
            </w:r>
            <w:r w:rsidRPr="00E73353">
              <w:rPr>
                <w:rFonts w:ascii="Times New Roman" w:eastAsia="Times New Roman" w:hAnsi="Times New Roman" w:cs="Times New Roman"/>
                <w:lang w:eastAsia="ar-SA"/>
              </w:rPr>
              <w:t xml:space="preserve"> м, </w:t>
            </w:r>
          </w:p>
          <w:p w:rsidR="00FF60E9" w:rsidRPr="00E73353" w:rsidRDefault="00FF60E9"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w:t>
            </w:r>
            <w:r w:rsidR="00783BAA">
              <w:rPr>
                <w:rFonts w:ascii="Times New Roman" w:eastAsia="Times New Roman" w:hAnsi="Times New Roman" w:cs="Times New Roman"/>
                <w:lang w:eastAsia="ar-SA"/>
              </w:rPr>
              <w:t>симальная высота здания – 18 м.</w:t>
            </w:r>
          </w:p>
          <w:p w:rsidR="00FF60E9" w:rsidRPr="00E73353" w:rsidRDefault="00FF60E9"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Отдельно </w:t>
            </w:r>
            <w:r w:rsidRPr="00E73353">
              <w:rPr>
                <w:rFonts w:ascii="Times New Roman" w:eastAsia="Times New Roman" w:hAnsi="Times New Roman" w:cs="Times New Roman"/>
                <w:lang w:eastAsia="ar-SA"/>
              </w:rPr>
              <w:lastRenderedPageBreak/>
              <w:t>стоящие объекты основного вида с организацией основного входа со стороны улицы.</w:t>
            </w:r>
          </w:p>
          <w:p w:rsidR="00FF60E9" w:rsidRPr="00E73353" w:rsidRDefault="00FF60E9" w:rsidP="001A0AE3">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986" w:type="dxa"/>
            <w:gridSpan w:val="2"/>
            <w:tcBorders>
              <w:top w:val="single" w:sz="4" w:space="0" w:color="000000"/>
              <w:left w:val="single" w:sz="4" w:space="0" w:color="000000"/>
              <w:bottom w:val="single" w:sz="4" w:space="0" w:color="000000"/>
              <w:right w:val="single" w:sz="4" w:space="0" w:color="000000"/>
            </w:tcBorders>
            <w:hideMark/>
          </w:tcPr>
          <w:p w:rsidR="00FF60E9" w:rsidRPr="00E73353" w:rsidRDefault="00783BAA" w:rsidP="001A0AE3">
            <w:pPr>
              <w:widowControl w:val="0"/>
              <w:suppressAutoHyphens/>
              <w:autoSpaceDE w:val="0"/>
              <w:spacing w:after="0" w:line="240" w:lineRule="auto"/>
              <w:rPr>
                <w:rFonts w:ascii="Arial" w:eastAsia="Times New Roman" w:hAnsi="Arial" w:cs="Arial"/>
                <w:sz w:val="24"/>
                <w:szCs w:val="24"/>
                <w:lang w:eastAsia="ar-SA"/>
              </w:rPr>
            </w:pPr>
            <w:r>
              <w:rPr>
                <w:rFonts w:ascii="Times New Roman" w:eastAsia="Times New Roman" w:hAnsi="Times New Roman" w:cs="Times New Roman"/>
                <w:lang w:eastAsia="ar-SA"/>
              </w:rPr>
              <w:lastRenderedPageBreak/>
              <w:t>М</w:t>
            </w:r>
            <w:r w:rsidR="00FF60E9" w:rsidRPr="00E73353">
              <w:rPr>
                <w:rFonts w:ascii="Times New Roman" w:eastAsia="Times New Roman" w:hAnsi="Times New Roman" w:cs="Times New Roman"/>
                <w:lang w:eastAsia="ar-SA"/>
              </w:rPr>
              <w:t>аксимальный процент застройки участка – 40-50; озеленение – 10</w:t>
            </w:r>
            <w:r w:rsidR="00FF60E9">
              <w:rPr>
                <w:rFonts w:ascii="Times New Roman" w:eastAsia="Times New Roman" w:hAnsi="Times New Roman" w:cs="Times New Roman"/>
                <w:lang w:eastAsia="ar-SA"/>
              </w:rPr>
              <w:t>.</w:t>
            </w:r>
          </w:p>
        </w:tc>
      </w:tr>
      <w:tr w:rsidR="00FD5BC6" w:rsidRPr="00E73353" w:rsidTr="00783BAA">
        <w:tc>
          <w:tcPr>
            <w:tcW w:w="794" w:type="dxa"/>
            <w:tcBorders>
              <w:top w:val="single" w:sz="4" w:space="0" w:color="000000"/>
              <w:left w:val="single" w:sz="4" w:space="0" w:color="000000"/>
              <w:bottom w:val="single" w:sz="4" w:space="0" w:color="000000"/>
              <w:right w:val="nil"/>
            </w:tcBorders>
            <w:hideMark/>
          </w:tcPr>
          <w:p w:rsidR="00FD5BC6" w:rsidRPr="00FC73A5" w:rsidRDefault="00FD5BC6" w:rsidP="001A0AE3">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FC73A5">
              <w:rPr>
                <w:rFonts w:ascii="Times New Roman" w:eastAsia="Times New Roman" w:hAnsi="Times New Roman" w:cs="Times New Roman"/>
                <w:b/>
                <w:sz w:val="24"/>
                <w:szCs w:val="24"/>
                <w:lang w:eastAsia="ar-SA"/>
              </w:rPr>
              <w:lastRenderedPageBreak/>
              <w:t>4.0</w:t>
            </w:r>
          </w:p>
        </w:tc>
        <w:tc>
          <w:tcPr>
            <w:tcW w:w="3000" w:type="dxa"/>
            <w:gridSpan w:val="3"/>
            <w:tcBorders>
              <w:top w:val="single" w:sz="4" w:space="0" w:color="000000"/>
              <w:left w:val="single" w:sz="4" w:space="0" w:color="000000"/>
              <w:bottom w:val="single" w:sz="4" w:space="0" w:color="000000"/>
              <w:right w:val="nil"/>
            </w:tcBorders>
          </w:tcPr>
          <w:p w:rsidR="00FD5BC6" w:rsidRPr="00FC73A5" w:rsidRDefault="00FD5BC6" w:rsidP="001A0AE3">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FC73A5">
              <w:rPr>
                <w:rFonts w:ascii="Times New Roman" w:eastAsia="Times New Roman" w:hAnsi="Times New Roman" w:cs="Times New Roman"/>
                <w:b/>
                <w:sz w:val="24"/>
                <w:szCs w:val="24"/>
                <w:lang w:eastAsia="ar-SA"/>
              </w:rPr>
              <w:t>Предпринимательство</w:t>
            </w:r>
          </w:p>
          <w:p w:rsidR="00FD5BC6" w:rsidRPr="00FC73A5" w:rsidRDefault="00FD5BC6" w:rsidP="001A0AE3">
            <w:pPr>
              <w:widowControl w:val="0"/>
              <w:suppressAutoHyphens/>
              <w:autoSpaceDE w:val="0"/>
              <w:spacing w:after="0" w:line="240" w:lineRule="auto"/>
              <w:jc w:val="both"/>
              <w:rPr>
                <w:rFonts w:ascii="Times New Roman" w:eastAsia="Times New Roman" w:hAnsi="Times New Roman" w:cs="Times New Roman"/>
                <w:b/>
                <w:sz w:val="24"/>
                <w:szCs w:val="24"/>
                <w:lang w:eastAsia="ar-SA"/>
              </w:rPr>
            </w:pPr>
          </w:p>
        </w:tc>
        <w:tc>
          <w:tcPr>
            <w:tcW w:w="3678" w:type="dxa"/>
            <w:tcBorders>
              <w:top w:val="single" w:sz="4" w:space="0" w:color="000000"/>
              <w:left w:val="single" w:sz="4" w:space="0" w:color="000000"/>
              <w:bottom w:val="single" w:sz="4" w:space="0" w:color="000000"/>
              <w:right w:val="nil"/>
            </w:tcBorders>
          </w:tcPr>
          <w:p w:rsidR="00FF5B74" w:rsidRPr="00FC73A5" w:rsidRDefault="00FF5B74" w:rsidP="00FF5B74">
            <w:pPr>
              <w:widowControl w:val="0"/>
              <w:suppressAutoHyphens/>
              <w:autoSpaceDE w:val="0"/>
              <w:spacing w:after="0" w:line="240" w:lineRule="auto"/>
              <w:rPr>
                <w:rFonts w:ascii="Times New Roman" w:eastAsia="Times New Roman" w:hAnsi="Times New Roman" w:cs="Times New Roman"/>
                <w:sz w:val="24"/>
                <w:szCs w:val="24"/>
                <w:lang w:eastAsia="ar-SA"/>
              </w:rPr>
            </w:pPr>
            <w:r w:rsidRPr="00FC73A5">
              <w:rPr>
                <w:rFonts w:ascii="Times New Roman" w:eastAsia="Times New Roman" w:hAnsi="Times New Roman" w:cs="Times New Roman"/>
                <w:sz w:val="24"/>
                <w:szCs w:val="24"/>
                <w:lang w:eastAsia="ar-SA"/>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кодами 4.1-4.10</w:t>
            </w:r>
          </w:p>
          <w:p w:rsidR="00FD5BC6" w:rsidRPr="00FC73A5" w:rsidRDefault="00FD5BC6" w:rsidP="001A0AE3">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11" w:type="dxa"/>
            <w:gridSpan w:val="4"/>
            <w:tcBorders>
              <w:top w:val="single" w:sz="4" w:space="0" w:color="000000"/>
              <w:left w:val="single" w:sz="4" w:space="0" w:color="000000"/>
              <w:bottom w:val="single" w:sz="4" w:space="0" w:color="000000"/>
              <w:right w:val="nil"/>
            </w:tcBorders>
          </w:tcPr>
          <w:p w:rsidR="00FD5BC6" w:rsidRPr="00E73353" w:rsidRDefault="00FD5BC6"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FD5BC6" w:rsidRPr="00E73353" w:rsidRDefault="00FD5BC6"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FD5BC6" w:rsidRPr="00E73353" w:rsidRDefault="00FD5BC6" w:rsidP="001A0AE3">
            <w:pPr>
              <w:widowControl w:val="0"/>
              <w:suppressAutoHyphens/>
              <w:autoSpaceDE w:val="0"/>
              <w:spacing w:after="0" w:line="240" w:lineRule="auto"/>
              <w:rPr>
                <w:rFonts w:ascii="Times New Roman" w:eastAsia="Times New Roman" w:hAnsi="Times New Roman" w:cs="Times New Roman"/>
                <w:lang w:eastAsia="ar-SA"/>
              </w:rPr>
            </w:pPr>
          </w:p>
        </w:tc>
        <w:tc>
          <w:tcPr>
            <w:tcW w:w="1845" w:type="dxa"/>
            <w:gridSpan w:val="3"/>
            <w:tcBorders>
              <w:top w:val="single" w:sz="4" w:space="0" w:color="000000"/>
              <w:left w:val="single" w:sz="4" w:space="0" w:color="000000"/>
              <w:bottom w:val="single" w:sz="4" w:space="0" w:color="000000"/>
              <w:right w:val="nil"/>
            </w:tcBorders>
          </w:tcPr>
          <w:p w:rsidR="00FD5BC6" w:rsidRPr="00E73353" w:rsidRDefault="00FD5BC6"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5 м.</w:t>
            </w:r>
          </w:p>
          <w:p w:rsidR="00FD5BC6" w:rsidRPr="00E73353" w:rsidRDefault="00FD5BC6"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r>
              <w:rPr>
                <w:rFonts w:ascii="Times New Roman" w:eastAsia="Times New Roman" w:hAnsi="Times New Roman" w:cs="Times New Roman"/>
                <w:lang w:eastAsia="ar-SA"/>
              </w:rPr>
              <w:t>.</w:t>
            </w:r>
          </w:p>
        </w:tc>
        <w:tc>
          <w:tcPr>
            <w:tcW w:w="1845" w:type="dxa"/>
            <w:tcBorders>
              <w:top w:val="single" w:sz="4" w:space="0" w:color="000000"/>
              <w:left w:val="single" w:sz="4" w:space="0" w:color="000000"/>
              <w:bottom w:val="single" w:sz="4" w:space="0" w:color="000000"/>
              <w:right w:val="nil"/>
            </w:tcBorders>
          </w:tcPr>
          <w:p w:rsidR="00FD5BC6" w:rsidRPr="00E73353" w:rsidRDefault="00783BAA" w:rsidP="001A0AE3">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FD5BC6"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FD5BC6" w:rsidRPr="00E73353" w:rsidRDefault="00FD5BC6"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FD5BC6" w:rsidRPr="00E73353" w:rsidRDefault="00FD5BC6"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18</w:t>
            </w:r>
            <w:r w:rsidRPr="00E73353">
              <w:rPr>
                <w:rFonts w:ascii="Times New Roman" w:eastAsia="Times New Roman" w:hAnsi="Times New Roman" w:cs="Times New Roman"/>
                <w:lang w:eastAsia="ar-SA"/>
              </w:rPr>
              <w:t xml:space="preserve"> м, </w:t>
            </w:r>
          </w:p>
          <w:p w:rsidR="00FD5BC6" w:rsidRDefault="00FD5BC6"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Отдельно стоящие объекты основного вида с организацией основного входа со стороны </w:t>
            </w:r>
            <w:r w:rsidRPr="00E73353">
              <w:rPr>
                <w:rFonts w:ascii="Times New Roman" w:eastAsia="Times New Roman" w:hAnsi="Times New Roman" w:cs="Times New Roman"/>
                <w:lang w:eastAsia="ar-SA"/>
              </w:rPr>
              <w:lastRenderedPageBreak/>
              <w:t>улицы</w:t>
            </w:r>
          </w:p>
          <w:p w:rsidR="00783BAA" w:rsidRPr="00E73353" w:rsidRDefault="00783BAA" w:rsidP="001A0AE3">
            <w:pPr>
              <w:widowControl w:val="0"/>
              <w:suppressAutoHyphens/>
              <w:autoSpaceDE w:val="0"/>
              <w:spacing w:after="0" w:line="240" w:lineRule="auto"/>
              <w:rPr>
                <w:rFonts w:ascii="Times New Roman" w:eastAsia="Times New Roman" w:hAnsi="Times New Roman" w:cs="Times New Roman"/>
                <w:lang w:eastAsia="ar-SA"/>
              </w:rPr>
            </w:pPr>
          </w:p>
        </w:tc>
        <w:tc>
          <w:tcPr>
            <w:tcW w:w="1986" w:type="dxa"/>
            <w:gridSpan w:val="2"/>
            <w:tcBorders>
              <w:top w:val="single" w:sz="4" w:space="0" w:color="000000"/>
              <w:left w:val="single" w:sz="4" w:space="0" w:color="000000"/>
              <w:bottom w:val="single" w:sz="4" w:space="0" w:color="000000"/>
              <w:right w:val="single" w:sz="4" w:space="0" w:color="000000"/>
            </w:tcBorders>
          </w:tcPr>
          <w:p w:rsidR="00FD5BC6" w:rsidRPr="00E73353" w:rsidRDefault="00783BAA" w:rsidP="001A0AE3">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FD5BC6" w:rsidRPr="00E73353">
              <w:rPr>
                <w:rFonts w:ascii="Times New Roman" w:eastAsia="Times New Roman" w:hAnsi="Times New Roman" w:cs="Times New Roman"/>
                <w:lang w:eastAsia="ar-SA"/>
              </w:rPr>
              <w:t>аксимальный процент застройки в границах земельного участка –</w:t>
            </w:r>
            <w:r>
              <w:rPr>
                <w:rFonts w:ascii="Times New Roman" w:eastAsia="Times New Roman" w:hAnsi="Times New Roman" w:cs="Times New Roman"/>
                <w:lang w:eastAsia="ar-SA"/>
              </w:rPr>
              <w:t xml:space="preserve"> </w:t>
            </w:r>
            <w:r w:rsidR="00FD5BC6" w:rsidRPr="00783BAA">
              <w:rPr>
                <w:rFonts w:ascii="Times New Roman" w:eastAsia="Times New Roman" w:hAnsi="Times New Roman" w:cs="Times New Roman"/>
                <w:lang w:eastAsia="ar-SA"/>
              </w:rPr>
              <w:t>40- 60</w:t>
            </w:r>
            <w:r w:rsidRPr="00783BAA">
              <w:rPr>
                <w:rFonts w:ascii="Times New Roman" w:eastAsia="Times New Roman" w:hAnsi="Times New Roman" w:cs="Times New Roman"/>
                <w:lang w:eastAsia="ar-SA"/>
              </w:rPr>
              <w:t>.</w:t>
            </w:r>
          </w:p>
          <w:p w:rsidR="00FD5BC6" w:rsidRPr="00E73353" w:rsidRDefault="00FD5BC6" w:rsidP="00FD5BC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Озеленение – 10%.</w:t>
            </w:r>
          </w:p>
          <w:p w:rsidR="00FD5BC6" w:rsidRPr="00E73353" w:rsidRDefault="00FD5BC6" w:rsidP="001A0AE3">
            <w:pPr>
              <w:widowControl w:val="0"/>
              <w:suppressAutoHyphens/>
              <w:autoSpaceDE w:val="0"/>
              <w:spacing w:after="0" w:line="240" w:lineRule="auto"/>
              <w:ind w:firstLine="720"/>
              <w:rPr>
                <w:rFonts w:ascii="Times New Roman" w:eastAsia="Times New Roman" w:hAnsi="Times New Roman" w:cs="Times New Roman"/>
                <w:lang w:eastAsia="ar-SA"/>
              </w:rPr>
            </w:pPr>
          </w:p>
        </w:tc>
      </w:tr>
      <w:tr w:rsidR="003B1EAD" w:rsidRPr="00E73353" w:rsidTr="00783BAA">
        <w:trPr>
          <w:trHeight w:val="176"/>
        </w:trPr>
        <w:tc>
          <w:tcPr>
            <w:tcW w:w="794" w:type="dxa"/>
            <w:tcBorders>
              <w:top w:val="single" w:sz="4" w:space="0" w:color="000000"/>
              <w:left w:val="single" w:sz="4" w:space="0" w:color="000000"/>
              <w:bottom w:val="single" w:sz="4" w:space="0" w:color="000000"/>
              <w:right w:val="nil"/>
            </w:tcBorders>
            <w:hideMark/>
          </w:tcPr>
          <w:p w:rsidR="00FD5BC6" w:rsidRPr="00E73353" w:rsidRDefault="00FD5BC6" w:rsidP="001A0AE3">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b/>
                <w:color w:val="000000"/>
                <w:sz w:val="24"/>
                <w:szCs w:val="24"/>
                <w:lang w:eastAsia="ar-SA"/>
              </w:rPr>
              <w:lastRenderedPageBreak/>
              <w:t>4.1</w:t>
            </w:r>
          </w:p>
        </w:tc>
        <w:tc>
          <w:tcPr>
            <w:tcW w:w="3000" w:type="dxa"/>
            <w:gridSpan w:val="3"/>
            <w:tcBorders>
              <w:top w:val="single" w:sz="4" w:space="0" w:color="000000"/>
              <w:left w:val="single" w:sz="4" w:space="0" w:color="000000"/>
              <w:bottom w:val="single" w:sz="4" w:space="0" w:color="000000"/>
              <w:right w:val="nil"/>
            </w:tcBorders>
            <w:hideMark/>
          </w:tcPr>
          <w:p w:rsidR="00FD5BC6" w:rsidRPr="00191A0D" w:rsidRDefault="00FD5BC6" w:rsidP="001A0AE3">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191A0D">
              <w:rPr>
                <w:rFonts w:ascii="Times New Roman" w:eastAsia="Times New Roman" w:hAnsi="Times New Roman" w:cs="Times New Roman"/>
                <w:b/>
                <w:sz w:val="24"/>
                <w:szCs w:val="24"/>
                <w:lang w:eastAsia="ar-SA"/>
              </w:rPr>
              <w:t>Деловое управление</w:t>
            </w:r>
          </w:p>
        </w:tc>
        <w:tc>
          <w:tcPr>
            <w:tcW w:w="3678" w:type="dxa"/>
            <w:tcBorders>
              <w:top w:val="single" w:sz="4" w:space="0" w:color="000000"/>
              <w:left w:val="single" w:sz="4" w:space="0" w:color="000000"/>
              <w:bottom w:val="single" w:sz="4" w:space="0" w:color="000000"/>
              <w:right w:val="nil"/>
            </w:tcBorders>
            <w:hideMark/>
          </w:tcPr>
          <w:p w:rsidR="00FD5BC6" w:rsidRPr="00E73353" w:rsidRDefault="00FD5BC6"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411" w:type="dxa"/>
            <w:gridSpan w:val="4"/>
            <w:tcBorders>
              <w:top w:val="single" w:sz="4" w:space="0" w:color="000000"/>
              <w:left w:val="single" w:sz="4" w:space="0" w:color="000000"/>
              <w:bottom w:val="single" w:sz="4" w:space="0" w:color="000000"/>
              <w:right w:val="nil"/>
            </w:tcBorders>
          </w:tcPr>
          <w:p w:rsidR="00FD5BC6" w:rsidRPr="00E73353" w:rsidRDefault="00783BAA" w:rsidP="001A0AE3">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Ма</w:t>
            </w:r>
            <w:r w:rsidR="00FD5BC6" w:rsidRPr="00E73353">
              <w:rPr>
                <w:rFonts w:ascii="Times New Roman" w:eastAsia="Times New Roman" w:hAnsi="Times New Roman" w:cs="Times New Roman"/>
                <w:lang w:eastAsia="ar-SA"/>
              </w:rPr>
              <w:t>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FD5BC6" w:rsidRPr="00E73353" w:rsidRDefault="00FD5BC6"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FD5BC6" w:rsidRPr="00E73353" w:rsidRDefault="00FD5BC6" w:rsidP="001A0AE3">
            <w:pPr>
              <w:widowControl w:val="0"/>
              <w:suppressAutoHyphens/>
              <w:autoSpaceDE w:val="0"/>
              <w:spacing w:after="0" w:line="240" w:lineRule="auto"/>
              <w:rPr>
                <w:rFonts w:ascii="Times New Roman" w:eastAsia="Times New Roman" w:hAnsi="Times New Roman" w:cs="Times New Roman"/>
                <w:lang w:eastAsia="ar-SA"/>
              </w:rPr>
            </w:pPr>
          </w:p>
        </w:tc>
        <w:tc>
          <w:tcPr>
            <w:tcW w:w="1845" w:type="dxa"/>
            <w:gridSpan w:val="3"/>
            <w:tcBorders>
              <w:top w:val="single" w:sz="4" w:space="0" w:color="000000"/>
              <w:left w:val="single" w:sz="4" w:space="0" w:color="000000"/>
              <w:bottom w:val="single" w:sz="4" w:space="0" w:color="000000"/>
              <w:right w:val="nil"/>
            </w:tcBorders>
          </w:tcPr>
          <w:p w:rsidR="00FD5BC6" w:rsidRPr="00E73353" w:rsidRDefault="00783BAA" w:rsidP="001A0AE3">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color w:val="000000"/>
                <w:lang w:eastAsia="ar-SA"/>
              </w:rPr>
              <w:t>М</w:t>
            </w:r>
            <w:r w:rsidR="00FD5BC6" w:rsidRPr="00E73353">
              <w:rPr>
                <w:rFonts w:ascii="Times New Roman" w:eastAsia="Times New Roman" w:hAnsi="Times New Roman" w:cs="Times New Roman"/>
                <w:color w:val="000000"/>
                <w:lang w:eastAsia="ar-SA"/>
              </w:rPr>
              <w:t xml:space="preserve">инимальный отступ  от красной  линии </w:t>
            </w:r>
            <w:r w:rsidR="00FD5BC6">
              <w:rPr>
                <w:rFonts w:ascii="Times New Roman" w:eastAsia="Times New Roman" w:hAnsi="Times New Roman" w:cs="Times New Roman"/>
                <w:color w:val="000000"/>
                <w:lang w:eastAsia="ar-SA"/>
              </w:rPr>
              <w:t xml:space="preserve">улиц и проездов </w:t>
            </w:r>
            <w:r w:rsidR="00FD5BC6" w:rsidRPr="00E73353">
              <w:rPr>
                <w:rFonts w:ascii="Times New Roman" w:eastAsia="Times New Roman" w:hAnsi="Times New Roman" w:cs="Times New Roman"/>
                <w:color w:val="000000"/>
                <w:lang w:eastAsia="ar-SA"/>
              </w:rPr>
              <w:t>- 5 м, от границ участка – 3м.</w:t>
            </w:r>
          </w:p>
          <w:p w:rsidR="00FD5BC6" w:rsidRPr="00E73353" w:rsidRDefault="00FD5BC6" w:rsidP="001A0AE3">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845" w:type="dxa"/>
            <w:tcBorders>
              <w:top w:val="single" w:sz="4" w:space="0" w:color="000000"/>
              <w:left w:val="single" w:sz="4" w:space="0" w:color="000000"/>
              <w:bottom w:val="single" w:sz="4" w:space="0" w:color="000000"/>
              <w:right w:val="nil"/>
            </w:tcBorders>
          </w:tcPr>
          <w:p w:rsidR="00FD5BC6" w:rsidRPr="00E73353" w:rsidRDefault="00783BAA" w:rsidP="001A0AE3">
            <w:pPr>
              <w:widowControl w:val="0"/>
              <w:suppressAutoHyphens/>
              <w:autoSpaceDE w:val="0"/>
              <w:spacing w:after="0" w:line="240" w:lineRule="auto"/>
              <w:rPr>
                <w:rFonts w:ascii="Times New Roman" w:eastAsia="Times New Roman" w:hAnsi="Times New Roman" w:cs="Times New Roman"/>
                <w:color w:val="000000"/>
                <w:lang w:eastAsia="ar-SA"/>
              </w:rPr>
            </w:pPr>
            <w:r>
              <w:rPr>
                <w:rFonts w:ascii="Times New Roman" w:eastAsia="Times New Roman" w:hAnsi="Times New Roman" w:cs="Times New Roman"/>
                <w:color w:val="000000"/>
                <w:lang w:eastAsia="ar-SA"/>
              </w:rPr>
              <w:t>М</w:t>
            </w:r>
            <w:r w:rsidR="00FD5BC6" w:rsidRPr="00E73353">
              <w:rPr>
                <w:rFonts w:ascii="Times New Roman" w:eastAsia="Times New Roman" w:hAnsi="Times New Roman" w:cs="Times New Roman"/>
                <w:color w:val="000000"/>
                <w:lang w:eastAsia="ar-SA"/>
              </w:rPr>
              <w:t>аксимальное количество надземных этажей  – не более 3 этажей.</w:t>
            </w:r>
          </w:p>
          <w:p w:rsidR="00FD5BC6" w:rsidRPr="00E73353" w:rsidRDefault="00FD5BC6"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 высота – не более 1</w:t>
            </w:r>
            <w:r>
              <w:rPr>
                <w:rFonts w:ascii="Times New Roman" w:eastAsia="Times New Roman" w:hAnsi="Times New Roman" w:cs="Times New Roman"/>
                <w:color w:val="000000"/>
                <w:lang w:eastAsia="ar-SA"/>
              </w:rPr>
              <w:t>8</w:t>
            </w:r>
            <w:r w:rsidRPr="00E73353">
              <w:rPr>
                <w:rFonts w:ascii="Times New Roman" w:eastAsia="Times New Roman" w:hAnsi="Times New Roman" w:cs="Times New Roman"/>
                <w:color w:val="000000"/>
                <w:lang w:eastAsia="ar-SA"/>
              </w:rPr>
              <w:t xml:space="preserve"> м. </w:t>
            </w:r>
          </w:p>
          <w:p w:rsidR="00FD5BC6" w:rsidRPr="00E73353" w:rsidRDefault="00FD5BC6" w:rsidP="001A0AE3">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986" w:type="dxa"/>
            <w:gridSpan w:val="2"/>
            <w:tcBorders>
              <w:top w:val="single" w:sz="4" w:space="0" w:color="000000"/>
              <w:left w:val="single" w:sz="4" w:space="0" w:color="000000"/>
              <w:bottom w:val="single" w:sz="4" w:space="0" w:color="000000"/>
              <w:right w:val="single" w:sz="4" w:space="0" w:color="000000"/>
            </w:tcBorders>
            <w:hideMark/>
          </w:tcPr>
          <w:p w:rsidR="00FD5BC6" w:rsidRPr="00E73353" w:rsidRDefault="00783BAA" w:rsidP="001A0AE3">
            <w:pPr>
              <w:widowControl w:val="0"/>
              <w:suppressAutoHyphens/>
              <w:autoSpaceDE w:val="0"/>
              <w:spacing w:after="0" w:line="240" w:lineRule="auto"/>
              <w:rPr>
                <w:rFonts w:ascii="Arial" w:eastAsia="Times New Roman" w:hAnsi="Arial" w:cs="Arial"/>
                <w:sz w:val="24"/>
                <w:szCs w:val="24"/>
                <w:lang w:eastAsia="ar-SA"/>
              </w:rPr>
            </w:pPr>
            <w:r>
              <w:rPr>
                <w:rFonts w:ascii="Times New Roman" w:eastAsia="Times New Roman" w:hAnsi="Times New Roman" w:cs="Times New Roman"/>
                <w:lang w:eastAsia="ar-SA"/>
              </w:rPr>
              <w:t>М</w:t>
            </w:r>
            <w:r w:rsidR="00FD5BC6" w:rsidRPr="00E73353">
              <w:rPr>
                <w:rFonts w:ascii="Times New Roman" w:eastAsia="Times New Roman" w:hAnsi="Times New Roman" w:cs="Times New Roman"/>
                <w:lang w:eastAsia="ar-SA"/>
              </w:rPr>
              <w:t>аксимальный проц</w:t>
            </w:r>
            <w:r w:rsidR="00FD5BC6">
              <w:rPr>
                <w:rFonts w:ascii="Times New Roman" w:eastAsia="Times New Roman" w:hAnsi="Times New Roman" w:cs="Times New Roman"/>
                <w:lang w:eastAsia="ar-SA"/>
              </w:rPr>
              <w:t>ент застройки участка – 40-50</w:t>
            </w:r>
            <w:r>
              <w:rPr>
                <w:rFonts w:ascii="Times New Roman" w:eastAsia="Times New Roman" w:hAnsi="Times New Roman" w:cs="Times New Roman"/>
                <w:lang w:eastAsia="ar-SA"/>
              </w:rPr>
              <w:t>,</w:t>
            </w:r>
            <w:r w:rsidR="00FD5BC6">
              <w:rPr>
                <w:rFonts w:ascii="Times New Roman" w:eastAsia="Times New Roman" w:hAnsi="Times New Roman" w:cs="Times New Roman"/>
                <w:lang w:eastAsia="ar-SA"/>
              </w:rPr>
              <w:t xml:space="preserve"> </w:t>
            </w:r>
            <w:r w:rsidR="00FD5BC6" w:rsidRPr="00E73353">
              <w:rPr>
                <w:rFonts w:ascii="Times New Roman" w:eastAsia="Times New Roman" w:hAnsi="Times New Roman" w:cs="Times New Roman"/>
                <w:lang w:eastAsia="ar-SA"/>
              </w:rPr>
              <w:t>озеленение – 10%</w:t>
            </w:r>
          </w:p>
        </w:tc>
      </w:tr>
      <w:tr w:rsidR="001A63BD" w:rsidRPr="00490198" w:rsidTr="00783BAA">
        <w:tc>
          <w:tcPr>
            <w:tcW w:w="811" w:type="dxa"/>
            <w:gridSpan w:val="3"/>
            <w:tcBorders>
              <w:top w:val="single" w:sz="4" w:space="0" w:color="000000"/>
              <w:left w:val="single" w:sz="4" w:space="0" w:color="000000"/>
              <w:bottom w:val="single" w:sz="4" w:space="0" w:color="000000"/>
              <w:right w:val="nil"/>
            </w:tcBorders>
          </w:tcPr>
          <w:p w:rsidR="001A63BD" w:rsidRPr="00783BAA" w:rsidRDefault="001A63BD" w:rsidP="001A0AE3">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783BAA">
              <w:rPr>
                <w:rFonts w:ascii="Times New Roman" w:eastAsia="Times New Roman" w:hAnsi="Times New Roman" w:cs="Times New Roman"/>
                <w:b/>
                <w:sz w:val="24"/>
                <w:szCs w:val="24"/>
                <w:lang w:eastAsia="ar-SA"/>
              </w:rPr>
              <w:t>4.3</w:t>
            </w:r>
          </w:p>
        </w:tc>
        <w:tc>
          <w:tcPr>
            <w:tcW w:w="2983" w:type="dxa"/>
            <w:tcBorders>
              <w:top w:val="single" w:sz="4" w:space="0" w:color="000000"/>
              <w:left w:val="single" w:sz="4" w:space="0" w:color="000000"/>
              <w:bottom w:val="single" w:sz="4" w:space="0" w:color="000000"/>
              <w:right w:val="nil"/>
            </w:tcBorders>
          </w:tcPr>
          <w:p w:rsidR="001A63BD" w:rsidRPr="00783BAA" w:rsidRDefault="001A63BD" w:rsidP="001A0AE3">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783BAA">
              <w:rPr>
                <w:rFonts w:ascii="Times New Roman" w:eastAsia="Times New Roman" w:hAnsi="Times New Roman" w:cs="Times New Roman"/>
                <w:b/>
                <w:sz w:val="24"/>
                <w:szCs w:val="24"/>
                <w:lang w:eastAsia="ar-SA"/>
              </w:rPr>
              <w:t xml:space="preserve">Рынки </w:t>
            </w:r>
          </w:p>
        </w:tc>
        <w:tc>
          <w:tcPr>
            <w:tcW w:w="3678" w:type="dxa"/>
            <w:tcBorders>
              <w:top w:val="single" w:sz="4" w:space="0" w:color="000000"/>
              <w:left w:val="single" w:sz="4" w:space="0" w:color="000000"/>
              <w:bottom w:val="single" w:sz="4" w:space="0" w:color="000000"/>
              <w:right w:val="nil"/>
            </w:tcBorders>
          </w:tcPr>
          <w:p w:rsidR="001A63BD" w:rsidRPr="00783BAA" w:rsidRDefault="001A63BD" w:rsidP="001A63BD">
            <w:pPr>
              <w:widowControl w:val="0"/>
              <w:suppressAutoHyphens/>
              <w:autoSpaceDE w:val="0"/>
              <w:spacing w:after="0" w:line="240" w:lineRule="auto"/>
              <w:rPr>
                <w:rFonts w:ascii="Times New Roman" w:eastAsia="Times New Roman" w:hAnsi="Times New Roman" w:cs="Times New Roman"/>
                <w:sz w:val="24"/>
                <w:szCs w:val="24"/>
                <w:lang w:eastAsia="ar-SA"/>
              </w:rPr>
            </w:pPr>
            <w:r w:rsidRPr="00783BAA">
              <w:rPr>
                <w:rFonts w:ascii="Times New Roman" w:eastAsia="Times New Roman" w:hAnsi="Times New Roman" w:cs="Times New Roman"/>
                <w:sz w:val="24"/>
                <w:szCs w:val="24"/>
                <w:lang w:eastAsia="ar-SA"/>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w:t>
            </w:r>
            <w:r w:rsidRPr="00783BAA">
              <w:rPr>
                <w:rFonts w:ascii="Times New Roman" w:eastAsia="Times New Roman" w:hAnsi="Times New Roman" w:cs="Times New Roman"/>
                <w:sz w:val="24"/>
                <w:szCs w:val="24"/>
                <w:lang w:eastAsia="ar-SA"/>
              </w:rPr>
              <w:lastRenderedPageBreak/>
              <w:t>каждое из торговых мест не располагает торговой площадью более 200 кв. м;</w:t>
            </w:r>
          </w:p>
          <w:p w:rsidR="001A63BD" w:rsidRPr="00783BAA" w:rsidRDefault="001A63BD" w:rsidP="001A63BD">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783BAA">
              <w:rPr>
                <w:rFonts w:ascii="Times New Roman" w:eastAsia="Times New Roman" w:hAnsi="Times New Roman" w:cs="Times New Roman"/>
                <w:sz w:val="24"/>
                <w:szCs w:val="24"/>
                <w:lang w:eastAsia="ar-SA"/>
              </w:rPr>
              <w:t>размещение гаражей и (или) стоянок для автомобилей сотрудников и посетителей рынка</w:t>
            </w:r>
          </w:p>
        </w:tc>
        <w:tc>
          <w:tcPr>
            <w:tcW w:w="2411" w:type="dxa"/>
            <w:gridSpan w:val="4"/>
            <w:tcBorders>
              <w:top w:val="single" w:sz="4" w:space="0" w:color="000000"/>
              <w:left w:val="single" w:sz="4" w:space="0" w:color="000000"/>
              <w:bottom w:val="single" w:sz="4" w:space="0" w:color="000000"/>
              <w:right w:val="nil"/>
            </w:tcBorders>
          </w:tcPr>
          <w:p w:rsidR="001A63BD" w:rsidRPr="00E73353" w:rsidRDefault="001A63BD" w:rsidP="001A63BD">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Площадь  земельного участка  принимается в соответствии с СП 42.13330.2011 «Градостроительство. Планировка и </w:t>
            </w:r>
            <w:r w:rsidRPr="00E73353">
              <w:rPr>
                <w:rFonts w:ascii="Times New Roman" w:eastAsia="Times New Roman" w:hAnsi="Times New Roman" w:cs="Times New Roman"/>
                <w:lang w:eastAsia="ar-SA"/>
              </w:rPr>
              <w:lastRenderedPageBreak/>
              <w:t xml:space="preserve">застройка городских и сельских поселений».  </w:t>
            </w:r>
          </w:p>
          <w:p w:rsidR="001A63BD" w:rsidRPr="00490198" w:rsidRDefault="001A63BD" w:rsidP="001A63BD">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tc>
        <w:tc>
          <w:tcPr>
            <w:tcW w:w="1845" w:type="dxa"/>
            <w:gridSpan w:val="3"/>
            <w:tcBorders>
              <w:top w:val="single" w:sz="4" w:space="0" w:color="000000"/>
              <w:left w:val="single" w:sz="4" w:space="0" w:color="000000"/>
              <w:bottom w:val="single" w:sz="4" w:space="0" w:color="000000"/>
              <w:right w:val="nil"/>
            </w:tcBorders>
          </w:tcPr>
          <w:p w:rsidR="001A63BD" w:rsidRPr="00E73353" w:rsidRDefault="001A63BD" w:rsidP="001A63BD">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От красной линии улиц и проездов расстояние до строений – не менее 3 м.</w:t>
            </w:r>
          </w:p>
          <w:p w:rsidR="001A63BD" w:rsidRPr="00490198" w:rsidRDefault="001A63BD" w:rsidP="001A63BD">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Минимальные отступы от границ участка - 3 м,</w:t>
            </w:r>
          </w:p>
        </w:tc>
        <w:tc>
          <w:tcPr>
            <w:tcW w:w="1845" w:type="dxa"/>
            <w:tcBorders>
              <w:top w:val="single" w:sz="4" w:space="0" w:color="000000"/>
              <w:left w:val="single" w:sz="4" w:space="0" w:color="000000"/>
              <w:bottom w:val="single" w:sz="4" w:space="0" w:color="000000"/>
              <w:right w:val="nil"/>
            </w:tcBorders>
          </w:tcPr>
          <w:p w:rsidR="001A63BD" w:rsidRPr="00E73353" w:rsidRDefault="00783BAA" w:rsidP="001A63BD">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1A63BD"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1A63BD" w:rsidRPr="00E73353" w:rsidRDefault="001A63BD" w:rsidP="001A63BD">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w:t>
            </w:r>
            <w:r w:rsidRPr="00E73353">
              <w:rPr>
                <w:rFonts w:ascii="Times New Roman" w:eastAsia="Times New Roman" w:hAnsi="Times New Roman" w:cs="Times New Roman"/>
                <w:lang w:eastAsia="ar-SA"/>
              </w:rPr>
              <w:lastRenderedPageBreak/>
              <w:t xml:space="preserve">высота этажа – 3 м, </w:t>
            </w:r>
          </w:p>
          <w:p w:rsidR="001A63BD" w:rsidRPr="00E73353" w:rsidRDefault="001A63BD" w:rsidP="001A63BD">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15 м, </w:t>
            </w:r>
          </w:p>
          <w:p w:rsidR="001A63BD" w:rsidRPr="00E73353" w:rsidRDefault="001A63BD" w:rsidP="001A63BD">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1A63BD" w:rsidRPr="00490198" w:rsidRDefault="001A63BD" w:rsidP="001A0AE3">
            <w:pPr>
              <w:widowControl w:val="0"/>
              <w:suppressAutoHyphens/>
              <w:autoSpaceDE w:val="0"/>
              <w:spacing w:after="0" w:line="240" w:lineRule="auto"/>
              <w:jc w:val="both"/>
              <w:rPr>
                <w:rFonts w:ascii="Times New Roman" w:eastAsia="Times New Roman" w:hAnsi="Times New Roman" w:cs="Times New Roman"/>
                <w:lang w:eastAsia="ar-SA"/>
              </w:rPr>
            </w:pPr>
          </w:p>
        </w:tc>
        <w:tc>
          <w:tcPr>
            <w:tcW w:w="1986" w:type="dxa"/>
            <w:gridSpan w:val="2"/>
            <w:tcBorders>
              <w:top w:val="single" w:sz="4" w:space="0" w:color="000000"/>
              <w:left w:val="single" w:sz="4" w:space="0" w:color="000000"/>
              <w:bottom w:val="single" w:sz="4" w:space="0" w:color="000000"/>
              <w:right w:val="single" w:sz="4" w:space="0" w:color="000000"/>
            </w:tcBorders>
          </w:tcPr>
          <w:p w:rsidR="001A63BD" w:rsidRPr="00490198" w:rsidRDefault="00783BAA" w:rsidP="001A0AE3">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1A63BD" w:rsidRPr="00E73353">
              <w:rPr>
                <w:rFonts w:ascii="Times New Roman" w:eastAsia="Times New Roman" w:hAnsi="Times New Roman" w:cs="Times New Roman"/>
                <w:lang w:eastAsia="ar-SA"/>
              </w:rPr>
              <w:t>аксимальный процент застройки в границах земельного участка –</w:t>
            </w:r>
            <w:r w:rsidR="001A63BD" w:rsidRPr="00E73353">
              <w:rPr>
                <w:rFonts w:ascii="Times New Roman" w:eastAsia="Times New Roman" w:hAnsi="Times New Roman" w:cs="Times New Roman"/>
                <w:b/>
                <w:lang w:eastAsia="ar-SA"/>
              </w:rPr>
              <w:t xml:space="preserve"> 60</w:t>
            </w:r>
          </w:p>
        </w:tc>
      </w:tr>
      <w:tr w:rsidR="001A63BD" w:rsidRPr="00490198" w:rsidTr="00783BAA">
        <w:tc>
          <w:tcPr>
            <w:tcW w:w="811" w:type="dxa"/>
            <w:gridSpan w:val="3"/>
            <w:tcBorders>
              <w:top w:val="single" w:sz="4" w:space="0" w:color="000000"/>
              <w:left w:val="single" w:sz="4" w:space="0" w:color="000000"/>
              <w:bottom w:val="single" w:sz="4" w:space="0" w:color="000000"/>
              <w:right w:val="nil"/>
            </w:tcBorders>
            <w:hideMark/>
          </w:tcPr>
          <w:p w:rsidR="001A63BD" w:rsidRPr="00783BAA" w:rsidRDefault="001A63BD" w:rsidP="001A0AE3">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783BAA">
              <w:rPr>
                <w:rFonts w:ascii="Times New Roman" w:eastAsia="Times New Roman" w:hAnsi="Times New Roman" w:cs="Times New Roman"/>
                <w:b/>
                <w:sz w:val="24"/>
                <w:szCs w:val="24"/>
                <w:lang w:eastAsia="ar-SA"/>
              </w:rPr>
              <w:lastRenderedPageBreak/>
              <w:t>4.4.</w:t>
            </w:r>
          </w:p>
        </w:tc>
        <w:tc>
          <w:tcPr>
            <w:tcW w:w="2983" w:type="dxa"/>
            <w:tcBorders>
              <w:top w:val="single" w:sz="4" w:space="0" w:color="000000"/>
              <w:left w:val="single" w:sz="4" w:space="0" w:color="000000"/>
              <w:bottom w:val="single" w:sz="4" w:space="0" w:color="000000"/>
              <w:right w:val="nil"/>
            </w:tcBorders>
            <w:hideMark/>
          </w:tcPr>
          <w:p w:rsidR="001A63BD" w:rsidRPr="00783BAA" w:rsidRDefault="001A63BD" w:rsidP="001A0AE3">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783BAA">
              <w:rPr>
                <w:rFonts w:ascii="Times New Roman" w:eastAsia="Times New Roman" w:hAnsi="Times New Roman" w:cs="Times New Roman"/>
                <w:b/>
                <w:sz w:val="24"/>
                <w:szCs w:val="24"/>
                <w:lang w:eastAsia="ar-SA"/>
              </w:rPr>
              <w:t>Магазины</w:t>
            </w:r>
          </w:p>
        </w:tc>
        <w:tc>
          <w:tcPr>
            <w:tcW w:w="3678" w:type="dxa"/>
            <w:tcBorders>
              <w:top w:val="single" w:sz="4" w:space="0" w:color="000000"/>
              <w:left w:val="single" w:sz="4" w:space="0" w:color="000000"/>
              <w:bottom w:val="single" w:sz="4" w:space="0" w:color="000000"/>
              <w:right w:val="nil"/>
            </w:tcBorders>
          </w:tcPr>
          <w:p w:rsidR="001A63BD" w:rsidRPr="00783BAA" w:rsidRDefault="001A63BD" w:rsidP="001A0AE3">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783BAA">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продажи товаров, торговая площадь которых составляет до 5000 кв. м;</w:t>
            </w:r>
          </w:p>
          <w:p w:rsidR="001A63BD" w:rsidRPr="00783BAA" w:rsidRDefault="001A63BD" w:rsidP="001A0AE3">
            <w:pPr>
              <w:widowControl w:val="0"/>
              <w:suppressAutoHyphens/>
              <w:autoSpaceDE w:val="0"/>
              <w:spacing w:after="0" w:line="240" w:lineRule="auto"/>
              <w:jc w:val="both"/>
              <w:rPr>
                <w:rFonts w:ascii="Times New Roman" w:eastAsia="Times New Roman" w:hAnsi="Times New Roman" w:cs="Times New Roman"/>
                <w:sz w:val="24"/>
                <w:szCs w:val="24"/>
                <w:lang w:eastAsia="ar-SA"/>
              </w:rPr>
            </w:pPr>
          </w:p>
          <w:p w:rsidR="001A63BD" w:rsidRPr="00783BAA" w:rsidRDefault="001A63BD" w:rsidP="001A0AE3">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2411" w:type="dxa"/>
            <w:gridSpan w:val="4"/>
            <w:tcBorders>
              <w:top w:val="single" w:sz="4" w:space="0" w:color="000000"/>
              <w:left w:val="single" w:sz="4" w:space="0" w:color="000000"/>
              <w:bottom w:val="single" w:sz="4" w:space="0" w:color="000000"/>
              <w:right w:val="nil"/>
            </w:tcBorders>
          </w:tcPr>
          <w:p w:rsidR="00452BF8" w:rsidRPr="00E73353" w:rsidRDefault="00452BF8" w:rsidP="00452BF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452BF8" w:rsidRPr="00437852" w:rsidRDefault="00452BF8" w:rsidP="00452BF8">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 xml:space="preserve">Размеры земельных участков для объектов торгового назначения </w:t>
            </w:r>
            <w:r w:rsidRPr="00E73353">
              <w:rPr>
                <w:rFonts w:ascii="Times New Roman" w:eastAsia="Times New Roman" w:hAnsi="Times New Roman" w:cs="Times New Roman"/>
                <w:lang w:eastAsia="ar-SA"/>
              </w:rPr>
              <w:t>принимается в соответствии с СП 42.13330.2011 «Градостроительство. Планировка и застройка городских и сельских поселений</w:t>
            </w:r>
            <w:r w:rsidRPr="00437852">
              <w:rPr>
                <w:rFonts w:ascii="Times New Roman" w:eastAsia="Times New Roman" w:hAnsi="Times New Roman" w:cs="Times New Roman"/>
                <w:lang w:eastAsia="ar-SA"/>
              </w:rPr>
              <w:t>» с учетом размещения в границах участка парковочной площадки.</w:t>
            </w:r>
          </w:p>
          <w:p w:rsidR="00452BF8" w:rsidRPr="00E73353" w:rsidRDefault="00452BF8" w:rsidP="00452BF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w:t>
            </w:r>
          </w:p>
          <w:p w:rsidR="00452BF8" w:rsidRPr="00437852" w:rsidRDefault="00452BF8" w:rsidP="00452BF8">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xml:space="preserve">Размеры земельных участков для отдельно стоящих временных (некапитальных) киосков, лоточной торговли, временных </w:t>
            </w:r>
            <w:r w:rsidRPr="00437852">
              <w:rPr>
                <w:rFonts w:ascii="Times New Roman" w:eastAsia="Times New Roman" w:hAnsi="Times New Roman" w:cs="Times New Roman"/>
                <w:i/>
                <w:lang w:eastAsia="ar-SA"/>
              </w:rPr>
              <w:lastRenderedPageBreak/>
              <w:t xml:space="preserve">павильонов розничной торговли и обслуживания населения площадью не более 20 кв.м. </w:t>
            </w:r>
          </w:p>
          <w:p w:rsidR="00452BF8" w:rsidRPr="00437852" w:rsidRDefault="00452BF8" w:rsidP="00452BF8">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минимальный - 10 кв.м,</w:t>
            </w:r>
          </w:p>
          <w:p w:rsidR="00452BF8" w:rsidRPr="00437852" w:rsidRDefault="00452BF8" w:rsidP="00452BF8">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максимальный – 100 кв.м, с учетом размещения в границах участка парковочной площадки.</w:t>
            </w:r>
          </w:p>
          <w:p w:rsidR="00452BF8" w:rsidRPr="009F53F3" w:rsidRDefault="00452BF8" w:rsidP="00452BF8">
            <w:pPr>
              <w:widowControl w:val="0"/>
              <w:suppressAutoHyphens/>
              <w:autoSpaceDE w:val="0"/>
              <w:spacing w:after="0" w:line="240" w:lineRule="auto"/>
              <w:rPr>
                <w:rFonts w:ascii="Times New Roman" w:eastAsia="Times New Roman" w:hAnsi="Times New Roman" w:cs="Times New Roman"/>
                <w:lang w:eastAsia="ar-SA"/>
              </w:rPr>
            </w:pPr>
            <w:r w:rsidRPr="00437852">
              <w:rPr>
                <w:rFonts w:ascii="Times New Roman" w:eastAsia="Times New Roman" w:hAnsi="Times New Roman" w:cs="Times New Roman"/>
                <w:i/>
                <w:lang w:eastAsia="ar-SA"/>
              </w:rPr>
              <w:t xml:space="preserve">Размещение данных объектов только по согласованию с органами местного самоуправления района и поселения, а так же с управлением </w:t>
            </w:r>
            <w:r>
              <w:rPr>
                <w:rFonts w:ascii="Times New Roman" w:eastAsia="Times New Roman" w:hAnsi="Times New Roman" w:cs="Times New Roman"/>
                <w:i/>
                <w:lang w:eastAsia="ar-SA"/>
              </w:rPr>
              <w:t>строительства</w:t>
            </w:r>
            <w:r w:rsidRPr="009F53F3">
              <w:rPr>
                <w:rFonts w:ascii="Times New Roman" w:eastAsia="Times New Roman" w:hAnsi="Times New Roman" w:cs="Times New Roman"/>
                <w:lang w:eastAsia="ar-SA"/>
              </w:rPr>
              <w:t>.</w:t>
            </w:r>
          </w:p>
          <w:p w:rsidR="001A63BD" w:rsidRPr="00490198" w:rsidRDefault="001A63BD" w:rsidP="001A0AE3">
            <w:pPr>
              <w:widowControl w:val="0"/>
              <w:suppressAutoHyphens/>
              <w:autoSpaceDE w:val="0"/>
              <w:spacing w:after="0" w:line="240" w:lineRule="auto"/>
              <w:jc w:val="both"/>
              <w:rPr>
                <w:rFonts w:ascii="Times New Roman" w:eastAsia="Times New Roman" w:hAnsi="Times New Roman" w:cs="Times New Roman"/>
                <w:lang w:eastAsia="ar-SA"/>
              </w:rPr>
            </w:pPr>
          </w:p>
        </w:tc>
        <w:tc>
          <w:tcPr>
            <w:tcW w:w="1845" w:type="dxa"/>
            <w:gridSpan w:val="3"/>
            <w:tcBorders>
              <w:top w:val="single" w:sz="4" w:space="0" w:color="000000"/>
              <w:left w:val="single" w:sz="4" w:space="0" w:color="000000"/>
              <w:bottom w:val="single" w:sz="4" w:space="0" w:color="000000"/>
              <w:right w:val="nil"/>
            </w:tcBorders>
          </w:tcPr>
          <w:p w:rsidR="001A63BD" w:rsidRPr="00490198" w:rsidRDefault="001A63BD" w:rsidP="001A0AE3">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lastRenderedPageBreak/>
              <w:t>От красной линии улиц и проездов расстояние до строений – не менее 3 м.</w:t>
            </w:r>
          </w:p>
          <w:p w:rsidR="001A63BD" w:rsidRPr="00490198" w:rsidRDefault="001A63BD" w:rsidP="001A0AE3">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Минимальные отступы от границ участка - 3 м. </w:t>
            </w:r>
          </w:p>
          <w:p w:rsidR="001A63BD" w:rsidRPr="00490198" w:rsidRDefault="001A63BD" w:rsidP="001A0AE3">
            <w:pPr>
              <w:widowControl w:val="0"/>
              <w:suppressAutoHyphens/>
              <w:autoSpaceDE w:val="0"/>
              <w:spacing w:after="0" w:line="240" w:lineRule="auto"/>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Для отдельно стоящих временных (некапитальных) объектов</w:t>
            </w:r>
          </w:p>
          <w:p w:rsidR="001A63BD" w:rsidRPr="00490198" w:rsidRDefault="001A63BD" w:rsidP="001A0AE3">
            <w:pPr>
              <w:widowControl w:val="0"/>
              <w:suppressAutoHyphens/>
              <w:autoSpaceDE w:val="0"/>
              <w:spacing w:after="0" w:line="240" w:lineRule="auto"/>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-минимальный отступ от границ участка - 0 м (с учетом  требований технических  регламентов).  </w:t>
            </w:r>
          </w:p>
          <w:p w:rsidR="001A63BD" w:rsidRPr="00490198" w:rsidRDefault="001A63BD" w:rsidP="001A0AE3">
            <w:pPr>
              <w:widowControl w:val="0"/>
              <w:suppressAutoHyphens/>
              <w:autoSpaceDE w:val="0"/>
              <w:spacing w:after="0" w:line="240" w:lineRule="auto"/>
              <w:jc w:val="both"/>
              <w:rPr>
                <w:rFonts w:ascii="Times New Roman" w:eastAsia="Times New Roman" w:hAnsi="Times New Roman" w:cs="Times New Roman"/>
                <w:lang w:eastAsia="ar-SA"/>
              </w:rPr>
            </w:pPr>
          </w:p>
        </w:tc>
        <w:tc>
          <w:tcPr>
            <w:tcW w:w="1845" w:type="dxa"/>
            <w:tcBorders>
              <w:top w:val="single" w:sz="4" w:space="0" w:color="000000"/>
              <w:left w:val="single" w:sz="4" w:space="0" w:color="000000"/>
              <w:bottom w:val="single" w:sz="4" w:space="0" w:color="000000"/>
              <w:right w:val="nil"/>
            </w:tcBorders>
          </w:tcPr>
          <w:p w:rsidR="001A63BD" w:rsidRPr="00490198" w:rsidRDefault="001A63BD" w:rsidP="001A0AE3">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-максимальное количество надземных этажей зданий – 3 этажа; </w:t>
            </w:r>
          </w:p>
          <w:p w:rsidR="001A63BD" w:rsidRPr="00490198" w:rsidRDefault="001A63BD" w:rsidP="001A0AE3">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-максимальная высота этажа – 6 м, </w:t>
            </w:r>
          </w:p>
          <w:p w:rsidR="001A63BD" w:rsidRPr="00490198" w:rsidRDefault="001A63BD" w:rsidP="001A0AE3">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-максимальная высота здания – 18 м, </w:t>
            </w:r>
          </w:p>
          <w:p w:rsidR="001A63BD" w:rsidRPr="00490198" w:rsidRDefault="001A63BD" w:rsidP="001A0AE3">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1A63BD" w:rsidRPr="00490198" w:rsidRDefault="001A63BD" w:rsidP="001A0AE3">
            <w:pPr>
              <w:widowControl w:val="0"/>
              <w:suppressAutoHyphens/>
              <w:autoSpaceDE w:val="0"/>
              <w:spacing w:after="0" w:line="240" w:lineRule="auto"/>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Для отдельно стоящих временных (некапитальных) объектов -</w:t>
            </w:r>
          </w:p>
          <w:p w:rsidR="001A63BD" w:rsidRPr="00490198" w:rsidRDefault="001A63BD" w:rsidP="001A0AE3">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lastRenderedPageBreak/>
              <w:t xml:space="preserve">максимальное количество надземных этажей зданий – 1 </w:t>
            </w:r>
          </w:p>
          <w:p w:rsidR="001A63BD" w:rsidRPr="00490198" w:rsidRDefault="001A63BD" w:rsidP="001A0AE3">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максимальная высота зданий – 7 м.</w:t>
            </w:r>
          </w:p>
          <w:p w:rsidR="001A63BD" w:rsidRPr="00490198" w:rsidRDefault="001A63BD" w:rsidP="001A0AE3">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986" w:type="dxa"/>
            <w:gridSpan w:val="2"/>
            <w:tcBorders>
              <w:top w:val="single" w:sz="4" w:space="0" w:color="000000"/>
              <w:left w:val="single" w:sz="4" w:space="0" w:color="000000"/>
              <w:bottom w:val="single" w:sz="4" w:space="0" w:color="000000"/>
              <w:right w:val="single" w:sz="4" w:space="0" w:color="000000"/>
            </w:tcBorders>
          </w:tcPr>
          <w:p w:rsidR="001A63BD" w:rsidRPr="00783BAA" w:rsidRDefault="00783BAA" w:rsidP="001A0AE3">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1A63BD" w:rsidRPr="00490198">
              <w:rPr>
                <w:rFonts w:ascii="Times New Roman" w:eastAsia="Times New Roman" w:hAnsi="Times New Roman" w:cs="Times New Roman"/>
                <w:lang w:eastAsia="ar-SA"/>
              </w:rPr>
              <w:t xml:space="preserve">аксимальный процент застройки в границах земельного участка </w:t>
            </w:r>
            <w:r w:rsidR="001A63BD" w:rsidRPr="00783BAA">
              <w:rPr>
                <w:rFonts w:ascii="Times New Roman" w:eastAsia="Times New Roman" w:hAnsi="Times New Roman" w:cs="Times New Roman"/>
                <w:lang w:eastAsia="ar-SA"/>
              </w:rPr>
              <w:t>–40- 60</w:t>
            </w:r>
            <w:r w:rsidRPr="00783BAA">
              <w:rPr>
                <w:rFonts w:ascii="Times New Roman" w:eastAsia="Times New Roman" w:hAnsi="Times New Roman" w:cs="Times New Roman"/>
                <w:lang w:eastAsia="ar-SA"/>
              </w:rPr>
              <w:t>.</w:t>
            </w:r>
            <w:r w:rsidR="001A63BD" w:rsidRPr="00783BAA">
              <w:rPr>
                <w:rFonts w:ascii="Times New Roman" w:eastAsia="Times New Roman" w:hAnsi="Times New Roman" w:cs="Times New Roman"/>
                <w:lang w:eastAsia="ar-SA"/>
              </w:rPr>
              <w:t xml:space="preserve"> </w:t>
            </w:r>
          </w:p>
          <w:p w:rsidR="001A63BD" w:rsidRPr="00783BAA" w:rsidRDefault="001A63BD" w:rsidP="001A0AE3">
            <w:pPr>
              <w:widowControl w:val="0"/>
              <w:suppressAutoHyphens/>
              <w:autoSpaceDE w:val="0"/>
              <w:spacing w:after="0" w:line="240" w:lineRule="auto"/>
              <w:ind w:firstLine="720"/>
              <w:rPr>
                <w:rFonts w:ascii="Times New Roman" w:eastAsia="Times New Roman" w:hAnsi="Times New Roman" w:cs="Times New Roman"/>
                <w:lang w:eastAsia="ar-SA"/>
              </w:rPr>
            </w:pPr>
          </w:p>
          <w:p w:rsidR="001A63BD" w:rsidRPr="00490198" w:rsidRDefault="001A63BD" w:rsidP="001A0AE3">
            <w:pPr>
              <w:widowControl w:val="0"/>
              <w:suppressAutoHyphens/>
              <w:autoSpaceDE w:val="0"/>
              <w:spacing w:after="0" w:line="240" w:lineRule="auto"/>
              <w:rPr>
                <w:rFonts w:ascii="Times New Roman" w:eastAsia="Times New Roman" w:hAnsi="Times New Roman" w:cs="Times New Roman"/>
                <w:lang w:eastAsia="ar-SA"/>
              </w:rPr>
            </w:pPr>
            <w:r w:rsidRPr="00783BAA">
              <w:rPr>
                <w:rFonts w:ascii="Times New Roman" w:eastAsia="Times New Roman" w:hAnsi="Times New Roman" w:cs="Times New Roman"/>
                <w:lang w:eastAsia="ar-SA"/>
              </w:rPr>
              <w:t>Максимальный процент застройки в границах земельного участка для отдельно стоящих временных (некапитальных) объектов – 80.</w:t>
            </w:r>
          </w:p>
        </w:tc>
      </w:tr>
      <w:tr w:rsidR="001A63BD" w:rsidRPr="00E73353" w:rsidTr="00783BAA">
        <w:trPr>
          <w:trHeight w:val="176"/>
        </w:trPr>
        <w:tc>
          <w:tcPr>
            <w:tcW w:w="811" w:type="dxa"/>
            <w:gridSpan w:val="3"/>
            <w:tcBorders>
              <w:top w:val="single" w:sz="4" w:space="0" w:color="000000"/>
              <w:left w:val="single" w:sz="4" w:space="0" w:color="000000"/>
              <w:bottom w:val="single" w:sz="4" w:space="0" w:color="000000"/>
              <w:right w:val="nil"/>
            </w:tcBorders>
          </w:tcPr>
          <w:p w:rsidR="001A63BD" w:rsidRPr="00783BAA" w:rsidRDefault="001A63BD" w:rsidP="001A0AE3">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783BAA">
              <w:rPr>
                <w:rFonts w:ascii="Times New Roman" w:eastAsia="Times New Roman" w:hAnsi="Times New Roman" w:cs="Times New Roman"/>
                <w:b/>
                <w:sz w:val="24"/>
                <w:szCs w:val="24"/>
                <w:lang w:eastAsia="ar-SA"/>
              </w:rPr>
              <w:lastRenderedPageBreak/>
              <w:t>4.6</w:t>
            </w:r>
          </w:p>
        </w:tc>
        <w:tc>
          <w:tcPr>
            <w:tcW w:w="2983" w:type="dxa"/>
            <w:tcBorders>
              <w:top w:val="single" w:sz="4" w:space="0" w:color="000000"/>
              <w:left w:val="single" w:sz="4" w:space="0" w:color="000000"/>
              <w:bottom w:val="single" w:sz="4" w:space="0" w:color="000000"/>
              <w:right w:val="nil"/>
            </w:tcBorders>
          </w:tcPr>
          <w:p w:rsidR="001A63BD" w:rsidRPr="00783BAA" w:rsidRDefault="001A63BD" w:rsidP="001A0AE3">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783BAA">
              <w:rPr>
                <w:rFonts w:ascii="Times New Roman" w:eastAsia="Times New Roman" w:hAnsi="Times New Roman" w:cs="Times New Roman"/>
                <w:b/>
                <w:sz w:val="24"/>
                <w:szCs w:val="24"/>
                <w:lang w:eastAsia="ar-SA"/>
              </w:rPr>
              <w:t>Общественное питание</w:t>
            </w:r>
          </w:p>
        </w:tc>
        <w:tc>
          <w:tcPr>
            <w:tcW w:w="3685" w:type="dxa"/>
            <w:gridSpan w:val="2"/>
            <w:tcBorders>
              <w:top w:val="single" w:sz="4" w:space="0" w:color="000000"/>
              <w:left w:val="single" w:sz="4" w:space="0" w:color="000000"/>
              <w:bottom w:val="single" w:sz="4" w:space="0" w:color="000000"/>
              <w:right w:val="nil"/>
            </w:tcBorders>
          </w:tcPr>
          <w:p w:rsidR="001A63BD" w:rsidRPr="00783BAA" w:rsidRDefault="001A63BD" w:rsidP="001A0AE3">
            <w:pPr>
              <w:widowControl w:val="0"/>
              <w:suppressAutoHyphens/>
              <w:autoSpaceDE w:val="0"/>
              <w:spacing w:after="0" w:line="240" w:lineRule="auto"/>
              <w:rPr>
                <w:rFonts w:ascii="Times New Roman" w:eastAsia="Times New Roman" w:hAnsi="Times New Roman" w:cs="Times New Roman"/>
                <w:sz w:val="24"/>
                <w:szCs w:val="24"/>
                <w:lang w:eastAsia="ar-SA"/>
              </w:rPr>
            </w:pPr>
            <w:r w:rsidRPr="00783BAA">
              <w:rPr>
                <w:rFonts w:ascii="Times New Roman" w:eastAsia="Times New Roman" w:hAnsi="Times New Roman" w:cs="Times New Roman"/>
                <w:sz w:val="24"/>
                <w:szCs w:val="24"/>
                <w:lang w:eastAsia="ar-SA"/>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404" w:type="dxa"/>
            <w:gridSpan w:val="3"/>
            <w:tcBorders>
              <w:top w:val="single" w:sz="4" w:space="0" w:color="000000"/>
              <w:left w:val="single" w:sz="4" w:space="0" w:color="000000"/>
              <w:bottom w:val="single" w:sz="4" w:space="0" w:color="000000"/>
              <w:right w:val="nil"/>
            </w:tcBorders>
          </w:tcPr>
          <w:p w:rsidR="001A63BD" w:rsidRPr="00E73353" w:rsidRDefault="001A63BD"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СП 42.13330.2011, СН 465-74), либо по заданию на проектирование.</w:t>
            </w:r>
          </w:p>
          <w:p w:rsidR="001A63BD" w:rsidRPr="00E73353" w:rsidRDefault="001A63BD"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Минимальный размер участка от 10 кв.м</w:t>
            </w:r>
          </w:p>
          <w:p w:rsidR="001A63BD" w:rsidRPr="00E73353" w:rsidRDefault="001A63BD" w:rsidP="001A0AE3">
            <w:pPr>
              <w:widowControl w:val="0"/>
              <w:suppressAutoHyphens/>
              <w:autoSpaceDE w:val="0"/>
              <w:spacing w:after="0" w:line="240" w:lineRule="auto"/>
              <w:jc w:val="both"/>
              <w:rPr>
                <w:rFonts w:ascii="Times New Roman" w:eastAsia="Times New Roman" w:hAnsi="Times New Roman" w:cs="Times New Roman"/>
                <w:lang w:eastAsia="ar-SA"/>
              </w:rPr>
            </w:pPr>
          </w:p>
        </w:tc>
        <w:tc>
          <w:tcPr>
            <w:tcW w:w="1835" w:type="dxa"/>
            <w:gridSpan w:val="2"/>
            <w:tcBorders>
              <w:top w:val="single" w:sz="4" w:space="0" w:color="000000"/>
              <w:left w:val="single" w:sz="4" w:space="0" w:color="000000"/>
              <w:bottom w:val="single" w:sz="4" w:space="0" w:color="000000"/>
              <w:right w:val="nil"/>
            </w:tcBorders>
          </w:tcPr>
          <w:p w:rsidR="001A63BD" w:rsidRPr="00E73353" w:rsidRDefault="001A63BD"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Минимальные отступы от границ участка -3 м с учетом противопожарных расстояний, от  красной  линии -12 м, с учетом соблюдения требований технических регламентов, размещение зданий по красной линии </w:t>
            </w:r>
            <w:r w:rsidRPr="00E73353">
              <w:rPr>
                <w:rFonts w:ascii="Times New Roman" w:eastAsia="Times New Roman" w:hAnsi="Times New Roman" w:cs="Times New Roman"/>
                <w:lang w:eastAsia="ar-SA"/>
              </w:rPr>
              <w:lastRenderedPageBreak/>
              <w:t>не допускается.</w:t>
            </w:r>
          </w:p>
          <w:p w:rsidR="001A63BD" w:rsidRPr="00E73353" w:rsidRDefault="001A63BD" w:rsidP="001A0AE3">
            <w:pPr>
              <w:widowControl w:val="0"/>
              <w:suppressAutoHyphens/>
              <w:autoSpaceDE w:val="0"/>
              <w:spacing w:after="0" w:line="240" w:lineRule="auto"/>
              <w:rPr>
                <w:rFonts w:ascii="Times New Roman" w:eastAsia="Times New Roman" w:hAnsi="Times New Roman" w:cs="Times New Roman"/>
                <w:color w:val="000000"/>
                <w:lang w:eastAsia="ar-SA"/>
              </w:rPr>
            </w:pPr>
          </w:p>
        </w:tc>
        <w:tc>
          <w:tcPr>
            <w:tcW w:w="1855" w:type="dxa"/>
            <w:gridSpan w:val="2"/>
            <w:tcBorders>
              <w:top w:val="single" w:sz="4" w:space="0" w:color="000000"/>
              <w:left w:val="single" w:sz="4" w:space="0" w:color="000000"/>
              <w:bottom w:val="single" w:sz="4" w:space="0" w:color="000000"/>
              <w:right w:val="nil"/>
            </w:tcBorders>
          </w:tcPr>
          <w:p w:rsidR="001A63BD" w:rsidRPr="00E73353" w:rsidRDefault="001A63BD"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Максимальное количество надземных этажей  – не более 2 этажей.</w:t>
            </w:r>
          </w:p>
          <w:p w:rsidR="001A63BD" w:rsidRPr="00E73353" w:rsidRDefault="001A63BD"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Высота – не более – 10 м . </w:t>
            </w:r>
          </w:p>
          <w:p w:rsidR="001A63BD" w:rsidRPr="00E73353" w:rsidRDefault="001A63BD" w:rsidP="001A0AE3">
            <w:pPr>
              <w:widowControl w:val="0"/>
              <w:suppressAutoHyphens/>
              <w:autoSpaceDE w:val="0"/>
              <w:spacing w:after="0" w:line="240" w:lineRule="auto"/>
              <w:jc w:val="both"/>
              <w:rPr>
                <w:rFonts w:ascii="Times New Roman" w:eastAsia="Times New Roman" w:hAnsi="Times New Roman" w:cs="Times New Roman"/>
                <w:lang w:eastAsia="ar-SA"/>
              </w:rPr>
            </w:pPr>
          </w:p>
        </w:tc>
        <w:tc>
          <w:tcPr>
            <w:tcW w:w="1986" w:type="dxa"/>
            <w:gridSpan w:val="2"/>
            <w:tcBorders>
              <w:top w:val="single" w:sz="4" w:space="0" w:color="000000"/>
              <w:left w:val="single" w:sz="4" w:space="0" w:color="000000"/>
              <w:bottom w:val="single" w:sz="4" w:space="0" w:color="000000"/>
              <w:right w:val="single" w:sz="4" w:space="0" w:color="000000"/>
            </w:tcBorders>
          </w:tcPr>
          <w:p w:rsidR="001A63BD" w:rsidRPr="00E73353" w:rsidRDefault="001A63BD"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Озеленение не менее 10%.</w:t>
            </w:r>
          </w:p>
          <w:p w:rsidR="001A63BD" w:rsidRPr="00E73353" w:rsidRDefault="001A63BD"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участка 50-60 или  определяется в соответствии с СП 42.13330.2011.</w:t>
            </w:r>
          </w:p>
          <w:p w:rsidR="001A63BD" w:rsidRPr="00E73353" w:rsidRDefault="001A63BD" w:rsidP="001A0AE3">
            <w:pPr>
              <w:widowControl w:val="0"/>
              <w:suppressAutoHyphens/>
              <w:autoSpaceDE w:val="0"/>
              <w:spacing w:after="0" w:line="240" w:lineRule="auto"/>
              <w:jc w:val="both"/>
              <w:rPr>
                <w:rFonts w:ascii="Times New Roman" w:eastAsia="Times New Roman" w:hAnsi="Times New Roman" w:cs="Times New Roman"/>
                <w:lang w:eastAsia="ar-SA"/>
              </w:rPr>
            </w:pPr>
          </w:p>
        </w:tc>
      </w:tr>
      <w:tr w:rsidR="000900C0" w:rsidRPr="00E73353" w:rsidTr="00783BAA">
        <w:trPr>
          <w:trHeight w:val="176"/>
        </w:trPr>
        <w:tc>
          <w:tcPr>
            <w:tcW w:w="811" w:type="dxa"/>
            <w:gridSpan w:val="3"/>
            <w:tcBorders>
              <w:top w:val="single" w:sz="4" w:space="0" w:color="000000"/>
              <w:left w:val="single" w:sz="4" w:space="0" w:color="000000"/>
              <w:bottom w:val="single" w:sz="4" w:space="0" w:color="000000"/>
              <w:right w:val="nil"/>
            </w:tcBorders>
          </w:tcPr>
          <w:p w:rsidR="000900C0" w:rsidRPr="00783BAA" w:rsidRDefault="000900C0" w:rsidP="001A0AE3">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783BAA">
              <w:rPr>
                <w:rFonts w:ascii="Times New Roman" w:eastAsia="Times New Roman" w:hAnsi="Times New Roman" w:cs="Times New Roman"/>
                <w:b/>
                <w:sz w:val="24"/>
                <w:szCs w:val="24"/>
                <w:lang w:eastAsia="ar-SA"/>
              </w:rPr>
              <w:lastRenderedPageBreak/>
              <w:t>4.10</w:t>
            </w:r>
          </w:p>
        </w:tc>
        <w:tc>
          <w:tcPr>
            <w:tcW w:w="2983" w:type="dxa"/>
            <w:tcBorders>
              <w:top w:val="single" w:sz="4" w:space="0" w:color="000000"/>
              <w:left w:val="single" w:sz="4" w:space="0" w:color="000000"/>
              <w:bottom w:val="single" w:sz="4" w:space="0" w:color="000000"/>
              <w:right w:val="nil"/>
            </w:tcBorders>
          </w:tcPr>
          <w:p w:rsidR="000900C0" w:rsidRPr="00783BAA" w:rsidRDefault="000900C0" w:rsidP="001A0AE3">
            <w:pPr>
              <w:pStyle w:val="a8"/>
              <w:rPr>
                <w:rFonts w:ascii="Times New Roman" w:hAnsi="Times New Roman" w:cs="Times New Roman"/>
                <w:b/>
              </w:rPr>
            </w:pPr>
            <w:r w:rsidRPr="00783BAA">
              <w:rPr>
                <w:rFonts w:ascii="Times New Roman" w:hAnsi="Times New Roman" w:cs="Times New Roman"/>
                <w:b/>
              </w:rPr>
              <w:t>Выставочно-ярмарочная деятельность</w:t>
            </w:r>
          </w:p>
          <w:p w:rsidR="000900C0" w:rsidRPr="00783BAA" w:rsidRDefault="000900C0" w:rsidP="001A0AE3">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p>
        </w:tc>
        <w:tc>
          <w:tcPr>
            <w:tcW w:w="3685" w:type="dxa"/>
            <w:gridSpan w:val="2"/>
            <w:tcBorders>
              <w:top w:val="single" w:sz="4" w:space="0" w:color="000000"/>
              <w:left w:val="single" w:sz="4" w:space="0" w:color="000000"/>
              <w:bottom w:val="single" w:sz="4" w:space="0" w:color="000000"/>
              <w:right w:val="nil"/>
            </w:tcBorders>
          </w:tcPr>
          <w:p w:rsidR="000900C0" w:rsidRPr="00783BAA" w:rsidRDefault="000900C0" w:rsidP="001A0AE3">
            <w:pPr>
              <w:widowControl w:val="0"/>
              <w:suppressAutoHyphens/>
              <w:autoSpaceDE w:val="0"/>
              <w:spacing w:after="0" w:line="240" w:lineRule="auto"/>
              <w:rPr>
                <w:rFonts w:ascii="Times New Roman" w:eastAsia="Times New Roman" w:hAnsi="Times New Roman" w:cs="Times New Roman"/>
                <w:sz w:val="24"/>
                <w:szCs w:val="24"/>
                <w:lang w:eastAsia="ar-SA"/>
              </w:rPr>
            </w:pPr>
            <w:r w:rsidRPr="00783BAA">
              <w:rPr>
                <w:rFonts w:ascii="Times New Roman" w:hAnsi="Times New Roman" w:cs="Times New Roman"/>
                <w:sz w:val="24"/>
                <w:szCs w:val="24"/>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2404" w:type="dxa"/>
            <w:gridSpan w:val="3"/>
            <w:tcBorders>
              <w:top w:val="single" w:sz="4" w:space="0" w:color="000000"/>
              <w:left w:val="single" w:sz="4" w:space="0" w:color="000000"/>
              <w:bottom w:val="single" w:sz="4" w:space="0" w:color="000000"/>
              <w:right w:val="nil"/>
            </w:tcBorders>
          </w:tcPr>
          <w:p w:rsidR="000900C0" w:rsidRPr="00E73353" w:rsidRDefault="000900C0"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0900C0" w:rsidRPr="00C207FC" w:rsidRDefault="000900C0" w:rsidP="001A0AE3">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lang w:eastAsia="ar-SA"/>
              </w:rPr>
              <w:t>Минимальный размер участка от 10 кв.м</w:t>
            </w:r>
            <w:r w:rsidRPr="00C207FC">
              <w:rPr>
                <w:rFonts w:ascii="Times New Roman" w:eastAsia="Times New Roman" w:hAnsi="Times New Roman" w:cs="Times New Roman"/>
                <w:sz w:val="24"/>
                <w:szCs w:val="24"/>
                <w:lang w:eastAsia="ar-SA"/>
              </w:rPr>
              <w:t xml:space="preserve"> . м;</w:t>
            </w:r>
          </w:p>
          <w:p w:rsidR="000900C0" w:rsidRPr="00E73353" w:rsidRDefault="000900C0" w:rsidP="001A0AE3">
            <w:pPr>
              <w:widowControl w:val="0"/>
              <w:suppressAutoHyphens/>
              <w:autoSpaceDE w:val="0"/>
              <w:spacing w:after="0" w:line="240" w:lineRule="auto"/>
              <w:rPr>
                <w:rFonts w:ascii="Times New Roman" w:eastAsia="Times New Roman" w:hAnsi="Times New Roman" w:cs="Times New Roman"/>
                <w:lang w:eastAsia="ar-SA"/>
              </w:rPr>
            </w:pPr>
            <w:r w:rsidRPr="00C207FC">
              <w:rPr>
                <w:rFonts w:ascii="Times New Roman" w:eastAsia="Times New Roman" w:hAnsi="Times New Roman" w:cs="Times New Roman"/>
                <w:sz w:val="24"/>
                <w:szCs w:val="24"/>
                <w:lang w:eastAsia="ar-SA"/>
              </w:rPr>
              <w:t>Минимальный размер земельного участка для размещения временных (некапитальных) объектов торговли и услуг от 1 кв. м.</w:t>
            </w:r>
          </w:p>
        </w:tc>
        <w:tc>
          <w:tcPr>
            <w:tcW w:w="1835" w:type="dxa"/>
            <w:gridSpan w:val="2"/>
            <w:tcBorders>
              <w:top w:val="single" w:sz="4" w:space="0" w:color="000000"/>
              <w:left w:val="single" w:sz="4" w:space="0" w:color="000000"/>
              <w:bottom w:val="single" w:sz="4" w:space="0" w:color="000000"/>
              <w:right w:val="nil"/>
            </w:tcBorders>
          </w:tcPr>
          <w:p w:rsidR="000900C0" w:rsidRPr="00E73353" w:rsidRDefault="000900C0"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0900C0" w:rsidRDefault="000900C0"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w:t>
            </w:r>
            <w:r>
              <w:rPr>
                <w:rFonts w:ascii="Times New Roman" w:eastAsia="Times New Roman" w:hAnsi="Times New Roman" w:cs="Times New Roman"/>
                <w:lang w:eastAsia="ar-SA"/>
              </w:rPr>
              <w:t>отступы от границ участка - 3 м.</w:t>
            </w:r>
          </w:p>
          <w:p w:rsidR="000900C0" w:rsidRPr="009F53F3" w:rsidRDefault="000900C0" w:rsidP="001A0AE3">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Для отдельно стоящих временных (некапитальных) объектов</w:t>
            </w:r>
          </w:p>
          <w:p w:rsidR="000900C0" w:rsidRPr="00E73353" w:rsidRDefault="000900C0" w:rsidP="001A0AE3">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w:t>
            </w:r>
            <w:r>
              <w:rPr>
                <w:rFonts w:ascii="Times New Roman" w:eastAsia="Times New Roman" w:hAnsi="Times New Roman" w:cs="Times New Roman"/>
                <w:lang w:eastAsia="ar-SA"/>
              </w:rPr>
              <w:t xml:space="preserve"> </w:t>
            </w:r>
            <w:r w:rsidRPr="009F53F3">
              <w:rPr>
                <w:rFonts w:ascii="Times New Roman" w:eastAsia="Times New Roman" w:hAnsi="Times New Roman" w:cs="Times New Roman"/>
                <w:lang w:eastAsia="ar-SA"/>
              </w:rPr>
              <w:t xml:space="preserve">минимальный отступ от границ участка - 0 м (с учетом  требований технических  регламентов).  </w:t>
            </w:r>
          </w:p>
        </w:tc>
        <w:tc>
          <w:tcPr>
            <w:tcW w:w="1855" w:type="dxa"/>
            <w:gridSpan w:val="2"/>
            <w:tcBorders>
              <w:top w:val="single" w:sz="4" w:space="0" w:color="000000"/>
              <w:left w:val="single" w:sz="4" w:space="0" w:color="000000"/>
              <w:bottom w:val="single" w:sz="4" w:space="0" w:color="000000"/>
              <w:right w:val="nil"/>
            </w:tcBorders>
          </w:tcPr>
          <w:p w:rsidR="000900C0" w:rsidRPr="00E73353" w:rsidRDefault="00783BAA" w:rsidP="001A0AE3">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900C0"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0900C0" w:rsidRPr="00E73353" w:rsidRDefault="000900C0"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0900C0" w:rsidRPr="00E73353" w:rsidRDefault="000900C0"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18 м</w:t>
            </w:r>
            <w:r w:rsidR="00783BAA">
              <w:rPr>
                <w:rFonts w:ascii="Times New Roman" w:eastAsia="Times New Roman" w:hAnsi="Times New Roman" w:cs="Times New Roman"/>
                <w:lang w:eastAsia="ar-SA"/>
              </w:rPr>
              <w:t>.</w:t>
            </w:r>
            <w:r w:rsidRPr="00E73353">
              <w:rPr>
                <w:rFonts w:ascii="Times New Roman" w:eastAsia="Times New Roman" w:hAnsi="Times New Roman" w:cs="Times New Roman"/>
                <w:lang w:eastAsia="ar-SA"/>
              </w:rPr>
              <w:t xml:space="preserve"> </w:t>
            </w:r>
          </w:p>
          <w:p w:rsidR="000900C0" w:rsidRDefault="000900C0"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0900C0" w:rsidRPr="009F53F3" w:rsidRDefault="000900C0" w:rsidP="001A0AE3">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Для отдельно стоящих временных (некапитальных) объектов -</w:t>
            </w:r>
          </w:p>
          <w:p w:rsidR="000900C0" w:rsidRPr="009F53F3" w:rsidRDefault="000900C0" w:rsidP="001A0AE3">
            <w:pPr>
              <w:widowControl w:val="0"/>
              <w:suppressAutoHyphens/>
              <w:autoSpaceDE w:val="0"/>
              <w:spacing w:after="0" w:line="240" w:lineRule="auto"/>
              <w:jc w:val="both"/>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 xml:space="preserve">максимальное количество надземных этажей зданий – 1 </w:t>
            </w:r>
          </w:p>
          <w:p w:rsidR="000900C0" w:rsidRPr="00E73353" w:rsidRDefault="000900C0" w:rsidP="001A0AE3">
            <w:pPr>
              <w:widowControl w:val="0"/>
              <w:suppressAutoHyphens/>
              <w:autoSpaceDE w:val="0"/>
              <w:spacing w:after="0" w:line="240" w:lineRule="auto"/>
              <w:jc w:val="both"/>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максимальная высота зданий – 7 м.</w:t>
            </w:r>
          </w:p>
          <w:p w:rsidR="000900C0" w:rsidRPr="00E73353" w:rsidRDefault="000900C0" w:rsidP="001A0AE3">
            <w:pPr>
              <w:widowControl w:val="0"/>
              <w:suppressAutoHyphens/>
              <w:autoSpaceDE w:val="0"/>
              <w:spacing w:after="0" w:line="240" w:lineRule="auto"/>
              <w:rPr>
                <w:rFonts w:ascii="Times New Roman" w:eastAsia="Times New Roman" w:hAnsi="Times New Roman" w:cs="Times New Roman"/>
                <w:lang w:eastAsia="ar-SA"/>
              </w:rPr>
            </w:pPr>
          </w:p>
        </w:tc>
        <w:tc>
          <w:tcPr>
            <w:tcW w:w="1986" w:type="dxa"/>
            <w:gridSpan w:val="2"/>
            <w:tcBorders>
              <w:top w:val="single" w:sz="4" w:space="0" w:color="000000"/>
              <w:left w:val="single" w:sz="4" w:space="0" w:color="000000"/>
              <w:bottom w:val="single" w:sz="4" w:space="0" w:color="000000"/>
              <w:right w:val="single" w:sz="4" w:space="0" w:color="000000"/>
            </w:tcBorders>
          </w:tcPr>
          <w:p w:rsidR="000900C0" w:rsidRPr="00E73353" w:rsidRDefault="000900C0" w:rsidP="001A0AE3">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в границах земельного участка –</w:t>
            </w:r>
            <w:r w:rsidRPr="00783BAA">
              <w:rPr>
                <w:rFonts w:ascii="Times New Roman" w:eastAsia="Times New Roman" w:hAnsi="Times New Roman" w:cs="Times New Roman"/>
                <w:lang w:eastAsia="ar-SA"/>
              </w:rPr>
              <w:t>40- 60</w:t>
            </w:r>
          </w:p>
        </w:tc>
      </w:tr>
      <w:tr w:rsidR="00AF3071" w:rsidTr="00783BAA">
        <w:trPr>
          <w:trHeight w:val="176"/>
        </w:trPr>
        <w:tc>
          <w:tcPr>
            <w:tcW w:w="801" w:type="dxa"/>
            <w:gridSpan w:val="2"/>
            <w:tcBorders>
              <w:top w:val="single" w:sz="4" w:space="0" w:color="000000"/>
              <w:left w:val="single" w:sz="4" w:space="0" w:color="000000"/>
              <w:bottom w:val="single" w:sz="4" w:space="0" w:color="000000"/>
              <w:right w:val="nil"/>
            </w:tcBorders>
          </w:tcPr>
          <w:p w:rsidR="00AF3071" w:rsidRPr="00783BAA" w:rsidRDefault="00AF3071" w:rsidP="00AF3071">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783BAA">
              <w:rPr>
                <w:rFonts w:ascii="Times New Roman" w:eastAsia="Times New Roman" w:hAnsi="Times New Roman" w:cs="Times New Roman"/>
                <w:b/>
                <w:color w:val="000000"/>
                <w:sz w:val="24"/>
                <w:szCs w:val="24"/>
                <w:lang w:eastAsia="ar-SA"/>
              </w:rPr>
              <w:t>9.3</w:t>
            </w:r>
          </w:p>
        </w:tc>
        <w:tc>
          <w:tcPr>
            <w:tcW w:w="2993" w:type="dxa"/>
            <w:gridSpan w:val="2"/>
            <w:tcBorders>
              <w:top w:val="single" w:sz="4" w:space="0" w:color="000000"/>
              <w:left w:val="single" w:sz="4" w:space="0" w:color="000000"/>
              <w:bottom w:val="single" w:sz="4" w:space="0" w:color="000000"/>
              <w:right w:val="nil"/>
            </w:tcBorders>
          </w:tcPr>
          <w:p w:rsidR="00AF3071" w:rsidRPr="00783BAA" w:rsidRDefault="00AF3071" w:rsidP="00AF3071">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783BAA">
              <w:rPr>
                <w:rFonts w:ascii="Times New Roman" w:hAnsi="Times New Roman" w:cs="Times New Roman"/>
                <w:b/>
                <w:sz w:val="24"/>
                <w:szCs w:val="24"/>
              </w:rPr>
              <w:t xml:space="preserve">Историко-культурная </w:t>
            </w:r>
            <w:r w:rsidRPr="00783BAA">
              <w:rPr>
                <w:rFonts w:ascii="Times New Roman" w:hAnsi="Times New Roman" w:cs="Times New Roman"/>
                <w:b/>
                <w:sz w:val="24"/>
                <w:szCs w:val="24"/>
              </w:rPr>
              <w:lastRenderedPageBreak/>
              <w:t>деятельность</w:t>
            </w:r>
          </w:p>
        </w:tc>
        <w:tc>
          <w:tcPr>
            <w:tcW w:w="3678" w:type="dxa"/>
            <w:tcBorders>
              <w:top w:val="single" w:sz="4" w:space="0" w:color="000000"/>
              <w:left w:val="single" w:sz="4" w:space="0" w:color="000000"/>
              <w:bottom w:val="single" w:sz="4" w:space="0" w:color="000000"/>
              <w:right w:val="nil"/>
            </w:tcBorders>
          </w:tcPr>
          <w:p w:rsidR="00AF3071" w:rsidRPr="00783BAA" w:rsidRDefault="00AF3071" w:rsidP="00AF3071">
            <w:pPr>
              <w:widowControl w:val="0"/>
              <w:suppressAutoHyphens/>
              <w:autoSpaceDE w:val="0"/>
              <w:spacing w:after="0" w:line="240" w:lineRule="auto"/>
              <w:rPr>
                <w:rFonts w:ascii="Times New Roman" w:hAnsi="Times New Roman" w:cs="Times New Roman"/>
                <w:color w:val="000000"/>
                <w:sz w:val="24"/>
                <w:szCs w:val="24"/>
              </w:rPr>
            </w:pPr>
            <w:r w:rsidRPr="00783BAA">
              <w:rPr>
                <w:rFonts w:ascii="Times New Roman" w:hAnsi="Times New Roman" w:cs="Times New Roman"/>
                <w:sz w:val="24"/>
                <w:szCs w:val="24"/>
              </w:rPr>
              <w:lastRenderedPageBreak/>
              <w:t xml:space="preserve">Сохранение и изучение объектов </w:t>
            </w:r>
            <w:r w:rsidRPr="00783BAA">
              <w:rPr>
                <w:rFonts w:ascii="Times New Roman" w:hAnsi="Times New Roman" w:cs="Times New Roman"/>
                <w:sz w:val="24"/>
                <w:szCs w:val="24"/>
              </w:rPr>
              <w:lastRenderedPageBreak/>
              <w:t>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411" w:type="dxa"/>
            <w:gridSpan w:val="4"/>
            <w:tcBorders>
              <w:top w:val="single" w:sz="4" w:space="0" w:color="000000"/>
              <w:left w:val="single" w:sz="4" w:space="0" w:color="000000"/>
              <w:bottom w:val="single" w:sz="4" w:space="0" w:color="000000"/>
              <w:right w:val="nil"/>
            </w:tcBorders>
          </w:tcPr>
          <w:p w:rsidR="00AF3071" w:rsidRPr="003C71ED" w:rsidRDefault="00AF3071" w:rsidP="00AF3071">
            <w:pPr>
              <w:widowControl w:val="0"/>
              <w:suppressAutoHyphens/>
              <w:autoSpaceDE w:val="0"/>
              <w:spacing w:after="0" w:line="240" w:lineRule="auto"/>
              <w:rPr>
                <w:rFonts w:ascii="Times New Roman" w:eastAsia="Times New Roman" w:hAnsi="Times New Roman" w:cs="Times New Roman"/>
                <w:lang w:eastAsia="ar-SA"/>
              </w:rPr>
            </w:pPr>
            <w:r>
              <w:rPr>
                <w:rFonts w:ascii="Times New Roman" w:hAnsi="Times New Roman" w:cs="Times New Roman"/>
              </w:rPr>
              <w:lastRenderedPageBreak/>
              <w:t xml:space="preserve">Регламенты не </w:t>
            </w:r>
            <w:r>
              <w:rPr>
                <w:rFonts w:ascii="Times New Roman" w:hAnsi="Times New Roman" w:cs="Times New Roman"/>
              </w:rPr>
              <w:lastRenderedPageBreak/>
              <w:t>устанавливаются</w:t>
            </w:r>
          </w:p>
        </w:tc>
        <w:tc>
          <w:tcPr>
            <w:tcW w:w="1845" w:type="dxa"/>
            <w:gridSpan w:val="3"/>
            <w:tcBorders>
              <w:top w:val="single" w:sz="4" w:space="0" w:color="000000"/>
              <w:left w:val="single" w:sz="4" w:space="0" w:color="000000"/>
              <w:bottom w:val="single" w:sz="4" w:space="0" w:color="000000"/>
              <w:right w:val="nil"/>
            </w:tcBorders>
          </w:tcPr>
          <w:p w:rsidR="00AF3071" w:rsidRDefault="00AF3071" w:rsidP="00AF3071">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lastRenderedPageBreak/>
              <w:t xml:space="preserve">Регламенты не </w:t>
            </w:r>
            <w:r>
              <w:rPr>
                <w:rFonts w:ascii="Times New Roman" w:hAnsi="Times New Roman" w:cs="Times New Roman"/>
              </w:rPr>
              <w:lastRenderedPageBreak/>
              <w:t>устанавливаются</w:t>
            </w:r>
          </w:p>
        </w:tc>
        <w:tc>
          <w:tcPr>
            <w:tcW w:w="1845" w:type="dxa"/>
            <w:tcBorders>
              <w:top w:val="single" w:sz="4" w:space="0" w:color="000000"/>
              <w:left w:val="single" w:sz="4" w:space="0" w:color="000000"/>
              <w:bottom w:val="single" w:sz="4" w:space="0" w:color="000000"/>
              <w:right w:val="nil"/>
            </w:tcBorders>
          </w:tcPr>
          <w:p w:rsidR="00AF3071" w:rsidRDefault="00AF3071" w:rsidP="00AF3071">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lastRenderedPageBreak/>
              <w:t xml:space="preserve">Регламенты не </w:t>
            </w:r>
            <w:r>
              <w:rPr>
                <w:rFonts w:ascii="Times New Roman" w:hAnsi="Times New Roman" w:cs="Times New Roman"/>
              </w:rPr>
              <w:lastRenderedPageBreak/>
              <w:t>устанавливаются</w:t>
            </w:r>
          </w:p>
        </w:tc>
        <w:tc>
          <w:tcPr>
            <w:tcW w:w="1986" w:type="dxa"/>
            <w:gridSpan w:val="2"/>
            <w:tcBorders>
              <w:top w:val="single" w:sz="4" w:space="0" w:color="000000"/>
              <w:left w:val="single" w:sz="4" w:space="0" w:color="000000"/>
              <w:bottom w:val="single" w:sz="4" w:space="0" w:color="000000"/>
              <w:right w:val="single" w:sz="4" w:space="0" w:color="000000"/>
            </w:tcBorders>
          </w:tcPr>
          <w:p w:rsidR="00AF3071" w:rsidRDefault="00AF3071" w:rsidP="00AF3071">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lastRenderedPageBreak/>
              <w:t xml:space="preserve">Регламенты не </w:t>
            </w:r>
            <w:r>
              <w:rPr>
                <w:rFonts w:ascii="Times New Roman" w:hAnsi="Times New Roman" w:cs="Times New Roman"/>
              </w:rPr>
              <w:lastRenderedPageBreak/>
              <w:t>устанавливаются</w:t>
            </w:r>
          </w:p>
        </w:tc>
      </w:tr>
    </w:tbl>
    <w:p w:rsidR="006524FE" w:rsidRDefault="006524FE" w:rsidP="00567784">
      <w:pPr>
        <w:widowControl w:val="0"/>
        <w:suppressAutoHyphens/>
        <w:autoSpaceDE w:val="0"/>
        <w:spacing w:after="0" w:line="240" w:lineRule="auto"/>
        <w:ind w:firstLine="720"/>
        <w:jc w:val="center"/>
        <w:rPr>
          <w:rFonts w:ascii="Times New Roman" w:eastAsia="Times New Roman" w:hAnsi="Times New Roman" w:cs="Times New Roman"/>
          <w:b/>
          <w:sz w:val="28"/>
          <w:szCs w:val="28"/>
          <w:lang w:eastAsia="ar-SA"/>
        </w:rPr>
      </w:pPr>
    </w:p>
    <w:p w:rsidR="00567784" w:rsidRPr="00567784" w:rsidRDefault="00567784" w:rsidP="00567784">
      <w:pPr>
        <w:widowControl w:val="0"/>
        <w:suppressAutoHyphens/>
        <w:autoSpaceDE w:val="0"/>
        <w:spacing w:after="0" w:line="240" w:lineRule="auto"/>
        <w:ind w:firstLine="720"/>
        <w:jc w:val="center"/>
        <w:rPr>
          <w:rFonts w:ascii="Times New Roman" w:eastAsia="Times New Roman" w:hAnsi="Times New Roman" w:cs="Times New Roman"/>
          <w:sz w:val="28"/>
          <w:szCs w:val="28"/>
          <w:lang w:eastAsia="ar-SA"/>
        </w:rPr>
      </w:pPr>
      <w:r w:rsidRPr="00567784">
        <w:rPr>
          <w:rFonts w:ascii="Times New Roman" w:eastAsia="Times New Roman" w:hAnsi="Times New Roman" w:cs="Times New Roman"/>
          <w:b/>
          <w:sz w:val="28"/>
          <w:szCs w:val="28"/>
          <w:lang w:eastAsia="ar-SA"/>
        </w:rPr>
        <w:t>ЗОНЫ СЕЛЬСКОХОЗЯЙСТВЕННОГО ИСПОЛЬЗОВАНИЯ</w:t>
      </w:r>
    </w:p>
    <w:p w:rsidR="00567784" w:rsidRPr="00567784" w:rsidRDefault="00567784" w:rsidP="00567784">
      <w:pPr>
        <w:widowControl w:val="0"/>
        <w:suppressAutoHyphens/>
        <w:autoSpaceDE w:val="0"/>
        <w:spacing w:after="0" w:line="240" w:lineRule="auto"/>
        <w:ind w:firstLine="720"/>
        <w:jc w:val="center"/>
        <w:rPr>
          <w:rFonts w:ascii="Times New Roman" w:eastAsia="Times New Roman" w:hAnsi="Times New Roman" w:cs="Times New Roman"/>
          <w:sz w:val="28"/>
          <w:szCs w:val="28"/>
          <w:lang w:eastAsia="ar-SA"/>
        </w:rPr>
      </w:pPr>
    </w:p>
    <w:p w:rsidR="00567784" w:rsidRPr="00567784" w:rsidRDefault="00567784" w:rsidP="00567784">
      <w:pPr>
        <w:widowControl w:val="0"/>
        <w:suppressAutoHyphens/>
        <w:autoSpaceDE w:val="0"/>
        <w:spacing w:after="0" w:line="240" w:lineRule="auto"/>
        <w:ind w:firstLine="720"/>
        <w:jc w:val="center"/>
        <w:rPr>
          <w:rFonts w:ascii="Arial" w:eastAsia="Times New Roman" w:hAnsi="Arial" w:cs="Arial"/>
          <w:b/>
          <w:sz w:val="28"/>
          <w:szCs w:val="28"/>
          <w:u w:val="single"/>
          <w:lang w:eastAsia="ar-SA"/>
        </w:rPr>
      </w:pPr>
      <w:r w:rsidRPr="00567784">
        <w:rPr>
          <w:rFonts w:ascii="Times New Roman" w:eastAsia="Times New Roman" w:hAnsi="Times New Roman" w:cs="Times New Roman"/>
          <w:b/>
          <w:sz w:val="28"/>
          <w:szCs w:val="28"/>
          <w:u w:val="single"/>
          <w:lang w:eastAsia="ar-SA"/>
        </w:rPr>
        <w:t>СХ-1. Зона сельскохозяйственных угодий</w:t>
      </w:r>
    </w:p>
    <w:p w:rsidR="00567784" w:rsidRPr="00567784" w:rsidRDefault="00567784" w:rsidP="00567784">
      <w:pPr>
        <w:widowControl w:val="0"/>
        <w:suppressAutoHyphens/>
        <w:autoSpaceDE w:val="0"/>
        <w:spacing w:after="0" w:line="240" w:lineRule="auto"/>
        <w:ind w:firstLine="720"/>
        <w:jc w:val="both"/>
        <w:rPr>
          <w:rFonts w:ascii="Arial" w:eastAsia="Times New Roman" w:hAnsi="Arial" w:cs="Arial"/>
          <w:b/>
          <w:sz w:val="28"/>
          <w:szCs w:val="28"/>
          <w:u w:val="single"/>
          <w:lang w:eastAsia="ar-SA"/>
        </w:rPr>
      </w:pPr>
    </w:p>
    <w:p w:rsidR="00567784" w:rsidRPr="00567784" w:rsidRDefault="00567784" w:rsidP="00567784">
      <w:pPr>
        <w:widowControl w:val="0"/>
        <w:suppressAutoHyphens/>
        <w:autoSpaceDE w:val="0"/>
        <w:spacing w:after="0" w:line="240" w:lineRule="auto"/>
        <w:ind w:firstLine="708"/>
        <w:jc w:val="both"/>
        <w:rPr>
          <w:rFonts w:ascii="Times New Roman" w:eastAsia="Times New Roman" w:hAnsi="Times New Roman" w:cs="Times New Roman"/>
          <w:lang w:eastAsia="ar-SA"/>
        </w:rPr>
      </w:pPr>
      <w:r w:rsidRPr="00567784">
        <w:rPr>
          <w:rFonts w:ascii="Times New Roman" w:eastAsia="Times New Roman" w:hAnsi="Times New Roman" w:cs="Times New Roman"/>
          <w:i/>
          <w:sz w:val="28"/>
          <w:szCs w:val="28"/>
          <w:lang w:eastAsia="ar-SA"/>
        </w:rPr>
        <w:t>Зона СХ - 1 предназначена для выращивания сельхозпродукции и выделена для обеспечения правовых условий сохранения сельскохозяйственных угодий, предотвращения их занятия другими видами деятельности при соблюдении нижеследующих видов и параметров разрешенного использования недвижимости.</w:t>
      </w:r>
    </w:p>
    <w:p w:rsidR="00567784" w:rsidRDefault="00567784" w:rsidP="007F2F18">
      <w:pPr>
        <w:tabs>
          <w:tab w:val="left" w:pos="2130"/>
        </w:tabs>
        <w:ind w:right="-456"/>
        <w:jc w:val="both"/>
        <w:rPr>
          <w:sz w:val="24"/>
          <w:szCs w:val="24"/>
        </w:rPr>
      </w:pPr>
    </w:p>
    <w:tbl>
      <w:tblPr>
        <w:tblpPr w:leftFromText="180" w:rightFromText="180" w:vertAnchor="text" w:horzAnchor="margin" w:tblpXSpec="center" w:tblpY="133"/>
        <w:tblOverlap w:val="never"/>
        <w:tblW w:w="15417" w:type="dxa"/>
        <w:tblLayout w:type="fixed"/>
        <w:tblLook w:val="04A0" w:firstRow="1" w:lastRow="0" w:firstColumn="1" w:lastColumn="0" w:noHBand="0" w:noVBand="1"/>
      </w:tblPr>
      <w:tblGrid>
        <w:gridCol w:w="803"/>
        <w:gridCol w:w="12"/>
        <w:gridCol w:w="2550"/>
        <w:gridCol w:w="3970"/>
        <w:gridCol w:w="2398"/>
        <w:gridCol w:w="9"/>
        <w:gridCol w:w="1822"/>
        <w:gridCol w:w="9"/>
        <w:gridCol w:w="12"/>
        <w:gridCol w:w="1845"/>
        <w:gridCol w:w="16"/>
        <w:gridCol w:w="9"/>
        <w:gridCol w:w="1962"/>
      </w:tblGrid>
      <w:tr w:rsidR="00567784" w:rsidRPr="00E73353" w:rsidTr="009D0E5A">
        <w:trPr>
          <w:trHeight w:val="176"/>
        </w:trPr>
        <w:tc>
          <w:tcPr>
            <w:tcW w:w="815" w:type="dxa"/>
            <w:gridSpan w:val="2"/>
            <w:vMerge w:val="restart"/>
            <w:tcBorders>
              <w:top w:val="single" w:sz="4" w:space="0" w:color="000000"/>
              <w:left w:val="single" w:sz="4" w:space="0" w:color="000000"/>
              <w:right w:val="nil"/>
            </w:tcBorders>
          </w:tcPr>
          <w:p w:rsidR="00567784" w:rsidRPr="00E73353" w:rsidRDefault="00567784"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Код</w:t>
            </w:r>
          </w:p>
          <w:p w:rsidR="00567784" w:rsidRPr="00E73353" w:rsidRDefault="00567784"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(числовое обозн</w:t>
            </w:r>
            <w:r w:rsidRPr="00E73353">
              <w:rPr>
                <w:rFonts w:ascii="Times New Roman" w:eastAsia="Times New Roman" w:hAnsi="Times New Roman" w:cs="Times New Roman"/>
                <w:lang w:eastAsia="ar-SA"/>
              </w:rPr>
              <w:lastRenderedPageBreak/>
              <w:t>ачение) вида разрешенного использования земельного участка</w:t>
            </w:r>
          </w:p>
          <w:p w:rsidR="00567784" w:rsidRPr="00E73353" w:rsidRDefault="00567784" w:rsidP="001A0AE3">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551" w:type="dxa"/>
            <w:vMerge w:val="restart"/>
            <w:tcBorders>
              <w:top w:val="single" w:sz="4" w:space="0" w:color="000000"/>
              <w:left w:val="single" w:sz="4" w:space="0" w:color="000000"/>
              <w:right w:val="nil"/>
            </w:tcBorders>
          </w:tcPr>
          <w:p w:rsidR="00567784" w:rsidRPr="00E73353" w:rsidRDefault="00567784"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Наименование вида разрешенного использования земельного участка</w:t>
            </w:r>
          </w:p>
          <w:p w:rsidR="00567784" w:rsidRPr="00E73353" w:rsidRDefault="00567784" w:rsidP="001A0AE3">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971" w:type="dxa"/>
            <w:vMerge w:val="restart"/>
            <w:tcBorders>
              <w:top w:val="single" w:sz="4" w:space="0" w:color="000000"/>
              <w:left w:val="single" w:sz="4" w:space="0" w:color="000000"/>
              <w:right w:val="nil"/>
            </w:tcBorders>
          </w:tcPr>
          <w:p w:rsidR="00567784" w:rsidRPr="00E73353" w:rsidRDefault="00567784"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Описание вида разрешенного использования</w:t>
            </w:r>
          </w:p>
          <w:p w:rsidR="00567784" w:rsidRPr="00E73353" w:rsidRDefault="00567784"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земельного участка</w:t>
            </w:r>
          </w:p>
        </w:tc>
        <w:tc>
          <w:tcPr>
            <w:tcW w:w="8080" w:type="dxa"/>
            <w:gridSpan w:val="9"/>
            <w:tcBorders>
              <w:top w:val="single" w:sz="4" w:space="0" w:color="000000"/>
              <w:left w:val="single" w:sz="4" w:space="0" w:color="000000"/>
              <w:bottom w:val="single" w:sz="4" w:space="0" w:color="000000"/>
              <w:right w:val="single" w:sz="4" w:space="0" w:color="000000"/>
            </w:tcBorders>
          </w:tcPr>
          <w:p w:rsidR="00567784" w:rsidRPr="00E73353" w:rsidRDefault="00567784"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AA400B" w:rsidRPr="00E73353" w:rsidTr="009D0E5A">
        <w:trPr>
          <w:trHeight w:val="176"/>
        </w:trPr>
        <w:tc>
          <w:tcPr>
            <w:tcW w:w="815" w:type="dxa"/>
            <w:gridSpan w:val="2"/>
            <w:vMerge/>
            <w:tcBorders>
              <w:left w:val="single" w:sz="4" w:space="0" w:color="000000"/>
              <w:bottom w:val="single" w:sz="4" w:space="0" w:color="000000"/>
              <w:right w:val="nil"/>
            </w:tcBorders>
          </w:tcPr>
          <w:p w:rsidR="00567784" w:rsidRPr="00E73353" w:rsidRDefault="00567784" w:rsidP="001A0AE3">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551" w:type="dxa"/>
            <w:vMerge/>
            <w:tcBorders>
              <w:left w:val="single" w:sz="4" w:space="0" w:color="000000"/>
              <w:bottom w:val="single" w:sz="4" w:space="0" w:color="000000"/>
              <w:right w:val="nil"/>
            </w:tcBorders>
          </w:tcPr>
          <w:p w:rsidR="00567784" w:rsidRPr="00E73353" w:rsidRDefault="00567784" w:rsidP="001A0AE3">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971" w:type="dxa"/>
            <w:vMerge/>
            <w:tcBorders>
              <w:left w:val="single" w:sz="4" w:space="0" w:color="000000"/>
              <w:bottom w:val="single" w:sz="4" w:space="0" w:color="000000"/>
              <w:right w:val="nil"/>
            </w:tcBorders>
          </w:tcPr>
          <w:p w:rsidR="00567784" w:rsidRPr="00E73353" w:rsidRDefault="00567784" w:rsidP="001A0AE3">
            <w:pPr>
              <w:widowControl w:val="0"/>
              <w:suppressAutoHyphens/>
              <w:autoSpaceDE w:val="0"/>
              <w:spacing w:after="0" w:line="240" w:lineRule="auto"/>
              <w:rPr>
                <w:rFonts w:ascii="Times New Roman" w:eastAsia="Times New Roman" w:hAnsi="Times New Roman" w:cs="Times New Roman"/>
                <w:lang w:eastAsia="ar-SA"/>
              </w:rPr>
            </w:pPr>
          </w:p>
        </w:tc>
        <w:tc>
          <w:tcPr>
            <w:tcW w:w="2399" w:type="dxa"/>
            <w:tcBorders>
              <w:top w:val="single" w:sz="4" w:space="0" w:color="000000"/>
              <w:left w:val="single" w:sz="4" w:space="0" w:color="000000"/>
              <w:bottom w:val="single" w:sz="4" w:space="0" w:color="000000"/>
              <w:right w:val="nil"/>
            </w:tcBorders>
          </w:tcPr>
          <w:p w:rsidR="00567784" w:rsidRPr="00E73353" w:rsidRDefault="00567784"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Предельные </w:t>
            </w:r>
            <w:r w:rsidRPr="00E73353">
              <w:rPr>
                <w:rFonts w:ascii="Times New Roman" w:eastAsia="Times New Roman" w:hAnsi="Times New Roman" w:cs="Times New Roman"/>
                <w:lang w:eastAsia="ar-SA"/>
              </w:rPr>
              <w:lastRenderedPageBreak/>
              <w:t>(минимальные и (или) максимальные) размеры земельных участков, в том числе их площадь</w:t>
            </w:r>
          </w:p>
        </w:tc>
        <w:tc>
          <w:tcPr>
            <w:tcW w:w="1840" w:type="dxa"/>
            <w:gridSpan w:val="3"/>
            <w:tcBorders>
              <w:top w:val="single" w:sz="4" w:space="0" w:color="000000"/>
              <w:left w:val="single" w:sz="4" w:space="0" w:color="000000"/>
              <w:bottom w:val="single" w:sz="4" w:space="0" w:color="000000"/>
              <w:right w:val="nil"/>
            </w:tcBorders>
          </w:tcPr>
          <w:p w:rsidR="00567784" w:rsidRDefault="00567784" w:rsidP="001A0AE3">
            <w:pPr>
              <w:widowControl w:val="0"/>
              <w:suppressAutoHyphens/>
              <w:autoSpaceDE w:val="0"/>
              <w:spacing w:after="0" w:line="240" w:lineRule="auto"/>
              <w:rPr>
                <w:rFonts w:ascii="Times New Roman" w:eastAsia="Times New Roman" w:hAnsi="Times New Roman" w:cs="Times New Roman"/>
                <w:lang w:eastAsia="ar-SA"/>
              </w:rPr>
            </w:pPr>
          </w:p>
          <w:p w:rsidR="00567784" w:rsidRPr="007D5AE3" w:rsidRDefault="00567784" w:rsidP="001A0AE3">
            <w:pP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Минимальные отступы от гр</w:t>
            </w:r>
            <w:r w:rsidRPr="00E73353">
              <w:rPr>
                <w:rFonts w:ascii="Times New Roman" w:eastAsia="Times New Roman" w:hAnsi="Times New Roman" w:cs="Times New Roman"/>
                <w:lang w:eastAsia="ar-SA"/>
              </w:rPr>
              <w:t>а</w:t>
            </w:r>
            <w:r w:rsidRPr="00E73353">
              <w:rPr>
                <w:rFonts w:ascii="Times New Roman" w:eastAsia="Times New Roman" w:hAnsi="Times New Roman" w:cs="Times New Roman"/>
                <w:lang w:eastAsia="ar-SA"/>
              </w:rPr>
              <w:t>ниц земельных участков в целях определения мест допустим</w:t>
            </w:r>
            <w:r w:rsidRPr="00E73353">
              <w:rPr>
                <w:rFonts w:ascii="Times New Roman" w:eastAsia="Times New Roman" w:hAnsi="Times New Roman" w:cs="Times New Roman"/>
                <w:lang w:eastAsia="ar-SA"/>
              </w:rPr>
              <w:t>о</w:t>
            </w:r>
            <w:r w:rsidRPr="00E73353">
              <w:rPr>
                <w:rFonts w:ascii="Times New Roman" w:eastAsia="Times New Roman" w:hAnsi="Times New Roman" w:cs="Times New Roman"/>
                <w:lang w:eastAsia="ar-SA"/>
              </w:rPr>
              <w:t>го размещения зданий, стро</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t>ний, сооруж</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t>ний, за предел</w:t>
            </w:r>
            <w:r w:rsidRPr="00E73353">
              <w:rPr>
                <w:rFonts w:ascii="Times New Roman" w:eastAsia="Times New Roman" w:hAnsi="Times New Roman" w:cs="Times New Roman"/>
                <w:lang w:eastAsia="ar-SA"/>
              </w:rPr>
              <w:t>а</w:t>
            </w:r>
            <w:r w:rsidRPr="00E73353">
              <w:rPr>
                <w:rFonts w:ascii="Times New Roman" w:eastAsia="Times New Roman" w:hAnsi="Times New Roman" w:cs="Times New Roman"/>
                <w:lang w:eastAsia="ar-SA"/>
              </w:rPr>
              <w:t>ми которых з</w:t>
            </w:r>
            <w:r w:rsidRPr="00E73353">
              <w:rPr>
                <w:rFonts w:ascii="Times New Roman" w:eastAsia="Times New Roman" w:hAnsi="Times New Roman" w:cs="Times New Roman"/>
                <w:lang w:eastAsia="ar-SA"/>
              </w:rPr>
              <w:t>а</w:t>
            </w:r>
            <w:r w:rsidRPr="00E73353">
              <w:rPr>
                <w:rFonts w:ascii="Times New Roman" w:eastAsia="Times New Roman" w:hAnsi="Times New Roman" w:cs="Times New Roman"/>
                <w:lang w:eastAsia="ar-SA"/>
              </w:rPr>
              <w:t>прещено стро</w:t>
            </w:r>
            <w:r w:rsidRPr="00E73353">
              <w:rPr>
                <w:rFonts w:ascii="Times New Roman" w:eastAsia="Times New Roman" w:hAnsi="Times New Roman" w:cs="Times New Roman"/>
                <w:lang w:eastAsia="ar-SA"/>
              </w:rPr>
              <w:t>и</w:t>
            </w:r>
            <w:r w:rsidRPr="00E73353">
              <w:rPr>
                <w:rFonts w:ascii="Times New Roman" w:eastAsia="Times New Roman" w:hAnsi="Times New Roman" w:cs="Times New Roman"/>
                <w:lang w:eastAsia="ar-SA"/>
              </w:rPr>
              <w:t>тельство, стро</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t>ний, сооружений</w:t>
            </w:r>
          </w:p>
        </w:tc>
        <w:tc>
          <w:tcPr>
            <w:tcW w:w="1882" w:type="dxa"/>
            <w:gridSpan w:val="4"/>
            <w:tcBorders>
              <w:top w:val="single" w:sz="4" w:space="0" w:color="000000"/>
              <w:left w:val="single" w:sz="4" w:space="0" w:color="000000"/>
              <w:bottom w:val="single" w:sz="4" w:space="0" w:color="000000"/>
              <w:right w:val="nil"/>
            </w:tcBorders>
          </w:tcPr>
          <w:p w:rsidR="00567784" w:rsidRDefault="00567784" w:rsidP="001A0AE3">
            <w:pPr>
              <w:widowControl w:val="0"/>
              <w:suppressAutoHyphens/>
              <w:autoSpaceDE w:val="0"/>
              <w:spacing w:after="0" w:line="240" w:lineRule="auto"/>
              <w:jc w:val="both"/>
              <w:rPr>
                <w:rFonts w:ascii="Times New Roman" w:eastAsia="Times New Roman" w:hAnsi="Times New Roman" w:cs="Times New Roman"/>
                <w:lang w:eastAsia="ar-SA"/>
              </w:rPr>
            </w:pPr>
          </w:p>
          <w:p w:rsidR="00567784" w:rsidRPr="007D5AE3" w:rsidRDefault="00567784" w:rsidP="001A0AE3">
            <w:pPr>
              <w:jc w:val="cente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Предельное к</w:t>
            </w:r>
            <w:r w:rsidRPr="00E73353">
              <w:rPr>
                <w:rFonts w:ascii="Times New Roman" w:eastAsia="Times New Roman" w:hAnsi="Times New Roman" w:cs="Times New Roman"/>
                <w:lang w:eastAsia="ar-SA"/>
              </w:rPr>
              <w:t>о</w:t>
            </w:r>
            <w:r w:rsidRPr="00E73353">
              <w:rPr>
                <w:rFonts w:ascii="Times New Roman" w:eastAsia="Times New Roman" w:hAnsi="Times New Roman" w:cs="Times New Roman"/>
                <w:lang w:eastAsia="ar-SA"/>
              </w:rPr>
              <w:t>личество этажей или предельную высоту зданий, строений, соор</w:t>
            </w:r>
            <w:r w:rsidRPr="00E73353">
              <w:rPr>
                <w:rFonts w:ascii="Times New Roman" w:eastAsia="Times New Roman" w:hAnsi="Times New Roman" w:cs="Times New Roman"/>
                <w:lang w:eastAsia="ar-SA"/>
              </w:rPr>
              <w:t>у</w:t>
            </w:r>
            <w:r w:rsidRPr="00E73353">
              <w:rPr>
                <w:rFonts w:ascii="Times New Roman" w:eastAsia="Times New Roman" w:hAnsi="Times New Roman" w:cs="Times New Roman"/>
                <w:lang w:eastAsia="ar-SA"/>
              </w:rPr>
              <w:t>жений</w:t>
            </w:r>
          </w:p>
        </w:tc>
        <w:tc>
          <w:tcPr>
            <w:tcW w:w="1959" w:type="dxa"/>
            <w:tcBorders>
              <w:top w:val="single" w:sz="4" w:space="0" w:color="000000"/>
              <w:left w:val="single" w:sz="4" w:space="0" w:color="000000"/>
              <w:bottom w:val="single" w:sz="4" w:space="0" w:color="000000"/>
              <w:right w:val="single" w:sz="4" w:space="0" w:color="000000"/>
            </w:tcBorders>
          </w:tcPr>
          <w:p w:rsidR="00567784" w:rsidRPr="00E73353" w:rsidRDefault="00567784"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Максимальный </w:t>
            </w:r>
            <w:r w:rsidRPr="00E73353">
              <w:rPr>
                <w:rFonts w:ascii="Times New Roman" w:eastAsia="Times New Roman" w:hAnsi="Times New Roman" w:cs="Times New Roman"/>
                <w:lang w:eastAsia="ar-SA"/>
              </w:rPr>
              <w:lastRenderedPageBreak/>
              <w:t>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AA400B" w:rsidRPr="007D5AE3" w:rsidTr="009D0E5A">
        <w:trPr>
          <w:trHeight w:val="176"/>
        </w:trPr>
        <w:tc>
          <w:tcPr>
            <w:tcW w:w="815" w:type="dxa"/>
            <w:gridSpan w:val="2"/>
            <w:tcBorders>
              <w:top w:val="single" w:sz="4" w:space="0" w:color="000000"/>
              <w:left w:val="single" w:sz="4" w:space="0" w:color="000000"/>
              <w:bottom w:val="single" w:sz="4" w:space="0" w:color="000000"/>
              <w:right w:val="nil"/>
            </w:tcBorders>
          </w:tcPr>
          <w:p w:rsidR="00567784" w:rsidRPr="007D5AE3" w:rsidRDefault="00567784" w:rsidP="001A0AE3">
            <w:pPr>
              <w:widowControl w:val="0"/>
              <w:tabs>
                <w:tab w:val="left" w:pos="2520"/>
              </w:tabs>
              <w:suppressAutoHyphens/>
              <w:autoSpaceDE w:val="0"/>
              <w:spacing w:after="0" w:line="240" w:lineRule="auto"/>
              <w:jc w:val="center"/>
              <w:rPr>
                <w:rFonts w:ascii="Times New Roman" w:eastAsia="Times New Roman" w:hAnsi="Times New Roman" w:cs="Times New Roman"/>
                <w:color w:val="000000"/>
                <w:lang w:eastAsia="ar-SA"/>
              </w:rPr>
            </w:pPr>
            <w:r>
              <w:rPr>
                <w:rFonts w:ascii="Times New Roman" w:eastAsia="Times New Roman" w:hAnsi="Times New Roman" w:cs="Times New Roman"/>
                <w:color w:val="000000"/>
                <w:lang w:eastAsia="ar-SA"/>
              </w:rPr>
              <w:lastRenderedPageBreak/>
              <w:t>1</w:t>
            </w:r>
          </w:p>
        </w:tc>
        <w:tc>
          <w:tcPr>
            <w:tcW w:w="2551" w:type="dxa"/>
            <w:tcBorders>
              <w:top w:val="single" w:sz="4" w:space="0" w:color="000000"/>
              <w:left w:val="single" w:sz="4" w:space="0" w:color="000000"/>
              <w:bottom w:val="single" w:sz="4" w:space="0" w:color="000000"/>
              <w:right w:val="nil"/>
            </w:tcBorders>
          </w:tcPr>
          <w:p w:rsidR="00567784" w:rsidRPr="007D5AE3" w:rsidRDefault="00567784" w:rsidP="001A0AE3">
            <w:pPr>
              <w:widowControl w:val="0"/>
              <w:tabs>
                <w:tab w:val="left" w:pos="252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2</w:t>
            </w:r>
          </w:p>
        </w:tc>
        <w:tc>
          <w:tcPr>
            <w:tcW w:w="3971" w:type="dxa"/>
            <w:tcBorders>
              <w:top w:val="single" w:sz="4" w:space="0" w:color="000000"/>
              <w:left w:val="single" w:sz="4" w:space="0" w:color="000000"/>
              <w:bottom w:val="single" w:sz="4" w:space="0" w:color="000000"/>
              <w:right w:val="nil"/>
            </w:tcBorders>
          </w:tcPr>
          <w:p w:rsidR="00567784" w:rsidRPr="007D5AE3" w:rsidRDefault="00567784" w:rsidP="001A0AE3">
            <w:pPr>
              <w:widowControl w:val="0"/>
              <w:tabs>
                <w:tab w:val="left" w:pos="57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3</w:t>
            </w:r>
          </w:p>
        </w:tc>
        <w:tc>
          <w:tcPr>
            <w:tcW w:w="2399" w:type="dxa"/>
            <w:tcBorders>
              <w:top w:val="single" w:sz="4" w:space="0" w:color="000000"/>
              <w:left w:val="single" w:sz="4" w:space="0" w:color="000000"/>
              <w:bottom w:val="single" w:sz="4" w:space="0" w:color="000000"/>
              <w:right w:val="nil"/>
            </w:tcBorders>
          </w:tcPr>
          <w:p w:rsidR="00567784" w:rsidRPr="007D5AE3" w:rsidRDefault="00567784" w:rsidP="001A0AE3">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4</w:t>
            </w:r>
          </w:p>
        </w:tc>
        <w:tc>
          <w:tcPr>
            <w:tcW w:w="1840" w:type="dxa"/>
            <w:gridSpan w:val="3"/>
            <w:tcBorders>
              <w:top w:val="single" w:sz="4" w:space="0" w:color="000000"/>
              <w:left w:val="single" w:sz="4" w:space="0" w:color="000000"/>
              <w:bottom w:val="single" w:sz="4" w:space="0" w:color="000000"/>
              <w:right w:val="nil"/>
            </w:tcBorders>
          </w:tcPr>
          <w:p w:rsidR="00567784" w:rsidRPr="007D5AE3" w:rsidRDefault="00567784" w:rsidP="001A0AE3">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5</w:t>
            </w:r>
          </w:p>
        </w:tc>
        <w:tc>
          <w:tcPr>
            <w:tcW w:w="1882" w:type="dxa"/>
            <w:gridSpan w:val="4"/>
            <w:tcBorders>
              <w:top w:val="single" w:sz="4" w:space="0" w:color="000000"/>
              <w:left w:val="single" w:sz="4" w:space="0" w:color="000000"/>
              <w:bottom w:val="single" w:sz="4" w:space="0" w:color="000000"/>
              <w:right w:val="nil"/>
            </w:tcBorders>
          </w:tcPr>
          <w:p w:rsidR="00567784" w:rsidRPr="007D5AE3" w:rsidRDefault="00567784" w:rsidP="001A0AE3">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6</w:t>
            </w:r>
          </w:p>
        </w:tc>
        <w:tc>
          <w:tcPr>
            <w:tcW w:w="1959" w:type="dxa"/>
            <w:tcBorders>
              <w:top w:val="single" w:sz="4" w:space="0" w:color="000000"/>
              <w:left w:val="single" w:sz="4" w:space="0" w:color="000000"/>
              <w:bottom w:val="single" w:sz="4" w:space="0" w:color="000000"/>
              <w:right w:val="single" w:sz="4" w:space="0" w:color="000000"/>
            </w:tcBorders>
          </w:tcPr>
          <w:p w:rsidR="00567784" w:rsidRPr="007D5AE3" w:rsidRDefault="00567784" w:rsidP="001A0AE3">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7</w:t>
            </w:r>
          </w:p>
        </w:tc>
      </w:tr>
      <w:tr w:rsidR="00567784" w:rsidRPr="00194444" w:rsidTr="00AA400B">
        <w:trPr>
          <w:trHeight w:val="176"/>
        </w:trPr>
        <w:tc>
          <w:tcPr>
            <w:tcW w:w="15417" w:type="dxa"/>
            <w:gridSpan w:val="13"/>
            <w:tcBorders>
              <w:top w:val="single" w:sz="4" w:space="0" w:color="000000"/>
              <w:left w:val="single" w:sz="4" w:space="0" w:color="000000"/>
              <w:bottom w:val="single" w:sz="4" w:space="0" w:color="000000"/>
              <w:right w:val="single" w:sz="4" w:space="0" w:color="000000"/>
            </w:tcBorders>
          </w:tcPr>
          <w:p w:rsidR="00567784" w:rsidRDefault="00567784" w:rsidP="001A0AE3">
            <w:pPr>
              <w:widowControl w:val="0"/>
              <w:tabs>
                <w:tab w:val="left" w:pos="2310"/>
                <w:tab w:val="center" w:pos="7334"/>
              </w:tabs>
              <w:suppressAutoHyphens/>
              <w:autoSpaceDE w:val="0"/>
              <w:spacing w:after="0" w:line="240" w:lineRule="auto"/>
              <w:rPr>
                <w:rFonts w:ascii="Times New Roman" w:eastAsia="Times New Roman" w:hAnsi="Times New Roman" w:cs="Times New Roman"/>
                <w:b/>
                <w:lang w:eastAsia="ar-SA"/>
              </w:rPr>
            </w:pPr>
            <w:r>
              <w:rPr>
                <w:rFonts w:ascii="Times New Roman" w:eastAsia="Times New Roman" w:hAnsi="Times New Roman" w:cs="Times New Roman"/>
                <w:b/>
                <w:lang w:eastAsia="ar-SA"/>
              </w:rPr>
              <w:tab/>
            </w:r>
          </w:p>
          <w:p w:rsidR="00567784" w:rsidRPr="00783BAA" w:rsidRDefault="00567784" w:rsidP="00783BAA">
            <w:pPr>
              <w:widowControl w:val="0"/>
              <w:tabs>
                <w:tab w:val="left" w:pos="2310"/>
                <w:tab w:val="center" w:pos="7334"/>
              </w:tabs>
              <w:suppressAutoHyphens/>
              <w:autoSpaceDE w:val="0"/>
              <w:spacing w:after="0" w:line="240" w:lineRule="auto"/>
              <w:jc w:val="center"/>
              <w:rPr>
                <w:rFonts w:ascii="Times New Roman" w:eastAsia="Times New Roman" w:hAnsi="Times New Roman" w:cs="Times New Roman"/>
                <w:b/>
                <w:sz w:val="24"/>
                <w:szCs w:val="24"/>
                <w:lang w:eastAsia="ar-SA"/>
              </w:rPr>
            </w:pPr>
            <w:r w:rsidRPr="00783BAA">
              <w:rPr>
                <w:rFonts w:ascii="Times New Roman" w:eastAsia="Times New Roman" w:hAnsi="Times New Roman" w:cs="Times New Roman"/>
                <w:b/>
                <w:sz w:val="24"/>
                <w:szCs w:val="24"/>
                <w:lang w:eastAsia="ar-SA"/>
              </w:rPr>
              <w:t>Основные виды разрешенного использования земельных участков и объектов недвижимости</w:t>
            </w:r>
          </w:p>
          <w:p w:rsidR="00567784" w:rsidRPr="00194444" w:rsidRDefault="00567784" w:rsidP="001A0AE3">
            <w:pPr>
              <w:widowControl w:val="0"/>
              <w:tabs>
                <w:tab w:val="left" w:pos="2310"/>
                <w:tab w:val="center" w:pos="7334"/>
              </w:tabs>
              <w:suppressAutoHyphens/>
              <w:autoSpaceDE w:val="0"/>
              <w:spacing w:after="0" w:line="240" w:lineRule="auto"/>
              <w:rPr>
                <w:rFonts w:ascii="Times New Roman" w:eastAsia="Times New Roman" w:hAnsi="Times New Roman" w:cs="Times New Roman"/>
                <w:b/>
                <w:lang w:eastAsia="ar-SA"/>
              </w:rPr>
            </w:pPr>
          </w:p>
        </w:tc>
      </w:tr>
      <w:tr w:rsidR="00567784" w:rsidRPr="00E73353" w:rsidTr="009D0E5A">
        <w:trPr>
          <w:trHeight w:val="176"/>
        </w:trPr>
        <w:tc>
          <w:tcPr>
            <w:tcW w:w="815" w:type="dxa"/>
            <w:gridSpan w:val="2"/>
            <w:tcBorders>
              <w:top w:val="single" w:sz="4" w:space="0" w:color="000000"/>
              <w:left w:val="single" w:sz="4" w:space="0" w:color="000000"/>
              <w:bottom w:val="single" w:sz="4" w:space="0" w:color="000000"/>
              <w:right w:val="nil"/>
            </w:tcBorders>
          </w:tcPr>
          <w:p w:rsidR="00567784" w:rsidRPr="00FC73A5" w:rsidRDefault="005D1A64" w:rsidP="001A0AE3">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FC73A5">
              <w:rPr>
                <w:rFonts w:ascii="Times New Roman" w:eastAsia="Times New Roman" w:hAnsi="Times New Roman" w:cs="Times New Roman"/>
                <w:b/>
                <w:sz w:val="24"/>
                <w:szCs w:val="24"/>
                <w:lang w:eastAsia="ar-SA"/>
              </w:rPr>
              <w:t>1.1</w:t>
            </w:r>
          </w:p>
        </w:tc>
        <w:tc>
          <w:tcPr>
            <w:tcW w:w="2551" w:type="dxa"/>
            <w:tcBorders>
              <w:top w:val="single" w:sz="4" w:space="0" w:color="000000"/>
              <w:left w:val="single" w:sz="4" w:space="0" w:color="000000"/>
              <w:bottom w:val="single" w:sz="4" w:space="0" w:color="000000"/>
              <w:right w:val="nil"/>
            </w:tcBorders>
          </w:tcPr>
          <w:p w:rsidR="00567784" w:rsidRPr="00FC73A5" w:rsidRDefault="005D1A64" w:rsidP="001A0AE3">
            <w:pPr>
              <w:pStyle w:val="a8"/>
              <w:jc w:val="left"/>
              <w:rPr>
                <w:rFonts w:ascii="Times New Roman" w:hAnsi="Times New Roman" w:cs="Times New Roman"/>
                <w:b/>
              </w:rPr>
            </w:pPr>
            <w:r w:rsidRPr="00FC73A5">
              <w:rPr>
                <w:rFonts w:ascii="Times New Roman" w:hAnsi="Times New Roman" w:cs="Times New Roman"/>
                <w:b/>
              </w:rPr>
              <w:t xml:space="preserve">Растениеводство </w:t>
            </w:r>
          </w:p>
        </w:tc>
        <w:tc>
          <w:tcPr>
            <w:tcW w:w="3971" w:type="dxa"/>
            <w:tcBorders>
              <w:top w:val="single" w:sz="4" w:space="0" w:color="000000"/>
              <w:left w:val="single" w:sz="4" w:space="0" w:color="000000"/>
              <w:bottom w:val="single" w:sz="4" w:space="0" w:color="000000"/>
              <w:right w:val="nil"/>
            </w:tcBorders>
          </w:tcPr>
          <w:p w:rsidR="005D1A64" w:rsidRPr="00FC73A5" w:rsidRDefault="005D1A64" w:rsidP="005D1A64">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FC73A5">
              <w:rPr>
                <w:rFonts w:ascii="Times New Roman" w:eastAsiaTheme="minorEastAsia" w:hAnsi="Times New Roman" w:cs="Times New Roman"/>
                <w:sz w:val="24"/>
                <w:szCs w:val="24"/>
                <w:lang w:eastAsia="ru-RU"/>
              </w:rPr>
              <w:t>Осуществление хозяйственной де</w:t>
            </w:r>
            <w:r w:rsidRPr="00FC73A5">
              <w:rPr>
                <w:rFonts w:ascii="Times New Roman" w:eastAsiaTheme="minorEastAsia" w:hAnsi="Times New Roman" w:cs="Times New Roman"/>
                <w:sz w:val="24"/>
                <w:szCs w:val="24"/>
                <w:lang w:eastAsia="ru-RU"/>
              </w:rPr>
              <w:t>я</w:t>
            </w:r>
            <w:r w:rsidRPr="00FC73A5">
              <w:rPr>
                <w:rFonts w:ascii="Times New Roman" w:eastAsiaTheme="minorEastAsia" w:hAnsi="Times New Roman" w:cs="Times New Roman"/>
                <w:sz w:val="24"/>
                <w:szCs w:val="24"/>
                <w:lang w:eastAsia="ru-RU"/>
              </w:rPr>
              <w:t>тельности, связанной с выращив</w:t>
            </w:r>
            <w:r w:rsidRPr="00FC73A5">
              <w:rPr>
                <w:rFonts w:ascii="Times New Roman" w:eastAsiaTheme="minorEastAsia" w:hAnsi="Times New Roman" w:cs="Times New Roman"/>
                <w:sz w:val="24"/>
                <w:szCs w:val="24"/>
                <w:lang w:eastAsia="ru-RU"/>
              </w:rPr>
              <w:t>а</w:t>
            </w:r>
            <w:r w:rsidRPr="00FC73A5">
              <w:rPr>
                <w:rFonts w:ascii="Times New Roman" w:eastAsiaTheme="minorEastAsia" w:hAnsi="Times New Roman" w:cs="Times New Roman"/>
                <w:sz w:val="24"/>
                <w:szCs w:val="24"/>
                <w:lang w:eastAsia="ru-RU"/>
              </w:rPr>
              <w:t>нием сельскохозяйственных кул</w:t>
            </w:r>
            <w:r w:rsidRPr="00FC73A5">
              <w:rPr>
                <w:rFonts w:ascii="Times New Roman" w:eastAsiaTheme="minorEastAsia" w:hAnsi="Times New Roman" w:cs="Times New Roman"/>
                <w:sz w:val="24"/>
                <w:szCs w:val="24"/>
                <w:lang w:eastAsia="ru-RU"/>
              </w:rPr>
              <w:t>ь</w:t>
            </w:r>
            <w:r w:rsidRPr="00FC73A5">
              <w:rPr>
                <w:rFonts w:ascii="Times New Roman" w:eastAsiaTheme="minorEastAsia" w:hAnsi="Times New Roman" w:cs="Times New Roman"/>
                <w:sz w:val="24"/>
                <w:szCs w:val="24"/>
                <w:lang w:eastAsia="ru-RU"/>
              </w:rPr>
              <w:t>тур.</w:t>
            </w:r>
          </w:p>
          <w:p w:rsidR="00567784" w:rsidRPr="00FC73A5" w:rsidRDefault="005D1A64" w:rsidP="005D1A64">
            <w:pPr>
              <w:widowControl w:val="0"/>
              <w:suppressAutoHyphens/>
              <w:autoSpaceDE w:val="0"/>
              <w:spacing w:after="0" w:line="240" w:lineRule="auto"/>
              <w:rPr>
                <w:rFonts w:ascii="Times New Roman" w:hAnsi="Times New Roman" w:cs="Times New Roman"/>
                <w:sz w:val="24"/>
                <w:szCs w:val="24"/>
              </w:rPr>
            </w:pPr>
            <w:r w:rsidRPr="00FC73A5">
              <w:rPr>
                <w:rFonts w:ascii="Times New Roman" w:eastAsiaTheme="minorEastAsia" w:hAnsi="Times New Roman" w:cs="Times New Roman"/>
                <w:sz w:val="24"/>
                <w:szCs w:val="24"/>
                <w:lang w:eastAsia="ru-RU"/>
              </w:rPr>
              <w:t xml:space="preserve">Содержание данного вида разрешенного использования включает в себя содержание видов разрешенного использования с </w:t>
            </w:r>
            <w:hyperlink w:anchor="sub_1012" w:history="1">
              <w:r w:rsidRPr="00FC73A5">
                <w:rPr>
                  <w:rFonts w:ascii="Times New Roman" w:eastAsiaTheme="minorEastAsia" w:hAnsi="Times New Roman" w:cs="Times New Roman"/>
                  <w:sz w:val="24"/>
                  <w:szCs w:val="24"/>
                  <w:lang w:eastAsia="ru-RU"/>
                </w:rPr>
                <w:t>кодами 1.2-1.6</w:t>
              </w:r>
            </w:hyperlink>
          </w:p>
        </w:tc>
        <w:tc>
          <w:tcPr>
            <w:tcW w:w="2408" w:type="dxa"/>
            <w:gridSpan w:val="2"/>
            <w:tcBorders>
              <w:top w:val="single" w:sz="4" w:space="0" w:color="000000"/>
              <w:left w:val="single" w:sz="4" w:space="0" w:color="000000"/>
              <w:bottom w:val="single" w:sz="4" w:space="0" w:color="000000"/>
              <w:right w:val="nil"/>
            </w:tcBorders>
          </w:tcPr>
          <w:p w:rsidR="005D1A64" w:rsidRPr="005D1A64" w:rsidRDefault="005D1A64" w:rsidP="005D1A64">
            <w:pPr>
              <w:widowControl w:val="0"/>
              <w:suppressAutoHyphens/>
              <w:autoSpaceDE w:val="0"/>
              <w:spacing w:after="0" w:line="240" w:lineRule="auto"/>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 xml:space="preserve">Минимальная (максимальная) площадь земельных участков предназначенных для сельскохозяйственного использования в черте населенного пункта 300 – (100000) кв. м. </w:t>
            </w:r>
          </w:p>
          <w:p w:rsidR="00567784" w:rsidRDefault="005D1A64" w:rsidP="005D1A64">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 xml:space="preserve">За пределами населенного пункта минимальная (максимальная) площадь земельных участков </w:t>
            </w:r>
            <w:r w:rsidRPr="005D1A64">
              <w:rPr>
                <w:rFonts w:ascii="Times New Roman" w:eastAsia="Times New Roman" w:hAnsi="Times New Roman" w:cs="Times New Roman"/>
                <w:lang w:eastAsia="ar-SA"/>
              </w:rPr>
              <w:lastRenderedPageBreak/>
              <w:t>сельскохозяйственного назначения 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p w:rsidR="00783BAA" w:rsidRPr="00890E3F" w:rsidRDefault="00783BAA" w:rsidP="005D1A64">
            <w:pPr>
              <w:widowControl w:val="0"/>
              <w:suppressAutoHyphens/>
              <w:autoSpaceDE w:val="0"/>
              <w:spacing w:after="0" w:line="240" w:lineRule="auto"/>
              <w:jc w:val="both"/>
              <w:rPr>
                <w:rFonts w:ascii="Times New Roman" w:eastAsia="Times New Roman" w:hAnsi="Times New Roman" w:cs="Times New Roman"/>
                <w:lang w:eastAsia="ar-SA"/>
              </w:rPr>
            </w:pPr>
          </w:p>
        </w:tc>
        <w:tc>
          <w:tcPr>
            <w:tcW w:w="1831" w:type="dxa"/>
            <w:gridSpan w:val="2"/>
            <w:tcBorders>
              <w:top w:val="single" w:sz="4" w:space="0" w:color="000000"/>
              <w:left w:val="single" w:sz="4" w:space="0" w:color="000000"/>
              <w:bottom w:val="single" w:sz="4" w:space="0" w:color="000000"/>
              <w:right w:val="nil"/>
            </w:tcBorders>
          </w:tcPr>
          <w:p w:rsidR="005D1A64" w:rsidRPr="005D1A64" w:rsidRDefault="005D1A64" w:rsidP="005D1A64">
            <w:pPr>
              <w:widowControl w:val="0"/>
              <w:suppressAutoHyphens/>
              <w:autoSpaceDE w:val="0"/>
              <w:spacing w:after="0" w:line="240" w:lineRule="auto"/>
              <w:rPr>
                <w:rFonts w:ascii="Times New Roman" w:eastAsia="Times New Roman" w:hAnsi="Times New Roman" w:cs="Times New Roman"/>
                <w:lang w:eastAsia="ar-SA"/>
              </w:rPr>
            </w:pPr>
            <w:r w:rsidRPr="005D1A64">
              <w:rPr>
                <w:rFonts w:ascii="Times New Roman" w:eastAsia="Times New Roman" w:hAnsi="Times New Roman" w:cs="Times New Roman"/>
                <w:lang w:eastAsia="ar-SA"/>
              </w:rPr>
              <w:lastRenderedPageBreak/>
              <w:t xml:space="preserve">Минимальный отступ строений от красной линии или границ участка (в случае, если иной не установлен линией регулирования застройки) – 5 м, допускается уменьшение отступа либо расположения </w:t>
            </w:r>
            <w:r w:rsidRPr="005D1A64">
              <w:rPr>
                <w:rFonts w:ascii="Times New Roman" w:eastAsia="Times New Roman" w:hAnsi="Times New Roman" w:cs="Times New Roman"/>
                <w:lang w:eastAsia="ar-SA"/>
              </w:rPr>
              <w:lastRenderedPageBreak/>
              <w:t>здания, строения и сооружения по красной линии с учетом сложившейся застройки.</w:t>
            </w:r>
          </w:p>
          <w:p w:rsidR="00567784" w:rsidRPr="00890E3F" w:rsidRDefault="005D1A64" w:rsidP="005D1A64">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5D1A64">
              <w:rPr>
                <w:rFonts w:ascii="Times New Roman" w:eastAsia="Times New Roman" w:hAnsi="Times New Roman" w:cs="Times New Roman"/>
                <w:lang w:eastAsia="ar-SA"/>
              </w:rPr>
              <w:t>Минимальный отступ от границ с соседними участками – 3 м.</w:t>
            </w:r>
          </w:p>
        </w:tc>
        <w:tc>
          <w:tcPr>
            <w:tcW w:w="1882" w:type="dxa"/>
            <w:gridSpan w:val="4"/>
            <w:tcBorders>
              <w:top w:val="single" w:sz="4" w:space="0" w:color="000000"/>
              <w:left w:val="single" w:sz="4" w:space="0" w:color="000000"/>
              <w:bottom w:val="single" w:sz="4" w:space="0" w:color="000000"/>
              <w:right w:val="nil"/>
            </w:tcBorders>
          </w:tcPr>
          <w:p w:rsidR="005D1A64" w:rsidRPr="005D1A64" w:rsidRDefault="005D1A64" w:rsidP="005D1A64">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lastRenderedPageBreak/>
              <w:t>Максимальная высота - 15 м</w:t>
            </w:r>
          </w:p>
          <w:p w:rsidR="005D1A64" w:rsidRPr="005D1A64" w:rsidRDefault="005D1A64" w:rsidP="005D1A64">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 xml:space="preserve">Полевой земельный участок (земельный участок за границами населенного пункта) используется исключительно для производства сельскохозяйственной продукции </w:t>
            </w:r>
            <w:r w:rsidRPr="005D1A64">
              <w:rPr>
                <w:rFonts w:ascii="Times New Roman" w:eastAsia="Times New Roman" w:hAnsi="Times New Roman" w:cs="Times New Roman"/>
                <w:lang w:eastAsia="ar-SA"/>
              </w:rPr>
              <w:lastRenderedPageBreak/>
              <w:t>без права возведения на нем зданий и строений.</w:t>
            </w:r>
          </w:p>
          <w:p w:rsidR="00567784" w:rsidRDefault="00567784" w:rsidP="001A0AE3">
            <w:pPr>
              <w:pStyle w:val="a9"/>
              <w:ind w:firstLine="0"/>
              <w:rPr>
                <w:rFonts w:ascii="Times New Roman" w:hAnsi="Times New Roman" w:cs="Times New Roman"/>
                <w:sz w:val="22"/>
                <w:szCs w:val="22"/>
              </w:rPr>
            </w:pPr>
          </w:p>
        </w:tc>
        <w:tc>
          <w:tcPr>
            <w:tcW w:w="1959" w:type="dxa"/>
            <w:tcBorders>
              <w:top w:val="single" w:sz="4" w:space="0" w:color="000000"/>
              <w:left w:val="single" w:sz="4" w:space="0" w:color="000000"/>
              <w:bottom w:val="single" w:sz="4" w:space="0" w:color="000000"/>
              <w:right w:val="single" w:sz="4" w:space="0" w:color="000000"/>
            </w:tcBorders>
          </w:tcPr>
          <w:p w:rsidR="00567784" w:rsidRDefault="005D1A64" w:rsidP="001A0AE3">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lastRenderedPageBreak/>
              <w:t>Максимальный процент застройки земельного участка – 30</w:t>
            </w:r>
          </w:p>
        </w:tc>
      </w:tr>
      <w:tr w:rsidR="00567784" w:rsidRPr="00E73353" w:rsidTr="009D0E5A">
        <w:trPr>
          <w:trHeight w:val="176"/>
        </w:trPr>
        <w:tc>
          <w:tcPr>
            <w:tcW w:w="815" w:type="dxa"/>
            <w:gridSpan w:val="2"/>
            <w:tcBorders>
              <w:top w:val="single" w:sz="4" w:space="0" w:color="000000"/>
              <w:left w:val="single" w:sz="4" w:space="0" w:color="000000"/>
              <w:bottom w:val="single" w:sz="4" w:space="0" w:color="000000"/>
              <w:right w:val="nil"/>
            </w:tcBorders>
          </w:tcPr>
          <w:p w:rsidR="00567784" w:rsidRPr="00783BAA" w:rsidRDefault="005D1A64" w:rsidP="001A0AE3">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783BAA">
              <w:rPr>
                <w:rFonts w:ascii="Times New Roman" w:eastAsia="Times New Roman" w:hAnsi="Times New Roman" w:cs="Times New Roman"/>
                <w:b/>
                <w:color w:val="000000"/>
                <w:sz w:val="24"/>
                <w:szCs w:val="24"/>
                <w:lang w:eastAsia="ar-SA"/>
              </w:rPr>
              <w:lastRenderedPageBreak/>
              <w:t>1.2</w:t>
            </w:r>
          </w:p>
        </w:tc>
        <w:tc>
          <w:tcPr>
            <w:tcW w:w="2551" w:type="dxa"/>
            <w:tcBorders>
              <w:top w:val="single" w:sz="4" w:space="0" w:color="000000"/>
              <w:left w:val="single" w:sz="4" w:space="0" w:color="000000"/>
              <w:bottom w:val="single" w:sz="4" w:space="0" w:color="000000"/>
              <w:right w:val="nil"/>
            </w:tcBorders>
          </w:tcPr>
          <w:p w:rsidR="00567784" w:rsidRPr="00783BAA" w:rsidRDefault="005D1A64" w:rsidP="001A0AE3">
            <w:pPr>
              <w:pStyle w:val="a8"/>
              <w:jc w:val="left"/>
              <w:rPr>
                <w:rFonts w:ascii="Times New Roman" w:hAnsi="Times New Roman" w:cs="Times New Roman"/>
                <w:b/>
              </w:rPr>
            </w:pPr>
            <w:r w:rsidRPr="00783BAA">
              <w:rPr>
                <w:rFonts w:ascii="Times New Roman" w:hAnsi="Times New Roman" w:cs="Times New Roman"/>
                <w:b/>
              </w:rPr>
              <w:t>Выращивание зерновых и иных сельскохозяйственных культур</w:t>
            </w:r>
          </w:p>
        </w:tc>
        <w:tc>
          <w:tcPr>
            <w:tcW w:w="3971" w:type="dxa"/>
            <w:tcBorders>
              <w:top w:val="single" w:sz="4" w:space="0" w:color="000000"/>
              <w:left w:val="single" w:sz="4" w:space="0" w:color="000000"/>
              <w:bottom w:val="single" w:sz="4" w:space="0" w:color="000000"/>
              <w:right w:val="nil"/>
            </w:tcBorders>
          </w:tcPr>
          <w:p w:rsidR="00567784" w:rsidRPr="00783BAA" w:rsidRDefault="005D1A64" w:rsidP="001A0AE3">
            <w:pPr>
              <w:widowControl w:val="0"/>
              <w:suppressAutoHyphens/>
              <w:autoSpaceDE w:val="0"/>
              <w:spacing w:after="0" w:line="240" w:lineRule="auto"/>
              <w:rPr>
                <w:rFonts w:ascii="Times New Roman" w:hAnsi="Times New Roman" w:cs="Times New Roman"/>
                <w:sz w:val="24"/>
                <w:szCs w:val="24"/>
              </w:rPr>
            </w:pPr>
            <w:r w:rsidRPr="00783BAA">
              <w:rPr>
                <w:rFonts w:ascii="Times New Roman" w:hAnsi="Times New Roman" w:cs="Times New Roman"/>
                <w:sz w:val="24"/>
                <w:szCs w:val="24"/>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2408" w:type="dxa"/>
            <w:gridSpan w:val="2"/>
            <w:tcBorders>
              <w:top w:val="single" w:sz="4" w:space="0" w:color="000000"/>
              <w:left w:val="single" w:sz="4" w:space="0" w:color="000000"/>
              <w:bottom w:val="single" w:sz="4" w:space="0" w:color="000000"/>
              <w:right w:val="nil"/>
            </w:tcBorders>
          </w:tcPr>
          <w:p w:rsidR="005D1A64" w:rsidRPr="005D1A64" w:rsidRDefault="005D1A64" w:rsidP="005D1A64">
            <w:pPr>
              <w:widowControl w:val="0"/>
              <w:suppressAutoHyphens/>
              <w:autoSpaceDE w:val="0"/>
              <w:spacing w:after="0" w:line="240" w:lineRule="auto"/>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 xml:space="preserve">Минимальная (максимальная) площадь земельных участков предназначенных для сельскохозяйственного использования в черте населенного пункта 300 – (100000) кв. м. </w:t>
            </w:r>
          </w:p>
          <w:p w:rsidR="00567784" w:rsidRDefault="005D1A64" w:rsidP="005D1A64">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 xml:space="preserve">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 № 101 – ФЗ «Об обороте земель </w:t>
            </w:r>
            <w:r w:rsidRPr="005D1A64">
              <w:rPr>
                <w:rFonts w:ascii="Times New Roman" w:eastAsia="Times New Roman" w:hAnsi="Times New Roman" w:cs="Times New Roman"/>
                <w:lang w:eastAsia="ar-SA"/>
              </w:rPr>
              <w:lastRenderedPageBreak/>
              <w:t>сельскохозяйственного назначения»)</w:t>
            </w:r>
          </w:p>
          <w:p w:rsidR="00783BAA" w:rsidRPr="00890E3F" w:rsidRDefault="00783BAA" w:rsidP="005D1A64">
            <w:pPr>
              <w:widowControl w:val="0"/>
              <w:suppressAutoHyphens/>
              <w:autoSpaceDE w:val="0"/>
              <w:spacing w:after="0" w:line="240" w:lineRule="auto"/>
              <w:jc w:val="both"/>
              <w:rPr>
                <w:rFonts w:ascii="Times New Roman" w:eastAsia="Times New Roman" w:hAnsi="Times New Roman" w:cs="Times New Roman"/>
                <w:lang w:eastAsia="ar-SA"/>
              </w:rPr>
            </w:pPr>
          </w:p>
        </w:tc>
        <w:tc>
          <w:tcPr>
            <w:tcW w:w="1831" w:type="dxa"/>
            <w:gridSpan w:val="2"/>
            <w:tcBorders>
              <w:top w:val="single" w:sz="4" w:space="0" w:color="000000"/>
              <w:left w:val="single" w:sz="4" w:space="0" w:color="000000"/>
              <w:bottom w:val="single" w:sz="4" w:space="0" w:color="000000"/>
              <w:right w:val="nil"/>
            </w:tcBorders>
          </w:tcPr>
          <w:p w:rsidR="005D1A64" w:rsidRPr="005D1A64" w:rsidRDefault="005D1A64" w:rsidP="005D1A64">
            <w:pPr>
              <w:widowControl w:val="0"/>
              <w:suppressAutoHyphens/>
              <w:autoSpaceDE w:val="0"/>
              <w:spacing w:after="0" w:line="240" w:lineRule="auto"/>
              <w:rPr>
                <w:rFonts w:ascii="Times New Roman" w:eastAsia="Times New Roman" w:hAnsi="Times New Roman" w:cs="Times New Roman"/>
                <w:lang w:eastAsia="ar-SA"/>
              </w:rPr>
            </w:pPr>
            <w:r w:rsidRPr="005D1A64">
              <w:rPr>
                <w:rFonts w:ascii="Times New Roman" w:eastAsia="Times New Roman" w:hAnsi="Times New Roman" w:cs="Times New Roman"/>
                <w:lang w:eastAsia="ar-SA"/>
              </w:rPr>
              <w:lastRenderedPageBreak/>
              <w:t>Минимальный отступ строений от красной линии или границ участка (в случае, если иной не установлен линией регулирования застройки) – 5 м, допускается уменьшение отступа либо расположения здания, строения и сооружения по красной линии с учетом сложившейся застройки.</w:t>
            </w:r>
          </w:p>
          <w:p w:rsidR="00567784" w:rsidRPr="00890E3F" w:rsidRDefault="005D1A64" w:rsidP="005D1A64">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5D1A64">
              <w:rPr>
                <w:rFonts w:ascii="Times New Roman" w:eastAsia="Times New Roman" w:hAnsi="Times New Roman" w:cs="Times New Roman"/>
                <w:lang w:eastAsia="ar-SA"/>
              </w:rPr>
              <w:t xml:space="preserve">Минимальный отступ от границ с соседними </w:t>
            </w:r>
            <w:r w:rsidRPr="005D1A64">
              <w:rPr>
                <w:rFonts w:ascii="Times New Roman" w:eastAsia="Times New Roman" w:hAnsi="Times New Roman" w:cs="Times New Roman"/>
                <w:lang w:eastAsia="ar-SA"/>
              </w:rPr>
              <w:lastRenderedPageBreak/>
              <w:t>участками – 3 м.</w:t>
            </w:r>
          </w:p>
        </w:tc>
        <w:tc>
          <w:tcPr>
            <w:tcW w:w="1882" w:type="dxa"/>
            <w:gridSpan w:val="4"/>
            <w:tcBorders>
              <w:top w:val="single" w:sz="4" w:space="0" w:color="000000"/>
              <w:left w:val="single" w:sz="4" w:space="0" w:color="000000"/>
              <w:bottom w:val="single" w:sz="4" w:space="0" w:color="000000"/>
              <w:right w:val="nil"/>
            </w:tcBorders>
          </w:tcPr>
          <w:p w:rsidR="005D1A64" w:rsidRPr="005D1A64" w:rsidRDefault="005D1A64" w:rsidP="005D1A64">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lastRenderedPageBreak/>
              <w:t>Максимальная высота - 15 м.</w:t>
            </w:r>
          </w:p>
          <w:p w:rsidR="005D1A64" w:rsidRPr="005D1A64" w:rsidRDefault="005D1A64" w:rsidP="005D1A64">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Полевой земельный участок (земельный участок за границами населенного пункта) используется исключительно для производства сельскохозяйственной продукции без права возведения на нем зданий и строений.</w:t>
            </w:r>
          </w:p>
          <w:p w:rsidR="00567784" w:rsidRDefault="00567784" w:rsidP="001A0AE3">
            <w:pPr>
              <w:pStyle w:val="a9"/>
              <w:ind w:firstLine="0"/>
              <w:rPr>
                <w:rFonts w:ascii="Times New Roman" w:hAnsi="Times New Roman" w:cs="Times New Roman"/>
                <w:sz w:val="22"/>
                <w:szCs w:val="22"/>
              </w:rPr>
            </w:pPr>
          </w:p>
        </w:tc>
        <w:tc>
          <w:tcPr>
            <w:tcW w:w="1959" w:type="dxa"/>
            <w:tcBorders>
              <w:top w:val="single" w:sz="4" w:space="0" w:color="000000"/>
              <w:left w:val="single" w:sz="4" w:space="0" w:color="000000"/>
              <w:bottom w:val="single" w:sz="4" w:space="0" w:color="000000"/>
              <w:right w:val="single" w:sz="4" w:space="0" w:color="000000"/>
            </w:tcBorders>
          </w:tcPr>
          <w:p w:rsidR="00567784" w:rsidRDefault="005D1A64" w:rsidP="001A0AE3">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Максимальный процент застройки земельного участка – 30</w:t>
            </w:r>
          </w:p>
        </w:tc>
      </w:tr>
      <w:tr w:rsidR="005D1A64" w:rsidRPr="00E73353" w:rsidTr="009D0E5A">
        <w:trPr>
          <w:trHeight w:val="176"/>
        </w:trPr>
        <w:tc>
          <w:tcPr>
            <w:tcW w:w="815" w:type="dxa"/>
            <w:gridSpan w:val="2"/>
            <w:tcBorders>
              <w:top w:val="single" w:sz="4" w:space="0" w:color="000000"/>
              <w:left w:val="single" w:sz="4" w:space="0" w:color="000000"/>
              <w:bottom w:val="single" w:sz="4" w:space="0" w:color="000000"/>
              <w:right w:val="nil"/>
            </w:tcBorders>
          </w:tcPr>
          <w:p w:rsidR="005D1A64" w:rsidRPr="00783BAA" w:rsidRDefault="005D1A64" w:rsidP="001A0AE3">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783BAA">
              <w:rPr>
                <w:rFonts w:ascii="Times New Roman" w:eastAsia="Times New Roman" w:hAnsi="Times New Roman" w:cs="Times New Roman"/>
                <w:b/>
                <w:color w:val="000000"/>
                <w:sz w:val="24"/>
                <w:szCs w:val="24"/>
                <w:lang w:eastAsia="ar-SA"/>
              </w:rPr>
              <w:lastRenderedPageBreak/>
              <w:t>1.3</w:t>
            </w:r>
          </w:p>
        </w:tc>
        <w:tc>
          <w:tcPr>
            <w:tcW w:w="2551" w:type="dxa"/>
            <w:tcBorders>
              <w:top w:val="single" w:sz="4" w:space="0" w:color="000000"/>
              <w:left w:val="single" w:sz="4" w:space="0" w:color="000000"/>
              <w:bottom w:val="single" w:sz="4" w:space="0" w:color="000000"/>
              <w:right w:val="nil"/>
            </w:tcBorders>
          </w:tcPr>
          <w:p w:rsidR="005D1A64" w:rsidRPr="00783BAA" w:rsidRDefault="005D1A64" w:rsidP="001A0AE3">
            <w:pPr>
              <w:pStyle w:val="a8"/>
              <w:jc w:val="left"/>
              <w:rPr>
                <w:rFonts w:ascii="Times New Roman" w:hAnsi="Times New Roman" w:cs="Times New Roman"/>
                <w:b/>
              </w:rPr>
            </w:pPr>
            <w:r w:rsidRPr="00783BAA">
              <w:rPr>
                <w:rFonts w:ascii="Times New Roman" w:hAnsi="Times New Roman" w:cs="Times New Roman"/>
                <w:b/>
              </w:rPr>
              <w:t xml:space="preserve">Овощеводство </w:t>
            </w:r>
          </w:p>
        </w:tc>
        <w:tc>
          <w:tcPr>
            <w:tcW w:w="3971" w:type="dxa"/>
            <w:tcBorders>
              <w:top w:val="single" w:sz="4" w:space="0" w:color="000000"/>
              <w:left w:val="single" w:sz="4" w:space="0" w:color="000000"/>
              <w:bottom w:val="single" w:sz="4" w:space="0" w:color="000000"/>
              <w:right w:val="nil"/>
            </w:tcBorders>
          </w:tcPr>
          <w:p w:rsidR="005D1A64" w:rsidRPr="00783BAA" w:rsidRDefault="005D1A64" w:rsidP="001A0AE3">
            <w:pPr>
              <w:widowControl w:val="0"/>
              <w:suppressAutoHyphens/>
              <w:autoSpaceDE w:val="0"/>
              <w:spacing w:after="0" w:line="240" w:lineRule="auto"/>
              <w:rPr>
                <w:rFonts w:ascii="Times New Roman" w:hAnsi="Times New Roman" w:cs="Times New Roman"/>
                <w:sz w:val="24"/>
                <w:szCs w:val="24"/>
              </w:rPr>
            </w:pPr>
            <w:r w:rsidRPr="00783BAA">
              <w:rPr>
                <w:rFonts w:ascii="Times New Roman" w:hAnsi="Times New Roman" w:cs="Times New Roman"/>
                <w:sz w:val="24"/>
                <w:szCs w:val="24"/>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2408" w:type="dxa"/>
            <w:gridSpan w:val="2"/>
            <w:tcBorders>
              <w:top w:val="single" w:sz="4" w:space="0" w:color="000000"/>
              <w:left w:val="single" w:sz="4" w:space="0" w:color="000000"/>
              <w:bottom w:val="single" w:sz="4" w:space="0" w:color="000000"/>
              <w:right w:val="nil"/>
            </w:tcBorders>
          </w:tcPr>
          <w:p w:rsidR="005D1A64" w:rsidRPr="005D1A64" w:rsidRDefault="005D1A64" w:rsidP="005D1A64">
            <w:pPr>
              <w:widowControl w:val="0"/>
              <w:suppressAutoHyphens/>
              <w:autoSpaceDE w:val="0"/>
              <w:spacing w:after="0" w:line="240" w:lineRule="auto"/>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 xml:space="preserve">Минимальная (максимальная) площадь земельных участков предназначенных для сельскохозяйственного использования в черте населенного пункта 300 – (100000) кв. м. </w:t>
            </w:r>
          </w:p>
          <w:p w:rsidR="005D1A64" w:rsidRDefault="005D1A64" w:rsidP="005D1A64">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p w:rsidR="00783BAA" w:rsidRPr="00890E3F" w:rsidRDefault="00783BAA" w:rsidP="005D1A64">
            <w:pPr>
              <w:widowControl w:val="0"/>
              <w:suppressAutoHyphens/>
              <w:autoSpaceDE w:val="0"/>
              <w:spacing w:after="0" w:line="240" w:lineRule="auto"/>
              <w:jc w:val="both"/>
              <w:rPr>
                <w:rFonts w:ascii="Times New Roman" w:eastAsia="Times New Roman" w:hAnsi="Times New Roman" w:cs="Times New Roman"/>
                <w:lang w:eastAsia="ar-SA"/>
              </w:rPr>
            </w:pPr>
          </w:p>
        </w:tc>
        <w:tc>
          <w:tcPr>
            <w:tcW w:w="1831" w:type="dxa"/>
            <w:gridSpan w:val="2"/>
            <w:tcBorders>
              <w:top w:val="single" w:sz="4" w:space="0" w:color="000000"/>
              <w:left w:val="single" w:sz="4" w:space="0" w:color="000000"/>
              <w:bottom w:val="single" w:sz="4" w:space="0" w:color="000000"/>
              <w:right w:val="nil"/>
            </w:tcBorders>
          </w:tcPr>
          <w:p w:rsidR="005D1A64" w:rsidRPr="005D1A64" w:rsidRDefault="005D1A64" w:rsidP="005D1A64">
            <w:pPr>
              <w:widowControl w:val="0"/>
              <w:suppressAutoHyphens/>
              <w:autoSpaceDE w:val="0"/>
              <w:spacing w:after="0" w:line="240" w:lineRule="auto"/>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Минимальный отступ строений от красной линии или границ участка (в случае, если иной не установлен линией регулирования застройки) – 5 м, допускается уменьшение отступа либо расположения здания, строения и сооружения по красной линии с учетом сложившейся застройки.</w:t>
            </w:r>
          </w:p>
          <w:p w:rsidR="005D1A64" w:rsidRPr="00890E3F" w:rsidRDefault="005D1A64" w:rsidP="005D1A64">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5D1A64">
              <w:rPr>
                <w:rFonts w:ascii="Times New Roman" w:eastAsia="Times New Roman" w:hAnsi="Times New Roman" w:cs="Times New Roman"/>
                <w:lang w:eastAsia="ar-SA"/>
              </w:rPr>
              <w:t>Минимальный отступ от границ с соседними участками – 3 м.</w:t>
            </w:r>
          </w:p>
        </w:tc>
        <w:tc>
          <w:tcPr>
            <w:tcW w:w="1882" w:type="dxa"/>
            <w:gridSpan w:val="4"/>
            <w:tcBorders>
              <w:top w:val="single" w:sz="4" w:space="0" w:color="000000"/>
              <w:left w:val="single" w:sz="4" w:space="0" w:color="000000"/>
              <w:bottom w:val="single" w:sz="4" w:space="0" w:color="000000"/>
              <w:right w:val="nil"/>
            </w:tcBorders>
          </w:tcPr>
          <w:p w:rsidR="005D1A64" w:rsidRPr="005D1A64" w:rsidRDefault="005D1A64" w:rsidP="005D1A64">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Максимальная высота - 15 м.</w:t>
            </w:r>
          </w:p>
          <w:p w:rsidR="005D1A64" w:rsidRPr="005D1A64" w:rsidRDefault="005D1A64" w:rsidP="005D1A64">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Полевой земельный участок (земельный участок за границами населенного пункта) используется исключительно для производства сельскохозяйственной продукции без права возведения на нем зданий и строений.</w:t>
            </w:r>
          </w:p>
          <w:p w:rsidR="005D1A64" w:rsidRDefault="005D1A64" w:rsidP="001A0AE3">
            <w:pPr>
              <w:pStyle w:val="a9"/>
              <w:ind w:firstLine="0"/>
              <w:rPr>
                <w:rFonts w:ascii="Times New Roman" w:hAnsi="Times New Roman" w:cs="Times New Roman"/>
                <w:sz w:val="22"/>
                <w:szCs w:val="22"/>
              </w:rPr>
            </w:pPr>
          </w:p>
        </w:tc>
        <w:tc>
          <w:tcPr>
            <w:tcW w:w="1959" w:type="dxa"/>
            <w:tcBorders>
              <w:top w:val="single" w:sz="4" w:space="0" w:color="000000"/>
              <w:left w:val="single" w:sz="4" w:space="0" w:color="000000"/>
              <w:bottom w:val="single" w:sz="4" w:space="0" w:color="000000"/>
              <w:right w:val="single" w:sz="4" w:space="0" w:color="000000"/>
            </w:tcBorders>
          </w:tcPr>
          <w:p w:rsidR="005D1A64" w:rsidRDefault="005D1A64" w:rsidP="001A0AE3">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Максимальный процент застройки земельного участка – 30</w:t>
            </w:r>
          </w:p>
        </w:tc>
      </w:tr>
      <w:tr w:rsidR="005D1A64" w:rsidRPr="00E73353" w:rsidTr="009D0E5A">
        <w:trPr>
          <w:trHeight w:val="176"/>
        </w:trPr>
        <w:tc>
          <w:tcPr>
            <w:tcW w:w="815" w:type="dxa"/>
            <w:gridSpan w:val="2"/>
            <w:tcBorders>
              <w:top w:val="single" w:sz="4" w:space="0" w:color="000000"/>
              <w:left w:val="single" w:sz="4" w:space="0" w:color="000000"/>
              <w:bottom w:val="single" w:sz="4" w:space="0" w:color="000000"/>
              <w:right w:val="nil"/>
            </w:tcBorders>
          </w:tcPr>
          <w:p w:rsidR="005D1A64" w:rsidRPr="00783BAA" w:rsidRDefault="005D1A64" w:rsidP="001A0AE3">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783BAA">
              <w:rPr>
                <w:rFonts w:ascii="Times New Roman" w:eastAsia="Times New Roman" w:hAnsi="Times New Roman" w:cs="Times New Roman"/>
                <w:b/>
                <w:color w:val="000000"/>
                <w:sz w:val="24"/>
                <w:szCs w:val="24"/>
                <w:lang w:eastAsia="ar-SA"/>
              </w:rPr>
              <w:t>1.4</w:t>
            </w:r>
          </w:p>
        </w:tc>
        <w:tc>
          <w:tcPr>
            <w:tcW w:w="2551" w:type="dxa"/>
            <w:tcBorders>
              <w:top w:val="single" w:sz="4" w:space="0" w:color="000000"/>
              <w:left w:val="single" w:sz="4" w:space="0" w:color="000000"/>
              <w:bottom w:val="single" w:sz="4" w:space="0" w:color="000000"/>
              <w:right w:val="nil"/>
            </w:tcBorders>
          </w:tcPr>
          <w:p w:rsidR="005D1A64" w:rsidRPr="00783BAA" w:rsidRDefault="005D1A64" w:rsidP="001A0AE3">
            <w:pPr>
              <w:pStyle w:val="a8"/>
              <w:jc w:val="left"/>
              <w:rPr>
                <w:rFonts w:ascii="Times New Roman" w:hAnsi="Times New Roman" w:cs="Times New Roman"/>
                <w:b/>
              </w:rPr>
            </w:pPr>
            <w:bookmarkStart w:id="62" w:name="sub_1014"/>
            <w:r w:rsidRPr="00783BAA">
              <w:rPr>
                <w:rFonts w:ascii="Times New Roman" w:hAnsi="Times New Roman" w:cs="Times New Roman"/>
                <w:b/>
              </w:rPr>
              <w:t>Выращивание тонизирующих, лекарственных, цветочных культур</w:t>
            </w:r>
            <w:bookmarkEnd w:id="62"/>
          </w:p>
        </w:tc>
        <w:tc>
          <w:tcPr>
            <w:tcW w:w="3971" w:type="dxa"/>
            <w:tcBorders>
              <w:top w:val="single" w:sz="4" w:space="0" w:color="000000"/>
              <w:left w:val="single" w:sz="4" w:space="0" w:color="000000"/>
              <w:bottom w:val="single" w:sz="4" w:space="0" w:color="000000"/>
              <w:right w:val="nil"/>
            </w:tcBorders>
          </w:tcPr>
          <w:p w:rsidR="005D1A64" w:rsidRPr="00783BAA" w:rsidRDefault="005D1A64" w:rsidP="001A0AE3">
            <w:pPr>
              <w:widowControl w:val="0"/>
              <w:suppressAutoHyphens/>
              <w:autoSpaceDE w:val="0"/>
              <w:spacing w:after="0" w:line="240" w:lineRule="auto"/>
              <w:rPr>
                <w:rFonts w:ascii="Times New Roman" w:hAnsi="Times New Roman" w:cs="Times New Roman"/>
                <w:sz w:val="24"/>
                <w:szCs w:val="24"/>
              </w:rPr>
            </w:pPr>
            <w:r w:rsidRPr="00783BAA">
              <w:rPr>
                <w:rFonts w:ascii="Times New Roman" w:hAnsi="Times New Roman" w:cs="Times New Roman"/>
                <w:sz w:val="24"/>
                <w:szCs w:val="24"/>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2408" w:type="dxa"/>
            <w:gridSpan w:val="2"/>
            <w:tcBorders>
              <w:top w:val="single" w:sz="4" w:space="0" w:color="000000"/>
              <w:left w:val="single" w:sz="4" w:space="0" w:color="000000"/>
              <w:bottom w:val="single" w:sz="4" w:space="0" w:color="000000"/>
              <w:right w:val="nil"/>
            </w:tcBorders>
          </w:tcPr>
          <w:p w:rsidR="005D1A64" w:rsidRPr="005D1A64" w:rsidRDefault="005D1A64" w:rsidP="005D1A64">
            <w:pPr>
              <w:widowControl w:val="0"/>
              <w:suppressAutoHyphens/>
              <w:autoSpaceDE w:val="0"/>
              <w:spacing w:after="0" w:line="240" w:lineRule="auto"/>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 xml:space="preserve">Минимальная (максимальная) площадь земельных участков предназначенных для сельскохозяйственного </w:t>
            </w:r>
            <w:r w:rsidRPr="005D1A64">
              <w:rPr>
                <w:rFonts w:ascii="Times New Roman" w:eastAsia="Times New Roman" w:hAnsi="Times New Roman" w:cs="Times New Roman"/>
                <w:lang w:eastAsia="ar-SA"/>
              </w:rPr>
              <w:lastRenderedPageBreak/>
              <w:t xml:space="preserve">использования в черте населенного пункта 300 – (100000) кв. м. </w:t>
            </w:r>
          </w:p>
          <w:p w:rsidR="005D1A64" w:rsidRDefault="005D1A64" w:rsidP="005D1A64">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p w:rsidR="00783BAA" w:rsidRPr="00890E3F" w:rsidRDefault="00783BAA" w:rsidP="005D1A64">
            <w:pPr>
              <w:widowControl w:val="0"/>
              <w:suppressAutoHyphens/>
              <w:autoSpaceDE w:val="0"/>
              <w:spacing w:after="0" w:line="240" w:lineRule="auto"/>
              <w:jc w:val="both"/>
              <w:rPr>
                <w:rFonts w:ascii="Times New Roman" w:eastAsia="Times New Roman" w:hAnsi="Times New Roman" w:cs="Times New Roman"/>
                <w:lang w:eastAsia="ar-SA"/>
              </w:rPr>
            </w:pPr>
          </w:p>
        </w:tc>
        <w:tc>
          <w:tcPr>
            <w:tcW w:w="1831" w:type="dxa"/>
            <w:gridSpan w:val="2"/>
            <w:tcBorders>
              <w:top w:val="single" w:sz="4" w:space="0" w:color="000000"/>
              <w:left w:val="single" w:sz="4" w:space="0" w:color="000000"/>
              <w:bottom w:val="single" w:sz="4" w:space="0" w:color="000000"/>
              <w:right w:val="nil"/>
            </w:tcBorders>
          </w:tcPr>
          <w:p w:rsidR="005D1A64" w:rsidRPr="005D1A64" w:rsidRDefault="005D1A64" w:rsidP="005D1A64">
            <w:pPr>
              <w:widowControl w:val="0"/>
              <w:suppressAutoHyphens/>
              <w:autoSpaceDE w:val="0"/>
              <w:spacing w:after="0" w:line="240" w:lineRule="auto"/>
              <w:rPr>
                <w:rFonts w:ascii="Times New Roman" w:eastAsia="Times New Roman" w:hAnsi="Times New Roman" w:cs="Times New Roman"/>
                <w:lang w:eastAsia="ar-SA"/>
              </w:rPr>
            </w:pPr>
            <w:r w:rsidRPr="005D1A64">
              <w:rPr>
                <w:rFonts w:ascii="Times New Roman" w:eastAsia="Times New Roman" w:hAnsi="Times New Roman" w:cs="Times New Roman"/>
                <w:lang w:eastAsia="ar-SA"/>
              </w:rPr>
              <w:lastRenderedPageBreak/>
              <w:t xml:space="preserve">Минимальный отступ строений от красной линии или границ участка (в случае, если </w:t>
            </w:r>
            <w:r w:rsidRPr="005D1A64">
              <w:rPr>
                <w:rFonts w:ascii="Times New Roman" w:eastAsia="Times New Roman" w:hAnsi="Times New Roman" w:cs="Times New Roman"/>
                <w:lang w:eastAsia="ar-SA"/>
              </w:rPr>
              <w:lastRenderedPageBreak/>
              <w:t>иной не установлен линией регулирования застройки) – 5 м, допускается уменьшение отступа либо расположения здания, строения и сооружения по красной линии с учетом сложившейся застройки.</w:t>
            </w:r>
          </w:p>
          <w:p w:rsidR="005D1A64" w:rsidRPr="006D2FAA" w:rsidRDefault="005D1A64" w:rsidP="005D1A64">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6D2FAA">
              <w:rPr>
                <w:rFonts w:ascii="Times New Roman" w:eastAsia="Times New Roman" w:hAnsi="Times New Roman" w:cs="Times New Roman"/>
                <w:lang w:eastAsia="ar-SA"/>
              </w:rPr>
              <w:t>Минимальный отступ от границ с соседними участками – 3 м</w:t>
            </w:r>
          </w:p>
        </w:tc>
        <w:tc>
          <w:tcPr>
            <w:tcW w:w="1882" w:type="dxa"/>
            <w:gridSpan w:val="4"/>
            <w:tcBorders>
              <w:top w:val="single" w:sz="4" w:space="0" w:color="000000"/>
              <w:left w:val="single" w:sz="4" w:space="0" w:color="000000"/>
              <w:bottom w:val="single" w:sz="4" w:space="0" w:color="000000"/>
              <w:right w:val="nil"/>
            </w:tcBorders>
          </w:tcPr>
          <w:p w:rsidR="005D1A64" w:rsidRPr="005D1A64" w:rsidRDefault="005D1A64" w:rsidP="005D1A64">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lastRenderedPageBreak/>
              <w:t>Максимальная высота - 15 м.</w:t>
            </w:r>
          </w:p>
          <w:p w:rsidR="005D1A64" w:rsidRPr="005D1A64" w:rsidRDefault="005D1A64" w:rsidP="005D1A64">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 xml:space="preserve">Полевой земельный участок (земельный </w:t>
            </w:r>
            <w:r w:rsidRPr="005D1A64">
              <w:rPr>
                <w:rFonts w:ascii="Times New Roman" w:eastAsia="Times New Roman" w:hAnsi="Times New Roman" w:cs="Times New Roman"/>
                <w:lang w:eastAsia="ar-SA"/>
              </w:rPr>
              <w:lastRenderedPageBreak/>
              <w:t>участок за границами населенного пункта) используется исключительно для производства сельскохозяйственной продукции без права возведения на нем зданий и строений.</w:t>
            </w:r>
          </w:p>
          <w:p w:rsidR="005D1A64" w:rsidRDefault="005D1A64" w:rsidP="001A0AE3">
            <w:pPr>
              <w:pStyle w:val="a9"/>
              <w:ind w:firstLine="0"/>
              <w:rPr>
                <w:rFonts w:ascii="Times New Roman" w:hAnsi="Times New Roman" w:cs="Times New Roman"/>
                <w:sz w:val="22"/>
                <w:szCs w:val="22"/>
              </w:rPr>
            </w:pPr>
          </w:p>
        </w:tc>
        <w:tc>
          <w:tcPr>
            <w:tcW w:w="1959" w:type="dxa"/>
            <w:tcBorders>
              <w:top w:val="single" w:sz="4" w:space="0" w:color="000000"/>
              <w:left w:val="single" w:sz="4" w:space="0" w:color="000000"/>
              <w:bottom w:val="single" w:sz="4" w:space="0" w:color="000000"/>
              <w:right w:val="single" w:sz="4" w:space="0" w:color="000000"/>
            </w:tcBorders>
          </w:tcPr>
          <w:p w:rsidR="005D1A64" w:rsidRDefault="005D1A64" w:rsidP="001A0AE3">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lastRenderedPageBreak/>
              <w:t>Максимальный процент застройки земельного участка – 30</w:t>
            </w:r>
          </w:p>
        </w:tc>
      </w:tr>
      <w:tr w:rsidR="006D2FAA" w:rsidRPr="00E73353" w:rsidTr="009D0E5A">
        <w:trPr>
          <w:trHeight w:val="176"/>
        </w:trPr>
        <w:tc>
          <w:tcPr>
            <w:tcW w:w="815" w:type="dxa"/>
            <w:gridSpan w:val="2"/>
            <w:tcBorders>
              <w:top w:val="single" w:sz="4" w:space="0" w:color="000000"/>
              <w:left w:val="single" w:sz="4" w:space="0" w:color="000000"/>
              <w:bottom w:val="single" w:sz="4" w:space="0" w:color="000000"/>
              <w:right w:val="nil"/>
            </w:tcBorders>
          </w:tcPr>
          <w:p w:rsidR="006D2FAA" w:rsidRPr="00783BAA" w:rsidRDefault="006D2FAA" w:rsidP="001A0AE3">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783BAA">
              <w:rPr>
                <w:rFonts w:ascii="Times New Roman" w:eastAsia="Times New Roman" w:hAnsi="Times New Roman" w:cs="Times New Roman"/>
                <w:b/>
                <w:color w:val="000000"/>
                <w:sz w:val="24"/>
                <w:szCs w:val="24"/>
                <w:lang w:eastAsia="ar-SA"/>
              </w:rPr>
              <w:lastRenderedPageBreak/>
              <w:t>1.5</w:t>
            </w:r>
          </w:p>
        </w:tc>
        <w:tc>
          <w:tcPr>
            <w:tcW w:w="2551" w:type="dxa"/>
            <w:tcBorders>
              <w:top w:val="single" w:sz="4" w:space="0" w:color="000000"/>
              <w:left w:val="single" w:sz="4" w:space="0" w:color="000000"/>
              <w:bottom w:val="single" w:sz="4" w:space="0" w:color="000000"/>
              <w:right w:val="nil"/>
            </w:tcBorders>
          </w:tcPr>
          <w:p w:rsidR="006D2FAA" w:rsidRPr="00783BAA" w:rsidRDefault="006D2FAA" w:rsidP="001A0AE3">
            <w:pPr>
              <w:pStyle w:val="a8"/>
              <w:jc w:val="left"/>
              <w:rPr>
                <w:rFonts w:ascii="Times New Roman" w:hAnsi="Times New Roman" w:cs="Times New Roman"/>
                <w:b/>
              </w:rPr>
            </w:pPr>
            <w:r w:rsidRPr="00783BAA">
              <w:rPr>
                <w:rFonts w:ascii="Times New Roman" w:hAnsi="Times New Roman" w:cs="Times New Roman"/>
                <w:b/>
              </w:rPr>
              <w:t xml:space="preserve">Садоводство </w:t>
            </w:r>
          </w:p>
        </w:tc>
        <w:tc>
          <w:tcPr>
            <w:tcW w:w="3971" w:type="dxa"/>
            <w:tcBorders>
              <w:top w:val="single" w:sz="4" w:space="0" w:color="000000"/>
              <w:left w:val="single" w:sz="4" w:space="0" w:color="000000"/>
              <w:bottom w:val="single" w:sz="4" w:space="0" w:color="000000"/>
              <w:right w:val="nil"/>
            </w:tcBorders>
          </w:tcPr>
          <w:p w:rsidR="006D2FAA" w:rsidRPr="00783BAA" w:rsidRDefault="006D2FAA" w:rsidP="001A0AE3">
            <w:pPr>
              <w:widowControl w:val="0"/>
              <w:suppressAutoHyphens/>
              <w:autoSpaceDE w:val="0"/>
              <w:spacing w:after="0" w:line="240" w:lineRule="auto"/>
              <w:rPr>
                <w:rFonts w:ascii="Times New Roman" w:hAnsi="Times New Roman" w:cs="Times New Roman"/>
                <w:sz w:val="24"/>
                <w:szCs w:val="24"/>
              </w:rPr>
            </w:pPr>
            <w:r w:rsidRPr="00783BAA">
              <w:rPr>
                <w:rFonts w:ascii="Times New Roman" w:hAnsi="Times New Roman" w:cs="Times New Roman"/>
                <w:sz w:val="24"/>
                <w:szCs w:val="24"/>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2408" w:type="dxa"/>
            <w:gridSpan w:val="2"/>
            <w:tcBorders>
              <w:top w:val="single" w:sz="4" w:space="0" w:color="000000"/>
              <w:left w:val="single" w:sz="4" w:space="0" w:color="000000"/>
              <w:bottom w:val="single" w:sz="4" w:space="0" w:color="000000"/>
              <w:right w:val="nil"/>
            </w:tcBorders>
          </w:tcPr>
          <w:p w:rsidR="006D2FAA" w:rsidRPr="006D2FAA" w:rsidRDefault="006D2FAA" w:rsidP="006D2FAA">
            <w:pPr>
              <w:widowControl w:val="0"/>
              <w:suppressAutoHyphens/>
              <w:autoSpaceDE w:val="0"/>
              <w:spacing w:after="0" w:line="240" w:lineRule="auto"/>
              <w:jc w:val="both"/>
              <w:rPr>
                <w:rFonts w:ascii="Times New Roman" w:eastAsia="Times New Roman" w:hAnsi="Times New Roman" w:cs="Times New Roman"/>
                <w:b/>
                <w:color w:val="FF0000"/>
                <w:lang w:eastAsia="ar-SA"/>
              </w:rPr>
            </w:pPr>
            <w:r w:rsidRPr="006D2FAA">
              <w:rPr>
                <w:rFonts w:ascii="Times New Roman" w:eastAsia="Times New Roman CYR" w:hAnsi="Times New Roman" w:cs="Times New Roman"/>
                <w:lang w:eastAsia="ar-SA"/>
              </w:rPr>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СНиП 2.10.04-85</w:t>
            </w:r>
            <w:r w:rsidRPr="006D2FAA">
              <w:rPr>
                <w:rFonts w:ascii="Times New Roman" w:eastAsia="Times New Roman" w:hAnsi="Times New Roman" w:cs="Times New Roman"/>
                <w:lang w:eastAsia="ar-SA"/>
              </w:rPr>
              <w:t xml:space="preserve"> .  </w:t>
            </w:r>
            <w:r w:rsidRPr="006D2FAA">
              <w:rPr>
                <w:rFonts w:ascii="Times New Roman" w:eastAsia="Times New Roman CYR" w:hAnsi="Times New Roman" w:cs="Times New Roman"/>
                <w:lang w:eastAsia="ar-SA"/>
              </w:rPr>
              <w:t xml:space="preserve">Общая площадь теплиц определяется в соответствии с </w:t>
            </w:r>
            <w:r w:rsidRPr="006D2FAA">
              <w:rPr>
                <w:rFonts w:ascii="Times New Roman" w:eastAsia="Times New Roman CYR" w:hAnsi="Times New Roman" w:cs="Times New Roman"/>
                <w:lang w:eastAsia="ar-SA"/>
              </w:rPr>
              <w:lastRenderedPageBreak/>
              <w:t>требованиями СНиП 2.09.02-85*, в соответствии со  СП 19.13330.2011 «Генеральные планы сельскохозяйственных предприятий»).</w:t>
            </w:r>
            <w:r w:rsidRPr="006D2FAA">
              <w:rPr>
                <w:rFonts w:ascii="Times New Roman" w:eastAsia="Times New Roman" w:hAnsi="Times New Roman" w:cs="Times New Roman"/>
                <w:lang w:eastAsia="ar-SA"/>
              </w:rPr>
              <w:t xml:space="preserve"> </w:t>
            </w:r>
          </w:p>
          <w:p w:rsidR="006D2FAA" w:rsidRPr="006D2FAA" w:rsidRDefault="006D2FAA" w:rsidP="006D2FAA">
            <w:pPr>
              <w:widowControl w:val="0"/>
              <w:suppressAutoHyphens/>
              <w:autoSpaceDE w:val="0"/>
              <w:spacing w:after="0" w:line="240" w:lineRule="auto"/>
              <w:rPr>
                <w:rFonts w:ascii="Times New Roman" w:eastAsia="Times New Roman CYR" w:hAnsi="Times New Roman" w:cs="Times New Roman"/>
                <w:lang w:eastAsia="ar-SA"/>
              </w:rPr>
            </w:pPr>
            <w:r w:rsidRPr="006D2FAA">
              <w:rPr>
                <w:rFonts w:ascii="Times New Roman" w:eastAsia="Times New Roman CYR" w:hAnsi="Times New Roman" w:cs="Times New Roman"/>
                <w:lang w:eastAsia="ar-SA"/>
              </w:rPr>
              <w:t xml:space="preserve">Минимальные/максимальные размеры земельных участков  </w:t>
            </w:r>
          </w:p>
          <w:p w:rsidR="006D2FAA" w:rsidRPr="006D2FAA" w:rsidRDefault="006D2FAA" w:rsidP="006D2FAA">
            <w:pPr>
              <w:widowControl w:val="0"/>
              <w:suppressAutoHyphens/>
              <w:autoSpaceDE w:val="0"/>
              <w:spacing w:after="0" w:line="240" w:lineRule="auto"/>
              <w:rPr>
                <w:rFonts w:ascii="Times New Roman" w:eastAsia="Times New Roman" w:hAnsi="Times New Roman" w:cs="Times New Roman"/>
                <w:sz w:val="24"/>
                <w:szCs w:val="24"/>
                <w:lang w:eastAsia="ar-SA"/>
              </w:rPr>
            </w:pPr>
            <w:r w:rsidRPr="006D2FAA">
              <w:rPr>
                <w:rFonts w:ascii="Times New Roman" w:eastAsia="Times New Roman CYR" w:hAnsi="Times New Roman" w:cs="Times New Roman"/>
                <w:lang w:eastAsia="ar-SA"/>
              </w:rPr>
              <w:t>виноградарство – 400/25000 кв. м;</w:t>
            </w:r>
          </w:p>
          <w:p w:rsidR="006D2FAA" w:rsidRPr="006D2FAA" w:rsidRDefault="006D2FAA" w:rsidP="006D2FAA">
            <w:pPr>
              <w:widowControl w:val="0"/>
              <w:suppressAutoHyphens/>
              <w:autoSpaceDE w:val="0"/>
              <w:spacing w:after="0" w:line="240" w:lineRule="auto"/>
              <w:jc w:val="both"/>
              <w:rPr>
                <w:rFonts w:ascii="Times New Roman" w:eastAsia="Times New Roman CYR" w:hAnsi="Times New Roman" w:cs="Times New Roman"/>
                <w:lang w:eastAsia="ar-SA"/>
              </w:rPr>
            </w:pPr>
            <w:r w:rsidRPr="006D2FAA">
              <w:rPr>
                <w:rFonts w:ascii="Times New Roman" w:eastAsia="Times New Roman CYR" w:hAnsi="Times New Roman" w:cs="Times New Roman"/>
                <w:lang w:eastAsia="ar-SA"/>
              </w:rPr>
              <w:t>Садоводство -  минимальный/максимальный размер участка – 400/100000 кв.м.</w:t>
            </w:r>
          </w:p>
          <w:p w:rsidR="006D2FAA" w:rsidRPr="006D2FAA" w:rsidRDefault="006D2FAA" w:rsidP="006D2FAA">
            <w:pPr>
              <w:widowControl w:val="0"/>
              <w:suppressAutoHyphens/>
              <w:autoSpaceDE w:val="0"/>
              <w:spacing w:after="0" w:line="240" w:lineRule="auto"/>
              <w:rPr>
                <w:rFonts w:ascii="Times New Roman" w:eastAsia="Times New Roman" w:hAnsi="Times New Roman" w:cs="Times New Roman"/>
                <w:lang w:eastAsia="ar-SA"/>
              </w:rPr>
            </w:pPr>
            <w:r w:rsidRPr="006D2FAA">
              <w:rPr>
                <w:rFonts w:ascii="Times New Roman" w:eastAsia="Times New Roman" w:hAnsi="Times New Roman" w:cs="Times New Roman"/>
                <w:lang w:eastAsia="ar-SA"/>
              </w:rPr>
              <w:t>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p w:rsidR="006D2FAA" w:rsidRPr="006D2FAA" w:rsidRDefault="006D2FAA" w:rsidP="001A0AE3">
            <w:pPr>
              <w:widowControl w:val="0"/>
              <w:suppressAutoHyphens/>
              <w:autoSpaceDE w:val="0"/>
              <w:spacing w:after="0" w:line="240" w:lineRule="auto"/>
              <w:jc w:val="both"/>
              <w:rPr>
                <w:rFonts w:ascii="Times New Roman" w:eastAsia="Times New Roman" w:hAnsi="Times New Roman" w:cs="Times New Roman"/>
                <w:lang w:eastAsia="ar-SA"/>
              </w:rPr>
            </w:pPr>
          </w:p>
        </w:tc>
        <w:tc>
          <w:tcPr>
            <w:tcW w:w="1831" w:type="dxa"/>
            <w:gridSpan w:val="2"/>
            <w:tcBorders>
              <w:top w:val="single" w:sz="4" w:space="0" w:color="000000"/>
              <w:left w:val="single" w:sz="4" w:space="0" w:color="000000"/>
              <w:bottom w:val="single" w:sz="4" w:space="0" w:color="000000"/>
              <w:right w:val="nil"/>
            </w:tcBorders>
          </w:tcPr>
          <w:p w:rsidR="006D2FAA" w:rsidRPr="005D1A64" w:rsidRDefault="006D2FAA" w:rsidP="006D2FAA">
            <w:pPr>
              <w:widowControl w:val="0"/>
              <w:suppressAutoHyphens/>
              <w:autoSpaceDE w:val="0"/>
              <w:spacing w:after="0" w:line="240" w:lineRule="auto"/>
              <w:rPr>
                <w:rFonts w:ascii="Times New Roman" w:eastAsia="Times New Roman" w:hAnsi="Times New Roman" w:cs="Times New Roman"/>
                <w:lang w:eastAsia="ar-SA"/>
              </w:rPr>
            </w:pPr>
            <w:r w:rsidRPr="005D1A64">
              <w:rPr>
                <w:rFonts w:ascii="Times New Roman" w:eastAsia="Times New Roman" w:hAnsi="Times New Roman" w:cs="Times New Roman"/>
                <w:lang w:eastAsia="ar-SA"/>
              </w:rPr>
              <w:lastRenderedPageBreak/>
              <w:t xml:space="preserve">Минимальный отступ строений от красной линии или границ участка (в случае, если иной не установлен линией регулирования застройки) – 5 м, допускается уменьшение отступа либо расположения </w:t>
            </w:r>
            <w:r w:rsidRPr="005D1A64">
              <w:rPr>
                <w:rFonts w:ascii="Times New Roman" w:eastAsia="Times New Roman" w:hAnsi="Times New Roman" w:cs="Times New Roman"/>
                <w:lang w:eastAsia="ar-SA"/>
              </w:rPr>
              <w:lastRenderedPageBreak/>
              <w:t>здания, строения и сооружения по красной линии с учетом сложившейся застройки.</w:t>
            </w:r>
          </w:p>
          <w:p w:rsidR="006D2FAA" w:rsidRPr="00890E3F" w:rsidRDefault="006D2FAA" w:rsidP="006D2FAA">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6D2FAA">
              <w:rPr>
                <w:rFonts w:ascii="Times New Roman" w:eastAsia="Times New Roman" w:hAnsi="Times New Roman" w:cs="Times New Roman"/>
                <w:lang w:eastAsia="ar-SA"/>
              </w:rPr>
              <w:t>Минимальный отступ от границ с соседними участками – 3 м</w:t>
            </w:r>
          </w:p>
        </w:tc>
        <w:tc>
          <w:tcPr>
            <w:tcW w:w="1882" w:type="dxa"/>
            <w:gridSpan w:val="4"/>
            <w:tcBorders>
              <w:top w:val="single" w:sz="4" w:space="0" w:color="000000"/>
              <w:left w:val="single" w:sz="4" w:space="0" w:color="000000"/>
              <w:bottom w:val="single" w:sz="4" w:space="0" w:color="000000"/>
              <w:right w:val="nil"/>
            </w:tcBorders>
          </w:tcPr>
          <w:p w:rsidR="006D2FAA" w:rsidRPr="005D1A64" w:rsidRDefault="006D2FAA" w:rsidP="006D2FAA">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lastRenderedPageBreak/>
              <w:t>Максимальная высота - 15 м.</w:t>
            </w:r>
          </w:p>
          <w:p w:rsidR="006D2FAA" w:rsidRPr="005D1A64" w:rsidRDefault="006D2FAA" w:rsidP="006D2FAA">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 xml:space="preserve">Полевой земельный участок (земельный участок за границами населенного пункта) используется исключительно для производства сельскохозяйственной продукции </w:t>
            </w:r>
            <w:r w:rsidRPr="005D1A64">
              <w:rPr>
                <w:rFonts w:ascii="Times New Roman" w:eastAsia="Times New Roman" w:hAnsi="Times New Roman" w:cs="Times New Roman"/>
                <w:lang w:eastAsia="ar-SA"/>
              </w:rPr>
              <w:lastRenderedPageBreak/>
              <w:t>без права возведения на нем зданий и строений.</w:t>
            </w:r>
          </w:p>
          <w:p w:rsidR="006D2FAA" w:rsidRDefault="006D2FAA" w:rsidP="001A0AE3">
            <w:pPr>
              <w:pStyle w:val="a9"/>
              <w:ind w:firstLine="0"/>
              <w:rPr>
                <w:rFonts w:ascii="Times New Roman" w:hAnsi="Times New Roman" w:cs="Times New Roman"/>
                <w:sz w:val="22"/>
                <w:szCs w:val="22"/>
              </w:rPr>
            </w:pPr>
          </w:p>
        </w:tc>
        <w:tc>
          <w:tcPr>
            <w:tcW w:w="1959" w:type="dxa"/>
            <w:tcBorders>
              <w:top w:val="single" w:sz="4" w:space="0" w:color="000000"/>
              <w:left w:val="single" w:sz="4" w:space="0" w:color="000000"/>
              <w:bottom w:val="single" w:sz="4" w:space="0" w:color="000000"/>
              <w:right w:val="single" w:sz="4" w:space="0" w:color="000000"/>
            </w:tcBorders>
          </w:tcPr>
          <w:p w:rsidR="006D2FAA" w:rsidRPr="00E73353" w:rsidRDefault="006D2FAA" w:rsidP="006D2FA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Максимальный процент застройки  от </w:t>
            </w:r>
            <w:r>
              <w:rPr>
                <w:rFonts w:ascii="Times New Roman" w:eastAsia="Times New Roman" w:hAnsi="Times New Roman" w:cs="Times New Roman"/>
                <w:lang w:eastAsia="ar-SA"/>
              </w:rPr>
              <w:t>3</w:t>
            </w:r>
            <w:r w:rsidRPr="00E73353">
              <w:rPr>
                <w:rFonts w:ascii="Times New Roman" w:eastAsia="Times New Roman" w:hAnsi="Times New Roman" w:cs="Times New Roman"/>
                <w:lang w:eastAsia="ar-SA"/>
              </w:rPr>
              <w:t>0.</w:t>
            </w:r>
          </w:p>
          <w:p w:rsidR="006D2FAA" w:rsidRDefault="006D2FAA" w:rsidP="001A0AE3">
            <w:pPr>
              <w:widowControl w:val="0"/>
              <w:suppressAutoHyphens/>
              <w:autoSpaceDE w:val="0"/>
              <w:spacing w:after="0" w:line="240" w:lineRule="auto"/>
              <w:jc w:val="both"/>
              <w:rPr>
                <w:rFonts w:ascii="Times New Roman" w:hAnsi="Times New Roman" w:cs="Times New Roman"/>
              </w:rPr>
            </w:pPr>
          </w:p>
        </w:tc>
      </w:tr>
      <w:tr w:rsidR="00AA400B" w:rsidRPr="00E73353" w:rsidTr="009D0E5A">
        <w:trPr>
          <w:trHeight w:val="176"/>
        </w:trPr>
        <w:tc>
          <w:tcPr>
            <w:tcW w:w="815" w:type="dxa"/>
            <w:gridSpan w:val="2"/>
            <w:tcBorders>
              <w:top w:val="single" w:sz="4" w:space="0" w:color="000000"/>
              <w:left w:val="single" w:sz="4" w:space="0" w:color="000000"/>
              <w:bottom w:val="single" w:sz="4" w:space="0" w:color="000000"/>
              <w:right w:val="nil"/>
            </w:tcBorders>
          </w:tcPr>
          <w:p w:rsidR="00567784" w:rsidRPr="00783BAA" w:rsidRDefault="00567784" w:rsidP="001A0AE3">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val="en-US" w:eastAsia="ar-SA"/>
              </w:rPr>
            </w:pPr>
            <w:r w:rsidRPr="00783BAA">
              <w:rPr>
                <w:rFonts w:ascii="Times New Roman" w:eastAsia="Times New Roman" w:hAnsi="Times New Roman" w:cs="Times New Roman"/>
                <w:b/>
                <w:color w:val="000000"/>
                <w:sz w:val="24"/>
                <w:szCs w:val="24"/>
                <w:lang w:val="en-US" w:eastAsia="ar-SA"/>
              </w:rPr>
              <w:lastRenderedPageBreak/>
              <w:t>1</w:t>
            </w:r>
            <w:r w:rsidRPr="00783BAA">
              <w:rPr>
                <w:rFonts w:ascii="Times New Roman" w:eastAsia="Times New Roman" w:hAnsi="Times New Roman" w:cs="Times New Roman"/>
                <w:b/>
                <w:color w:val="000000"/>
                <w:sz w:val="24"/>
                <w:szCs w:val="24"/>
                <w:lang w:eastAsia="ar-SA"/>
              </w:rPr>
              <w:t>.</w:t>
            </w:r>
            <w:r w:rsidRPr="00783BAA">
              <w:rPr>
                <w:rFonts w:ascii="Times New Roman" w:eastAsia="Times New Roman" w:hAnsi="Times New Roman" w:cs="Times New Roman"/>
                <w:b/>
                <w:color w:val="000000"/>
                <w:sz w:val="24"/>
                <w:szCs w:val="24"/>
                <w:lang w:val="en-US" w:eastAsia="ar-SA"/>
              </w:rPr>
              <w:t>15</w:t>
            </w:r>
          </w:p>
        </w:tc>
        <w:tc>
          <w:tcPr>
            <w:tcW w:w="2551" w:type="dxa"/>
            <w:tcBorders>
              <w:top w:val="single" w:sz="4" w:space="0" w:color="000000"/>
              <w:left w:val="single" w:sz="4" w:space="0" w:color="000000"/>
              <w:bottom w:val="single" w:sz="4" w:space="0" w:color="000000"/>
              <w:right w:val="nil"/>
            </w:tcBorders>
          </w:tcPr>
          <w:p w:rsidR="00567784" w:rsidRPr="00783BAA" w:rsidRDefault="00567784" w:rsidP="001A0AE3">
            <w:pPr>
              <w:pStyle w:val="a8"/>
              <w:jc w:val="left"/>
              <w:rPr>
                <w:rFonts w:ascii="Times New Roman" w:hAnsi="Times New Roman" w:cs="Times New Roman"/>
                <w:b/>
              </w:rPr>
            </w:pPr>
            <w:r w:rsidRPr="00783BAA">
              <w:rPr>
                <w:rFonts w:ascii="Times New Roman" w:hAnsi="Times New Roman" w:cs="Times New Roman"/>
                <w:b/>
              </w:rPr>
              <w:t xml:space="preserve">Хранение и переработка </w:t>
            </w:r>
          </w:p>
          <w:p w:rsidR="00567784" w:rsidRPr="00783BAA" w:rsidRDefault="00567784" w:rsidP="001A0AE3">
            <w:pPr>
              <w:pStyle w:val="a8"/>
              <w:rPr>
                <w:rFonts w:ascii="Times New Roman" w:hAnsi="Times New Roman" w:cs="Times New Roman"/>
                <w:b/>
              </w:rPr>
            </w:pPr>
            <w:r w:rsidRPr="00783BAA">
              <w:rPr>
                <w:rFonts w:ascii="Times New Roman" w:hAnsi="Times New Roman" w:cs="Times New Roman"/>
                <w:b/>
              </w:rPr>
              <w:lastRenderedPageBreak/>
              <w:t>сельскохозяйственной продукции</w:t>
            </w:r>
          </w:p>
          <w:p w:rsidR="00567784" w:rsidRPr="00783BAA" w:rsidRDefault="00567784" w:rsidP="001A0AE3">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p>
        </w:tc>
        <w:tc>
          <w:tcPr>
            <w:tcW w:w="3971" w:type="dxa"/>
            <w:tcBorders>
              <w:top w:val="single" w:sz="4" w:space="0" w:color="000000"/>
              <w:left w:val="single" w:sz="4" w:space="0" w:color="000000"/>
              <w:bottom w:val="single" w:sz="4" w:space="0" w:color="000000"/>
              <w:right w:val="nil"/>
            </w:tcBorders>
          </w:tcPr>
          <w:p w:rsidR="00567784" w:rsidRPr="00783BAA" w:rsidRDefault="00567784" w:rsidP="001A0AE3">
            <w:pPr>
              <w:widowControl w:val="0"/>
              <w:suppressAutoHyphens/>
              <w:autoSpaceDE w:val="0"/>
              <w:spacing w:after="0" w:line="240" w:lineRule="auto"/>
              <w:rPr>
                <w:rFonts w:ascii="Times New Roman" w:eastAsia="Times New Roman" w:hAnsi="Times New Roman" w:cs="Times New Roman"/>
                <w:sz w:val="24"/>
                <w:szCs w:val="24"/>
                <w:lang w:eastAsia="ar-SA"/>
              </w:rPr>
            </w:pPr>
            <w:r w:rsidRPr="00783BAA">
              <w:rPr>
                <w:rFonts w:ascii="Times New Roman" w:hAnsi="Times New Roman" w:cs="Times New Roman"/>
                <w:sz w:val="24"/>
                <w:szCs w:val="24"/>
              </w:rPr>
              <w:lastRenderedPageBreak/>
              <w:t xml:space="preserve">Размещение зданий, сооружений, используемых для производства, </w:t>
            </w:r>
            <w:r w:rsidRPr="00783BAA">
              <w:rPr>
                <w:rFonts w:ascii="Times New Roman" w:hAnsi="Times New Roman" w:cs="Times New Roman"/>
                <w:sz w:val="24"/>
                <w:szCs w:val="24"/>
              </w:rPr>
              <w:lastRenderedPageBreak/>
              <w:t>хранения, первичной и глубокой переработки сельскохозяйственной продукции</w:t>
            </w:r>
          </w:p>
        </w:tc>
        <w:tc>
          <w:tcPr>
            <w:tcW w:w="2408" w:type="dxa"/>
            <w:gridSpan w:val="2"/>
            <w:tcBorders>
              <w:top w:val="single" w:sz="4" w:space="0" w:color="000000"/>
              <w:left w:val="single" w:sz="4" w:space="0" w:color="000000"/>
              <w:bottom w:val="single" w:sz="4" w:space="0" w:color="000000"/>
              <w:right w:val="nil"/>
            </w:tcBorders>
          </w:tcPr>
          <w:p w:rsidR="000B65E8" w:rsidRPr="00E73353" w:rsidRDefault="000B65E8" w:rsidP="000B65E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Минимальная (максимальная) </w:t>
            </w:r>
            <w:r w:rsidRPr="00E73353">
              <w:rPr>
                <w:rFonts w:ascii="Times New Roman" w:eastAsia="Times New Roman" w:hAnsi="Times New Roman" w:cs="Times New Roman"/>
                <w:lang w:eastAsia="ar-SA"/>
              </w:rPr>
              <w:lastRenderedPageBreak/>
              <w:t xml:space="preserve">площадь земельного участка 300 – (1000000) кв. м. </w:t>
            </w:r>
          </w:p>
          <w:p w:rsidR="000B65E8" w:rsidRPr="00E73353" w:rsidRDefault="000B65E8" w:rsidP="000B65E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Для объектов инженерного обеспечения и объектов вспомогательного инженерного назначения от 1 кв. м.</w:t>
            </w:r>
          </w:p>
          <w:p w:rsidR="00567784" w:rsidRDefault="000B65E8" w:rsidP="000B65E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p w:rsidR="00783BAA" w:rsidRPr="00E73353" w:rsidRDefault="00783BAA" w:rsidP="000B65E8">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31" w:type="dxa"/>
            <w:gridSpan w:val="2"/>
            <w:tcBorders>
              <w:top w:val="single" w:sz="4" w:space="0" w:color="000000"/>
              <w:left w:val="single" w:sz="4" w:space="0" w:color="000000"/>
              <w:bottom w:val="single" w:sz="4" w:space="0" w:color="000000"/>
              <w:right w:val="nil"/>
            </w:tcBorders>
          </w:tcPr>
          <w:p w:rsidR="000B65E8" w:rsidRPr="00E73353" w:rsidRDefault="000B65E8" w:rsidP="000B65E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Минимальный отступ строений </w:t>
            </w:r>
            <w:r w:rsidRPr="00E73353">
              <w:rPr>
                <w:rFonts w:ascii="Times New Roman" w:eastAsia="Times New Roman" w:hAnsi="Times New Roman" w:cs="Times New Roman"/>
                <w:lang w:eastAsia="ar-SA"/>
              </w:rPr>
              <w:lastRenderedPageBreak/>
              <w:t>от красной линии или границ участка (в случае, если иной не установлен линией регулирования застройки) – 5 м, допускается уменьшение отступа либо расположения здания, строения и сооружения по красной линии с учетом сложившейся застройки.</w:t>
            </w:r>
          </w:p>
          <w:p w:rsidR="00567784" w:rsidRPr="00E73353" w:rsidRDefault="000B65E8" w:rsidP="000B65E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с соседними участками – 3 м</w:t>
            </w:r>
          </w:p>
        </w:tc>
        <w:tc>
          <w:tcPr>
            <w:tcW w:w="1882" w:type="dxa"/>
            <w:gridSpan w:val="4"/>
            <w:tcBorders>
              <w:top w:val="single" w:sz="4" w:space="0" w:color="000000"/>
              <w:left w:val="single" w:sz="4" w:space="0" w:color="000000"/>
              <w:bottom w:val="single" w:sz="4" w:space="0" w:color="000000"/>
              <w:right w:val="nil"/>
            </w:tcBorders>
          </w:tcPr>
          <w:p w:rsidR="00567784" w:rsidRPr="00E73353" w:rsidRDefault="000B65E8"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Максимальная высота 15 м </w:t>
            </w:r>
          </w:p>
        </w:tc>
        <w:tc>
          <w:tcPr>
            <w:tcW w:w="1959" w:type="dxa"/>
            <w:tcBorders>
              <w:top w:val="single" w:sz="4" w:space="0" w:color="000000"/>
              <w:left w:val="single" w:sz="4" w:space="0" w:color="000000"/>
              <w:bottom w:val="single" w:sz="4" w:space="0" w:color="000000"/>
              <w:right w:val="single" w:sz="4" w:space="0" w:color="000000"/>
            </w:tcBorders>
          </w:tcPr>
          <w:p w:rsidR="00567784" w:rsidRPr="00E73353" w:rsidRDefault="00567784" w:rsidP="000B65E8">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hAnsi="Times New Roman" w:cs="Times New Roman"/>
              </w:rPr>
              <w:t xml:space="preserve">Максимальный процент </w:t>
            </w:r>
            <w:r>
              <w:rPr>
                <w:rFonts w:ascii="Times New Roman" w:hAnsi="Times New Roman" w:cs="Times New Roman"/>
              </w:rPr>
              <w:lastRenderedPageBreak/>
              <w:t xml:space="preserve">застройки участка – </w:t>
            </w:r>
            <w:r w:rsidR="000B65E8">
              <w:rPr>
                <w:rFonts w:ascii="Times New Roman" w:hAnsi="Times New Roman" w:cs="Times New Roman"/>
              </w:rPr>
              <w:t>30</w:t>
            </w:r>
          </w:p>
        </w:tc>
      </w:tr>
      <w:tr w:rsidR="00BE66B4" w:rsidRPr="00E73353" w:rsidTr="009D0E5A">
        <w:trPr>
          <w:trHeight w:val="176"/>
        </w:trPr>
        <w:tc>
          <w:tcPr>
            <w:tcW w:w="815" w:type="dxa"/>
            <w:gridSpan w:val="2"/>
            <w:tcBorders>
              <w:top w:val="single" w:sz="4" w:space="0" w:color="000000"/>
              <w:left w:val="single" w:sz="4" w:space="0" w:color="000000"/>
              <w:bottom w:val="single" w:sz="4" w:space="0" w:color="000000"/>
              <w:right w:val="nil"/>
            </w:tcBorders>
          </w:tcPr>
          <w:p w:rsidR="00BE66B4" w:rsidRPr="00783BAA" w:rsidRDefault="00BE66B4" w:rsidP="001A0AE3">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783BAA">
              <w:rPr>
                <w:rFonts w:ascii="Times New Roman" w:eastAsia="Times New Roman" w:hAnsi="Times New Roman" w:cs="Times New Roman"/>
                <w:b/>
                <w:color w:val="000000"/>
                <w:sz w:val="24"/>
                <w:szCs w:val="24"/>
                <w:lang w:eastAsia="ar-SA"/>
              </w:rPr>
              <w:lastRenderedPageBreak/>
              <w:t>1.16</w:t>
            </w:r>
          </w:p>
        </w:tc>
        <w:tc>
          <w:tcPr>
            <w:tcW w:w="2551" w:type="dxa"/>
            <w:tcBorders>
              <w:top w:val="single" w:sz="4" w:space="0" w:color="000000"/>
              <w:left w:val="single" w:sz="4" w:space="0" w:color="000000"/>
              <w:bottom w:val="single" w:sz="4" w:space="0" w:color="000000"/>
              <w:right w:val="nil"/>
            </w:tcBorders>
          </w:tcPr>
          <w:p w:rsidR="00BE66B4" w:rsidRPr="00783BAA" w:rsidRDefault="00BE66B4" w:rsidP="001A0AE3">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783BAA">
              <w:rPr>
                <w:rFonts w:ascii="Times New Roman" w:hAnsi="Times New Roman" w:cs="Times New Roman"/>
                <w:b/>
                <w:sz w:val="24"/>
                <w:szCs w:val="24"/>
              </w:rPr>
              <w:t>Ведение личного подсобного хозяйства на полевых участках</w:t>
            </w:r>
          </w:p>
        </w:tc>
        <w:tc>
          <w:tcPr>
            <w:tcW w:w="3971" w:type="dxa"/>
            <w:tcBorders>
              <w:top w:val="single" w:sz="4" w:space="0" w:color="000000"/>
              <w:left w:val="single" w:sz="4" w:space="0" w:color="000000"/>
              <w:bottom w:val="single" w:sz="4" w:space="0" w:color="000000"/>
              <w:right w:val="nil"/>
            </w:tcBorders>
          </w:tcPr>
          <w:p w:rsidR="00BE66B4" w:rsidRPr="00783BAA" w:rsidRDefault="00BE66B4" w:rsidP="001A0AE3">
            <w:pPr>
              <w:widowControl w:val="0"/>
              <w:suppressAutoHyphens/>
              <w:autoSpaceDE w:val="0"/>
              <w:spacing w:after="0" w:line="240" w:lineRule="auto"/>
              <w:rPr>
                <w:rFonts w:ascii="Times New Roman" w:eastAsia="Times New Roman" w:hAnsi="Times New Roman" w:cs="Times New Roman"/>
                <w:sz w:val="24"/>
                <w:szCs w:val="24"/>
                <w:lang w:eastAsia="ar-SA"/>
              </w:rPr>
            </w:pPr>
            <w:r w:rsidRPr="00783BAA">
              <w:rPr>
                <w:rFonts w:ascii="Times New Roman" w:hAnsi="Times New Roman" w:cs="Times New Roman"/>
                <w:sz w:val="24"/>
                <w:szCs w:val="24"/>
              </w:rPr>
              <w:t>Производство сельскохозяйственной продукции без права возведения объектов капитального строительства</w:t>
            </w:r>
          </w:p>
        </w:tc>
        <w:tc>
          <w:tcPr>
            <w:tcW w:w="2408" w:type="dxa"/>
            <w:gridSpan w:val="2"/>
            <w:tcBorders>
              <w:top w:val="single" w:sz="4" w:space="0" w:color="000000"/>
              <w:left w:val="single" w:sz="4" w:space="0" w:color="000000"/>
              <w:bottom w:val="single" w:sz="4" w:space="0" w:color="000000"/>
              <w:right w:val="nil"/>
            </w:tcBorders>
          </w:tcPr>
          <w:p w:rsidR="00BE66B4" w:rsidRDefault="00780CD3" w:rsidP="001A0AE3">
            <w:pPr>
              <w:pStyle w:val="a8"/>
              <w:jc w:val="left"/>
              <w:rPr>
                <w:rFonts w:ascii="Times New Roman" w:hAnsi="Times New Roman" w:cs="Times New Roman"/>
              </w:rPr>
            </w:pPr>
            <w:r>
              <w:rPr>
                <w:rFonts w:ascii="Times New Roman" w:hAnsi="Times New Roman" w:cs="Times New Roman"/>
              </w:rPr>
              <w:t xml:space="preserve">Минимальная /максимальная площадь земельного участка 15000/25000 кв.м. Закон Краснодарского края от 5.11.2002 года № 532-КЗ «Об основах </w:t>
            </w:r>
            <w:r>
              <w:rPr>
                <w:rFonts w:ascii="Times New Roman" w:hAnsi="Times New Roman" w:cs="Times New Roman"/>
              </w:rPr>
              <w:lastRenderedPageBreak/>
              <w:t>регулирования земельных отношений в Краснодарском крае»</w:t>
            </w:r>
          </w:p>
          <w:p w:rsidR="00783BAA" w:rsidRPr="00783BAA" w:rsidRDefault="00783BAA" w:rsidP="00783BAA">
            <w:pPr>
              <w:rPr>
                <w:lang w:eastAsia="ar-SA"/>
              </w:rPr>
            </w:pPr>
          </w:p>
        </w:tc>
        <w:tc>
          <w:tcPr>
            <w:tcW w:w="1831" w:type="dxa"/>
            <w:gridSpan w:val="2"/>
            <w:tcBorders>
              <w:top w:val="single" w:sz="4" w:space="0" w:color="000000"/>
              <w:left w:val="single" w:sz="4" w:space="0" w:color="000000"/>
              <w:bottom w:val="single" w:sz="4" w:space="0" w:color="000000"/>
              <w:right w:val="nil"/>
            </w:tcBorders>
          </w:tcPr>
          <w:p w:rsidR="00BE66B4" w:rsidRPr="00A161D8" w:rsidRDefault="00780CD3" w:rsidP="00780CD3">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Застройка участка не допускается, места допустимого размещения объектов не предусматрива</w:t>
            </w:r>
            <w:r>
              <w:rPr>
                <w:rFonts w:ascii="Times New Roman" w:eastAsia="Times New Roman" w:hAnsi="Times New Roman" w:cs="Times New Roman"/>
                <w:sz w:val="24"/>
                <w:szCs w:val="24"/>
                <w:lang w:eastAsia="ar-SA"/>
              </w:rPr>
              <w:lastRenderedPageBreak/>
              <w:t>ется</w:t>
            </w:r>
          </w:p>
        </w:tc>
        <w:tc>
          <w:tcPr>
            <w:tcW w:w="1882" w:type="dxa"/>
            <w:gridSpan w:val="4"/>
            <w:tcBorders>
              <w:top w:val="single" w:sz="4" w:space="0" w:color="000000"/>
              <w:left w:val="single" w:sz="4" w:space="0" w:color="000000"/>
              <w:bottom w:val="single" w:sz="4" w:space="0" w:color="000000"/>
              <w:right w:val="nil"/>
            </w:tcBorders>
          </w:tcPr>
          <w:p w:rsidR="00BE66B4" w:rsidRDefault="00780CD3" w:rsidP="001A0AE3">
            <w:pPr>
              <w:widowControl w:val="0"/>
              <w:suppressAutoHyphens/>
              <w:autoSpaceDE w:val="0"/>
              <w:spacing w:after="0" w:line="240" w:lineRule="auto"/>
              <w:jc w:val="both"/>
              <w:rPr>
                <w:rFonts w:ascii="Times New Roman" w:hAnsi="Times New Roman" w:cs="Times New Roman"/>
              </w:rPr>
            </w:pPr>
            <w:r>
              <w:rPr>
                <w:rFonts w:ascii="Times New Roman" w:eastAsia="Times New Roman" w:hAnsi="Times New Roman" w:cs="Times New Roman"/>
                <w:sz w:val="24"/>
                <w:szCs w:val="24"/>
                <w:lang w:eastAsia="ar-SA"/>
              </w:rPr>
              <w:lastRenderedPageBreak/>
              <w:t>Застройка участка не допускается, места допустимого размещения объектов не предусматривае</w:t>
            </w:r>
            <w:r>
              <w:rPr>
                <w:rFonts w:ascii="Times New Roman" w:eastAsia="Times New Roman" w:hAnsi="Times New Roman" w:cs="Times New Roman"/>
                <w:sz w:val="24"/>
                <w:szCs w:val="24"/>
                <w:lang w:eastAsia="ar-SA"/>
              </w:rPr>
              <w:lastRenderedPageBreak/>
              <w:t>тся</w:t>
            </w:r>
          </w:p>
        </w:tc>
        <w:tc>
          <w:tcPr>
            <w:tcW w:w="1959" w:type="dxa"/>
            <w:tcBorders>
              <w:top w:val="single" w:sz="4" w:space="0" w:color="000000"/>
              <w:left w:val="single" w:sz="4" w:space="0" w:color="000000"/>
              <w:bottom w:val="single" w:sz="4" w:space="0" w:color="000000"/>
              <w:right w:val="single" w:sz="4" w:space="0" w:color="000000"/>
            </w:tcBorders>
          </w:tcPr>
          <w:p w:rsidR="00BE66B4" w:rsidRDefault="00780CD3" w:rsidP="001A0AE3">
            <w:pPr>
              <w:widowControl w:val="0"/>
              <w:suppressAutoHyphens/>
              <w:autoSpaceDE w:val="0"/>
              <w:spacing w:after="0" w:line="240" w:lineRule="auto"/>
              <w:jc w:val="both"/>
              <w:rPr>
                <w:rFonts w:ascii="Times New Roman" w:hAnsi="Times New Roman" w:cs="Times New Roman"/>
              </w:rPr>
            </w:pPr>
            <w:r>
              <w:rPr>
                <w:rFonts w:ascii="Times New Roman" w:eastAsia="Times New Roman" w:hAnsi="Times New Roman" w:cs="Times New Roman"/>
                <w:sz w:val="24"/>
                <w:szCs w:val="24"/>
                <w:lang w:eastAsia="ar-SA"/>
              </w:rPr>
              <w:lastRenderedPageBreak/>
              <w:t>Застройка участка не допускается, места допустимого размещения объектов не предусматривае</w:t>
            </w:r>
            <w:r>
              <w:rPr>
                <w:rFonts w:ascii="Times New Roman" w:eastAsia="Times New Roman" w:hAnsi="Times New Roman" w:cs="Times New Roman"/>
                <w:sz w:val="24"/>
                <w:szCs w:val="24"/>
                <w:lang w:eastAsia="ar-SA"/>
              </w:rPr>
              <w:lastRenderedPageBreak/>
              <w:t>тся</w:t>
            </w:r>
          </w:p>
        </w:tc>
      </w:tr>
      <w:tr w:rsidR="00AA400B" w:rsidRPr="00E73353" w:rsidTr="009D0E5A">
        <w:trPr>
          <w:trHeight w:val="176"/>
        </w:trPr>
        <w:tc>
          <w:tcPr>
            <w:tcW w:w="815" w:type="dxa"/>
            <w:gridSpan w:val="2"/>
            <w:tcBorders>
              <w:top w:val="single" w:sz="4" w:space="0" w:color="000000"/>
              <w:left w:val="single" w:sz="4" w:space="0" w:color="000000"/>
              <w:bottom w:val="single" w:sz="4" w:space="0" w:color="000000"/>
              <w:right w:val="nil"/>
            </w:tcBorders>
          </w:tcPr>
          <w:p w:rsidR="00567784" w:rsidRPr="00783BAA" w:rsidRDefault="00567784" w:rsidP="001A0AE3">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783BAA">
              <w:rPr>
                <w:rFonts w:ascii="Times New Roman" w:eastAsia="Times New Roman" w:hAnsi="Times New Roman" w:cs="Times New Roman"/>
                <w:b/>
                <w:color w:val="000000"/>
                <w:sz w:val="24"/>
                <w:szCs w:val="24"/>
                <w:lang w:eastAsia="ar-SA"/>
              </w:rPr>
              <w:lastRenderedPageBreak/>
              <w:t>1.17</w:t>
            </w:r>
          </w:p>
        </w:tc>
        <w:tc>
          <w:tcPr>
            <w:tcW w:w="2551" w:type="dxa"/>
            <w:tcBorders>
              <w:top w:val="single" w:sz="4" w:space="0" w:color="000000"/>
              <w:left w:val="single" w:sz="4" w:space="0" w:color="000000"/>
              <w:bottom w:val="single" w:sz="4" w:space="0" w:color="000000"/>
              <w:right w:val="nil"/>
            </w:tcBorders>
          </w:tcPr>
          <w:p w:rsidR="00567784" w:rsidRPr="00783BAA" w:rsidRDefault="00567784" w:rsidP="001A0AE3">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783BAA">
              <w:rPr>
                <w:rFonts w:ascii="Times New Roman" w:eastAsia="Times New Roman" w:hAnsi="Times New Roman" w:cs="Times New Roman"/>
                <w:b/>
                <w:sz w:val="24"/>
                <w:szCs w:val="24"/>
                <w:lang w:eastAsia="ar-SA"/>
              </w:rPr>
              <w:t xml:space="preserve">Питомники </w:t>
            </w:r>
          </w:p>
        </w:tc>
        <w:tc>
          <w:tcPr>
            <w:tcW w:w="3971" w:type="dxa"/>
            <w:tcBorders>
              <w:top w:val="single" w:sz="4" w:space="0" w:color="000000"/>
              <w:left w:val="single" w:sz="4" w:space="0" w:color="000000"/>
              <w:bottom w:val="single" w:sz="4" w:space="0" w:color="000000"/>
              <w:right w:val="nil"/>
            </w:tcBorders>
          </w:tcPr>
          <w:p w:rsidR="00567784" w:rsidRPr="00783BAA" w:rsidRDefault="00567784" w:rsidP="001A0AE3">
            <w:pPr>
              <w:widowControl w:val="0"/>
              <w:suppressAutoHyphens/>
              <w:autoSpaceDE w:val="0"/>
              <w:spacing w:after="0" w:line="240" w:lineRule="auto"/>
              <w:rPr>
                <w:rFonts w:ascii="Times New Roman" w:eastAsia="Times New Roman" w:hAnsi="Times New Roman" w:cs="Times New Roman"/>
                <w:sz w:val="24"/>
                <w:szCs w:val="24"/>
                <w:lang w:eastAsia="ar-SA"/>
              </w:rPr>
            </w:pPr>
            <w:r w:rsidRPr="00783BAA">
              <w:rPr>
                <w:rFonts w:ascii="Times New Roman" w:eastAsia="Times New Roman" w:hAnsi="Times New Roman" w:cs="Times New Roman"/>
                <w:sz w:val="24"/>
                <w:szCs w:val="24"/>
                <w:lang w:eastAsia="ar-SA"/>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567784" w:rsidRPr="00783BAA" w:rsidRDefault="00567784" w:rsidP="001A0AE3">
            <w:pPr>
              <w:widowControl w:val="0"/>
              <w:suppressAutoHyphens/>
              <w:autoSpaceDE w:val="0"/>
              <w:spacing w:after="0" w:line="240" w:lineRule="auto"/>
              <w:rPr>
                <w:rFonts w:ascii="Times New Roman" w:eastAsia="Times New Roman" w:hAnsi="Times New Roman" w:cs="Times New Roman"/>
                <w:sz w:val="24"/>
                <w:szCs w:val="24"/>
                <w:lang w:eastAsia="ar-SA"/>
              </w:rPr>
            </w:pPr>
            <w:r w:rsidRPr="00783BAA">
              <w:rPr>
                <w:rFonts w:ascii="Times New Roman" w:eastAsia="Times New Roman" w:hAnsi="Times New Roman" w:cs="Times New Roman"/>
                <w:sz w:val="24"/>
                <w:szCs w:val="24"/>
                <w:lang w:eastAsia="ar-SA"/>
              </w:rPr>
              <w:t>размещение сооружений, необходимых для указанных видов сельскохозяйственного производства</w:t>
            </w:r>
          </w:p>
        </w:tc>
        <w:tc>
          <w:tcPr>
            <w:tcW w:w="2408" w:type="dxa"/>
            <w:gridSpan w:val="2"/>
            <w:tcBorders>
              <w:top w:val="single" w:sz="4" w:space="0" w:color="000000"/>
              <w:left w:val="single" w:sz="4" w:space="0" w:color="000000"/>
              <w:bottom w:val="single" w:sz="4" w:space="0" w:color="000000"/>
              <w:right w:val="nil"/>
            </w:tcBorders>
          </w:tcPr>
          <w:p w:rsidR="00567784" w:rsidRPr="00A0732F" w:rsidRDefault="00567784" w:rsidP="001A0AE3">
            <w:pPr>
              <w:pStyle w:val="a8"/>
              <w:jc w:val="left"/>
              <w:rPr>
                <w:rFonts w:ascii="Times New Roman" w:hAnsi="Times New Roman" w:cs="Times New Roman"/>
              </w:rPr>
            </w:pPr>
            <w:r w:rsidRPr="00A0732F">
              <w:rPr>
                <w:rFonts w:ascii="Times New Roman" w:hAnsi="Times New Roman" w:cs="Times New Roman"/>
              </w:rPr>
              <w:t xml:space="preserve">Минимальная (максимальная) площадь земельного участка 300 – (1000000) кв. м. </w:t>
            </w:r>
          </w:p>
          <w:p w:rsidR="00567784" w:rsidRDefault="00567784" w:rsidP="001A0AE3">
            <w:pPr>
              <w:pStyle w:val="a8"/>
              <w:jc w:val="left"/>
              <w:rPr>
                <w:rFonts w:ascii="Times New Roman" w:hAnsi="Times New Roman" w:cs="Times New Roman"/>
              </w:rPr>
            </w:pPr>
            <w:r w:rsidRPr="00A0732F">
              <w:rPr>
                <w:rFonts w:ascii="Times New Roman" w:hAnsi="Times New Roman" w:cs="Times New Roman"/>
              </w:rPr>
              <w:t>Для объектов инженерного обеспечения и объектов вспомогательного инженерного назначения от 1 кв. м.</w:t>
            </w:r>
          </w:p>
          <w:p w:rsidR="00567784" w:rsidRPr="00E73353" w:rsidRDefault="00567784" w:rsidP="001A0AE3">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31" w:type="dxa"/>
            <w:gridSpan w:val="2"/>
            <w:tcBorders>
              <w:top w:val="single" w:sz="4" w:space="0" w:color="000000"/>
              <w:left w:val="single" w:sz="4" w:space="0" w:color="000000"/>
              <w:bottom w:val="single" w:sz="4" w:space="0" w:color="000000"/>
              <w:right w:val="nil"/>
            </w:tcBorders>
          </w:tcPr>
          <w:p w:rsidR="00567784" w:rsidRPr="00A161D8" w:rsidRDefault="00567784" w:rsidP="001A0AE3">
            <w:pPr>
              <w:widowControl w:val="0"/>
              <w:suppressAutoHyphens/>
              <w:autoSpaceDE w:val="0"/>
              <w:spacing w:after="0" w:line="240" w:lineRule="auto"/>
              <w:rPr>
                <w:rFonts w:ascii="Times New Roman" w:eastAsia="Times New Roman" w:hAnsi="Times New Roman" w:cs="Times New Roman"/>
                <w:sz w:val="24"/>
                <w:szCs w:val="24"/>
                <w:lang w:eastAsia="ar-SA"/>
              </w:rPr>
            </w:pPr>
            <w:r w:rsidRPr="00A161D8">
              <w:rPr>
                <w:rFonts w:ascii="Times New Roman" w:eastAsia="Times New Roman" w:hAnsi="Times New Roman" w:cs="Times New Roman"/>
                <w:sz w:val="24"/>
                <w:szCs w:val="24"/>
                <w:lang w:eastAsia="ar-SA"/>
              </w:rPr>
              <w:t>Минимальный отступ строений от красной линии или границ участка (в случае, если иной не установлен линией регулирования застройки) – 5 м, допускается уменьшение отступа либо расположения здания, строения и сооружения по красной линии с учетом сложившейся застройки.</w:t>
            </w:r>
          </w:p>
          <w:p w:rsidR="00567784" w:rsidRDefault="00567784" w:rsidP="001A0AE3">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A161D8">
              <w:rPr>
                <w:rFonts w:ascii="Times New Roman" w:eastAsia="Times New Roman" w:hAnsi="Times New Roman" w:cs="Times New Roman"/>
                <w:sz w:val="24"/>
                <w:szCs w:val="24"/>
                <w:lang w:eastAsia="ar-SA"/>
              </w:rPr>
              <w:t xml:space="preserve">Минимальный отступ от границ с </w:t>
            </w:r>
            <w:r w:rsidRPr="00A161D8">
              <w:rPr>
                <w:rFonts w:ascii="Times New Roman" w:eastAsia="Times New Roman" w:hAnsi="Times New Roman" w:cs="Times New Roman"/>
                <w:sz w:val="24"/>
                <w:szCs w:val="24"/>
                <w:lang w:eastAsia="ar-SA"/>
              </w:rPr>
              <w:lastRenderedPageBreak/>
              <w:t>соседними участками – 3 м</w:t>
            </w:r>
          </w:p>
          <w:p w:rsidR="00783BAA" w:rsidRPr="00E73353" w:rsidRDefault="00783BAA" w:rsidP="001A0AE3">
            <w:pPr>
              <w:widowControl w:val="0"/>
              <w:suppressAutoHyphens/>
              <w:autoSpaceDE w:val="0"/>
              <w:spacing w:after="0" w:line="240" w:lineRule="auto"/>
              <w:jc w:val="both"/>
              <w:rPr>
                <w:rFonts w:ascii="Times New Roman" w:eastAsia="Times New Roman" w:hAnsi="Times New Roman" w:cs="Times New Roman"/>
                <w:lang w:eastAsia="ar-SA"/>
              </w:rPr>
            </w:pPr>
          </w:p>
        </w:tc>
        <w:tc>
          <w:tcPr>
            <w:tcW w:w="1882" w:type="dxa"/>
            <w:gridSpan w:val="4"/>
            <w:tcBorders>
              <w:top w:val="single" w:sz="4" w:space="0" w:color="000000"/>
              <w:left w:val="single" w:sz="4" w:space="0" w:color="000000"/>
              <w:bottom w:val="single" w:sz="4" w:space="0" w:color="000000"/>
              <w:right w:val="nil"/>
            </w:tcBorders>
          </w:tcPr>
          <w:p w:rsidR="00567784" w:rsidRPr="00E73353" w:rsidRDefault="00567784" w:rsidP="001A0AE3">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hAnsi="Times New Roman" w:cs="Times New Roman"/>
              </w:rPr>
              <w:lastRenderedPageBreak/>
              <w:t>Максимальная высота – 15 м</w:t>
            </w:r>
          </w:p>
        </w:tc>
        <w:tc>
          <w:tcPr>
            <w:tcW w:w="1959" w:type="dxa"/>
            <w:tcBorders>
              <w:top w:val="single" w:sz="4" w:space="0" w:color="000000"/>
              <w:left w:val="single" w:sz="4" w:space="0" w:color="000000"/>
              <w:bottom w:val="single" w:sz="4" w:space="0" w:color="000000"/>
              <w:right w:val="single" w:sz="4" w:space="0" w:color="000000"/>
            </w:tcBorders>
          </w:tcPr>
          <w:p w:rsidR="00567784" w:rsidRPr="00E73353" w:rsidRDefault="00567784" w:rsidP="001A0AE3">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hAnsi="Times New Roman" w:cs="Times New Roman"/>
              </w:rPr>
              <w:t>Максимальный процент застройки участка – 40</w:t>
            </w:r>
          </w:p>
        </w:tc>
      </w:tr>
      <w:tr w:rsidR="00AA400B" w:rsidRPr="00E73353" w:rsidTr="009D0E5A">
        <w:trPr>
          <w:trHeight w:val="176"/>
        </w:trPr>
        <w:tc>
          <w:tcPr>
            <w:tcW w:w="815" w:type="dxa"/>
            <w:gridSpan w:val="2"/>
            <w:tcBorders>
              <w:top w:val="single" w:sz="4" w:space="0" w:color="000000"/>
              <w:left w:val="single" w:sz="4" w:space="0" w:color="000000"/>
              <w:bottom w:val="single" w:sz="4" w:space="0" w:color="000000"/>
              <w:right w:val="nil"/>
            </w:tcBorders>
          </w:tcPr>
          <w:p w:rsidR="00567784" w:rsidRPr="00783BAA" w:rsidRDefault="00567784" w:rsidP="001A0AE3">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783BAA">
              <w:rPr>
                <w:rFonts w:ascii="Times New Roman" w:eastAsia="Times New Roman" w:hAnsi="Times New Roman" w:cs="Times New Roman"/>
                <w:b/>
                <w:color w:val="000000"/>
                <w:sz w:val="24"/>
                <w:szCs w:val="24"/>
                <w:lang w:eastAsia="ar-SA"/>
              </w:rPr>
              <w:lastRenderedPageBreak/>
              <w:t>1.18</w:t>
            </w:r>
          </w:p>
        </w:tc>
        <w:tc>
          <w:tcPr>
            <w:tcW w:w="2551" w:type="dxa"/>
            <w:tcBorders>
              <w:top w:val="single" w:sz="4" w:space="0" w:color="000000"/>
              <w:left w:val="single" w:sz="4" w:space="0" w:color="000000"/>
              <w:bottom w:val="single" w:sz="4" w:space="0" w:color="000000"/>
              <w:right w:val="nil"/>
            </w:tcBorders>
          </w:tcPr>
          <w:p w:rsidR="00567784" w:rsidRPr="00783BAA" w:rsidRDefault="00567784" w:rsidP="001A0AE3">
            <w:pPr>
              <w:pStyle w:val="a8"/>
              <w:rPr>
                <w:rFonts w:ascii="Times New Roman" w:hAnsi="Times New Roman" w:cs="Times New Roman"/>
                <w:b/>
              </w:rPr>
            </w:pPr>
            <w:r w:rsidRPr="00783BAA">
              <w:rPr>
                <w:rFonts w:ascii="Times New Roman" w:hAnsi="Times New Roman" w:cs="Times New Roman"/>
                <w:b/>
              </w:rPr>
              <w:t>Обеспечение</w:t>
            </w:r>
          </w:p>
          <w:p w:rsidR="00567784" w:rsidRPr="00783BAA" w:rsidRDefault="00567784" w:rsidP="001A0AE3">
            <w:pPr>
              <w:pStyle w:val="a8"/>
              <w:rPr>
                <w:rFonts w:ascii="Times New Roman" w:hAnsi="Times New Roman" w:cs="Times New Roman"/>
                <w:b/>
              </w:rPr>
            </w:pPr>
            <w:r w:rsidRPr="00783BAA">
              <w:rPr>
                <w:rFonts w:ascii="Times New Roman" w:hAnsi="Times New Roman" w:cs="Times New Roman"/>
                <w:b/>
              </w:rPr>
              <w:t>сельскохозяйственного производства</w:t>
            </w:r>
          </w:p>
          <w:p w:rsidR="00567784" w:rsidRPr="00783BAA" w:rsidRDefault="00567784" w:rsidP="001A0AE3">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p>
        </w:tc>
        <w:tc>
          <w:tcPr>
            <w:tcW w:w="3971" w:type="dxa"/>
            <w:tcBorders>
              <w:top w:val="single" w:sz="4" w:space="0" w:color="000000"/>
              <w:left w:val="single" w:sz="4" w:space="0" w:color="000000"/>
              <w:bottom w:val="single" w:sz="4" w:space="0" w:color="000000"/>
              <w:right w:val="nil"/>
            </w:tcBorders>
          </w:tcPr>
          <w:p w:rsidR="00567784" w:rsidRPr="00783BAA" w:rsidRDefault="00567784" w:rsidP="001A0AE3">
            <w:pPr>
              <w:widowControl w:val="0"/>
              <w:suppressAutoHyphens/>
              <w:autoSpaceDE w:val="0"/>
              <w:spacing w:after="0" w:line="240" w:lineRule="auto"/>
              <w:rPr>
                <w:rFonts w:ascii="Times New Roman" w:eastAsia="Times New Roman" w:hAnsi="Times New Roman" w:cs="Times New Roman"/>
                <w:sz w:val="24"/>
                <w:szCs w:val="24"/>
                <w:lang w:eastAsia="ar-SA"/>
              </w:rPr>
            </w:pPr>
            <w:r w:rsidRPr="00783BAA">
              <w:rPr>
                <w:rFonts w:ascii="Times New Roman" w:hAnsi="Times New Roman" w:cs="Times New Roman"/>
                <w:sz w:val="24"/>
                <w:szCs w:val="24"/>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2408" w:type="dxa"/>
            <w:gridSpan w:val="2"/>
            <w:tcBorders>
              <w:top w:val="single" w:sz="4" w:space="0" w:color="000000"/>
              <w:left w:val="single" w:sz="4" w:space="0" w:color="000000"/>
              <w:bottom w:val="single" w:sz="4" w:space="0" w:color="000000"/>
              <w:right w:val="nil"/>
            </w:tcBorders>
          </w:tcPr>
          <w:p w:rsidR="00567784" w:rsidRPr="0064432C" w:rsidRDefault="00567784" w:rsidP="001A0AE3">
            <w:pPr>
              <w:widowControl w:val="0"/>
              <w:suppressAutoHyphens/>
              <w:autoSpaceDE w:val="0"/>
              <w:spacing w:after="0" w:line="240" w:lineRule="auto"/>
              <w:jc w:val="both"/>
              <w:rPr>
                <w:rFonts w:ascii="Times New Roman" w:eastAsia="SimSun" w:hAnsi="Times New Roman" w:cs="Times New Roman"/>
                <w:lang w:eastAsia="ar-SA"/>
              </w:rPr>
            </w:pPr>
            <w:r w:rsidRPr="0064432C">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либо по заданию на проектирование.  </w:t>
            </w:r>
          </w:p>
          <w:p w:rsidR="00567784" w:rsidRDefault="00567784" w:rsidP="001A0AE3">
            <w:pPr>
              <w:widowControl w:val="0"/>
              <w:suppressAutoHyphens/>
              <w:autoSpaceDE w:val="0"/>
              <w:spacing w:after="0" w:line="240" w:lineRule="auto"/>
              <w:rPr>
                <w:rFonts w:ascii="Times New Roman" w:eastAsia="SimSun" w:hAnsi="Times New Roman" w:cs="Times New Roman"/>
                <w:lang w:eastAsia="ar-SA"/>
              </w:rPr>
            </w:pPr>
            <w:r w:rsidRPr="0064432C">
              <w:rPr>
                <w:rFonts w:ascii="Times New Roman" w:eastAsia="SimSun" w:hAnsi="Times New Roman" w:cs="Times New Roman"/>
                <w:lang w:eastAsia="ar-SA"/>
              </w:rPr>
              <w:t>Минимальный размер участка от 10 кв.м</w:t>
            </w:r>
          </w:p>
          <w:p w:rsidR="00567784" w:rsidRPr="00E73353" w:rsidRDefault="00567784" w:rsidP="001A0AE3">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31" w:type="dxa"/>
            <w:gridSpan w:val="2"/>
            <w:tcBorders>
              <w:top w:val="single" w:sz="4" w:space="0" w:color="000000"/>
              <w:left w:val="single" w:sz="4" w:space="0" w:color="000000"/>
              <w:bottom w:val="single" w:sz="4" w:space="0" w:color="000000"/>
              <w:right w:val="nil"/>
            </w:tcBorders>
          </w:tcPr>
          <w:p w:rsidR="00567784" w:rsidRPr="0064432C" w:rsidRDefault="00567784" w:rsidP="001A0AE3">
            <w:pPr>
              <w:widowControl w:val="0"/>
              <w:suppressAutoHyphens/>
              <w:autoSpaceDE w:val="0"/>
              <w:spacing w:after="0" w:line="240" w:lineRule="auto"/>
              <w:jc w:val="both"/>
              <w:rPr>
                <w:rFonts w:ascii="Times New Roman" w:eastAsia="Times New Roman" w:hAnsi="Times New Roman" w:cs="Times New Roman"/>
                <w:lang w:eastAsia="ar-SA"/>
              </w:rPr>
            </w:pPr>
            <w:r w:rsidRPr="0064432C">
              <w:rPr>
                <w:rFonts w:ascii="Times New Roman" w:eastAsia="Times New Roman" w:hAnsi="Times New Roman" w:cs="Times New Roman"/>
                <w:color w:val="000000"/>
                <w:lang w:eastAsia="ar-SA"/>
              </w:rPr>
              <w:t>Минимальный отступ зданий, строений и сооружений от красной линии улиц, проездов -12 м.</w:t>
            </w:r>
          </w:p>
          <w:p w:rsidR="00567784" w:rsidRPr="00E73353" w:rsidRDefault="00567784" w:rsidP="001A0AE3">
            <w:pPr>
              <w:widowControl w:val="0"/>
              <w:suppressAutoHyphens/>
              <w:autoSpaceDE w:val="0"/>
              <w:spacing w:after="0" w:line="240" w:lineRule="auto"/>
              <w:jc w:val="both"/>
              <w:rPr>
                <w:rFonts w:ascii="Times New Roman" w:eastAsia="Times New Roman" w:hAnsi="Times New Roman" w:cs="Times New Roman"/>
                <w:lang w:eastAsia="ar-SA"/>
              </w:rPr>
            </w:pPr>
            <w:r w:rsidRPr="0064432C">
              <w:rPr>
                <w:rFonts w:ascii="Times New Roman" w:eastAsia="Times New Roman" w:hAnsi="Times New Roman" w:cs="Times New Roman"/>
                <w:lang w:eastAsia="ar-SA"/>
              </w:rPr>
              <w:t>Минимальный отступ от границ с соседними участками – 3 м</w:t>
            </w:r>
          </w:p>
        </w:tc>
        <w:tc>
          <w:tcPr>
            <w:tcW w:w="1882" w:type="dxa"/>
            <w:gridSpan w:val="4"/>
            <w:tcBorders>
              <w:top w:val="single" w:sz="4" w:space="0" w:color="000000"/>
              <w:left w:val="single" w:sz="4" w:space="0" w:color="000000"/>
              <w:bottom w:val="single" w:sz="4" w:space="0" w:color="000000"/>
              <w:right w:val="nil"/>
            </w:tcBorders>
          </w:tcPr>
          <w:p w:rsidR="00567784" w:rsidRDefault="00567784" w:rsidP="001A0AE3">
            <w:pPr>
              <w:pStyle w:val="a9"/>
              <w:ind w:firstLine="0"/>
              <w:rPr>
                <w:rFonts w:ascii="Times New Roman" w:hAnsi="Times New Roman" w:cs="Times New Roman"/>
                <w:sz w:val="22"/>
                <w:szCs w:val="22"/>
              </w:rPr>
            </w:pPr>
            <w:r>
              <w:rPr>
                <w:rFonts w:ascii="Times New Roman" w:hAnsi="Times New Roman" w:cs="Times New Roman"/>
                <w:sz w:val="22"/>
                <w:szCs w:val="22"/>
              </w:rPr>
              <w:t>Максимальное количество надземных этажей  – не более 2 этажей.</w:t>
            </w:r>
          </w:p>
          <w:p w:rsidR="00567784" w:rsidRDefault="00567784" w:rsidP="001A0AE3">
            <w:pPr>
              <w:pStyle w:val="a9"/>
              <w:ind w:firstLine="0"/>
              <w:rPr>
                <w:rFonts w:ascii="Times New Roman" w:hAnsi="Times New Roman" w:cs="Times New Roman"/>
                <w:color w:val="000000"/>
                <w:sz w:val="22"/>
                <w:szCs w:val="22"/>
              </w:rPr>
            </w:pPr>
            <w:r>
              <w:rPr>
                <w:rFonts w:ascii="Times New Roman" w:hAnsi="Times New Roman" w:cs="Times New Roman"/>
                <w:sz w:val="22"/>
                <w:szCs w:val="22"/>
              </w:rPr>
              <w:t>Максимальная высота – до 8м, высота этажа – до 3м. Общая площадь помещений  - до 200 кв. м.</w:t>
            </w:r>
          </w:p>
          <w:p w:rsidR="00567784" w:rsidRPr="00E73353" w:rsidRDefault="00567784" w:rsidP="001A0AE3">
            <w:pPr>
              <w:widowControl w:val="0"/>
              <w:suppressAutoHyphens/>
              <w:autoSpaceDE w:val="0"/>
              <w:spacing w:after="0" w:line="240" w:lineRule="auto"/>
              <w:jc w:val="both"/>
              <w:rPr>
                <w:rFonts w:ascii="Times New Roman" w:eastAsia="Times New Roman" w:hAnsi="Times New Roman" w:cs="Times New Roman"/>
                <w:lang w:eastAsia="ar-SA"/>
              </w:rPr>
            </w:pPr>
          </w:p>
        </w:tc>
        <w:tc>
          <w:tcPr>
            <w:tcW w:w="1959" w:type="dxa"/>
            <w:tcBorders>
              <w:top w:val="single" w:sz="4" w:space="0" w:color="000000"/>
              <w:left w:val="single" w:sz="4" w:space="0" w:color="000000"/>
              <w:bottom w:val="single" w:sz="4" w:space="0" w:color="000000"/>
              <w:right w:val="single" w:sz="4" w:space="0" w:color="000000"/>
            </w:tcBorders>
          </w:tcPr>
          <w:p w:rsidR="00567784" w:rsidRPr="00E73353" w:rsidRDefault="00567784" w:rsidP="001A0AE3">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hAnsi="Times New Roman" w:cs="Times New Roman"/>
              </w:rPr>
              <w:t>Максимальный процент застройки участка – 40-50</w:t>
            </w:r>
          </w:p>
        </w:tc>
      </w:tr>
      <w:tr w:rsidR="00AA400B" w:rsidTr="009D0E5A">
        <w:trPr>
          <w:trHeight w:val="176"/>
        </w:trPr>
        <w:tc>
          <w:tcPr>
            <w:tcW w:w="815" w:type="dxa"/>
            <w:gridSpan w:val="2"/>
            <w:tcBorders>
              <w:top w:val="single" w:sz="4" w:space="0" w:color="000000"/>
              <w:left w:val="single" w:sz="4" w:space="0" w:color="000000"/>
              <w:bottom w:val="single" w:sz="4" w:space="0" w:color="000000"/>
              <w:right w:val="nil"/>
            </w:tcBorders>
          </w:tcPr>
          <w:p w:rsidR="00567784" w:rsidRPr="00783BAA" w:rsidRDefault="00567784" w:rsidP="001A0AE3">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783BAA">
              <w:rPr>
                <w:rFonts w:ascii="Times New Roman" w:eastAsia="Times New Roman" w:hAnsi="Times New Roman" w:cs="Times New Roman"/>
                <w:b/>
                <w:color w:val="000000"/>
                <w:sz w:val="24"/>
                <w:szCs w:val="24"/>
                <w:lang w:eastAsia="ar-SA"/>
              </w:rPr>
              <w:t>3.1</w:t>
            </w:r>
          </w:p>
        </w:tc>
        <w:tc>
          <w:tcPr>
            <w:tcW w:w="2551" w:type="dxa"/>
            <w:tcBorders>
              <w:top w:val="single" w:sz="4" w:space="0" w:color="000000"/>
              <w:left w:val="single" w:sz="4" w:space="0" w:color="000000"/>
              <w:bottom w:val="single" w:sz="4" w:space="0" w:color="000000"/>
              <w:right w:val="nil"/>
            </w:tcBorders>
          </w:tcPr>
          <w:p w:rsidR="00567784" w:rsidRPr="00783BAA" w:rsidRDefault="00567784" w:rsidP="001A0AE3">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783BAA">
              <w:rPr>
                <w:rFonts w:ascii="Times New Roman" w:eastAsia="Times New Roman" w:hAnsi="Times New Roman" w:cs="Times New Roman"/>
                <w:b/>
                <w:sz w:val="24"/>
                <w:szCs w:val="24"/>
                <w:lang w:eastAsia="ar-SA"/>
              </w:rPr>
              <w:t>Коммунальное обслуживание</w:t>
            </w:r>
          </w:p>
        </w:tc>
        <w:tc>
          <w:tcPr>
            <w:tcW w:w="3971" w:type="dxa"/>
            <w:tcBorders>
              <w:top w:val="single" w:sz="4" w:space="0" w:color="000000"/>
              <w:left w:val="single" w:sz="4" w:space="0" w:color="000000"/>
              <w:bottom w:val="single" w:sz="4" w:space="0" w:color="000000"/>
              <w:right w:val="nil"/>
            </w:tcBorders>
          </w:tcPr>
          <w:p w:rsidR="00567784" w:rsidRPr="00783BAA" w:rsidRDefault="00567784" w:rsidP="001A0AE3">
            <w:pPr>
              <w:widowControl w:val="0"/>
              <w:suppressAutoHyphens/>
              <w:autoSpaceDE w:val="0"/>
              <w:spacing w:after="0" w:line="240" w:lineRule="auto"/>
              <w:rPr>
                <w:rFonts w:ascii="Times New Roman" w:eastAsia="Times New Roman" w:hAnsi="Times New Roman" w:cs="Times New Roman"/>
                <w:sz w:val="24"/>
                <w:szCs w:val="24"/>
                <w:lang w:eastAsia="ar-SA"/>
              </w:rPr>
            </w:pPr>
            <w:r w:rsidRPr="00783BAA">
              <w:rPr>
                <w:rFonts w:ascii="Times New Roman" w:eastAsia="Times New Roman" w:hAnsi="Times New Roman" w:cs="Times New Roman"/>
                <w:sz w:val="24"/>
                <w:szCs w:val="24"/>
                <w:lang w:eastAsia="ar-SA"/>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w:t>
            </w:r>
            <w:r w:rsidRPr="00783BAA">
              <w:rPr>
                <w:rFonts w:ascii="Times New Roman" w:eastAsia="Times New Roman" w:hAnsi="Times New Roman" w:cs="Times New Roman"/>
                <w:sz w:val="24"/>
                <w:szCs w:val="24"/>
                <w:lang w:eastAsia="ar-SA"/>
              </w:rPr>
              <w:lastRenderedPageBreak/>
              <w:t xml:space="preserve">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  </w:t>
            </w:r>
          </w:p>
          <w:p w:rsidR="00567784" w:rsidRPr="00783BAA" w:rsidRDefault="00567784" w:rsidP="001A0AE3">
            <w:pPr>
              <w:widowControl w:val="0"/>
              <w:tabs>
                <w:tab w:val="left" w:pos="570"/>
              </w:tabs>
              <w:suppressAutoHyphens/>
              <w:autoSpaceDE w:val="0"/>
              <w:spacing w:after="0" w:line="240" w:lineRule="auto"/>
              <w:rPr>
                <w:rFonts w:ascii="Times New Roman" w:eastAsia="Times New Roman" w:hAnsi="Times New Roman" w:cs="Times New Roman"/>
                <w:sz w:val="24"/>
                <w:szCs w:val="24"/>
                <w:lang w:eastAsia="ar-SA"/>
              </w:rPr>
            </w:pPr>
          </w:p>
        </w:tc>
        <w:tc>
          <w:tcPr>
            <w:tcW w:w="2408" w:type="dxa"/>
            <w:gridSpan w:val="2"/>
            <w:tcBorders>
              <w:top w:val="single" w:sz="4" w:space="0" w:color="000000"/>
              <w:left w:val="single" w:sz="4" w:space="0" w:color="000000"/>
              <w:bottom w:val="single" w:sz="4" w:space="0" w:color="000000"/>
              <w:right w:val="nil"/>
            </w:tcBorders>
          </w:tcPr>
          <w:p w:rsidR="00567784" w:rsidRPr="00E73353" w:rsidRDefault="00567784"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lastRenderedPageBreak/>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СП 42.13330.2011, СН 465-74), либо по заданию на проектирование.</w:t>
            </w:r>
          </w:p>
          <w:p w:rsidR="00567784" w:rsidRPr="00E73353" w:rsidRDefault="00567784"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1 кв.м.</w:t>
            </w:r>
          </w:p>
          <w:p w:rsidR="00567784" w:rsidRDefault="00567784" w:rsidP="001A0AE3">
            <w:pPr>
              <w:widowControl w:val="0"/>
              <w:suppressAutoHyphens/>
              <w:autoSpaceDE w:val="0"/>
              <w:spacing w:after="0" w:line="240" w:lineRule="auto"/>
              <w:jc w:val="center"/>
              <w:rPr>
                <w:rFonts w:ascii="Times New Roman" w:eastAsia="Times New Roman" w:hAnsi="Times New Roman" w:cs="Times New Roman"/>
                <w:lang w:eastAsia="ar-SA"/>
              </w:rPr>
            </w:pPr>
          </w:p>
        </w:tc>
        <w:tc>
          <w:tcPr>
            <w:tcW w:w="1831" w:type="dxa"/>
            <w:gridSpan w:val="2"/>
            <w:tcBorders>
              <w:top w:val="single" w:sz="4" w:space="0" w:color="000000"/>
              <w:left w:val="single" w:sz="4" w:space="0" w:color="000000"/>
              <w:bottom w:val="single" w:sz="4" w:space="0" w:color="000000"/>
              <w:right w:val="nil"/>
            </w:tcBorders>
          </w:tcPr>
          <w:p w:rsidR="00567784" w:rsidRDefault="00567784"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Отдельно стоящие объекты основного вида с организацией основного входа со стороны улицы. </w:t>
            </w: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инимальные отступы от границ участка - 0 м для объектов инженерной инфраструктуры на отдельном земельном участке, с учетом соблюдения </w:t>
            </w:r>
            <w:r w:rsidRPr="00E73353">
              <w:rPr>
                <w:rFonts w:ascii="Times New Roman" w:eastAsia="Times New Roman" w:hAnsi="Times New Roman" w:cs="Times New Roman"/>
                <w:lang w:eastAsia="ar-SA"/>
              </w:rPr>
              <w:lastRenderedPageBreak/>
              <w:t>требований технических регламентов</w:t>
            </w:r>
          </w:p>
        </w:tc>
        <w:tc>
          <w:tcPr>
            <w:tcW w:w="1882" w:type="dxa"/>
            <w:gridSpan w:val="4"/>
            <w:tcBorders>
              <w:top w:val="single" w:sz="4" w:space="0" w:color="000000"/>
              <w:left w:val="single" w:sz="4" w:space="0" w:color="000000"/>
              <w:bottom w:val="single" w:sz="4" w:space="0" w:color="000000"/>
              <w:right w:val="nil"/>
            </w:tcBorders>
          </w:tcPr>
          <w:p w:rsidR="00567784" w:rsidRPr="00E73353" w:rsidRDefault="00567784"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Максимальное количество надземных этажей – не более 1 этажа.</w:t>
            </w:r>
          </w:p>
          <w:p w:rsidR="00567784" w:rsidRPr="00E73353" w:rsidRDefault="00567784" w:rsidP="001A0AE3">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Максимальная высота здания – до 6 м, за исключением линейных объектов.</w:t>
            </w:r>
          </w:p>
          <w:p w:rsidR="00567784" w:rsidRPr="00E73353" w:rsidRDefault="00567784"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Отдельно стоящие или встроенно-пристроенные.</w:t>
            </w:r>
          </w:p>
          <w:p w:rsidR="00567784" w:rsidRDefault="00567784" w:rsidP="001A0AE3">
            <w:pPr>
              <w:widowControl w:val="0"/>
              <w:suppressAutoHyphens/>
              <w:autoSpaceDE w:val="0"/>
              <w:spacing w:after="0" w:line="240" w:lineRule="auto"/>
              <w:jc w:val="center"/>
              <w:rPr>
                <w:rFonts w:ascii="Times New Roman" w:eastAsia="Times New Roman" w:hAnsi="Times New Roman" w:cs="Times New Roman"/>
                <w:lang w:eastAsia="ar-SA"/>
              </w:rPr>
            </w:pPr>
          </w:p>
        </w:tc>
        <w:tc>
          <w:tcPr>
            <w:tcW w:w="1959" w:type="dxa"/>
            <w:tcBorders>
              <w:top w:val="single" w:sz="4" w:space="0" w:color="000000"/>
              <w:left w:val="single" w:sz="4" w:space="0" w:color="000000"/>
              <w:bottom w:val="single" w:sz="4" w:space="0" w:color="000000"/>
              <w:right w:val="single" w:sz="4" w:space="0" w:color="000000"/>
            </w:tcBorders>
          </w:tcPr>
          <w:p w:rsidR="003D3B37" w:rsidRPr="00E73353" w:rsidRDefault="003D3B37" w:rsidP="003D3B37">
            <w:pPr>
              <w:widowControl w:val="0"/>
              <w:suppressAutoHyphens/>
              <w:autoSpaceDE w:val="0"/>
              <w:spacing w:after="0" w:line="240" w:lineRule="auto"/>
              <w:rPr>
                <w:rFonts w:ascii="Times New Roman" w:eastAsia="Times New Roman" w:hAnsi="Times New Roman" w:cs="Times New Roman"/>
                <w:color w:val="000000"/>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участка – 60% .</w:t>
            </w:r>
          </w:p>
          <w:p w:rsidR="003D3B37" w:rsidRPr="00E73353" w:rsidRDefault="003D3B37" w:rsidP="003D3B3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Для объектов инженерной инфраструктуры, предназначенных для обслуживания линейных объектов, на отдельном земельном участке -100%.</w:t>
            </w:r>
          </w:p>
          <w:p w:rsidR="00567784" w:rsidRDefault="00567784" w:rsidP="001A0AE3">
            <w:pPr>
              <w:widowControl w:val="0"/>
              <w:suppressAutoHyphens/>
              <w:autoSpaceDE w:val="0"/>
              <w:spacing w:after="0" w:line="240" w:lineRule="auto"/>
              <w:jc w:val="center"/>
              <w:rPr>
                <w:rFonts w:ascii="Times New Roman" w:eastAsia="Times New Roman" w:hAnsi="Times New Roman" w:cs="Times New Roman"/>
                <w:lang w:eastAsia="ar-SA"/>
              </w:rPr>
            </w:pPr>
          </w:p>
        </w:tc>
      </w:tr>
      <w:tr w:rsidR="004F3D57" w:rsidRPr="00E73353" w:rsidTr="009D0E5A">
        <w:trPr>
          <w:trHeight w:val="176"/>
        </w:trPr>
        <w:tc>
          <w:tcPr>
            <w:tcW w:w="815" w:type="dxa"/>
            <w:gridSpan w:val="2"/>
            <w:tcBorders>
              <w:top w:val="single" w:sz="4" w:space="0" w:color="000000"/>
              <w:left w:val="single" w:sz="4" w:space="0" w:color="000000"/>
              <w:bottom w:val="single" w:sz="4" w:space="0" w:color="000000"/>
              <w:right w:val="nil"/>
            </w:tcBorders>
          </w:tcPr>
          <w:p w:rsidR="004F3D57" w:rsidRPr="00783BAA" w:rsidRDefault="004F3D57" w:rsidP="001A0AE3">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783BAA">
              <w:rPr>
                <w:rFonts w:ascii="Times New Roman" w:eastAsia="Times New Roman" w:hAnsi="Times New Roman" w:cs="Times New Roman"/>
                <w:b/>
                <w:sz w:val="24"/>
                <w:szCs w:val="24"/>
                <w:lang w:eastAsia="ar-SA"/>
              </w:rPr>
              <w:lastRenderedPageBreak/>
              <w:t>2.2</w:t>
            </w:r>
          </w:p>
        </w:tc>
        <w:tc>
          <w:tcPr>
            <w:tcW w:w="2551" w:type="dxa"/>
            <w:tcBorders>
              <w:top w:val="single" w:sz="4" w:space="0" w:color="000000"/>
              <w:left w:val="single" w:sz="4" w:space="0" w:color="000000"/>
              <w:bottom w:val="single" w:sz="4" w:space="0" w:color="000000"/>
              <w:right w:val="nil"/>
            </w:tcBorders>
          </w:tcPr>
          <w:p w:rsidR="004F3D57" w:rsidRPr="00783BAA" w:rsidRDefault="004F3D57" w:rsidP="001A0AE3">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783BAA">
              <w:rPr>
                <w:rFonts w:ascii="Times New Roman" w:eastAsia="Times New Roman" w:hAnsi="Times New Roman" w:cs="Times New Roman"/>
                <w:b/>
                <w:sz w:val="24"/>
                <w:szCs w:val="24"/>
                <w:lang w:eastAsia="ar-SA"/>
              </w:rPr>
              <w:t>Для ведения личного подсобного хозяйства</w:t>
            </w:r>
          </w:p>
        </w:tc>
        <w:tc>
          <w:tcPr>
            <w:tcW w:w="3971" w:type="dxa"/>
            <w:tcBorders>
              <w:top w:val="single" w:sz="4" w:space="0" w:color="000000"/>
              <w:left w:val="single" w:sz="4" w:space="0" w:color="000000"/>
              <w:bottom w:val="single" w:sz="4" w:space="0" w:color="000000"/>
              <w:right w:val="nil"/>
            </w:tcBorders>
          </w:tcPr>
          <w:p w:rsidR="004F3D57" w:rsidRPr="00783BAA" w:rsidRDefault="004F3D57" w:rsidP="004F3D57">
            <w:pPr>
              <w:widowControl w:val="0"/>
              <w:suppressAutoHyphens/>
              <w:autoSpaceDE w:val="0"/>
              <w:spacing w:after="0" w:line="240" w:lineRule="auto"/>
              <w:rPr>
                <w:rFonts w:ascii="Times New Roman" w:eastAsia="Times New Roman" w:hAnsi="Times New Roman" w:cs="Times New Roman"/>
                <w:sz w:val="24"/>
                <w:szCs w:val="24"/>
                <w:lang w:eastAsia="ar-SA"/>
              </w:rPr>
            </w:pPr>
            <w:r w:rsidRPr="00783BAA">
              <w:rPr>
                <w:rFonts w:ascii="Times New Roman" w:eastAsia="Times New Roman" w:hAnsi="Times New Roman" w:cs="Times New Roman"/>
                <w:sz w:val="24"/>
                <w:szCs w:val="24"/>
                <w:lang w:eastAsia="ar-SA"/>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4F3D57" w:rsidRPr="00783BAA" w:rsidRDefault="004F3D57" w:rsidP="004F3D57">
            <w:pPr>
              <w:widowControl w:val="0"/>
              <w:suppressAutoHyphens/>
              <w:autoSpaceDE w:val="0"/>
              <w:spacing w:after="0" w:line="240" w:lineRule="auto"/>
              <w:rPr>
                <w:rFonts w:ascii="Times New Roman" w:eastAsia="Times New Roman" w:hAnsi="Times New Roman" w:cs="Times New Roman"/>
                <w:sz w:val="24"/>
                <w:szCs w:val="24"/>
                <w:lang w:eastAsia="ar-SA"/>
              </w:rPr>
            </w:pPr>
            <w:r w:rsidRPr="00783BAA">
              <w:rPr>
                <w:rFonts w:ascii="Times New Roman" w:eastAsia="Times New Roman" w:hAnsi="Times New Roman" w:cs="Times New Roman"/>
                <w:sz w:val="24"/>
                <w:szCs w:val="24"/>
                <w:lang w:eastAsia="ar-SA"/>
              </w:rPr>
              <w:t>производство сельскохозяйственной продукции;</w:t>
            </w:r>
          </w:p>
          <w:p w:rsidR="004F3D57" w:rsidRPr="00783BAA" w:rsidRDefault="004F3D57" w:rsidP="004F3D57">
            <w:pPr>
              <w:widowControl w:val="0"/>
              <w:suppressAutoHyphens/>
              <w:autoSpaceDE w:val="0"/>
              <w:spacing w:after="0" w:line="240" w:lineRule="auto"/>
              <w:rPr>
                <w:rFonts w:ascii="Times New Roman" w:eastAsia="Times New Roman" w:hAnsi="Times New Roman" w:cs="Times New Roman"/>
                <w:sz w:val="24"/>
                <w:szCs w:val="24"/>
                <w:lang w:eastAsia="ar-SA"/>
              </w:rPr>
            </w:pPr>
            <w:r w:rsidRPr="00783BAA">
              <w:rPr>
                <w:rFonts w:ascii="Times New Roman" w:eastAsia="Times New Roman" w:hAnsi="Times New Roman" w:cs="Times New Roman"/>
                <w:sz w:val="24"/>
                <w:szCs w:val="24"/>
                <w:lang w:eastAsia="ar-SA"/>
              </w:rPr>
              <w:t>размещение гаража и иных вспомогательных сооружений;</w:t>
            </w:r>
          </w:p>
          <w:p w:rsidR="004F3D57" w:rsidRPr="00783BAA" w:rsidRDefault="004F3D57" w:rsidP="004F3D57">
            <w:pPr>
              <w:widowControl w:val="0"/>
              <w:suppressAutoHyphens/>
              <w:autoSpaceDE w:val="0"/>
              <w:spacing w:after="0" w:line="240" w:lineRule="auto"/>
              <w:rPr>
                <w:rFonts w:ascii="Times New Roman" w:eastAsia="Times New Roman" w:hAnsi="Times New Roman" w:cs="Times New Roman"/>
                <w:sz w:val="24"/>
                <w:szCs w:val="24"/>
                <w:highlight w:val="red"/>
                <w:lang w:eastAsia="ar-SA"/>
              </w:rPr>
            </w:pPr>
            <w:r w:rsidRPr="00783BAA">
              <w:rPr>
                <w:rFonts w:ascii="Times New Roman" w:eastAsia="Times New Roman" w:hAnsi="Times New Roman" w:cs="Times New Roman"/>
                <w:sz w:val="24"/>
                <w:szCs w:val="24"/>
                <w:lang w:eastAsia="ar-SA"/>
              </w:rPr>
              <w:t>содержание сельскохозяйственных животных</w:t>
            </w:r>
          </w:p>
        </w:tc>
        <w:tc>
          <w:tcPr>
            <w:tcW w:w="2399" w:type="dxa"/>
            <w:tcBorders>
              <w:top w:val="single" w:sz="4" w:space="0" w:color="000000"/>
              <w:left w:val="single" w:sz="4" w:space="0" w:color="000000"/>
              <w:bottom w:val="single" w:sz="4" w:space="0" w:color="000000"/>
              <w:right w:val="nil"/>
            </w:tcBorders>
          </w:tcPr>
          <w:p w:rsidR="004F3D57" w:rsidRPr="00E73353" w:rsidRDefault="004F3D57" w:rsidP="004F3D57">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Минимальные размеры земельных участков:</w:t>
            </w:r>
          </w:p>
          <w:p w:rsidR="004F3D57" w:rsidRPr="00E73353" w:rsidRDefault="004F3D57" w:rsidP="004F3D57">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xml:space="preserve">без содержания скота и птицы </w:t>
            </w:r>
            <w:r w:rsidRPr="00E73353">
              <w:rPr>
                <w:rFonts w:ascii="Times New Roman" w:eastAsia="Times New Roman CYR" w:hAnsi="Times New Roman" w:cs="Times New Roman"/>
                <w:b/>
                <w:lang w:eastAsia="ar-SA"/>
              </w:rPr>
              <w:t>-  500 кв. м</w:t>
            </w:r>
            <w:r w:rsidRPr="00E73353">
              <w:rPr>
                <w:rFonts w:ascii="Times New Roman" w:eastAsia="Times New Roman CYR" w:hAnsi="Times New Roman" w:cs="Times New Roman"/>
                <w:lang w:eastAsia="ar-SA"/>
              </w:rPr>
              <w:t xml:space="preserve">; с содержанием и разведением домашнего скота и птицы — </w:t>
            </w:r>
            <w:r w:rsidRPr="00E73353">
              <w:rPr>
                <w:rFonts w:ascii="Times New Roman" w:eastAsia="Times New Roman CYR" w:hAnsi="Times New Roman" w:cs="Times New Roman"/>
                <w:b/>
                <w:lang w:eastAsia="ar-SA"/>
              </w:rPr>
              <w:t>1000 кв.м;</w:t>
            </w:r>
          </w:p>
          <w:p w:rsidR="004F3D57" w:rsidRPr="00E73353" w:rsidRDefault="004F3D57" w:rsidP="004F3D57">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xml:space="preserve">сельская усадьба </w:t>
            </w:r>
            <w:r>
              <w:rPr>
                <w:rFonts w:ascii="Times New Roman" w:eastAsia="Times New Roman CYR" w:hAnsi="Times New Roman" w:cs="Times New Roman"/>
                <w:lang w:eastAsia="ar-SA"/>
              </w:rPr>
              <w:t xml:space="preserve">(хутора) </w:t>
            </w:r>
            <w:r w:rsidRPr="00E73353">
              <w:rPr>
                <w:rFonts w:ascii="Times New Roman" w:eastAsia="Times New Roman CYR" w:hAnsi="Times New Roman" w:cs="Times New Roman"/>
                <w:lang w:eastAsia="ar-SA"/>
              </w:rPr>
              <w:t xml:space="preserve">– </w:t>
            </w:r>
            <w:r w:rsidRPr="00E73353">
              <w:rPr>
                <w:rFonts w:ascii="Times New Roman" w:eastAsia="Times New Roman CYR" w:hAnsi="Times New Roman" w:cs="Times New Roman"/>
                <w:b/>
                <w:lang w:eastAsia="ar-SA"/>
              </w:rPr>
              <w:t>5000 кв.м;</w:t>
            </w:r>
          </w:p>
          <w:p w:rsidR="004F3D57" w:rsidRPr="00E73353" w:rsidRDefault="004F3D57" w:rsidP="004F3D57">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Максимальные размеры земельных участков</w:t>
            </w:r>
            <w:r>
              <w:rPr>
                <w:rFonts w:ascii="Times New Roman" w:eastAsia="Times New Roman CYR" w:hAnsi="Times New Roman" w:cs="Times New Roman"/>
                <w:lang w:eastAsia="ar-SA"/>
              </w:rPr>
              <w:t xml:space="preserve"> </w:t>
            </w:r>
            <w:r w:rsidRPr="00E73353">
              <w:rPr>
                <w:rFonts w:ascii="Times New Roman" w:eastAsia="Times New Roman CYR" w:hAnsi="Times New Roman" w:cs="Times New Roman"/>
                <w:b/>
                <w:lang w:eastAsia="ar-SA"/>
              </w:rPr>
              <w:t xml:space="preserve"> 5000 кв.м.</w:t>
            </w:r>
          </w:p>
          <w:p w:rsidR="004F3D57" w:rsidRPr="00E73353" w:rsidRDefault="004F3D57" w:rsidP="004F3D57">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xml:space="preserve">сельская усадьба – </w:t>
            </w:r>
            <w:r>
              <w:rPr>
                <w:rFonts w:ascii="Times New Roman" w:eastAsia="Times New Roman CYR" w:hAnsi="Times New Roman" w:cs="Times New Roman"/>
                <w:b/>
                <w:lang w:eastAsia="ar-SA"/>
              </w:rPr>
              <w:t>1</w:t>
            </w:r>
            <w:r w:rsidRPr="00E73353">
              <w:rPr>
                <w:rFonts w:ascii="Times New Roman" w:eastAsia="Times New Roman CYR" w:hAnsi="Times New Roman" w:cs="Times New Roman"/>
                <w:b/>
                <w:lang w:eastAsia="ar-SA"/>
              </w:rPr>
              <w:t>0000 кв.м.</w:t>
            </w:r>
          </w:p>
          <w:p w:rsidR="004F3D57" w:rsidRPr="00E73353" w:rsidRDefault="004F3D57" w:rsidP="004F3D57">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xml:space="preserve">Минимальная ширина земельного участка  </w:t>
            </w:r>
            <w:r w:rsidRPr="00E73353">
              <w:rPr>
                <w:rFonts w:ascii="Times New Roman" w:eastAsia="Times New Roman CYR" w:hAnsi="Times New Roman" w:cs="Times New Roman"/>
                <w:b/>
                <w:lang w:eastAsia="ar-SA"/>
              </w:rPr>
              <w:t>по фасаду</w:t>
            </w:r>
            <w:r w:rsidRPr="00E73353">
              <w:rPr>
                <w:rFonts w:ascii="Times New Roman" w:eastAsia="Times New Roman CYR" w:hAnsi="Times New Roman" w:cs="Times New Roman"/>
                <w:lang w:eastAsia="ar-SA"/>
              </w:rPr>
              <w:t xml:space="preserve"> </w:t>
            </w:r>
            <w:r w:rsidRPr="00E73353">
              <w:rPr>
                <w:rFonts w:ascii="Times New Roman" w:eastAsia="Times New Roman CYR" w:hAnsi="Times New Roman" w:cs="Times New Roman"/>
                <w:b/>
                <w:lang w:eastAsia="ar-SA"/>
              </w:rPr>
              <w:t xml:space="preserve">– 8м; </w:t>
            </w:r>
          </w:p>
          <w:p w:rsidR="004F3D57" w:rsidRPr="00E73353" w:rsidRDefault="004F3D57" w:rsidP="004F3D5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Ширина проезда к основному земельному участку – не менее </w:t>
            </w:r>
            <w:r w:rsidRPr="00E73353">
              <w:rPr>
                <w:rFonts w:ascii="Times New Roman" w:eastAsia="Times New Roman CYR" w:hAnsi="Times New Roman" w:cs="Times New Roman"/>
                <w:b/>
                <w:lang w:eastAsia="ar-SA"/>
              </w:rPr>
              <w:t>3 м</w:t>
            </w:r>
            <w:r w:rsidRPr="00E73353">
              <w:rPr>
                <w:rFonts w:ascii="Times New Roman" w:eastAsia="Times New Roman CYR" w:hAnsi="Times New Roman" w:cs="Times New Roman"/>
                <w:lang w:eastAsia="ar-SA"/>
              </w:rPr>
              <w:t xml:space="preserve"> (проезд не считать шириной участка).</w:t>
            </w:r>
          </w:p>
          <w:p w:rsidR="004F3D57" w:rsidRPr="004F3D57" w:rsidRDefault="004F3D57" w:rsidP="001A0AE3">
            <w:pPr>
              <w:widowControl w:val="0"/>
              <w:suppressAutoHyphens/>
              <w:autoSpaceDE w:val="0"/>
              <w:spacing w:after="0" w:line="240" w:lineRule="auto"/>
              <w:rPr>
                <w:rFonts w:ascii="Times New Roman" w:eastAsia="Times New Roman" w:hAnsi="Times New Roman" w:cs="Times New Roman"/>
                <w:sz w:val="24"/>
                <w:szCs w:val="24"/>
                <w:highlight w:val="red"/>
                <w:lang w:eastAsia="ar-SA"/>
              </w:rPr>
            </w:pPr>
          </w:p>
        </w:tc>
        <w:tc>
          <w:tcPr>
            <w:tcW w:w="1831" w:type="dxa"/>
            <w:gridSpan w:val="2"/>
            <w:tcBorders>
              <w:top w:val="single" w:sz="4" w:space="0" w:color="000000"/>
              <w:left w:val="single" w:sz="4" w:space="0" w:color="000000"/>
              <w:bottom w:val="single" w:sz="4" w:space="0" w:color="000000"/>
              <w:right w:val="nil"/>
            </w:tcBorders>
          </w:tcPr>
          <w:p w:rsidR="004F3D57" w:rsidRPr="00E73353" w:rsidRDefault="004F3D57" w:rsidP="004F3D5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w:t>
            </w:r>
            <w:r>
              <w:rPr>
                <w:rFonts w:ascii="Times New Roman" w:eastAsia="Times New Roman" w:hAnsi="Times New Roman" w:cs="Times New Roman"/>
                <w:lang w:eastAsia="ar-SA"/>
              </w:rPr>
              <w:t>яние до строений – не менее 3 м.</w:t>
            </w:r>
          </w:p>
          <w:p w:rsidR="004F3D57" w:rsidRPr="00E73353" w:rsidRDefault="004F3D57" w:rsidP="004F3D57">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В сложившейся застройке, при ширине земельного участка от 8 метров и более, при условии, что расстояние до расположенного на соседнем земельном участке жилого дома не менее - 5 м, для строительства жилого дома минимальный отступ от границы соседнего участка составляет не менее:</w:t>
            </w:r>
          </w:p>
          <w:p w:rsidR="004F3D57" w:rsidRPr="00E73353" w:rsidRDefault="004F3D57" w:rsidP="004F3D57">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lastRenderedPageBreak/>
              <w:t>- для одноэтажного жилого дома — 3 м;</w:t>
            </w:r>
          </w:p>
          <w:p w:rsidR="004F3D57" w:rsidRPr="00E73353" w:rsidRDefault="004F3D57" w:rsidP="004F3D57">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для двухэтажного жилого дома — 3 м;</w:t>
            </w:r>
          </w:p>
          <w:p w:rsidR="004F3D57" w:rsidRPr="00E73353" w:rsidRDefault="004F3D57" w:rsidP="004F3D57">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для трехэтажного жилого дома — 3 м.</w:t>
            </w:r>
            <w:r w:rsidRPr="00E73353">
              <w:rPr>
                <w:rFonts w:ascii="Times New Roman" w:eastAsia="Times New Roman" w:hAnsi="Times New Roman" w:cs="Times New Roman"/>
                <w:lang w:eastAsia="ar-SA"/>
              </w:rPr>
              <w:t xml:space="preserve"> Минимальные противопожарные расстояния  от окон жилых комнат до стен соседнего дома должен быть</w:t>
            </w:r>
            <w:r w:rsidRPr="00E73353">
              <w:rPr>
                <w:rFonts w:ascii="Times New Roman" w:eastAsia="Times New Roman CYR" w:hAnsi="Times New Roman" w:cs="Times New Roman"/>
                <w:lang w:eastAsia="ar-SA"/>
              </w:rPr>
              <w:t xml:space="preserve"> не менее 6 м.</w:t>
            </w:r>
          </w:p>
          <w:p w:rsidR="004F3D57" w:rsidRPr="00E73353" w:rsidRDefault="004F3D57" w:rsidP="004F3D57">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xml:space="preserve">Расстояние до границы смежного земельного участка должно быть не менее - 3 м и 1 м от хозяйственных построек с учетом соблюдения требований технических регламентов; </w:t>
            </w:r>
          </w:p>
          <w:p w:rsidR="004F3D57" w:rsidRDefault="004F3D57" w:rsidP="004F3D57">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xml:space="preserve">Расстояние от окон жилых </w:t>
            </w:r>
            <w:r w:rsidRPr="00E73353">
              <w:rPr>
                <w:rFonts w:ascii="Times New Roman" w:eastAsia="Times New Roman CYR" w:hAnsi="Times New Roman" w:cs="Times New Roman"/>
                <w:lang w:eastAsia="ar-SA"/>
              </w:rPr>
              <w:lastRenderedPageBreak/>
              <w:t xml:space="preserve">помещений  (комнат, кухонь, веранд) до построек для содержания скота и птицы  – одиночные или двойные - не менее 10 м; </w:t>
            </w:r>
            <w:r w:rsidRPr="00E73353">
              <w:rPr>
                <w:rFonts w:ascii="Times New Roman" w:eastAsia="Times New Roman" w:hAnsi="Times New Roman" w:cs="Times New Roman"/>
                <w:lang w:eastAsia="ar-SA"/>
              </w:rPr>
              <w:t xml:space="preserve">- </w:t>
            </w:r>
            <w:r w:rsidRPr="00E73353">
              <w:rPr>
                <w:rFonts w:ascii="Times New Roman" w:eastAsia="Times New Roman CYR" w:hAnsi="Times New Roman" w:cs="Times New Roman"/>
                <w:lang w:eastAsia="ar-SA"/>
              </w:rPr>
              <w:t>до 8 блоков – не менее 25 м</w:t>
            </w:r>
          </w:p>
          <w:p w:rsidR="00783BAA" w:rsidRPr="004F3D57" w:rsidRDefault="00783BAA" w:rsidP="004F3D57">
            <w:pPr>
              <w:widowControl w:val="0"/>
              <w:suppressAutoHyphens/>
              <w:autoSpaceDE w:val="0"/>
              <w:spacing w:after="0" w:line="240" w:lineRule="auto"/>
              <w:rPr>
                <w:rFonts w:ascii="Times New Roman" w:eastAsia="Times New Roman" w:hAnsi="Times New Roman" w:cs="Times New Roman"/>
                <w:highlight w:val="red"/>
                <w:lang w:eastAsia="ar-SA"/>
              </w:rPr>
            </w:pPr>
          </w:p>
        </w:tc>
        <w:tc>
          <w:tcPr>
            <w:tcW w:w="1882" w:type="dxa"/>
            <w:gridSpan w:val="4"/>
            <w:tcBorders>
              <w:top w:val="single" w:sz="4" w:space="0" w:color="000000"/>
              <w:left w:val="single" w:sz="4" w:space="0" w:color="000000"/>
              <w:bottom w:val="single" w:sz="4" w:space="0" w:color="000000"/>
              <w:right w:val="nil"/>
            </w:tcBorders>
          </w:tcPr>
          <w:p w:rsidR="004F3D57" w:rsidRPr="00E73353" w:rsidRDefault="004F3D57" w:rsidP="004F3D5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Предельное количество этажей – не более 3-х (или 2 этажа с возможностью использования мансардного этажа).</w:t>
            </w:r>
          </w:p>
          <w:p w:rsidR="004F3D57" w:rsidRPr="00E73353" w:rsidRDefault="004F3D57" w:rsidP="004F3D5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зданий от уровня земли до верха перекрытия последнего этажа (или конька кровли) – 12 м; до верха плоской кровли— 9 м.</w:t>
            </w:r>
          </w:p>
          <w:p w:rsidR="004F3D57" w:rsidRPr="004F3D57" w:rsidRDefault="004F3D57" w:rsidP="001A0AE3">
            <w:pPr>
              <w:widowControl w:val="0"/>
              <w:suppressAutoHyphens/>
              <w:autoSpaceDE w:val="0"/>
              <w:spacing w:after="0" w:line="240" w:lineRule="auto"/>
              <w:jc w:val="both"/>
              <w:rPr>
                <w:rFonts w:ascii="Times New Roman" w:eastAsia="Times New Roman" w:hAnsi="Times New Roman" w:cs="Times New Roman"/>
                <w:sz w:val="24"/>
                <w:szCs w:val="24"/>
                <w:highlight w:val="red"/>
                <w:lang w:eastAsia="ar-SA"/>
              </w:rPr>
            </w:pPr>
          </w:p>
        </w:tc>
        <w:tc>
          <w:tcPr>
            <w:tcW w:w="1968" w:type="dxa"/>
            <w:gridSpan w:val="2"/>
            <w:tcBorders>
              <w:top w:val="single" w:sz="4" w:space="0" w:color="000000"/>
              <w:left w:val="single" w:sz="4" w:space="0" w:color="000000"/>
              <w:bottom w:val="single" w:sz="4" w:space="0" w:color="000000"/>
              <w:right w:val="single" w:sz="4" w:space="0" w:color="000000"/>
            </w:tcBorders>
          </w:tcPr>
          <w:p w:rsidR="004F3D57" w:rsidRPr="00E73353" w:rsidRDefault="00783BAA" w:rsidP="004F3D57">
            <w:pPr>
              <w:widowControl w:val="0"/>
              <w:suppressAutoHyphens/>
              <w:autoSpaceDE w:val="0"/>
              <w:spacing w:after="0" w:line="240" w:lineRule="auto"/>
              <w:rPr>
                <w:rFonts w:ascii="Times New Roman" w:eastAsia="Times New Roman CYR" w:hAnsi="Times New Roman" w:cs="Times New Roman"/>
                <w:lang w:eastAsia="ar-SA"/>
              </w:rPr>
            </w:pPr>
            <w:r>
              <w:rPr>
                <w:rFonts w:ascii="Times New Roman" w:eastAsia="Times New Roman" w:hAnsi="Times New Roman" w:cs="Times New Roman"/>
                <w:lang w:eastAsia="ar-SA"/>
              </w:rPr>
              <w:t>М</w:t>
            </w:r>
            <w:r w:rsidR="004F3D57" w:rsidRPr="00E73353">
              <w:rPr>
                <w:rFonts w:ascii="Times New Roman" w:eastAsia="Times New Roman" w:hAnsi="Times New Roman" w:cs="Times New Roman"/>
                <w:lang w:eastAsia="ar-SA"/>
              </w:rPr>
              <w:t>аксимальный процент застройки – 60%</w:t>
            </w:r>
          </w:p>
          <w:p w:rsidR="004F3D57" w:rsidRPr="00E73353" w:rsidRDefault="00783BAA" w:rsidP="004F3D57">
            <w:pPr>
              <w:widowControl w:val="0"/>
              <w:suppressAutoHyphens/>
              <w:autoSpaceDE w:val="0"/>
              <w:spacing w:after="0" w:line="240" w:lineRule="auto"/>
              <w:ind w:firstLine="720"/>
              <w:rPr>
                <w:rFonts w:ascii="Times New Roman" w:eastAsia="Times New Roman" w:hAnsi="Times New Roman" w:cs="Times New Roman"/>
                <w:lang w:eastAsia="ar-SA"/>
              </w:rPr>
            </w:pPr>
            <w:r>
              <w:rPr>
                <w:rFonts w:ascii="Times New Roman" w:eastAsia="Times New Roman CYR" w:hAnsi="Times New Roman" w:cs="Times New Roman"/>
                <w:lang w:eastAsia="ar-SA"/>
              </w:rPr>
              <w:t>- К</w:t>
            </w:r>
            <w:r w:rsidR="004F3D57" w:rsidRPr="00E73353">
              <w:rPr>
                <w:rFonts w:ascii="Times New Roman" w:eastAsia="Times New Roman CYR" w:hAnsi="Times New Roman" w:cs="Times New Roman"/>
                <w:lang w:eastAsia="ar-SA"/>
              </w:rPr>
              <w:t xml:space="preserve">оэффициент плотности застройки Кпз-0,8 </w:t>
            </w:r>
          </w:p>
          <w:p w:rsidR="004F3D57" w:rsidRPr="00E73353" w:rsidRDefault="004F3D57" w:rsidP="001A0AE3">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r>
      <w:tr w:rsidR="0049663F" w:rsidRPr="00E73353" w:rsidTr="009D0E5A">
        <w:trPr>
          <w:trHeight w:val="176"/>
        </w:trPr>
        <w:tc>
          <w:tcPr>
            <w:tcW w:w="815" w:type="dxa"/>
            <w:gridSpan w:val="2"/>
            <w:tcBorders>
              <w:top w:val="single" w:sz="4" w:space="0" w:color="000000"/>
              <w:left w:val="single" w:sz="4" w:space="0" w:color="000000"/>
              <w:bottom w:val="single" w:sz="4" w:space="0" w:color="000000"/>
              <w:right w:val="nil"/>
            </w:tcBorders>
          </w:tcPr>
          <w:p w:rsidR="0049663F" w:rsidRPr="00783BAA" w:rsidRDefault="0049663F" w:rsidP="001A0AE3">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783BAA">
              <w:rPr>
                <w:rFonts w:ascii="Times New Roman" w:eastAsia="Times New Roman" w:hAnsi="Times New Roman" w:cs="Times New Roman"/>
                <w:b/>
                <w:sz w:val="24"/>
                <w:szCs w:val="24"/>
                <w:lang w:eastAsia="ar-SA"/>
              </w:rPr>
              <w:lastRenderedPageBreak/>
              <w:t>12.0</w:t>
            </w:r>
          </w:p>
        </w:tc>
        <w:tc>
          <w:tcPr>
            <w:tcW w:w="2551" w:type="dxa"/>
            <w:tcBorders>
              <w:top w:val="single" w:sz="4" w:space="0" w:color="000000"/>
              <w:left w:val="single" w:sz="4" w:space="0" w:color="000000"/>
              <w:bottom w:val="single" w:sz="4" w:space="0" w:color="000000"/>
              <w:right w:val="nil"/>
            </w:tcBorders>
          </w:tcPr>
          <w:p w:rsidR="0049663F" w:rsidRPr="00783BAA" w:rsidRDefault="0049663F" w:rsidP="001A0AE3">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783BAA">
              <w:rPr>
                <w:rFonts w:ascii="Times New Roman" w:eastAsia="Times New Roman" w:hAnsi="Times New Roman" w:cs="Times New Roman"/>
                <w:b/>
                <w:sz w:val="24"/>
                <w:szCs w:val="24"/>
                <w:lang w:eastAsia="ar-SA"/>
              </w:rPr>
              <w:t>Земельные участки (территории) общего пользования</w:t>
            </w:r>
          </w:p>
        </w:tc>
        <w:tc>
          <w:tcPr>
            <w:tcW w:w="3971" w:type="dxa"/>
            <w:tcBorders>
              <w:top w:val="single" w:sz="4" w:space="0" w:color="000000"/>
              <w:left w:val="single" w:sz="4" w:space="0" w:color="000000"/>
              <w:bottom w:val="single" w:sz="4" w:space="0" w:color="000000"/>
              <w:right w:val="nil"/>
            </w:tcBorders>
          </w:tcPr>
          <w:p w:rsidR="0049663F" w:rsidRDefault="0049663F" w:rsidP="001A0AE3">
            <w:pPr>
              <w:widowControl w:val="0"/>
              <w:suppressAutoHyphens/>
              <w:autoSpaceDE w:val="0"/>
              <w:spacing w:after="0" w:line="240" w:lineRule="auto"/>
              <w:rPr>
                <w:rFonts w:ascii="Times New Roman" w:eastAsia="Times New Roman" w:hAnsi="Times New Roman" w:cs="Times New Roman"/>
                <w:sz w:val="24"/>
                <w:szCs w:val="24"/>
                <w:lang w:eastAsia="ar-SA"/>
              </w:rPr>
            </w:pPr>
            <w:r w:rsidRPr="00783BAA">
              <w:rPr>
                <w:rFonts w:ascii="Times New Roman" w:eastAsia="Times New Roman" w:hAnsi="Times New Roman" w:cs="Times New Roman"/>
                <w:sz w:val="24"/>
                <w:szCs w:val="24"/>
                <w:lang w:eastAsia="ar-SA"/>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p w:rsidR="00783BAA" w:rsidRPr="00783BAA" w:rsidRDefault="00783BAA" w:rsidP="001A0AE3">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399" w:type="dxa"/>
            <w:tcBorders>
              <w:top w:val="single" w:sz="4" w:space="0" w:color="000000"/>
              <w:left w:val="single" w:sz="4" w:space="0" w:color="000000"/>
              <w:bottom w:val="single" w:sz="4" w:space="0" w:color="000000"/>
              <w:right w:val="nil"/>
            </w:tcBorders>
          </w:tcPr>
          <w:p w:rsidR="0049663F" w:rsidRPr="00E73353" w:rsidRDefault="00783BAA" w:rsidP="001A0AE3">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1831" w:type="dxa"/>
            <w:gridSpan w:val="2"/>
            <w:tcBorders>
              <w:top w:val="single" w:sz="4" w:space="0" w:color="000000"/>
              <w:left w:val="single" w:sz="4" w:space="0" w:color="000000"/>
              <w:bottom w:val="single" w:sz="4" w:space="0" w:color="000000"/>
              <w:right w:val="nil"/>
            </w:tcBorders>
          </w:tcPr>
          <w:p w:rsidR="0049663F" w:rsidRPr="00E73353" w:rsidRDefault="00783BAA" w:rsidP="001A0AE3">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1882" w:type="dxa"/>
            <w:gridSpan w:val="4"/>
            <w:tcBorders>
              <w:top w:val="single" w:sz="4" w:space="0" w:color="000000"/>
              <w:left w:val="single" w:sz="4" w:space="0" w:color="000000"/>
              <w:bottom w:val="single" w:sz="4" w:space="0" w:color="000000"/>
              <w:right w:val="nil"/>
            </w:tcBorders>
          </w:tcPr>
          <w:p w:rsidR="0049663F" w:rsidRPr="00E73353" w:rsidRDefault="00783BAA" w:rsidP="001A0AE3">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1968" w:type="dxa"/>
            <w:gridSpan w:val="2"/>
            <w:tcBorders>
              <w:top w:val="single" w:sz="4" w:space="0" w:color="000000"/>
              <w:left w:val="single" w:sz="4" w:space="0" w:color="000000"/>
              <w:bottom w:val="single" w:sz="4" w:space="0" w:color="000000"/>
              <w:right w:val="single" w:sz="4" w:space="0" w:color="000000"/>
            </w:tcBorders>
          </w:tcPr>
          <w:p w:rsidR="0049663F" w:rsidRPr="00E73353" w:rsidRDefault="00783BAA" w:rsidP="001A0AE3">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r>
      <w:tr w:rsidR="00AA400B" w:rsidTr="009D0E5A">
        <w:trPr>
          <w:trHeight w:val="176"/>
        </w:trPr>
        <w:tc>
          <w:tcPr>
            <w:tcW w:w="815" w:type="dxa"/>
            <w:gridSpan w:val="2"/>
            <w:tcBorders>
              <w:top w:val="single" w:sz="4" w:space="0" w:color="000000"/>
              <w:left w:val="single" w:sz="4" w:space="0" w:color="000000"/>
              <w:bottom w:val="single" w:sz="4" w:space="0" w:color="000000"/>
              <w:right w:val="nil"/>
            </w:tcBorders>
          </w:tcPr>
          <w:p w:rsidR="0049663F" w:rsidRPr="00783BAA" w:rsidRDefault="0049663F" w:rsidP="001A0AE3">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783BAA">
              <w:rPr>
                <w:rFonts w:ascii="Times New Roman" w:eastAsia="Times New Roman" w:hAnsi="Times New Roman" w:cs="Times New Roman"/>
                <w:b/>
                <w:color w:val="000000"/>
                <w:sz w:val="24"/>
                <w:szCs w:val="24"/>
                <w:lang w:eastAsia="ar-SA"/>
              </w:rPr>
              <w:t>13.1</w:t>
            </w:r>
          </w:p>
        </w:tc>
        <w:tc>
          <w:tcPr>
            <w:tcW w:w="2551" w:type="dxa"/>
            <w:tcBorders>
              <w:top w:val="single" w:sz="4" w:space="0" w:color="000000"/>
              <w:left w:val="single" w:sz="4" w:space="0" w:color="000000"/>
              <w:bottom w:val="single" w:sz="4" w:space="0" w:color="000000"/>
              <w:right w:val="nil"/>
            </w:tcBorders>
          </w:tcPr>
          <w:p w:rsidR="0049663F" w:rsidRPr="00783BAA" w:rsidRDefault="0049663F" w:rsidP="001A0AE3">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783BAA">
              <w:rPr>
                <w:rFonts w:ascii="Times New Roman" w:eastAsia="Times New Roman" w:hAnsi="Times New Roman" w:cs="Times New Roman"/>
                <w:b/>
                <w:sz w:val="24"/>
                <w:szCs w:val="24"/>
                <w:lang w:eastAsia="ar-SA"/>
              </w:rPr>
              <w:t>Ведение огородничества</w:t>
            </w:r>
          </w:p>
        </w:tc>
        <w:tc>
          <w:tcPr>
            <w:tcW w:w="3971" w:type="dxa"/>
            <w:tcBorders>
              <w:top w:val="single" w:sz="4" w:space="0" w:color="000000"/>
              <w:left w:val="single" w:sz="4" w:space="0" w:color="000000"/>
              <w:bottom w:val="single" w:sz="4" w:space="0" w:color="000000"/>
              <w:right w:val="nil"/>
            </w:tcBorders>
          </w:tcPr>
          <w:p w:rsidR="0049663F" w:rsidRPr="00783BAA" w:rsidRDefault="0049663F" w:rsidP="001A0AE3">
            <w:pPr>
              <w:widowControl w:val="0"/>
              <w:suppressAutoHyphens/>
              <w:autoSpaceDE w:val="0"/>
              <w:spacing w:after="0" w:line="240" w:lineRule="auto"/>
              <w:rPr>
                <w:rFonts w:ascii="Times New Roman" w:eastAsia="Times New Roman" w:hAnsi="Times New Roman" w:cs="Times New Roman"/>
                <w:sz w:val="24"/>
                <w:szCs w:val="24"/>
                <w:lang w:eastAsia="ar-SA"/>
              </w:rPr>
            </w:pPr>
            <w:r w:rsidRPr="00783BAA">
              <w:rPr>
                <w:rFonts w:ascii="Times New Roman" w:hAnsi="Times New Roman" w:cs="Times New Roman"/>
                <w:sz w:val="24"/>
                <w:szCs w:val="24"/>
              </w:rPr>
              <w:t xml:space="preserve">Осуществление деятельности, связанной с выращиванием ягодных, овощных, бахчевых или иных сельскохозяйственных культур и картофеля; 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w:t>
            </w:r>
            <w:r w:rsidRPr="00783BAA">
              <w:rPr>
                <w:rFonts w:ascii="Times New Roman" w:hAnsi="Times New Roman" w:cs="Times New Roman"/>
                <w:sz w:val="24"/>
                <w:szCs w:val="24"/>
              </w:rPr>
              <w:lastRenderedPageBreak/>
              <w:t>сельскохозяйственной продукции</w:t>
            </w:r>
          </w:p>
        </w:tc>
        <w:tc>
          <w:tcPr>
            <w:tcW w:w="2408" w:type="dxa"/>
            <w:gridSpan w:val="2"/>
            <w:tcBorders>
              <w:top w:val="single" w:sz="4" w:space="0" w:color="000000"/>
              <w:left w:val="single" w:sz="4" w:space="0" w:color="000000"/>
              <w:bottom w:val="single" w:sz="4" w:space="0" w:color="000000"/>
              <w:right w:val="nil"/>
            </w:tcBorders>
          </w:tcPr>
          <w:p w:rsidR="0049663F" w:rsidRDefault="0049663F"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Минимальная (максимальная) площадь земельных участков</w:t>
            </w:r>
            <w:r>
              <w:rPr>
                <w:rFonts w:ascii="Times New Roman" w:eastAsia="Times New Roman" w:hAnsi="Times New Roman" w:cs="Times New Roman"/>
                <w:lang w:eastAsia="ar-SA"/>
              </w:rPr>
              <w:t xml:space="preserve"> в черте населенных пунктов</w:t>
            </w:r>
            <w:r w:rsidRPr="00E73353">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6</w:t>
            </w:r>
            <w:r w:rsidRPr="00E73353">
              <w:rPr>
                <w:rFonts w:ascii="Times New Roman" w:eastAsia="Times New Roman" w:hAnsi="Times New Roman" w:cs="Times New Roman"/>
                <w:lang w:eastAsia="ar-SA"/>
              </w:rPr>
              <w:t xml:space="preserve">00 – </w:t>
            </w:r>
            <w:r>
              <w:rPr>
                <w:rFonts w:ascii="Times New Roman" w:eastAsia="Times New Roman" w:hAnsi="Times New Roman" w:cs="Times New Roman"/>
                <w:lang w:eastAsia="ar-SA"/>
              </w:rPr>
              <w:t>1</w:t>
            </w:r>
            <w:r w:rsidRPr="00E73353">
              <w:rPr>
                <w:rFonts w:ascii="Times New Roman" w:eastAsia="Times New Roman" w:hAnsi="Times New Roman" w:cs="Times New Roman"/>
                <w:lang w:eastAsia="ar-SA"/>
              </w:rPr>
              <w:t>500 кв.м</w:t>
            </w:r>
          </w:p>
          <w:p w:rsidR="0049663F" w:rsidRPr="001731BA" w:rsidRDefault="0049663F" w:rsidP="001A0AE3">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eastAsia="Times New Roman CYR" w:hAnsi="Times New Roman" w:cs="Times New Roman"/>
                <w:lang w:eastAsia="ar-SA"/>
              </w:rPr>
              <w:t>Вне черты населенного пункта минимальный/максимальный размер участка – 600/100000 кв.м</w:t>
            </w:r>
          </w:p>
          <w:p w:rsidR="0049663F" w:rsidRPr="00E73353" w:rsidRDefault="0049663F" w:rsidP="001A0AE3">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31" w:type="dxa"/>
            <w:gridSpan w:val="2"/>
            <w:tcBorders>
              <w:top w:val="single" w:sz="4" w:space="0" w:color="000000"/>
              <w:left w:val="single" w:sz="4" w:space="0" w:color="000000"/>
              <w:bottom w:val="single" w:sz="4" w:space="0" w:color="000000"/>
              <w:right w:val="nil"/>
            </w:tcBorders>
          </w:tcPr>
          <w:p w:rsidR="0049663F" w:rsidRPr="00E73353" w:rsidRDefault="0049663F"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Минимальный отступ от красной линии и границ соседнего участка: </w:t>
            </w:r>
          </w:p>
          <w:p w:rsidR="0049663F" w:rsidRPr="00E73353" w:rsidRDefault="0049663F"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до некапитального  строения не менее 3 м;</w:t>
            </w:r>
          </w:p>
          <w:p w:rsidR="0049663F" w:rsidRPr="00E73353" w:rsidRDefault="0049663F"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Минимальный </w:t>
            </w:r>
            <w:r w:rsidRPr="00E73353">
              <w:rPr>
                <w:rFonts w:ascii="Times New Roman" w:eastAsia="Times New Roman" w:hAnsi="Times New Roman" w:cs="Times New Roman"/>
                <w:lang w:eastAsia="ar-SA"/>
              </w:rPr>
              <w:lastRenderedPageBreak/>
              <w:t>отступ от границ соседнего участка: до вспомогательных хозяйственных строений– 1 м (некапитальных), до низкорослых кустарников – 1 м, до среднерослых - 2 м, до высокорослых деревьев - 4 м</w:t>
            </w:r>
          </w:p>
        </w:tc>
        <w:tc>
          <w:tcPr>
            <w:tcW w:w="1882" w:type="dxa"/>
            <w:gridSpan w:val="4"/>
            <w:tcBorders>
              <w:top w:val="single" w:sz="4" w:space="0" w:color="000000"/>
              <w:left w:val="single" w:sz="4" w:space="0" w:color="000000"/>
              <w:bottom w:val="single" w:sz="4" w:space="0" w:color="000000"/>
              <w:right w:val="nil"/>
            </w:tcBorders>
          </w:tcPr>
          <w:p w:rsidR="0049663F" w:rsidRPr="00E73353" w:rsidRDefault="0049663F"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Предельная этажность 1 этаж</w:t>
            </w:r>
          </w:p>
        </w:tc>
        <w:tc>
          <w:tcPr>
            <w:tcW w:w="1959" w:type="dxa"/>
            <w:tcBorders>
              <w:top w:val="single" w:sz="4" w:space="0" w:color="000000"/>
              <w:left w:val="single" w:sz="4" w:space="0" w:color="000000"/>
              <w:bottom w:val="single" w:sz="4" w:space="0" w:color="000000"/>
              <w:right w:val="single" w:sz="4" w:space="0" w:color="000000"/>
            </w:tcBorders>
          </w:tcPr>
          <w:p w:rsidR="0049663F" w:rsidRPr="00E73353" w:rsidRDefault="0049663F" w:rsidP="001A0AE3">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hAnsi="Times New Roman" w:cs="Times New Roman"/>
              </w:rPr>
              <w:t>Максимальный процент застройки участка - 30</w:t>
            </w:r>
          </w:p>
        </w:tc>
      </w:tr>
      <w:tr w:rsidR="0049663F" w:rsidRPr="00E73353" w:rsidTr="00AA400B">
        <w:trPr>
          <w:trHeight w:val="176"/>
        </w:trPr>
        <w:tc>
          <w:tcPr>
            <w:tcW w:w="15417" w:type="dxa"/>
            <w:gridSpan w:val="13"/>
            <w:tcBorders>
              <w:top w:val="single" w:sz="4" w:space="0" w:color="000000"/>
              <w:left w:val="single" w:sz="4" w:space="0" w:color="000000"/>
              <w:bottom w:val="single" w:sz="4" w:space="0" w:color="000000"/>
              <w:right w:val="single" w:sz="4" w:space="0" w:color="000000"/>
            </w:tcBorders>
          </w:tcPr>
          <w:p w:rsidR="0049663F" w:rsidRDefault="0049663F" w:rsidP="001A0AE3">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49663F" w:rsidRDefault="0049663F" w:rsidP="001A0AE3">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sidRPr="001141A0">
              <w:rPr>
                <w:rFonts w:ascii="Times New Roman" w:eastAsia="Times New Roman" w:hAnsi="Times New Roman" w:cs="Times New Roman"/>
                <w:b/>
                <w:sz w:val="24"/>
                <w:szCs w:val="24"/>
                <w:lang w:eastAsia="ar-SA"/>
              </w:rPr>
              <w:t>Вспомогательные виды разрешенного использования земельных участков и объектов недвижимости</w:t>
            </w:r>
          </w:p>
          <w:p w:rsidR="0049663F" w:rsidRPr="00E73353" w:rsidRDefault="0049663F" w:rsidP="001A0AE3">
            <w:pPr>
              <w:widowControl w:val="0"/>
              <w:suppressAutoHyphens/>
              <w:autoSpaceDE w:val="0"/>
              <w:spacing w:after="0" w:line="240" w:lineRule="auto"/>
              <w:jc w:val="center"/>
              <w:rPr>
                <w:rFonts w:ascii="Times New Roman" w:eastAsia="Times New Roman" w:hAnsi="Times New Roman" w:cs="Times New Roman"/>
                <w:sz w:val="24"/>
                <w:szCs w:val="24"/>
                <w:lang w:eastAsia="ar-SA"/>
              </w:rPr>
            </w:pPr>
          </w:p>
        </w:tc>
      </w:tr>
      <w:tr w:rsidR="00AA400B" w:rsidTr="009D0E5A">
        <w:trPr>
          <w:trHeight w:val="176"/>
        </w:trPr>
        <w:tc>
          <w:tcPr>
            <w:tcW w:w="815" w:type="dxa"/>
            <w:gridSpan w:val="2"/>
            <w:tcBorders>
              <w:top w:val="single" w:sz="4" w:space="0" w:color="000000"/>
              <w:left w:val="single" w:sz="4" w:space="0" w:color="000000"/>
              <w:bottom w:val="single" w:sz="4" w:space="0" w:color="000000"/>
              <w:right w:val="nil"/>
            </w:tcBorders>
          </w:tcPr>
          <w:p w:rsidR="0049663F" w:rsidRPr="00783BAA" w:rsidRDefault="0049663F" w:rsidP="001A0AE3">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783BAA">
              <w:rPr>
                <w:rFonts w:ascii="Times New Roman" w:eastAsia="Times New Roman" w:hAnsi="Times New Roman" w:cs="Times New Roman"/>
                <w:b/>
                <w:color w:val="000000"/>
                <w:sz w:val="24"/>
                <w:szCs w:val="24"/>
                <w:lang w:eastAsia="ar-SA"/>
              </w:rPr>
              <w:t>3.1</w:t>
            </w:r>
          </w:p>
        </w:tc>
        <w:tc>
          <w:tcPr>
            <w:tcW w:w="2551" w:type="dxa"/>
            <w:tcBorders>
              <w:top w:val="single" w:sz="4" w:space="0" w:color="000000"/>
              <w:left w:val="single" w:sz="4" w:space="0" w:color="000000"/>
              <w:bottom w:val="single" w:sz="4" w:space="0" w:color="000000"/>
              <w:right w:val="nil"/>
            </w:tcBorders>
          </w:tcPr>
          <w:p w:rsidR="0049663F" w:rsidRPr="00783BAA" w:rsidRDefault="0049663F" w:rsidP="001A0AE3">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783BAA">
              <w:rPr>
                <w:rFonts w:ascii="Times New Roman" w:eastAsia="Times New Roman" w:hAnsi="Times New Roman" w:cs="Times New Roman"/>
                <w:b/>
                <w:sz w:val="24"/>
                <w:szCs w:val="24"/>
                <w:lang w:eastAsia="ar-SA"/>
              </w:rPr>
              <w:t>Коммунальное обслуживание</w:t>
            </w:r>
          </w:p>
        </w:tc>
        <w:tc>
          <w:tcPr>
            <w:tcW w:w="3971" w:type="dxa"/>
            <w:tcBorders>
              <w:top w:val="single" w:sz="4" w:space="0" w:color="000000"/>
              <w:left w:val="single" w:sz="4" w:space="0" w:color="000000"/>
              <w:bottom w:val="single" w:sz="4" w:space="0" w:color="000000"/>
              <w:right w:val="nil"/>
            </w:tcBorders>
          </w:tcPr>
          <w:p w:rsidR="0049663F" w:rsidRPr="00783BAA" w:rsidRDefault="0049663F" w:rsidP="001A0AE3">
            <w:pPr>
              <w:widowControl w:val="0"/>
              <w:suppressAutoHyphens/>
              <w:autoSpaceDE w:val="0"/>
              <w:spacing w:after="0" w:line="240" w:lineRule="auto"/>
              <w:rPr>
                <w:rFonts w:ascii="Times New Roman" w:eastAsia="Times New Roman" w:hAnsi="Times New Roman" w:cs="Times New Roman"/>
                <w:sz w:val="24"/>
                <w:szCs w:val="24"/>
                <w:lang w:eastAsia="ar-SA"/>
              </w:rPr>
            </w:pPr>
            <w:r w:rsidRPr="00783BAA">
              <w:rPr>
                <w:rFonts w:ascii="Times New Roman" w:eastAsia="Times New Roman" w:hAnsi="Times New Roman" w:cs="Times New Roman"/>
                <w:sz w:val="24"/>
                <w:szCs w:val="24"/>
                <w:lang w:eastAsia="ar-SA"/>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w:t>
            </w:r>
            <w:r w:rsidRPr="00783BAA">
              <w:rPr>
                <w:rFonts w:ascii="Times New Roman" w:eastAsia="Times New Roman" w:hAnsi="Times New Roman" w:cs="Times New Roman"/>
                <w:sz w:val="24"/>
                <w:szCs w:val="24"/>
                <w:lang w:eastAsia="ar-SA"/>
              </w:rPr>
              <w:lastRenderedPageBreak/>
              <w:t xml:space="preserve">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  </w:t>
            </w:r>
          </w:p>
          <w:p w:rsidR="0049663F" w:rsidRPr="00783BAA" w:rsidRDefault="0049663F" w:rsidP="001A0AE3">
            <w:pPr>
              <w:widowControl w:val="0"/>
              <w:tabs>
                <w:tab w:val="left" w:pos="570"/>
              </w:tabs>
              <w:suppressAutoHyphens/>
              <w:autoSpaceDE w:val="0"/>
              <w:spacing w:after="0" w:line="240" w:lineRule="auto"/>
              <w:rPr>
                <w:rFonts w:ascii="Times New Roman" w:eastAsia="Times New Roman" w:hAnsi="Times New Roman" w:cs="Times New Roman"/>
                <w:sz w:val="24"/>
                <w:szCs w:val="24"/>
                <w:lang w:eastAsia="ar-SA"/>
              </w:rPr>
            </w:pPr>
          </w:p>
        </w:tc>
        <w:tc>
          <w:tcPr>
            <w:tcW w:w="2399" w:type="dxa"/>
            <w:tcBorders>
              <w:top w:val="single" w:sz="4" w:space="0" w:color="000000"/>
              <w:left w:val="single" w:sz="4" w:space="0" w:color="000000"/>
              <w:bottom w:val="single" w:sz="4" w:space="0" w:color="000000"/>
              <w:right w:val="nil"/>
            </w:tcBorders>
          </w:tcPr>
          <w:p w:rsidR="0049663F" w:rsidRPr="00E73353" w:rsidRDefault="0049663F"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lastRenderedPageBreak/>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СП 42.13330.2011, СН 465-74), либо по заданию на проектирование.</w:t>
            </w:r>
          </w:p>
          <w:p w:rsidR="0049663F" w:rsidRPr="00E73353" w:rsidRDefault="0049663F"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1 кв.м.</w:t>
            </w:r>
          </w:p>
          <w:p w:rsidR="0049663F" w:rsidRDefault="0049663F" w:rsidP="001A0AE3">
            <w:pPr>
              <w:widowControl w:val="0"/>
              <w:suppressAutoHyphens/>
              <w:autoSpaceDE w:val="0"/>
              <w:spacing w:after="0" w:line="240" w:lineRule="auto"/>
              <w:jc w:val="center"/>
              <w:rPr>
                <w:rFonts w:ascii="Times New Roman" w:eastAsia="Times New Roman" w:hAnsi="Times New Roman" w:cs="Times New Roman"/>
                <w:lang w:eastAsia="ar-SA"/>
              </w:rPr>
            </w:pPr>
          </w:p>
        </w:tc>
        <w:tc>
          <w:tcPr>
            <w:tcW w:w="1831" w:type="dxa"/>
            <w:gridSpan w:val="2"/>
            <w:tcBorders>
              <w:top w:val="single" w:sz="4" w:space="0" w:color="000000"/>
              <w:left w:val="single" w:sz="4" w:space="0" w:color="000000"/>
              <w:bottom w:val="single" w:sz="4" w:space="0" w:color="000000"/>
              <w:right w:val="nil"/>
            </w:tcBorders>
          </w:tcPr>
          <w:p w:rsidR="0049663F" w:rsidRDefault="0049663F"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Отдельно стоящие объекты основного вида с организацией основного входа со стороны улицы. </w:t>
            </w: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инимальные отступы от границ участка - 0 м для объектов инженерной инфраструктуры на отдельном земельном участке, с учетом соблюдения </w:t>
            </w:r>
            <w:r w:rsidRPr="00E73353">
              <w:rPr>
                <w:rFonts w:ascii="Times New Roman" w:eastAsia="Times New Roman" w:hAnsi="Times New Roman" w:cs="Times New Roman"/>
                <w:lang w:eastAsia="ar-SA"/>
              </w:rPr>
              <w:lastRenderedPageBreak/>
              <w:t>требований технических регламентов</w:t>
            </w:r>
          </w:p>
        </w:tc>
        <w:tc>
          <w:tcPr>
            <w:tcW w:w="1882" w:type="dxa"/>
            <w:gridSpan w:val="4"/>
            <w:tcBorders>
              <w:top w:val="single" w:sz="4" w:space="0" w:color="000000"/>
              <w:left w:val="single" w:sz="4" w:space="0" w:color="000000"/>
              <w:bottom w:val="single" w:sz="4" w:space="0" w:color="000000"/>
              <w:right w:val="nil"/>
            </w:tcBorders>
          </w:tcPr>
          <w:p w:rsidR="0049663F" w:rsidRPr="00E73353" w:rsidRDefault="0049663F"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Максимальное количество надземных этажей – не более 1 этажа.</w:t>
            </w:r>
          </w:p>
          <w:p w:rsidR="0049663F" w:rsidRPr="00E73353" w:rsidRDefault="0049663F" w:rsidP="001A0AE3">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Максимальная высота здания – до 6 м, за исключением линейных объектов.</w:t>
            </w:r>
          </w:p>
          <w:p w:rsidR="0049663F" w:rsidRPr="00E73353" w:rsidRDefault="0049663F"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Отдельно стоящие или встроенно-пристроенные.</w:t>
            </w:r>
          </w:p>
          <w:p w:rsidR="0049663F" w:rsidRDefault="0049663F" w:rsidP="001A0AE3">
            <w:pPr>
              <w:widowControl w:val="0"/>
              <w:suppressAutoHyphens/>
              <w:autoSpaceDE w:val="0"/>
              <w:spacing w:after="0" w:line="240" w:lineRule="auto"/>
              <w:jc w:val="center"/>
              <w:rPr>
                <w:rFonts w:ascii="Times New Roman" w:eastAsia="Times New Roman" w:hAnsi="Times New Roman" w:cs="Times New Roman"/>
                <w:lang w:eastAsia="ar-SA"/>
              </w:rPr>
            </w:pPr>
          </w:p>
        </w:tc>
        <w:tc>
          <w:tcPr>
            <w:tcW w:w="1968" w:type="dxa"/>
            <w:gridSpan w:val="2"/>
            <w:tcBorders>
              <w:top w:val="single" w:sz="4" w:space="0" w:color="000000"/>
              <w:left w:val="single" w:sz="4" w:space="0" w:color="000000"/>
              <w:bottom w:val="single" w:sz="4" w:space="0" w:color="000000"/>
              <w:right w:val="single" w:sz="4" w:space="0" w:color="000000"/>
            </w:tcBorders>
          </w:tcPr>
          <w:p w:rsidR="0049663F" w:rsidRDefault="006524FE" w:rsidP="001A0AE3">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hAnsi="Times New Roman" w:cs="Times New Roman"/>
              </w:rPr>
              <w:t xml:space="preserve">Согласно видам разрешенного использования  </w:t>
            </w:r>
          </w:p>
        </w:tc>
      </w:tr>
      <w:tr w:rsidR="0049663F" w:rsidRPr="00E73353" w:rsidTr="00AA400B">
        <w:trPr>
          <w:trHeight w:val="176"/>
        </w:trPr>
        <w:tc>
          <w:tcPr>
            <w:tcW w:w="15417" w:type="dxa"/>
            <w:gridSpan w:val="13"/>
            <w:tcBorders>
              <w:top w:val="single" w:sz="4" w:space="0" w:color="000000"/>
              <w:left w:val="single" w:sz="4" w:space="0" w:color="000000"/>
              <w:bottom w:val="single" w:sz="4" w:space="0" w:color="000000"/>
              <w:right w:val="single" w:sz="4" w:space="0" w:color="000000"/>
            </w:tcBorders>
          </w:tcPr>
          <w:p w:rsidR="0049663F" w:rsidRDefault="0049663F" w:rsidP="001A0AE3">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49663F" w:rsidRDefault="0049663F" w:rsidP="001A0AE3">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Условно разрешенные </w:t>
            </w:r>
            <w:r w:rsidRPr="001141A0">
              <w:rPr>
                <w:rFonts w:ascii="Times New Roman" w:eastAsia="Times New Roman" w:hAnsi="Times New Roman" w:cs="Times New Roman"/>
                <w:b/>
                <w:sz w:val="24"/>
                <w:szCs w:val="24"/>
                <w:lang w:eastAsia="ar-SA"/>
              </w:rPr>
              <w:t>виды разрешенного использования земельных участков и объектов недвижимости</w:t>
            </w:r>
          </w:p>
          <w:p w:rsidR="0049663F" w:rsidRPr="00E73353" w:rsidRDefault="0049663F" w:rsidP="001A0AE3">
            <w:pPr>
              <w:widowControl w:val="0"/>
              <w:suppressAutoHyphens/>
              <w:autoSpaceDE w:val="0"/>
              <w:spacing w:after="0" w:line="240" w:lineRule="auto"/>
              <w:jc w:val="center"/>
              <w:rPr>
                <w:rFonts w:ascii="Times New Roman" w:eastAsia="Times New Roman" w:hAnsi="Times New Roman" w:cs="Times New Roman"/>
                <w:lang w:eastAsia="ar-SA"/>
              </w:rPr>
            </w:pPr>
          </w:p>
        </w:tc>
      </w:tr>
      <w:tr w:rsidR="00AA400B" w:rsidRPr="00E73353" w:rsidTr="009D0E5A">
        <w:trPr>
          <w:trHeight w:val="176"/>
        </w:trPr>
        <w:tc>
          <w:tcPr>
            <w:tcW w:w="815" w:type="dxa"/>
            <w:gridSpan w:val="2"/>
            <w:tcBorders>
              <w:top w:val="single" w:sz="4" w:space="0" w:color="000000"/>
              <w:left w:val="single" w:sz="4" w:space="0" w:color="000000"/>
              <w:bottom w:val="single" w:sz="4" w:space="0" w:color="000000"/>
              <w:right w:val="nil"/>
            </w:tcBorders>
          </w:tcPr>
          <w:p w:rsidR="0049663F" w:rsidRPr="00FC73A5" w:rsidRDefault="0049663F" w:rsidP="001A0AE3">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FC73A5">
              <w:rPr>
                <w:rFonts w:ascii="Times New Roman" w:eastAsia="Times New Roman" w:hAnsi="Times New Roman" w:cs="Times New Roman"/>
                <w:b/>
                <w:sz w:val="24"/>
                <w:szCs w:val="24"/>
                <w:lang w:eastAsia="ar-SA"/>
              </w:rPr>
              <w:t>4.9</w:t>
            </w:r>
          </w:p>
        </w:tc>
        <w:tc>
          <w:tcPr>
            <w:tcW w:w="2551" w:type="dxa"/>
            <w:tcBorders>
              <w:top w:val="single" w:sz="4" w:space="0" w:color="000000"/>
              <w:left w:val="single" w:sz="4" w:space="0" w:color="000000"/>
              <w:bottom w:val="single" w:sz="4" w:space="0" w:color="000000"/>
              <w:right w:val="nil"/>
            </w:tcBorders>
          </w:tcPr>
          <w:p w:rsidR="0049663F" w:rsidRPr="00FC73A5" w:rsidRDefault="0049663F" w:rsidP="001A0AE3">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FC73A5">
              <w:rPr>
                <w:rFonts w:ascii="Times New Roman" w:eastAsia="Times New Roman" w:hAnsi="Times New Roman" w:cs="Times New Roman"/>
                <w:b/>
                <w:sz w:val="24"/>
                <w:szCs w:val="24"/>
                <w:lang w:eastAsia="ar-SA"/>
              </w:rPr>
              <w:t>Обслуживание автотранспорта</w:t>
            </w:r>
          </w:p>
        </w:tc>
        <w:tc>
          <w:tcPr>
            <w:tcW w:w="3971" w:type="dxa"/>
            <w:tcBorders>
              <w:top w:val="single" w:sz="4" w:space="0" w:color="000000"/>
              <w:left w:val="single" w:sz="4" w:space="0" w:color="000000"/>
              <w:bottom w:val="single" w:sz="4" w:space="0" w:color="000000"/>
              <w:right w:val="nil"/>
            </w:tcBorders>
          </w:tcPr>
          <w:p w:rsidR="0049663F" w:rsidRPr="00FC73A5" w:rsidRDefault="0049663F" w:rsidP="001A0AE3">
            <w:pPr>
              <w:widowControl w:val="0"/>
              <w:suppressAutoHyphens/>
              <w:autoSpaceDE w:val="0"/>
              <w:spacing w:after="0" w:line="240" w:lineRule="auto"/>
              <w:rPr>
                <w:rFonts w:ascii="Times New Roman" w:eastAsia="Times New Roman" w:hAnsi="Times New Roman" w:cs="Times New Roman"/>
                <w:sz w:val="24"/>
                <w:szCs w:val="24"/>
                <w:lang w:eastAsia="ar-SA"/>
              </w:rPr>
            </w:pPr>
            <w:r w:rsidRPr="00FC73A5">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203" w:anchor="block_10271" w:history="1">
              <w:r w:rsidRPr="00FC73A5">
                <w:rPr>
                  <w:rFonts w:ascii="Times New Roman" w:eastAsia="Times New Roman" w:hAnsi="Times New Roman" w:cs="Times New Roman"/>
                  <w:sz w:val="24"/>
                  <w:szCs w:val="24"/>
                  <w:u w:val="single"/>
                  <w:lang w:eastAsia="ar-SA"/>
                </w:rPr>
                <w:t>коде 2.7.1</w:t>
              </w:r>
            </w:hyperlink>
          </w:p>
          <w:p w:rsidR="0049663F" w:rsidRPr="00FC73A5" w:rsidRDefault="0049663F" w:rsidP="001A0AE3">
            <w:pPr>
              <w:widowControl w:val="0"/>
              <w:suppressAutoHyphens/>
              <w:autoSpaceDE w:val="0"/>
              <w:spacing w:after="0" w:line="240" w:lineRule="auto"/>
              <w:ind w:firstLine="708"/>
              <w:rPr>
                <w:rFonts w:ascii="Times New Roman" w:eastAsia="Times New Roman" w:hAnsi="Times New Roman" w:cs="Times New Roman"/>
                <w:sz w:val="24"/>
                <w:szCs w:val="24"/>
                <w:lang w:eastAsia="ar-SA"/>
              </w:rPr>
            </w:pPr>
          </w:p>
        </w:tc>
        <w:tc>
          <w:tcPr>
            <w:tcW w:w="2399" w:type="dxa"/>
            <w:tcBorders>
              <w:top w:val="single" w:sz="4" w:space="0" w:color="000000"/>
              <w:left w:val="single" w:sz="4" w:space="0" w:color="000000"/>
              <w:bottom w:val="single" w:sz="4" w:space="0" w:color="000000"/>
              <w:right w:val="nil"/>
            </w:tcBorders>
          </w:tcPr>
          <w:p w:rsidR="0049663F" w:rsidRPr="00E73353" w:rsidRDefault="0049663F"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49663F" w:rsidRPr="00E73353" w:rsidRDefault="0049663F"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49663F" w:rsidRPr="00E73353" w:rsidRDefault="0049663F" w:rsidP="001A0AE3">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31" w:type="dxa"/>
            <w:gridSpan w:val="2"/>
            <w:tcBorders>
              <w:top w:val="single" w:sz="4" w:space="0" w:color="000000"/>
              <w:left w:val="single" w:sz="4" w:space="0" w:color="000000"/>
              <w:bottom w:val="single" w:sz="4" w:space="0" w:color="000000"/>
              <w:right w:val="nil"/>
            </w:tcBorders>
          </w:tcPr>
          <w:p w:rsidR="0049663F" w:rsidRPr="00E73353" w:rsidRDefault="0049663F"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49663F" w:rsidRPr="00E73353" w:rsidRDefault="0049663F"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82" w:type="dxa"/>
            <w:gridSpan w:val="4"/>
            <w:tcBorders>
              <w:top w:val="single" w:sz="4" w:space="0" w:color="000000"/>
              <w:left w:val="single" w:sz="4" w:space="0" w:color="000000"/>
              <w:bottom w:val="single" w:sz="4" w:space="0" w:color="000000"/>
              <w:right w:val="nil"/>
            </w:tcBorders>
          </w:tcPr>
          <w:p w:rsidR="0049663F" w:rsidRPr="00E73353" w:rsidRDefault="00783BAA" w:rsidP="001A0AE3">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49663F"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49663F" w:rsidRPr="00E73353" w:rsidRDefault="0049663F"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49663F" w:rsidRPr="00E73353" w:rsidRDefault="0049663F"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w:t>
            </w:r>
            <w:r w:rsidRPr="00E73353">
              <w:rPr>
                <w:rFonts w:ascii="Times New Roman" w:eastAsia="Times New Roman" w:hAnsi="Times New Roman" w:cs="Times New Roman"/>
                <w:lang w:eastAsia="ar-SA"/>
              </w:rPr>
              <w:t xml:space="preserve"> м</w:t>
            </w:r>
            <w:r w:rsidR="00783BAA">
              <w:rPr>
                <w:rFonts w:ascii="Times New Roman" w:eastAsia="Times New Roman" w:hAnsi="Times New Roman" w:cs="Times New Roman"/>
                <w:lang w:eastAsia="ar-SA"/>
              </w:rPr>
              <w:t>.</w:t>
            </w:r>
            <w:r w:rsidRPr="00E73353">
              <w:rPr>
                <w:rFonts w:ascii="Times New Roman" w:eastAsia="Times New Roman" w:hAnsi="Times New Roman" w:cs="Times New Roman"/>
                <w:lang w:eastAsia="ar-SA"/>
              </w:rPr>
              <w:t xml:space="preserve"> </w:t>
            </w:r>
          </w:p>
          <w:p w:rsidR="0049663F" w:rsidRPr="00E73353" w:rsidRDefault="0049663F"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49663F" w:rsidRPr="00E73353" w:rsidRDefault="0049663F" w:rsidP="001A0AE3">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1968" w:type="dxa"/>
            <w:gridSpan w:val="2"/>
            <w:tcBorders>
              <w:top w:val="single" w:sz="4" w:space="0" w:color="000000"/>
              <w:left w:val="single" w:sz="4" w:space="0" w:color="000000"/>
              <w:bottom w:val="single" w:sz="4" w:space="0" w:color="000000"/>
              <w:right w:val="single" w:sz="4" w:space="0" w:color="000000"/>
            </w:tcBorders>
          </w:tcPr>
          <w:p w:rsidR="0049663F" w:rsidRPr="00E73353" w:rsidRDefault="00783BAA" w:rsidP="00783BAA">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lang w:eastAsia="ar-SA"/>
              </w:rPr>
              <w:t>М</w:t>
            </w:r>
            <w:r w:rsidR="0049663F" w:rsidRPr="00E73353">
              <w:rPr>
                <w:rFonts w:ascii="Times New Roman" w:eastAsia="Times New Roman" w:hAnsi="Times New Roman" w:cs="Times New Roman"/>
                <w:lang w:eastAsia="ar-SA"/>
              </w:rPr>
              <w:t xml:space="preserve">аксимальный процент застройки в границах земельного участка </w:t>
            </w:r>
            <w:r w:rsidR="0049663F" w:rsidRPr="00783BAA">
              <w:rPr>
                <w:rFonts w:ascii="Times New Roman" w:eastAsia="Times New Roman" w:hAnsi="Times New Roman" w:cs="Times New Roman"/>
                <w:lang w:eastAsia="ar-SA"/>
              </w:rPr>
              <w:t>–</w:t>
            </w:r>
            <w:r w:rsidRPr="00783BAA">
              <w:rPr>
                <w:rFonts w:ascii="Times New Roman" w:eastAsia="Times New Roman" w:hAnsi="Times New Roman" w:cs="Times New Roman"/>
                <w:lang w:eastAsia="ar-SA"/>
              </w:rPr>
              <w:t xml:space="preserve"> </w:t>
            </w:r>
            <w:r w:rsidR="0049663F" w:rsidRPr="00783BAA">
              <w:rPr>
                <w:rFonts w:ascii="Times New Roman" w:eastAsia="Times New Roman" w:hAnsi="Times New Roman" w:cs="Times New Roman"/>
                <w:lang w:eastAsia="ar-SA"/>
              </w:rPr>
              <w:t>40- 60</w:t>
            </w:r>
            <w:r w:rsidRPr="00783BAA">
              <w:rPr>
                <w:rFonts w:ascii="Times New Roman" w:eastAsia="Times New Roman" w:hAnsi="Times New Roman" w:cs="Times New Roman"/>
                <w:lang w:eastAsia="ar-SA"/>
              </w:rPr>
              <w:t>.</w:t>
            </w:r>
          </w:p>
        </w:tc>
      </w:tr>
      <w:tr w:rsidR="00AA400B" w:rsidRPr="00E73353" w:rsidTr="009D0E5A">
        <w:trPr>
          <w:trHeight w:val="176"/>
        </w:trPr>
        <w:tc>
          <w:tcPr>
            <w:tcW w:w="815" w:type="dxa"/>
            <w:gridSpan w:val="2"/>
            <w:tcBorders>
              <w:top w:val="single" w:sz="4" w:space="0" w:color="000000"/>
              <w:left w:val="single" w:sz="4" w:space="0" w:color="000000"/>
              <w:bottom w:val="single" w:sz="4" w:space="0" w:color="000000"/>
              <w:right w:val="nil"/>
            </w:tcBorders>
          </w:tcPr>
          <w:p w:rsidR="00AA400B" w:rsidRPr="00FC73A5" w:rsidRDefault="00AA400B" w:rsidP="001A0AE3">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FC73A5">
              <w:rPr>
                <w:rFonts w:ascii="Times New Roman" w:eastAsia="Times New Roman" w:hAnsi="Times New Roman" w:cs="Times New Roman"/>
                <w:b/>
                <w:sz w:val="24"/>
                <w:szCs w:val="24"/>
                <w:lang w:eastAsia="ar-SA"/>
              </w:rPr>
              <w:t>6.8.</w:t>
            </w:r>
          </w:p>
        </w:tc>
        <w:tc>
          <w:tcPr>
            <w:tcW w:w="2551" w:type="dxa"/>
            <w:tcBorders>
              <w:top w:val="single" w:sz="4" w:space="0" w:color="000000"/>
              <w:left w:val="single" w:sz="4" w:space="0" w:color="000000"/>
              <w:bottom w:val="single" w:sz="4" w:space="0" w:color="000000"/>
              <w:right w:val="nil"/>
            </w:tcBorders>
          </w:tcPr>
          <w:p w:rsidR="00AA400B" w:rsidRPr="00FC73A5" w:rsidRDefault="00AA400B" w:rsidP="001A0AE3">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FC73A5">
              <w:rPr>
                <w:rFonts w:ascii="Times New Roman" w:eastAsia="Times New Roman" w:hAnsi="Times New Roman" w:cs="Times New Roman"/>
                <w:b/>
                <w:sz w:val="24"/>
                <w:szCs w:val="24"/>
                <w:lang w:eastAsia="ar-SA"/>
              </w:rPr>
              <w:t>Связь</w:t>
            </w:r>
          </w:p>
        </w:tc>
        <w:tc>
          <w:tcPr>
            <w:tcW w:w="3971" w:type="dxa"/>
            <w:tcBorders>
              <w:top w:val="single" w:sz="4" w:space="0" w:color="000000"/>
              <w:left w:val="single" w:sz="4" w:space="0" w:color="000000"/>
              <w:bottom w:val="single" w:sz="4" w:space="0" w:color="000000"/>
              <w:right w:val="nil"/>
            </w:tcBorders>
          </w:tcPr>
          <w:p w:rsidR="00AA400B" w:rsidRPr="00FC73A5" w:rsidRDefault="00AA400B" w:rsidP="001A0AE3">
            <w:pPr>
              <w:widowControl w:val="0"/>
              <w:suppressAutoHyphens/>
              <w:autoSpaceDE w:val="0"/>
              <w:spacing w:after="0" w:line="240" w:lineRule="auto"/>
              <w:rPr>
                <w:rFonts w:ascii="Times New Roman" w:eastAsia="Times New Roman" w:hAnsi="Times New Roman" w:cs="Times New Roman"/>
                <w:sz w:val="24"/>
                <w:szCs w:val="24"/>
                <w:u w:val="single"/>
                <w:lang w:eastAsia="ar-SA"/>
              </w:rPr>
            </w:pPr>
            <w:r w:rsidRPr="00FC73A5">
              <w:rPr>
                <w:rFonts w:ascii="Times New Roman" w:eastAsia="Times New Roman" w:hAnsi="Times New Roman" w:cs="Times New Roman"/>
                <w:sz w:val="24"/>
                <w:szCs w:val="24"/>
                <w:lang w:eastAsia="ar-SA"/>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w:t>
            </w:r>
            <w:r w:rsidRPr="00FC73A5">
              <w:rPr>
                <w:rFonts w:ascii="Times New Roman" w:eastAsia="Times New Roman" w:hAnsi="Times New Roman" w:cs="Times New Roman"/>
                <w:sz w:val="24"/>
                <w:szCs w:val="24"/>
                <w:lang w:eastAsia="ar-SA"/>
              </w:rPr>
              <w:lastRenderedPageBreak/>
              <w:t xml:space="preserve">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r:id="rId204" w:anchor="Par155" w:history="1">
              <w:r w:rsidRPr="00FC73A5">
                <w:rPr>
                  <w:rFonts w:ascii="Times New Roman" w:eastAsia="Times New Roman" w:hAnsi="Times New Roman" w:cs="Times New Roman"/>
                  <w:sz w:val="24"/>
                  <w:szCs w:val="24"/>
                  <w:u w:val="single"/>
                  <w:lang w:eastAsia="ar-SA"/>
                </w:rPr>
                <w:t>кодом 3.1</w:t>
              </w:r>
            </w:hyperlink>
          </w:p>
          <w:p w:rsidR="004132B5" w:rsidRPr="00FC73A5" w:rsidRDefault="004132B5" w:rsidP="001A0AE3">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08" w:type="dxa"/>
            <w:gridSpan w:val="2"/>
            <w:tcBorders>
              <w:top w:val="single" w:sz="4" w:space="0" w:color="000000"/>
              <w:left w:val="single" w:sz="4" w:space="0" w:color="000000"/>
              <w:bottom w:val="single" w:sz="4" w:space="0" w:color="000000"/>
              <w:right w:val="nil"/>
            </w:tcBorders>
          </w:tcPr>
          <w:p w:rsidR="00AA400B" w:rsidRPr="00E73353" w:rsidRDefault="00AA400B"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lastRenderedPageBreak/>
              <w:t>Регламенты не распространяются</w:t>
            </w:r>
          </w:p>
        </w:tc>
        <w:tc>
          <w:tcPr>
            <w:tcW w:w="1843" w:type="dxa"/>
            <w:gridSpan w:val="3"/>
            <w:tcBorders>
              <w:top w:val="single" w:sz="4" w:space="0" w:color="000000"/>
              <w:left w:val="single" w:sz="4" w:space="0" w:color="000000"/>
              <w:bottom w:val="single" w:sz="4" w:space="0" w:color="000000"/>
              <w:right w:val="nil"/>
            </w:tcBorders>
          </w:tcPr>
          <w:p w:rsidR="00AA400B" w:rsidRPr="00E73353" w:rsidRDefault="00AA400B"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1841" w:type="dxa"/>
            <w:tcBorders>
              <w:top w:val="single" w:sz="4" w:space="0" w:color="000000"/>
              <w:left w:val="single" w:sz="4" w:space="0" w:color="000000"/>
              <w:bottom w:val="single" w:sz="4" w:space="0" w:color="000000"/>
              <w:right w:val="nil"/>
            </w:tcBorders>
          </w:tcPr>
          <w:p w:rsidR="00AA400B" w:rsidRPr="00E73353" w:rsidRDefault="00AA400B"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1988" w:type="dxa"/>
            <w:gridSpan w:val="3"/>
            <w:tcBorders>
              <w:top w:val="single" w:sz="4" w:space="0" w:color="000000"/>
              <w:left w:val="single" w:sz="4" w:space="0" w:color="000000"/>
              <w:bottom w:val="single" w:sz="4" w:space="0" w:color="000000"/>
              <w:right w:val="single" w:sz="4" w:space="0" w:color="000000"/>
            </w:tcBorders>
          </w:tcPr>
          <w:p w:rsidR="00AA400B" w:rsidRPr="00E73353" w:rsidRDefault="00AA400B"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r>
      <w:tr w:rsidR="00AA400B" w:rsidRPr="00E73353" w:rsidTr="009D0E5A">
        <w:trPr>
          <w:trHeight w:val="176"/>
        </w:trPr>
        <w:tc>
          <w:tcPr>
            <w:tcW w:w="815" w:type="dxa"/>
            <w:gridSpan w:val="2"/>
            <w:tcBorders>
              <w:top w:val="single" w:sz="4" w:space="0" w:color="000000"/>
              <w:left w:val="single" w:sz="4" w:space="0" w:color="000000"/>
              <w:bottom w:val="single" w:sz="4" w:space="0" w:color="000000"/>
              <w:right w:val="nil"/>
            </w:tcBorders>
          </w:tcPr>
          <w:p w:rsidR="00AA400B" w:rsidRPr="004132B5" w:rsidRDefault="00AA400B" w:rsidP="001A0AE3">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4132B5">
              <w:rPr>
                <w:rFonts w:ascii="Times New Roman" w:eastAsia="Times New Roman" w:hAnsi="Times New Roman" w:cs="Times New Roman"/>
                <w:b/>
                <w:color w:val="000000"/>
                <w:sz w:val="24"/>
                <w:szCs w:val="24"/>
                <w:lang w:eastAsia="ar-SA"/>
              </w:rPr>
              <w:lastRenderedPageBreak/>
              <w:t>7.5</w:t>
            </w:r>
          </w:p>
        </w:tc>
        <w:tc>
          <w:tcPr>
            <w:tcW w:w="2551" w:type="dxa"/>
            <w:tcBorders>
              <w:top w:val="single" w:sz="4" w:space="0" w:color="000000"/>
              <w:left w:val="single" w:sz="4" w:space="0" w:color="000000"/>
              <w:bottom w:val="single" w:sz="4" w:space="0" w:color="000000"/>
              <w:right w:val="nil"/>
            </w:tcBorders>
          </w:tcPr>
          <w:p w:rsidR="00AA400B" w:rsidRPr="004132B5" w:rsidRDefault="00AA400B" w:rsidP="001A0AE3">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4132B5">
              <w:rPr>
                <w:rFonts w:ascii="Times New Roman" w:eastAsia="Times New Roman" w:hAnsi="Times New Roman" w:cs="Times New Roman"/>
                <w:b/>
                <w:sz w:val="24"/>
                <w:szCs w:val="24"/>
                <w:lang w:eastAsia="ar-SA"/>
              </w:rPr>
              <w:t>Трубопроводный транспорт</w:t>
            </w:r>
          </w:p>
        </w:tc>
        <w:tc>
          <w:tcPr>
            <w:tcW w:w="3971" w:type="dxa"/>
            <w:tcBorders>
              <w:top w:val="single" w:sz="4" w:space="0" w:color="000000"/>
              <w:left w:val="single" w:sz="4" w:space="0" w:color="000000"/>
              <w:bottom w:val="single" w:sz="4" w:space="0" w:color="000000"/>
              <w:right w:val="nil"/>
            </w:tcBorders>
          </w:tcPr>
          <w:p w:rsidR="00AA400B" w:rsidRPr="004132B5" w:rsidRDefault="00AA400B" w:rsidP="001A0AE3">
            <w:pPr>
              <w:widowControl w:val="0"/>
              <w:suppressAutoHyphens/>
              <w:autoSpaceDE w:val="0"/>
              <w:spacing w:after="0" w:line="240" w:lineRule="auto"/>
              <w:rPr>
                <w:rFonts w:ascii="Times New Roman" w:hAnsi="Times New Roman" w:cs="Times New Roman"/>
                <w:sz w:val="24"/>
                <w:szCs w:val="24"/>
              </w:rPr>
            </w:pPr>
            <w:r w:rsidRPr="004132B5">
              <w:rPr>
                <w:rFonts w:ascii="Times New Roman" w:hAnsi="Times New Roman" w:cs="Times New Roman"/>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p w:rsidR="004132B5" w:rsidRPr="004132B5" w:rsidRDefault="004132B5" w:rsidP="001A0AE3">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399" w:type="dxa"/>
            <w:tcBorders>
              <w:top w:val="single" w:sz="4" w:space="0" w:color="000000"/>
              <w:left w:val="single" w:sz="4" w:space="0" w:color="000000"/>
              <w:bottom w:val="single" w:sz="4" w:space="0" w:color="000000"/>
              <w:right w:val="nil"/>
            </w:tcBorders>
          </w:tcPr>
          <w:p w:rsidR="00AA400B" w:rsidRPr="00E73353" w:rsidRDefault="00AA400B"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1831" w:type="dxa"/>
            <w:gridSpan w:val="2"/>
            <w:tcBorders>
              <w:top w:val="single" w:sz="4" w:space="0" w:color="000000"/>
              <w:left w:val="single" w:sz="4" w:space="0" w:color="000000"/>
              <w:bottom w:val="single" w:sz="4" w:space="0" w:color="000000"/>
              <w:right w:val="nil"/>
            </w:tcBorders>
          </w:tcPr>
          <w:p w:rsidR="00AA400B" w:rsidRPr="00E73353" w:rsidRDefault="00AA400B"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1882" w:type="dxa"/>
            <w:gridSpan w:val="4"/>
            <w:tcBorders>
              <w:top w:val="single" w:sz="4" w:space="0" w:color="000000"/>
              <w:left w:val="single" w:sz="4" w:space="0" w:color="000000"/>
              <w:bottom w:val="single" w:sz="4" w:space="0" w:color="000000"/>
              <w:right w:val="nil"/>
            </w:tcBorders>
          </w:tcPr>
          <w:p w:rsidR="00AA400B" w:rsidRPr="00E73353" w:rsidRDefault="00AA400B"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1968" w:type="dxa"/>
            <w:gridSpan w:val="2"/>
            <w:tcBorders>
              <w:top w:val="single" w:sz="4" w:space="0" w:color="000000"/>
              <w:left w:val="single" w:sz="4" w:space="0" w:color="000000"/>
              <w:bottom w:val="single" w:sz="4" w:space="0" w:color="000000"/>
              <w:right w:val="single" w:sz="4" w:space="0" w:color="000000"/>
            </w:tcBorders>
          </w:tcPr>
          <w:p w:rsidR="00AA400B" w:rsidRPr="00E73353" w:rsidRDefault="00AA400B"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r>
      <w:tr w:rsidR="009D0E5A" w:rsidTr="009D0E5A">
        <w:trPr>
          <w:trHeight w:val="176"/>
        </w:trPr>
        <w:tc>
          <w:tcPr>
            <w:tcW w:w="803" w:type="dxa"/>
            <w:tcBorders>
              <w:top w:val="single" w:sz="4" w:space="0" w:color="000000"/>
              <w:left w:val="single" w:sz="4" w:space="0" w:color="000000"/>
              <w:bottom w:val="single" w:sz="4" w:space="0" w:color="000000"/>
              <w:right w:val="nil"/>
            </w:tcBorders>
          </w:tcPr>
          <w:p w:rsidR="009D0E5A" w:rsidRPr="004132B5" w:rsidRDefault="009D0E5A" w:rsidP="006901EC">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4132B5">
              <w:rPr>
                <w:rFonts w:ascii="Times New Roman" w:eastAsia="Times New Roman" w:hAnsi="Times New Roman" w:cs="Times New Roman"/>
                <w:b/>
                <w:color w:val="000000"/>
                <w:sz w:val="24"/>
                <w:szCs w:val="24"/>
                <w:lang w:eastAsia="ar-SA"/>
              </w:rPr>
              <w:t>9.3</w:t>
            </w:r>
          </w:p>
        </w:tc>
        <w:tc>
          <w:tcPr>
            <w:tcW w:w="2563" w:type="dxa"/>
            <w:gridSpan w:val="2"/>
            <w:tcBorders>
              <w:top w:val="single" w:sz="4" w:space="0" w:color="000000"/>
              <w:left w:val="single" w:sz="4" w:space="0" w:color="000000"/>
              <w:bottom w:val="single" w:sz="4" w:space="0" w:color="000000"/>
              <w:right w:val="nil"/>
            </w:tcBorders>
          </w:tcPr>
          <w:p w:rsidR="009D0E5A" w:rsidRPr="004132B5" w:rsidRDefault="009D0E5A" w:rsidP="006901EC">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4132B5">
              <w:rPr>
                <w:rFonts w:ascii="Times New Roman" w:hAnsi="Times New Roman" w:cs="Times New Roman"/>
                <w:b/>
                <w:sz w:val="24"/>
                <w:szCs w:val="24"/>
              </w:rPr>
              <w:t>Историко-культурная деятельность</w:t>
            </w:r>
          </w:p>
        </w:tc>
        <w:tc>
          <w:tcPr>
            <w:tcW w:w="3971" w:type="dxa"/>
            <w:tcBorders>
              <w:top w:val="single" w:sz="4" w:space="0" w:color="000000"/>
              <w:left w:val="single" w:sz="4" w:space="0" w:color="000000"/>
              <w:bottom w:val="single" w:sz="4" w:space="0" w:color="000000"/>
              <w:right w:val="nil"/>
            </w:tcBorders>
          </w:tcPr>
          <w:p w:rsidR="009D0E5A" w:rsidRPr="004132B5" w:rsidRDefault="009D0E5A" w:rsidP="006901EC">
            <w:pPr>
              <w:widowControl w:val="0"/>
              <w:suppressAutoHyphens/>
              <w:autoSpaceDE w:val="0"/>
              <w:spacing w:after="0" w:line="240" w:lineRule="auto"/>
              <w:rPr>
                <w:rFonts w:ascii="Times New Roman" w:hAnsi="Times New Roman" w:cs="Times New Roman"/>
                <w:color w:val="000000"/>
                <w:sz w:val="24"/>
                <w:szCs w:val="24"/>
              </w:rPr>
            </w:pPr>
            <w:r w:rsidRPr="004132B5">
              <w:rPr>
                <w:rFonts w:ascii="Times New Roman" w:hAnsi="Times New Roman" w:cs="Times New Roman"/>
                <w:sz w:val="24"/>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w:t>
            </w:r>
            <w:r w:rsidRPr="004132B5">
              <w:rPr>
                <w:rFonts w:ascii="Times New Roman" w:hAnsi="Times New Roman" w:cs="Times New Roman"/>
                <w:sz w:val="24"/>
                <w:szCs w:val="24"/>
              </w:rPr>
              <w:lastRenderedPageBreak/>
              <w:t>туризм</w:t>
            </w:r>
          </w:p>
        </w:tc>
        <w:tc>
          <w:tcPr>
            <w:tcW w:w="2408" w:type="dxa"/>
            <w:gridSpan w:val="2"/>
            <w:tcBorders>
              <w:top w:val="single" w:sz="4" w:space="0" w:color="000000"/>
              <w:left w:val="single" w:sz="4" w:space="0" w:color="000000"/>
              <w:bottom w:val="single" w:sz="4" w:space="0" w:color="000000"/>
              <w:right w:val="nil"/>
            </w:tcBorders>
          </w:tcPr>
          <w:p w:rsidR="009D0E5A" w:rsidRPr="003C71ED" w:rsidRDefault="009D0E5A" w:rsidP="006901EC">
            <w:pPr>
              <w:widowControl w:val="0"/>
              <w:suppressAutoHyphens/>
              <w:autoSpaceDE w:val="0"/>
              <w:spacing w:after="0" w:line="240" w:lineRule="auto"/>
              <w:rPr>
                <w:rFonts w:ascii="Times New Roman" w:eastAsia="Times New Roman" w:hAnsi="Times New Roman" w:cs="Times New Roman"/>
                <w:lang w:eastAsia="ar-SA"/>
              </w:rPr>
            </w:pPr>
            <w:r>
              <w:rPr>
                <w:rFonts w:ascii="Times New Roman" w:hAnsi="Times New Roman" w:cs="Times New Roman"/>
              </w:rPr>
              <w:lastRenderedPageBreak/>
              <w:t>Регламенты не устанавливаются</w:t>
            </w:r>
          </w:p>
        </w:tc>
        <w:tc>
          <w:tcPr>
            <w:tcW w:w="1843" w:type="dxa"/>
            <w:gridSpan w:val="3"/>
            <w:tcBorders>
              <w:top w:val="single" w:sz="4" w:space="0" w:color="000000"/>
              <w:left w:val="single" w:sz="4" w:space="0" w:color="000000"/>
              <w:bottom w:val="single" w:sz="4" w:space="0" w:color="000000"/>
              <w:right w:val="nil"/>
            </w:tcBorders>
          </w:tcPr>
          <w:p w:rsidR="009D0E5A" w:rsidRDefault="009D0E5A" w:rsidP="006901EC">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c>
          <w:tcPr>
            <w:tcW w:w="1845" w:type="dxa"/>
            <w:tcBorders>
              <w:top w:val="single" w:sz="4" w:space="0" w:color="000000"/>
              <w:left w:val="single" w:sz="4" w:space="0" w:color="000000"/>
              <w:bottom w:val="single" w:sz="4" w:space="0" w:color="000000"/>
              <w:right w:val="nil"/>
            </w:tcBorders>
          </w:tcPr>
          <w:p w:rsidR="009D0E5A" w:rsidRDefault="009D0E5A" w:rsidP="006901EC">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c>
          <w:tcPr>
            <w:tcW w:w="1984" w:type="dxa"/>
            <w:gridSpan w:val="3"/>
            <w:tcBorders>
              <w:top w:val="single" w:sz="4" w:space="0" w:color="000000"/>
              <w:left w:val="single" w:sz="4" w:space="0" w:color="000000"/>
              <w:bottom w:val="single" w:sz="4" w:space="0" w:color="000000"/>
              <w:right w:val="single" w:sz="4" w:space="0" w:color="000000"/>
            </w:tcBorders>
          </w:tcPr>
          <w:p w:rsidR="009D0E5A" w:rsidRDefault="009D0E5A" w:rsidP="006901EC">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r>
    </w:tbl>
    <w:p w:rsidR="006524FE" w:rsidRDefault="006524FE" w:rsidP="00732825">
      <w:pPr>
        <w:widowControl w:val="0"/>
        <w:suppressAutoHyphens/>
        <w:autoSpaceDE w:val="0"/>
        <w:spacing w:after="0" w:line="240" w:lineRule="auto"/>
        <w:ind w:firstLine="720"/>
        <w:jc w:val="center"/>
        <w:rPr>
          <w:rFonts w:ascii="Times New Roman" w:eastAsia="Times New Roman" w:hAnsi="Times New Roman" w:cs="Times New Roman"/>
          <w:b/>
          <w:sz w:val="28"/>
          <w:szCs w:val="28"/>
          <w:u w:val="single"/>
          <w:lang w:eastAsia="ar-SA"/>
        </w:rPr>
      </w:pPr>
    </w:p>
    <w:p w:rsidR="004132B5" w:rsidRDefault="004132B5" w:rsidP="00732825">
      <w:pPr>
        <w:widowControl w:val="0"/>
        <w:suppressAutoHyphens/>
        <w:autoSpaceDE w:val="0"/>
        <w:spacing w:after="0" w:line="240" w:lineRule="auto"/>
        <w:ind w:firstLine="720"/>
        <w:jc w:val="center"/>
        <w:rPr>
          <w:rFonts w:ascii="Times New Roman" w:eastAsia="Times New Roman" w:hAnsi="Times New Roman" w:cs="Times New Roman"/>
          <w:b/>
          <w:sz w:val="28"/>
          <w:szCs w:val="28"/>
          <w:u w:val="single"/>
          <w:lang w:eastAsia="ar-SA"/>
        </w:rPr>
      </w:pPr>
    </w:p>
    <w:p w:rsidR="00732825" w:rsidRPr="00732825" w:rsidRDefault="00732825" w:rsidP="00732825">
      <w:pPr>
        <w:widowControl w:val="0"/>
        <w:suppressAutoHyphens/>
        <w:autoSpaceDE w:val="0"/>
        <w:spacing w:after="0" w:line="240" w:lineRule="auto"/>
        <w:ind w:firstLine="720"/>
        <w:jc w:val="center"/>
        <w:rPr>
          <w:rFonts w:ascii="Times New Roman" w:eastAsia="Times New Roman" w:hAnsi="Times New Roman" w:cs="Times New Roman"/>
          <w:sz w:val="28"/>
          <w:szCs w:val="28"/>
          <w:lang w:eastAsia="ar-SA"/>
        </w:rPr>
      </w:pPr>
      <w:r w:rsidRPr="00732825">
        <w:rPr>
          <w:rFonts w:ascii="Times New Roman" w:eastAsia="Times New Roman" w:hAnsi="Times New Roman" w:cs="Times New Roman"/>
          <w:b/>
          <w:sz w:val="28"/>
          <w:szCs w:val="28"/>
          <w:u w:val="single"/>
          <w:lang w:eastAsia="ar-SA"/>
        </w:rPr>
        <w:t>СХ-2. Зона объектов сельскохозяйственного назначения</w:t>
      </w:r>
    </w:p>
    <w:p w:rsidR="00732825" w:rsidRPr="00732825" w:rsidRDefault="00732825" w:rsidP="00732825">
      <w:pPr>
        <w:widowControl w:val="0"/>
        <w:suppressAutoHyphens/>
        <w:autoSpaceDE w:val="0"/>
        <w:spacing w:after="0" w:line="240" w:lineRule="auto"/>
        <w:ind w:firstLine="720"/>
        <w:jc w:val="center"/>
        <w:rPr>
          <w:rFonts w:ascii="Times New Roman" w:eastAsia="Times New Roman" w:hAnsi="Times New Roman" w:cs="Times New Roman"/>
          <w:sz w:val="28"/>
          <w:szCs w:val="28"/>
          <w:lang w:eastAsia="ar-SA"/>
        </w:rPr>
      </w:pPr>
    </w:p>
    <w:p w:rsidR="00732825" w:rsidRPr="00732825" w:rsidRDefault="00732825" w:rsidP="00732825">
      <w:pPr>
        <w:widowControl w:val="0"/>
        <w:suppressAutoHyphens/>
        <w:autoSpaceDE w:val="0"/>
        <w:spacing w:after="0" w:line="240" w:lineRule="auto"/>
        <w:ind w:firstLine="708"/>
        <w:jc w:val="both"/>
        <w:rPr>
          <w:rFonts w:ascii="Times New Roman" w:eastAsia="Times New Roman" w:hAnsi="Times New Roman" w:cs="Times New Roman"/>
          <w:i/>
          <w:sz w:val="28"/>
          <w:szCs w:val="28"/>
          <w:lang w:eastAsia="ar-SA"/>
        </w:rPr>
      </w:pPr>
      <w:r w:rsidRPr="00732825">
        <w:rPr>
          <w:rFonts w:ascii="Times New Roman" w:eastAsia="Times New Roman" w:hAnsi="Times New Roman" w:cs="Times New Roman"/>
          <w:i/>
          <w:sz w:val="28"/>
          <w:szCs w:val="28"/>
          <w:lang w:eastAsia="ar-SA"/>
        </w:rPr>
        <w:t>Зона СХ-2 предназначенные для размещения и развития объектов агропромышленного комплекса, в соответствии с требованиями СанПиН 2.2.1/2.1.1.2739-10 «Санитарно-защитные зоны и санитарная классификация предприятий, сооружений и иных объектов. Новая редакция».</w:t>
      </w:r>
    </w:p>
    <w:p w:rsidR="00732825" w:rsidRDefault="00732825" w:rsidP="0049663F">
      <w:pPr>
        <w:tabs>
          <w:tab w:val="left" w:pos="2130"/>
        </w:tabs>
        <w:ind w:right="-456"/>
        <w:jc w:val="both"/>
        <w:rPr>
          <w:sz w:val="24"/>
          <w:szCs w:val="24"/>
        </w:rPr>
      </w:pPr>
    </w:p>
    <w:tbl>
      <w:tblPr>
        <w:tblpPr w:leftFromText="180" w:rightFromText="180" w:vertAnchor="text" w:horzAnchor="margin" w:tblpXSpec="center" w:tblpY="133"/>
        <w:tblOverlap w:val="never"/>
        <w:tblW w:w="15417" w:type="dxa"/>
        <w:tblLayout w:type="fixed"/>
        <w:tblLook w:val="04A0" w:firstRow="1" w:lastRow="0" w:firstColumn="1" w:lastColumn="0" w:noHBand="0" w:noVBand="1"/>
      </w:tblPr>
      <w:tblGrid>
        <w:gridCol w:w="807"/>
        <w:gridCol w:w="6"/>
        <w:gridCol w:w="2527"/>
        <w:gridCol w:w="15"/>
        <w:gridCol w:w="7"/>
        <w:gridCol w:w="3958"/>
        <w:gridCol w:w="11"/>
        <w:gridCol w:w="7"/>
        <w:gridCol w:w="2391"/>
        <w:gridCol w:w="7"/>
        <w:gridCol w:w="11"/>
        <w:gridCol w:w="1813"/>
        <w:gridCol w:w="17"/>
        <w:gridCol w:w="13"/>
        <w:gridCol w:w="1843"/>
        <w:gridCol w:w="142"/>
        <w:gridCol w:w="1842"/>
      </w:tblGrid>
      <w:tr w:rsidR="00732825" w:rsidRPr="00E73353" w:rsidTr="009D0E5A">
        <w:trPr>
          <w:trHeight w:val="176"/>
        </w:trPr>
        <w:tc>
          <w:tcPr>
            <w:tcW w:w="813" w:type="dxa"/>
            <w:gridSpan w:val="2"/>
            <w:vMerge w:val="restart"/>
            <w:tcBorders>
              <w:top w:val="single" w:sz="4" w:space="0" w:color="000000"/>
              <w:left w:val="single" w:sz="4" w:space="0" w:color="000000"/>
              <w:right w:val="nil"/>
            </w:tcBorders>
          </w:tcPr>
          <w:p w:rsidR="00732825" w:rsidRPr="00E73353" w:rsidRDefault="00732825"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Код</w:t>
            </w:r>
          </w:p>
          <w:p w:rsidR="00732825" w:rsidRPr="00E73353" w:rsidRDefault="00732825"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(числовое обозначение) вида разрешенного использования земельного участка</w:t>
            </w:r>
          </w:p>
          <w:p w:rsidR="00732825" w:rsidRPr="00E73353" w:rsidRDefault="00732825" w:rsidP="001A0AE3">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549" w:type="dxa"/>
            <w:gridSpan w:val="3"/>
            <w:vMerge w:val="restart"/>
            <w:tcBorders>
              <w:top w:val="single" w:sz="4" w:space="0" w:color="000000"/>
              <w:left w:val="single" w:sz="4" w:space="0" w:color="000000"/>
              <w:right w:val="nil"/>
            </w:tcBorders>
          </w:tcPr>
          <w:p w:rsidR="00732825" w:rsidRPr="00E73353" w:rsidRDefault="00732825"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Наименование вида разрешенного использования земельного участка</w:t>
            </w:r>
          </w:p>
          <w:p w:rsidR="00732825" w:rsidRPr="00E73353" w:rsidRDefault="00732825" w:rsidP="001A0AE3">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969" w:type="dxa"/>
            <w:gridSpan w:val="2"/>
            <w:vMerge w:val="restart"/>
            <w:tcBorders>
              <w:top w:val="single" w:sz="4" w:space="0" w:color="000000"/>
              <w:left w:val="single" w:sz="4" w:space="0" w:color="000000"/>
              <w:right w:val="nil"/>
            </w:tcBorders>
          </w:tcPr>
          <w:p w:rsidR="00732825" w:rsidRPr="00E73353" w:rsidRDefault="00732825"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Описание вида разрешенного использования</w:t>
            </w:r>
          </w:p>
          <w:p w:rsidR="00732825" w:rsidRPr="00E73353" w:rsidRDefault="00732825"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земельного участка</w:t>
            </w:r>
          </w:p>
        </w:tc>
        <w:tc>
          <w:tcPr>
            <w:tcW w:w="8086" w:type="dxa"/>
            <w:gridSpan w:val="10"/>
            <w:tcBorders>
              <w:top w:val="single" w:sz="4" w:space="0" w:color="000000"/>
              <w:left w:val="single" w:sz="4" w:space="0" w:color="000000"/>
              <w:bottom w:val="single" w:sz="4" w:space="0" w:color="000000"/>
              <w:right w:val="single" w:sz="4" w:space="0" w:color="000000"/>
            </w:tcBorders>
          </w:tcPr>
          <w:p w:rsidR="00732825" w:rsidRPr="00E73353"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32825" w:rsidRPr="00E73353" w:rsidTr="000C373E">
        <w:trPr>
          <w:trHeight w:val="176"/>
        </w:trPr>
        <w:tc>
          <w:tcPr>
            <w:tcW w:w="813" w:type="dxa"/>
            <w:gridSpan w:val="2"/>
            <w:vMerge/>
            <w:tcBorders>
              <w:left w:val="single" w:sz="4" w:space="0" w:color="000000"/>
              <w:bottom w:val="single" w:sz="4" w:space="0" w:color="000000"/>
              <w:right w:val="nil"/>
            </w:tcBorders>
          </w:tcPr>
          <w:p w:rsidR="00732825" w:rsidRPr="00E73353" w:rsidRDefault="00732825" w:rsidP="001A0AE3">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549" w:type="dxa"/>
            <w:gridSpan w:val="3"/>
            <w:vMerge/>
            <w:tcBorders>
              <w:left w:val="single" w:sz="4" w:space="0" w:color="000000"/>
              <w:bottom w:val="single" w:sz="4" w:space="0" w:color="000000"/>
              <w:right w:val="nil"/>
            </w:tcBorders>
          </w:tcPr>
          <w:p w:rsidR="00732825" w:rsidRPr="00E73353" w:rsidRDefault="00732825" w:rsidP="001A0AE3">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969" w:type="dxa"/>
            <w:gridSpan w:val="2"/>
            <w:vMerge/>
            <w:tcBorders>
              <w:left w:val="single" w:sz="4" w:space="0" w:color="000000"/>
              <w:bottom w:val="single" w:sz="4" w:space="0" w:color="000000"/>
              <w:right w:val="nil"/>
            </w:tcBorders>
          </w:tcPr>
          <w:p w:rsidR="00732825" w:rsidRPr="00E73353" w:rsidRDefault="00732825" w:rsidP="001A0AE3">
            <w:pPr>
              <w:widowControl w:val="0"/>
              <w:suppressAutoHyphens/>
              <w:autoSpaceDE w:val="0"/>
              <w:spacing w:after="0" w:line="240" w:lineRule="auto"/>
              <w:rPr>
                <w:rFonts w:ascii="Times New Roman" w:eastAsia="Times New Roman" w:hAnsi="Times New Roman" w:cs="Times New Roman"/>
                <w:lang w:eastAsia="ar-SA"/>
              </w:rPr>
            </w:pPr>
          </w:p>
        </w:tc>
        <w:tc>
          <w:tcPr>
            <w:tcW w:w="2398" w:type="dxa"/>
            <w:gridSpan w:val="2"/>
            <w:tcBorders>
              <w:top w:val="single" w:sz="4" w:space="0" w:color="000000"/>
              <w:left w:val="single" w:sz="4" w:space="0" w:color="000000"/>
              <w:bottom w:val="single" w:sz="4" w:space="0" w:color="000000"/>
              <w:right w:val="nil"/>
            </w:tcBorders>
          </w:tcPr>
          <w:p w:rsidR="00732825" w:rsidRPr="00E73353" w:rsidRDefault="00732825"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в том числе их площадь</w:t>
            </w:r>
          </w:p>
        </w:tc>
        <w:tc>
          <w:tcPr>
            <w:tcW w:w="1848" w:type="dxa"/>
            <w:gridSpan w:val="4"/>
            <w:tcBorders>
              <w:top w:val="single" w:sz="4" w:space="0" w:color="000000"/>
              <w:left w:val="single" w:sz="4" w:space="0" w:color="000000"/>
              <w:bottom w:val="single" w:sz="4" w:space="0" w:color="000000"/>
              <w:right w:val="nil"/>
            </w:tcBorders>
          </w:tcPr>
          <w:p w:rsidR="00732825" w:rsidRDefault="00732825" w:rsidP="001A0AE3">
            <w:pPr>
              <w:widowControl w:val="0"/>
              <w:suppressAutoHyphens/>
              <w:autoSpaceDE w:val="0"/>
              <w:spacing w:after="0" w:line="240" w:lineRule="auto"/>
              <w:rPr>
                <w:rFonts w:ascii="Times New Roman" w:eastAsia="Times New Roman" w:hAnsi="Times New Roman" w:cs="Times New Roman"/>
                <w:lang w:eastAsia="ar-SA"/>
              </w:rPr>
            </w:pPr>
          </w:p>
          <w:p w:rsidR="00732825" w:rsidRPr="007D5AE3" w:rsidRDefault="00732825" w:rsidP="001A0AE3">
            <w:pP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w:t>
            </w:r>
            <w:r w:rsidRPr="00E73353">
              <w:rPr>
                <w:rFonts w:ascii="Times New Roman" w:eastAsia="Times New Roman" w:hAnsi="Times New Roman" w:cs="Times New Roman"/>
                <w:lang w:eastAsia="ar-SA"/>
              </w:rPr>
              <w:t>а</w:t>
            </w:r>
            <w:r w:rsidRPr="00E73353">
              <w:rPr>
                <w:rFonts w:ascii="Times New Roman" w:eastAsia="Times New Roman" w:hAnsi="Times New Roman" w:cs="Times New Roman"/>
                <w:lang w:eastAsia="ar-SA"/>
              </w:rPr>
              <w:t>ниц земельных участков в целях определения мест допустим</w:t>
            </w:r>
            <w:r w:rsidRPr="00E73353">
              <w:rPr>
                <w:rFonts w:ascii="Times New Roman" w:eastAsia="Times New Roman" w:hAnsi="Times New Roman" w:cs="Times New Roman"/>
                <w:lang w:eastAsia="ar-SA"/>
              </w:rPr>
              <w:t>о</w:t>
            </w:r>
            <w:r w:rsidRPr="00E73353">
              <w:rPr>
                <w:rFonts w:ascii="Times New Roman" w:eastAsia="Times New Roman" w:hAnsi="Times New Roman" w:cs="Times New Roman"/>
                <w:lang w:eastAsia="ar-SA"/>
              </w:rPr>
              <w:t>го размещения зданий, стро</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t>ний, сооруж</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t>ний, за предел</w:t>
            </w:r>
            <w:r w:rsidRPr="00E73353">
              <w:rPr>
                <w:rFonts w:ascii="Times New Roman" w:eastAsia="Times New Roman" w:hAnsi="Times New Roman" w:cs="Times New Roman"/>
                <w:lang w:eastAsia="ar-SA"/>
              </w:rPr>
              <w:t>а</w:t>
            </w:r>
            <w:r w:rsidRPr="00E73353">
              <w:rPr>
                <w:rFonts w:ascii="Times New Roman" w:eastAsia="Times New Roman" w:hAnsi="Times New Roman" w:cs="Times New Roman"/>
                <w:lang w:eastAsia="ar-SA"/>
              </w:rPr>
              <w:t>ми которых з</w:t>
            </w:r>
            <w:r w:rsidRPr="00E73353">
              <w:rPr>
                <w:rFonts w:ascii="Times New Roman" w:eastAsia="Times New Roman" w:hAnsi="Times New Roman" w:cs="Times New Roman"/>
                <w:lang w:eastAsia="ar-SA"/>
              </w:rPr>
              <w:t>а</w:t>
            </w:r>
            <w:r w:rsidRPr="00E73353">
              <w:rPr>
                <w:rFonts w:ascii="Times New Roman" w:eastAsia="Times New Roman" w:hAnsi="Times New Roman" w:cs="Times New Roman"/>
                <w:lang w:eastAsia="ar-SA"/>
              </w:rPr>
              <w:t>прещено стро</w:t>
            </w:r>
            <w:r w:rsidRPr="00E73353">
              <w:rPr>
                <w:rFonts w:ascii="Times New Roman" w:eastAsia="Times New Roman" w:hAnsi="Times New Roman" w:cs="Times New Roman"/>
                <w:lang w:eastAsia="ar-SA"/>
              </w:rPr>
              <w:t>и</w:t>
            </w:r>
            <w:r w:rsidRPr="00E73353">
              <w:rPr>
                <w:rFonts w:ascii="Times New Roman" w:eastAsia="Times New Roman" w:hAnsi="Times New Roman" w:cs="Times New Roman"/>
                <w:lang w:eastAsia="ar-SA"/>
              </w:rPr>
              <w:t>тельство, стро</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t>ний, сооружений</w:t>
            </w:r>
          </w:p>
        </w:tc>
        <w:tc>
          <w:tcPr>
            <w:tcW w:w="1998" w:type="dxa"/>
            <w:gridSpan w:val="3"/>
            <w:tcBorders>
              <w:top w:val="single" w:sz="4" w:space="0" w:color="000000"/>
              <w:left w:val="single" w:sz="4" w:space="0" w:color="000000"/>
              <w:bottom w:val="single" w:sz="4" w:space="0" w:color="000000"/>
              <w:right w:val="nil"/>
            </w:tcBorders>
          </w:tcPr>
          <w:p w:rsidR="00732825"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p>
          <w:p w:rsidR="00732825" w:rsidRPr="007D5AE3" w:rsidRDefault="00732825" w:rsidP="001A0AE3">
            <w:pPr>
              <w:jc w:val="cente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Предельное кол</w:t>
            </w:r>
            <w:r w:rsidRPr="00E73353">
              <w:rPr>
                <w:rFonts w:ascii="Times New Roman" w:eastAsia="Times New Roman" w:hAnsi="Times New Roman" w:cs="Times New Roman"/>
                <w:lang w:eastAsia="ar-SA"/>
              </w:rPr>
              <w:t>и</w:t>
            </w:r>
            <w:r w:rsidRPr="00E73353">
              <w:rPr>
                <w:rFonts w:ascii="Times New Roman" w:eastAsia="Times New Roman" w:hAnsi="Times New Roman" w:cs="Times New Roman"/>
                <w:lang w:eastAsia="ar-SA"/>
              </w:rPr>
              <w:t>чество этажей или предельную выс</w:t>
            </w:r>
            <w:r w:rsidRPr="00E73353">
              <w:rPr>
                <w:rFonts w:ascii="Times New Roman" w:eastAsia="Times New Roman" w:hAnsi="Times New Roman" w:cs="Times New Roman"/>
                <w:lang w:eastAsia="ar-SA"/>
              </w:rPr>
              <w:t>о</w:t>
            </w:r>
            <w:r w:rsidRPr="00E73353">
              <w:rPr>
                <w:rFonts w:ascii="Times New Roman" w:eastAsia="Times New Roman" w:hAnsi="Times New Roman" w:cs="Times New Roman"/>
                <w:lang w:eastAsia="ar-SA"/>
              </w:rPr>
              <w:t>ту зданий, стро</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t>ний, сооружений</w:t>
            </w:r>
          </w:p>
        </w:tc>
        <w:tc>
          <w:tcPr>
            <w:tcW w:w="1842" w:type="dxa"/>
            <w:tcBorders>
              <w:top w:val="single" w:sz="4" w:space="0" w:color="000000"/>
              <w:left w:val="single" w:sz="4" w:space="0" w:color="000000"/>
              <w:bottom w:val="single" w:sz="4" w:space="0" w:color="000000"/>
              <w:right w:val="single" w:sz="4" w:space="0" w:color="000000"/>
            </w:tcBorders>
          </w:tcPr>
          <w:p w:rsidR="00732825" w:rsidRPr="00E73353"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732825" w:rsidRPr="007D5AE3" w:rsidTr="000C373E">
        <w:trPr>
          <w:trHeight w:val="176"/>
        </w:trPr>
        <w:tc>
          <w:tcPr>
            <w:tcW w:w="813" w:type="dxa"/>
            <w:gridSpan w:val="2"/>
            <w:tcBorders>
              <w:top w:val="single" w:sz="4" w:space="0" w:color="000000"/>
              <w:left w:val="single" w:sz="4" w:space="0" w:color="000000"/>
              <w:bottom w:val="single" w:sz="4" w:space="0" w:color="000000"/>
              <w:right w:val="nil"/>
            </w:tcBorders>
          </w:tcPr>
          <w:p w:rsidR="00732825" w:rsidRPr="007D5AE3" w:rsidRDefault="00732825" w:rsidP="001A0AE3">
            <w:pPr>
              <w:widowControl w:val="0"/>
              <w:tabs>
                <w:tab w:val="left" w:pos="2520"/>
              </w:tabs>
              <w:suppressAutoHyphens/>
              <w:autoSpaceDE w:val="0"/>
              <w:spacing w:after="0" w:line="240" w:lineRule="auto"/>
              <w:jc w:val="center"/>
              <w:rPr>
                <w:rFonts w:ascii="Times New Roman" w:eastAsia="Times New Roman" w:hAnsi="Times New Roman" w:cs="Times New Roman"/>
                <w:color w:val="000000"/>
                <w:lang w:eastAsia="ar-SA"/>
              </w:rPr>
            </w:pPr>
            <w:r>
              <w:rPr>
                <w:rFonts w:ascii="Times New Roman" w:eastAsia="Times New Roman" w:hAnsi="Times New Roman" w:cs="Times New Roman"/>
                <w:color w:val="000000"/>
                <w:lang w:eastAsia="ar-SA"/>
              </w:rPr>
              <w:t>1</w:t>
            </w:r>
          </w:p>
        </w:tc>
        <w:tc>
          <w:tcPr>
            <w:tcW w:w="2549" w:type="dxa"/>
            <w:gridSpan w:val="3"/>
            <w:tcBorders>
              <w:top w:val="single" w:sz="4" w:space="0" w:color="000000"/>
              <w:left w:val="single" w:sz="4" w:space="0" w:color="000000"/>
              <w:bottom w:val="single" w:sz="4" w:space="0" w:color="000000"/>
              <w:right w:val="nil"/>
            </w:tcBorders>
          </w:tcPr>
          <w:p w:rsidR="00732825" w:rsidRPr="007D5AE3" w:rsidRDefault="00732825" w:rsidP="001A0AE3">
            <w:pPr>
              <w:widowControl w:val="0"/>
              <w:tabs>
                <w:tab w:val="left" w:pos="252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2</w:t>
            </w:r>
          </w:p>
        </w:tc>
        <w:tc>
          <w:tcPr>
            <w:tcW w:w="3969" w:type="dxa"/>
            <w:gridSpan w:val="2"/>
            <w:tcBorders>
              <w:top w:val="single" w:sz="4" w:space="0" w:color="000000"/>
              <w:left w:val="single" w:sz="4" w:space="0" w:color="000000"/>
              <w:bottom w:val="single" w:sz="4" w:space="0" w:color="000000"/>
              <w:right w:val="nil"/>
            </w:tcBorders>
          </w:tcPr>
          <w:p w:rsidR="00732825" w:rsidRPr="007D5AE3" w:rsidRDefault="00732825" w:rsidP="001A0AE3">
            <w:pPr>
              <w:widowControl w:val="0"/>
              <w:tabs>
                <w:tab w:val="left" w:pos="57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3</w:t>
            </w:r>
          </w:p>
        </w:tc>
        <w:tc>
          <w:tcPr>
            <w:tcW w:w="2398" w:type="dxa"/>
            <w:gridSpan w:val="2"/>
            <w:tcBorders>
              <w:top w:val="single" w:sz="4" w:space="0" w:color="000000"/>
              <w:left w:val="single" w:sz="4" w:space="0" w:color="000000"/>
              <w:bottom w:val="single" w:sz="4" w:space="0" w:color="000000"/>
              <w:right w:val="nil"/>
            </w:tcBorders>
          </w:tcPr>
          <w:p w:rsidR="00732825" w:rsidRPr="007D5AE3" w:rsidRDefault="00732825" w:rsidP="001A0AE3">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4</w:t>
            </w:r>
          </w:p>
        </w:tc>
        <w:tc>
          <w:tcPr>
            <w:tcW w:w="1848" w:type="dxa"/>
            <w:gridSpan w:val="4"/>
            <w:tcBorders>
              <w:top w:val="single" w:sz="4" w:space="0" w:color="000000"/>
              <w:left w:val="single" w:sz="4" w:space="0" w:color="000000"/>
              <w:bottom w:val="single" w:sz="4" w:space="0" w:color="000000"/>
              <w:right w:val="nil"/>
            </w:tcBorders>
          </w:tcPr>
          <w:p w:rsidR="00732825" w:rsidRPr="007D5AE3" w:rsidRDefault="00732825" w:rsidP="001A0AE3">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5</w:t>
            </w:r>
          </w:p>
        </w:tc>
        <w:tc>
          <w:tcPr>
            <w:tcW w:w="1998" w:type="dxa"/>
            <w:gridSpan w:val="3"/>
            <w:tcBorders>
              <w:top w:val="single" w:sz="4" w:space="0" w:color="000000"/>
              <w:left w:val="single" w:sz="4" w:space="0" w:color="000000"/>
              <w:bottom w:val="single" w:sz="4" w:space="0" w:color="000000"/>
              <w:right w:val="nil"/>
            </w:tcBorders>
          </w:tcPr>
          <w:p w:rsidR="00732825" w:rsidRPr="007D5AE3" w:rsidRDefault="00732825" w:rsidP="001A0AE3">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6</w:t>
            </w:r>
          </w:p>
        </w:tc>
        <w:tc>
          <w:tcPr>
            <w:tcW w:w="1842" w:type="dxa"/>
            <w:tcBorders>
              <w:top w:val="single" w:sz="4" w:space="0" w:color="000000"/>
              <w:left w:val="single" w:sz="4" w:space="0" w:color="000000"/>
              <w:bottom w:val="single" w:sz="4" w:space="0" w:color="000000"/>
              <w:right w:val="single" w:sz="4" w:space="0" w:color="000000"/>
            </w:tcBorders>
          </w:tcPr>
          <w:p w:rsidR="00732825" w:rsidRPr="007D5AE3" w:rsidRDefault="00732825" w:rsidP="001A0AE3">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7</w:t>
            </w:r>
          </w:p>
        </w:tc>
      </w:tr>
      <w:tr w:rsidR="00732825" w:rsidRPr="00194444" w:rsidTr="00AA400B">
        <w:trPr>
          <w:trHeight w:val="176"/>
        </w:trPr>
        <w:tc>
          <w:tcPr>
            <w:tcW w:w="15417" w:type="dxa"/>
            <w:gridSpan w:val="17"/>
            <w:tcBorders>
              <w:top w:val="single" w:sz="4" w:space="0" w:color="000000"/>
              <w:left w:val="single" w:sz="4" w:space="0" w:color="000000"/>
              <w:bottom w:val="single" w:sz="4" w:space="0" w:color="000000"/>
              <w:right w:val="single" w:sz="4" w:space="0" w:color="000000"/>
            </w:tcBorders>
          </w:tcPr>
          <w:p w:rsidR="00732825" w:rsidRDefault="00732825" w:rsidP="001A0AE3">
            <w:pPr>
              <w:widowControl w:val="0"/>
              <w:tabs>
                <w:tab w:val="left" w:pos="2310"/>
                <w:tab w:val="center" w:pos="7334"/>
              </w:tabs>
              <w:suppressAutoHyphens/>
              <w:autoSpaceDE w:val="0"/>
              <w:spacing w:after="0" w:line="240" w:lineRule="auto"/>
              <w:rPr>
                <w:rFonts w:ascii="Times New Roman" w:eastAsia="Times New Roman" w:hAnsi="Times New Roman" w:cs="Times New Roman"/>
                <w:b/>
                <w:lang w:eastAsia="ar-SA"/>
              </w:rPr>
            </w:pPr>
            <w:r>
              <w:rPr>
                <w:rFonts w:ascii="Times New Roman" w:eastAsia="Times New Roman" w:hAnsi="Times New Roman" w:cs="Times New Roman"/>
                <w:b/>
                <w:lang w:eastAsia="ar-SA"/>
              </w:rPr>
              <w:tab/>
            </w:r>
          </w:p>
          <w:p w:rsidR="00732825" w:rsidRPr="001263E7" w:rsidRDefault="00732825" w:rsidP="001A0AE3">
            <w:pPr>
              <w:widowControl w:val="0"/>
              <w:tabs>
                <w:tab w:val="left" w:pos="2310"/>
                <w:tab w:val="center" w:pos="7334"/>
              </w:tabs>
              <w:suppressAutoHyphens/>
              <w:autoSpaceDE w:val="0"/>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lang w:eastAsia="ar-SA"/>
              </w:rPr>
              <w:tab/>
            </w:r>
            <w:r w:rsidRPr="001263E7">
              <w:rPr>
                <w:rFonts w:ascii="Times New Roman" w:eastAsia="Times New Roman" w:hAnsi="Times New Roman" w:cs="Times New Roman"/>
                <w:b/>
                <w:sz w:val="24"/>
                <w:szCs w:val="24"/>
                <w:lang w:eastAsia="ar-SA"/>
              </w:rPr>
              <w:t>Основные виды разрешенного использования земельных участков и объектов недвижимости</w:t>
            </w:r>
          </w:p>
          <w:p w:rsidR="00732825" w:rsidRPr="00194444" w:rsidRDefault="00732825" w:rsidP="001A0AE3">
            <w:pPr>
              <w:widowControl w:val="0"/>
              <w:tabs>
                <w:tab w:val="left" w:pos="2310"/>
                <w:tab w:val="center" w:pos="7334"/>
              </w:tabs>
              <w:suppressAutoHyphens/>
              <w:autoSpaceDE w:val="0"/>
              <w:spacing w:after="0" w:line="240" w:lineRule="auto"/>
              <w:rPr>
                <w:rFonts w:ascii="Times New Roman" w:eastAsia="Times New Roman" w:hAnsi="Times New Roman" w:cs="Times New Roman"/>
                <w:b/>
                <w:lang w:eastAsia="ar-SA"/>
              </w:rPr>
            </w:pPr>
          </w:p>
        </w:tc>
      </w:tr>
      <w:tr w:rsidR="00732825" w:rsidTr="000C373E">
        <w:trPr>
          <w:trHeight w:val="176"/>
        </w:trPr>
        <w:tc>
          <w:tcPr>
            <w:tcW w:w="813" w:type="dxa"/>
            <w:gridSpan w:val="2"/>
            <w:tcBorders>
              <w:top w:val="single" w:sz="4" w:space="0" w:color="000000"/>
              <w:left w:val="single" w:sz="4" w:space="0" w:color="000000"/>
              <w:bottom w:val="single" w:sz="4" w:space="0" w:color="000000"/>
              <w:right w:val="nil"/>
            </w:tcBorders>
          </w:tcPr>
          <w:p w:rsidR="00732825" w:rsidRPr="00FC73A5" w:rsidRDefault="00732825" w:rsidP="001A0AE3">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FC73A5">
              <w:rPr>
                <w:rFonts w:ascii="Times New Roman" w:eastAsia="Times New Roman" w:hAnsi="Times New Roman" w:cs="Times New Roman"/>
                <w:b/>
                <w:sz w:val="24"/>
                <w:szCs w:val="24"/>
                <w:lang w:eastAsia="ar-SA"/>
              </w:rPr>
              <w:lastRenderedPageBreak/>
              <w:t>1.1</w:t>
            </w:r>
          </w:p>
        </w:tc>
        <w:tc>
          <w:tcPr>
            <w:tcW w:w="2549" w:type="dxa"/>
            <w:gridSpan w:val="3"/>
            <w:tcBorders>
              <w:top w:val="single" w:sz="4" w:space="0" w:color="000000"/>
              <w:left w:val="single" w:sz="4" w:space="0" w:color="000000"/>
              <w:bottom w:val="single" w:sz="4" w:space="0" w:color="000000"/>
              <w:right w:val="nil"/>
            </w:tcBorders>
          </w:tcPr>
          <w:p w:rsidR="00732825" w:rsidRPr="00FC73A5" w:rsidRDefault="00732825" w:rsidP="001A0AE3">
            <w:pPr>
              <w:pStyle w:val="a8"/>
              <w:jc w:val="left"/>
              <w:rPr>
                <w:rFonts w:ascii="Times New Roman" w:hAnsi="Times New Roman" w:cs="Times New Roman"/>
                <w:b/>
              </w:rPr>
            </w:pPr>
            <w:r w:rsidRPr="00FC73A5">
              <w:rPr>
                <w:rFonts w:ascii="Times New Roman" w:hAnsi="Times New Roman" w:cs="Times New Roman"/>
                <w:b/>
              </w:rPr>
              <w:t xml:space="preserve">Растениеводство </w:t>
            </w:r>
          </w:p>
        </w:tc>
        <w:tc>
          <w:tcPr>
            <w:tcW w:w="3969" w:type="dxa"/>
            <w:gridSpan w:val="2"/>
            <w:tcBorders>
              <w:top w:val="single" w:sz="4" w:space="0" w:color="000000"/>
              <w:left w:val="single" w:sz="4" w:space="0" w:color="000000"/>
              <w:bottom w:val="single" w:sz="4" w:space="0" w:color="000000"/>
              <w:right w:val="nil"/>
            </w:tcBorders>
          </w:tcPr>
          <w:p w:rsidR="00732825" w:rsidRPr="00FC73A5" w:rsidRDefault="00732825" w:rsidP="001A0AE3">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FC73A5">
              <w:rPr>
                <w:rFonts w:ascii="Times New Roman" w:eastAsiaTheme="minorEastAsia" w:hAnsi="Times New Roman" w:cs="Times New Roman"/>
                <w:sz w:val="24"/>
                <w:szCs w:val="24"/>
                <w:lang w:eastAsia="ru-RU"/>
              </w:rPr>
              <w:t>Осуществление хозяйственной де</w:t>
            </w:r>
            <w:r w:rsidRPr="00FC73A5">
              <w:rPr>
                <w:rFonts w:ascii="Times New Roman" w:eastAsiaTheme="minorEastAsia" w:hAnsi="Times New Roman" w:cs="Times New Roman"/>
                <w:sz w:val="24"/>
                <w:szCs w:val="24"/>
                <w:lang w:eastAsia="ru-RU"/>
              </w:rPr>
              <w:t>я</w:t>
            </w:r>
            <w:r w:rsidRPr="00FC73A5">
              <w:rPr>
                <w:rFonts w:ascii="Times New Roman" w:eastAsiaTheme="minorEastAsia" w:hAnsi="Times New Roman" w:cs="Times New Roman"/>
                <w:sz w:val="24"/>
                <w:szCs w:val="24"/>
                <w:lang w:eastAsia="ru-RU"/>
              </w:rPr>
              <w:t>тельности, связанной с выращив</w:t>
            </w:r>
            <w:r w:rsidRPr="00FC73A5">
              <w:rPr>
                <w:rFonts w:ascii="Times New Roman" w:eastAsiaTheme="minorEastAsia" w:hAnsi="Times New Roman" w:cs="Times New Roman"/>
                <w:sz w:val="24"/>
                <w:szCs w:val="24"/>
                <w:lang w:eastAsia="ru-RU"/>
              </w:rPr>
              <w:t>а</w:t>
            </w:r>
            <w:r w:rsidRPr="00FC73A5">
              <w:rPr>
                <w:rFonts w:ascii="Times New Roman" w:eastAsiaTheme="minorEastAsia" w:hAnsi="Times New Roman" w:cs="Times New Roman"/>
                <w:sz w:val="24"/>
                <w:szCs w:val="24"/>
                <w:lang w:eastAsia="ru-RU"/>
              </w:rPr>
              <w:t>нием сельскохозяйственных кул</w:t>
            </w:r>
            <w:r w:rsidRPr="00FC73A5">
              <w:rPr>
                <w:rFonts w:ascii="Times New Roman" w:eastAsiaTheme="minorEastAsia" w:hAnsi="Times New Roman" w:cs="Times New Roman"/>
                <w:sz w:val="24"/>
                <w:szCs w:val="24"/>
                <w:lang w:eastAsia="ru-RU"/>
              </w:rPr>
              <w:t>ь</w:t>
            </w:r>
            <w:r w:rsidRPr="00FC73A5">
              <w:rPr>
                <w:rFonts w:ascii="Times New Roman" w:eastAsiaTheme="minorEastAsia" w:hAnsi="Times New Roman" w:cs="Times New Roman"/>
                <w:sz w:val="24"/>
                <w:szCs w:val="24"/>
                <w:lang w:eastAsia="ru-RU"/>
              </w:rPr>
              <w:t>тур.</w:t>
            </w:r>
          </w:p>
          <w:p w:rsidR="00732825" w:rsidRPr="00FC73A5" w:rsidRDefault="00732825" w:rsidP="001A0AE3">
            <w:pPr>
              <w:widowControl w:val="0"/>
              <w:suppressAutoHyphens/>
              <w:autoSpaceDE w:val="0"/>
              <w:spacing w:after="0" w:line="240" w:lineRule="auto"/>
              <w:rPr>
                <w:rFonts w:ascii="Times New Roman" w:hAnsi="Times New Roman" w:cs="Times New Roman"/>
                <w:sz w:val="24"/>
                <w:szCs w:val="24"/>
              </w:rPr>
            </w:pPr>
            <w:r w:rsidRPr="00FC73A5">
              <w:rPr>
                <w:rFonts w:ascii="Times New Roman" w:eastAsiaTheme="minorEastAsia" w:hAnsi="Times New Roman" w:cs="Times New Roman"/>
                <w:sz w:val="24"/>
                <w:szCs w:val="24"/>
                <w:lang w:eastAsia="ru-RU"/>
              </w:rPr>
              <w:t xml:space="preserve">Содержание данного вида разрешенного использования включает в себя содержание видов разрешенного использования с </w:t>
            </w:r>
            <w:hyperlink w:anchor="sub_1012" w:history="1">
              <w:r w:rsidRPr="00FC73A5">
                <w:rPr>
                  <w:rFonts w:ascii="Times New Roman" w:eastAsiaTheme="minorEastAsia" w:hAnsi="Times New Roman" w:cs="Times New Roman"/>
                  <w:sz w:val="24"/>
                  <w:szCs w:val="24"/>
                  <w:lang w:eastAsia="ru-RU"/>
                </w:rPr>
                <w:t>кодами 1.2-1.6</w:t>
              </w:r>
            </w:hyperlink>
          </w:p>
        </w:tc>
        <w:tc>
          <w:tcPr>
            <w:tcW w:w="2405" w:type="dxa"/>
            <w:gridSpan w:val="3"/>
            <w:tcBorders>
              <w:top w:val="single" w:sz="4" w:space="0" w:color="000000"/>
              <w:left w:val="single" w:sz="4" w:space="0" w:color="000000"/>
              <w:bottom w:val="single" w:sz="4" w:space="0" w:color="000000"/>
              <w:right w:val="nil"/>
            </w:tcBorders>
          </w:tcPr>
          <w:p w:rsidR="00732825" w:rsidRPr="005D1A64" w:rsidRDefault="00732825" w:rsidP="001A0AE3">
            <w:pPr>
              <w:widowControl w:val="0"/>
              <w:suppressAutoHyphens/>
              <w:autoSpaceDE w:val="0"/>
              <w:spacing w:after="0" w:line="240" w:lineRule="auto"/>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 xml:space="preserve">Минимальная (максимальная) площадь земельных участков предназначенных для сельскохозяйственного использования в черте населенного пункта 300 – (100000) кв. м. </w:t>
            </w:r>
          </w:p>
          <w:p w:rsidR="00732825" w:rsidRPr="00890E3F"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tc>
        <w:tc>
          <w:tcPr>
            <w:tcW w:w="1841" w:type="dxa"/>
            <w:gridSpan w:val="3"/>
            <w:tcBorders>
              <w:top w:val="single" w:sz="4" w:space="0" w:color="000000"/>
              <w:left w:val="single" w:sz="4" w:space="0" w:color="000000"/>
              <w:bottom w:val="single" w:sz="4" w:space="0" w:color="000000"/>
              <w:right w:val="nil"/>
            </w:tcBorders>
          </w:tcPr>
          <w:p w:rsidR="00732825" w:rsidRPr="005D1A64" w:rsidRDefault="00732825" w:rsidP="001A0AE3">
            <w:pPr>
              <w:widowControl w:val="0"/>
              <w:suppressAutoHyphens/>
              <w:autoSpaceDE w:val="0"/>
              <w:spacing w:after="0" w:line="240" w:lineRule="auto"/>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Минимальный отступ строений от красной линии или границ участка (в случае, если иной не установлен линией регулирования застройки) – 5 м, допускается уменьшение отступа либо расположения здания, строения и сооружения по красной линии с учетом сложившейся застройки.</w:t>
            </w:r>
          </w:p>
          <w:p w:rsidR="00732825" w:rsidRPr="00890E3F" w:rsidRDefault="00732825" w:rsidP="001A0AE3">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5D1A64">
              <w:rPr>
                <w:rFonts w:ascii="Times New Roman" w:eastAsia="Times New Roman" w:hAnsi="Times New Roman" w:cs="Times New Roman"/>
                <w:lang w:eastAsia="ar-SA"/>
              </w:rPr>
              <w:t>Минимальный отступ от границ с соседними участками – 3 м.</w:t>
            </w:r>
          </w:p>
        </w:tc>
        <w:tc>
          <w:tcPr>
            <w:tcW w:w="1998" w:type="dxa"/>
            <w:gridSpan w:val="3"/>
            <w:tcBorders>
              <w:top w:val="single" w:sz="4" w:space="0" w:color="000000"/>
              <w:left w:val="single" w:sz="4" w:space="0" w:color="000000"/>
              <w:bottom w:val="single" w:sz="4" w:space="0" w:color="000000"/>
              <w:right w:val="nil"/>
            </w:tcBorders>
          </w:tcPr>
          <w:p w:rsidR="00732825" w:rsidRPr="005D1A64"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Максимальная высота - 15 м</w:t>
            </w:r>
          </w:p>
          <w:p w:rsidR="00732825" w:rsidRPr="005D1A64"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Полевой земельный участок (земельный участок за границами населенного пункта) используется исключительно для производства сельскохозяйственной продукции без права возведения на нем зданий и строений.</w:t>
            </w:r>
          </w:p>
          <w:p w:rsidR="00732825" w:rsidRDefault="00732825" w:rsidP="001A0AE3">
            <w:pPr>
              <w:pStyle w:val="a9"/>
              <w:ind w:firstLine="0"/>
              <w:rPr>
                <w:rFonts w:ascii="Times New Roman" w:hAnsi="Times New Roman" w:cs="Times New Roman"/>
                <w:sz w:val="22"/>
                <w:szCs w:val="22"/>
              </w:rPr>
            </w:pPr>
          </w:p>
        </w:tc>
        <w:tc>
          <w:tcPr>
            <w:tcW w:w="1842" w:type="dxa"/>
            <w:tcBorders>
              <w:top w:val="single" w:sz="4" w:space="0" w:color="000000"/>
              <w:left w:val="single" w:sz="4" w:space="0" w:color="000000"/>
              <w:bottom w:val="single" w:sz="4" w:space="0" w:color="000000"/>
              <w:right w:val="single" w:sz="4" w:space="0" w:color="000000"/>
            </w:tcBorders>
          </w:tcPr>
          <w:p w:rsidR="00732825" w:rsidRDefault="00732825" w:rsidP="001A0AE3">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Максимальный процент застройки земельного участка – 30</w:t>
            </w:r>
          </w:p>
        </w:tc>
      </w:tr>
      <w:tr w:rsidR="00732825" w:rsidTr="000C373E">
        <w:trPr>
          <w:trHeight w:val="176"/>
        </w:trPr>
        <w:tc>
          <w:tcPr>
            <w:tcW w:w="813" w:type="dxa"/>
            <w:gridSpan w:val="2"/>
            <w:tcBorders>
              <w:top w:val="single" w:sz="4" w:space="0" w:color="000000"/>
              <w:left w:val="single" w:sz="4" w:space="0" w:color="000000"/>
              <w:bottom w:val="single" w:sz="4" w:space="0" w:color="000000"/>
              <w:right w:val="nil"/>
            </w:tcBorders>
          </w:tcPr>
          <w:p w:rsidR="00732825" w:rsidRPr="001263E7" w:rsidRDefault="00732825" w:rsidP="001A0AE3">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1263E7">
              <w:rPr>
                <w:rFonts w:ascii="Times New Roman" w:eastAsia="Times New Roman" w:hAnsi="Times New Roman" w:cs="Times New Roman"/>
                <w:b/>
                <w:color w:val="000000"/>
                <w:sz w:val="24"/>
                <w:szCs w:val="24"/>
                <w:lang w:eastAsia="ar-SA"/>
              </w:rPr>
              <w:t>1.2</w:t>
            </w:r>
          </w:p>
        </w:tc>
        <w:tc>
          <w:tcPr>
            <w:tcW w:w="2549" w:type="dxa"/>
            <w:gridSpan w:val="3"/>
            <w:tcBorders>
              <w:top w:val="single" w:sz="4" w:space="0" w:color="000000"/>
              <w:left w:val="single" w:sz="4" w:space="0" w:color="000000"/>
              <w:bottom w:val="single" w:sz="4" w:space="0" w:color="000000"/>
              <w:right w:val="nil"/>
            </w:tcBorders>
          </w:tcPr>
          <w:p w:rsidR="00732825" w:rsidRPr="001263E7" w:rsidRDefault="00732825" w:rsidP="001A0AE3">
            <w:pPr>
              <w:pStyle w:val="a8"/>
              <w:jc w:val="left"/>
              <w:rPr>
                <w:rFonts w:ascii="Times New Roman" w:hAnsi="Times New Roman" w:cs="Times New Roman"/>
                <w:b/>
              </w:rPr>
            </w:pPr>
            <w:r w:rsidRPr="001263E7">
              <w:rPr>
                <w:rFonts w:ascii="Times New Roman" w:hAnsi="Times New Roman" w:cs="Times New Roman"/>
                <w:b/>
              </w:rPr>
              <w:t>Выращивание зерновых и иных сельскохозяйственных культур</w:t>
            </w:r>
          </w:p>
        </w:tc>
        <w:tc>
          <w:tcPr>
            <w:tcW w:w="3969" w:type="dxa"/>
            <w:gridSpan w:val="2"/>
            <w:tcBorders>
              <w:top w:val="single" w:sz="4" w:space="0" w:color="000000"/>
              <w:left w:val="single" w:sz="4" w:space="0" w:color="000000"/>
              <w:bottom w:val="single" w:sz="4" w:space="0" w:color="000000"/>
              <w:right w:val="nil"/>
            </w:tcBorders>
          </w:tcPr>
          <w:p w:rsidR="00732825" w:rsidRPr="001263E7" w:rsidRDefault="00732825" w:rsidP="001A0AE3">
            <w:pPr>
              <w:widowControl w:val="0"/>
              <w:suppressAutoHyphens/>
              <w:autoSpaceDE w:val="0"/>
              <w:spacing w:after="0" w:line="240" w:lineRule="auto"/>
              <w:rPr>
                <w:rFonts w:ascii="Times New Roman" w:hAnsi="Times New Roman" w:cs="Times New Roman"/>
                <w:sz w:val="24"/>
                <w:szCs w:val="24"/>
              </w:rPr>
            </w:pPr>
            <w:r w:rsidRPr="001263E7">
              <w:rPr>
                <w:rFonts w:ascii="Times New Roman" w:hAnsi="Times New Roman" w:cs="Times New Roman"/>
                <w:sz w:val="24"/>
                <w:szCs w:val="24"/>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2405" w:type="dxa"/>
            <w:gridSpan w:val="3"/>
            <w:tcBorders>
              <w:top w:val="single" w:sz="4" w:space="0" w:color="000000"/>
              <w:left w:val="single" w:sz="4" w:space="0" w:color="000000"/>
              <w:bottom w:val="single" w:sz="4" w:space="0" w:color="000000"/>
              <w:right w:val="nil"/>
            </w:tcBorders>
          </w:tcPr>
          <w:p w:rsidR="00732825" w:rsidRPr="005D1A64" w:rsidRDefault="00732825" w:rsidP="001A0AE3">
            <w:pPr>
              <w:widowControl w:val="0"/>
              <w:suppressAutoHyphens/>
              <w:autoSpaceDE w:val="0"/>
              <w:spacing w:after="0" w:line="240" w:lineRule="auto"/>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 xml:space="preserve">Минимальная (максимальная) площадь земельных участков предназначенных для сельскохозяйственного использования в черте населенного пункта 300 – (100000) кв. м. </w:t>
            </w:r>
          </w:p>
          <w:p w:rsidR="00732825"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lastRenderedPageBreak/>
              <w:t>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p w:rsidR="001263E7" w:rsidRPr="00890E3F" w:rsidRDefault="001263E7" w:rsidP="001A0AE3">
            <w:pPr>
              <w:widowControl w:val="0"/>
              <w:suppressAutoHyphens/>
              <w:autoSpaceDE w:val="0"/>
              <w:spacing w:after="0" w:line="240" w:lineRule="auto"/>
              <w:jc w:val="both"/>
              <w:rPr>
                <w:rFonts w:ascii="Times New Roman" w:eastAsia="Times New Roman" w:hAnsi="Times New Roman" w:cs="Times New Roman"/>
                <w:lang w:eastAsia="ar-SA"/>
              </w:rPr>
            </w:pPr>
          </w:p>
        </w:tc>
        <w:tc>
          <w:tcPr>
            <w:tcW w:w="1841" w:type="dxa"/>
            <w:gridSpan w:val="3"/>
            <w:tcBorders>
              <w:top w:val="single" w:sz="4" w:space="0" w:color="000000"/>
              <w:left w:val="single" w:sz="4" w:space="0" w:color="000000"/>
              <w:bottom w:val="single" w:sz="4" w:space="0" w:color="000000"/>
              <w:right w:val="nil"/>
            </w:tcBorders>
          </w:tcPr>
          <w:p w:rsidR="00732825" w:rsidRPr="005D1A64" w:rsidRDefault="00732825" w:rsidP="001A0AE3">
            <w:pPr>
              <w:widowControl w:val="0"/>
              <w:suppressAutoHyphens/>
              <w:autoSpaceDE w:val="0"/>
              <w:spacing w:after="0" w:line="240" w:lineRule="auto"/>
              <w:rPr>
                <w:rFonts w:ascii="Times New Roman" w:eastAsia="Times New Roman" w:hAnsi="Times New Roman" w:cs="Times New Roman"/>
                <w:lang w:eastAsia="ar-SA"/>
              </w:rPr>
            </w:pPr>
            <w:r w:rsidRPr="005D1A64">
              <w:rPr>
                <w:rFonts w:ascii="Times New Roman" w:eastAsia="Times New Roman" w:hAnsi="Times New Roman" w:cs="Times New Roman"/>
                <w:lang w:eastAsia="ar-SA"/>
              </w:rPr>
              <w:lastRenderedPageBreak/>
              <w:t xml:space="preserve">Минимальный отступ строений от красной линии или границ участка (в случае, если иной не установлен линией </w:t>
            </w:r>
            <w:r w:rsidRPr="005D1A64">
              <w:rPr>
                <w:rFonts w:ascii="Times New Roman" w:eastAsia="Times New Roman" w:hAnsi="Times New Roman" w:cs="Times New Roman"/>
                <w:lang w:eastAsia="ar-SA"/>
              </w:rPr>
              <w:lastRenderedPageBreak/>
              <w:t>регулирования застройки) – 5 м, допускается уменьшение отступа либо расположения здания, строения и сооружения по красной линии с учетом сложившейся застройки.</w:t>
            </w:r>
          </w:p>
          <w:p w:rsidR="00732825" w:rsidRPr="00890E3F" w:rsidRDefault="00732825" w:rsidP="001A0AE3">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5D1A64">
              <w:rPr>
                <w:rFonts w:ascii="Times New Roman" w:eastAsia="Times New Roman" w:hAnsi="Times New Roman" w:cs="Times New Roman"/>
                <w:lang w:eastAsia="ar-SA"/>
              </w:rPr>
              <w:t>Минимальный отступ от границ с соседними участками – 3 м.</w:t>
            </w:r>
          </w:p>
        </w:tc>
        <w:tc>
          <w:tcPr>
            <w:tcW w:w="1998" w:type="dxa"/>
            <w:gridSpan w:val="3"/>
            <w:tcBorders>
              <w:top w:val="single" w:sz="4" w:space="0" w:color="000000"/>
              <w:left w:val="single" w:sz="4" w:space="0" w:color="000000"/>
              <w:bottom w:val="single" w:sz="4" w:space="0" w:color="000000"/>
              <w:right w:val="nil"/>
            </w:tcBorders>
          </w:tcPr>
          <w:p w:rsidR="00732825" w:rsidRPr="005D1A64"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lastRenderedPageBreak/>
              <w:t>Максимальная высота - 15 м.</w:t>
            </w:r>
          </w:p>
          <w:p w:rsidR="00732825" w:rsidRPr="005D1A64"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 xml:space="preserve">Полевой земельный участок (земельный участок за границами населенного </w:t>
            </w:r>
            <w:r w:rsidRPr="005D1A64">
              <w:rPr>
                <w:rFonts w:ascii="Times New Roman" w:eastAsia="Times New Roman" w:hAnsi="Times New Roman" w:cs="Times New Roman"/>
                <w:lang w:eastAsia="ar-SA"/>
              </w:rPr>
              <w:lastRenderedPageBreak/>
              <w:t>пункта) используется исключительно для производства сельскохозяйственной продукции без права возведения на нем зданий и строений.</w:t>
            </w:r>
          </w:p>
          <w:p w:rsidR="00732825" w:rsidRDefault="00732825" w:rsidP="001A0AE3">
            <w:pPr>
              <w:pStyle w:val="a9"/>
              <w:ind w:firstLine="0"/>
              <w:rPr>
                <w:rFonts w:ascii="Times New Roman" w:hAnsi="Times New Roman" w:cs="Times New Roman"/>
                <w:sz w:val="22"/>
                <w:szCs w:val="22"/>
              </w:rPr>
            </w:pPr>
          </w:p>
        </w:tc>
        <w:tc>
          <w:tcPr>
            <w:tcW w:w="1842" w:type="dxa"/>
            <w:tcBorders>
              <w:top w:val="single" w:sz="4" w:space="0" w:color="000000"/>
              <w:left w:val="single" w:sz="4" w:space="0" w:color="000000"/>
              <w:bottom w:val="single" w:sz="4" w:space="0" w:color="000000"/>
              <w:right w:val="single" w:sz="4" w:space="0" w:color="000000"/>
            </w:tcBorders>
          </w:tcPr>
          <w:p w:rsidR="00732825" w:rsidRDefault="00732825" w:rsidP="001A0AE3">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lastRenderedPageBreak/>
              <w:t>Максимальный процент застройки земельного участка – 30</w:t>
            </w:r>
          </w:p>
        </w:tc>
      </w:tr>
      <w:tr w:rsidR="00732825" w:rsidTr="000C373E">
        <w:trPr>
          <w:trHeight w:val="176"/>
        </w:trPr>
        <w:tc>
          <w:tcPr>
            <w:tcW w:w="813" w:type="dxa"/>
            <w:gridSpan w:val="2"/>
            <w:tcBorders>
              <w:top w:val="single" w:sz="4" w:space="0" w:color="000000"/>
              <w:left w:val="single" w:sz="4" w:space="0" w:color="000000"/>
              <w:bottom w:val="single" w:sz="4" w:space="0" w:color="000000"/>
              <w:right w:val="nil"/>
            </w:tcBorders>
          </w:tcPr>
          <w:p w:rsidR="00732825" w:rsidRPr="001263E7" w:rsidRDefault="00732825" w:rsidP="001A0AE3">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1263E7">
              <w:rPr>
                <w:rFonts w:ascii="Times New Roman" w:eastAsia="Times New Roman" w:hAnsi="Times New Roman" w:cs="Times New Roman"/>
                <w:b/>
                <w:color w:val="000000"/>
                <w:sz w:val="24"/>
                <w:szCs w:val="24"/>
                <w:lang w:eastAsia="ar-SA"/>
              </w:rPr>
              <w:lastRenderedPageBreak/>
              <w:t>1.3</w:t>
            </w:r>
          </w:p>
        </w:tc>
        <w:tc>
          <w:tcPr>
            <w:tcW w:w="2549" w:type="dxa"/>
            <w:gridSpan w:val="3"/>
            <w:tcBorders>
              <w:top w:val="single" w:sz="4" w:space="0" w:color="000000"/>
              <w:left w:val="single" w:sz="4" w:space="0" w:color="000000"/>
              <w:bottom w:val="single" w:sz="4" w:space="0" w:color="000000"/>
              <w:right w:val="nil"/>
            </w:tcBorders>
          </w:tcPr>
          <w:p w:rsidR="00732825" w:rsidRPr="001263E7" w:rsidRDefault="00732825" w:rsidP="001A0AE3">
            <w:pPr>
              <w:pStyle w:val="a8"/>
              <w:jc w:val="left"/>
              <w:rPr>
                <w:rFonts w:ascii="Times New Roman" w:hAnsi="Times New Roman" w:cs="Times New Roman"/>
                <w:b/>
              </w:rPr>
            </w:pPr>
            <w:r w:rsidRPr="001263E7">
              <w:rPr>
                <w:rFonts w:ascii="Times New Roman" w:hAnsi="Times New Roman" w:cs="Times New Roman"/>
                <w:b/>
              </w:rPr>
              <w:t xml:space="preserve">Овощеводство </w:t>
            </w:r>
          </w:p>
        </w:tc>
        <w:tc>
          <w:tcPr>
            <w:tcW w:w="3969" w:type="dxa"/>
            <w:gridSpan w:val="2"/>
            <w:tcBorders>
              <w:top w:val="single" w:sz="4" w:space="0" w:color="000000"/>
              <w:left w:val="single" w:sz="4" w:space="0" w:color="000000"/>
              <w:bottom w:val="single" w:sz="4" w:space="0" w:color="000000"/>
              <w:right w:val="nil"/>
            </w:tcBorders>
          </w:tcPr>
          <w:p w:rsidR="00732825" w:rsidRPr="001263E7" w:rsidRDefault="00732825" w:rsidP="001A0AE3">
            <w:pPr>
              <w:widowControl w:val="0"/>
              <w:suppressAutoHyphens/>
              <w:autoSpaceDE w:val="0"/>
              <w:spacing w:after="0" w:line="240" w:lineRule="auto"/>
              <w:rPr>
                <w:rFonts w:ascii="Times New Roman" w:hAnsi="Times New Roman" w:cs="Times New Roman"/>
                <w:sz w:val="24"/>
                <w:szCs w:val="24"/>
              </w:rPr>
            </w:pPr>
            <w:r w:rsidRPr="001263E7">
              <w:rPr>
                <w:rFonts w:ascii="Times New Roman" w:hAnsi="Times New Roman" w:cs="Times New Roman"/>
                <w:sz w:val="24"/>
                <w:szCs w:val="24"/>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2405" w:type="dxa"/>
            <w:gridSpan w:val="3"/>
            <w:tcBorders>
              <w:top w:val="single" w:sz="4" w:space="0" w:color="000000"/>
              <w:left w:val="single" w:sz="4" w:space="0" w:color="000000"/>
              <w:bottom w:val="single" w:sz="4" w:space="0" w:color="000000"/>
              <w:right w:val="nil"/>
            </w:tcBorders>
          </w:tcPr>
          <w:p w:rsidR="00732825" w:rsidRPr="005D1A64" w:rsidRDefault="00732825" w:rsidP="001A0AE3">
            <w:pPr>
              <w:widowControl w:val="0"/>
              <w:suppressAutoHyphens/>
              <w:autoSpaceDE w:val="0"/>
              <w:spacing w:after="0" w:line="240" w:lineRule="auto"/>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 xml:space="preserve">Минимальная (максимальная) площадь земельных участков предназначенных для сельскохозяйственного использования в черте населенного пункта 300 – (100000) кв. м. </w:t>
            </w:r>
          </w:p>
          <w:p w:rsidR="00732825"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 xml:space="preserve">За пределами населенного пункта минимальная (максимальная) площадь земельных участков сельскохозяйственного назначения определяется согласно </w:t>
            </w:r>
            <w:r w:rsidRPr="005D1A64">
              <w:rPr>
                <w:rFonts w:ascii="Times New Roman" w:eastAsia="Times New Roman" w:hAnsi="Times New Roman" w:cs="Times New Roman"/>
                <w:lang w:eastAsia="ar-SA"/>
              </w:rPr>
              <w:lastRenderedPageBreak/>
              <w:t>действующему законодательству (Федеральному закону от 24 июля 2002 года № 101 – ФЗ «Об обороте земель сельскохозяйственного назначения»)</w:t>
            </w:r>
          </w:p>
          <w:p w:rsidR="001263E7" w:rsidRPr="00890E3F" w:rsidRDefault="001263E7" w:rsidP="001A0AE3">
            <w:pPr>
              <w:widowControl w:val="0"/>
              <w:suppressAutoHyphens/>
              <w:autoSpaceDE w:val="0"/>
              <w:spacing w:after="0" w:line="240" w:lineRule="auto"/>
              <w:jc w:val="both"/>
              <w:rPr>
                <w:rFonts w:ascii="Times New Roman" w:eastAsia="Times New Roman" w:hAnsi="Times New Roman" w:cs="Times New Roman"/>
                <w:lang w:eastAsia="ar-SA"/>
              </w:rPr>
            </w:pPr>
          </w:p>
        </w:tc>
        <w:tc>
          <w:tcPr>
            <w:tcW w:w="1841" w:type="dxa"/>
            <w:gridSpan w:val="3"/>
            <w:tcBorders>
              <w:top w:val="single" w:sz="4" w:space="0" w:color="000000"/>
              <w:left w:val="single" w:sz="4" w:space="0" w:color="000000"/>
              <w:bottom w:val="single" w:sz="4" w:space="0" w:color="000000"/>
              <w:right w:val="nil"/>
            </w:tcBorders>
          </w:tcPr>
          <w:p w:rsidR="00732825" w:rsidRPr="005D1A64" w:rsidRDefault="00732825" w:rsidP="001A0AE3">
            <w:pPr>
              <w:widowControl w:val="0"/>
              <w:suppressAutoHyphens/>
              <w:autoSpaceDE w:val="0"/>
              <w:spacing w:after="0" w:line="240" w:lineRule="auto"/>
              <w:rPr>
                <w:rFonts w:ascii="Times New Roman" w:eastAsia="Times New Roman" w:hAnsi="Times New Roman" w:cs="Times New Roman"/>
                <w:lang w:eastAsia="ar-SA"/>
              </w:rPr>
            </w:pPr>
            <w:r w:rsidRPr="005D1A64">
              <w:rPr>
                <w:rFonts w:ascii="Times New Roman" w:eastAsia="Times New Roman" w:hAnsi="Times New Roman" w:cs="Times New Roman"/>
                <w:lang w:eastAsia="ar-SA"/>
              </w:rPr>
              <w:lastRenderedPageBreak/>
              <w:t xml:space="preserve">Минимальный отступ строений от красной линии или границ участка (в случае, если иной не установлен линией регулирования застройки) – 5 м, допускается уменьшение отступа либо расположения здания, строения и сооружения по красной линии с </w:t>
            </w:r>
            <w:r w:rsidRPr="005D1A64">
              <w:rPr>
                <w:rFonts w:ascii="Times New Roman" w:eastAsia="Times New Roman" w:hAnsi="Times New Roman" w:cs="Times New Roman"/>
                <w:lang w:eastAsia="ar-SA"/>
              </w:rPr>
              <w:lastRenderedPageBreak/>
              <w:t>учетом сложившейся застройки.</w:t>
            </w:r>
          </w:p>
          <w:p w:rsidR="00732825" w:rsidRPr="00890E3F" w:rsidRDefault="00732825" w:rsidP="001A0AE3">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5D1A64">
              <w:rPr>
                <w:rFonts w:ascii="Times New Roman" w:eastAsia="Times New Roman" w:hAnsi="Times New Roman" w:cs="Times New Roman"/>
                <w:lang w:eastAsia="ar-SA"/>
              </w:rPr>
              <w:t>Минимальный отступ от границ с соседними участками – 3 м.</w:t>
            </w:r>
          </w:p>
        </w:tc>
        <w:tc>
          <w:tcPr>
            <w:tcW w:w="1998" w:type="dxa"/>
            <w:gridSpan w:val="3"/>
            <w:tcBorders>
              <w:top w:val="single" w:sz="4" w:space="0" w:color="000000"/>
              <w:left w:val="single" w:sz="4" w:space="0" w:color="000000"/>
              <w:bottom w:val="single" w:sz="4" w:space="0" w:color="000000"/>
              <w:right w:val="nil"/>
            </w:tcBorders>
          </w:tcPr>
          <w:p w:rsidR="00732825" w:rsidRPr="005D1A64"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lastRenderedPageBreak/>
              <w:t>Максимальная высота - 15 м.</w:t>
            </w:r>
          </w:p>
          <w:p w:rsidR="00732825" w:rsidRPr="005D1A64"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Полевой земельный участок (земельный участок за границами населенного пункта) используется исключительно для производства сельскохозяйственной продукции без права возведения на нем зданий и строений.</w:t>
            </w:r>
          </w:p>
          <w:p w:rsidR="00732825" w:rsidRDefault="00732825" w:rsidP="001A0AE3">
            <w:pPr>
              <w:pStyle w:val="a9"/>
              <w:ind w:firstLine="0"/>
              <w:rPr>
                <w:rFonts w:ascii="Times New Roman" w:hAnsi="Times New Roman" w:cs="Times New Roman"/>
                <w:sz w:val="22"/>
                <w:szCs w:val="22"/>
              </w:rPr>
            </w:pPr>
          </w:p>
        </w:tc>
        <w:tc>
          <w:tcPr>
            <w:tcW w:w="1842" w:type="dxa"/>
            <w:tcBorders>
              <w:top w:val="single" w:sz="4" w:space="0" w:color="000000"/>
              <w:left w:val="single" w:sz="4" w:space="0" w:color="000000"/>
              <w:bottom w:val="single" w:sz="4" w:space="0" w:color="000000"/>
              <w:right w:val="single" w:sz="4" w:space="0" w:color="000000"/>
            </w:tcBorders>
          </w:tcPr>
          <w:p w:rsidR="00732825" w:rsidRDefault="00732825" w:rsidP="001A0AE3">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lastRenderedPageBreak/>
              <w:t>Максимальный процент застройки земельного участка – 30</w:t>
            </w:r>
          </w:p>
        </w:tc>
      </w:tr>
      <w:tr w:rsidR="00732825" w:rsidTr="000C373E">
        <w:trPr>
          <w:trHeight w:val="176"/>
        </w:trPr>
        <w:tc>
          <w:tcPr>
            <w:tcW w:w="813" w:type="dxa"/>
            <w:gridSpan w:val="2"/>
            <w:tcBorders>
              <w:top w:val="single" w:sz="4" w:space="0" w:color="000000"/>
              <w:left w:val="single" w:sz="4" w:space="0" w:color="000000"/>
              <w:bottom w:val="single" w:sz="4" w:space="0" w:color="000000"/>
              <w:right w:val="nil"/>
            </w:tcBorders>
          </w:tcPr>
          <w:p w:rsidR="00732825" w:rsidRPr="001263E7" w:rsidRDefault="00732825" w:rsidP="001A0AE3">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1263E7">
              <w:rPr>
                <w:rFonts w:ascii="Times New Roman" w:eastAsia="Times New Roman" w:hAnsi="Times New Roman" w:cs="Times New Roman"/>
                <w:b/>
                <w:color w:val="000000"/>
                <w:sz w:val="24"/>
                <w:szCs w:val="24"/>
                <w:lang w:eastAsia="ar-SA"/>
              </w:rPr>
              <w:lastRenderedPageBreak/>
              <w:t>1.4</w:t>
            </w:r>
          </w:p>
        </w:tc>
        <w:tc>
          <w:tcPr>
            <w:tcW w:w="2549" w:type="dxa"/>
            <w:gridSpan w:val="3"/>
            <w:tcBorders>
              <w:top w:val="single" w:sz="4" w:space="0" w:color="000000"/>
              <w:left w:val="single" w:sz="4" w:space="0" w:color="000000"/>
              <w:bottom w:val="single" w:sz="4" w:space="0" w:color="000000"/>
              <w:right w:val="nil"/>
            </w:tcBorders>
          </w:tcPr>
          <w:p w:rsidR="00732825" w:rsidRPr="001263E7" w:rsidRDefault="00732825" w:rsidP="001A0AE3">
            <w:pPr>
              <w:pStyle w:val="a8"/>
              <w:jc w:val="left"/>
              <w:rPr>
                <w:rFonts w:ascii="Times New Roman" w:hAnsi="Times New Roman" w:cs="Times New Roman"/>
                <w:b/>
              </w:rPr>
            </w:pPr>
            <w:r w:rsidRPr="001263E7">
              <w:rPr>
                <w:rFonts w:ascii="Times New Roman" w:hAnsi="Times New Roman" w:cs="Times New Roman"/>
                <w:b/>
              </w:rPr>
              <w:t>Выращивание тонизирующих, лекарственных, цветочных культур</w:t>
            </w:r>
          </w:p>
        </w:tc>
        <w:tc>
          <w:tcPr>
            <w:tcW w:w="3969" w:type="dxa"/>
            <w:gridSpan w:val="2"/>
            <w:tcBorders>
              <w:top w:val="single" w:sz="4" w:space="0" w:color="000000"/>
              <w:left w:val="single" w:sz="4" w:space="0" w:color="000000"/>
              <w:bottom w:val="single" w:sz="4" w:space="0" w:color="000000"/>
              <w:right w:val="nil"/>
            </w:tcBorders>
          </w:tcPr>
          <w:p w:rsidR="00732825" w:rsidRPr="001263E7" w:rsidRDefault="00732825" w:rsidP="001A0AE3">
            <w:pPr>
              <w:widowControl w:val="0"/>
              <w:suppressAutoHyphens/>
              <w:autoSpaceDE w:val="0"/>
              <w:spacing w:after="0" w:line="240" w:lineRule="auto"/>
              <w:rPr>
                <w:rFonts w:ascii="Times New Roman" w:hAnsi="Times New Roman" w:cs="Times New Roman"/>
                <w:sz w:val="24"/>
                <w:szCs w:val="24"/>
              </w:rPr>
            </w:pPr>
            <w:r w:rsidRPr="001263E7">
              <w:rPr>
                <w:rFonts w:ascii="Times New Roman" w:hAnsi="Times New Roman" w:cs="Times New Roman"/>
                <w:sz w:val="24"/>
                <w:szCs w:val="24"/>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2405" w:type="dxa"/>
            <w:gridSpan w:val="3"/>
            <w:tcBorders>
              <w:top w:val="single" w:sz="4" w:space="0" w:color="000000"/>
              <w:left w:val="single" w:sz="4" w:space="0" w:color="000000"/>
              <w:bottom w:val="single" w:sz="4" w:space="0" w:color="000000"/>
              <w:right w:val="nil"/>
            </w:tcBorders>
          </w:tcPr>
          <w:p w:rsidR="00732825" w:rsidRPr="005D1A64" w:rsidRDefault="00732825" w:rsidP="001A0AE3">
            <w:pPr>
              <w:widowControl w:val="0"/>
              <w:suppressAutoHyphens/>
              <w:autoSpaceDE w:val="0"/>
              <w:spacing w:after="0" w:line="240" w:lineRule="auto"/>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 xml:space="preserve">Минимальная (максимальная) площадь земельных участков предназначенных для сельскохозяйственного использования в черте населенного пункта 300 – (100000) кв. м. </w:t>
            </w:r>
          </w:p>
          <w:p w:rsidR="00732825"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p w:rsidR="001263E7" w:rsidRPr="00890E3F" w:rsidRDefault="001263E7" w:rsidP="001A0AE3">
            <w:pPr>
              <w:widowControl w:val="0"/>
              <w:suppressAutoHyphens/>
              <w:autoSpaceDE w:val="0"/>
              <w:spacing w:after="0" w:line="240" w:lineRule="auto"/>
              <w:jc w:val="both"/>
              <w:rPr>
                <w:rFonts w:ascii="Times New Roman" w:eastAsia="Times New Roman" w:hAnsi="Times New Roman" w:cs="Times New Roman"/>
                <w:lang w:eastAsia="ar-SA"/>
              </w:rPr>
            </w:pPr>
          </w:p>
        </w:tc>
        <w:tc>
          <w:tcPr>
            <w:tcW w:w="1841" w:type="dxa"/>
            <w:gridSpan w:val="3"/>
            <w:tcBorders>
              <w:top w:val="single" w:sz="4" w:space="0" w:color="000000"/>
              <w:left w:val="single" w:sz="4" w:space="0" w:color="000000"/>
              <w:bottom w:val="single" w:sz="4" w:space="0" w:color="000000"/>
              <w:right w:val="nil"/>
            </w:tcBorders>
          </w:tcPr>
          <w:p w:rsidR="00732825" w:rsidRPr="005D1A64" w:rsidRDefault="00732825" w:rsidP="001A0AE3">
            <w:pPr>
              <w:widowControl w:val="0"/>
              <w:suppressAutoHyphens/>
              <w:autoSpaceDE w:val="0"/>
              <w:spacing w:after="0" w:line="240" w:lineRule="auto"/>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Минимальный отступ строений от красной линии или границ участка (в случае, если иной не установлен линией регулирования застройки) – 5 м, допускается уменьшение отступа либо расположения здания, строения и сооружения по красной линии с учетом сложившейся застройки.</w:t>
            </w:r>
          </w:p>
          <w:p w:rsidR="00732825" w:rsidRPr="006D2FAA" w:rsidRDefault="00732825" w:rsidP="001A0AE3">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6D2FAA">
              <w:rPr>
                <w:rFonts w:ascii="Times New Roman" w:eastAsia="Times New Roman" w:hAnsi="Times New Roman" w:cs="Times New Roman"/>
                <w:lang w:eastAsia="ar-SA"/>
              </w:rPr>
              <w:t>Минимальный отступ от границ с соседними участками – 3 м</w:t>
            </w:r>
          </w:p>
        </w:tc>
        <w:tc>
          <w:tcPr>
            <w:tcW w:w="1998" w:type="dxa"/>
            <w:gridSpan w:val="3"/>
            <w:tcBorders>
              <w:top w:val="single" w:sz="4" w:space="0" w:color="000000"/>
              <w:left w:val="single" w:sz="4" w:space="0" w:color="000000"/>
              <w:bottom w:val="single" w:sz="4" w:space="0" w:color="000000"/>
              <w:right w:val="nil"/>
            </w:tcBorders>
          </w:tcPr>
          <w:p w:rsidR="00732825" w:rsidRPr="005D1A64"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Максимальная высота - 15 м.</w:t>
            </w:r>
          </w:p>
          <w:p w:rsidR="00732825" w:rsidRPr="005D1A64"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Полевой земельный участок (земельный участок за границами населенного пункта) используется исключительно для производства сельскохозяйственной продукции без права возведения на нем зданий и строений.</w:t>
            </w:r>
          </w:p>
          <w:p w:rsidR="00732825" w:rsidRDefault="00732825" w:rsidP="001A0AE3">
            <w:pPr>
              <w:pStyle w:val="a9"/>
              <w:ind w:firstLine="0"/>
              <w:rPr>
                <w:rFonts w:ascii="Times New Roman" w:hAnsi="Times New Roman" w:cs="Times New Roman"/>
                <w:sz w:val="22"/>
                <w:szCs w:val="22"/>
              </w:rPr>
            </w:pPr>
          </w:p>
        </w:tc>
        <w:tc>
          <w:tcPr>
            <w:tcW w:w="1842" w:type="dxa"/>
            <w:tcBorders>
              <w:top w:val="single" w:sz="4" w:space="0" w:color="000000"/>
              <w:left w:val="single" w:sz="4" w:space="0" w:color="000000"/>
              <w:bottom w:val="single" w:sz="4" w:space="0" w:color="000000"/>
              <w:right w:val="single" w:sz="4" w:space="0" w:color="000000"/>
            </w:tcBorders>
          </w:tcPr>
          <w:p w:rsidR="00732825" w:rsidRDefault="00732825" w:rsidP="001A0AE3">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Максимальный процент застройки земельного участка – 30</w:t>
            </w:r>
          </w:p>
        </w:tc>
      </w:tr>
      <w:tr w:rsidR="00732825" w:rsidTr="000C373E">
        <w:trPr>
          <w:trHeight w:val="176"/>
        </w:trPr>
        <w:tc>
          <w:tcPr>
            <w:tcW w:w="813" w:type="dxa"/>
            <w:gridSpan w:val="2"/>
            <w:tcBorders>
              <w:top w:val="single" w:sz="4" w:space="0" w:color="000000"/>
              <w:left w:val="single" w:sz="4" w:space="0" w:color="000000"/>
              <w:bottom w:val="single" w:sz="4" w:space="0" w:color="000000"/>
              <w:right w:val="nil"/>
            </w:tcBorders>
          </w:tcPr>
          <w:p w:rsidR="00732825" w:rsidRPr="001263E7" w:rsidRDefault="00732825" w:rsidP="001A0AE3">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1263E7">
              <w:rPr>
                <w:rFonts w:ascii="Times New Roman" w:eastAsia="Times New Roman" w:hAnsi="Times New Roman" w:cs="Times New Roman"/>
                <w:b/>
                <w:color w:val="000000"/>
                <w:sz w:val="24"/>
                <w:szCs w:val="24"/>
                <w:lang w:eastAsia="ar-SA"/>
              </w:rPr>
              <w:lastRenderedPageBreak/>
              <w:t>1.5</w:t>
            </w:r>
          </w:p>
        </w:tc>
        <w:tc>
          <w:tcPr>
            <w:tcW w:w="2549" w:type="dxa"/>
            <w:gridSpan w:val="3"/>
            <w:tcBorders>
              <w:top w:val="single" w:sz="4" w:space="0" w:color="000000"/>
              <w:left w:val="single" w:sz="4" w:space="0" w:color="000000"/>
              <w:bottom w:val="single" w:sz="4" w:space="0" w:color="000000"/>
              <w:right w:val="nil"/>
            </w:tcBorders>
          </w:tcPr>
          <w:p w:rsidR="00732825" w:rsidRPr="001263E7" w:rsidRDefault="00732825" w:rsidP="001A0AE3">
            <w:pPr>
              <w:pStyle w:val="a8"/>
              <w:jc w:val="left"/>
              <w:rPr>
                <w:rFonts w:ascii="Times New Roman" w:hAnsi="Times New Roman" w:cs="Times New Roman"/>
                <w:b/>
              </w:rPr>
            </w:pPr>
            <w:r w:rsidRPr="001263E7">
              <w:rPr>
                <w:rFonts w:ascii="Times New Roman" w:hAnsi="Times New Roman" w:cs="Times New Roman"/>
                <w:b/>
              </w:rPr>
              <w:t xml:space="preserve">Садоводство </w:t>
            </w:r>
          </w:p>
        </w:tc>
        <w:tc>
          <w:tcPr>
            <w:tcW w:w="3969" w:type="dxa"/>
            <w:gridSpan w:val="2"/>
            <w:tcBorders>
              <w:top w:val="single" w:sz="4" w:space="0" w:color="000000"/>
              <w:left w:val="single" w:sz="4" w:space="0" w:color="000000"/>
              <w:bottom w:val="single" w:sz="4" w:space="0" w:color="000000"/>
              <w:right w:val="nil"/>
            </w:tcBorders>
          </w:tcPr>
          <w:p w:rsidR="00732825" w:rsidRPr="001263E7" w:rsidRDefault="00732825" w:rsidP="001A0AE3">
            <w:pPr>
              <w:widowControl w:val="0"/>
              <w:suppressAutoHyphens/>
              <w:autoSpaceDE w:val="0"/>
              <w:spacing w:after="0" w:line="240" w:lineRule="auto"/>
              <w:rPr>
                <w:rFonts w:ascii="Times New Roman" w:hAnsi="Times New Roman" w:cs="Times New Roman"/>
                <w:sz w:val="24"/>
                <w:szCs w:val="24"/>
              </w:rPr>
            </w:pPr>
            <w:r w:rsidRPr="001263E7">
              <w:rPr>
                <w:rFonts w:ascii="Times New Roman" w:hAnsi="Times New Roman" w:cs="Times New Roman"/>
                <w:sz w:val="24"/>
                <w:szCs w:val="24"/>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2405" w:type="dxa"/>
            <w:gridSpan w:val="3"/>
            <w:tcBorders>
              <w:top w:val="single" w:sz="4" w:space="0" w:color="000000"/>
              <w:left w:val="single" w:sz="4" w:space="0" w:color="000000"/>
              <w:bottom w:val="single" w:sz="4" w:space="0" w:color="000000"/>
              <w:right w:val="nil"/>
            </w:tcBorders>
          </w:tcPr>
          <w:p w:rsidR="00732825" w:rsidRPr="006D2FAA" w:rsidRDefault="00732825" w:rsidP="001A0AE3">
            <w:pPr>
              <w:widowControl w:val="0"/>
              <w:suppressAutoHyphens/>
              <w:autoSpaceDE w:val="0"/>
              <w:spacing w:after="0" w:line="240" w:lineRule="auto"/>
              <w:jc w:val="both"/>
              <w:rPr>
                <w:rFonts w:ascii="Times New Roman" w:eastAsia="Times New Roman" w:hAnsi="Times New Roman" w:cs="Times New Roman"/>
                <w:b/>
                <w:color w:val="FF0000"/>
                <w:lang w:eastAsia="ar-SA"/>
              </w:rPr>
            </w:pPr>
            <w:r w:rsidRPr="006D2FAA">
              <w:rPr>
                <w:rFonts w:ascii="Times New Roman" w:eastAsia="Times New Roman CYR" w:hAnsi="Times New Roman" w:cs="Times New Roman"/>
                <w:lang w:eastAsia="ar-SA"/>
              </w:rPr>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СНиП 2.10.04-85</w:t>
            </w:r>
            <w:r w:rsidRPr="006D2FAA">
              <w:rPr>
                <w:rFonts w:ascii="Times New Roman" w:eastAsia="Times New Roman" w:hAnsi="Times New Roman" w:cs="Times New Roman"/>
                <w:lang w:eastAsia="ar-SA"/>
              </w:rPr>
              <w:t xml:space="preserve"> .  </w:t>
            </w:r>
            <w:r w:rsidRPr="006D2FAA">
              <w:rPr>
                <w:rFonts w:ascii="Times New Roman" w:eastAsia="Times New Roman CYR" w:hAnsi="Times New Roman" w:cs="Times New Roman"/>
                <w:lang w:eastAsia="ar-SA"/>
              </w:rPr>
              <w:t>Общая площадь теплиц определяется в соответствии с требованиями СНиП 2.09.02-85*, в соответствии со  СП 19.13330.2011 «Генеральные планы сельскохозяйственных предприятий»).</w:t>
            </w:r>
            <w:r w:rsidRPr="006D2FAA">
              <w:rPr>
                <w:rFonts w:ascii="Times New Roman" w:eastAsia="Times New Roman" w:hAnsi="Times New Roman" w:cs="Times New Roman"/>
                <w:lang w:eastAsia="ar-SA"/>
              </w:rPr>
              <w:t xml:space="preserve"> </w:t>
            </w:r>
          </w:p>
          <w:p w:rsidR="00732825" w:rsidRPr="006D2FAA" w:rsidRDefault="00732825" w:rsidP="001A0AE3">
            <w:pPr>
              <w:widowControl w:val="0"/>
              <w:suppressAutoHyphens/>
              <w:autoSpaceDE w:val="0"/>
              <w:spacing w:after="0" w:line="240" w:lineRule="auto"/>
              <w:rPr>
                <w:rFonts w:ascii="Times New Roman" w:eastAsia="Times New Roman CYR" w:hAnsi="Times New Roman" w:cs="Times New Roman"/>
                <w:lang w:eastAsia="ar-SA"/>
              </w:rPr>
            </w:pPr>
            <w:r w:rsidRPr="006D2FAA">
              <w:rPr>
                <w:rFonts w:ascii="Times New Roman" w:eastAsia="Times New Roman CYR" w:hAnsi="Times New Roman" w:cs="Times New Roman"/>
                <w:lang w:eastAsia="ar-SA"/>
              </w:rPr>
              <w:t xml:space="preserve">Минимальные/максимальные размеры земельных участков  </w:t>
            </w:r>
          </w:p>
          <w:p w:rsidR="00732825" w:rsidRPr="006D2FAA" w:rsidRDefault="00732825" w:rsidP="001A0AE3">
            <w:pPr>
              <w:widowControl w:val="0"/>
              <w:suppressAutoHyphens/>
              <w:autoSpaceDE w:val="0"/>
              <w:spacing w:after="0" w:line="240" w:lineRule="auto"/>
              <w:rPr>
                <w:rFonts w:ascii="Times New Roman" w:eastAsia="Times New Roman" w:hAnsi="Times New Roman" w:cs="Times New Roman"/>
                <w:sz w:val="24"/>
                <w:szCs w:val="24"/>
                <w:lang w:eastAsia="ar-SA"/>
              </w:rPr>
            </w:pPr>
            <w:r w:rsidRPr="006D2FAA">
              <w:rPr>
                <w:rFonts w:ascii="Times New Roman" w:eastAsia="Times New Roman CYR" w:hAnsi="Times New Roman" w:cs="Times New Roman"/>
                <w:lang w:eastAsia="ar-SA"/>
              </w:rPr>
              <w:t>виноградарство – 400/25000 кв. м;</w:t>
            </w:r>
          </w:p>
          <w:p w:rsidR="00732825" w:rsidRPr="006D2FAA" w:rsidRDefault="00732825" w:rsidP="001A0AE3">
            <w:pPr>
              <w:widowControl w:val="0"/>
              <w:suppressAutoHyphens/>
              <w:autoSpaceDE w:val="0"/>
              <w:spacing w:after="0" w:line="240" w:lineRule="auto"/>
              <w:jc w:val="both"/>
              <w:rPr>
                <w:rFonts w:ascii="Times New Roman" w:eastAsia="Times New Roman CYR" w:hAnsi="Times New Roman" w:cs="Times New Roman"/>
                <w:lang w:eastAsia="ar-SA"/>
              </w:rPr>
            </w:pPr>
            <w:r w:rsidRPr="006D2FAA">
              <w:rPr>
                <w:rFonts w:ascii="Times New Roman" w:eastAsia="Times New Roman CYR" w:hAnsi="Times New Roman" w:cs="Times New Roman"/>
                <w:lang w:eastAsia="ar-SA"/>
              </w:rPr>
              <w:t>Садоводство -  минимальный/максимальный размер участка – 400/100000 кв.м.</w:t>
            </w:r>
          </w:p>
          <w:p w:rsidR="00732825" w:rsidRPr="006D2FAA" w:rsidRDefault="00732825" w:rsidP="001A0AE3">
            <w:pPr>
              <w:widowControl w:val="0"/>
              <w:suppressAutoHyphens/>
              <w:autoSpaceDE w:val="0"/>
              <w:spacing w:after="0" w:line="240" w:lineRule="auto"/>
              <w:rPr>
                <w:rFonts w:ascii="Times New Roman" w:eastAsia="Times New Roman" w:hAnsi="Times New Roman" w:cs="Times New Roman"/>
                <w:lang w:eastAsia="ar-SA"/>
              </w:rPr>
            </w:pPr>
            <w:r w:rsidRPr="006D2FAA">
              <w:rPr>
                <w:rFonts w:ascii="Times New Roman" w:eastAsia="Times New Roman" w:hAnsi="Times New Roman" w:cs="Times New Roman"/>
                <w:lang w:eastAsia="ar-SA"/>
              </w:rPr>
              <w:t xml:space="preserve">За пределами населенного пункта минимальная (максимальная) площадь земельных </w:t>
            </w:r>
            <w:r w:rsidRPr="006D2FAA">
              <w:rPr>
                <w:rFonts w:ascii="Times New Roman" w:eastAsia="Times New Roman" w:hAnsi="Times New Roman" w:cs="Times New Roman"/>
                <w:lang w:eastAsia="ar-SA"/>
              </w:rPr>
              <w:lastRenderedPageBreak/>
              <w:t>участков сельскохозяйственного назначения 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p w:rsidR="00732825" w:rsidRPr="006D2FAA"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p>
        </w:tc>
        <w:tc>
          <w:tcPr>
            <w:tcW w:w="1841" w:type="dxa"/>
            <w:gridSpan w:val="3"/>
            <w:tcBorders>
              <w:top w:val="single" w:sz="4" w:space="0" w:color="000000"/>
              <w:left w:val="single" w:sz="4" w:space="0" w:color="000000"/>
              <w:bottom w:val="single" w:sz="4" w:space="0" w:color="000000"/>
              <w:right w:val="nil"/>
            </w:tcBorders>
          </w:tcPr>
          <w:p w:rsidR="00732825" w:rsidRPr="005D1A64" w:rsidRDefault="00732825" w:rsidP="001A0AE3">
            <w:pPr>
              <w:widowControl w:val="0"/>
              <w:suppressAutoHyphens/>
              <w:autoSpaceDE w:val="0"/>
              <w:spacing w:after="0" w:line="240" w:lineRule="auto"/>
              <w:rPr>
                <w:rFonts w:ascii="Times New Roman" w:eastAsia="Times New Roman" w:hAnsi="Times New Roman" w:cs="Times New Roman"/>
                <w:lang w:eastAsia="ar-SA"/>
              </w:rPr>
            </w:pPr>
            <w:r w:rsidRPr="005D1A64">
              <w:rPr>
                <w:rFonts w:ascii="Times New Roman" w:eastAsia="Times New Roman" w:hAnsi="Times New Roman" w:cs="Times New Roman"/>
                <w:lang w:eastAsia="ar-SA"/>
              </w:rPr>
              <w:lastRenderedPageBreak/>
              <w:t>Минимальный отступ строений от красной линии или границ участка (в случае, если иной не установлен линией регулирования застройки) – 5 м, допускается уменьшение отступа либо расположения здания, строения и сооружения по красной линии с учетом сложившейся застройки.</w:t>
            </w:r>
          </w:p>
          <w:p w:rsidR="00732825" w:rsidRPr="00890E3F" w:rsidRDefault="00732825" w:rsidP="001A0AE3">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6D2FAA">
              <w:rPr>
                <w:rFonts w:ascii="Times New Roman" w:eastAsia="Times New Roman" w:hAnsi="Times New Roman" w:cs="Times New Roman"/>
                <w:lang w:eastAsia="ar-SA"/>
              </w:rPr>
              <w:t>Минимальный отступ от границ с соседними участками – 3 м</w:t>
            </w:r>
          </w:p>
        </w:tc>
        <w:tc>
          <w:tcPr>
            <w:tcW w:w="1998" w:type="dxa"/>
            <w:gridSpan w:val="3"/>
            <w:tcBorders>
              <w:top w:val="single" w:sz="4" w:space="0" w:color="000000"/>
              <w:left w:val="single" w:sz="4" w:space="0" w:color="000000"/>
              <w:bottom w:val="single" w:sz="4" w:space="0" w:color="000000"/>
              <w:right w:val="nil"/>
            </w:tcBorders>
          </w:tcPr>
          <w:p w:rsidR="00732825" w:rsidRPr="005D1A64"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Максимальная высота - 15 м.</w:t>
            </w:r>
          </w:p>
          <w:p w:rsidR="00732825" w:rsidRPr="005D1A64"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Полевой земельный участок (земельный участок за границами населенного пункта) используется исключительно для производства сельскохозяйственной продукции без права возведения на нем зданий и строений.</w:t>
            </w:r>
          </w:p>
          <w:p w:rsidR="00732825" w:rsidRDefault="00732825" w:rsidP="001A0AE3">
            <w:pPr>
              <w:pStyle w:val="a9"/>
              <w:ind w:firstLine="0"/>
              <w:rPr>
                <w:rFonts w:ascii="Times New Roman" w:hAnsi="Times New Roman" w:cs="Times New Roman"/>
                <w:sz w:val="22"/>
                <w:szCs w:val="22"/>
              </w:rPr>
            </w:pPr>
          </w:p>
        </w:tc>
        <w:tc>
          <w:tcPr>
            <w:tcW w:w="1842" w:type="dxa"/>
            <w:tcBorders>
              <w:top w:val="single" w:sz="4" w:space="0" w:color="000000"/>
              <w:left w:val="single" w:sz="4" w:space="0" w:color="000000"/>
              <w:bottom w:val="single" w:sz="4" w:space="0" w:color="000000"/>
              <w:right w:val="single" w:sz="4" w:space="0" w:color="000000"/>
            </w:tcBorders>
          </w:tcPr>
          <w:p w:rsidR="00732825" w:rsidRPr="00E73353" w:rsidRDefault="00732825"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Максимальный процент застройки  </w:t>
            </w:r>
            <w:r>
              <w:rPr>
                <w:rFonts w:ascii="Times New Roman" w:eastAsia="Times New Roman" w:hAnsi="Times New Roman" w:cs="Times New Roman"/>
                <w:lang w:eastAsia="ar-SA"/>
              </w:rPr>
              <w:t>-</w:t>
            </w:r>
            <w:r w:rsidRPr="00E73353">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3</w:t>
            </w:r>
            <w:r w:rsidRPr="00E73353">
              <w:rPr>
                <w:rFonts w:ascii="Times New Roman" w:eastAsia="Times New Roman" w:hAnsi="Times New Roman" w:cs="Times New Roman"/>
                <w:lang w:eastAsia="ar-SA"/>
              </w:rPr>
              <w:t>0.</w:t>
            </w:r>
          </w:p>
          <w:p w:rsidR="00732825" w:rsidRDefault="00732825" w:rsidP="001A0AE3">
            <w:pPr>
              <w:widowControl w:val="0"/>
              <w:suppressAutoHyphens/>
              <w:autoSpaceDE w:val="0"/>
              <w:spacing w:after="0" w:line="240" w:lineRule="auto"/>
              <w:jc w:val="both"/>
              <w:rPr>
                <w:rFonts w:ascii="Times New Roman" w:hAnsi="Times New Roman" w:cs="Times New Roman"/>
              </w:rPr>
            </w:pPr>
          </w:p>
        </w:tc>
      </w:tr>
      <w:tr w:rsidR="00732825" w:rsidTr="000C373E">
        <w:trPr>
          <w:trHeight w:val="176"/>
        </w:trPr>
        <w:tc>
          <w:tcPr>
            <w:tcW w:w="813" w:type="dxa"/>
            <w:gridSpan w:val="2"/>
            <w:tcBorders>
              <w:top w:val="single" w:sz="4" w:space="0" w:color="000000"/>
              <w:left w:val="single" w:sz="4" w:space="0" w:color="000000"/>
              <w:bottom w:val="single" w:sz="4" w:space="0" w:color="000000"/>
              <w:right w:val="nil"/>
            </w:tcBorders>
          </w:tcPr>
          <w:p w:rsidR="00732825" w:rsidRPr="00FC73A5" w:rsidRDefault="00732825" w:rsidP="001A0AE3">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FC73A5">
              <w:rPr>
                <w:rFonts w:ascii="Times New Roman" w:eastAsia="Times New Roman" w:hAnsi="Times New Roman" w:cs="Times New Roman"/>
                <w:b/>
                <w:sz w:val="24"/>
                <w:szCs w:val="24"/>
                <w:lang w:eastAsia="ar-SA"/>
              </w:rPr>
              <w:lastRenderedPageBreak/>
              <w:t>1.7</w:t>
            </w:r>
          </w:p>
        </w:tc>
        <w:tc>
          <w:tcPr>
            <w:tcW w:w="2549" w:type="dxa"/>
            <w:gridSpan w:val="3"/>
            <w:tcBorders>
              <w:top w:val="single" w:sz="4" w:space="0" w:color="000000"/>
              <w:left w:val="single" w:sz="4" w:space="0" w:color="000000"/>
              <w:bottom w:val="single" w:sz="4" w:space="0" w:color="000000"/>
              <w:right w:val="nil"/>
            </w:tcBorders>
          </w:tcPr>
          <w:p w:rsidR="00732825" w:rsidRPr="00FC73A5" w:rsidRDefault="00732825" w:rsidP="001A0AE3">
            <w:pPr>
              <w:pStyle w:val="a8"/>
              <w:jc w:val="left"/>
              <w:rPr>
                <w:rFonts w:ascii="Times New Roman" w:hAnsi="Times New Roman" w:cs="Times New Roman"/>
                <w:b/>
              </w:rPr>
            </w:pPr>
            <w:r w:rsidRPr="00FC73A5">
              <w:rPr>
                <w:rFonts w:ascii="Times New Roman" w:hAnsi="Times New Roman" w:cs="Times New Roman"/>
                <w:b/>
              </w:rPr>
              <w:t xml:space="preserve">Животноводство </w:t>
            </w:r>
          </w:p>
        </w:tc>
        <w:tc>
          <w:tcPr>
            <w:tcW w:w="3969" w:type="dxa"/>
            <w:gridSpan w:val="2"/>
            <w:tcBorders>
              <w:top w:val="single" w:sz="4" w:space="0" w:color="000000"/>
              <w:left w:val="single" w:sz="4" w:space="0" w:color="000000"/>
              <w:bottom w:val="single" w:sz="4" w:space="0" w:color="000000"/>
              <w:right w:val="nil"/>
            </w:tcBorders>
          </w:tcPr>
          <w:p w:rsidR="00732825" w:rsidRPr="00FC73A5" w:rsidRDefault="00732825" w:rsidP="00732825">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FC73A5">
              <w:rPr>
                <w:rFonts w:ascii="Times New Roman" w:eastAsiaTheme="minorEastAsia" w:hAnsi="Times New Roman" w:cs="Times New Roman"/>
                <w:sz w:val="24"/>
                <w:szCs w:val="24"/>
                <w:lang w:eastAsia="ru-RU"/>
              </w:rPr>
              <w:t>Осуществление хозяйственной де</w:t>
            </w:r>
            <w:r w:rsidRPr="00FC73A5">
              <w:rPr>
                <w:rFonts w:ascii="Times New Roman" w:eastAsiaTheme="minorEastAsia" w:hAnsi="Times New Roman" w:cs="Times New Roman"/>
                <w:sz w:val="24"/>
                <w:szCs w:val="24"/>
                <w:lang w:eastAsia="ru-RU"/>
              </w:rPr>
              <w:t>я</w:t>
            </w:r>
            <w:r w:rsidRPr="00FC73A5">
              <w:rPr>
                <w:rFonts w:ascii="Times New Roman" w:eastAsiaTheme="minorEastAsia" w:hAnsi="Times New Roman" w:cs="Times New Roman"/>
                <w:sz w:val="24"/>
                <w:szCs w:val="24"/>
                <w:lang w:eastAsia="ru-RU"/>
              </w:rPr>
              <w:t>тельности, связанной с произво</w:t>
            </w:r>
            <w:r w:rsidRPr="00FC73A5">
              <w:rPr>
                <w:rFonts w:ascii="Times New Roman" w:eastAsiaTheme="minorEastAsia" w:hAnsi="Times New Roman" w:cs="Times New Roman"/>
                <w:sz w:val="24"/>
                <w:szCs w:val="24"/>
                <w:lang w:eastAsia="ru-RU"/>
              </w:rPr>
              <w:t>д</w:t>
            </w:r>
            <w:r w:rsidRPr="00FC73A5">
              <w:rPr>
                <w:rFonts w:ascii="Times New Roman" w:eastAsiaTheme="minorEastAsia" w:hAnsi="Times New Roman" w:cs="Times New Roman"/>
                <w:sz w:val="24"/>
                <w:szCs w:val="24"/>
                <w:lang w:eastAsia="ru-RU"/>
              </w:rPr>
              <w:t>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w:t>
            </w:r>
            <w:r w:rsidRPr="00FC73A5">
              <w:rPr>
                <w:rFonts w:ascii="Times New Roman" w:eastAsiaTheme="minorEastAsia" w:hAnsi="Times New Roman" w:cs="Times New Roman"/>
                <w:sz w:val="24"/>
                <w:szCs w:val="24"/>
                <w:lang w:eastAsia="ru-RU"/>
              </w:rPr>
              <w:t>е</w:t>
            </w:r>
            <w:r w:rsidRPr="00FC73A5">
              <w:rPr>
                <w:rFonts w:ascii="Times New Roman" w:eastAsiaTheme="minorEastAsia" w:hAnsi="Times New Roman" w:cs="Times New Roman"/>
                <w:sz w:val="24"/>
                <w:szCs w:val="24"/>
                <w:lang w:eastAsia="ru-RU"/>
              </w:rPr>
              <w:t>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w:t>
            </w:r>
            <w:r w:rsidRPr="00FC73A5">
              <w:rPr>
                <w:rFonts w:ascii="Times New Roman" w:eastAsiaTheme="minorEastAsia" w:hAnsi="Times New Roman" w:cs="Times New Roman"/>
                <w:sz w:val="24"/>
                <w:szCs w:val="24"/>
                <w:lang w:eastAsia="ru-RU"/>
              </w:rPr>
              <w:t>о</w:t>
            </w:r>
            <w:r w:rsidRPr="00FC73A5">
              <w:rPr>
                <w:rFonts w:ascii="Times New Roman" w:eastAsiaTheme="minorEastAsia" w:hAnsi="Times New Roman" w:cs="Times New Roman"/>
                <w:sz w:val="24"/>
                <w:szCs w:val="24"/>
                <w:lang w:eastAsia="ru-RU"/>
              </w:rPr>
              <w:t>хозяйственной продукции.</w:t>
            </w:r>
          </w:p>
          <w:p w:rsidR="00732825" w:rsidRPr="00FC73A5" w:rsidRDefault="00732825" w:rsidP="00732825">
            <w:pPr>
              <w:widowControl w:val="0"/>
              <w:suppressAutoHyphens/>
              <w:autoSpaceDE w:val="0"/>
              <w:spacing w:after="0" w:line="240" w:lineRule="auto"/>
              <w:rPr>
                <w:rFonts w:ascii="Times New Roman" w:hAnsi="Times New Roman" w:cs="Times New Roman"/>
                <w:sz w:val="24"/>
                <w:szCs w:val="24"/>
              </w:rPr>
            </w:pPr>
            <w:r w:rsidRPr="00FC73A5">
              <w:rPr>
                <w:rFonts w:ascii="Times New Roman" w:eastAsiaTheme="minorEastAsia" w:hAnsi="Times New Roman" w:cs="Times New Roman"/>
                <w:sz w:val="24"/>
                <w:szCs w:val="24"/>
                <w:lang w:eastAsia="ru-RU"/>
              </w:rPr>
              <w:t xml:space="preserve">Содержание данного вида разрешенного использования включает в себя содержание видов разрешенного использования с </w:t>
            </w:r>
            <w:hyperlink w:anchor="sub_1018" w:history="1">
              <w:r w:rsidRPr="00FC73A5">
                <w:rPr>
                  <w:rFonts w:ascii="Times New Roman" w:eastAsiaTheme="minorEastAsia" w:hAnsi="Times New Roman" w:cs="Times New Roman"/>
                  <w:sz w:val="24"/>
                  <w:szCs w:val="24"/>
                  <w:lang w:eastAsia="ru-RU"/>
                </w:rPr>
                <w:t>кодами 1.8-1.11</w:t>
              </w:r>
            </w:hyperlink>
          </w:p>
        </w:tc>
        <w:tc>
          <w:tcPr>
            <w:tcW w:w="2405" w:type="dxa"/>
            <w:gridSpan w:val="3"/>
            <w:tcBorders>
              <w:top w:val="single" w:sz="4" w:space="0" w:color="000000"/>
              <w:left w:val="single" w:sz="4" w:space="0" w:color="000000"/>
              <w:bottom w:val="single" w:sz="4" w:space="0" w:color="000000"/>
              <w:right w:val="nil"/>
            </w:tcBorders>
          </w:tcPr>
          <w:p w:rsidR="00732825" w:rsidRPr="00732825" w:rsidRDefault="00732825" w:rsidP="00732825">
            <w:pPr>
              <w:widowControl w:val="0"/>
              <w:suppressAutoHyphens/>
              <w:autoSpaceDE w:val="0"/>
              <w:spacing w:after="0" w:line="240" w:lineRule="auto"/>
              <w:rPr>
                <w:rFonts w:ascii="Times New Roman" w:eastAsia="Times New Roman" w:hAnsi="Times New Roman" w:cs="Times New Roman"/>
                <w:sz w:val="24"/>
                <w:szCs w:val="24"/>
                <w:lang w:eastAsia="ar-SA"/>
              </w:rPr>
            </w:pPr>
            <w:r w:rsidRPr="00732825">
              <w:rPr>
                <w:rFonts w:ascii="Times New Roman" w:eastAsia="Times New Roman" w:hAnsi="Times New Roman" w:cs="Times New Roman"/>
                <w:sz w:val="24"/>
                <w:szCs w:val="24"/>
                <w:lang w:eastAsia="ar-SA"/>
              </w:rPr>
              <w:t xml:space="preserve">Минимальная (максимальная) площадь земельного участка 300 – (1000000) кв. м. </w:t>
            </w:r>
          </w:p>
          <w:p w:rsidR="00732825" w:rsidRPr="00732825" w:rsidRDefault="00732825" w:rsidP="00732825">
            <w:pPr>
              <w:widowControl w:val="0"/>
              <w:suppressAutoHyphens/>
              <w:autoSpaceDE w:val="0"/>
              <w:spacing w:after="0" w:line="240" w:lineRule="auto"/>
              <w:rPr>
                <w:rFonts w:ascii="Times New Roman" w:eastAsia="Times New Roman" w:hAnsi="Times New Roman" w:cs="Times New Roman"/>
                <w:sz w:val="24"/>
                <w:szCs w:val="24"/>
                <w:lang w:eastAsia="ar-SA"/>
              </w:rPr>
            </w:pPr>
            <w:r w:rsidRPr="00732825">
              <w:rPr>
                <w:rFonts w:ascii="Times New Roman" w:eastAsia="Times New Roman" w:hAnsi="Times New Roman" w:cs="Times New Roman"/>
                <w:sz w:val="24"/>
                <w:szCs w:val="24"/>
                <w:lang w:eastAsia="ar-SA"/>
              </w:rPr>
              <w:t>Для объектов инженерного обеспечения и объектов вспомогательного инженерного назначения от 1 кв. м.</w:t>
            </w:r>
          </w:p>
          <w:p w:rsidR="00732825" w:rsidRDefault="00732825" w:rsidP="00732825">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732825">
              <w:rPr>
                <w:rFonts w:ascii="Times New Roman" w:eastAsia="Times New Roman" w:hAnsi="Times New Roman" w:cs="Times New Roman"/>
                <w:sz w:val="24"/>
                <w:szCs w:val="24"/>
                <w:lang w:eastAsia="ar-SA"/>
              </w:rPr>
              <w:t xml:space="preserve">За пределами населенного пункта минимальная (максимальная) площадь земельных участков сельскохозяйственного назначения </w:t>
            </w:r>
            <w:r w:rsidRPr="00732825">
              <w:rPr>
                <w:rFonts w:ascii="Times New Roman" w:eastAsia="Times New Roman" w:hAnsi="Times New Roman" w:cs="Times New Roman"/>
                <w:sz w:val="24"/>
                <w:szCs w:val="24"/>
                <w:lang w:eastAsia="ar-SA"/>
              </w:rPr>
              <w:lastRenderedPageBreak/>
              <w:t>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p w:rsidR="001263E7" w:rsidRPr="006D2FAA" w:rsidRDefault="001263E7" w:rsidP="00732825">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41" w:type="dxa"/>
            <w:gridSpan w:val="3"/>
            <w:tcBorders>
              <w:top w:val="single" w:sz="4" w:space="0" w:color="000000"/>
              <w:left w:val="single" w:sz="4" w:space="0" w:color="000000"/>
              <w:bottom w:val="single" w:sz="4" w:space="0" w:color="000000"/>
              <w:right w:val="nil"/>
            </w:tcBorders>
          </w:tcPr>
          <w:p w:rsidR="00732825" w:rsidRPr="00732825" w:rsidRDefault="00732825" w:rsidP="00732825">
            <w:pPr>
              <w:widowControl w:val="0"/>
              <w:suppressAutoHyphens/>
              <w:autoSpaceDE w:val="0"/>
              <w:spacing w:after="0" w:line="240" w:lineRule="auto"/>
              <w:rPr>
                <w:rFonts w:ascii="Times New Roman" w:eastAsia="Times New Roman" w:hAnsi="Times New Roman" w:cs="Times New Roman"/>
                <w:sz w:val="24"/>
                <w:szCs w:val="24"/>
                <w:lang w:eastAsia="ar-SA"/>
              </w:rPr>
            </w:pPr>
            <w:r w:rsidRPr="00732825">
              <w:rPr>
                <w:rFonts w:ascii="Times New Roman" w:eastAsia="Times New Roman" w:hAnsi="Times New Roman" w:cs="Times New Roman"/>
                <w:sz w:val="24"/>
                <w:szCs w:val="24"/>
                <w:lang w:eastAsia="ar-SA"/>
              </w:rPr>
              <w:lastRenderedPageBreak/>
              <w:t xml:space="preserve">Минимальный отступ строений от красной линии или границ участка (в случае, если иной не установлен линией регулирования застройки) – 5 м, допускается уменьшение отступа либо расположения здания, строения и сооружения по красной линии с учетом </w:t>
            </w:r>
            <w:r w:rsidRPr="00732825">
              <w:rPr>
                <w:rFonts w:ascii="Times New Roman" w:eastAsia="Times New Roman" w:hAnsi="Times New Roman" w:cs="Times New Roman"/>
                <w:sz w:val="24"/>
                <w:szCs w:val="24"/>
                <w:lang w:eastAsia="ar-SA"/>
              </w:rPr>
              <w:lastRenderedPageBreak/>
              <w:t>сложившейся застройки.</w:t>
            </w:r>
          </w:p>
          <w:p w:rsidR="00732825" w:rsidRPr="005D1A64" w:rsidRDefault="00732825" w:rsidP="00732825">
            <w:pPr>
              <w:widowControl w:val="0"/>
              <w:suppressAutoHyphens/>
              <w:autoSpaceDE w:val="0"/>
              <w:spacing w:after="0" w:line="240" w:lineRule="auto"/>
              <w:rPr>
                <w:rFonts w:ascii="Times New Roman" w:eastAsia="Times New Roman" w:hAnsi="Times New Roman" w:cs="Times New Roman"/>
                <w:lang w:eastAsia="ar-SA"/>
              </w:rPr>
            </w:pPr>
            <w:r w:rsidRPr="00732825">
              <w:rPr>
                <w:rFonts w:ascii="Times New Roman" w:eastAsia="Times New Roman" w:hAnsi="Times New Roman" w:cs="Times New Roman"/>
                <w:sz w:val="24"/>
                <w:szCs w:val="24"/>
                <w:lang w:eastAsia="ar-SA"/>
              </w:rPr>
              <w:t>Минимальный отступ от границ с соседними участками – 3 м</w:t>
            </w:r>
          </w:p>
        </w:tc>
        <w:tc>
          <w:tcPr>
            <w:tcW w:w="1998" w:type="dxa"/>
            <w:gridSpan w:val="3"/>
            <w:tcBorders>
              <w:top w:val="single" w:sz="4" w:space="0" w:color="000000"/>
              <w:left w:val="single" w:sz="4" w:space="0" w:color="000000"/>
              <w:bottom w:val="single" w:sz="4" w:space="0" w:color="000000"/>
              <w:right w:val="nil"/>
            </w:tcBorders>
          </w:tcPr>
          <w:p w:rsidR="00732825" w:rsidRPr="005D1A64"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lastRenderedPageBreak/>
              <w:t>Максимальная высота - 15 м</w:t>
            </w:r>
          </w:p>
        </w:tc>
        <w:tc>
          <w:tcPr>
            <w:tcW w:w="1842" w:type="dxa"/>
            <w:tcBorders>
              <w:top w:val="single" w:sz="4" w:space="0" w:color="000000"/>
              <w:left w:val="single" w:sz="4" w:space="0" w:color="000000"/>
              <w:bottom w:val="single" w:sz="4" w:space="0" w:color="000000"/>
              <w:right w:val="single" w:sz="4" w:space="0" w:color="000000"/>
            </w:tcBorders>
          </w:tcPr>
          <w:p w:rsidR="00732825" w:rsidRPr="00E73353" w:rsidRDefault="00732825"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Максимальный процент застройки  </w:t>
            </w:r>
            <w:r>
              <w:rPr>
                <w:rFonts w:ascii="Times New Roman" w:eastAsia="Times New Roman" w:hAnsi="Times New Roman" w:cs="Times New Roman"/>
                <w:lang w:eastAsia="ar-SA"/>
              </w:rPr>
              <w:t>-</w:t>
            </w:r>
            <w:r w:rsidRPr="00E73353">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3</w:t>
            </w:r>
            <w:r w:rsidRPr="00E73353">
              <w:rPr>
                <w:rFonts w:ascii="Times New Roman" w:eastAsia="Times New Roman" w:hAnsi="Times New Roman" w:cs="Times New Roman"/>
                <w:lang w:eastAsia="ar-SA"/>
              </w:rPr>
              <w:t>0</w:t>
            </w:r>
          </w:p>
        </w:tc>
      </w:tr>
      <w:tr w:rsidR="00732825" w:rsidTr="000C373E">
        <w:trPr>
          <w:trHeight w:val="176"/>
        </w:trPr>
        <w:tc>
          <w:tcPr>
            <w:tcW w:w="813" w:type="dxa"/>
            <w:gridSpan w:val="2"/>
            <w:tcBorders>
              <w:top w:val="single" w:sz="4" w:space="0" w:color="000000"/>
              <w:left w:val="single" w:sz="4" w:space="0" w:color="000000"/>
              <w:bottom w:val="single" w:sz="4" w:space="0" w:color="000000"/>
              <w:right w:val="nil"/>
            </w:tcBorders>
          </w:tcPr>
          <w:p w:rsidR="00732825" w:rsidRPr="001263E7" w:rsidRDefault="00732825" w:rsidP="001A0AE3">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1263E7">
              <w:rPr>
                <w:rFonts w:ascii="Times New Roman" w:eastAsia="Times New Roman" w:hAnsi="Times New Roman" w:cs="Times New Roman"/>
                <w:b/>
                <w:color w:val="000000"/>
                <w:sz w:val="24"/>
                <w:szCs w:val="24"/>
                <w:lang w:eastAsia="ar-SA"/>
              </w:rPr>
              <w:lastRenderedPageBreak/>
              <w:t>1.8</w:t>
            </w:r>
          </w:p>
        </w:tc>
        <w:tc>
          <w:tcPr>
            <w:tcW w:w="2549" w:type="dxa"/>
            <w:gridSpan w:val="3"/>
            <w:tcBorders>
              <w:top w:val="single" w:sz="4" w:space="0" w:color="000000"/>
              <w:left w:val="single" w:sz="4" w:space="0" w:color="000000"/>
              <w:bottom w:val="single" w:sz="4" w:space="0" w:color="000000"/>
              <w:right w:val="nil"/>
            </w:tcBorders>
          </w:tcPr>
          <w:p w:rsidR="00732825" w:rsidRPr="001263E7" w:rsidRDefault="00732825" w:rsidP="001A0AE3">
            <w:pPr>
              <w:pStyle w:val="a8"/>
              <w:jc w:val="left"/>
              <w:rPr>
                <w:rFonts w:ascii="Times New Roman" w:hAnsi="Times New Roman" w:cs="Times New Roman"/>
                <w:b/>
              </w:rPr>
            </w:pPr>
            <w:r w:rsidRPr="001263E7">
              <w:rPr>
                <w:rFonts w:ascii="Times New Roman" w:hAnsi="Times New Roman" w:cs="Times New Roman"/>
                <w:b/>
              </w:rPr>
              <w:t xml:space="preserve">Скотоводство </w:t>
            </w:r>
          </w:p>
        </w:tc>
        <w:tc>
          <w:tcPr>
            <w:tcW w:w="3969" w:type="dxa"/>
            <w:gridSpan w:val="2"/>
            <w:tcBorders>
              <w:top w:val="single" w:sz="4" w:space="0" w:color="000000"/>
              <w:left w:val="single" w:sz="4" w:space="0" w:color="000000"/>
              <w:bottom w:val="single" w:sz="4" w:space="0" w:color="000000"/>
              <w:right w:val="nil"/>
            </w:tcBorders>
          </w:tcPr>
          <w:p w:rsidR="00732825" w:rsidRPr="001263E7" w:rsidRDefault="00732825" w:rsidP="00732825">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263E7">
              <w:rPr>
                <w:rFonts w:ascii="Times New Roman" w:eastAsiaTheme="minorEastAsia" w:hAnsi="Times New Roman" w:cs="Times New Roman"/>
                <w:sz w:val="24"/>
                <w:szCs w:val="24"/>
                <w:lang w:eastAsia="ru-RU"/>
              </w:rPr>
              <w:t>Осуществление хозяйственной де</w:t>
            </w:r>
            <w:r w:rsidRPr="001263E7">
              <w:rPr>
                <w:rFonts w:ascii="Times New Roman" w:eastAsiaTheme="minorEastAsia" w:hAnsi="Times New Roman" w:cs="Times New Roman"/>
                <w:sz w:val="24"/>
                <w:szCs w:val="24"/>
                <w:lang w:eastAsia="ru-RU"/>
              </w:rPr>
              <w:t>я</w:t>
            </w:r>
            <w:r w:rsidRPr="001263E7">
              <w:rPr>
                <w:rFonts w:ascii="Times New Roman" w:eastAsiaTheme="minorEastAsia" w:hAnsi="Times New Roman" w:cs="Times New Roman"/>
                <w:sz w:val="24"/>
                <w:szCs w:val="24"/>
                <w:lang w:eastAsia="ru-RU"/>
              </w:rPr>
              <w:t>тельности, в том числе на сельск</w:t>
            </w:r>
            <w:r w:rsidRPr="001263E7">
              <w:rPr>
                <w:rFonts w:ascii="Times New Roman" w:eastAsiaTheme="minorEastAsia" w:hAnsi="Times New Roman" w:cs="Times New Roman"/>
                <w:sz w:val="24"/>
                <w:szCs w:val="24"/>
                <w:lang w:eastAsia="ru-RU"/>
              </w:rPr>
              <w:t>о</w:t>
            </w:r>
            <w:r w:rsidRPr="001263E7">
              <w:rPr>
                <w:rFonts w:ascii="Times New Roman" w:eastAsiaTheme="minorEastAsia" w:hAnsi="Times New Roman" w:cs="Times New Roman"/>
                <w:sz w:val="24"/>
                <w:szCs w:val="24"/>
                <w:lang w:eastAsia="ru-RU"/>
              </w:rPr>
              <w:t>хозяйственных угодьях, связанной с разведением сельскохозяйственных животных (крупного рогатого ск</w:t>
            </w:r>
            <w:r w:rsidRPr="001263E7">
              <w:rPr>
                <w:rFonts w:ascii="Times New Roman" w:eastAsiaTheme="minorEastAsia" w:hAnsi="Times New Roman" w:cs="Times New Roman"/>
                <w:sz w:val="24"/>
                <w:szCs w:val="24"/>
                <w:lang w:eastAsia="ru-RU"/>
              </w:rPr>
              <w:t>о</w:t>
            </w:r>
            <w:r w:rsidRPr="001263E7">
              <w:rPr>
                <w:rFonts w:ascii="Times New Roman" w:eastAsiaTheme="minorEastAsia" w:hAnsi="Times New Roman" w:cs="Times New Roman"/>
                <w:sz w:val="24"/>
                <w:szCs w:val="24"/>
                <w:lang w:eastAsia="ru-RU"/>
              </w:rPr>
              <w:t>та, овец, коз, лошадей, верблюдов, оленей);</w:t>
            </w:r>
          </w:p>
          <w:p w:rsidR="00732825" w:rsidRPr="001263E7" w:rsidRDefault="00732825" w:rsidP="00732825">
            <w:pPr>
              <w:widowControl w:val="0"/>
              <w:suppressAutoHyphens/>
              <w:autoSpaceDE w:val="0"/>
              <w:spacing w:after="0" w:line="240" w:lineRule="auto"/>
              <w:rPr>
                <w:rFonts w:ascii="Times New Roman" w:hAnsi="Times New Roman" w:cs="Times New Roman"/>
                <w:sz w:val="24"/>
                <w:szCs w:val="24"/>
              </w:rPr>
            </w:pPr>
            <w:r w:rsidRPr="001263E7">
              <w:rPr>
                <w:rFonts w:ascii="Times New Roman" w:eastAsiaTheme="minorEastAsia" w:hAnsi="Times New Roman" w:cs="Times New Roman"/>
                <w:sz w:val="24"/>
                <w:szCs w:val="24"/>
                <w:lang w:eastAsia="ru-RU"/>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2405" w:type="dxa"/>
            <w:gridSpan w:val="3"/>
            <w:tcBorders>
              <w:top w:val="single" w:sz="4" w:space="0" w:color="000000"/>
              <w:left w:val="single" w:sz="4" w:space="0" w:color="000000"/>
              <w:bottom w:val="single" w:sz="4" w:space="0" w:color="000000"/>
              <w:right w:val="nil"/>
            </w:tcBorders>
          </w:tcPr>
          <w:p w:rsidR="00732825" w:rsidRPr="00732825" w:rsidRDefault="00732825" w:rsidP="00732825">
            <w:pPr>
              <w:widowControl w:val="0"/>
              <w:suppressAutoHyphens/>
              <w:autoSpaceDE w:val="0"/>
              <w:spacing w:after="0" w:line="240" w:lineRule="auto"/>
              <w:rPr>
                <w:rFonts w:ascii="Times New Roman" w:eastAsia="Times New Roman" w:hAnsi="Times New Roman" w:cs="Times New Roman"/>
                <w:sz w:val="24"/>
                <w:szCs w:val="24"/>
                <w:lang w:eastAsia="ar-SA"/>
              </w:rPr>
            </w:pPr>
            <w:r w:rsidRPr="00732825">
              <w:rPr>
                <w:rFonts w:ascii="Times New Roman" w:eastAsia="Times New Roman" w:hAnsi="Times New Roman" w:cs="Times New Roman"/>
                <w:sz w:val="24"/>
                <w:szCs w:val="24"/>
                <w:lang w:eastAsia="ar-SA"/>
              </w:rPr>
              <w:t xml:space="preserve">Минимальная (максимальная) площадь земельного участка 300 – (1000000) кв. м. </w:t>
            </w:r>
          </w:p>
          <w:p w:rsidR="00732825" w:rsidRPr="00732825" w:rsidRDefault="00732825" w:rsidP="00732825">
            <w:pPr>
              <w:widowControl w:val="0"/>
              <w:suppressAutoHyphens/>
              <w:autoSpaceDE w:val="0"/>
              <w:spacing w:after="0" w:line="240" w:lineRule="auto"/>
              <w:rPr>
                <w:rFonts w:ascii="Times New Roman" w:eastAsia="Times New Roman" w:hAnsi="Times New Roman" w:cs="Times New Roman"/>
                <w:sz w:val="24"/>
                <w:szCs w:val="24"/>
                <w:lang w:eastAsia="ar-SA"/>
              </w:rPr>
            </w:pPr>
            <w:r w:rsidRPr="00732825">
              <w:rPr>
                <w:rFonts w:ascii="Times New Roman" w:eastAsia="Times New Roman" w:hAnsi="Times New Roman" w:cs="Times New Roman"/>
                <w:sz w:val="24"/>
                <w:szCs w:val="24"/>
                <w:lang w:eastAsia="ar-SA"/>
              </w:rPr>
              <w:t>Для объектов инженерного обеспечения и объектов вспомогательного инженерного назначения от 1 кв. м.</w:t>
            </w:r>
          </w:p>
          <w:p w:rsidR="00732825" w:rsidRDefault="00732825" w:rsidP="00732825">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732825">
              <w:rPr>
                <w:rFonts w:ascii="Times New Roman" w:eastAsia="Times New Roman" w:hAnsi="Times New Roman" w:cs="Times New Roman"/>
                <w:sz w:val="24"/>
                <w:szCs w:val="24"/>
                <w:lang w:eastAsia="ar-SA"/>
              </w:rPr>
              <w:t xml:space="preserve">За пределами населенного пункта минимальная (максимальная) площадь земельных участков сельскохозяйственного назначения </w:t>
            </w:r>
            <w:r w:rsidRPr="00732825">
              <w:rPr>
                <w:rFonts w:ascii="Times New Roman" w:eastAsia="Times New Roman" w:hAnsi="Times New Roman" w:cs="Times New Roman"/>
                <w:sz w:val="24"/>
                <w:szCs w:val="24"/>
                <w:lang w:eastAsia="ar-SA"/>
              </w:rPr>
              <w:lastRenderedPageBreak/>
              <w:t>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p w:rsidR="001263E7" w:rsidRPr="006D2FAA" w:rsidRDefault="001263E7" w:rsidP="00732825">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41" w:type="dxa"/>
            <w:gridSpan w:val="3"/>
            <w:tcBorders>
              <w:top w:val="single" w:sz="4" w:space="0" w:color="000000"/>
              <w:left w:val="single" w:sz="4" w:space="0" w:color="000000"/>
              <w:bottom w:val="single" w:sz="4" w:space="0" w:color="000000"/>
              <w:right w:val="nil"/>
            </w:tcBorders>
          </w:tcPr>
          <w:p w:rsidR="00732825" w:rsidRPr="00732825" w:rsidRDefault="00732825" w:rsidP="00732825">
            <w:pPr>
              <w:widowControl w:val="0"/>
              <w:suppressAutoHyphens/>
              <w:autoSpaceDE w:val="0"/>
              <w:spacing w:after="0" w:line="240" w:lineRule="auto"/>
              <w:rPr>
                <w:rFonts w:ascii="Times New Roman" w:eastAsia="Times New Roman" w:hAnsi="Times New Roman" w:cs="Times New Roman"/>
                <w:sz w:val="24"/>
                <w:szCs w:val="24"/>
                <w:lang w:eastAsia="ar-SA"/>
              </w:rPr>
            </w:pPr>
            <w:r w:rsidRPr="00732825">
              <w:rPr>
                <w:rFonts w:ascii="Times New Roman" w:eastAsia="Times New Roman" w:hAnsi="Times New Roman" w:cs="Times New Roman"/>
                <w:sz w:val="24"/>
                <w:szCs w:val="24"/>
                <w:lang w:eastAsia="ar-SA"/>
              </w:rPr>
              <w:lastRenderedPageBreak/>
              <w:t xml:space="preserve">Минимальный отступ строений от красной линии или границ участка (в случае, если иной не установлен линией регулирования застройки) – 5 м, допускается уменьшение отступа либо расположения здания, строения и сооружения по красной линии с учетом </w:t>
            </w:r>
            <w:r w:rsidRPr="00732825">
              <w:rPr>
                <w:rFonts w:ascii="Times New Roman" w:eastAsia="Times New Roman" w:hAnsi="Times New Roman" w:cs="Times New Roman"/>
                <w:sz w:val="24"/>
                <w:szCs w:val="24"/>
                <w:lang w:eastAsia="ar-SA"/>
              </w:rPr>
              <w:lastRenderedPageBreak/>
              <w:t>сложившейся застройки.</w:t>
            </w:r>
          </w:p>
          <w:p w:rsidR="00732825" w:rsidRPr="005D1A64" w:rsidRDefault="00732825" w:rsidP="00732825">
            <w:pPr>
              <w:widowControl w:val="0"/>
              <w:suppressAutoHyphens/>
              <w:autoSpaceDE w:val="0"/>
              <w:spacing w:after="0" w:line="240" w:lineRule="auto"/>
              <w:rPr>
                <w:rFonts w:ascii="Times New Roman" w:eastAsia="Times New Roman" w:hAnsi="Times New Roman" w:cs="Times New Roman"/>
                <w:lang w:eastAsia="ar-SA"/>
              </w:rPr>
            </w:pPr>
            <w:r w:rsidRPr="00732825">
              <w:rPr>
                <w:rFonts w:ascii="Times New Roman" w:eastAsia="Times New Roman" w:hAnsi="Times New Roman" w:cs="Times New Roman"/>
                <w:sz w:val="24"/>
                <w:szCs w:val="24"/>
                <w:lang w:eastAsia="ar-SA"/>
              </w:rPr>
              <w:t>Минимальный отступ от границ с соседними участками – 3 м</w:t>
            </w:r>
          </w:p>
        </w:tc>
        <w:tc>
          <w:tcPr>
            <w:tcW w:w="1998" w:type="dxa"/>
            <w:gridSpan w:val="3"/>
            <w:tcBorders>
              <w:top w:val="single" w:sz="4" w:space="0" w:color="000000"/>
              <w:left w:val="single" w:sz="4" w:space="0" w:color="000000"/>
              <w:bottom w:val="single" w:sz="4" w:space="0" w:color="000000"/>
              <w:right w:val="nil"/>
            </w:tcBorders>
          </w:tcPr>
          <w:p w:rsidR="00732825" w:rsidRPr="005D1A64"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lastRenderedPageBreak/>
              <w:t>Максимальная высота - 15 м</w:t>
            </w:r>
          </w:p>
        </w:tc>
        <w:tc>
          <w:tcPr>
            <w:tcW w:w="1842" w:type="dxa"/>
            <w:tcBorders>
              <w:top w:val="single" w:sz="4" w:space="0" w:color="000000"/>
              <w:left w:val="single" w:sz="4" w:space="0" w:color="000000"/>
              <w:bottom w:val="single" w:sz="4" w:space="0" w:color="000000"/>
              <w:right w:val="single" w:sz="4" w:space="0" w:color="000000"/>
            </w:tcBorders>
          </w:tcPr>
          <w:p w:rsidR="00732825" w:rsidRPr="00E73353" w:rsidRDefault="00732825"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Максимальный процент застройки  </w:t>
            </w:r>
            <w:r>
              <w:rPr>
                <w:rFonts w:ascii="Times New Roman" w:eastAsia="Times New Roman" w:hAnsi="Times New Roman" w:cs="Times New Roman"/>
                <w:lang w:eastAsia="ar-SA"/>
              </w:rPr>
              <w:t>-</w:t>
            </w:r>
            <w:r w:rsidRPr="00E73353">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3</w:t>
            </w:r>
            <w:r w:rsidRPr="00E73353">
              <w:rPr>
                <w:rFonts w:ascii="Times New Roman" w:eastAsia="Times New Roman" w:hAnsi="Times New Roman" w:cs="Times New Roman"/>
                <w:lang w:eastAsia="ar-SA"/>
              </w:rPr>
              <w:t>0</w:t>
            </w:r>
          </w:p>
        </w:tc>
      </w:tr>
      <w:tr w:rsidR="00732825" w:rsidTr="000C373E">
        <w:trPr>
          <w:trHeight w:val="176"/>
        </w:trPr>
        <w:tc>
          <w:tcPr>
            <w:tcW w:w="813" w:type="dxa"/>
            <w:gridSpan w:val="2"/>
            <w:tcBorders>
              <w:top w:val="single" w:sz="4" w:space="0" w:color="000000"/>
              <w:left w:val="single" w:sz="4" w:space="0" w:color="000000"/>
              <w:bottom w:val="single" w:sz="4" w:space="0" w:color="000000"/>
              <w:right w:val="nil"/>
            </w:tcBorders>
          </w:tcPr>
          <w:p w:rsidR="00732825" w:rsidRPr="001263E7" w:rsidRDefault="00C11497" w:rsidP="001A0AE3">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1263E7">
              <w:rPr>
                <w:rFonts w:ascii="Times New Roman" w:eastAsia="Times New Roman" w:hAnsi="Times New Roman" w:cs="Times New Roman"/>
                <w:b/>
                <w:color w:val="000000"/>
                <w:sz w:val="24"/>
                <w:szCs w:val="24"/>
                <w:lang w:eastAsia="ar-SA"/>
              </w:rPr>
              <w:lastRenderedPageBreak/>
              <w:t>1.9</w:t>
            </w:r>
          </w:p>
        </w:tc>
        <w:tc>
          <w:tcPr>
            <w:tcW w:w="2549" w:type="dxa"/>
            <w:gridSpan w:val="3"/>
            <w:tcBorders>
              <w:top w:val="single" w:sz="4" w:space="0" w:color="000000"/>
              <w:left w:val="single" w:sz="4" w:space="0" w:color="000000"/>
              <w:bottom w:val="single" w:sz="4" w:space="0" w:color="000000"/>
              <w:right w:val="nil"/>
            </w:tcBorders>
          </w:tcPr>
          <w:p w:rsidR="00732825" w:rsidRPr="001263E7" w:rsidRDefault="00C11497" w:rsidP="001A0AE3">
            <w:pPr>
              <w:pStyle w:val="a8"/>
              <w:jc w:val="left"/>
              <w:rPr>
                <w:rFonts w:ascii="Times New Roman" w:hAnsi="Times New Roman" w:cs="Times New Roman"/>
                <w:b/>
              </w:rPr>
            </w:pPr>
            <w:r w:rsidRPr="001263E7">
              <w:rPr>
                <w:rFonts w:ascii="Times New Roman" w:hAnsi="Times New Roman" w:cs="Times New Roman"/>
                <w:b/>
              </w:rPr>
              <w:t xml:space="preserve">Звероводство </w:t>
            </w:r>
          </w:p>
        </w:tc>
        <w:tc>
          <w:tcPr>
            <w:tcW w:w="3969" w:type="dxa"/>
            <w:gridSpan w:val="2"/>
            <w:tcBorders>
              <w:top w:val="single" w:sz="4" w:space="0" w:color="000000"/>
              <w:left w:val="single" w:sz="4" w:space="0" w:color="000000"/>
              <w:bottom w:val="single" w:sz="4" w:space="0" w:color="000000"/>
              <w:right w:val="nil"/>
            </w:tcBorders>
          </w:tcPr>
          <w:p w:rsidR="00C11497" w:rsidRPr="001263E7" w:rsidRDefault="00C11497" w:rsidP="00C1149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263E7">
              <w:rPr>
                <w:rFonts w:ascii="Times New Roman" w:eastAsiaTheme="minorEastAsia" w:hAnsi="Times New Roman" w:cs="Times New Roman"/>
                <w:sz w:val="24"/>
                <w:szCs w:val="24"/>
                <w:lang w:eastAsia="ru-RU"/>
              </w:rPr>
              <w:t>Осуществление хозяйственной де</w:t>
            </w:r>
            <w:r w:rsidRPr="001263E7">
              <w:rPr>
                <w:rFonts w:ascii="Times New Roman" w:eastAsiaTheme="minorEastAsia" w:hAnsi="Times New Roman" w:cs="Times New Roman"/>
                <w:sz w:val="24"/>
                <w:szCs w:val="24"/>
                <w:lang w:eastAsia="ru-RU"/>
              </w:rPr>
              <w:t>я</w:t>
            </w:r>
            <w:r w:rsidRPr="001263E7">
              <w:rPr>
                <w:rFonts w:ascii="Times New Roman" w:eastAsiaTheme="minorEastAsia" w:hAnsi="Times New Roman" w:cs="Times New Roman"/>
                <w:sz w:val="24"/>
                <w:szCs w:val="24"/>
                <w:lang w:eastAsia="ru-RU"/>
              </w:rPr>
              <w:t>тельности, связанной с разведением в неволе ценных пушных зверей;</w:t>
            </w:r>
          </w:p>
          <w:p w:rsidR="00C11497" w:rsidRPr="001263E7" w:rsidRDefault="00C11497" w:rsidP="00C1149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263E7">
              <w:rPr>
                <w:rFonts w:ascii="Times New Roman" w:eastAsiaTheme="minorEastAsia" w:hAnsi="Times New Roman" w:cs="Times New Roman"/>
                <w:sz w:val="24"/>
                <w:szCs w:val="24"/>
                <w:lang w:eastAsia="ru-RU"/>
              </w:rPr>
              <w:t>размещение зданий, сооружений, используемых для содержания и разведения животных, произво</w:t>
            </w:r>
            <w:r w:rsidRPr="001263E7">
              <w:rPr>
                <w:rFonts w:ascii="Times New Roman" w:eastAsiaTheme="minorEastAsia" w:hAnsi="Times New Roman" w:cs="Times New Roman"/>
                <w:sz w:val="24"/>
                <w:szCs w:val="24"/>
                <w:lang w:eastAsia="ru-RU"/>
              </w:rPr>
              <w:t>д</w:t>
            </w:r>
            <w:r w:rsidRPr="001263E7">
              <w:rPr>
                <w:rFonts w:ascii="Times New Roman" w:eastAsiaTheme="minorEastAsia" w:hAnsi="Times New Roman" w:cs="Times New Roman"/>
                <w:sz w:val="24"/>
                <w:szCs w:val="24"/>
                <w:lang w:eastAsia="ru-RU"/>
              </w:rPr>
              <w:t>ства, хранения и первичной перер</w:t>
            </w:r>
            <w:r w:rsidRPr="001263E7">
              <w:rPr>
                <w:rFonts w:ascii="Times New Roman" w:eastAsiaTheme="minorEastAsia" w:hAnsi="Times New Roman" w:cs="Times New Roman"/>
                <w:sz w:val="24"/>
                <w:szCs w:val="24"/>
                <w:lang w:eastAsia="ru-RU"/>
              </w:rPr>
              <w:t>а</w:t>
            </w:r>
            <w:r w:rsidRPr="001263E7">
              <w:rPr>
                <w:rFonts w:ascii="Times New Roman" w:eastAsiaTheme="minorEastAsia" w:hAnsi="Times New Roman" w:cs="Times New Roman"/>
                <w:sz w:val="24"/>
                <w:szCs w:val="24"/>
                <w:lang w:eastAsia="ru-RU"/>
              </w:rPr>
              <w:t>ботки продукции;</w:t>
            </w:r>
          </w:p>
          <w:p w:rsidR="00732825" w:rsidRPr="001263E7" w:rsidRDefault="00C11497" w:rsidP="00C11497">
            <w:pPr>
              <w:widowControl w:val="0"/>
              <w:suppressAutoHyphens/>
              <w:autoSpaceDE w:val="0"/>
              <w:spacing w:after="0" w:line="240" w:lineRule="auto"/>
              <w:rPr>
                <w:rFonts w:ascii="Times New Roman" w:hAnsi="Times New Roman" w:cs="Times New Roman"/>
                <w:sz w:val="24"/>
                <w:szCs w:val="24"/>
              </w:rPr>
            </w:pPr>
            <w:r w:rsidRPr="001263E7">
              <w:rPr>
                <w:rFonts w:ascii="Times New Roman" w:eastAsiaTheme="minorEastAsia" w:hAnsi="Times New Roman" w:cs="Times New Roman"/>
                <w:sz w:val="24"/>
                <w:szCs w:val="24"/>
                <w:lang w:eastAsia="ru-RU"/>
              </w:rPr>
              <w:t>разведение племенных животных, производство и использование племенной продукции (материала)</w:t>
            </w:r>
          </w:p>
        </w:tc>
        <w:tc>
          <w:tcPr>
            <w:tcW w:w="2405" w:type="dxa"/>
            <w:gridSpan w:val="3"/>
            <w:tcBorders>
              <w:top w:val="single" w:sz="4" w:space="0" w:color="000000"/>
              <w:left w:val="single" w:sz="4" w:space="0" w:color="000000"/>
              <w:bottom w:val="single" w:sz="4" w:space="0" w:color="000000"/>
              <w:right w:val="nil"/>
            </w:tcBorders>
          </w:tcPr>
          <w:p w:rsidR="00C11497" w:rsidRPr="00732825" w:rsidRDefault="00C11497" w:rsidP="00C11497">
            <w:pPr>
              <w:widowControl w:val="0"/>
              <w:suppressAutoHyphens/>
              <w:autoSpaceDE w:val="0"/>
              <w:spacing w:after="0" w:line="240" w:lineRule="auto"/>
              <w:rPr>
                <w:rFonts w:ascii="Times New Roman" w:eastAsia="Times New Roman" w:hAnsi="Times New Roman" w:cs="Times New Roman"/>
                <w:sz w:val="24"/>
                <w:szCs w:val="24"/>
                <w:lang w:eastAsia="ar-SA"/>
              </w:rPr>
            </w:pPr>
            <w:r w:rsidRPr="00732825">
              <w:rPr>
                <w:rFonts w:ascii="Times New Roman" w:eastAsia="Times New Roman" w:hAnsi="Times New Roman" w:cs="Times New Roman"/>
                <w:sz w:val="24"/>
                <w:szCs w:val="24"/>
                <w:lang w:eastAsia="ar-SA"/>
              </w:rPr>
              <w:t xml:space="preserve">Минимальная (максимальная) площадь земельного участка 300 – (1000000) кв. м. </w:t>
            </w:r>
          </w:p>
          <w:p w:rsidR="00C11497" w:rsidRPr="00732825" w:rsidRDefault="00C11497" w:rsidP="00C11497">
            <w:pPr>
              <w:widowControl w:val="0"/>
              <w:suppressAutoHyphens/>
              <w:autoSpaceDE w:val="0"/>
              <w:spacing w:after="0" w:line="240" w:lineRule="auto"/>
              <w:rPr>
                <w:rFonts w:ascii="Times New Roman" w:eastAsia="Times New Roman" w:hAnsi="Times New Roman" w:cs="Times New Roman"/>
                <w:sz w:val="24"/>
                <w:szCs w:val="24"/>
                <w:lang w:eastAsia="ar-SA"/>
              </w:rPr>
            </w:pPr>
            <w:r w:rsidRPr="00732825">
              <w:rPr>
                <w:rFonts w:ascii="Times New Roman" w:eastAsia="Times New Roman" w:hAnsi="Times New Roman" w:cs="Times New Roman"/>
                <w:sz w:val="24"/>
                <w:szCs w:val="24"/>
                <w:lang w:eastAsia="ar-SA"/>
              </w:rPr>
              <w:t>Для объектов инженерного обеспечения и объектов вспомогательного инженерного назначения от 1 кв. м.</w:t>
            </w:r>
          </w:p>
          <w:p w:rsidR="00732825" w:rsidRDefault="00C11497" w:rsidP="00C11497">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732825">
              <w:rPr>
                <w:rFonts w:ascii="Times New Roman" w:eastAsia="Times New Roman" w:hAnsi="Times New Roman" w:cs="Times New Roman"/>
                <w:sz w:val="24"/>
                <w:szCs w:val="24"/>
                <w:lang w:eastAsia="ar-SA"/>
              </w:rPr>
              <w:t xml:space="preserve">За пределами населенного пункта минимальная (максимальная) площадь земельных участков сельскохозяйственного назначения </w:t>
            </w:r>
            <w:r w:rsidRPr="00732825">
              <w:rPr>
                <w:rFonts w:ascii="Times New Roman" w:eastAsia="Times New Roman" w:hAnsi="Times New Roman" w:cs="Times New Roman"/>
                <w:sz w:val="24"/>
                <w:szCs w:val="24"/>
                <w:lang w:eastAsia="ar-SA"/>
              </w:rPr>
              <w:lastRenderedPageBreak/>
              <w:t>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p w:rsidR="001263E7" w:rsidRPr="006D2FAA" w:rsidRDefault="001263E7" w:rsidP="00C11497">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41" w:type="dxa"/>
            <w:gridSpan w:val="3"/>
            <w:tcBorders>
              <w:top w:val="single" w:sz="4" w:space="0" w:color="000000"/>
              <w:left w:val="single" w:sz="4" w:space="0" w:color="000000"/>
              <w:bottom w:val="single" w:sz="4" w:space="0" w:color="000000"/>
              <w:right w:val="nil"/>
            </w:tcBorders>
          </w:tcPr>
          <w:p w:rsidR="00C11497" w:rsidRPr="00732825" w:rsidRDefault="00C11497" w:rsidP="00C11497">
            <w:pPr>
              <w:widowControl w:val="0"/>
              <w:suppressAutoHyphens/>
              <w:autoSpaceDE w:val="0"/>
              <w:spacing w:after="0" w:line="240" w:lineRule="auto"/>
              <w:rPr>
                <w:rFonts w:ascii="Times New Roman" w:eastAsia="Times New Roman" w:hAnsi="Times New Roman" w:cs="Times New Roman"/>
                <w:sz w:val="24"/>
                <w:szCs w:val="24"/>
                <w:lang w:eastAsia="ar-SA"/>
              </w:rPr>
            </w:pPr>
            <w:r w:rsidRPr="00732825">
              <w:rPr>
                <w:rFonts w:ascii="Times New Roman" w:eastAsia="Times New Roman" w:hAnsi="Times New Roman" w:cs="Times New Roman"/>
                <w:sz w:val="24"/>
                <w:szCs w:val="24"/>
                <w:lang w:eastAsia="ar-SA"/>
              </w:rPr>
              <w:lastRenderedPageBreak/>
              <w:t xml:space="preserve">Минимальный отступ строений от красной линии или границ участка (в случае, если иной не установлен линией регулирования застройки) – 5 м, допускается уменьшение отступа либо расположения здания, строения и сооружения по красной линии с учетом </w:t>
            </w:r>
            <w:r w:rsidRPr="00732825">
              <w:rPr>
                <w:rFonts w:ascii="Times New Roman" w:eastAsia="Times New Roman" w:hAnsi="Times New Roman" w:cs="Times New Roman"/>
                <w:sz w:val="24"/>
                <w:szCs w:val="24"/>
                <w:lang w:eastAsia="ar-SA"/>
              </w:rPr>
              <w:lastRenderedPageBreak/>
              <w:t>сложившейся застройки.</w:t>
            </w:r>
          </w:p>
          <w:p w:rsidR="00732825" w:rsidRPr="005D1A64" w:rsidRDefault="00C11497" w:rsidP="00C11497">
            <w:pPr>
              <w:widowControl w:val="0"/>
              <w:suppressAutoHyphens/>
              <w:autoSpaceDE w:val="0"/>
              <w:spacing w:after="0" w:line="240" w:lineRule="auto"/>
              <w:rPr>
                <w:rFonts w:ascii="Times New Roman" w:eastAsia="Times New Roman" w:hAnsi="Times New Roman" w:cs="Times New Roman"/>
                <w:lang w:eastAsia="ar-SA"/>
              </w:rPr>
            </w:pPr>
            <w:r w:rsidRPr="00732825">
              <w:rPr>
                <w:rFonts w:ascii="Times New Roman" w:eastAsia="Times New Roman" w:hAnsi="Times New Roman" w:cs="Times New Roman"/>
                <w:sz w:val="24"/>
                <w:szCs w:val="24"/>
                <w:lang w:eastAsia="ar-SA"/>
              </w:rPr>
              <w:t>Минимальный отступ от границ с соседними участками – 3 м</w:t>
            </w:r>
          </w:p>
        </w:tc>
        <w:tc>
          <w:tcPr>
            <w:tcW w:w="1998" w:type="dxa"/>
            <w:gridSpan w:val="3"/>
            <w:tcBorders>
              <w:top w:val="single" w:sz="4" w:space="0" w:color="000000"/>
              <w:left w:val="single" w:sz="4" w:space="0" w:color="000000"/>
              <w:bottom w:val="single" w:sz="4" w:space="0" w:color="000000"/>
              <w:right w:val="nil"/>
            </w:tcBorders>
          </w:tcPr>
          <w:p w:rsidR="00732825" w:rsidRPr="005D1A64" w:rsidRDefault="00C11497" w:rsidP="001A0AE3">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lastRenderedPageBreak/>
              <w:t>Максимальная высота - 15 м</w:t>
            </w:r>
          </w:p>
        </w:tc>
        <w:tc>
          <w:tcPr>
            <w:tcW w:w="1842" w:type="dxa"/>
            <w:tcBorders>
              <w:top w:val="single" w:sz="4" w:space="0" w:color="000000"/>
              <w:left w:val="single" w:sz="4" w:space="0" w:color="000000"/>
              <w:bottom w:val="single" w:sz="4" w:space="0" w:color="000000"/>
              <w:right w:val="single" w:sz="4" w:space="0" w:color="000000"/>
            </w:tcBorders>
          </w:tcPr>
          <w:p w:rsidR="00732825" w:rsidRPr="00E73353" w:rsidRDefault="00C11497"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Максимальный процент застройки  </w:t>
            </w:r>
            <w:r>
              <w:rPr>
                <w:rFonts w:ascii="Times New Roman" w:eastAsia="Times New Roman" w:hAnsi="Times New Roman" w:cs="Times New Roman"/>
                <w:lang w:eastAsia="ar-SA"/>
              </w:rPr>
              <w:t>-</w:t>
            </w:r>
            <w:r w:rsidRPr="00E73353">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3</w:t>
            </w:r>
            <w:r w:rsidRPr="00E73353">
              <w:rPr>
                <w:rFonts w:ascii="Times New Roman" w:eastAsia="Times New Roman" w:hAnsi="Times New Roman" w:cs="Times New Roman"/>
                <w:lang w:eastAsia="ar-SA"/>
              </w:rPr>
              <w:t>0</w:t>
            </w:r>
          </w:p>
        </w:tc>
      </w:tr>
      <w:tr w:rsidR="00732825" w:rsidTr="000C373E">
        <w:trPr>
          <w:trHeight w:val="176"/>
        </w:trPr>
        <w:tc>
          <w:tcPr>
            <w:tcW w:w="813" w:type="dxa"/>
            <w:gridSpan w:val="2"/>
            <w:tcBorders>
              <w:top w:val="single" w:sz="4" w:space="0" w:color="000000"/>
              <w:left w:val="single" w:sz="4" w:space="0" w:color="000000"/>
              <w:bottom w:val="single" w:sz="4" w:space="0" w:color="000000"/>
              <w:right w:val="nil"/>
            </w:tcBorders>
          </w:tcPr>
          <w:p w:rsidR="00732825" w:rsidRPr="001263E7" w:rsidRDefault="00C11497" w:rsidP="001A0AE3">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1263E7">
              <w:rPr>
                <w:rFonts w:ascii="Times New Roman" w:eastAsia="Times New Roman" w:hAnsi="Times New Roman" w:cs="Times New Roman"/>
                <w:b/>
                <w:color w:val="000000"/>
                <w:sz w:val="24"/>
                <w:szCs w:val="24"/>
                <w:lang w:eastAsia="ar-SA"/>
              </w:rPr>
              <w:lastRenderedPageBreak/>
              <w:t>1.10</w:t>
            </w:r>
          </w:p>
        </w:tc>
        <w:tc>
          <w:tcPr>
            <w:tcW w:w="2549" w:type="dxa"/>
            <w:gridSpan w:val="3"/>
            <w:tcBorders>
              <w:top w:val="single" w:sz="4" w:space="0" w:color="000000"/>
              <w:left w:val="single" w:sz="4" w:space="0" w:color="000000"/>
              <w:bottom w:val="single" w:sz="4" w:space="0" w:color="000000"/>
              <w:right w:val="nil"/>
            </w:tcBorders>
          </w:tcPr>
          <w:p w:rsidR="00732825" w:rsidRPr="001263E7" w:rsidRDefault="00C11497" w:rsidP="001A0AE3">
            <w:pPr>
              <w:pStyle w:val="a8"/>
              <w:jc w:val="left"/>
              <w:rPr>
                <w:rFonts w:ascii="Times New Roman" w:hAnsi="Times New Roman" w:cs="Times New Roman"/>
                <w:b/>
              </w:rPr>
            </w:pPr>
            <w:r w:rsidRPr="001263E7">
              <w:rPr>
                <w:rFonts w:ascii="Times New Roman" w:hAnsi="Times New Roman" w:cs="Times New Roman"/>
                <w:b/>
              </w:rPr>
              <w:t xml:space="preserve">Птицеводство </w:t>
            </w:r>
          </w:p>
        </w:tc>
        <w:tc>
          <w:tcPr>
            <w:tcW w:w="3969" w:type="dxa"/>
            <w:gridSpan w:val="2"/>
            <w:tcBorders>
              <w:top w:val="single" w:sz="4" w:space="0" w:color="000000"/>
              <w:left w:val="single" w:sz="4" w:space="0" w:color="000000"/>
              <w:bottom w:val="single" w:sz="4" w:space="0" w:color="000000"/>
              <w:right w:val="nil"/>
            </w:tcBorders>
          </w:tcPr>
          <w:p w:rsidR="00C11497" w:rsidRPr="001263E7" w:rsidRDefault="00C11497" w:rsidP="00C1149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263E7">
              <w:rPr>
                <w:rFonts w:ascii="Times New Roman" w:eastAsiaTheme="minorEastAsia" w:hAnsi="Times New Roman" w:cs="Times New Roman"/>
                <w:sz w:val="24"/>
                <w:szCs w:val="24"/>
                <w:lang w:eastAsia="ru-RU"/>
              </w:rPr>
              <w:t>Осуществление хозяйственной де</w:t>
            </w:r>
            <w:r w:rsidRPr="001263E7">
              <w:rPr>
                <w:rFonts w:ascii="Times New Roman" w:eastAsiaTheme="minorEastAsia" w:hAnsi="Times New Roman" w:cs="Times New Roman"/>
                <w:sz w:val="24"/>
                <w:szCs w:val="24"/>
                <w:lang w:eastAsia="ru-RU"/>
              </w:rPr>
              <w:t>я</w:t>
            </w:r>
            <w:r w:rsidRPr="001263E7">
              <w:rPr>
                <w:rFonts w:ascii="Times New Roman" w:eastAsiaTheme="minorEastAsia" w:hAnsi="Times New Roman" w:cs="Times New Roman"/>
                <w:sz w:val="24"/>
                <w:szCs w:val="24"/>
                <w:lang w:eastAsia="ru-RU"/>
              </w:rPr>
              <w:t>тельности, связанной с разведением домашних пород птиц, в том числе водоплавающих;</w:t>
            </w:r>
          </w:p>
          <w:p w:rsidR="00C11497" w:rsidRPr="001263E7" w:rsidRDefault="00C11497" w:rsidP="00C1149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263E7">
              <w:rPr>
                <w:rFonts w:ascii="Times New Roman" w:eastAsiaTheme="minorEastAsia" w:hAnsi="Times New Roman" w:cs="Times New Roman"/>
                <w:sz w:val="24"/>
                <w:szCs w:val="24"/>
                <w:lang w:eastAsia="ru-RU"/>
              </w:rPr>
              <w:t>размещение зданий, сооружений, используемых для содержания и разведения животных, произво</w:t>
            </w:r>
            <w:r w:rsidRPr="001263E7">
              <w:rPr>
                <w:rFonts w:ascii="Times New Roman" w:eastAsiaTheme="minorEastAsia" w:hAnsi="Times New Roman" w:cs="Times New Roman"/>
                <w:sz w:val="24"/>
                <w:szCs w:val="24"/>
                <w:lang w:eastAsia="ru-RU"/>
              </w:rPr>
              <w:t>д</w:t>
            </w:r>
            <w:r w:rsidRPr="001263E7">
              <w:rPr>
                <w:rFonts w:ascii="Times New Roman" w:eastAsiaTheme="minorEastAsia" w:hAnsi="Times New Roman" w:cs="Times New Roman"/>
                <w:sz w:val="24"/>
                <w:szCs w:val="24"/>
                <w:lang w:eastAsia="ru-RU"/>
              </w:rPr>
              <w:t>ства, хранения и первичной перер</w:t>
            </w:r>
            <w:r w:rsidRPr="001263E7">
              <w:rPr>
                <w:rFonts w:ascii="Times New Roman" w:eastAsiaTheme="minorEastAsia" w:hAnsi="Times New Roman" w:cs="Times New Roman"/>
                <w:sz w:val="24"/>
                <w:szCs w:val="24"/>
                <w:lang w:eastAsia="ru-RU"/>
              </w:rPr>
              <w:t>а</w:t>
            </w:r>
            <w:r w:rsidRPr="001263E7">
              <w:rPr>
                <w:rFonts w:ascii="Times New Roman" w:eastAsiaTheme="minorEastAsia" w:hAnsi="Times New Roman" w:cs="Times New Roman"/>
                <w:sz w:val="24"/>
                <w:szCs w:val="24"/>
                <w:lang w:eastAsia="ru-RU"/>
              </w:rPr>
              <w:t>ботки продукции птицеводства;</w:t>
            </w:r>
          </w:p>
          <w:p w:rsidR="00732825" w:rsidRPr="001263E7" w:rsidRDefault="00C11497" w:rsidP="00C11497">
            <w:pPr>
              <w:widowControl w:val="0"/>
              <w:suppressAutoHyphens/>
              <w:autoSpaceDE w:val="0"/>
              <w:spacing w:after="0" w:line="240" w:lineRule="auto"/>
              <w:rPr>
                <w:rFonts w:ascii="Times New Roman" w:hAnsi="Times New Roman" w:cs="Times New Roman"/>
                <w:sz w:val="24"/>
                <w:szCs w:val="24"/>
              </w:rPr>
            </w:pPr>
            <w:r w:rsidRPr="001263E7">
              <w:rPr>
                <w:rFonts w:ascii="Times New Roman" w:eastAsiaTheme="minorEastAsia" w:hAnsi="Times New Roman" w:cs="Times New Roman"/>
                <w:sz w:val="24"/>
                <w:szCs w:val="24"/>
                <w:lang w:eastAsia="ru-RU"/>
              </w:rPr>
              <w:t>разведение племенных животных, производство и использование племенной продукции (материала)</w:t>
            </w:r>
          </w:p>
        </w:tc>
        <w:tc>
          <w:tcPr>
            <w:tcW w:w="2405" w:type="dxa"/>
            <w:gridSpan w:val="3"/>
            <w:tcBorders>
              <w:top w:val="single" w:sz="4" w:space="0" w:color="000000"/>
              <w:left w:val="single" w:sz="4" w:space="0" w:color="000000"/>
              <w:bottom w:val="single" w:sz="4" w:space="0" w:color="000000"/>
              <w:right w:val="nil"/>
            </w:tcBorders>
          </w:tcPr>
          <w:p w:rsidR="00C11497" w:rsidRPr="00732825" w:rsidRDefault="00C11497" w:rsidP="00C11497">
            <w:pPr>
              <w:widowControl w:val="0"/>
              <w:suppressAutoHyphens/>
              <w:autoSpaceDE w:val="0"/>
              <w:spacing w:after="0" w:line="240" w:lineRule="auto"/>
              <w:rPr>
                <w:rFonts w:ascii="Times New Roman" w:eastAsia="Times New Roman" w:hAnsi="Times New Roman" w:cs="Times New Roman"/>
                <w:sz w:val="24"/>
                <w:szCs w:val="24"/>
                <w:lang w:eastAsia="ar-SA"/>
              </w:rPr>
            </w:pPr>
            <w:r w:rsidRPr="00732825">
              <w:rPr>
                <w:rFonts w:ascii="Times New Roman" w:eastAsia="Times New Roman" w:hAnsi="Times New Roman" w:cs="Times New Roman"/>
                <w:sz w:val="24"/>
                <w:szCs w:val="24"/>
                <w:lang w:eastAsia="ar-SA"/>
              </w:rPr>
              <w:t xml:space="preserve">Минимальная (максимальная) площадь земельного участка 300 – (1000000) кв. м. </w:t>
            </w:r>
          </w:p>
          <w:p w:rsidR="00C11497" w:rsidRPr="00732825" w:rsidRDefault="00C11497" w:rsidP="00C11497">
            <w:pPr>
              <w:widowControl w:val="0"/>
              <w:suppressAutoHyphens/>
              <w:autoSpaceDE w:val="0"/>
              <w:spacing w:after="0" w:line="240" w:lineRule="auto"/>
              <w:rPr>
                <w:rFonts w:ascii="Times New Roman" w:eastAsia="Times New Roman" w:hAnsi="Times New Roman" w:cs="Times New Roman"/>
                <w:sz w:val="24"/>
                <w:szCs w:val="24"/>
                <w:lang w:eastAsia="ar-SA"/>
              </w:rPr>
            </w:pPr>
            <w:r w:rsidRPr="00732825">
              <w:rPr>
                <w:rFonts w:ascii="Times New Roman" w:eastAsia="Times New Roman" w:hAnsi="Times New Roman" w:cs="Times New Roman"/>
                <w:sz w:val="24"/>
                <w:szCs w:val="24"/>
                <w:lang w:eastAsia="ar-SA"/>
              </w:rPr>
              <w:t>Для объектов инженерного обеспечения и объектов вспомогательного инженерного назначения от 1 кв. м.</w:t>
            </w:r>
          </w:p>
          <w:p w:rsidR="00732825" w:rsidRDefault="00C11497" w:rsidP="00C11497">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732825">
              <w:rPr>
                <w:rFonts w:ascii="Times New Roman" w:eastAsia="Times New Roman" w:hAnsi="Times New Roman" w:cs="Times New Roman"/>
                <w:sz w:val="24"/>
                <w:szCs w:val="24"/>
                <w:lang w:eastAsia="ar-SA"/>
              </w:rPr>
              <w:t xml:space="preserve">За пределами населенного пункта минимальная (максимальная) площадь земельных участков сельскохозяйственного назначения </w:t>
            </w:r>
            <w:r w:rsidRPr="00732825">
              <w:rPr>
                <w:rFonts w:ascii="Times New Roman" w:eastAsia="Times New Roman" w:hAnsi="Times New Roman" w:cs="Times New Roman"/>
                <w:sz w:val="24"/>
                <w:szCs w:val="24"/>
                <w:lang w:eastAsia="ar-SA"/>
              </w:rPr>
              <w:lastRenderedPageBreak/>
              <w:t>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p w:rsidR="001263E7" w:rsidRPr="006D2FAA" w:rsidRDefault="001263E7" w:rsidP="00C11497">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41" w:type="dxa"/>
            <w:gridSpan w:val="3"/>
            <w:tcBorders>
              <w:top w:val="single" w:sz="4" w:space="0" w:color="000000"/>
              <w:left w:val="single" w:sz="4" w:space="0" w:color="000000"/>
              <w:bottom w:val="single" w:sz="4" w:space="0" w:color="000000"/>
              <w:right w:val="nil"/>
            </w:tcBorders>
          </w:tcPr>
          <w:p w:rsidR="00C11497" w:rsidRPr="00732825" w:rsidRDefault="00C11497" w:rsidP="00C11497">
            <w:pPr>
              <w:widowControl w:val="0"/>
              <w:suppressAutoHyphens/>
              <w:autoSpaceDE w:val="0"/>
              <w:spacing w:after="0" w:line="240" w:lineRule="auto"/>
              <w:rPr>
                <w:rFonts w:ascii="Times New Roman" w:eastAsia="Times New Roman" w:hAnsi="Times New Roman" w:cs="Times New Roman"/>
                <w:sz w:val="24"/>
                <w:szCs w:val="24"/>
                <w:lang w:eastAsia="ar-SA"/>
              </w:rPr>
            </w:pPr>
            <w:r w:rsidRPr="00732825">
              <w:rPr>
                <w:rFonts w:ascii="Times New Roman" w:eastAsia="Times New Roman" w:hAnsi="Times New Roman" w:cs="Times New Roman"/>
                <w:sz w:val="24"/>
                <w:szCs w:val="24"/>
                <w:lang w:eastAsia="ar-SA"/>
              </w:rPr>
              <w:lastRenderedPageBreak/>
              <w:t xml:space="preserve">Минимальный отступ строений от красной линии или границ участка (в случае, если иной не установлен линией регулирования застройки) – 5 м, допускается уменьшение отступа либо расположения здания, строения и сооружения по красной линии с учетом </w:t>
            </w:r>
            <w:r w:rsidRPr="00732825">
              <w:rPr>
                <w:rFonts w:ascii="Times New Roman" w:eastAsia="Times New Roman" w:hAnsi="Times New Roman" w:cs="Times New Roman"/>
                <w:sz w:val="24"/>
                <w:szCs w:val="24"/>
                <w:lang w:eastAsia="ar-SA"/>
              </w:rPr>
              <w:lastRenderedPageBreak/>
              <w:t>сложившейся застройки.</w:t>
            </w:r>
          </w:p>
          <w:p w:rsidR="00732825" w:rsidRPr="005D1A64" w:rsidRDefault="00C11497" w:rsidP="00C11497">
            <w:pPr>
              <w:widowControl w:val="0"/>
              <w:suppressAutoHyphens/>
              <w:autoSpaceDE w:val="0"/>
              <w:spacing w:after="0" w:line="240" w:lineRule="auto"/>
              <w:rPr>
                <w:rFonts w:ascii="Times New Roman" w:eastAsia="Times New Roman" w:hAnsi="Times New Roman" w:cs="Times New Roman"/>
                <w:lang w:eastAsia="ar-SA"/>
              </w:rPr>
            </w:pPr>
            <w:r w:rsidRPr="00732825">
              <w:rPr>
                <w:rFonts w:ascii="Times New Roman" w:eastAsia="Times New Roman" w:hAnsi="Times New Roman" w:cs="Times New Roman"/>
                <w:sz w:val="24"/>
                <w:szCs w:val="24"/>
                <w:lang w:eastAsia="ar-SA"/>
              </w:rPr>
              <w:t>Минимальный отступ от границ с соседними участками – 3 м</w:t>
            </w:r>
          </w:p>
        </w:tc>
        <w:tc>
          <w:tcPr>
            <w:tcW w:w="1998" w:type="dxa"/>
            <w:gridSpan w:val="3"/>
            <w:tcBorders>
              <w:top w:val="single" w:sz="4" w:space="0" w:color="000000"/>
              <w:left w:val="single" w:sz="4" w:space="0" w:color="000000"/>
              <w:bottom w:val="single" w:sz="4" w:space="0" w:color="000000"/>
              <w:right w:val="nil"/>
            </w:tcBorders>
          </w:tcPr>
          <w:p w:rsidR="00732825" w:rsidRPr="005D1A64" w:rsidRDefault="00C11497" w:rsidP="001A0AE3">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lastRenderedPageBreak/>
              <w:t>Максимальная высота - 15 м</w:t>
            </w:r>
          </w:p>
        </w:tc>
        <w:tc>
          <w:tcPr>
            <w:tcW w:w="1842" w:type="dxa"/>
            <w:tcBorders>
              <w:top w:val="single" w:sz="4" w:space="0" w:color="000000"/>
              <w:left w:val="single" w:sz="4" w:space="0" w:color="000000"/>
              <w:bottom w:val="single" w:sz="4" w:space="0" w:color="000000"/>
              <w:right w:val="single" w:sz="4" w:space="0" w:color="000000"/>
            </w:tcBorders>
          </w:tcPr>
          <w:p w:rsidR="00732825" w:rsidRPr="00E73353" w:rsidRDefault="00C11497"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Максимальный процент застройки  </w:t>
            </w:r>
            <w:r>
              <w:rPr>
                <w:rFonts w:ascii="Times New Roman" w:eastAsia="Times New Roman" w:hAnsi="Times New Roman" w:cs="Times New Roman"/>
                <w:lang w:eastAsia="ar-SA"/>
              </w:rPr>
              <w:t>-</w:t>
            </w:r>
            <w:r w:rsidRPr="00E73353">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3</w:t>
            </w:r>
            <w:r w:rsidRPr="00E73353">
              <w:rPr>
                <w:rFonts w:ascii="Times New Roman" w:eastAsia="Times New Roman" w:hAnsi="Times New Roman" w:cs="Times New Roman"/>
                <w:lang w:eastAsia="ar-SA"/>
              </w:rPr>
              <w:t>0</w:t>
            </w:r>
          </w:p>
        </w:tc>
      </w:tr>
      <w:tr w:rsidR="008D5F15" w:rsidTr="000C373E">
        <w:trPr>
          <w:trHeight w:val="176"/>
        </w:trPr>
        <w:tc>
          <w:tcPr>
            <w:tcW w:w="813" w:type="dxa"/>
            <w:gridSpan w:val="2"/>
            <w:tcBorders>
              <w:top w:val="single" w:sz="4" w:space="0" w:color="000000"/>
              <w:left w:val="single" w:sz="4" w:space="0" w:color="000000"/>
              <w:bottom w:val="single" w:sz="4" w:space="0" w:color="000000"/>
              <w:right w:val="nil"/>
            </w:tcBorders>
          </w:tcPr>
          <w:p w:rsidR="008D5F15" w:rsidRPr="001263E7" w:rsidRDefault="008D5F15" w:rsidP="001A0AE3">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1263E7">
              <w:rPr>
                <w:rFonts w:ascii="Times New Roman" w:eastAsia="Times New Roman" w:hAnsi="Times New Roman" w:cs="Times New Roman"/>
                <w:b/>
                <w:color w:val="000000"/>
                <w:sz w:val="24"/>
                <w:szCs w:val="24"/>
                <w:lang w:eastAsia="ar-SA"/>
              </w:rPr>
              <w:lastRenderedPageBreak/>
              <w:t>1.11</w:t>
            </w:r>
          </w:p>
        </w:tc>
        <w:tc>
          <w:tcPr>
            <w:tcW w:w="2549" w:type="dxa"/>
            <w:gridSpan w:val="3"/>
            <w:tcBorders>
              <w:top w:val="single" w:sz="4" w:space="0" w:color="000000"/>
              <w:left w:val="single" w:sz="4" w:space="0" w:color="000000"/>
              <w:bottom w:val="single" w:sz="4" w:space="0" w:color="000000"/>
              <w:right w:val="nil"/>
            </w:tcBorders>
          </w:tcPr>
          <w:p w:rsidR="008D5F15" w:rsidRPr="001263E7" w:rsidRDefault="008D5F15" w:rsidP="001A0AE3">
            <w:pPr>
              <w:pStyle w:val="a8"/>
              <w:jc w:val="left"/>
              <w:rPr>
                <w:rFonts w:ascii="Times New Roman" w:hAnsi="Times New Roman" w:cs="Times New Roman"/>
                <w:b/>
              </w:rPr>
            </w:pPr>
            <w:r w:rsidRPr="001263E7">
              <w:rPr>
                <w:rFonts w:ascii="Times New Roman" w:hAnsi="Times New Roman" w:cs="Times New Roman"/>
                <w:b/>
              </w:rPr>
              <w:t xml:space="preserve">Свиноводство </w:t>
            </w:r>
          </w:p>
        </w:tc>
        <w:tc>
          <w:tcPr>
            <w:tcW w:w="3969" w:type="dxa"/>
            <w:gridSpan w:val="2"/>
            <w:tcBorders>
              <w:top w:val="single" w:sz="4" w:space="0" w:color="000000"/>
              <w:left w:val="single" w:sz="4" w:space="0" w:color="000000"/>
              <w:bottom w:val="single" w:sz="4" w:space="0" w:color="000000"/>
              <w:right w:val="nil"/>
            </w:tcBorders>
          </w:tcPr>
          <w:p w:rsidR="008D5F15" w:rsidRPr="001263E7" w:rsidRDefault="008D5F15" w:rsidP="008D5F15">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263E7">
              <w:rPr>
                <w:rFonts w:ascii="Times New Roman" w:eastAsiaTheme="minorEastAsia" w:hAnsi="Times New Roman" w:cs="Times New Roman"/>
                <w:sz w:val="24"/>
                <w:szCs w:val="24"/>
                <w:lang w:eastAsia="ru-RU"/>
              </w:rPr>
              <w:t>Осуществление хозяйственной де</w:t>
            </w:r>
            <w:r w:rsidRPr="001263E7">
              <w:rPr>
                <w:rFonts w:ascii="Times New Roman" w:eastAsiaTheme="minorEastAsia" w:hAnsi="Times New Roman" w:cs="Times New Roman"/>
                <w:sz w:val="24"/>
                <w:szCs w:val="24"/>
                <w:lang w:eastAsia="ru-RU"/>
              </w:rPr>
              <w:t>я</w:t>
            </w:r>
            <w:r w:rsidRPr="001263E7">
              <w:rPr>
                <w:rFonts w:ascii="Times New Roman" w:eastAsiaTheme="minorEastAsia" w:hAnsi="Times New Roman" w:cs="Times New Roman"/>
                <w:sz w:val="24"/>
                <w:szCs w:val="24"/>
                <w:lang w:eastAsia="ru-RU"/>
              </w:rPr>
              <w:t>тельности, связанной с разведением свиней;</w:t>
            </w:r>
          </w:p>
          <w:p w:rsidR="008D5F15" w:rsidRPr="001263E7" w:rsidRDefault="008D5F15" w:rsidP="008D5F15">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263E7">
              <w:rPr>
                <w:rFonts w:ascii="Times New Roman" w:eastAsiaTheme="minorEastAsia" w:hAnsi="Times New Roman" w:cs="Times New Roman"/>
                <w:sz w:val="24"/>
                <w:szCs w:val="24"/>
                <w:lang w:eastAsia="ru-RU"/>
              </w:rPr>
              <w:t>размещение зданий, сооружений, используемых для содержания и разведения животных, произво</w:t>
            </w:r>
            <w:r w:rsidRPr="001263E7">
              <w:rPr>
                <w:rFonts w:ascii="Times New Roman" w:eastAsiaTheme="minorEastAsia" w:hAnsi="Times New Roman" w:cs="Times New Roman"/>
                <w:sz w:val="24"/>
                <w:szCs w:val="24"/>
                <w:lang w:eastAsia="ru-RU"/>
              </w:rPr>
              <w:t>д</w:t>
            </w:r>
            <w:r w:rsidRPr="001263E7">
              <w:rPr>
                <w:rFonts w:ascii="Times New Roman" w:eastAsiaTheme="minorEastAsia" w:hAnsi="Times New Roman" w:cs="Times New Roman"/>
                <w:sz w:val="24"/>
                <w:szCs w:val="24"/>
                <w:lang w:eastAsia="ru-RU"/>
              </w:rPr>
              <w:t>ства, хранения и первичной перер</w:t>
            </w:r>
            <w:r w:rsidRPr="001263E7">
              <w:rPr>
                <w:rFonts w:ascii="Times New Roman" w:eastAsiaTheme="minorEastAsia" w:hAnsi="Times New Roman" w:cs="Times New Roman"/>
                <w:sz w:val="24"/>
                <w:szCs w:val="24"/>
                <w:lang w:eastAsia="ru-RU"/>
              </w:rPr>
              <w:t>а</w:t>
            </w:r>
            <w:r w:rsidRPr="001263E7">
              <w:rPr>
                <w:rFonts w:ascii="Times New Roman" w:eastAsiaTheme="minorEastAsia" w:hAnsi="Times New Roman" w:cs="Times New Roman"/>
                <w:sz w:val="24"/>
                <w:szCs w:val="24"/>
                <w:lang w:eastAsia="ru-RU"/>
              </w:rPr>
              <w:t>ботки продукции;</w:t>
            </w:r>
          </w:p>
          <w:p w:rsidR="008D5F15" w:rsidRPr="001263E7" w:rsidRDefault="008D5F15" w:rsidP="008D5F15">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263E7">
              <w:rPr>
                <w:rFonts w:ascii="Times New Roman" w:eastAsiaTheme="minorEastAsia" w:hAnsi="Times New Roman" w:cs="Times New Roman"/>
                <w:sz w:val="24"/>
                <w:szCs w:val="24"/>
                <w:lang w:eastAsia="ru-RU"/>
              </w:rPr>
              <w:t>разведение племенных животных, производство и использование пл</w:t>
            </w:r>
            <w:r w:rsidRPr="001263E7">
              <w:rPr>
                <w:rFonts w:ascii="Times New Roman" w:eastAsiaTheme="minorEastAsia" w:hAnsi="Times New Roman" w:cs="Times New Roman"/>
                <w:sz w:val="24"/>
                <w:szCs w:val="24"/>
                <w:lang w:eastAsia="ru-RU"/>
              </w:rPr>
              <w:t>е</w:t>
            </w:r>
            <w:r w:rsidRPr="001263E7">
              <w:rPr>
                <w:rFonts w:ascii="Times New Roman" w:eastAsiaTheme="minorEastAsia" w:hAnsi="Times New Roman" w:cs="Times New Roman"/>
                <w:sz w:val="24"/>
                <w:szCs w:val="24"/>
                <w:lang w:eastAsia="ru-RU"/>
              </w:rPr>
              <w:t>менной продукции (материала)</w:t>
            </w:r>
          </w:p>
        </w:tc>
        <w:tc>
          <w:tcPr>
            <w:tcW w:w="2405" w:type="dxa"/>
            <w:gridSpan w:val="3"/>
            <w:tcBorders>
              <w:top w:val="single" w:sz="4" w:space="0" w:color="000000"/>
              <w:left w:val="single" w:sz="4" w:space="0" w:color="000000"/>
              <w:bottom w:val="single" w:sz="4" w:space="0" w:color="000000"/>
              <w:right w:val="nil"/>
            </w:tcBorders>
          </w:tcPr>
          <w:p w:rsidR="008D5F15" w:rsidRPr="00732825" w:rsidRDefault="008D5F15" w:rsidP="008D5F15">
            <w:pPr>
              <w:widowControl w:val="0"/>
              <w:suppressAutoHyphens/>
              <w:autoSpaceDE w:val="0"/>
              <w:spacing w:after="0" w:line="240" w:lineRule="auto"/>
              <w:rPr>
                <w:rFonts w:ascii="Times New Roman" w:eastAsia="Times New Roman" w:hAnsi="Times New Roman" w:cs="Times New Roman"/>
                <w:sz w:val="24"/>
                <w:szCs w:val="24"/>
                <w:lang w:eastAsia="ar-SA"/>
              </w:rPr>
            </w:pPr>
            <w:r w:rsidRPr="00732825">
              <w:rPr>
                <w:rFonts w:ascii="Times New Roman" w:eastAsia="Times New Roman" w:hAnsi="Times New Roman" w:cs="Times New Roman"/>
                <w:sz w:val="24"/>
                <w:szCs w:val="24"/>
                <w:lang w:eastAsia="ar-SA"/>
              </w:rPr>
              <w:t xml:space="preserve">Минимальная (максимальная) площадь земельного участка 300 – (1000000) кв. м. </w:t>
            </w:r>
          </w:p>
          <w:p w:rsidR="008D5F15" w:rsidRPr="00732825" w:rsidRDefault="008D5F15" w:rsidP="008D5F15">
            <w:pPr>
              <w:widowControl w:val="0"/>
              <w:suppressAutoHyphens/>
              <w:autoSpaceDE w:val="0"/>
              <w:spacing w:after="0" w:line="240" w:lineRule="auto"/>
              <w:rPr>
                <w:rFonts w:ascii="Times New Roman" w:eastAsia="Times New Roman" w:hAnsi="Times New Roman" w:cs="Times New Roman"/>
                <w:sz w:val="24"/>
                <w:szCs w:val="24"/>
                <w:lang w:eastAsia="ar-SA"/>
              </w:rPr>
            </w:pPr>
            <w:r w:rsidRPr="00732825">
              <w:rPr>
                <w:rFonts w:ascii="Times New Roman" w:eastAsia="Times New Roman" w:hAnsi="Times New Roman" w:cs="Times New Roman"/>
                <w:sz w:val="24"/>
                <w:szCs w:val="24"/>
                <w:lang w:eastAsia="ar-SA"/>
              </w:rPr>
              <w:t>Для объектов инженерного обеспечения и объектов вспомогательного инженерного назначения от 1 кв. м.</w:t>
            </w:r>
          </w:p>
          <w:p w:rsidR="008D5F15" w:rsidRDefault="008D5F15" w:rsidP="008D5F15">
            <w:pPr>
              <w:widowControl w:val="0"/>
              <w:suppressAutoHyphens/>
              <w:autoSpaceDE w:val="0"/>
              <w:spacing w:after="0" w:line="240" w:lineRule="auto"/>
              <w:rPr>
                <w:rFonts w:ascii="Times New Roman" w:eastAsia="Times New Roman" w:hAnsi="Times New Roman" w:cs="Times New Roman"/>
                <w:sz w:val="24"/>
                <w:szCs w:val="24"/>
                <w:lang w:eastAsia="ar-SA"/>
              </w:rPr>
            </w:pPr>
            <w:r w:rsidRPr="00732825">
              <w:rPr>
                <w:rFonts w:ascii="Times New Roman" w:eastAsia="Times New Roman" w:hAnsi="Times New Roman" w:cs="Times New Roman"/>
                <w:sz w:val="24"/>
                <w:szCs w:val="24"/>
                <w:lang w:eastAsia="ar-SA"/>
              </w:rPr>
              <w:t xml:space="preserve">За пределами населенного пункта минимальная (максимальная) площадь земельных участков сельскохозяйственного назначения </w:t>
            </w:r>
            <w:r w:rsidRPr="00732825">
              <w:rPr>
                <w:rFonts w:ascii="Times New Roman" w:eastAsia="Times New Roman" w:hAnsi="Times New Roman" w:cs="Times New Roman"/>
                <w:sz w:val="24"/>
                <w:szCs w:val="24"/>
                <w:lang w:eastAsia="ar-SA"/>
              </w:rPr>
              <w:lastRenderedPageBreak/>
              <w:t>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p w:rsidR="001263E7" w:rsidRPr="00732825" w:rsidRDefault="001263E7" w:rsidP="008D5F15">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41" w:type="dxa"/>
            <w:gridSpan w:val="3"/>
            <w:tcBorders>
              <w:top w:val="single" w:sz="4" w:space="0" w:color="000000"/>
              <w:left w:val="single" w:sz="4" w:space="0" w:color="000000"/>
              <w:bottom w:val="single" w:sz="4" w:space="0" w:color="000000"/>
              <w:right w:val="nil"/>
            </w:tcBorders>
          </w:tcPr>
          <w:p w:rsidR="008D5F15" w:rsidRPr="00732825" w:rsidRDefault="008D5F15" w:rsidP="008D5F15">
            <w:pPr>
              <w:widowControl w:val="0"/>
              <w:suppressAutoHyphens/>
              <w:autoSpaceDE w:val="0"/>
              <w:spacing w:after="0" w:line="240" w:lineRule="auto"/>
              <w:rPr>
                <w:rFonts w:ascii="Times New Roman" w:eastAsia="Times New Roman" w:hAnsi="Times New Roman" w:cs="Times New Roman"/>
                <w:sz w:val="24"/>
                <w:szCs w:val="24"/>
                <w:lang w:eastAsia="ar-SA"/>
              </w:rPr>
            </w:pPr>
            <w:r w:rsidRPr="00732825">
              <w:rPr>
                <w:rFonts w:ascii="Times New Roman" w:eastAsia="Times New Roman" w:hAnsi="Times New Roman" w:cs="Times New Roman"/>
                <w:sz w:val="24"/>
                <w:szCs w:val="24"/>
                <w:lang w:eastAsia="ar-SA"/>
              </w:rPr>
              <w:lastRenderedPageBreak/>
              <w:t xml:space="preserve">Минимальный отступ строений от красной линии или границ участка (в случае, если иной не установлен линией регулирования застройки) – 5 м, допускается уменьшение отступа либо расположения здания, строения и сооружения по красной линии с учетом </w:t>
            </w:r>
            <w:r w:rsidRPr="00732825">
              <w:rPr>
                <w:rFonts w:ascii="Times New Roman" w:eastAsia="Times New Roman" w:hAnsi="Times New Roman" w:cs="Times New Roman"/>
                <w:sz w:val="24"/>
                <w:szCs w:val="24"/>
                <w:lang w:eastAsia="ar-SA"/>
              </w:rPr>
              <w:lastRenderedPageBreak/>
              <w:t>сложившейся застройки.</w:t>
            </w:r>
          </w:p>
          <w:p w:rsidR="008D5F15" w:rsidRPr="00732825" w:rsidRDefault="008D5F15" w:rsidP="008D5F15">
            <w:pPr>
              <w:widowControl w:val="0"/>
              <w:suppressAutoHyphens/>
              <w:autoSpaceDE w:val="0"/>
              <w:spacing w:after="0" w:line="240" w:lineRule="auto"/>
              <w:rPr>
                <w:rFonts w:ascii="Times New Roman" w:eastAsia="Times New Roman" w:hAnsi="Times New Roman" w:cs="Times New Roman"/>
                <w:sz w:val="24"/>
                <w:szCs w:val="24"/>
                <w:lang w:eastAsia="ar-SA"/>
              </w:rPr>
            </w:pPr>
            <w:r w:rsidRPr="00732825">
              <w:rPr>
                <w:rFonts w:ascii="Times New Roman" w:eastAsia="Times New Roman" w:hAnsi="Times New Roman" w:cs="Times New Roman"/>
                <w:sz w:val="24"/>
                <w:szCs w:val="24"/>
                <w:lang w:eastAsia="ar-SA"/>
              </w:rPr>
              <w:t>Минимальный отступ от границ с соседними участками – 3 м</w:t>
            </w:r>
          </w:p>
        </w:tc>
        <w:tc>
          <w:tcPr>
            <w:tcW w:w="1998" w:type="dxa"/>
            <w:gridSpan w:val="3"/>
            <w:tcBorders>
              <w:top w:val="single" w:sz="4" w:space="0" w:color="000000"/>
              <w:left w:val="single" w:sz="4" w:space="0" w:color="000000"/>
              <w:bottom w:val="single" w:sz="4" w:space="0" w:color="000000"/>
              <w:right w:val="nil"/>
            </w:tcBorders>
          </w:tcPr>
          <w:p w:rsidR="008D5F15" w:rsidRPr="005D1A64" w:rsidRDefault="008D5F15" w:rsidP="001A0AE3">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lastRenderedPageBreak/>
              <w:t>Максимальная высота - 15 м</w:t>
            </w:r>
          </w:p>
        </w:tc>
        <w:tc>
          <w:tcPr>
            <w:tcW w:w="1842" w:type="dxa"/>
            <w:tcBorders>
              <w:top w:val="single" w:sz="4" w:space="0" w:color="000000"/>
              <w:left w:val="single" w:sz="4" w:space="0" w:color="000000"/>
              <w:bottom w:val="single" w:sz="4" w:space="0" w:color="000000"/>
              <w:right w:val="single" w:sz="4" w:space="0" w:color="000000"/>
            </w:tcBorders>
          </w:tcPr>
          <w:p w:rsidR="008D5F15" w:rsidRPr="00E73353" w:rsidRDefault="008D5F15"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Максимальный процент застройки  </w:t>
            </w:r>
            <w:r>
              <w:rPr>
                <w:rFonts w:ascii="Times New Roman" w:eastAsia="Times New Roman" w:hAnsi="Times New Roman" w:cs="Times New Roman"/>
                <w:lang w:eastAsia="ar-SA"/>
              </w:rPr>
              <w:t>-</w:t>
            </w:r>
            <w:r w:rsidRPr="00E73353">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3</w:t>
            </w:r>
            <w:r w:rsidRPr="00E73353">
              <w:rPr>
                <w:rFonts w:ascii="Times New Roman" w:eastAsia="Times New Roman" w:hAnsi="Times New Roman" w:cs="Times New Roman"/>
                <w:lang w:eastAsia="ar-SA"/>
              </w:rPr>
              <w:t>0</w:t>
            </w:r>
          </w:p>
        </w:tc>
      </w:tr>
      <w:tr w:rsidR="008D5F15" w:rsidTr="000C373E">
        <w:trPr>
          <w:trHeight w:val="176"/>
        </w:trPr>
        <w:tc>
          <w:tcPr>
            <w:tcW w:w="813" w:type="dxa"/>
            <w:gridSpan w:val="2"/>
            <w:tcBorders>
              <w:top w:val="single" w:sz="4" w:space="0" w:color="000000"/>
              <w:left w:val="single" w:sz="4" w:space="0" w:color="000000"/>
              <w:bottom w:val="single" w:sz="4" w:space="0" w:color="000000"/>
              <w:right w:val="nil"/>
            </w:tcBorders>
          </w:tcPr>
          <w:p w:rsidR="008D5F15" w:rsidRPr="001263E7" w:rsidRDefault="008D5F15" w:rsidP="001A0AE3">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1263E7">
              <w:rPr>
                <w:rFonts w:ascii="Times New Roman" w:eastAsia="Times New Roman" w:hAnsi="Times New Roman" w:cs="Times New Roman"/>
                <w:b/>
                <w:color w:val="000000"/>
                <w:sz w:val="24"/>
                <w:szCs w:val="24"/>
                <w:lang w:eastAsia="ar-SA"/>
              </w:rPr>
              <w:lastRenderedPageBreak/>
              <w:t>1.12</w:t>
            </w:r>
          </w:p>
        </w:tc>
        <w:tc>
          <w:tcPr>
            <w:tcW w:w="2549" w:type="dxa"/>
            <w:gridSpan w:val="3"/>
            <w:tcBorders>
              <w:top w:val="single" w:sz="4" w:space="0" w:color="000000"/>
              <w:left w:val="single" w:sz="4" w:space="0" w:color="000000"/>
              <w:bottom w:val="single" w:sz="4" w:space="0" w:color="000000"/>
              <w:right w:val="nil"/>
            </w:tcBorders>
          </w:tcPr>
          <w:p w:rsidR="008D5F15" w:rsidRPr="001263E7" w:rsidRDefault="008D5F15" w:rsidP="001A0AE3">
            <w:pPr>
              <w:pStyle w:val="a8"/>
              <w:jc w:val="left"/>
              <w:rPr>
                <w:rFonts w:ascii="Times New Roman" w:hAnsi="Times New Roman" w:cs="Times New Roman"/>
                <w:b/>
              </w:rPr>
            </w:pPr>
            <w:r w:rsidRPr="001263E7">
              <w:rPr>
                <w:rFonts w:ascii="Times New Roman" w:hAnsi="Times New Roman" w:cs="Times New Roman"/>
                <w:b/>
              </w:rPr>
              <w:t xml:space="preserve">Пчеловодство </w:t>
            </w:r>
          </w:p>
        </w:tc>
        <w:tc>
          <w:tcPr>
            <w:tcW w:w="3969" w:type="dxa"/>
            <w:gridSpan w:val="2"/>
            <w:tcBorders>
              <w:top w:val="single" w:sz="4" w:space="0" w:color="000000"/>
              <w:left w:val="single" w:sz="4" w:space="0" w:color="000000"/>
              <w:bottom w:val="single" w:sz="4" w:space="0" w:color="000000"/>
              <w:right w:val="nil"/>
            </w:tcBorders>
          </w:tcPr>
          <w:p w:rsidR="008D5F15" w:rsidRPr="001263E7" w:rsidRDefault="008D5F15" w:rsidP="008D5F15">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263E7">
              <w:rPr>
                <w:rFonts w:ascii="Times New Roman" w:eastAsiaTheme="minorEastAsia" w:hAnsi="Times New Roman" w:cs="Times New Roman"/>
                <w:sz w:val="24"/>
                <w:szCs w:val="24"/>
                <w:lang w:eastAsia="ru-RU"/>
              </w:rPr>
              <w:t>Осуществление хозяйственной де</w:t>
            </w:r>
            <w:r w:rsidRPr="001263E7">
              <w:rPr>
                <w:rFonts w:ascii="Times New Roman" w:eastAsiaTheme="minorEastAsia" w:hAnsi="Times New Roman" w:cs="Times New Roman"/>
                <w:sz w:val="24"/>
                <w:szCs w:val="24"/>
                <w:lang w:eastAsia="ru-RU"/>
              </w:rPr>
              <w:t>я</w:t>
            </w:r>
            <w:r w:rsidRPr="001263E7">
              <w:rPr>
                <w:rFonts w:ascii="Times New Roman" w:eastAsiaTheme="minorEastAsia" w:hAnsi="Times New Roman" w:cs="Times New Roman"/>
                <w:sz w:val="24"/>
                <w:szCs w:val="24"/>
                <w:lang w:eastAsia="ru-RU"/>
              </w:rPr>
              <w:t>тельности, в том числе на сельск</w:t>
            </w:r>
            <w:r w:rsidRPr="001263E7">
              <w:rPr>
                <w:rFonts w:ascii="Times New Roman" w:eastAsiaTheme="minorEastAsia" w:hAnsi="Times New Roman" w:cs="Times New Roman"/>
                <w:sz w:val="24"/>
                <w:szCs w:val="24"/>
                <w:lang w:eastAsia="ru-RU"/>
              </w:rPr>
              <w:t>о</w:t>
            </w:r>
            <w:r w:rsidRPr="001263E7">
              <w:rPr>
                <w:rFonts w:ascii="Times New Roman" w:eastAsiaTheme="minorEastAsia" w:hAnsi="Times New Roman" w:cs="Times New Roman"/>
                <w:sz w:val="24"/>
                <w:szCs w:val="24"/>
                <w:lang w:eastAsia="ru-RU"/>
              </w:rPr>
              <w:t>хозяйственных угодьях, по развед</w:t>
            </w:r>
            <w:r w:rsidRPr="001263E7">
              <w:rPr>
                <w:rFonts w:ascii="Times New Roman" w:eastAsiaTheme="minorEastAsia" w:hAnsi="Times New Roman" w:cs="Times New Roman"/>
                <w:sz w:val="24"/>
                <w:szCs w:val="24"/>
                <w:lang w:eastAsia="ru-RU"/>
              </w:rPr>
              <w:t>е</w:t>
            </w:r>
            <w:r w:rsidRPr="001263E7">
              <w:rPr>
                <w:rFonts w:ascii="Times New Roman" w:eastAsiaTheme="minorEastAsia" w:hAnsi="Times New Roman" w:cs="Times New Roman"/>
                <w:sz w:val="24"/>
                <w:szCs w:val="24"/>
                <w:lang w:eastAsia="ru-RU"/>
              </w:rPr>
              <w:t>нию, содержанию и использованию пчел и иных полезных насекомых;</w:t>
            </w:r>
          </w:p>
          <w:p w:rsidR="008D5F15" w:rsidRPr="001263E7" w:rsidRDefault="008D5F15" w:rsidP="008D5F15">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263E7">
              <w:rPr>
                <w:rFonts w:ascii="Times New Roman" w:eastAsiaTheme="minorEastAsia" w:hAnsi="Times New Roman" w:cs="Times New Roman"/>
                <w:sz w:val="24"/>
                <w:szCs w:val="24"/>
                <w:lang w:eastAsia="ru-RU"/>
              </w:rPr>
              <w:t>размещение ульев, иных объектов и оборудования, необходимого для пчеловодства и разведениях иных полезных насекомых;</w:t>
            </w:r>
          </w:p>
          <w:p w:rsidR="008D5F15" w:rsidRPr="001263E7" w:rsidRDefault="008D5F15" w:rsidP="008D5F15">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263E7">
              <w:rPr>
                <w:rFonts w:ascii="Times New Roman" w:eastAsiaTheme="minorEastAsia" w:hAnsi="Times New Roman" w:cs="Times New Roman"/>
                <w:sz w:val="24"/>
                <w:szCs w:val="24"/>
                <w:lang w:eastAsia="ru-RU"/>
              </w:rPr>
              <w:t>размещение сооружений использ</w:t>
            </w:r>
            <w:r w:rsidRPr="001263E7">
              <w:rPr>
                <w:rFonts w:ascii="Times New Roman" w:eastAsiaTheme="minorEastAsia" w:hAnsi="Times New Roman" w:cs="Times New Roman"/>
                <w:sz w:val="24"/>
                <w:szCs w:val="24"/>
                <w:lang w:eastAsia="ru-RU"/>
              </w:rPr>
              <w:t>у</w:t>
            </w:r>
            <w:r w:rsidRPr="001263E7">
              <w:rPr>
                <w:rFonts w:ascii="Times New Roman" w:eastAsiaTheme="minorEastAsia" w:hAnsi="Times New Roman" w:cs="Times New Roman"/>
                <w:sz w:val="24"/>
                <w:szCs w:val="24"/>
                <w:lang w:eastAsia="ru-RU"/>
              </w:rPr>
              <w:t>емых для хранения и первичной п</w:t>
            </w:r>
            <w:r w:rsidRPr="001263E7">
              <w:rPr>
                <w:rFonts w:ascii="Times New Roman" w:eastAsiaTheme="minorEastAsia" w:hAnsi="Times New Roman" w:cs="Times New Roman"/>
                <w:sz w:val="24"/>
                <w:szCs w:val="24"/>
                <w:lang w:eastAsia="ru-RU"/>
              </w:rPr>
              <w:t>е</w:t>
            </w:r>
            <w:r w:rsidRPr="001263E7">
              <w:rPr>
                <w:rFonts w:ascii="Times New Roman" w:eastAsiaTheme="minorEastAsia" w:hAnsi="Times New Roman" w:cs="Times New Roman"/>
                <w:sz w:val="24"/>
                <w:szCs w:val="24"/>
                <w:lang w:eastAsia="ru-RU"/>
              </w:rPr>
              <w:t>реработки продукции пчеловодства</w:t>
            </w:r>
          </w:p>
        </w:tc>
        <w:tc>
          <w:tcPr>
            <w:tcW w:w="2405" w:type="dxa"/>
            <w:gridSpan w:val="3"/>
            <w:tcBorders>
              <w:top w:val="single" w:sz="4" w:space="0" w:color="000000"/>
              <w:left w:val="single" w:sz="4" w:space="0" w:color="000000"/>
              <w:bottom w:val="single" w:sz="4" w:space="0" w:color="000000"/>
              <w:right w:val="nil"/>
            </w:tcBorders>
          </w:tcPr>
          <w:p w:rsidR="008D5F15" w:rsidRPr="00732825" w:rsidRDefault="008D5F15" w:rsidP="008D5F15">
            <w:pPr>
              <w:widowControl w:val="0"/>
              <w:suppressAutoHyphens/>
              <w:autoSpaceDE w:val="0"/>
              <w:spacing w:after="0" w:line="240" w:lineRule="auto"/>
              <w:rPr>
                <w:rFonts w:ascii="Times New Roman" w:eastAsia="Times New Roman" w:hAnsi="Times New Roman" w:cs="Times New Roman"/>
                <w:sz w:val="24"/>
                <w:szCs w:val="24"/>
                <w:lang w:eastAsia="ar-SA"/>
              </w:rPr>
            </w:pPr>
            <w:r w:rsidRPr="00732825">
              <w:rPr>
                <w:rFonts w:ascii="Times New Roman" w:eastAsia="Times New Roman" w:hAnsi="Times New Roman" w:cs="Times New Roman"/>
                <w:sz w:val="24"/>
                <w:szCs w:val="24"/>
                <w:lang w:eastAsia="ar-SA"/>
              </w:rPr>
              <w:t xml:space="preserve">Минимальная (максимальная) площадь земельного участка 300 – (1000000) кв. м. </w:t>
            </w:r>
          </w:p>
          <w:p w:rsidR="008D5F15" w:rsidRPr="00732825" w:rsidRDefault="008D5F15" w:rsidP="008D5F15">
            <w:pPr>
              <w:widowControl w:val="0"/>
              <w:suppressAutoHyphens/>
              <w:autoSpaceDE w:val="0"/>
              <w:spacing w:after="0" w:line="240" w:lineRule="auto"/>
              <w:rPr>
                <w:rFonts w:ascii="Times New Roman" w:eastAsia="Times New Roman" w:hAnsi="Times New Roman" w:cs="Times New Roman"/>
                <w:sz w:val="24"/>
                <w:szCs w:val="24"/>
                <w:lang w:eastAsia="ar-SA"/>
              </w:rPr>
            </w:pPr>
            <w:r w:rsidRPr="00732825">
              <w:rPr>
                <w:rFonts w:ascii="Times New Roman" w:eastAsia="Times New Roman" w:hAnsi="Times New Roman" w:cs="Times New Roman"/>
                <w:sz w:val="24"/>
                <w:szCs w:val="24"/>
                <w:lang w:eastAsia="ar-SA"/>
              </w:rPr>
              <w:t>Для объектов инженерного обеспечения и объектов вспомогательного инженерного назначения от 1 кв. м.</w:t>
            </w:r>
          </w:p>
          <w:p w:rsidR="008D5F15" w:rsidRDefault="008D5F15" w:rsidP="008D5F15">
            <w:pPr>
              <w:widowControl w:val="0"/>
              <w:suppressAutoHyphens/>
              <w:autoSpaceDE w:val="0"/>
              <w:spacing w:after="0" w:line="240" w:lineRule="auto"/>
              <w:rPr>
                <w:rFonts w:ascii="Times New Roman" w:eastAsia="Times New Roman" w:hAnsi="Times New Roman" w:cs="Times New Roman"/>
                <w:sz w:val="24"/>
                <w:szCs w:val="24"/>
                <w:lang w:eastAsia="ar-SA"/>
              </w:rPr>
            </w:pPr>
            <w:r w:rsidRPr="00732825">
              <w:rPr>
                <w:rFonts w:ascii="Times New Roman" w:eastAsia="Times New Roman" w:hAnsi="Times New Roman" w:cs="Times New Roman"/>
                <w:sz w:val="24"/>
                <w:szCs w:val="24"/>
                <w:lang w:eastAsia="ar-SA"/>
              </w:rPr>
              <w:t xml:space="preserve">За пределами населенного пункта минимальная (максимальная) площадь земельных участков сельскохозяйственного назначения </w:t>
            </w:r>
            <w:r w:rsidRPr="00732825">
              <w:rPr>
                <w:rFonts w:ascii="Times New Roman" w:eastAsia="Times New Roman" w:hAnsi="Times New Roman" w:cs="Times New Roman"/>
                <w:sz w:val="24"/>
                <w:szCs w:val="24"/>
                <w:lang w:eastAsia="ar-SA"/>
              </w:rPr>
              <w:lastRenderedPageBreak/>
              <w:t>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p w:rsidR="001263E7" w:rsidRPr="00732825" w:rsidRDefault="001263E7" w:rsidP="008D5F15">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41" w:type="dxa"/>
            <w:gridSpan w:val="3"/>
            <w:tcBorders>
              <w:top w:val="single" w:sz="4" w:space="0" w:color="000000"/>
              <w:left w:val="single" w:sz="4" w:space="0" w:color="000000"/>
              <w:bottom w:val="single" w:sz="4" w:space="0" w:color="000000"/>
              <w:right w:val="nil"/>
            </w:tcBorders>
          </w:tcPr>
          <w:p w:rsidR="008D5F15" w:rsidRPr="00732825" w:rsidRDefault="008D5F15" w:rsidP="008D5F15">
            <w:pPr>
              <w:widowControl w:val="0"/>
              <w:suppressAutoHyphens/>
              <w:autoSpaceDE w:val="0"/>
              <w:spacing w:after="0" w:line="240" w:lineRule="auto"/>
              <w:rPr>
                <w:rFonts w:ascii="Times New Roman" w:eastAsia="Times New Roman" w:hAnsi="Times New Roman" w:cs="Times New Roman"/>
                <w:sz w:val="24"/>
                <w:szCs w:val="24"/>
                <w:lang w:eastAsia="ar-SA"/>
              </w:rPr>
            </w:pPr>
            <w:r w:rsidRPr="00732825">
              <w:rPr>
                <w:rFonts w:ascii="Times New Roman" w:eastAsia="Times New Roman" w:hAnsi="Times New Roman" w:cs="Times New Roman"/>
                <w:sz w:val="24"/>
                <w:szCs w:val="24"/>
                <w:lang w:eastAsia="ar-SA"/>
              </w:rPr>
              <w:lastRenderedPageBreak/>
              <w:t xml:space="preserve">Минимальный отступ строений от красной линии или границ участка (в случае, если иной не установлен линией регулирования застройки) – 5 м, допускается уменьшение отступа либо расположения здания, строения и сооружения по красной линии с учетом </w:t>
            </w:r>
            <w:r w:rsidRPr="00732825">
              <w:rPr>
                <w:rFonts w:ascii="Times New Roman" w:eastAsia="Times New Roman" w:hAnsi="Times New Roman" w:cs="Times New Roman"/>
                <w:sz w:val="24"/>
                <w:szCs w:val="24"/>
                <w:lang w:eastAsia="ar-SA"/>
              </w:rPr>
              <w:lastRenderedPageBreak/>
              <w:t>сложившейся застройки.</w:t>
            </w:r>
          </w:p>
          <w:p w:rsidR="008D5F15" w:rsidRPr="00732825" w:rsidRDefault="008D5F15" w:rsidP="008D5F15">
            <w:pPr>
              <w:widowControl w:val="0"/>
              <w:suppressAutoHyphens/>
              <w:autoSpaceDE w:val="0"/>
              <w:spacing w:after="0" w:line="240" w:lineRule="auto"/>
              <w:rPr>
                <w:rFonts w:ascii="Times New Roman" w:eastAsia="Times New Roman" w:hAnsi="Times New Roman" w:cs="Times New Roman"/>
                <w:sz w:val="24"/>
                <w:szCs w:val="24"/>
                <w:lang w:eastAsia="ar-SA"/>
              </w:rPr>
            </w:pPr>
            <w:r w:rsidRPr="00732825">
              <w:rPr>
                <w:rFonts w:ascii="Times New Roman" w:eastAsia="Times New Roman" w:hAnsi="Times New Roman" w:cs="Times New Roman"/>
                <w:sz w:val="24"/>
                <w:szCs w:val="24"/>
                <w:lang w:eastAsia="ar-SA"/>
              </w:rPr>
              <w:t>Минимальный отступ от границ с соседними участками – 3 м</w:t>
            </w:r>
          </w:p>
        </w:tc>
        <w:tc>
          <w:tcPr>
            <w:tcW w:w="1998" w:type="dxa"/>
            <w:gridSpan w:val="3"/>
            <w:tcBorders>
              <w:top w:val="single" w:sz="4" w:space="0" w:color="000000"/>
              <w:left w:val="single" w:sz="4" w:space="0" w:color="000000"/>
              <w:bottom w:val="single" w:sz="4" w:space="0" w:color="000000"/>
              <w:right w:val="nil"/>
            </w:tcBorders>
          </w:tcPr>
          <w:p w:rsidR="008D5F15" w:rsidRPr="005D1A64" w:rsidRDefault="008D5F15" w:rsidP="001A0AE3">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lastRenderedPageBreak/>
              <w:t>Максимальная высота - 15 м</w:t>
            </w:r>
          </w:p>
        </w:tc>
        <w:tc>
          <w:tcPr>
            <w:tcW w:w="1842" w:type="dxa"/>
            <w:tcBorders>
              <w:top w:val="single" w:sz="4" w:space="0" w:color="000000"/>
              <w:left w:val="single" w:sz="4" w:space="0" w:color="000000"/>
              <w:bottom w:val="single" w:sz="4" w:space="0" w:color="000000"/>
              <w:right w:val="single" w:sz="4" w:space="0" w:color="000000"/>
            </w:tcBorders>
          </w:tcPr>
          <w:p w:rsidR="008D5F15" w:rsidRPr="00E73353" w:rsidRDefault="008D5F15"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Максимальный процент застройки  </w:t>
            </w:r>
            <w:r>
              <w:rPr>
                <w:rFonts w:ascii="Times New Roman" w:eastAsia="Times New Roman" w:hAnsi="Times New Roman" w:cs="Times New Roman"/>
                <w:lang w:eastAsia="ar-SA"/>
              </w:rPr>
              <w:t>-</w:t>
            </w:r>
            <w:r w:rsidRPr="00E73353">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3</w:t>
            </w:r>
            <w:r w:rsidRPr="00E73353">
              <w:rPr>
                <w:rFonts w:ascii="Times New Roman" w:eastAsia="Times New Roman" w:hAnsi="Times New Roman" w:cs="Times New Roman"/>
                <w:lang w:eastAsia="ar-SA"/>
              </w:rPr>
              <w:t>0</w:t>
            </w:r>
          </w:p>
        </w:tc>
      </w:tr>
      <w:tr w:rsidR="006416E6" w:rsidTr="000C373E">
        <w:trPr>
          <w:trHeight w:val="176"/>
        </w:trPr>
        <w:tc>
          <w:tcPr>
            <w:tcW w:w="813" w:type="dxa"/>
            <w:gridSpan w:val="2"/>
            <w:tcBorders>
              <w:top w:val="single" w:sz="4" w:space="0" w:color="000000"/>
              <w:left w:val="single" w:sz="4" w:space="0" w:color="000000"/>
              <w:bottom w:val="single" w:sz="4" w:space="0" w:color="000000"/>
              <w:right w:val="nil"/>
            </w:tcBorders>
          </w:tcPr>
          <w:p w:rsidR="006416E6" w:rsidRPr="001263E7" w:rsidRDefault="006416E6" w:rsidP="001A0AE3">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1263E7">
              <w:rPr>
                <w:rFonts w:ascii="Times New Roman" w:eastAsia="Times New Roman" w:hAnsi="Times New Roman" w:cs="Times New Roman"/>
                <w:b/>
                <w:color w:val="000000"/>
                <w:sz w:val="24"/>
                <w:szCs w:val="24"/>
                <w:lang w:eastAsia="ar-SA"/>
              </w:rPr>
              <w:lastRenderedPageBreak/>
              <w:t>1.13</w:t>
            </w:r>
          </w:p>
        </w:tc>
        <w:tc>
          <w:tcPr>
            <w:tcW w:w="2549" w:type="dxa"/>
            <w:gridSpan w:val="3"/>
            <w:tcBorders>
              <w:top w:val="single" w:sz="4" w:space="0" w:color="000000"/>
              <w:left w:val="single" w:sz="4" w:space="0" w:color="000000"/>
              <w:bottom w:val="single" w:sz="4" w:space="0" w:color="000000"/>
              <w:right w:val="nil"/>
            </w:tcBorders>
          </w:tcPr>
          <w:p w:rsidR="006416E6" w:rsidRPr="001263E7" w:rsidRDefault="006416E6" w:rsidP="001A0AE3">
            <w:pPr>
              <w:pStyle w:val="a8"/>
              <w:jc w:val="left"/>
              <w:rPr>
                <w:rFonts w:ascii="Times New Roman" w:hAnsi="Times New Roman" w:cs="Times New Roman"/>
                <w:b/>
              </w:rPr>
            </w:pPr>
            <w:r w:rsidRPr="001263E7">
              <w:rPr>
                <w:rFonts w:ascii="Times New Roman" w:hAnsi="Times New Roman" w:cs="Times New Roman"/>
                <w:b/>
              </w:rPr>
              <w:t xml:space="preserve">Рыбоводство </w:t>
            </w:r>
          </w:p>
        </w:tc>
        <w:tc>
          <w:tcPr>
            <w:tcW w:w="3969" w:type="dxa"/>
            <w:gridSpan w:val="2"/>
            <w:tcBorders>
              <w:top w:val="single" w:sz="4" w:space="0" w:color="000000"/>
              <w:left w:val="single" w:sz="4" w:space="0" w:color="000000"/>
              <w:bottom w:val="single" w:sz="4" w:space="0" w:color="000000"/>
              <w:right w:val="nil"/>
            </w:tcBorders>
          </w:tcPr>
          <w:p w:rsidR="006416E6" w:rsidRPr="001263E7" w:rsidRDefault="006416E6" w:rsidP="008D5F15">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263E7">
              <w:rPr>
                <w:rFonts w:ascii="Times New Roman" w:hAnsi="Times New Roman" w:cs="Times New Roman"/>
                <w:sz w:val="24"/>
                <w:szCs w:val="24"/>
              </w:rPr>
              <w:t>Осуществление хозяйственной де</w:t>
            </w:r>
            <w:r w:rsidRPr="001263E7">
              <w:rPr>
                <w:rFonts w:ascii="Times New Roman" w:hAnsi="Times New Roman" w:cs="Times New Roman"/>
                <w:sz w:val="24"/>
                <w:szCs w:val="24"/>
              </w:rPr>
              <w:t>я</w:t>
            </w:r>
            <w:r w:rsidRPr="001263E7">
              <w:rPr>
                <w:rFonts w:ascii="Times New Roman" w:hAnsi="Times New Roman" w:cs="Times New Roman"/>
                <w:sz w:val="24"/>
                <w:szCs w:val="24"/>
              </w:rPr>
              <w:t>тельности, связанной с разведением и (или) содержанием, выращиван</w:t>
            </w:r>
            <w:r w:rsidRPr="001263E7">
              <w:rPr>
                <w:rFonts w:ascii="Times New Roman" w:hAnsi="Times New Roman" w:cs="Times New Roman"/>
                <w:sz w:val="24"/>
                <w:szCs w:val="24"/>
              </w:rPr>
              <w:t>и</w:t>
            </w:r>
            <w:r w:rsidRPr="001263E7">
              <w:rPr>
                <w:rFonts w:ascii="Times New Roman" w:hAnsi="Times New Roman" w:cs="Times New Roman"/>
                <w:sz w:val="24"/>
                <w:szCs w:val="24"/>
              </w:rPr>
              <w:t>ем объектов рыбоводства (акв</w:t>
            </w:r>
            <w:r w:rsidRPr="001263E7">
              <w:rPr>
                <w:rFonts w:ascii="Times New Roman" w:hAnsi="Times New Roman" w:cs="Times New Roman"/>
                <w:sz w:val="24"/>
                <w:szCs w:val="24"/>
              </w:rPr>
              <w:t>а</w:t>
            </w:r>
            <w:r w:rsidRPr="001263E7">
              <w:rPr>
                <w:rFonts w:ascii="Times New Roman" w:hAnsi="Times New Roman" w:cs="Times New Roman"/>
                <w:sz w:val="24"/>
                <w:szCs w:val="24"/>
              </w:rPr>
              <w:t>культуры); размещение зданий, с</w:t>
            </w:r>
            <w:r w:rsidRPr="001263E7">
              <w:rPr>
                <w:rFonts w:ascii="Times New Roman" w:hAnsi="Times New Roman" w:cs="Times New Roman"/>
                <w:sz w:val="24"/>
                <w:szCs w:val="24"/>
              </w:rPr>
              <w:t>о</w:t>
            </w:r>
            <w:r w:rsidRPr="001263E7">
              <w:rPr>
                <w:rFonts w:ascii="Times New Roman" w:hAnsi="Times New Roman" w:cs="Times New Roman"/>
                <w:sz w:val="24"/>
                <w:szCs w:val="24"/>
              </w:rPr>
              <w:t>оружений, оборудования, необх</w:t>
            </w:r>
            <w:r w:rsidRPr="001263E7">
              <w:rPr>
                <w:rFonts w:ascii="Times New Roman" w:hAnsi="Times New Roman" w:cs="Times New Roman"/>
                <w:sz w:val="24"/>
                <w:szCs w:val="24"/>
              </w:rPr>
              <w:t>о</w:t>
            </w:r>
            <w:r w:rsidRPr="001263E7">
              <w:rPr>
                <w:rFonts w:ascii="Times New Roman" w:hAnsi="Times New Roman" w:cs="Times New Roman"/>
                <w:sz w:val="24"/>
                <w:szCs w:val="24"/>
              </w:rPr>
              <w:t>димых для осуществления рыб</w:t>
            </w:r>
            <w:r w:rsidRPr="001263E7">
              <w:rPr>
                <w:rFonts w:ascii="Times New Roman" w:hAnsi="Times New Roman" w:cs="Times New Roman"/>
                <w:sz w:val="24"/>
                <w:szCs w:val="24"/>
              </w:rPr>
              <w:t>о</w:t>
            </w:r>
            <w:r w:rsidRPr="001263E7">
              <w:rPr>
                <w:rFonts w:ascii="Times New Roman" w:hAnsi="Times New Roman" w:cs="Times New Roman"/>
                <w:sz w:val="24"/>
                <w:szCs w:val="24"/>
              </w:rPr>
              <w:t>водства (аквакультуры)</w:t>
            </w:r>
          </w:p>
        </w:tc>
        <w:tc>
          <w:tcPr>
            <w:tcW w:w="2405" w:type="dxa"/>
            <w:gridSpan w:val="3"/>
            <w:tcBorders>
              <w:top w:val="single" w:sz="4" w:space="0" w:color="000000"/>
              <w:left w:val="single" w:sz="4" w:space="0" w:color="000000"/>
              <w:bottom w:val="single" w:sz="4" w:space="0" w:color="000000"/>
              <w:right w:val="nil"/>
            </w:tcBorders>
          </w:tcPr>
          <w:p w:rsidR="00A45DE0" w:rsidRPr="00732825" w:rsidRDefault="00A45DE0" w:rsidP="00A45DE0">
            <w:pPr>
              <w:widowControl w:val="0"/>
              <w:suppressAutoHyphens/>
              <w:autoSpaceDE w:val="0"/>
              <w:spacing w:after="0" w:line="240" w:lineRule="auto"/>
              <w:rPr>
                <w:rFonts w:ascii="Times New Roman" w:eastAsia="Times New Roman" w:hAnsi="Times New Roman" w:cs="Times New Roman"/>
                <w:sz w:val="24"/>
                <w:szCs w:val="24"/>
                <w:lang w:eastAsia="ar-SA"/>
              </w:rPr>
            </w:pPr>
            <w:r w:rsidRPr="00732825">
              <w:rPr>
                <w:rFonts w:ascii="Times New Roman" w:eastAsia="Times New Roman" w:hAnsi="Times New Roman" w:cs="Times New Roman"/>
                <w:sz w:val="24"/>
                <w:szCs w:val="24"/>
                <w:lang w:eastAsia="ar-SA"/>
              </w:rPr>
              <w:t xml:space="preserve">Минимальная (максимальная) площадь земельного участка 300 – (1000000) кв. м. </w:t>
            </w:r>
          </w:p>
          <w:p w:rsidR="00A45DE0" w:rsidRPr="00732825" w:rsidRDefault="00A45DE0" w:rsidP="00A45DE0">
            <w:pPr>
              <w:widowControl w:val="0"/>
              <w:suppressAutoHyphens/>
              <w:autoSpaceDE w:val="0"/>
              <w:spacing w:after="0" w:line="240" w:lineRule="auto"/>
              <w:rPr>
                <w:rFonts w:ascii="Times New Roman" w:eastAsia="Times New Roman" w:hAnsi="Times New Roman" w:cs="Times New Roman"/>
                <w:sz w:val="24"/>
                <w:szCs w:val="24"/>
                <w:lang w:eastAsia="ar-SA"/>
              </w:rPr>
            </w:pPr>
            <w:r w:rsidRPr="00732825">
              <w:rPr>
                <w:rFonts w:ascii="Times New Roman" w:eastAsia="Times New Roman" w:hAnsi="Times New Roman" w:cs="Times New Roman"/>
                <w:sz w:val="24"/>
                <w:szCs w:val="24"/>
                <w:lang w:eastAsia="ar-SA"/>
              </w:rPr>
              <w:t>Для объектов инженерного обеспечения и объектов вспомогательного инженерного назначения от 1 кв. м.</w:t>
            </w:r>
          </w:p>
          <w:p w:rsidR="006416E6" w:rsidRDefault="00A45DE0" w:rsidP="00A45DE0">
            <w:pPr>
              <w:widowControl w:val="0"/>
              <w:suppressAutoHyphens/>
              <w:autoSpaceDE w:val="0"/>
              <w:spacing w:after="0" w:line="240" w:lineRule="auto"/>
              <w:rPr>
                <w:rFonts w:ascii="Times New Roman" w:eastAsia="Times New Roman" w:hAnsi="Times New Roman" w:cs="Times New Roman"/>
                <w:sz w:val="24"/>
                <w:szCs w:val="24"/>
                <w:lang w:eastAsia="ar-SA"/>
              </w:rPr>
            </w:pPr>
            <w:r w:rsidRPr="00732825">
              <w:rPr>
                <w:rFonts w:ascii="Times New Roman" w:eastAsia="Times New Roman" w:hAnsi="Times New Roman" w:cs="Times New Roman"/>
                <w:sz w:val="24"/>
                <w:szCs w:val="24"/>
                <w:lang w:eastAsia="ar-SA"/>
              </w:rPr>
              <w:t xml:space="preserve">За пределами населенного пункта минимальная (максимальная) площадь земельных участков сельскохозяйственного назначения </w:t>
            </w:r>
            <w:r w:rsidRPr="00732825">
              <w:rPr>
                <w:rFonts w:ascii="Times New Roman" w:eastAsia="Times New Roman" w:hAnsi="Times New Roman" w:cs="Times New Roman"/>
                <w:sz w:val="24"/>
                <w:szCs w:val="24"/>
                <w:lang w:eastAsia="ar-SA"/>
              </w:rPr>
              <w:lastRenderedPageBreak/>
              <w:t>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p w:rsidR="001263E7" w:rsidRPr="00732825" w:rsidRDefault="001263E7" w:rsidP="00A45DE0">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41" w:type="dxa"/>
            <w:gridSpan w:val="3"/>
            <w:tcBorders>
              <w:top w:val="single" w:sz="4" w:space="0" w:color="000000"/>
              <w:left w:val="single" w:sz="4" w:space="0" w:color="000000"/>
              <w:bottom w:val="single" w:sz="4" w:space="0" w:color="000000"/>
              <w:right w:val="nil"/>
            </w:tcBorders>
          </w:tcPr>
          <w:p w:rsidR="00A45DE0" w:rsidRPr="00732825" w:rsidRDefault="00A45DE0" w:rsidP="00A45DE0">
            <w:pPr>
              <w:widowControl w:val="0"/>
              <w:suppressAutoHyphens/>
              <w:autoSpaceDE w:val="0"/>
              <w:spacing w:after="0" w:line="240" w:lineRule="auto"/>
              <w:rPr>
                <w:rFonts w:ascii="Times New Roman" w:eastAsia="Times New Roman" w:hAnsi="Times New Roman" w:cs="Times New Roman"/>
                <w:sz w:val="24"/>
                <w:szCs w:val="24"/>
                <w:lang w:eastAsia="ar-SA"/>
              </w:rPr>
            </w:pPr>
            <w:r w:rsidRPr="00732825">
              <w:rPr>
                <w:rFonts w:ascii="Times New Roman" w:eastAsia="Times New Roman" w:hAnsi="Times New Roman" w:cs="Times New Roman"/>
                <w:sz w:val="24"/>
                <w:szCs w:val="24"/>
                <w:lang w:eastAsia="ar-SA"/>
              </w:rPr>
              <w:lastRenderedPageBreak/>
              <w:t xml:space="preserve">Минимальный отступ строений от красной линии или границ участка (в случае, если иной не установлен линией регулирования застройки) – 5 м, допускается уменьшение отступа либо расположения здания, строения и сооружения по красной линии с учетом </w:t>
            </w:r>
            <w:r w:rsidRPr="00732825">
              <w:rPr>
                <w:rFonts w:ascii="Times New Roman" w:eastAsia="Times New Roman" w:hAnsi="Times New Roman" w:cs="Times New Roman"/>
                <w:sz w:val="24"/>
                <w:szCs w:val="24"/>
                <w:lang w:eastAsia="ar-SA"/>
              </w:rPr>
              <w:lastRenderedPageBreak/>
              <w:t>сложившейся застройки.</w:t>
            </w:r>
          </w:p>
          <w:p w:rsidR="006416E6" w:rsidRPr="00732825" w:rsidRDefault="00A45DE0" w:rsidP="00A45DE0">
            <w:pPr>
              <w:widowControl w:val="0"/>
              <w:suppressAutoHyphens/>
              <w:autoSpaceDE w:val="0"/>
              <w:spacing w:after="0" w:line="240" w:lineRule="auto"/>
              <w:rPr>
                <w:rFonts w:ascii="Times New Roman" w:eastAsia="Times New Roman" w:hAnsi="Times New Roman" w:cs="Times New Roman"/>
                <w:sz w:val="24"/>
                <w:szCs w:val="24"/>
                <w:lang w:eastAsia="ar-SA"/>
              </w:rPr>
            </w:pPr>
            <w:r w:rsidRPr="00732825">
              <w:rPr>
                <w:rFonts w:ascii="Times New Roman" w:eastAsia="Times New Roman" w:hAnsi="Times New Roman" w:cs="Times New Roman"/>
                <w:sz w:val="24"/>
                <w:szCs w:val="24"/>
                <w:lang w:eastAsia="ar-SA"/>
              </w:rPr>
              <w:t>Минимальный отступ от границ с соседними участками – 3 м</w:t>
            </w:r>
          </w:p>
        </w:tc>
        <w:tc>
          <w:tcPr>
            <w:tcW w:w="1998" w:type="dxa"/>
            <w:gridSpan w:val="3"/>
            <w:tcBorders>
              <w:top w:val="single" w:sz="4" w:space="0" w:color="000000"/>
              <w:left w:val="single" w:sz="4" w:space="0" w:color="000000"/>
              <w:bottom w:val="single" w:sz="4" w:space="0" w:color="000000"/>
              <w:right w:val="nil"/>
            </w:tcBorders>
          </w:tcPr>
          <w:p w:rsidR="006416E6" w:rsidRPr="005D1A64" w:rsidRDefault="00586BF2" w:rsidP="001A0AE3">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lastRenderedPageBreak/>
              <w:t>Максимальная высота - 15 м</w:t>
            </w:r>
          </w:p>
        </w:tc>
        <w:tc>
          <w:tcPr>
            <w:tcW w:w="1842" w:type="dxa"/>
            <w:tcBorders>
              <w:top w:val="single" w:sz="4" w:space="0" w:color="000000"/>
              <w:left w:val="single" w:sz="4" w:space="0" w:color="000000"/>
              <w:bottom w:val="single" w:sz="4" w:space="0" w:color="000000"/>
              <w:right w:val="single" w:sz="4" w:space="0" w:color="000000"/>
            </w:tcBorders>
          </w:tcPr>
          <w:p w:rsidR="006416E6" w:rsidRPr="00E73353" w:rsidRDefault="00586BF2"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Максимальный процент застройки  </w:t>
            </w:r>
            <w:r>
              <w:rPr>
                <w:rFonts w:ascii="Times New Roman" w:eastAsia="Times New Roman" w:hAnsi="Times New Roman" w:cs="Times New Roman"/>
                <w:lang w:eastAsia="ar-SA"/>
              </w:rPr>
              <w:t>-</w:t>
            </w:r>
            <w:r w:rsidRPr="00E73353">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3</w:t>
            </w:r>
            <w:r w:rsidRPr="00E73353">
              <w:rPr>
                <w:rFonts w:ascii="Times New Roman" w:eastAsia="Times New Roman" w:hAnsi="Times New Roman" w:cs="Times New Roman"/>
                <w:lang w:eastAsia="ar-SA"/>
              </w:rPr>
              <w:t>0</w:t>
            </w:r>
          </w:p>
        </w:tc>
      </w:tr>
      <w:tr w:rsidR="006416E6" w:rsidTr="000C373E">
        <w:trPr>
          <w:trHeight w:val="176"/>
        </w:trPr>
        <w:tc>
          <w:tcPr>
            <w:tcW w:w="813" w:type="dxa"/>
            <w:gridSpan w:val="2"/>
            <w:tcBorders>
              <w:top w:val="single" w:sz="4" w:space="0" w:color="000000"/>
              <w:left w:val="single" w:sz="4" w:space="0" w:color="000000"/>
              <w:bottom w:val="single" w:sz="4" w:space="0" w:color="000000"/>
              <w:right w:val="nil"/>
            </w:tcBorders>
          </w:tcPr>
          <w:p w:rsidR="006416E6" w:rsidRPr="001263E7" w:rsidRDefault="006416E6" w:rsidP="001A0AE3">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1263E7">
              <w:rPr>
                <w:rFonts w:ascii="Times New Roman" w:eastAsia="Times New Roman" w:hAnsi="Times New Roman" w:cs="Times New Roman"/>
                <w:b/>
                <w:color w:val="000000"/>
                <w:sz w:val="24"/>
                <w:szCs w:val="24"/>
                <w:lang w:eastAsia="ar-SA"/>
              </w:rPr>
              <w:lastRenderedPageBreak/>
              <w:t>1.14</w:t>
            </w:r>
          </w:p>
        </w:tc>
        <w:tc>
          <w:tcPr>
            <w:tcW w:w="2549" w:type="dxa"/>
            <w:gridSpan w:val="3"/>
            <w:tcBorders>
              <w:top w:val="single" w:sz="4" w:space="0" w:color="000000"/>
              <w:left w:val="single" w:sz="4" w:space="0" w:color="000000"/>
              <w:bottom w:val="single" w:sz="4" w:space="0" w:color="000000"/>
              <w:right w:val="nil"/>
            </w:tcBorders>
          </w:tcPr>
          <w:p w:rsidR="006416E6" w:rsidRPr="001263E7" w:rsidRDefault="00A45DE0" w:rsidP="006416E6">
            <w:pPr>
              <w:pStyle w:val="a8"/>
              <w:jc w:val="left"/>
              <w:rPr>
                <w:rFonts w:ascii="Times New Roman" w:hAnsi="Times New Roman" w:cs="Times New Roman"/>
                <w:b/>
              </w:rPr>
            </w:pPr>
            <w:bookmarkStart w:id="63" w:name="sub_10114"/>
            <w:r w:rsidRPr="001263E7">
              <w:rPr>
                <w:rFonts w:ascii="Times New Roman" w:hAnsi="Times New Roman" w:cs="Times New Roman"/>
                <w:b/>
              </w:rPr>
              <w:t>Научное обеспечение сельского хозяйства</w:t>
            </w:r>
            <w:bookmarkEnd w:id="63"/>
            <w:r w:rsidRPr="001263E7">
              <w:rPr>
                <w:rFonts w:ascii="Times New Roman" w:hAnsi="Times New Roman" w:cs="Times New Roman"/>
                <w:b/>
              </w:rPr>
              <w:t xml:space="preserve"> </w:t>
            </w:r>
          </w:p>
        </w:tc>
        <w:tc>
          <w:tcPr>
            <w:tcW w:w="3969" w:type="dxa"/>
            <w:gridSpan w:val="2"/>
            <w:tcBorders>
              <w:top w:val="single" w:sz="4" w:space="0" w:color="000000"/>
              <w:left w:val="single" w:sz="4" w:space="0" w:color="000000"/>
              <w:bottom w:val="single" w:sz="4" w:space="0" w:color="000000"/>
              <w:right w:val="nil"/>
            </w:tcBorders>
          </w:tcPr>
          <w:p w:rsidR="006416E6" w:rsidRPr="001263E7" w:rsidRDefault="006416E6" w:rsidP="008D5F15">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263E7">
              <w:rPr>
                <w:rFonts w:ascii="Times New Roman" w:hAnsi="Times New Roman" w:cs="Times New Roman"/>
                <w:sz w:val="24"/>
                <w:szCs w:val="24"/>
              </w:rPr>
              <w:t>Осуществление научной и селекц</w:t>
            </w:r>
            <w:r w:rsidRPr="001263E7">
              <w:rPr>
                <w:rFonts w:ascii="Times New Roman" w:hAnsi="Times New Roman" w:cs="Times New Roman"/>
                <w:sz w:val="24"/>
                <w:szCs w:val="24"/>
              </w:rPr>
              <w:t>и</w:t>
            </w:r>
            <w:r w:rsidRPr="001263E7">
              <w:rPr>
                <w:rFonts w:ascii="Times New Roman" w:hAnsi="Times New Roman" w:cs="Times New Roman"/>
                <w:sz w:val="24"/>
                <w:szCs w:val="24"/>
              </w:rPr>
              <w:t>онной работы, ведения сельского хозяйства для получения ценных с научной точки зрения образцов ра</w:t>
            </w:r>
            <w:r w:rsidRPr="001263E7">
              <w:rPr>
                <w:rFonts w:ascii="Times New Roman" w:hAnsi="Times New Roman" w:cs="Times New Roman"/>
                <w:sz w:val="24"/>
                <w:szCs w:val="24"/>
              </w:rPr>
              <w:t>с</w:t>
            </w:r>
            <w:r w:rsidRPr="001263E7">
              <w:rPr>
                <w:rFonts w:ascii="Times New Roman" w:hAnsi="Times New Roman" w:cs="Times New Roman"/>
                <w:sz w:val="24"/>
                <w:szCs w:val="24"/>
              </w:rPr>
              <w:t>тительного и животного мира; ра</w:t>
            </w:r>
            <w:r w:rsidRPr="001263E7">
              <w:rPr>
                <w:rFonts w:ascii="Times New Roman" w:hAnsi="Times New Roman" w:cs="Times New Roman"/>
                <w:sz w:val="24"/>
                <w:szCs w:val="24"/>
              </w:rPr>
              <w:t>з</w:t>
            </w:r>
            <w:r w:rsidRPr="001263E7">
              <w:rPr>
                <w:rFonts w:ascii="Times New Roman" w:hAnsi="Times New Roman" w:cs="Times New Roman"/>
                <w:sz w:val="24"/>
                <w:szCs w:val="24"/>
              </w:rPr>
              <w:t>мещение коллекций генетических ресурсов растений</w:t>
            </w:r>
          </w:p>
        </w:tc>
        <w:tc>
          <w:tcPr>
            <w:tcW w:w="2405" w:type="dxa"/>
            <w:gridSpan w:val="3"/>
            <w:tcBorders>
              <w:top w:val="single" w:sz="4" w:space="0" w:color="000000"/>
              <w:left w:val="single" w:sz="4" w:space="0" w:color="000000"/>
              <w:bottom w:val="single" w:sz="4" w:space="0" w:color="000000"/>
              <w:right w:val="nil"/>
            </w:tcBorders>
          </w:tcPr>
          <w:p w:rsidR="00A45DE0" w:rsidRPr="00732825" w:rsidRDefault="00A45DE0" w:rsidP="00A45DE0">
            <w:pPr>
              <w:widowControl w:val="0"/>
              <w:suppressAutoHyphens/>
              <w:autoSpaceDE w:val="0"/>
              <w:spacing w:after="0" w:line="240" w:lineRule="auto"/>
              <w:rPr>
                <w:rFonts w:ascii="Times New Roman" w:eastAsia="Times New Roman" w:hAnsi="Times New Roman" w:cs="Times New Roman"/>
                <w:sz w:val="24"/>
                <w:szCs w:val="24"/>
                <w:lang w:eastAsia="ar-SA"/>
              </w:rPr>
            </w:pPr>
            <w:r w:rsidRPr="00732825">
              <w:rPr>
                <w:rFonts w:ascii="Times New Roman" w:eastAsia="Times New Roman" w:hAnsi="Times New Roman" w:cs="Times New Roman"/>
                <w:sz w:val="24"/>
                <w:szCs w:val="24"/>
                <w:lang w:eastAsia="ar-SA"/>
              </w:rPr>
              <w:t xml:space="preserve">Минимальная (максимальная) площадь земельного участка 300 – (1000000) кв. м. </w:t>
            </w:r>
          </w:p>
          <w:p w:rsidR="00A45DE0" w:rsidRPr="00732825" w:rsidRDefault="00A45DE0" w:rsidP="00A45DE0">
            <w:pPr>
              <w:widowControl w:val="0"/>
              <w:suppressAutoHyphens/>
              <w:autoSpaceDE w:val="0"/>
              <w:spacing w:after="0" w:line="240" w:lineRule="auto"/>
              <w:rPr>
                <w:rFonts w:ascii="Times New Roman" w:eastAsia="Times New Roman" w:hAnsi="Times New Roman" w:cs="Times New Roman"/>
                <w:sz w:val="24"/>
                <w:szCs w:val="24"/>
                <w:lang w:eastAsia="ar-SA"/>
              </w:rPr>
            </w:pPr>
            <w:r w:rsidRPr="00732825">
              <w:rPr>
                <w:rFonts w:ascii="Times New Roman" w:eastAsia="Times New Roman" w:hAnsi="Times New Roman" w:cs="Times New Roman"/>
                <w:sz w:val="24"/>
                <w:szCs w:val="24"/>
                <w:lang w:eastAsia="ar-SA"/>
              </w:rPr>
              <w:t>Для объектов инженерного обеспечения и объектов вспомогательного инженерного назначения от 1 кв. м.</w:t>
            </w:r>
          </w:p>
          <w:p w:rsidR="006416E6" w:rsidRDefault="00A45DE0" w:rsidP="00A45DE0">
            <w:pPr>
              <w:widowControl w:val="0"/>
              <w:suppressAutoHyphens/>
              <w:autoSpaceDE w:val="0"/>
              <w:spacing w:after="0" w:line="240" w:lineRule="auto"/>
              <w:rPr>
                <w:rFonts w:ascii="Times New Roman" w:eastAsia="Times New Roman" w:hAnsi="Times New Roman" w:cs="Times New Roman"/>
                <w:sz w:val="24"/>
                <w:szCs w:val="24"/>
                <w:lang w:eastAsia="ar-SA"/>
              </w:rPr>
            </w:pPr>
            <w:r w:rsidRPr="00732825">
              <w:rPr>
                <w:rFonts w:ascii="Times New Roman" w:eastAsia="Times New Roman" w:hAnsi="Times New Roman" w:cs="Times New Roman"/>
                <w:sz w:val="24"/>
                <w:szCs w:val="24"/>
                <w:lang w:eastAsia="ar-SA"/>
              </w:rPr>
              <w:t xml:space="preserve">За пределами населенного пункта минимальная (максимальная) площадь земельных участков сельскохозяйственного назначения </w:t>
            </w:r>
            <w:r w:rsidRPr="00732825">
              <w:rPr>
                <w:rFonts w:ascii="Times New Roman" w:eastAsia="Times New Roman" w:hAnsi="Times New Roman" w:cs="Times New Roman"/>
                <w:sz w:val="24"/>
                <w:szCs w:val="24"/>
                <w:lang w:eastAsia="ar-SA"/>
              </w:rPr>
              <w:lastRenderedPageBreak/>
              <w:t>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p w:rsidR="001263E7" w:rsidRPr="00732825" w:rsidRDefault="001263E7" w:rsidP="00A45DE0">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41" w:type="dxa"/>
            <w:gridSpan w:val="3"/>
            <w:tcBorders>
              <w:top w:val="single" w:sz="4" w:space="0" w:color="000000"/>
              <w:left w:val="single" w:sz="4" w:space="0" w:color="000000"/>
              <w:bottom w:val="single" w:sz="4" w:space="0" w:color="000000"/>
              <w:right w:val="nil"/>
            </w:tcBorders>
          </w:tcPr>
          <w:p w:rsidR="00A45DE0" w:rsidRPr="00732825" w:rsidRDefault="00A45DE0" w:rsidP="00A45DE0">
            <w:pPr>
              <w:widowControl w:val="0"/>
              <w:suppressAutoHyphens/>
              <w:autoSpaceDE w:val="0"/>
              <w:spacing w:after="0" w:line="240" w:lineRule="auto"/>
              <w:rPr>
                <w:rFonts w:ascii="Times New Roman" w:eastAsia="Times New Roman" w:hAnsi="Times New Roman" w:cs="Times New Roman"/>
                <w:sz w:val="24"/>
                <w:szCs w:val="24"/>
                <w:lang w:eastAsia="ar-SA"/>
              </w:rPr>
            </w:pPr>
            <w:r w:rsidRPr="00732825">
              <w:rPr>
                <w:rFonts w:ascii="Times New Roman" w:eastAsia="Times New Roman" w:hAnsi="Times New Roman" w:cs="Times New Roman"/>
                <w:sz w:val="24"/>
                <w:szCs w:val="24"/>
                <w:lang w:eastAsia="ar-SA"/>
              </w:rPr>
              <w:lastRenderedPageBreak/>
              <w:t xml:space="preserve">Минимальный отступ строений от красной линии или границ участка (в случае, если иной не установлен линией регулирования застройки) – 5 м, допускается уменьшение отступа либо расположения здания, строения и сооружения по красной линии с учетом </w:t>
            </w:r>
            <w:r w:rsidRPr="00732825">
              <w:rPr>
                <w:rFonts w:ascii="Times New Roman" w:eastAsia="Times New Roman" w:hAnsi="Times New Roman" w:cs="Times New Roman"/>
                <w:sz w:val="24"/>
                <w:szCs w:val="24"/>
                <w:lang w:eastAsia="ar-SA"/>
              </w:rPr>
              <w:lastRenderedPageBreak/>
              <w:t>сложившейся застройки.</w:t>
            </w:r>
          </w:p>
          <w:p w:rsidR="006416E6" w:rsidRPr="00732825" w:rsidRDefault="00A45DE0" w:rsidP="00A45DE0">
            <w:pPr>
              <w:widowControl w:val="0"/>
              <w:suppressAutoHyphens/>
              <w:autoSpaceDE w:val="0"/>
              <w:spacing w:after="0" w:line="240" w:lineRule="auto"/>
              <w:rPr>
                <w:rFonts w:ascii="Times New Roman" w:eastAsia="Times New Roman" w:hAnsi="Times New Roman" w:cs="Times New Roman"/>
                <w:sz w:val="24"/>
                <w:szCs w:val="24"/>
                <w:lang w:eastAsia="ar-SA"/>
              </w:rPr>
            </w:pPr>
            <w:r w:rsidRPr="00732825">
              <w:rPr>
                <w:rFonts w:ascii="Times New Roman" w:eastAsia="Times New Roman" w:hAnsi="Times New Roman" w:cs="Times New Roman"/>
                <w:sz w:val="24"/>
                <w:szCs w:val="24"/>
                <w:lang w:eastAsia="ar-SA"/>
              </w:rPr>
              <w:t>Минимальный отступ от границ с соседними участками – 3 м</w:t>
            </w:r>
          </w:p>
        </w:tc>
        <w:tc>
          <w:tcPr>
            <w:tcW w:w="1998" w:type="dxa"/>
            <w:gridSpan w:val="3"/>
            <w:tcBorders>
              <w:top w:val="single" w:sz="4" w:space="0" w:color="000000"/>
              <w:left w:val="single" w:sz="4" w:space="0" w:color="000000"/>
              <w:bottom w:val="single" w:sz="4" w:space="0" w:color="000000"/>
              <w:right w:val="nil"/>
            </w:tcBorders>
          </w:tcPr>
          <w:p w:rsidR="006416E6" w:rsidRPr="005D1A64" w:rsidRDefault="00586BF2" w:rsidP="001A0AE3">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lastRenderedPageBreak/>
              <w:t>Максимальная высота - 15 м</w:t>
            </w:r>
          </w:p>
        </w:tc>
        <w:tc>
          <w:tcPr>
            <w:tcW w:w="1842" w:type="dxa"/>
            <w:tcBorders>
              <w:top w:val="single" w:sz="4" w:space="0" w:color="000000"/>
              <w:left w:val="single" w:sz="4" w:space="0" w:color="000000"/>
              <w:bottom w:val="single" w:sz="4" w:space="0" w:color="000000"/>
              <w:right w:val="single" w:sz="4" w:space="0" w:color="000000"/>
            </w:tcBorders>
          </w:tcPr>
          <w:p w:rsidR="006416E6" w:rsidRPr="00E73353" w:rsidRDefault="00586BF2"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Максимальный процент застройки  </w:t>
            </w:r>
            <w:r>
              <w:rPr>
                <w:rFonts w:ascii="Times New Roman" w:eastAsia="Times New Roman" w:hAnsi="Times New Roman" w:cs="Times New Roman"/>
                <w:lang w:eastAsia="ar-SA"/>
              </w:rPr>
              <w:t>-</w:t>
            </w:r>
            <w:r w:rsidRPr="00E73353">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3</w:t>
            </w:r>
            <w:r w:rsidRPr="00E73353">
              <w:rPr>
                <w:rFonts w:ascii="Times New Roman" w:eastAsia="Times New Roman" w:hAnsi="Times New Roman" w:cs="Times New Roman"/>
                <w:lang w:eastAsia="ar-SA"/>
              </w:rPr>
              <w:t>0</w:t>
            </w:r>
          </w:p>
        </w:tc>
      </w:tr>
      <w:tr w:rsidR="00732825" w:rsidRPr="00E73353" w:rsidTr="000C373E">
        <w:trPr>
          <w:trHeight w:val="176"/>
        </w:trPr>
        <w:tc>
          <w:tcPr>
            <w:tcW w:w="813" w:type="dxa"/>
            <w:gridSpan w:val="2"/>
            <w:tcBorders>
              <w:top w:val="single" w:sz="4" w:space="0" w:color="000000"/>
              <w:left w:val="single" w:sz="4" w:space="0" w:color="000000"/>
              <w:bottom w:val="single" w:sz="4" w:space="0" w:color="000000"/>
              <w:right w:val="nil"/>
            </w:tcBorders>
          </w:tcPr>
          <w:p w:rsidR="00732825" w:rsidRPr="001263E7" w:rsidRDefault="00732825" w:rsidP="001A0AE3">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val="en-US" w:eastAsia="ar-SA"/>
              </w:rPr>
            </w:pPr>
            <w:r w:rsidRPr="001263E7">
              <w:rPr>
                <w:rFonts w:ascii="Times New Roman" w:eastAsia="Times New Roman" w:hAnsi="Times New Roman" w:cs="Times New Roman"/>
                <w:b/>
                <w:color w:val="000000"/>
                <w:sz w:val="24"/>
                <w:szCs w:val="24"/>
                <w:lang w:val="en-US" w:eastAsia="ar-SA"/>
              </w:rPr>
              <w:lastRenderedPageBreak/>
              <w:t>1</w:t>
            </w:r>
            <w:r w:rsidRPr="001263E7">
              <w:rPr>
                <w:rFonts w:ascii="Times New Roman" w:eastAsia="Times New Roman" w:hAnsi="Times New Roman" w:cs="Times New Roman"/>
                <w:b/>
                <w:color w:val="000000"/>
                <w:sz w:val="24"/>
                <w:szCs w:val="24"/>
                <w:lang w:eastAsia="ar-SA"/>
              </w:rPr>
              <w:t>.</w:t>
            </w:r>
            <w:r w:rsidRPr="001263E7">
              <w:rPr>
                <w:rFonts w:ascii="Times New Roman" w:eastAsia="Times New Roman" w:hAnsi="Times New Roman" w:cs="Times New Roman"/>
                <w:b/>
                <w:color w:val="000000"/>
                <w:sz w:val="24"/>
                <w:szCs w:val="24"/>
                <w:lang w:val="en-US" w:eastAsia="ar-SA"/>
              </w:rPr>
              <w:t>15</w:t>
            </w:r>
          </w:p>
        </w:tc>
        <w:tc>
          <w:tcPr>
            <w:tcW w:w="2549" w:type="dxa"/>
            <w:gridSpan w:val="3"/>
            <w:tcBorders>
              <w:top w:val="single" w:sz="4" w:space="0" w:color="000000"/>
              <w:left w:val="single" w:sz="4" w:space="0" w:color="000000"/>
              <w:bottom w:val="single" w:sz="4" w:space="0" w:color="000000"/>
              <w:right w:val="nil"/>
            </w:tcBorders>
          </w:tcPr>
          <w:p w:rsidR="00732825" w:rsidRPr="001263E7" w:rsidRDefault="00732825" w:rsidP="001A0AE3">
            <w:pPr>
              <w:pStyle w:val="a8"/>
              <w:jc w:val="left"/>
              <w:rPr>
                <w:rFonts w:ascii="Times New Roman" w:hAnsi="Times New Roman" w:cs="Times New Roman"/>
                <w:b/>
              </w:rPr>
            </w:pPr>
            <w:r w:rsidRPr="001263E7">
              <w:rPr>
                <w:rFonts w:ascii="Times New Roman" w:hAnsi="Times New Roman" w:cs="Times New Roman"/>
                <w:b/>
              </w:rPr>
              <w:t xml:space="preserve">Хранение и переработка </w:t>
            </w:r>
          </w:p>
          <w:p w:rsidR="00732825" w:rsidRPr="001263E7" w:rsidRDefault="00732825" w:rsidP="001A0AE3">
            <w:pPr>
              <w:pStyle w:val="a8"/>
              <w:rPr>
                <w:rFonts w:ascii="Times New Roman" w:hAnsi="Times New Roman" w:cs="Times New Roman"/>
                <w:b/>
              </w:rPr>
            </w:pPr>
            <w:r w:rsidRPr="001263E7">
              <w:rPr>
                <w:rFonts w:ascii="Times New Roman" w:hAnsi="Times New Roman" w:cs="Times New Roman"/>
                <w:b/>
              </w:rPr>
              <w:t>сельскохозяйственной продукции</w:t>
            </w:r>
          </w:p>
          <w:p w:rsidR="00732825" w:rsidRPr="001263E7" w:rsidRDefault="00732825" w:rsidP="001A0AE3">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p>
        </w:tc>
        <w:tc>
          <w:tcPr>
            <w:tcW w:w="3969" w:type="dxa"/>
            <w:gridSpan w:val="2"/>
            <w:tcBorders>
              <w:top w:val="single" w:sz="4" w:space="0" w:color="000000"/>
              <w:left w:val="single" w:sz="4" w:space="0" w:color="000000"/>
              <w:bottom w:val="single" w:sz="4" w:space="0" w:color="000000"/>
              <w:right w:val="nil"/>
            </w:tcBorders>
          </w:tcPr>
          <w:p w:rsidR="00732825" w:rsidRPr="001263E7" w:rsidRDefault="00732825" w:rsidP="001A0AE3">
            <w:pPr>
              <w:widowControl w:val="0"/>
              <w:suppressAutoHyphens/>
              <w:autoSpaceDE w:val="0"/>
              <w:spacing w:after="0" w:line="240" w:lineRule="auto"/>
              <w:rPr>
                <w:rFonts w:ascii="Times New Roman" w:eastAsia="Times New Roman" w:hAnsi="Times New Roman" w:cs="Times New Roman"/>
                <w:sz w:val="24"/>
                <w:szCs w:val="24"/>
                <w:lang w:eastAsia="ar-SA"/>
              </w:rPr>
            </w:pPr>
            <w:r w:rsidRPr="001263E7">
              <w:rPr>
                <w:rFonts w:ascii="Times New Roman" w:hAnsi="Times New Roman" w:cs="Times New Roman"/>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2405" w:type="dxa"/>
            <w:gridSpan w:val="3"/>
            <w:tcBorders>
              <w:top w:val="single" w:sz="4" w:space="0" w:color="000000"/>
              <w:left w:val="single" w:sz="4" w:space="0" w:color="000000"/>
              <w:bottom w:val="single" w:sz="4" w:space="0" w:color="000000"/>
              <w:right w:val="nil"/>
            </w:tcBorders>
          </w:tcPr>
          <w:p w:rsidR="000B65E8" w:rsidRPr="00E73353" w:rsidRDefault="000B65E8" w:rsidP="000B65E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Минимальная (максимальная) площадь земельного участка 300 – (1000000) кв. м. </w:t>
            </w:r>
          </w:p>
          <w:p w:rsidR="000B65E8" w:rsidRPr="00E73353" w:rsidRDefault="000B65E8" w:rsidP="000B65E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Для объектов инженерного обеспечения и объектов вспомогательного инженерного назначения от 1 кв. м.</w:t>
            </w:r>
          </w:p>
          <w:p w:rsidR="00732825" w:rsidRDefault="000B65E8" w:rsidP="000B65E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w:t>
            </w:r>
            <w:r w:rsidRPr="00E73353">
              <w:rPr>
                <w:rFonts w:ascii="Times New Roman" w:eastAsia="Times New Roman" w:hAnsi="Times New Roman" w:cs="Times New Roman"/>
                <w:lang w:eastAsia="ar-SA"/>
              </w:rPr>
              <w:lastRenderedPageBreak/>
              <w:t>(Федеральному закону от 24 июля 2002 года № 101 – ФЗ «Об обороте земель сельскохозяйственного назначения»)</w:t>
            </w:r>
          </w:p>
          <w:p w:rsidR="001263E7" w:rsidRPr="00E73353" w:rsidRDefault="001263E7" w:rsidP="000B65E8">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41" w:type="dxa"/>
            <w:gridSpan w:val="3"/>
            <w:tcBorders>
              <w:top w:val="single" w:sz="4" w:space="0" w:color="000000"/>
              <w:left w:val="single" w:sz="4" w:space="0" w:color="000000"/>
              <w:bottom w:val="single" w:sz="4" w:space="0" w:color="000000"/>
              <w:right w:val="nil"/>
            </w:tcBorders>
          </w:tcPr>
          <w:p w:rsidR="000B65E8" w:rsidRPr="00E73353" w:rsidRDefault="000B65E8" w:rsidP="000B65E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Минимальный отступ строений от красной линии или границ участка (в случае, если иной не установлен линией регулирования застройки) – 5 м, допускается уменьшение отступа либо расположения здания, строения и сооружения по красной линии с учетом сложившейся застройки.</w:t>
            </w:r>
          </w:p>
          <w:p w:rsidR="00732825" w:rsidRPr="00E73353" w:rsidRDefault="000B65E8" w:rsidP="000B65E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Минимальный отступ от границ </w:t>
            </w:r>
            <w:r w:rsidRPr="00E73353">
              <w:rPr>
                <w:rFonts w:ascii="Times New Roman" w:eastAsia="Times New Roman" w:hAnsi="Times New Roman" w:cs="Times New Roman"/>
                <w:lang w:eastAsia="ar-SA"/>
              </w:rPr>
              <w:lastRenderedPageBreak/>
              <w:t>с соседними участками – 3 м</w:t>
            </w:r>
          </w:p>
        </w:tc>
        <w:tc>
          <w:tcPr>
            <w:tcW w:w="1998" w:type="dxa"/>
            <w:gridSpan w:val="3"/>
            <w:tcBorders>
              <w:top w:val="single" w:sz="4" w:space="0" w:color="000000"/>
              <w:left w:val="single" w:sz="4" w:space="0" w:color="000000"/>
              <w:bottom w:val="single" w:sz="4" w:space="0" w:color="000000"/>
              <w:right w:val="nil"/>
            </w:tcBorders>
          </w:tcPr>
          <w:p w:rsidR="00732825" w:rsidRPr="00E73353" w:rsidRDefault="000B65E8"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Максимальная высота 15 м </w:t>
            </w:r>
          </w:p>
        </w:tc>
        <w:tc>
          <w:tcPr>
            <w:tcW w:w="1842" w:type="dxa"/>
            <w:tcBorders>
              <w:top w:val="single" w:sz="4" w:space="0" w:color="000000"/>
              <w:left w:val="single" w:sz="4" w:space="0" w:color="000000"/>
              <w:bottom w:val="single" w:sz="4" w:space="0" w:color="000000"/>
              <w:right w:val="single" w:sz="4" w:space="0" w:color="000000"/>
            </w:tcBorders>
          </w:tcPr>
          <w:p w:rsidR="00732825" w:rsidRPr="00E73353" w:rsidRDefault="00732825" w:rsidP="000B65E8">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hAnsi="Times New Roman" w:cs="Times New Roman"/>
              </w:rPr>
              <w:t xml:space="preserve">Максимальный процент застройки участка – </w:t>
            </w:r>
            <w:r w:rsidR="000B65E8">
              <w:rPr>
                <w:rFonts w:ascii="Times New Roman" w:hAnsi="Times New Roman" w:cs="Times New Roman"/>
              </w:rPr>
              <w:t>30</w:t>
            </w:r>
          </w:p>
        </w:tc>
      </w:tr>
      <w:tr w:rsidR="00732825" w:rsidTr="000C373E">
        <w:trPr>
          <w:trHeight w:val="176"/>
        </w:trPr>
        <w:tc>
          <w:tcPr>
            <w:tcW w:w="813" w:type="dxa"/>
            <w:gridSpan w:val="2"/>
            <w:tcBorders>
              <w:top w:val="single" w:sz="4" w:space="0" w:color="000000"/>
              <w:left w:val="single" w:sz="4" w:space="0" w:color="000000"/>
              <w:bottom w:val="single" w:sz="4" w:space="0" w:color="000000"/>
              <w:right w:val="nil"/>
            </w:tcBorders>
          </w:tcPr>
          <w:p w:rsidR="00732825" w:rsidRPr="001263E7" w:rsidRDefault="00732825" w:rsidP="001A0AE3">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1263E7">
              <w:rPr>
                <w:rFonts w:ascii="Times New Roman" w:eastAsia="Times New Roman" w:hAnsi="Times New Roman" w:cs="Times New Roman"/>
                <w:b/>
                <w:color w:val="000000"/>
                <w:sz w:val="24"/>
                <w:szCs w:val="24"/>
                <w:lang w:eastAsia="ar-SA"/>
              </w:rPr>
              <w:lastRenderedPageBreak/>
              <w:t>1.16</w:t>
            </w:r>
          </w:p>
        </w:tc>
        <w:tc>
          <w:tcPr>
            <w:tcW w:w="2549" w:type="dxa"/>
            <w:gridSpan w:val="3"/>
            <w:tcBorders>
              <w:top w:val="single" w:sz="4" w:space="0" w:color="000000"/>
              <w:left w:val="single" w:sz="4" w:space="0" w:color="000000"/>
              <w:bottom w:val="single" w:sz="4" w:space="0" w:color="000000"/>
              <w:right w:val="nil"/>
            </w:tcBorders>
          </w:tcPr>
          <w:p w:rsidR="00732825" w:rsidRPr="001263E7" w:rsidRDefault="00732825" w:rsidP="001A0AE3">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1263E7">
              <w:rPr>
                <w:rFonts w:ascii="Times New Roman" w:hAnsi="Times New Roman" w:cs="Times New Roman"/>
                <w:b/>
                <w:sz w:val="24"/>
                <w:szCs w:val="24"/>
              </w:rPr>
              <w:t>Ведение личного подсобного хозяйства на полевых участках</w:t>
            </w:r>
          </w:p>
        </w:tc>
        <w:tc>
          <w:tcPr>
            <w:tcW w:w="3969" w:type="dxa"/>
            <w:gridSpan w:val="2"/>
            <w:tcBorders>
              <w:top w:val="single" w:sz="4" w:space="0" w:color="000000"/>
              <w:left w:val="single" w:sz="4" w:space="0" w:color="000000"/>
              <w:bottom w:val="single" w:sz="4" w:space="0" w:color="000000"/>
              <w:right w:val="nil"/>
            </w:tcBorders>
          </w:tcPr>
          <w:p w:rsidR="00732825" w:rsidRPr="001263E7" w:rsidRDefault="00732825" w:rsidP="001A0AE3">
            <w:pPr>
              <w:widowControl w:val="0"/>
              <w:suppressAutoHyphens/>
              <w:autoSpaceDE w:val="0"/>
              <w:spacing w:after="0" w:line="240" w:lineRule="auto"/>
              <w:rPr>
                <w:rFonts w:ascii="Times New Roman" w:eastAsia="Times New Roman" w:hAnsi="Times New Roman" w:cs="Times New Roman"/>
                <w:sz w:val="24"/>
                <w:szCs w:val="24"/>
                <w:lang w:eastAsia="ar-SA"/>
              </w:rPr>
            </w:pPr>
            <w:r w:rsidRPr="001263E7">
              <w:rPr>
                <w:rFonts w:ascii="Times New Roman" w:hAnsi="Times New Roman" w:cs="Times New Roman"/>
                <w:sz w:val="24"/>
                <w:szCs w:val="24"/>
              </w:rPr>
              <w:t>Производство сельскохозяйственной продукции без права возведения объектов капитального строительства</w:t>
            </w:r>
          </w:p>
        </w:tc>
        <w:tc>
          <w:tcPr>
            <w:tcW w:w="2405" w:type="dxa"/>
            <w:gridSpan w:val="3"/>
            <w:tcBorders>
              <w:top w:val="single" w:sz="4" w:space="0" w:color="000000"/>
              <w:left w:val="single" w:sz="4" w:space="0" w:color="000000"/>
              <w:bottom w:val="single" w:sz="4" w:space="0" w:color="000000"/>
              <w:right w:val="nil"/>
            </w:tcBorders>
          </w:tcPr>
          <w:p w:rsidR="00732825" w:rsidRDefault="00732825" w:rsidP="001A0AE3">
            <w:pPr>
              <w:pStyle w:val="a8"/>
              <w:jc w:val="left"/>
              <w:rPr>
                <w:rFonts w:ascii="Times New Roman" w:hAnsi="Times New Roman" w:cs="Times New Roman"/>
              </w:rPr>
            </w:pPr>
            <w:r>
              <w:rPr>
                <w:rFonts w:ascii="Times New Roman" w:hAnsi="Times New Roman" w:cs="Times New Roman"/>
              </w:rPr>
              <w:t>Минимальная /максимальная площадь земельного участка 15000/25000 кв.м. Закон Краснодарского края от 5.11.2002 года № 532-КЗ «Об основах регулирования земельных отношений в Краснодарском крае»</w:t>
            </w:r>
          </w:p>
          <w:p w:rsidR="001263E7" w:rsidRPr="001263E7" w:rsidRDefault="001263E7" w:rsidP="001263E7">
            <w:pPr>
              <w:rPr>
                <w:lang w:eastAsia="ar-SA"/>
              </w:rPr>
            </w:pPr>
          </w:p>
        </w:tc>
        <w:tc>
          <w:tcPr>
            <w:tcW w:w="1841" w:type="dxa"/>
            <w:gridSpan w:val="3"/>
            <w:tcBorders>
              <w:top w:val="single" w:sz="4" w:space="0" w:color="000000"/>
              <w:left w:val="single" w:sz="4" w:space="0" w:color="000000"/>
              <w:bottom w:val="single" w:sz="4" w:space="0" w:color="000000"/>
              <w:right w:val="nil"/>
            </w:tcBorders>
          </w:tcPr>
          <w:p w:rsidR="00732825" w:rsidRPr="00A161D8" w:rsidRDefault="00732825" w:rsidP="001A0AE3">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Застройка участка не допускается, места допустимого размещения объектов не предусматривается</w:t>
            </w:r>
          </w:p>
        </w:tc>
        <w:tc>
          <w:tcPr>
            <w:tcW w:w="1998" w:type="dxa"/>
            <w:gridSpan w:val="3"/>
            <w:tcBorders>
              <w:top w:val="single" w:sz="4" w:space="0" w:color="000000"/>
              <w:left w:val="single" w:sz="4" w:space="0" w:color="000000"/>
              <w:bottom w:val="single" w:sz="4" w:space="0" w:color="000000"/>
              <w:right w:val="nil"/>
            </w:tcBorders>
          </w:tcPr>
          <w:p w:rsidR="00732825" w:rsidRDefault="00732825" w:rsidP="001A0AE3">
            <w:pPr>
              <w:widowControl w:val="0"/>
              <w:suppressAutoHyphens/>
              <w:autoSpaceDE w:val="0"/>
              <w:spacing w:after="0" w:line="240" w:lineRule="auto"/>
              <w:jc w:val="both"/>
              <w:rPr>
                <w:rFonts w:ascii="Times New Roman" w:hAnsi="Times New Roman" w:cs="Times New Roman"/>
              </w:rPr>
            </w:pPr>
            <w:r>
              <w:rPr>
                <w:rFonts w:ascii="Times New Roman" w:eastAsia="Times New Roman" w:hAnsi="Times New Roman" w:cs="Times New Roman"/>
                <w:sz w:val="24"/>
                <w:szCs w:val="24"/>
                <w:lang w:eastAsia="ar-SA"/>
              </w:rPr>
              <w:t>Застройка участка не допускается, места допустимого размещения объектов не предусматривается</w:t>
            </w:r>
          </w:p>
        </w:tc>
        <w:tc>
          <w:tcPr>
            <w:tcW w:w="1842" w:type="dxa"/>
            <w:tcBorders>
              <w:top w:val="single" w:sz="4" w:space="0" w:color="000000"/>
              <w:left w:val="single" w:sz="4" w:space="0" w:color="000000"/>
              <w:bottom w:val="single" w:sz="4" w:space="0" w:color="000000"/>
              <w:right w:val="single" w:sz="4" w:space="0" w:color="000000"/>
            </w:tcBorders>
          </w:tcPr>
          <w:p w:rsidR="00732825" w:rsidRDefault="00732825" w:rsidP="001A0AE3">
            <w:pPr>
              <w:widowControl w:val="0"/>
              <w:suppressAutoHyphens/>
              <w:autoSpaceDE w:val="0"/>
              <w:spacing w:after="0" w:line="240" w:lineRule="auto"/>
              <w:jc w:val="both"/>
              <w:rPr>
                <w:rFonts w:ascii="Times New Roman" w:hAnsi="Times New Roman" w:cs="Times New Roman"/>
              </w:rPr>
            </w:pPr>
            <w:r>
              <w:rPr>
                <w:rFonts w:ascii="Times New Roman" w:eastAsia="Times New Roman" w:hAnsi="Times New Roman" w:cs="Times New Roman"/>
                <w:sz w:val="24"/>
                <w:szCs w:val="24"/>
                <w:lang w:eastAsia="ar-SA"/>
              </w:rPr>
              <w:t>Застройка участка не допускается, места допустимого размещения объектов не предусматривается</w:t>
            </w:r>
          </w:p>
        </w:tc>
      </w:tr>
      <w:tr w:rsidR="00732825" w:rsidRPr="00E73353" w:rsidTr="000C373E">
        <w:trPr>
          <w:trHeight w:val="176"/>
        </w:trPr>
        <w:tc>
          <w:tcPr>
            <w:tcW w:w="813" w:type="dxa"/>
            <w:gridSpan w:val="2"/>
            <w:tcBorders>
              <w:top w:val="single" w:sz="4" w:space="0" w:color="000000"/>
              <w:left w:val="single" w:sz="4" w:space="0" w:color="000000"/>
              <w:bottom w:val="single" w:sz="4" w:space="0" w:color="000000"/>
              <w:right w:val="nil"/>
            </w:tcBorders>
          </w:tcPr>
          <w:p w:rsidR="00732825" w:rsidRPr="001263E7" w:rsidRDefault="00732825" w:rsidP="001A0AE3">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1263E7">
              <w:rPr>
                <w:rFonts w:ascii="Times New Roman" w:eastAsia="Times New Roman" w:hAnsi="Times New Roman" w:cs="Times New Roman"/>
                <w:b/>
                <w:color w:val="000000"/>
                <w:sz w:val="24"/>
                <w:szCs w:val="24"/>
                <w:lang w:eastAsia="ar-SA"/>
              </w:rPr>
              <w:t>1.17</w:t>
            </w:r>
          </w:p>
        </w:tc>
        <w:tc>
          <w:tcPr>
            <w:tcW w:w="2549" w:type="dxa"/>
            <w:gridSpan w:val="3"/>
            <w:tcBorders>
              <w:top w:val="single" w:sz="4" w:space="0" w:color="000000"/>
              <w:left w:val="single" w:sz="4" w:space="0" w:color="000000"/>
              <w:bottom w:val="single" w:sz="4" w:space="0" w:color="000000"/>
              <w:right w:val="nil"/>
            </w:tcBorders>
          </w:tcPr>
          <w:p w:rsidR="00732825" w:rsidRPr="001263E7" w:rsidRDefault="00732825" w:rsidP="001A0AE3">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1263E7">
              <w:rPr>
                <w:rFonts w:ascii="Times New Roman" w:eastAsia="Times New Roman" w:hAnsi="Times New Roman" w:cs="Times New Roman"/>
                <w:b/>
                <w:sz w:val="24"/>
                <w:szCs w:val="24"/>
                <w:lang w:eastAsia="ar-SA"/>
              </w:rPr>
              <w:t xml:space="preserve">Питомники </w:t>
            </w:r>
          </w:p>
        </w:tc>
        <w:tc>
          <w:tcPr>
            <w:tcW w:w="3969" w:type="dxa"/>
            <w:gridSpan w:val="2"/>
            <w:tcBorders>
              <w:top w:val="single" w:sz="4" w:space="0" w:color="000000"/>
              <w:left w:val="single" w:sz="4" w:space="0" w:color="000000"/>
              <w:bottom w:val="single" w:sz="4" w:space="0" w:color="000000"/>
              <w:right w:val="nil"/>
            </w:tcBorders>
          </w:tcPr>
          <w:p w:rsidR="00732825" w:rsidRPr="001263E7" w:rsidRDefault="00732825" w:rsidP="001A0AE3">
            <w:pPr>
              <w:widowControl w:val="0"/>
              <w:suppressAutoHyphens/>
              <w:autoSpaceDE w:val="0"/>
              <w:spacing w:after="0" w:line="240" w:lineRule="auto"/>
              <w:rPr>
                <w:rFonts w:ascii="Times New Roman" w:eastAsia="Times New Roman" w:hAnsi="Times New Roman" w:cs="Times New Roman"/>
                <w:sz w:val="24"/>
                <w:szCs w:val="24"/>
                <w:lang w:eastAsia="ar-SA"/>
              </w:rPr>
            </w:pPr>
            <w:r w:rsidRPr="001263E7">
              <w:rPr>
                <w:rFonts w:ascii="Times New Roman" w:eastAsia="Times New Roman" w:hAnsi="Times New Roman" w:cs="Times New Roman"/>
                <w:sz w:val="24"/>
                <w:szCs w:val="24"/>
                <w:lang w:eastAsia="ar-SA"/>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732825" w:rsidRPr="001263E7" w:rsidRDefault="00732825" w:rsidP="001A0AE3">
            <w:pPr>
              <w:widowControl w:val="0"/>
              <w:suppressAutoHyphens/>
              <w:autoSpaceDE w:val="0"/>
              <w:spacing w:after="0" w:line="240" w:lineRule="auto"/>
              <w:rPr>
                <w:rFonts w:ascii="Times New Roman" w:eastAsia="Times New Roman" w:hAnsi="Times New Roman" w:cs="Times New Roman"/>
                <w:sz w:val="24"/>
                <w:szCs w:val="24"/>
                <w:lang w:eastAsia="ar-SA"/>
              </w:rPr>
            </w:pPr>
            <w:r w:rsidRPr="001263E7">
              <w:rPr>
                <w:rFonts w:ascii="Times New Roman" w:eastAsia="Times New Roman" w:hAnsi="Times New Roman" w:cs="Times New Roman"/>
                <w:sz w:val="24"/>
                <w:szCs w:val="24"/>
                <w:lang w:eastAsia="ar-SA"/>
              </w:rPr>
              <w:t>размещение сооружений, необходимых для указанных видов сельскохозяйственного производства</w:t>
            </w:r>
          </w:p>
        </w:tc>
        <w:tc>
          <w:tcPr>
            <w:tcW w:w="2405" w:type="dxa"/>
            <w:gridSpan w:val="3"/>
            <w:tcBorders>
              <w:top w:val="single" w:sz="4" w:space="0" w:color="000000"/>
              <w:left w:val="single" w:sz="4" w:space="0" w:color="000000"/>
              <w:bottom w:val="single" w:sz="4" w:space="0" w:color="000000"/>
              <w:right w:val="nil"/>
            </w:tcBorders>
          </w:tcPr>
          <w:p w:rsidR="00732825" w:rsidRPr="00A0732F" w:rsidRDefault="00732825" w:rsidP="001A0AE3">
            <w:pPr>
              <w:pStyle w:val="a8"/>
              <w:jc w:val="left"/>
              <w:rPr>
                <w:rFonts w:ascii="Times New Roman" w:hAnsi="Times New Roman" w:cs="Times New Roman"/>
              </w:rPr>
            </w:pPr>
            <w:r w:rsidRPr="00A0732F">
              <w:rPr>
                <w:rFonts w:ascii="Times New Roman" w:hAnsi="Times New Roman" w:cs="Times New Roman"/>
              </w:rPr>
              <w:t xml:space="preserve">Минимальная (максимальная) площадь земельного участка 300 – (1000000) кв. м. </w:t>
            </w:r>
          </w:p>
          <w:p w:rsidR="00732825" w:rsidRDefault="00732825" w:rsidP="001A0AE3">
            <w:pPr>
              <w:pStyle w:val="a8"/>
              <w:jc w:val="left"/>
              <w:rPr>
                <w:rFonts w:ascii="Times New Roman" w:hAnsi="Times New Roman" w:cs="Times New Roman"/>
              </w:rPr>
            </w:pPr>
            <w:r w:rsidRPr="00A0732F">
              <w:rPr>
                <w:rFonts w:ascii="Times New Roman" w:hAnsi="Times New Roman" w:cs="Times New Roman"/>
              </w:rPr>
              <w:t xml:space="preserve">Для объектов инженерного обеспечения и объектов вспомогательного инженерного назначения от 1 кв. </w:t>
            </w:r>
            <w:r w:rsidRPr="00A0732F">
              <w:rPr>
                <w:rFonts w:ascii="Times New Roman" w:hAnsi="Times New Roman" w:cs="Times New Roman"/>
              </w:rPr>
              <w:lastRenderedPageBreak/>
              <w:t>м.</w:t>
            </w:r>
          </w:p>
          <w:p w:rsidR="00732825" w:rsidRPr="00E73353" w:rsidRDefault="00732825" w:rsidP="001A0AE3">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41" w:type="dxa"/>
            <w:gridSpan w:val="3"/>
            <w:tcBorders>
              <w:top w:val="single" w:sz="4" w:space="0" w:color="000000"/>
              <w:left w:val="single" w:sz="4" w:space="0" w:color="000000"/>
              <w:bottom w:val="single" w:sz="4" w:space="0" w:color="000000"/>
              <w:right w:val="nil"/>
            </w:tcBorders>
          </w:tcPr>
          <w:p w:rsidR="00732825" w:rsidRPr="00A161D8" w:rsidRDefault="00732825" w:rsidP="001A0AE3">
            <w:pPr>
              <w:widowControl w:val="0"/>
              <w:suppressAutoHyphens/>
              <w:autoSpaceDE w:val="0"/>
              <w:spacing w:after="0" w:line="240" w:lineRule="auto"/>
              <w:rPr>
                <w:rFonts w:ascii="Times New Roman" w:eastAsia="Times New Roman" w:hAnsi="Times New Roman" w:cs="Times New Roman"/>
                <w:sz w:val="24"/>
                <w:szCs w:val="24"/>
                <w:lang w:eastAsia="ar-SA"/>
              </w:rPr>
            </w:pPr>
            <w:r w:rsidRPr="00A161D8">
              <w:rPr>
                <w:rFonts w:ascii="Times New Roman" w:eastAsia="Times New Roman" w:hAnsi="Times New Roman" w:cs="Times New Roman"/>
                <w:sz w:val="24"/>
                <w:szCs w:val="24"/>
                <w:lang w:eastAsia="ar-SA"/>
              </w:rPr>
              <w:lastRenderedPageBreak/>
              <w:t xml:space="preserve">Минимальный отступ строений от красной линии или границ участка (в случае, если иной не установлен линией регулирования застройки) – 5 </w:t>
            </w:r>
            <w:r w:rsidRPr="00A161D8">
              <w:rPr>
                <w:rFonts w:ascii="Times New Roman" w:eastAsia="Times New Roman" w:hAnsi="Times New Roman" w:cs="Times New Roman"/>
                <w:sz w:val="24"/>
                <w:szCs w:val="24"/>
                <w:lang w:eastAsia="ar-SA"/>
              </w:rPr>
              <w:lastRenderedPageBreak/>
              <w:t>м, допускается уменьшение отступа либо расположения здания, строения и сооружения по красной линии с учетом сложившейся застройки.</w:t>
            </w:r>
          </w:p>
          <w:p w:rsidR="00732825" w:rsidRDefault="00732825" w:rsidP="001A0AE3">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A161D8">
              <w:rPr>
                <w:rFonts w:ascii="Times New Roman" w:eastAsia="Times New Roman" w:hAnsi="Times New Roman" w:cs="Times New Roman"/>
                <w:sz w:val="24"/>
                <w:szCs w:val="24"/>
                <w:lang w:eastAsia="ar-SA"/>
              </w:rPr>
              <w:t>Минимальный отступ от границ с соседними участками – 3 м</w:t>
            </w:r>
          </w:p>
          <w:p w:rsidR="001263E7" w:rsidRPr="00E73353" w:rsidRDefault="001263E7" w:rsidP="001A0AE3">
            <w:pPr>
              <w:widowControl w:val="0"/>
              <w:suppressAutoHyphens/>
              <w:autoSpaceDE w:val="0"/>
              <w:spacing w:after="0" w:line="240" w:lineRule="auto"/>
              <w:jc w:val="both"/>
              <w:rPr>
                <w:rFonts w:ascii="Times New Roman" w:eastAsia="Times New Roman" w:hAnsi="Times New Roman" w:cs="Times New Roman"/>
                <w:lang w:eastAsia="ar-SA"/>
              </w:rPr>
            </w:pPr>
          </w:p>
        </w:tc>
        <w:tc>
          <w:tcPr>
            <w:tcW w:w="1998" w:type="dxa"/>
            <w:gridSpan w:val="3"/>
            <w:tcBorders>
              <w:top w:val="single" w:sz="4" w:space="0" w:color="000000"/>
              <w:left w:val="single" w:sz="4" w:space="0" w:color="000000"/>
              <w:bottom w:val="single" w:sz="4" w:space="0" w:color="000000"/>
              <w:right w:val="nil"/>
            </w:tcBorders>
          </w:tcPr>
          <w:p w:rsidR="00732825" w:rsidRPr="00E73353"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hAnsi="Times New Roman" w:cs="Times New Roman"/>
              </w:rPr>
              <w:lastRenderedPageBreak/>
              <w:t>Максимальная высота – 15 м</w:t>
            </w:r>
          </w:p>
        </w:tc>
        <w:tc>
          <w:tcPr>
            <w:tcW w:w="1842" w:type="dxa"/>
            <w:tcBorders>
              <w:top w:val="single" w:sz="4" w:space="0" w:color="000000"/>
              <w:left w:val="single" w:sz="4" w:space="0" w:color="000000"/>
              <w:bottom w:val="single" w:sz="4" w:space="0" w:color="000000"/>
              <w:right w:val="single" w:sz="4" w:space="0" w:color="000000"/>
            </w:tcBorders>
          </w:tcPr>
          <w:p w:rsidR="00732825" w:rsidRPr="00E73353" w:rsidRDefault="00732825" w:rsidP="001A0AE3">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hAnsi="Times New Roman" w:cs="Times New Roman"/>
              </w:rPr>
              <w:t>Максимальный процент застройки участка – 40</w:t>
            </w:r>
          </w:p>
        </w:tc>
      </w:tr>
      <w:tr w:rsidR="00732825" w:rsidRPr="00E73353" w:rsidTr="000C373E">
        <w:trPr>
          <w:trHeight w:val="176"/>
        </w:trPr>
        <w:tc>
          <w:tcPr>
            <w:tcW w:w="813" w:type="dxa"/>
            <w:gridSpan w:val="2"/>
            <w:tcBorders>
              <w:top w:val="single" w:sz="4" w:space="0" w:color="000000"/>
              <w:left w:val="single" w:sz="4" w:space="0" w:color="000000"/>
              <w:bottom w:val="single" w:sz="4" w:space="0" w:color="000000"/>
              <w:right w:val="nil"/>
            </w:tcBorders>
          </w:tcPr>
          <w:p w:rsidR="00732825" w:rsidRPr="001263E7" w:rsidRDefault="00732825" w:rsidP="001A0AE3">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1263E7">
              <w:rPr>
                <w:rFonts w:ascii="Times New Roman" w:eastAsia="Times New Roman" w:hAnsi="Times New Roman" w:cs="Times New Roman"/>
                <w:b/>
                <w:color w:val="000000"/>
                <w:sz w:val="24"/>
                <w:szCs w:val="24"/>
                <w:lang w:eastAsia="ar-SA"/>
              </w:rPr>
              <w:lastRenderedPageBreak/>
              <w:t>1.18</w:t>
            </w:r>
          </w:p>
        </w:tc>
        <w:tc>
          <w:tcPr>
            <w:tcW w:w="2549" w:type="dxa"/>
            <w:gridSpan w:val="3"/>
            <w:tcBorders>
              <w:top w:val="single" w:sz="4" w:space="0" w:color="000000"/>
              <w:left w:val="single" w:sz="4" w:space="0" w:color="000000"/>
              <w:bottom w:val="single" w:sz="4" w:space="0" w:color="000000"/>
              <w:right w:val="nil"/>
            </w:tcBorders>
          </w:tcPr>
          <w:p w:rsidR="00732825" w:rsidRPr="001263E7" w:rsidRDefault="00732825" w:rsidP="001A0AE3">
            <w:pPr>
              <w:pStyle w:val="a8"/>
              <w:rPr>
                <w:rFonts w:ascii="Times New Roman" w:hAnsi="Times New Roman" w:cs="Times New Roman"/>
                <w:b/>
              </w:rPr>
            </w:pPr>
            <w:r w:rsidRPr="001263E7">
              <w:rPr>
                <w:rFonts w:ascii="Times New Roman" w:hAnsi="Times New Roman" w:cs="Times New Roman"/>
                <w:b/>
              </w:rPr>
              <w:t>Обеспечение</w:t>
            </w:r>
          </w:p>
          <w:p w:rsidR="00732825" w:rsidRPr="001263E7" w:rsidRDefault="00732825" w:rsidP="001A0AE3">
            <w:pPr>
              <w:pStyle w:val="a8"/>
              <w:rPr>
                <w:rFonts w:ascii="Times New Roman" w:hAnsi="Times New Roman" w:cs="Times New Roman"/>
                <w:b/>
              </w:rPr>
            </w:pPr>
            <w:r w:rsidRPr="001263E7">
              <w:rPr>
                <w:rFonts w:ascii="Times New Roman" w:hAnsi="Times New Roman" w:cs="Times New Roman"/>
                <w:b/>
              </w:rPr>
              <w:t>сельскохозяйственного производства</w:t>
            </w:r>
          </w:p>
          <w:p w:rsidR="00732825" w:rsidRPr="001263E7" w:rsidRDefault="00732825" w:rsidP="001A0AE3">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p>
        </w:tc>
        <w:tc>
          <w:tcPr>
            <w:tcW w:w="3969" w:type="dxa"/>
            <w:gridSpan w:val="2"/>
            <w:tcBorders>
              <w:top w:val="single" w:sz="4" w:space="0" w:color="000000"/>
              <w:left w:val="single" w:sz="4" w:space="0" w:color="000000"/>
              <w:bottom w:val="single" w:sz="4" w:space="0" w:color="000000"/>
              <w:right w:val="nil"/>
            </w:tcBorders>
          </w:tcPr>
          <w:p w:rsidR="00732825" w:rsidRPr="001263E7" w:rsidRDefault="00732825" w:rsidP="001A0AE3">
            <w:pPr>
              <w:widowControl w:val="0"/>
              <w:suppressAutoHyphens/>
              <w:autoSpaceDE w:val="0"/>
              <w:spacing w:after="0" w:line="240" w:lineRule="auto"/>
              <w:rPr>
                <w:rFonts w:ascii="Times New Roman" w:eastAsia="Times New Roman" w:hAnsi="Times New Roman" w:cs="Times New Roman"/>
                <w:sz w:val="24"/>
                <w:szCs w:val="24"/>
                <w:lang w:eastAsia="ar-SA"/>
              </w:rPr>
            </w:pPr>
            <w:r w:rsidRPr="001263E7">
              <w:rPr>
                <w:rFonts w:ascii="Times New Roman" w:hAnsi="Times New Roman" w:cs="Times New Roman"/>
                <w:sz w:val="24"/>
                <w:szCs w:val="24"/>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2405" w:type="dxa"/>
            <w:gridSpan w:val="3"/>
            <w:tcBorders>
              <w:top w:val="single" w:sz="4" w:space="0" w:color="000000"/>
              <w:left w:val="single" w:sz="4" w:space="0" w:color="000000"/>
              <w:bottom w:val="single" w:sz="4" w:space="0" w:color="000000"/>
              <w:right w:val="nil"/>
            </w:tcBorders>
          </w:tcPr>
          <w:p w:rsidR="00732825" w:rsidRPr="0064432C" w:rsidRDefault="00732825" w:rsidP="001A0AE3">
            <w:pPr>
              <w:widowControl w:val="0"/>
              <w:suppressAutoHyphens/>
              <w:autoSpaceDE w:val="0"/>
              <w:spacing w:after="0" w:line="240" w:lineRule="auto"/>
              <w:jc w:val="both"/>
              <w:rPr>
                <w:rFonts w:ascii="Times New Roman" w:eastAsia="SimSun" w:hAnsi="Times New Roman" w:cs="Times New Roman"/>
                <w:lang w:eastAsia="ar-SA"/>
              </w:rPr>
            </w:pPr>
            <w:r w:rsidRPr="0064432C">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либо по заданию на проектирование.  </w:t>
            </w:r>
          </w:p>
          <w:p w:rsidR="00732825" w:rsidRDefault="00732825" w:rsidP="001A0AE3">
            <w:pPr>
              <w:widowControl w:val="0"/>
              <w:suppressAutoHyphens/>
              <w:autoSpaceDE w:val="0"/>
              <w:spacing w:after="0" w:line="240" w:lineRule="auto"/>
              <w:rPr>
                <w:rFonts w:ascii="Times New Roman" w:eastAsia="SimSun" w:hAnsi="Times New Roman" w:cs="Times New Roman"/>
                <w:lang w:eastAsia="ar-SA"/>
              </w:rPr>
            </w:pPr>
            <w:r w:rsidRPr="0064432C">
              <w:rPr>
                <w:rFonts w:ascii="Times New Roman" w:eastAsia="SimSun" w:hAnsi="Times New Roman" w:cs="Times New Roman"/>
                <w:lang w:eastAsia="ar-SA"/>
              </w:rPr>
              <w:t>Минимальный размер участка от 10 кв.м</w:t>
            </w:r>
          </w:p>
          <w:p w:rsidR="00732825" w:rsidRPr="00E73353" w:rsidRDefault="00732825" w:rsidP="001A0AE3">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41" w:type="dxa"/>
            <w:gridSpan w:val="3"/>
            <w:tcBorders>
              <w:top w:val="single" w:sz="4" w:space="0" w:color="000000"/>
              <w:left w:val="single" w:sz="4" w:space="0" w:color="000000"/>
              <w:bottom w:val="single" w:sz="4" w:space="0" w:color="000000"/>
              <w:right w:val="nil"/>
            </w:tcBorders>
          </w:tcPr>
          <w:p w:rsidR="00732825" w:rsidRPr="0064432C"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r w:rsidRPr="0064432C">
              <w:rPr>
                <w:rFonts w:ascii="Times New Roman" w:eastAsia="Times New Roman" w:hAnsi="Times New Roman" w:cs="Times New Roman"/>
                <w:color w:val="000000"/>
                <w:lang w:eastAsia="ar-SA"/>
              </w:rPr>
              <w:t>Минимальный отступ зданий, строений и сооружений от красной линии улиц, проездов -12 м.</w:t>
            </w:r>
          </w:p>
          <w:p w:rsidR="00732825" w:rsidRPr="00E73353"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r w:rsidRPr="0064432C">
              <w:rPr>
                <w:rFonts w:ascii="Times New Roman" w:eastAsia="Times New Roman" w:hAnsi="Times New Roman" w:cs="Times New Roman"/>
                <w:lang w:eastAsia="ar-SA"/>
              </w:rPr>
              <w:t>Минимальный отступ от границ с соседними участками – 3 м</w:t>
            </w:r>
          </w:p>
        </w:tc>
        <w:tc>
          <w:tcPr>
            <w:tcW w:w="1998" w:type="dxa"/>
            <w:gridSpan w:val="3"/>
            <w:tcBorders>
              <w:top w:val="single" w:sz="4" w:space="0" w:color="000000"/>
              <w:left w:val="single" w:sz="4" w:space="0" w:color="000000"/>
              <w:bottom w:val="single" w:sz="4" w:space="0" w:color="000000"/>
              <w:right w:val="nil"/>
            </w:tcBorders>
          </w:tcPr>
          <w:p w:rsidR="00732825" w:rsidRDefault="00732825" w:rsidP="001A0AE3">
            <w:pPr>
              <w:pStyle w:val="a9"/>
              <w:ind w:firstLine="0"/>
              <w:rPr>
                <w:rFonts w:ascii="Times New Roman" w:hAnsi="Times New Roman" w:cs="Times New Roman"/>
                <w:sz w:val="22"/>
                <w:szCs w:val="22"/>
              </w:rPr>
            </w:pPr>
            <w:r>
              <w:rPr>
                <w:rFonts w:ascii="Times New Roman" w:hAnsi="Times New Roman" w:cs="Times New Roman"/>
                <w:sz w:val="22"/>
                <w:szCs w:val="22"/>
              </w:rPr>
              <w:t>Максимальное количество надземных этажей  – не более 2 этажей.</w:t>
            </w:r>
          </w:p>
          <w:p w:rsidR="00732825" w:rsidRDefault="00732825" w:rsidP="001A0AE3">
            <w:pPr>
              <w:pStyle w:val="a9"/>
              <w:ind w:firstLine="0"/>
              <w:rPr>
                <w:rFonts w:ascii="Times New Roman" w:hAnsi="Times New Roman" w:cs="Times New Roman"/>
                <w:color w:val="000000"/>
                <w:sz w:val="22"/>
                <w:szCs w:val="22"/>
              </w:rPr>
            </w:pPr>
            <w:r>
              <w:rPr>
                <w:rFonts w:ascii="Times New Roman" w:hAnsi="Times New Roman" w:cs="Times New Roman"/>
                <w:sz w:val="22"/>
                <w:szCs w:val="22"/>
              </w:rPr>
              <w:t>Максимальная высота – до 8м, высота этажа – до 3м. Общая площадь помещений  - до 200 кв. м.</w:t>
            </w:r>
          </w:p>
          <w:p w:rsidR="00732825" w:rsidRPr="00E73353"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p>
        </w:tc>
        <w:tc>
          <w:tcPr>
            <w:tcW w:w="1842" w:type="dxa"/>
            <w:tcBorders>
              <w:top w:val="single" w:sz="4" w:space="0" w:color="000000"/>
              <w:left w:val="single" w:sz="4" w:space="0" w:color="000000"/>
              <w:bottom w:val="single" w:sz="4" w:space="0" w:color="000000"/>
              <w:right w:val="single" w:sz="4" w:space="0" w:color="000000"/>
            </w:tcBorders>
          </w:tcPr>
          <w:p w:rsidR="00732825" w:rsidRPr="00E73353" w:rsidRDefault="00732825" w:rsidP="001A0AE3">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hAnsi="Times New Roman" w:cs="Times New Roman"/>
              </w:rPr>
              <w:t>Максимальный процент застройки участка – 40-50</w:t>
            </w:r>
          </w:p>
        </w:tc>
      </w:tr>
      <w:tr w:rsidR="00732825" w:rsidTr="000C373E">
        <w:trPr>
          <w:trHeight w:val="176"/>
        </w:trPr>
        <w:tc>
          <w:tcPr>
            <w:tcW w:w="813" w:type="dxa"/>
            <w:gridSpan w:val="2"/>
            <w:tcBorders>
              <w:top w:val="single" w:sz="4" w:space="0" w:color="000000"/>
              <w:left w:val="single" w:sz="4" w:space="0" w:color="000000"/>
              <w:bottom w:val="single" w:sz="4" w:space="0" w:color="000000"/>
              <w:right w:val="nil"/>
            </w:tcBorders>
          </w:tcPr>
          <w:p w:rsidR="00732825" w:rsidRPr="001263E7" w:rsidRDefault="00732825" w:rsidP="001A0AE3">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1263E7">
              <w:rPr>
                <w:rFonts w:ascii="Times New Roman" w:eastAsia="Times New Roman" w:hAnsi="Times New Roman" w:cs="Times New Roman"/>
                <w:b/>
                <w:color w:val="000000"/>
                <w:sz w:val="24"/>
                <w:szCs w:val="24"/>
                <w:lang w:eastAsia="ar-SA"/>
              </w:rPr>
              <w:t>3.1</w:t>
            </w:r>
          </w:p>
        </w:tc>
        <w:tc>
          <w:tcPr>
            <w:tcW w:w="2549" w:type="dxa"/>
            <w:gridSpan w:val="3"/>
            <w:tcBorders>
              <w:top w:val="single" w:sz="4" w:space="0" w:color="000000"/>
              <w:left w:val="single" w:sz="4" w:space="0" w:color="000000"/>
              <w:bottom w:val="single" w:sz="4" w:space="0" w:color="000000"/>
              <w:right w:val="nil"/>
            </w:tcBorders>
          </w:tcPr>
          <w:p w:rsidR="00732825" w:rsidRPr="001263E7" w:rsidRDefault="00732825" w:rsidP="001A0AE3">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1263E7">
              <w:rPr>
                <w:rFonts w:ascii="Times New Roman" w:eastAsia="Times New Roman" w:hAnsi="Times New Roman" w:cs="Times New Roman"/>
                <w:b/>
                <w:sz w:val="24"/>
                <w:szCs w:val="24"/>
                <w:lang w:eastAsia="ar-SA"/>
              </w:rPr>
              <w:t>Коммунальное обслуживание</w:t>
            </w:r>
          </w:p>
        </w:tc>
        <w:tc>
          <w:tcPr>
            <w:tcW w:w="3969" w:type="dxa"/>
            <w:gridSpan w:val="2"/>
            <w:tcBorders>
              <w:top w:val="single" w:sz="4" w:space="0" w:color="000000"/>
              <w:left w:val="single" w:sz="4" w:space="0" w:color="000000"/>
              <w:bottom w:val="single" w:sz="4" w:space="0" w:color="000000"/>
              <w:right w:val="nil"/>
            </w:tcBorders>
          </w:tcPr>
          <w:p w:rsidR="00732825" w:rsidRPr="001263E7" w:rsidRDefault="00732825" w:rsidP="001A0AE3">
            <w:pPr>
              <w:widowControl w:val="0"/>
              <w:suppressAutoHyphens/>
              <w:autoSpaceDE w:val="0"/>
              <w:spacing w:after="0" w:line="240" w:lineRule="auto"/>
              <w:rPr>
                <w:rFonts w:ascii="Times New Roman" w:eastAsia="Times New Roman" w:hAnsi="Times New Roman" w:cs="Times New Roman"/>
                <w:sz w:val="24"/>
                <w:szCs w:val="24"/>
                <w:lang w:eastAsia="ar-SA"/>
              </w:rPr>
            </w:pPr>
            <w:r w:rsidRPr="001263E7">
              <w:rPr>
                <w:rFonts w:ascii="Times New Roman" w:eastAsia="Times New Roman" w:hAnsi="Times New Roman" w:cs="Times New Roman"/>
                <w:sz w:val="24"/>
                <w:szCs w:val="24"/>
                <w:lang w:eastAsia="ar-SA"/>
              </w:rPr>
              <w:t xml:space="preserve">Размещение объектов капитального строительства в целях обеспечения физических и юридических лиц </w:t>
            </w:r>
            <w:r w:rsidRPr="001263E7">
              <w:rPr>
                <w:rFonts w:ascii="Times New Roman" w:eastAsia="Times New Roman" w:hAnsi="Times New Roman" w:cs="Times New Roman"/>
                <w:sz w:val="24"/>
                <w:szCs w:val="24"/>
                <w:lang w:eastAsia="ar-SA"/>
              </w:rPr>
              <w:lastRenderedPageBreak/>
              <w:t xml:space="preserve">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  </w:t>
            </w:r>
          </w:p>
          <w:p w:rsidR="00732825" w:rsidRPr="001263E7" w:rsidRDefault="00732825" w:rsidP="001A0AE3">
            <w:pPr>
              <w:widowControl w:val="0"/>
              <w:tabs>
                <w:tab w:val="left" w:pos="570"/>
              </w:tabs>
              <w:suppressAutoHyphens/>
              <w:autoSpaceDE w:val="0"/>
              <w:spacing w:after="0" w:line="240" w:lineRule="auto"/>
              <w:rPr>
                <w:rFonts w:ascii="Times New Roman" w:eastAsia="Times New Roman" w:hAnsi="Times New Roman" w:cs="Times New Roman"/>
                <w:sz w:val="24"/>
                <w:szCs w:val="24"/>
                <w:lang w:eastAsia="ar-SA"/>
              </w:rPr>
            </w:pPr>
          </w:p>
        </w:tc>
        <w:tc>
          <w:tcPr>
            <w:tcW w:w="2405" w:type="dxa"/>
            <w:gridSpan w:val="3"/>
            <w:tcBorders>
              <w:top w:val="single" w:sz="4" w:space="0" w:color="000000"/>
              <w:left w:val="single" w:sz="4" w:space="0" w:color="000000"/>
              <w:bottom w:val="single" w:sz="4" w:space="0" w:color="000000"/>
              <w:right w:val="nil"/>
            </w:tcBorders>
          </w:tcPr>
          <w:p w:rsidR="00732825" w:rsidRPr="00E73353"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lastRenderedPageBreak/>
              <w:t xml:space="preserve">Предельные размеры земельных участков, объектов капитального строительства </w:t>
            </w:r>
            <w:r w:rsidRPr="00E73353">
              <w:rPr>
                <w:rFonts w:ascii="Times New Roman" w:eastAsia="Times New Roman CYR" w:hAnsi="Times New Roman" w:cs="Times New Roman"/>
                <w:lang w:eastAsia="ar-SA"/>
              </w:rPr>
              <w:lastRenderedPageBreak/>
              <w:t>определяются в соответствии со строительными нормами и правилами, техническими регламентами (в соответствии со СП 42.13330.2011, СН 465-74), либо по заданию на проектирование.</w:t>
            </w:r>
          </w:p>
          <w:p w:rsidR="00732825" w:rsidRPr="00E73353"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1 кв.м.</w:t>
            </w:r>
          </w:p>
          <w:p w:rsidR="00732825" w:rsidRDefault="00732825" w:rsidP="001A0AE3">
            <w:pPr>
              <w:widowControl w:val="0"/>
              <w:suppressAutoHyphens/>
              <w:autoSpaceDE w:val="0"/>
              <w:spacing w:after="0" w:line="240" w:lineRule="auto"/>
              <w:jc w:val="center"/>
              <w:rPr>
                <w:rFonts w:ascii="Times New Roman" w:eastAsia="Times New Roman" w:hAnsi="Times New Roman" w:cs="Times New Roman"/>
                <w:lang w:eastAsia="ar-SA"/>
              </w:rPr>
            </w:pPr>
          </w:p>
        </w:tc>
        <w:tc>
          <w:tcPr>
            <w:tcW w:w="1841" w:type="dxa"/>
            <w:gridSpan w:val="3"/>
            <w:tcBorders>
              <w:top w:val="single" w:sz="4" w:space="0" w:color="000000"/>
              <w:left w:val="single" w:sz="4" w:space="0" w:color="000000"/>
              <w:bottom w:val="single" w:sz="4" w:space="0" w:color="000000"/>
              <w:right w:val="nil"/>
            </w:tcBorders>
          </w:tcPr>
          <w:p w:rsidR="00732825"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Отдельно стоящие объекты основного вида с </w:t>
            </w:r>
            <w:r w:rsidRPr="00E73353">
              <w:rPr>
                <w:rFonts w:ascii="Times New Roman" w:eastAsia="Times New Roman" w:hAnsi="Times New Roman" w:cs="Times New Roman"/>
                <w:lang w:eastAsia="ar-SA"/>
              </w:rPr>
              <w:lastRenderedPageBreak/>
              <w:t xml:space="preserve">организацией основного входа со стороны улицы. </w:t>
            </w: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инимальные отступы от границ участка - 0 м для объектов инженерной инфраструктуры на отдельном земельном участке, с учетом соблюдения требований технических регламентов</w:t>
            </w:r>
          </w:p>
        </w:tc>
        <w:tc>
          <w:tcPr>
            <w:tcW w:w="1998" w:type="dxa"/>
            <w:gridSpan w:val="3"/>
            <w:tcBorders>
              <w:top w:val="single" w:sz="4" w:space="0" w:color="000000"/>
              <w:left w:val="single" w:sz="4" w:space="0" w:color="000000"/>
              <w:bottom w:val="single" w:sz="4" w:space="0" w:color="000000"/>
              <w:right w:val="nil"/>
            </w:tcBorders>
          </w:tcPr>
          <w:p w:rsidR="00732825" w:rsidRPr="00E73353"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Максимальное количество надземных этажей – не более 1 этажа.</w:t>
            </w:r>
          </w:p>
          <w:p w:rsidR="00732825" w:rsidRPr="00E73353" w:rsidRDefault="00732825" w:rsidP="001A0AE3">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lastRenderedPageBreak/>
              <w:t>Максимальная высота здания – до 6 м, за исключением линейных объектов.</w:t>
            </w:r>
          </w:p>
          <w:p w:rsidR="00732825" w:rsidRPr="00E73353"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Отдельно стоящие или встроенно-пристроенные.</w:t>
            </w:r>
          </w:p>
          <w:p w:rsidR="00732825" w:rsidRDefault="00732825" w:rsidP="001A0AE3">
            <w:pPr>
              <w:widowControl w:val="0"/>
              <w:suppressAutoHyphens/>
              <w:autoSpaceDE w:val="0"/>
              <w:spacing w:after="0" w:line="240" w:lineRule="auto"/>
              <w:jc w:val="center"/>
              <w:rPr>
                <w:rFonts w:ascii="Times New Roman" w:eastAsia="Times New Roman" w:hAnsi="Times New Roman" w:cs="Times New Roman"/>
                <w:lang w:eastAsia="ar-SA"/>
              </w:rPr>
            </w:pPr>
          </w:p>
        </w:tc>
        <w:tc>
          <w:tcPr>
            <w:tcW w:w="1842" w:type="dxa"/>
            <w:tcBorders>
              <w:top w:val="single" w:sz="4" w:space="0" w:color="000000"/>
              <w:left w:val="single" w:sz="4" w:space="0" w:color="000000"/>
              <w:bottom w:val="single" w:sz="4" w:space="0" w:color="000000"/>
              <w:right w:val="single" w:sz="4" w:space="0" w:color="000000"/>
            </w:tcBorders>
          </w:tcPr>
          <w:p w:rsidR="003D3B37" w:rsidRPr="00E73353" w:rsidRDefault="003D3B37" w:rsidP="003D3B37">
            <w:pPr>
              <w:widowControl w:val="0"/>
              <w:suppressAutoHyphens/>
              <w:autoSpaceDE w:val="0"/>
              <w:spacing w:after="0" w:line="240" w:lineRule="auto"/>
              <w:rPr>
                <w:rFonts w:ascii="Times New Roman" w:eastAsia="Times New Roman" w:hAnsi="Times New Roman" w:cs="Times New Roman"/>
                <w:color w:val="000000"/>
                <w:lang w:eastAsia="ar-SA"/>
              </w:rPr>
            </w:pPr>
            <w:r>
              <w:rPr>
                <w:rFonts w:ascii="Times New Roman" w:eastAsia="Times New Roman" w:hAnsi="Times New Roman" w:cs="Times New Roman"/>
                <w:lang w:eastAsia="ar-SA"/>
              </w:rPr>
              <w:lastRenderedPageBreak/>
              <w:t>М</w:t>
            </w:r>
            <w:r w:rsidRPr="00E73353">
              <w:rPr>
                <w:rFonts w:ascii="Times New Roman" w:eastAsia="Times New Roman" w:hAnsi="Times New Roman" w:cs="Times New Roman"/>
                <w:lang w:eastAsia="ar-SA"/>
              </w:rPr>
              <w:t>аксимальный процент застройки участка – 60% .</w:t>
            </w:r>
          </w:p>
          <w:p w:rsidR="003D3B37" w:rsidRPr="00E73353" w:rsidRDefault="003D3B37" w:rsidP="003D3B3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lastRenderedPageBreak/>
              <w:t>Для объектов инженерной инфраструктуры, предназначенных для обслуживания линейных объектов, на отдельном земельном участке -100%.</w:t>
            </w:r>
          </w:p>
          <w:p w:rsidR="00732825" w:rsidRDefault="00732825" w:rsidP="001A0AE3">
            <w:pPr>
              <w:widowControl w:val="0"/>
              <w:suppressAutoHyphens/>
              <w:autoSpaceDE w:val="0"/>
              <w:spacing w:after="0" w:line="240" w:lineRule="auto"/>
              <w:jc w:val="center"/>
              <w:rPr>
                <w:rFonts w:ascii="Times New Roman" w:eastAsia="Times New Roman" w:hAnsi="Times New Roman" w:cs="Times New Roman"/>
                <w:lang w:eastAsia="ar-SA"/>
              </w:rPr>
            </w:pPr>
          </w:p>
        </w:tc>
      </w:tr>
      <w:tr w:rsidR="00732825" w:rsidRPr="00E73353" w:rsidTr="000C373E">
        <w:trPr>
          <w:trHeight w:val="176"/>
        </w:trPr>
        <w:tc>
          <w:tcPr>
            <w:tcW w:w="807" w:type="dxa"/>
            <w:tcBorders>
              <w:top w:val="single" w:sz="4" w:space="0" w:color="000000"/>
              <w:left w:val="single" w:sz="4" w:space="0" w:color="000000"/>
              <w:bottom w:val="single" w:sz="4" w:space="0" w:color="000000"/>
              <w:right w:val="nil"/>
            </w:tcBorders>
          </w:tcPr>
          <w:p w:rsidR="00732825" w:rsidRDefault="00732825" w:rsidP="001A0AE3">
            <w:pPr>
              <w:widowControl w:val="0"/>
              <w:tabs>
                <w:tab w:val="left" w:pos="2520"/>
              </w:tabs>
              <w:suppressAutoHyphens/>
              <w:autoSpaceDE w:val="0"/>
              <w:spacing w:after="0" w:line="240" w:lineRule="auto"/>
              <w:rPr>
                <w:rFonts w:ascii="Times New Roman" w:eastAsia="Times New Roman" w:hAnsi="Times New Roman" w:cs="Times New Roman"/>
                <w:b/>
                <w:color w:val="000000"/>
                <w:lang w:eastAsia="ar-SA"/>
              </w:rPr>
            </w:pPr>
            <w:r w:rsidRPr="00E73353">
              <w:rPr>
                <w:rFonts w:ascii="Times New Roman" w:eastAsia="Times New Roman" w:hAnsi="Times New Roman" w:cs="Times New Roman"/>
                <w:b/>
                <w:sz w:val="24"/>
                <w:szCs w:val="24"/>
                <w:lang w:eastAsia="ar-SA"/>
              </w:rPr>
              <w:lastRenderedPageBreak/>
              <w:t>12.0</w:t>
            </w:r>
          </w:p>
        </w:tc>
        <w:tc>
          <w:tcPr>
            <w:tcW w:w="2548" w:type="dxa"/>
            <w:gridSpan w:val="3"/>
            <w:tcBorders>
              <w:top w:val="single" w:sz="4" w:space="0" w:color="000000"/>
              <w:left w:val="single" w:sz="4" w:space="0" w:color="000000"/>
              <w:bottom w:val="single" w:sz="4" w:space="0" w:color="000000"/>
              <w:right w:val="nil"/>
            </w:tcBorders>
          </w:tcPr>
          <w:p w:rsidR="00732825" w:rsidRPr="00890E3F" w:rsidRDefault="00732825" w:rsidP="001A0AE3">
            <w:pPr>
              <w:widowControl w:val="0"/>
              <w:tabs>
                <w:tab w:val="left" w:pos="2520"/>
              </w:tabs>
              <w:suppressAutoHyphens/>
              <w:autoSpaceDE w:val="0"/>
              <w:spacing w:after="0" w:line="240" w:lineRule="auto"/>
              <w:rPr>
                <w:rFonts w:ascii="Times New Roman" w:eastAsia="Times New Roman" w:hAnsi="Times New Roman" w:cs="Times New Roman"/>
                <w:b/>
                <w:lang w:eastAsia="ar-SA"/>
              </w:rPr>
            </w:pPr>
            <w:r w:rsidRPr="00890E3F">
              <w:rPr>
                <w:rFonts w:ascii="Times New Roman" w:eastAsia="Times New Roman" w:hAnsi="Times New Roman" w:cs="Times New Roman"/>
                <w:b/>
                <w:sz w:val="24"/>
                <w:szCs w:val="24"/>
                <w:lang w:eastAsia="ar-SA"/>
              </w:rPr>
              <w:t>Земельные участки (территории) общего пользования</w:t>
            </w:r>
          </w:p>
        </w:tc>
        <w:tc>
          <w:tcPr>
            <w:tcW w:w="3965" w:type="dxa"/>
            <w:gridSpan w:val="2"/>
            <w:tcBorders>
              <w:top w:val="single" w:sz="4" w:space="0" w:color="000000"/>
              <w:left w:val="single" w:sz="4" w:space="0" w:color="000000"/>
              <w:bottom w:val="single" w:sz="4" w:space="0" w:color="000000"/>
              <w:right w:val="nil"/>
            </w:tcBorders>
          </w:tcPr>
          <w:p w:rsidR="00732825" w:rsidRDefault="00732825" w:rsidP="001A0AE3">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p w:rsidR="001263E7" w:rsidRPr="00E73353" w:rsidRDefault="001263E7" w:rsidP="001A0AE3">
            <w:pPr>
              <w:widowControl w:val="0"/>
              <w:suppressAutoHyphens/>
              <w:autoSpaceDE w:val="0"/>
              <w:spacing w:after="0" w:line="240" w:lineRule="auto"/>
              <w:rPr>
                <w:rFonts w:ascii="Times New Roman" w:eastAsia="Times New Roman" w:hAnsi="Times New Roman" w:cs="Times New Roman"/>
                <w:lang w:eastAsia="ar-SA"/>
              </w:rPr>
            </w:pPr>
          </w:p>
        </w:tc>
        <w:tc>
          <w:tcPr>
            <w:tcW w:w="2427" w:type="dxa"/>
            <w:gridSpan w:val="5"/>
            <w:tcBorders>
              <w:top w:val="single" w:sz="4" w:space="0" w:color="000000"/>
              <w:left w:val="single" w:sz="4" w:space="0" w:color="000000"/>
              <w:bottom w:val="single" w:sz="4" w:space="0" w:color="000000"/>
              <w:right w:val="nil"/>
            </w:tcBorders>
          </w:tcPr>
          <w:p w:rsidR="00732825" w:rsidRPr="00E73353" w:rsidRDefault="001263E7" w:rsidP="001A0AE3">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1843" w:type="dxa"/>
            <w:gridSpan w:val="3"/>
            <w:tcBorders>
              <w:top w:val="single" w:sz="4" w:space="0" w:color="000000"/>
              <w:left w:val="single" w:sz="4" w:space="0" w:color="000000"/>
              <w:bottom w:val="single" w:sz="4" w:space="0" w:color="000000"/>
              <w:right w:val="nil"/>
            </w:tcBorders>
          </w:tcPr>
          <w:p w:rsidR="00732825" w:rsidRPr="00E73353" w:rsidRDefault="001263E7" w:rsidP="001A0AE3">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1985" w:type="dxa"/>
            <w:gridSpan w:val="2"/>
            <w:tcBorders>
              <w:top w:val="single" w:sz="4" w:space="0" w:color="000000"/>
              <w:left w:val="single" w:sz="4" w:space="0" w:color="000000"/>
              <w:bottom w:val="single" w:sz="4" w:space="0" w:color="000000"/>
              <w:right w:val="nil"/>
            </w:tcBorders>
          </w:tcPr>
          <w:p w:rsidR="00732825" w:rsidRPr="00E73353" w:rsidRDefault="001263E7" w:rsidP="001A0AE3">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1842" w:type="dxa"/>
            <w:tcBorders>
              <w:top w:val="single" w:sz="4" w:space="0" w:color="000000"/>
              <w:left w:val="single" w:sz="4" w:space="0" w:color="000000"/>
              <w:bottom w:val="single" w:sz="4" w:space="0" w:color="000000"/>
              <w:right w:val="single" w:sz="4" w:space="0" w:color="000000"/>
            </w:tcBorders>
          </w:tcPr>
          <w:p w:rsidR="00732825" w:rsidRPr="00E73353" w:rsidRDefault="001263E7" w:rsidP="001A0AE3">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r>
      <w:tr w:rsidR="00732825" w:rsidRPr="00E73353" w:rsidTr="000C373E">
        <w:trPr>
          <w:trHeight w:val="176"/>
        </w:trPr>
        <w:tc>
          <w:tcPr>
            <w:tcW w:w="813" w:type="dxa"/>
            <w:gridSpan w:val="2"/>
            <w:tcBorders>
              <w:top w:val="single" w:sz="4" w:space="0" w:color="000000"/>
              <w:left w:val="single" w:sz="4" w:space="0" w:color="000000"/>
              <w:bottom w:val="single" w:sz="4" w:space="0" w:color="000000"/>
              <w:right w:val="nil"/>
            </w:tcBorders>
          </w:tcPr>
          <w:p w:rsidR="00732825" w:rsidRPr="001263E7" w:rsidRDefault="00732825" w:rsidP="001A0AE3">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1263E7">
              <w:rPr>
                <w:rFonts w:ascii="Times New Roman" w:eastAsia="Times New Roman" w:hAnsi="Times New Roman" w:cs="Times New Roman"/>
                <w:b/>
                <w:color w:val="000000"/>
                <w:sz w:val="24"/>
                <w:szCs w:val="24"/>
                <w:lang w:eastAsia="ar-SA"/>
              </w:rPr>
              <w:lastRenderedPageBreak/>
              <w:t>13.1</w:t>
            </w:r>
          </w:p>
        </w:tc>
        <w:tc>
          <w:tcPr>
            <w:tcW w:w="2549" w:type="dxa"/>
            <w:gridSpan w:val="3"/>
            <w:tcBorders>
              <w:top w:val="single" w:sz="4" w:space="0" w:color="000000"/>
              <w:left w:val="single" w:sz="4" w:space="0" w:color="000000"/>
              <w:bottom w:val="single" w:sz="4" w:space="0" w:color="000000"/>
              <w:right w:val="nil"/>
            </w:tcBorders>
          </w:tcPr>
          <w:p w:rsidR="00732825" w:rsidRPr="001263E7" w:rsidRDefault="00732825" w:rsidP="001A0AE3">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1263E7">
              <w:rPr>
                <w:rFonts w:ascii="Times New Roman" w:eastAsia="Times New Roman" w:hAnsi="Times New Roman" w:cs="Times New Roman"/>
                <w:b/>
                <w:sz w:val="24"/>
                <w:szCs w:val="24"/>
                <w:lang w:eastAsia="ar-SA"/>
              </w:rPr>
              <w:t>Ведение огородничества</w:t>
            </w:r>
          </w:p>
        </w:tc>
        <w:tc>
          <w:tcPr>
            <w:tcW w:w="3969" w:type="dxa"/>
            <w:gridSpan w:val="2"/>
            <w:tcBorders>
              <w:top w:val="single" w:sz="4" w:space="0" w:color="000000"/>
              <w:left w:val="single" w:sz="4" w:space="0" w:color="000000"/>
              <w:bottom w:val="single" w:sz="4" w:space="0" w:color="000000"/>
              <w:right w:val="nil"/>
            </w:tcBorders>
          </w:tcPr>
          <w:p w:rsidR="00732825" w:rsidRPr="001263E7" w:rsidRDefault="00732825" w:rsidP="001A0AE3">
            <w:pPr>
              <w:widowControl w:val="0"/>
              <w:suppressAutoHyphens/>
              <w:autoSpaceDE w:val="0"/>
              <w:spacing w:after="0" w:line="240" w:lineRule="auto"/>
              <w:rPr>
                <w:rFonts w:ascii="Times New Roman" w:eastAsia="Times New Roman" w:hAnsi="Times New Roman" w:cs="Times New Roman"/>
                <w:sz w:val="24"/>
                <w:szCs w:val="24"/>
                <w:lang w:eastAsia="ar-SA"/>
              </w:rPr>
            </w:pPr>
            <w:r w:rsidRPr="001263E7">
              <w:rPr>
                <w:rFonts w:ascii="Times New Roman" w:hAnsi="Times New Roman" w:cs="Times New Roman"/>
                <w:sz w:val="24"/>
                <w:szCs w:val="24"/>
              </w:rPr>
              <w:t>Осуществление деятельности, связанной с выращиванием ягодных, овощных, бахчевых или иных сельскохозяйственных культур и картофеля; 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c>
          <w:tcPr>
            <w:tcW w:w="2405" w:type="dxa"/>
            <w:gridSpan w:val="3"/>
            <w:tcBorders>
              <w:top w:val="single" w:sz="4" w:space="0" w:color="000000"/>
              <w:left w:val="single" w:sz="4" w:space="0" w:color="000000"/>
              <w:bottom w:val="single" w:sz="4" w:space="0" w:color="000000"/>
              <w:right w:val="nil"/>
            </w:tcBorders>
          </w:tcPr>
          <w:p w:rsidR="00732825" w:rsidRDefault="00732825"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(максимальная) площадь земельных участков</w:t>
            </w:r>
            <w:r>
              <w:rPr>
                <w:rFonts w:ascii="Times New Roman" w:eastAsia="Times New Roman" w:hAnsi="Times New Roman" w:cs="Times New Roman"/>
                <w:lang w:eastAsia="ar-SA"/>
              </w:rPr>
              <w:t xml:space="preserve"> в черте населенных пунктов</w:t>
            </w:r>
            <w:r w:rsidRPr="00E73353">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6</w:t>
            </w:r>
            <w:r w:rsidRPr="00E73353">
              <w:rPr>
                <w:rFonts w:ascii="Times New Roman" w:eastAsia="Times New Roman" w:hAnsi="Times New Roman" w:cs="Times New Roman"/>
                <w:lang w:eastAsia="ar-SA"/>
              </w:rPr>
              <w:t xml:space="preserve">00 – </w:t>
            </w:r>
            <w:r>
              <w:rPr>
                <w:rFonts w:ascii="Times New Roman" w:eastAsia="Times New Roman" w:hAnsi="Times New Roman" w:cs="Times New Roman"/>
                <w:lang w:eastAsia="ar-SA"/>
              </w:rPr>
              <w:t>1</w:t>
            </w:r>
            <w:r w:rsidRPr="00E73353">
              <w:rPr>
                <w:rFonts w:ascii="Times New Roman" w:eastAsia="Times New Roman" w:hAnsi="Times New Roman" w:cs="Times New Roman"/>
                <w:lang w:eastAsia="ar-SA"/>
              </w:rPr>
              <w:t>500 кв.м</w:t>
            </w:r>
          </w:p>
          <w:p w:rsidR="00732825" w:rsidRPr="001731BA" w:rsidRDefault="00732825" w:rsidP="001A0AE3">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eastAsia="Times New Roman CYR" w:hAnsi="Times New Roman" w:cs="Times New Roman"/>
                <w:lang w:eastAsia="ar-SA"/>
              </w:rPr>
              <w:t>Вне черты населенного пункта минимальный/максимальный размер участка – 600/100000 кв.м</w:t>
            </w:r>
          </w:p>
          <w:p w:rsidR="00732825" w:rsidRPr="00E73353" w:rsidRDefault="00732825" w:rsidP="001A0AE3">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41" w:type="dxa"/>
            <w:gridSpan w:val="3"/>
            <w:tcBorders>
              <w:top w:val="single" w:sz="4" w:space="0" w:color="000000"/>
              <w:left w:val="single" w:sz="4" w:space="0" w:color="000000"/>
              <w:bottom w:val="single" w:sz="4" w:space="0" w:color="000000"/>
              <w:right w:val="nil"/>
            </w:tcBorders>
          </w:tcPr>
          <w:p w:rsidR="00732825" w:rsidRPr="00E73353" w:rsidRDefault="00732825"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Минимальный отступ от красной линии и границ соседнего участка: </w:t>
            </w:r>
          </w:p>
          <w:p w:rsidR="00732825" w:rsidRPr="00E73353" w:rsidRDefault="00732825"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до некапитального  строения не менее 3 м;</w:t>
            </w:r>
          </w:p>
          <w:p w:rsidR="00732825" w:rsidRPr="00E73353"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соседнего участка: до вспомогательных хозяйственных строений– 1 м (некапитальных), до низкорослых кустарников – 1 м, до среднерослых - 2 м, до высокорослых деревьев - 4 м</w:t>
            </w:r>
          </w:p>
        </w:tc>
        <w:tc>
          <w:tcPr>
            <w:tcW w:w="1998" w:type="dxa"/>
            <w:gridSpan w:val="3"/>
            <w:tcBorders>
              <w:top w:val="single" w:sz="4" w:space="0" w:color="000000"/>
              <w:left w:val="single" w:sz="4" w:space="0" w:color="000000"/>
              <w:bottom w:val="single" w:sz="4" w:space="0" w:color="000000"/>
              <w:right w:val="nil"/>
            </w:tcBorders>
          </w:tcPr>
          <w:p w:rsidR="00732825" w:rsidRPr="00E73353"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Предельная этажность 1 этаж</w:t>
            </w:r>
          </w:p>
        </w:tc>
        <w:tc>
          <w:tcPr>
            <w:tcW w:w="1842" w:type="dxa"/>
            <w:tcBorders>
              <w:top w:val="single" w:sz="4" w:space="0" w:color="000000"/>
              <w:left w:val="single" w:sz="4" w:space="0" w:color="000000"/>
              <w:bottom w:val="single" w:sz="4" w:space="0" w:color="000000"/>
              <w:right w:val="single" w:sz="4" w:space="0" w:color="000000"/>
            </w:tcBorders>
          </w:tcPr>
          <w:p w:rsidR="00732825" w:rsidRPr="00E73353" w:rsidRDefault="00732825" w:rsidP="001A0AE3">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hAnsi="Times New Roman" w:cs="Times New Roman"/>
              </w:rPr>
              <w:t>Максимальный процент застройки участка - 30</w:t>
            </w:r>
          </w:p>
        </w:tc>
      </w:tr>
      <w:tr w:rsidR="00732825" w:rsidRPr="00E73353" w:rsidTr="00AA400B">
        <w:trPr>
          <w:trHeight w:val="176"/>
        </w:trPr>
        <w:tc>
          <w:tcPr>
            <w:tcW w:w="15417" w:type="dxa"/>
            <w:gridSpan w:val="17"/>
            <w:tcBorders>
              <w:top w:val="single" w:sz="4" w:space="0" w:color="000000"/>
              <w:left w:val="single" w:sz="4" w:space="0" w:color="000000"/>
              <w:bottom w:val="single" w:sz="4" w:space="0" w:color="000000"/>
              <w:right w:val="single" w:sz="4" w:space="0" w:color="000000"/>
            </w:tcBorders>
          </w:tcPr>
          <w:p w:rsidR="00732825" w:rsidRDefault="00732825" w:rsidP="001A0AE3">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732825" w:rsidRDefault="00732825" w:rsidP="001A0AE3">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sidRPr="001141A0">
              <w:rPr>
                <w:rFonts w:ascii="Times New Roman" w:eastAsia="Times New Roman" w:hAnsi="Times New Roman" w:cs="Times New Roman"/>
                <w:b/>
                <w:sz w:val="24"/>
                <w:szCs w:val="24"/>
                <w:lang w:eastAsia="ar-SA"/>
              </w:rPr>
              <w:t>Вспомогательные виды разрешенного использования земельных участков и объектов недвижимости</w:t>
            </w:r>
          </w:p>
          <w:p w:rsidR="00732825" w:rsidRPr="00E73353" w:rsidRDefault="00732825" w:rsidP="001A0AE3">
            <w:pPr>
              <w:widowControl w:val="0"/>
              <w:suppressAutoHyphens/>
              <w:autoSpaceDE w:val="0"/>
              <w:spacing w:after="0" w:line="240" w:lineRule="auto"/>
              <w:jc w:val="center"/>
              <w:rPr>
                <w:rFonts w:ascii="Times New Roman" w:eastAsia="Times New Roman" w:hAnsi="Times New Roman" w:cs="Times New Roman"/>
                <w:sz w:val="24"/>
                <w:szCs w:val="24"/>
                <w:lang w:eastAsia="ar-SA"/>
              </w:rPr>
            </w:pPr>
          </w:p>
        </w:tc>
      </w:tr>
      <w:tr w:rsidR="00732825" w:rsidTr="000C373E">
        <w:trPr>
          <w:trHeight w:val="176"/>
        </w:trPr>
        <w:tc>
          <w:tcPr>
            <w:tcW w:w="807" w:type="dxa"/>
            <w:tcBorders>
              <w:top w:val="single" w:sz="4" w:space="0" w:color="000000"/>
              <w:left w:val="single" w:sz="4" w:space="0" w:color="000000"/>
              <w:bottom w:val="single" w:sz="4" w:space="0" w:color="000000"/>
              <w:right w:val="nil"/>
            </w:tcBorders>
          </w:tcPr>
          <w:p w:rsidR="00732825" w:rsidRPr="001263E7" w:rsidRDefault="00732825" w:rsidP="001A0AE3">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1263E7">
              <w:rPr>
                <w:rFonts w:ascii="Times New Roman" w:eastAsia="Times New Roman" w:hAnsi="Times New Roman" w:cs="Times New Roman"/>
                <w:b/>
                <w:color w:val="000000"/>
                <w:sz w:val="24"/>
                <w:szCs w:val="24"/>
                <w:lang w:eastAsia="ar-SA"/>
              </w:rPr>
              <w:t>3.1</w:t>
            </w:r>
          </w:p>
        </w:tc>
        <w:tc>
          <w:tcPr>
            <w:tcW w:w="2548" w:type="dxa"/>
            <w:gridSpan w:val="3"/>
            <w:tcBorders>
              <w:top w:val="single" w:sz="4" w:space="0" w:color="000000"/>
              <w:left w:val="single" w:sz="4" w:space="0" w:color="000000"/>
              <w:bottom w:val="single" w:sz="4" w:space="0" w:color="000000"/>
              <w:right w:val="nil"/>
            </w:tcBorders>
          </w:tcPr>
          <w:p w:rsidR="00732825" w:rsidRPr="001263E7" w:rsidRDefault="00732825" w:rsidP="001A0AE3">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1263E7">
              <w:rPr>
                <w:rFonts w:ascii="Times New Roman" w:eastAsia="Times New Roman" w:hAnsi="Times New Roman" w:cs="Times New Roman"/>
                <w:b/>
                <w:sz w:val="24"/>
                <w:szCs w:val="24"/>
                <w:lang w:eastAsia="ar-SA"/>
              </w:rPr>
              <w:t>Коммунальное обслуживание</w:t>
            </w:r>
          </w:p>
        </w:tc>
        <w:tc>
          <w:tcPr>
            <w:tcW w:w="3965" w:type="dxa"/>
            <w:gridSpan w:val="2"/>
            <w:tcBorders>
              <w:top w:val="single" w:sz="4" w:space="0" w:color="000000"/>
              <w:left w:val="single" w:sz="4" w:space="0" w:color="000000"/>
              <w:bottom w:val="single" w:sz="4" w:space="0" w:color="000000"/>
              <w:right w:val="nil"/>
            </w:tcBorders>
          </w:tcPr>
          <w:p w:rsidR="00732825" w:rsidRPr="001263E7" w:rsidRDefault="00732825" w:rsidP="001A0AE3">
            <w:pPr>
              <w:widowControl w:val="0"/>
              <w:suppressAutoHyphens/>
              <w:autoSpaceDE w:val="0"/>
              <w:spacing w:after="0" w:line="240" w:lineRule="auto"/>
              <w:rPr>
                <w:rFonts w:ascii="Times New Roman" w:eastAsia="Times New Roman" w:hAnsi="Times New Roman" w:cs="Times New Roman"/>
                <w:sz w:val="24"/>
                <w:szCs w:val="24"/>
                <w:lang w:eastAsia="ar-SA"/>
              </w:rPr>
            </w:pPr>
            <w:r w:rsidRPr="001263E7">
              <w:rPr>
                <w:rFonts w:ascii="Times New Roman" w:eastAsia="Times New Roman" w:hAnsi="Times New Roman" w:cs="Times New Roman"/>
                <w:sz w:val="24"/>
                <w:szCs w:val="24"/>
                <w:lang w:eastAsia="ar-SA"/>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w:t>
            </w:r>
            <w:r w:rsidRPr="001263E7">
              <w:rPr>
                <w:rFonts w:ascii="Times New Roman" w:eastAsia="Times New Roman" w:hAnsi="Times New Roman" w:cs="Times New Roman"/>
                <w:sz w:val="24"/>
                <w:szCs w:val="24"/>
                <w:lang w:eastAsia="ar-SA"/>
              </w:rPr>
              <w:lastRenderedPageBreak/>
              <w:t xml:space="preserve">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  </w:t>
            </w:r>
          </w:p>
          <w:p w:rsidR="00732825" w:rsidRPr="001263E7" w:rsidRDefault="00732825" w:rsidP="001A0AE3">
            <w:pPr>
              <w:widowControl w:val="0"/>
              <w:tabs>
                <w:tab w:val="left" w:pos="570"/>
              </w:tabs>
              <w:suppressAutoHyphens/>
              <w:autoSpaceDE w:val="0"/>
              <w:spacing w:after="0" w:line="240" w:lineRule="auto"/>
              <w:rPr>
                <w:rFonts w:ascii="Times New Roman" w:eastAsia="Times New Roman" w:hAnsi="Times New Roman" w:cs="Times New Roman"/>
                <w:sz w:val="24"/>
                <w:szCs w:val="24"/>
                <w:lang w:eastAsia="ar-SA"/>
              </w:rPr>
            </w:pPr>
          </w:p>
        </w:tc>
        <w:tc>
          <w:tcPr>
            <w:tcW w:w="2409" w:type="dxa"/>
            <w:gridSpan w:val="3"/>
            <w:tcBorders>
              <w:top w:val="single" w:sz="4" w:space="0" w:color="000000"/>
              <w:left w:val="single" w:sz="4" w:space="0" w:color="000000"/>
              <w:bottom w:val="single" w:sz="4" w:space="0" w:color="000000"/>
              <w:right w:val="nil"/>
            </w:tcBorders>
          </w:tcPr>
          <w:p w:rsidR="00732825" w:rsidRPr="00E73353"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lastRenderedPageBreak/>
              <w:t xml:space="preserve">Предельные размеры земельных участков, объектов капитального строительства определяются в соответствии со строительными нормами и правилами, </w:t>
            </w:r>
            <w:r w:rsidRPr="00E73353">
              <w:rPr>
                <w:rFonts w:ascii="Times New Roman" w:eastAsia="Times New Roman CYR" w:hAnsi="Times New Roman" w:cs="Times New Roman"/>
                <w:lang w:eastAsia="ar-SA"/>
              </w:rPr>
              <w:lastRenderedPageBreak/>
              <w:t>техническими регламентами (в соответствии со СП 42.13330.2011, СН 465-74), либо по заданию на проектирование.</w:t>
            </w:r>
          </w:p>
          <w:p w:rsidR="00732825" w:rsidRPr="00E73353"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1 кв.м.</w:t>
            </w:r>
          </w:p>
          <w:p w:rsidR="00732825" w:rsidRDefault="00732825" w:rsidP="001A0AE3">
            <w:pPr>
              <w:widowControl w:val="0"/>
              <w:suppressAutoHyphens/>
              <w:autoSpaceDE w:val="0"/>
              <w:spacing w:after="0" w:line="240" w:lineRule="auto"/>
              <w:jc w:val="center"/>
              <w:rPr>
                <w:rFonts w:ascii="Times New Roman" w:eastAsia="Times New Roman" w:hAnsi="Times New Roman" w:cs="Times New Roman"/>
                <w:lang w:eastAsia="ar-SA"/>
              </w:rPr>
            </w:pPr>
          </w:p>
        </w:tc>
        <w:tc>
          <w:tcPr>
            <w:tcW w:w="1831" w:type="dxa"/>
            <w:gridSpan w:val="3"/>
            <w:tcBorders>
              <w:top w:val="single" w:sz="4" w:space="0" w:color="000000"/>
              <w:left w:val="single" w:sz="4" w:space="0" w:color="000000"/>
              <w:bottom w:val="single" w:sz="4" w:space="0" w:color="000000"/>
              <w:right w:val="nil"/>
            </w:tcBorders>
          </w:tcPr>
          <w:p w:rsidR="00732825"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Отдельно стоящие объекты основного вида с организацией основного входа со стороны улицы. </w:t>
            </w:r>
            <w:r>
              <w:rPr>
                <w:rFonts w:ascii="Times New Roman" w:eastAsia="Times New Roman" w:hAnsi="Times New Roman" w:cs="Times New Roman"/>
                <w:lang w:eastAsia="ar-SA"/>
              </w:rPr>
              <w:lastRenderedPageBreak/>
              <w:t>М</w:t>
            </w:r>
            <w:r w:rsidRPr="00E73353">
              <w:rPr>
                <w:rFonts w:ascii="Times New Roman" w:eastAsia="Times New Roman" w:hAnsi="Times New Roman" w:cs="Times New Roman"/>
                <w:lang w:eastAsia="ar-SA"/>
              </w:rPr>
              <w:t>инимальные отступы от границ участка - 0 м для объектов инженерной инфраструктуры на отдельном земельном участке, с учетом соблюдения требований технических регламентов</w:t>
            </w:r>
          </w:p>
        </w:tc>
        <w:tc>
          <w:tcPr>
            <w:tcW w:w="2015" w:type="dxa"/>
            <w:gridSpan w:val="4"/>
            <w:tcBorders>
              <w:top w:val="single" w:sz="4" w:space="0" w:color="000000"/>
              <w:left w:val="single" w:sz="4" w:space="0" w:color="000000"/>
              <w:bottom w:val="single" w:sz="4" w:space="0" w:color="000000"/>
              <w:right w:val="nil"/>
            </w:tcBorders>
          </w:tcPr>
          <w:p w:rsidR="00732825" w:rsidRPr="00E73353"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Максимальное количество надземных этажей – не более 1 этажа.</w:t>
            </w:r>
          </w:p>
          <w:p w:rsidR="00732825" w:rsidRPr="00E73353" w:rsidRDefault="00732825" w:rsidP="001A0AE3">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до 6 м, за исключением </w:t>
            </w:r>
            <w:r w:rsidRPr="00E73353">
              <w:rPr>
                <w:rFonts w:ascii="Times New Roman" w:eastAsia="Times New Roman" w:hAnsi="Times New Roman" w:cs="Times New Roman"/>
                <w:lang w:eastAsia="ar-SA"/>
              </w:rPr>
              <w:lastRenderedPageBreak/>
              <w:t>линейных объектов.</w:t>
            </w:r>
          </w:p>
          <w:p w:rsidR="00732825" w:rsidRPr="00E73353"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Отдельно стоящие или встроенно-пристроенные.</w:t>
            </w:r>
          </w:p>
          <w:p w:rsidR="00732825" w:rsidRDefault="00732825" w:rsidP="001A0AE3">
            <w:pPr>
              <w:widowControl w:val="0"/>
              <w:suppressAutoHyphens/>
              <w:autoSpaceDE w:val="0"/>
              <w:spacing w:after="0" w:line="240" w:lineRule="auto"/>
              <w:jc w:val="center"/>
              <w:rPr>
                <w:rFonts w:ascii="Times New Roman" w:eastAsia="Times New Roman" w:hAnsi="Times New Roman" w:cs="Times New Roman"/>
                <w:lang w:eastAsia="ar-SA"/>
              </w:rPr>
            </w:pPr>
          </w:p>
        </w:tc>
        <w:tc>
          <w:tcPr>
            <w:tcW w:w="1842" w:type="dxa"/>
            <w:tcBorders>
              <w:top w:val="single" w:sz="4" w:space="0" w:color="000000"/>
              <w:left w:val="single" w:sz="4" w:space="0" w:color="000000"/>
              <w:bottom w:val="single" w:sz="4" w:space="0" w:color="000000"/>
              <w:right w:val="single" w:sz="4" w:space="0" w:color="000000"/>
            </w:tcBorders>
          </w:tcPr>
          <w:p w:rsidR="00732825" w:rsidRDefault="006524FE" w:rsidP="001A0AE3">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hAnsi="Times New Roman" w:cs="Times New Roman"/>
              </w:rPr>
              <w:lastRenderedPageBreak/>
              <w:t xml:space="preserve">Согласно видам разрешенного использования  </w:t>
            </w:r>
          </w:p>
        </w:tc>
      </w:tr>
      <w:tr w:rsidR="00AA400B" w:rsidTr="000C373E">
        <w:trPr>
          <w:trHeight w:val="176"/>
        </w:trPr>
        <w:tc>
          <w:tcPr>
            <w:tcW w:w="807" w:type="dxa"/>
            <w:tcBorders>
              <w:top w:val="single" w:sz="4" w:space="0" w:color="000000"/>
              <w:left w:val="single" w:sz="4" w:space="0" w:color="000000"/>
              <w:bottom w:val="single" w:sz="4" w:space="0" w:color="000000"/>
              <w:right w:val="nil"/>
            </w:tcBorders>
          </w:tcPr>
          <w:p w:rsidR="00AA400B" w:rsidRPr="00FC73A5" w:rsidRDefault="00AA400B" w:rsidP="001A0AE3">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FC73A5">
              <w:rPr>
                <w:rFonts w:ascii="Times New Roman" w:eastAsia="Times New Roman" w:hAnsi="Times New Roman" w:cs="Times New Roman"/>
                <w:b/>
                <w:sz w:val="24"/>
                <w:szCs w:val="24"/>
                <w:lang w:eastAsia="ar-SA"/>
              </w:rPr>
              <w:lastRenderedPageBreak/>
              <w:t>4.9</w:t>
            </w:r>
          </w:p>
        </w:tc>
        <w:tc>
          <w:tcPr>
            <w:tcW w:w="2548" w:type="dxa"/>
            <w:gridSpan w:val="3"/>
            <w:tcBorders>
              <w:top w:val="single" w:sz="4" w:space="0" w:color="000000"/>
              <w:left w:val="single" w:sz="4" w:space="0" w:color="000000"/>
              <w:bottom w:val="single" w:sz="4" w:space="0" w:color="000000"/>
              <w:right w:val="nil"/>
            </w:tcBorders>
          </w:tcPr>
          <w:p w:rsidR="00AA400B" w:rsidRPr="00FC73A5" w:rsidRDefault="00AA400B" w:rsidP="001A0AE3">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FC73A5">
              <w:rPr>
                <w:rFonts w:ascii="Times New Roman" w:eastAsia="Times New Roman" w:hAnsi="Times New Roman" w:cs="Times New Roman"/>
                <w:b/>
                <w:sz w:val="24"/>
                <w:szCs w:val="24"/>
                <w:lang w:eastAsia="ar-SA"/>
              </w:rPr>
              <w:t>Обслуживание автотранспорта</w:t>
            </w:r>
          </w:p>
        </w:tc>
        <w:tc>
          <w:tcPr>
            <w:tcW w:w="3965" w:type="dxa"/>
            <w:gridSpan w:val="2"/>
            <w:tcBorders>
              <w:top w:val="single" w:sz="4" w:space="0" w:color="000000"/>
              <w:left w:val="single" w:sz="4" w:space="0" w:color="000000"/>
              <w:bottom w:val="single" w:sz="4" w:space="0" w:color="000000"/>
              <w:right w:val="nil"/>
            </w:tcBorders>
          </w:tcPr>
          <w:p w:rsidR="00AA400B" w:rsidRPr="00FC73A5" w:rsidRDefault="00AA400B" w:rsidP="00AA400B">
            <w:pPr>
              <w:widowControl w:val="0"/>
              <w:suppressAutoHyphens/>
              <w:autoSpaceDE w:val="0"/>
              <w:spacing w:after="0" w:line="240" w:lineRule="auto"/>
              <w:rPr>
                <w:rFonts w:ascii="Times New Roman" w:eastAsia="Times New Roman" w:hAnsi="Times New Roman" w:cs="Times New Roman"/>
                <w:sz w:val="24"/>
                <w:szCs w:val="24"/>
                <w:lang w:eastAsia="ar-SA"/>
              </w:rPr>
            </w:pPr>
            <w:r w:rsidRPr="00FC73A5">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205" w:anchor="block_10271" w:history="1">
              <w:r w:rsidRPr="00FC73A5">
                <w:rPr>
                  <w:rFonts w:ascii="Times New Roman" w:eastAsia="Times New Roman" w:hAnsi="Times New Roman" w:cs="Times New Roman"/>
                  <w:sz w:val="24"/>
                  <w:szCs w:val="24"/>
                  <w:u w:val="single"/>
                  <w:lang w:eastAsia="ar-SA"/>
                </w:rPr>
                <w:t>коде 2.7.1</w:t>
              </w:r>
            </w:hyperlink>
          </w:p>
          <w:p w:rsidR="00AA400B" w:rsidRPr="00FC73A5" w:rsidRDefault="00AA400B" w:rsidP="001A0AE3">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09" w:type="dxa"/>
            <w:gridSpan w:val="3"/>
            <w:tcBorders>
              <w:top w:val="single" w:sz="4" w:space="0" w:color="000000"/>
              <w:left w:val="single" w:sz="4" w:space="0" w:color="000000"/>
              <w:bottom w:val="single" w:sz="4" w:space="0" w:color="000000"/>
              <w:right w:val="nil"/>
            </w:tcBorders>
          </w:tcPr>
          <w:p w:rsidR="00AA400B" w:rsidRPr="00E73353" w:rsidRDefault="00AA400B" w:rsidP="00AA400B">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AA400B" w:rsidRPr="00E73353" w:rsidRDefault="00AA400B" w:rsidP="00AA400B">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AA400B" w:rsidRPr="00E73353" w:rsidRDefault="00AA400B" w:rsidP="001A0AE3">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31" w:type="dxa"/>
            <w:gridSpan w:val="3"/>
            <w:tcBorders>
              <w:top w:val="single" w:sz="4" w:space="0" w:color="000000"/>
              <w:left w:val="single" w:sz="4" w:space="0" w:color="000000"/>
              <w:bottom w:val="single" w:sz="4" w:space="0" w:color="000000"/>
              <w:right w:val="nil"/>
            </w:tcBorders>
          </w:tcPr>
          <w:p w:rsidR="00AA400B" w:rsidRPr="00E73353" w:rsidRDefault="00AA400B" w:rsidP="00AA400B">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AA400B" w:rsidRPr="00E73353" w:rsidRDefault="00AA400B" w:rsidP="00AA400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2015" w:type="dxa"/>
            <w:gridSpan w:val="4"/>
            <w:tcBorders>
              <w:top w:val="single" w:sz="4" w:space="0" w:color="000000"/>
              <w:left w:val="single" w:sz="4" w:space="0" w:color="000000"/>
              <w:bottom w:val="single" w:sz="4" w:space="0" w:color="000000"/>
              <w:right w:val="nil"/>
            </w:tcBorders>
          </w:tcPr>
          <w:p w:rsidR="00AA400B" w:rsidRPr="00E73353" w:rsidRDefault="001263E7" w:rsidP="00AA400B">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A400B"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AA400B" w:rsidRPr="00E73353" w:rsidRDefault="00AA400B" w:rsidP="00AA400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AA400B" w:rsidRPr="00E73353" w:rsidRDefault="00AA400B" w:rsidP="00AA400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w:t>
            </w:r>
            <w:r w:rsidR="001263E7">
              <w:rPr>
                <w:rFonts w:ascii="Times New Roman" w:eastAsia="Times New Roman" w:hAnsi="Times New Roman" w:cs="Times New Roman"/>
                <w:lang w:eastAsia="ar-SA"/>
              </w:rPr>
              <w:t xml:space="preserve"> м.</w:t>
            </w:r>
            <w:r w:rsidRPr="00E73353">
              <w:rPr>
                <w:rFonts w:ascii="Times New Roman" w:eastAsia="Times New Roman" w:hAnsi="Times New Roman" w:cs="Times New Roman"/>
                <w:lang w:eastAsia="ar-SA"/>
              </w:rPr>
              <w:t xml:space="preserve"> </w:t>
            </w:r>
          </w:p>
          <w:p w:rsidR="00AA400B" w:rsidRPr="00E73353" w:rsidRDefault="00AA400B" w:rsidP="00AA400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AA400B" w:rsidRPr="00E73353" w:rsidRDefault="00AA400B" w:rsidP="001A0AE3">
            <w:pPr>
              <w:widowControl w:val="0"/>
              <w:suppressAutoHyphens/>
              <w:autoSpaceDE w:val="0"/>
              <w:spacing w:after="0" w:line="240" w:lineRule="auto"/>
              <w:jc w:val="both"/>
              <w:rPr>
                <w:rFonts w:ascii="Times New Roman" w:eastAsia="Times New Roman" w:hAnsi="Times New Roman" w:cs="Times New Roman"/>
                <w:lang w:eastAsia="ar-SA"/>
              </w:rPr>
            </w:pPr>
          </w:p>
        </w:tc>
        <w:tc>
          <w:tcPr>
            <w:tcW w:w="1842" w:type="dxa"/>
            <w:tcBorders>
              <w:top w:val="single" w:sz="4" w:space="0" w:color="000000"/>
              <w:left w:val="single" w:sz="4" w:space="0" w:color="000000"/>
              <w:bottom w:val="single" w:sz="4" w:space="0" w:color="000000"/>
              <w:right w:val="single" w:sz="4" w:space="0" w:color="000000"/>
            </w:tcBorders>
          </w:tcPr>
          <w:p w:rsidR="00AA400B" w:rsidRPr="00E73353" w:rsidRDefault="001263E7" w:rsidP="001A0AE3">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hAnsi="Times New Roman" w:cs="Times New Roman"/>
              </w:rPr>
              <w:t xml:space="preserve">Согласно видам разрешенного использования  </w:t>
            </w:r>
          </w:p>
        </w:tc>
      </w:tr>
      <w:tr w:rsidR="00732825" w:rsidRPr="00E73353" w:rsidTr="00AA400B">
        <w:trPr>
          <w:trHeight w:val="176"/>
        </w:trPr>
        <w:tc>
          <w:tcPr>
            <w:tcW w:w="15417" w:type="dxa"/>
            <w:gridSpan w:val="17"/>
            <w:tcBorders>
              <w:top w:val="single" w:sz="4" w:space="0" w:color="000000"/>
              <w:left w:val="single" w:sz="4" w:space="0" w:color="000000"/>
              <w:bottom w:val="single" w:sz="4" w:space="0" w:color="000000"/>
              <w:right w:val="single" w:sz="4" w:space="0" w:color="000000"/>
            </w:tcBorders>
          </w:tcPr>
          <w:p w:rsidR="00732825" w:rsidRDefault="00732825" w:rsidP="001A0AE3">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732825" w:rsidRDefault="00732825" w:rsidP="001A0AE3">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lastRenderedPageBreak/>
              <w:t xml:space="preserve">Условно разрешенные </w:t>
            </w:r>
            <w:r w:rsidRPr="001141A0">
              <w:rPr>
                <w:rFonts w:ascii="Times New Roman" w:eastAsia="Times New Roman" w:hAnsi="Times New Roman" w:cs="Times New Roman"/>
                <w:b/>
                <w:sz w:val="24"/>
                <w:szCs w:val="24"/>
                <w:lang w:eastAsia="ar-SA"/>
              </w:rPr>
              <w:t>виды разрешенного использования земельных участков и объектов недвижимости</w:t>
            </w:r>
          </w:p>
          <w:p w:rsidR="00732825" w:rsidRPr="00E73353" w:rsidRDefault="00732825" w:rsidP="001A0AE3">
            <w:pPr>
              <w:widowControl w:val="0"/>
              <w:suppressAutoHyphens/>
              <w:autoSpaceDE w:val="0"/>
              <w:spacing w:after="0" w:line="240" w:lineRule="auto"/>
              <w:jc w:val="center"/>
              <w:rPr>
                <w:rFonts w:ascii="Times New Roman" w:eastAsia="Times New Roman" w:hAnsi="Times New Roman" w:cs="Times New Roman"/>
                <w:lang w:eastAsia="ar-SA"/>
              </w:rPr>
            </w:pPr>
          </w:p>
        </w:tc>
      </w:tr>
      <w:tr w:rsidR="00732825" w:rsidRPr="00E73353" w:rsidTr="000C373E">
        <w:trPr>
          <w:trHeight w:val="176"/>
        </w:trPr>
        <w:tc>
          <w:tcPr>
            <w:tcW w:w="807" w:type="dxa"/>
            <w:tcBorders>
              <w:top w:val="single" w:sz="4" w:space="0" w:color="000000"/>
              <w:left w:val="single" w:sz="4" w:space="0" w:color="000000"/>
              <w:bottom w:val="single" w:sz="4" w:space="0" w:color="000000"/>
              <w:right w:val="nil"/>
            </w:tcBorders>
          </w:tcPr>
          <w:p w:rsidR="00732825" w:rsidRPr="00FC73A5" w:rsidRDefault="00732825" w:rsidP="001A0AE3">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FC73A5">
              <w:rPr>
                <w:rFonts w:ascii="Times New Roman" w:eastAsia="Times New Roman" w:hAnsi="Times New Roman" w:cs="Times New Roman"/>
                <w:b/>
                <w:sz w:val="24"/>
                <w:szCs w:val="24"/>
                <w:lang w:eastAsia="ar-SA"/>
              </w:rPr>
              <w:lastRenderedPageBreak/>
              <w:t>4.9</w:t>
            </w:r>
          </w:p>
        </w:tc>
        <w:tc>
          <w:tcPr>
            <w:tcW w:w="2548" w:type="dxa"/>
            <w:gridSpan w:val="3"/>
            <w:tcBorders>
              <w:top w:val="single" w:sz="4" w:space="0" w:color="000000"/>
              <w:left w:val="single" w:sz="4" w:space="0" w:color="000000"/>
              <w:bottom w:val="single" w:sz="4" w:space="0" w:color="000000"/>
              <w:right w:val="nil"/>
            </w:tcBorders>
          </w:tcPr>
          <w:p w:rsidR="00732825" w:rsidRPr="00FC73A5" w:rsidRDefault="00732825" w:rsidP="001A0AE3">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FC73A5">
              <w:rPr>
                <w:rFonts w:ascii="Times New Roman" w:eastAsia="Times New Roman" w:hAnsi="Times New Roman" w:cs="Times New Roman"/>
                <w:b/>
                <w:sz w:val="24"/>
                <w:szCs w:val="24"/>
                <w:lang w:eastAsia="ar-SA"/>
              </w:rPr>
              <w:t>Обслуживание автотранспорта</w:t>
            </w:r>
          </w:p>
        </w:tc>
        <w:tc>
          <w:tcPr>
            <w:tcW w:w="3965" w:type="dxa"/>
            <w:gridSpan w:val="2"/>
            <w:tcBorders>
              <w:top w:val="single" w:sz="4" w:space="0" w:color="000000"/>
              <w:left w:val="single" w:sz="4" w:space="0" w:color="000000"/>
              <w:bottom w:val="single" w:sz="4" w:space="0" w:color="000000"/>
              <w:right w:val="nil"/>
            </w:tcBorders>
          </w:tcPr>
          <w:p w:rsidR="00732825" w:rsidRPr="00FC73A5" w:rsidRDefault="00732825" w:rsidP="001A0AE3">
            <w:pPr>
              <w:widowControl w:val="0"/>
              <w:suppressAutoHyphens/>
              <w:autoSpaceDE w:val="0"/>
              <w:spacing w:after="0" w:line="240" w:lineRule="auto"/>
              <w:rPr>
                <w:rFonts w:ascii="Times New Roman" w:eastAsia="Times New Roman" w:hAnsi="Times New Roman" w:cs="Times New Roman"/>
                <w:sz w:val="24"/>
                <w:szCs w:val="24"/>
                <w:lang w:eastAsia="ar-SA"/>
              </w:rPr>
            </w:pPr>
            <w:r w:rsidRPr="00FC73A5">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206" w:anchor="block_10271" w:history="1">
              <w:r w:rsidRPr="00FC73A5">
                <w:rPr>
                  <w:rFonts w:ascii="Times New Roman" w:eastAsia="Times New Roman" w:hAnsi="Times New Roman" w:cs="Times New Roman"/>
                  <w:sz w:val="24"/>
                  <w:szCs w:val="24"/>
                  <w:u w:val="single"/>
                  <w:lang w:eastAsia="ar-SA"/>
                </w:rPr>
                <w:t>коде 2.7.1</w:t>
              </w:r>
            </w:hyperlink>
          </w:p>
          <w:p w:rsidR="00732825" w:rsidRPr="00FC73A5" w:rsidRDefault="00732825" w:rsidP="001A0AE3">
            <w:pPr>
              <w:widowControl w:val="0"/>
              <w:suppressAutoHyphens/>
              <w:autoSpaceDE w:val="0"/>
              <w:spacing w:after="0" w:line="240" w:lineRule="auto"/>
              <w:ind w:firstLine="708"/>
              <w:rPr>
                <w:rFonts w:ascii="Times New Roman" w:eastAsia="Times New Roman" w:hAnsi="Times New Roman" w:cs="Times New Roman"/>
                <w:sz w:val="24"/>
                <w:szCs w:val="24"/>
                <w:lang w:eastAsia="ar-SA"/>
              </w:rPr>
            </w:pPr>
          </w:p>
        </w:tc>
        <w:tc>
          <w:tcPr>
            <w:tcW w:w="2409" w:type="dxa"/>
            <w:gridSpan w:val="3"/>
            <w:tcBorders>
              <w:top w:val="single" w:sz="4" w:space="0" w:color="000000"/>
              <w:left w:val="single" w:sz="4" w:space="0" w:color="000000"/>
              <w:bottom w:val="single" w:sz="4" w:space="0" w:color="000000"/>
              <w:right w:val="nil"/>
            </w:tcBorders>
          </w:tcPr>
          <w:p w:rsidR="00732825" w:rsidRPr="00E73353" w:rsidRDefault="00732825"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732825" w:rsidRPr="00E73353" w:rsidRDefault="00732825"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732825" w:rsidRPr="00E73353" w:rsidRDefault="00732825" w:rsidP="001A0AE3">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31" w:type="dxa"/>
            <w:gridSpan w:val="3"/>
            <w:tcBorders>
              <w:top w:val="single" w:sz="4" w:space="0" w:color="000000"/>
              <w:left w:val="single" w:sz="4" w:space="0" w:color="000000"/>
              <w:bottom w:val="single" w:sz="4" w:space="0" w:color="000000"/>
              <w:right w:val="nil"/>
            </w:tcBorders>
          </w:tcPr>
          <w:p w:rsidR="00732825" w:rsidRPr="00E73353" w:rsidRDefault="00732825"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732825" w:rsidRPr="00E73353" w:rsidRDefault="00732825"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2015" w:type="dxa"/>
            <w:gridSpan w:val="4"/>
            <w:tcBorders>
              <w:top w:val="single" w:sz="4" w:space="0" w:color="000000"/>
              <w:left w:val="single" w:sz="4" w:space="0" w:color="000000"/>
              <w:bottom w:val="single" w:sz="4" w:space="0" w:color="000000"/>
              <w:right w:val="nil"/>
            </w:tcBorders>
          </w:tcPr>
          <w:p w:rsidR="00732825" w:rsidRPr="00E73353" w:rsidRDefault="001263E7" w:rsidP="001A0AE3">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732825"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732825" w:rsidRPr="00E73353"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732825" w:rsidRPr="00E73353"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w:t>
            </w:r>
            <w:r w:rsidRPr="00E73353">
              <w:rPr>
                <w:rFonts w:ascii="Times New Roman" w:eastAsia="Times New Roman" w:hAnsi="Times New Roman" w:cs="Times New Roman"/>
                <w:lang w:eastAsia="ar-SA"/>
              </w:rPr>
              <w:t xml:space="preserve"> м</w:t>
            </w:r>
            <w:r w:rsidR="001263E7">
              <w:rPr>
                <w:rFonts w:ascii="Times New Roman" w:eastAsia="Times New Roman" w:hAnsi="Times New Roman" w:cs="Times New Roman"/>
                <w:lang w:eastAsia="ar-SA"/>
              </w:rPr>
              <w:t>.</w:t>
            </w:r>
            <w:r w:rsidRPr="00E73353">
              <w:rPr>
                <w:rFonts w:ascii="Times New Roman" w:eastAsia="Times New Roman" w:hAnsi="Times New Roman" w:cs="Times New Roman"/>
                <w:lang w:eastAsia="ar-SA"/>
              </w:rPr>
              <w:t xml:space="preserve"> </w:t>
            </w:r>
          </w:p>
          <w:p w:rsidR="00732825" w:rsidRPr="00E73353"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732825" w:rsidRPr="00E73353" w:rsidRDefault="00732825" w:rsidP="001A0AE3">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1842" w:type="dxa"/>
            <w:tcBorders>
              <w:top w:val="single" w:sz="4" w:space="0" w:color="000000"/>
              <w:left w:val="single" w:sz="4" w:space="0" w:color="000000"/>
              <w:bottom w:val="single" w:sz="4" w:space="0" w:color="000000"/>
              <w:right w:val="single" w:sz="4" w:space="0" w:color="000000"/>
            </w:tcBorders>
          </w:tcPr>
          <w:p w:rsidR="00732825" w:rsidRPr="00E73353" w:rsidRDefault="001263E7" w:rsidP="001263E7">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lang w:eastAsia="ar-SA"/>
              </w:rPr>
              <w:t>М</w:t>
            </w:r>
            <w:r w:rsidR="00732825" w:rsidRPr="00E73353">
              <w:rPr>
                <w:rFonts w:ascii="Times New Roman" w:eastAsia="Times New Roman" w:hAnsi="Times New Roman" w:cs="Times New Roman"/>
                <w:lang w:eastAsia="ar-SA"/>
              </w:rPr>
              <w:t>аксимальный процент застройки в границах земельного участка –</w:t>
            </w:r>
            <w:r>
              <w:rPr>
                <w:rFonts w:ascii="Times New Roman" w:eastAsia="Times New Roman" w:hAnsi="Times New Roman" w:cs="Times New Roman"/>
                <w:lang w:eastAsia="ar-SA"/>
              </w:rPr>
              <w:t xml:space="preserve"> </w:t>
            </w:r>
            <w:r w:rsidR="00732825" w:rsidRPr="001263E7">
              <w:rPr>
                <w:rFonts w:ascii="Times New Roman" w:eastAsia="Times New Roman" w:hAnsi="Times New Roman" w:cs="Times New Roman"/>
                <w:lang w:eastAsia="ar-SA"/>
              </w:rPr>
              <w:t>40- 60</w:t>
            </w:r>
            <w:r w:rsidRPr="001263E7">
              <w:rPr>
                <w:rFonts w:ascii="Times New Roman" w:eastAsia="Times New Roman" w:hAnsi="Times New Roman" w:cs="Times New Roman"/>
                <w:lang w:eastAsia="ar-SA"/>
              </w:rPr>
              <w:t>.</w:t>
            </w:r>
          </w:p>
        </w:tc>
      </w:tr>
      <w:tr w:rsidR="00AA400B" w:rsidRPr="00FC73A5" w:rsidTr="000C373E">
        <w:trPr>
          <w:trHeight w:val="176"/>
        </w:trPr>
        <w:tc>
          <w:tcPr>
            <w:tcW w:w="813" w:type="dxa"/>
            <w:gridSpan w:val="2"/>
            <w:tcBorders>
              <w:top w:val="single" w:sz="4" w:space="0" w:color="000000"/>
              <w:left w:val="single" w:sz="4" w:space="0" w:color="000000"/>
              <w:bottom w:val="single" w:sz="4" w:space="0" w:color="000000"/>
              <w:right w:val="nil"/>
            </w:tcBorders>
          </w:tcPr>
          <w:p w:rsidR="00AA400B" w:rsidRPr="00FC73A5" w:rsidRDefault="00AA400B" w:rsidP="001A0AE3">
            <w:pPr>
              <w:widowControl w:val="0"/>
              <w:tabs>
                <w:tab w:val="left" w:pos="2520"/>
              </w:tabs>
              <w:suppressAutoHyphens/>
              <w:autoSpaceDE w:val="0"/>
              <w:spacing w:after="0" w:line="240" w:lineRule="auto"/>
              <w:jc w:val="center"/>
              <w:rPr>
                <w:rFonts w:ascii="Times New Roman" w:eastAsia="Times New Roman" w:hAnsi="Times New Roman" w:cs="Times New Roman"/>
                <w:b/>
                <w:lang w:eastAsia="ar-SA"/>
              </w:rPr>
            </w:pPr>
            <w:r w:rsidRPr="00FC73A5">
              <w:rPr>
                <w:rFonts w:ascii="Times New Roman" w:eastAsia="Times New Roman" w:hAnsi="Times New Roman" w:cs="Times New Roman"/>
                <w:b/>
                <w:lang w:eastAsia="ar-SA"/>
              </w:rPr>
              <w:t>6.4</w:t>
            </w:r>
          </w:p>
        </w:tc>
        <w:tc>
          <w:tcPr>
            <w:tcW w:w="2549" w:type="dxa"/>
            <w:gridSpan w:val="3"/>
            <w:tcBorders>
              <w:top w:val="single" w:sz="4" w:space="0" w:color="000000"/>
              <w:left w:val="single" w:sz="4" w:space="0" w:color="000000"/>
              <w:bottom w:val="single" w:sz="4" w:space="0" w:color="000000"/>
              <w:right w:val="nil"/>
            </w:tcBorders>
          </w:tcPr>
          <w:p w:rsidR="00AA400B" w:rsidRPr="00FC73A5" w:rsidRDefault="00AA400B" w:rsidP="001A0AE3">
            <w:pPr>
              <w:widowControl w:val="0"/>
              <w:tabs>
                <w:tab w:val="left" w:pos="2520"/>
              </w:tabs>
              <w:suppressAutoHyphens/>
              <w:autoSpaceDE w:val="0"/>
              <w:spacing w:after="0" w:line="240" w:lineRule="auto"/>
              <w:jc w:val="both"/>
              <w:rPr>
                <w:rFonts w:ascii="Times New Roman" w:eastAsia="Times New Roman" w:hAnsi="Times New Roman" w:cs="Times New Roman"/>
                <w:b/>
                <w:lang w:eastAsia="ar-SA"/>
              </w:rPr>
            </w:pPr>
            <w:r w:rsidRPr="00FC73A5">
              <w:rPr>
                <w:rFonts w:ascii="Times New Roman" w:eastAsia="Times New Roman" w:hAnsi="Times New Roman" w:cs="Times New Roman"/>
                <w:b/>
                <w:lang w:eastAsia="ar-SA"/>
              </w:rPr>
              <w:t xml:space="preserve">Пищевая промышленность </w:t>
            </w:r>
          </w:p>
        </w:tc>
        <w:tc>
          <w:tcPr>
            <w:tcW w:w="3976" w:type="dxa"/>
            <w:gridSpan w:val="3"/>
            <w:tcBorders>
              <w:top w:val="single" w:sz="4" w:space="0" w:color="000000"/>
              <w:left w:val="single" w:sz="4" w:space="0" w:color="000000"/>
              <w:bottom w:val="single" w:sz="4" w:space="0" w:color="000000"/>
              <w:right w:val="nil"/>
            </w:tcBorders>
          </w:tcPr>
          <w:p w:rsidR="00AA400B" w:rsidRPr="00FC73A5" w:rsidRDefault="00AA400B" w:rsidP="001A0AE3">
            <w:pPr>
              <w:widowControl w:val="0"/>
              <w:suppressAutoHyphens/>
              <w:autoSpaceDE w:val="0"/>
              <w:spacing w:after="0" w:line="240" w:lineRule="auto"/>
              <w:rPr>
                <w:rFonts w:ascii="Times New Roman" w:eastAsia="Times New Roman" w:hAnsi="Times New Roman" w:cs="Times New Roman"/>
                <w:lang w:eastAsia="ar-SA"/>
              </w:rPr>
            </w:pPr>
            <w:r w:rsidRPr="00FC73A5">
              <w:rPr>
                <w:rFonts w:ascii="Times New Roman" w:hAnsi="Times New Roman" w:cs="Times New Roman"/>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2398" w:type="dxa"/>
            <w:gridSpan w:val="2"/>
            <w:tcBorders>
              <w:top w:val="single" w:sz="4" w:space="0" w:color="000000"/>
              <w:left w:val="single" w:sz="4" w:space="0" w:color="000000"/>
              <w:bottom w:val="single" w:sz="4" w:space="0" w:color="000000"/>
              <w:right w:val="nil"/>
            </w:tcBorders>
          </w:tcPr>
          <w:p w:rsidR="00AA400B" w:rsidRPr="00FC73A5" w:rsidRDefault="00AA400B" w:rsidP="001A0AE3">
            <w:pPr>
              <w:widowControl w:val="0"/>
              <w:suppressAutoHyphens/>
              <w:autoSpaceDE w:val="0"/>
              <w:spacing w:after="0" w:line="240" w:lineRule="auto"/>
              <w:rPr>
                <w:rFonts w:ascii="Times New Roman" w:eastAsia="Times New Roman" w:hAnsi="Times New Roman" w:cs="Times New Roman"/>
                <w:lang w:eastAsia="ar-SA"/>
              </w:rPr>
            </w:pPr>
            <w:r w:rsidRPr="00FC73A5">
              <w:rPr>
                <w:rFonts w:ascii="Times New Roman" w:eastAsia="Times New Roman" w:hAnsi="Times New Roman" w:cs="Times New Roman"/>
                <w:lang w:eastAsia="ar-SA"/>
              </w:rPr>
              <w:t xml:space="preserve">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w:t>
            </w:r>
            <w:r w:rsidRPr="00FC73A5">
              <w:rPr>
                <w:rFonts w:ascii="Times New Roman" w:eastAsia="Times New Roman" w:hAnsi="Times New Roman" w:cs="Times New Roman"/>
                <w:lang w:eastAsia="ar-SA"/>
              </w:rPr>
              <w:lastRenderedPageBreak/>
              <w:t>технических регламентов, других нормативных документов действующих на территории Российской Федерации, либо по заданию на проектирование.</w:t>
            </w:r>
          </w:p>
          <w:p w:rsidR="00AA400B" w:rsidRPr="00FC73A5" w:rsidRDefault="00AA400B" w:rsidP="001A0AE3">
            <w:pPr>
              <w:widowControl w:val="0"/>
              <w:suppressAutoHyphens/>
              <w:autoSpaceDE w:val="0"/>
              <w:spacing w:after="0" w:line="240" w:lineRule="auto"/>
              <w:rPr>
                <w:rFonts w:ascii="Times New Roman" w:eastAsia="Times New Roman" w:hAnsi="Times New Roman" w:cs="Times New Roman"/>
                <w:lang w:eastAsia="ar-SA"/>
              </w:rPr>
            </w:pPr>
            <w:r w:rsidRPr="00FC73A5">
              <w:rPr>
                <w:rFonts w:ascii="Times New Roman" w:eastAsia="Times New Roman" w:hAnsi="Times New Roman" w:cs="Times New Roman"/>
                <w:lang w:eastAsia="ar-SA"/>
              </w:rPr>
              <w:t>Минимальный размер участка  от 300 кв.м</w:t>
            </w:r>
          </w:p>
          <w:p w:rsidR="001263E7" w:rsidRPr="00FC73A5" w:rsidRDefault="001263E7" w:rsidP="001A0AE3">
            <w:pPr>
              <w:widowControl w:val="0"/>
              <w:suppressAutoHyphens/>
              <w:autoSpaceDE w:val="0"/>
              <w:spacing w:after="0" w:line="240" w:lineRule="auto"/>
              <w:rPr>
                <w:rFonts w:ascii="Times New Roman" w:eastAsia="Times New Roman" w:hAnsi="Times New Roman" w:cs="Times New Roman"/>
                <w:lang w:eastAsia="ar-SA"/>
              </w:rPr>
            </w:pPr>
          </w:p>
        </w:tc>
        <w:tc>
          <w:tcPr>
            <w:tcW w:w="1841" w:type="dxa"/>
            <w:gridSpan w:val="3"/>
            <w:tcBorders>
              <w:top w:val="single" w:sz="4" w:space="0" w:color="000000"/>
              <w:left w:val="single" w:sz="4" w:space="0" w:color="000000"/>
              <w:bottom w:val="single" w:sz="4" w:space="0" w:color="000000"/>
              <w:right w:val="nil"/>
            </w:tcBorders>
          </w:tcPr>
          <w:p w:rsidR="00AA400B" w:rsidRPr="00FC73A5" w:rsidRDefault="00AA400B" w:rsidP="001A0AE3">
            <w:pPr>
              <w:widowControl w:val="0"/>
              <w:suppressAutoHyphens/>
              <w:autoSpaceDE w:val="0"/>
              <w:spacing w:after="0" w:line="240" w:lineRule="auto"/>
              <w:jc w:val="both"/>
              <w:rPr>
                <w:rFonts w:ascii="Times New Roman" w:eastAsia="Times New Roman" w:hAnsi="Times New Roman" w:cs="Times New Roman"/>
                <w:lang w:eastAsia="ar-SA"/>
              </w:rPr>
            </w:pPr>
            <w:r w:rsidRPr="00FC73A5">
              <w:rPr>
                <w:rFonts w:ascii="Times New Roman" w:eastAsia="Times New Roman" w:hAnsi="Times New Roman" w:cs="Times New Roman"/>
                <w:lang w:eastAsia="ar-SA"/>
              </w:rPr>
              <w:lastRenderedPageBreak/>
              <w:t>Минимальный отступ зданий, строений и сооружений от красной линии улиц, проездов - 12 м;</w:t>
            </w:r>
          </w:p>
          <w:p w:rsidR="00AA400B" w:rsidRPr="00FC73A5" w:rsidRDefault="00AA400B" w:rsidP="001A0AE3">
            <w:pPr>
              <w:widowControl w:val="0"/>
              <w:suppressAutoHyphens/>
              <w:autoSpaceDE w:val="0"/>
              <w:spacing w:after="0" w:line="240" w:lineRule="auto"/>
              <w:rPr>
                <w:rFonts w:ascii="Times New Roman" w:eastAsia="Times New Roman" w:hAnsi="Times New Roman" w:cs="Times New Roman"/>
                <w:lang w:eastAsia="ar-SA"/>
              </w:rPr>
            </w:pPr>
            <w:r w:rsidRPr="00FC73A5">
              <w:rPr>
                <w:rFonts w:ascii="Times New Roman" w:eastAsia="Times New Roman" w:hAnsi="Times New Roman" w:cs="Times New Roman"/>
                <w:lang w:eastAsia="ar-SA"/>
              </w:rPr>
              <w:t>минимальный  отступ  от  границ смежных  земельных участков – 3 м., с учетом  требований технических  регламентов</w:t>
            </w:r>
          </w:p>
        </w:tc>
        <w:tc>
          <w:tcPr>
            <w:tcW w:w="1998" w:type="dxa"/>
            <w:gridSpan w:val="3"/>
            <w:tcBorders>
              <w:top w:val="single" w:sz="4" w:space="0" w:color="000000"/>
              <w:left w:val="single" w:sz="4" w:space="0" w:color="000000"/>
              <w:bottom w:val="single" w:sz="4" w:space="0" w:color="000000"/>
              <w:right w:val="nil"/>
            </w:tcBorders>
          </w:tcPr>
          <w:p w:rsidR="00AA400B" w:rsidRPr="00FC73A5" w:rsidRDefault="00AA400B" w:rsidP="001A0AE3">
            <w:pPr>
              <w:widowControl w:val="0"/>
              <w:suppressAutoHyphens/>
              <w:autoSpaceDE w:val="0"/>
              <w:spacing w:after="0" w:line="240" w:lineRule="auto"/>
              <w:jc w:val="both"/>
              <w:rPr>
                <w:rFonts w:ascii="Times New Roman" w:eastAsia="Times New Roman" w:hAnsi="Times New Roman" w:cs="Times New Roman"/>
                <w:lang w:eastAsia="ar-SA"/>
              </w:rPr>
            </w:pPr>
            <w:r w:rsidRPr="00FC73A5">
              <w:rPr>
                <w:rFonts w:ascii="Times New Roman" w:eastAsia="Times New Roman" w:hAnsi="Times New Roman" w:cs="Times New Roman"/>
                <w:lang w:eastAsia="ar-SA"/>
              </w:rPr>
              <w:t>Максимальная высота зданий 15 метров;</w:t>
            </w:r>
          </w:p>
          <w:p w:rsidR="00AA400B" w:rsidRPr="00FC73A5" w:rsidRDefault="00AA400B" w:rsidP="001A0AE3">
            <w:pPr>
              <w:widowControl w:val="0"/>
              <w:suppressAutoHyphens/>
              <w:autoSpaceDE w:val="0"/>
              <w:spacing w:after="0" w:line="240" w:lineRule="auto"/>
              <w:rPr>
                <w:rFonts w:ascii="Times New Roman" w:eastAsia="Times New Roman" w:hAnsi="Times New Roman" w:cs="Times New Roman"/>
                <w:lang w:eastAsia="ar-SA"/>
              </w:rPr>
            </w:pPr>
            <w:r w:rsidRPr="00FC73A5">
              <w:rPr>
                <w:rFonts w:ascii="Times New Roman" w:eastAsia="Times New Roman" w:hAnsi="Times New Roman" w:cs="Times New Roman"/>
                <w:lang w:eastAsia="ar-SA"/>
              </w:rPr>
              <w:t>высота технологических сооружений устанавливается в соответствии с проектной документацией</w:t>
            </w:r>
          </w:p>
        </w:tc>
        <w:tc>
          <w:tcPr>
            <w:tcW w:w="1842" w:type="dxa"/>
            <w:tcBorders>
              <w:top w:val="single" w:sz="4" w:space="0" w:color="000000"/>
              <w:left w:val="single" w:sz="4" w:space="0" w:color="000000"/>
              <w:bottom w:val="single" w:sz="4" w:space="0" w:color="000000"/>
              <w:right w:val="single" w:sz="4" w:space="0" w:color="000000"/>
            </w:tcBorders>
          </w:tcPr>
          <w:p w:rsidR="00AA400B" w:rsidRPr="00FC73A5" w:rsidRDefault="00AA400B" w:rsidP="001A0AE3">
            <w:pPr>
              <w:widowControl w:val="0"/>
              <w:suppressAutoHyphens/>
              <w:autoSpaceDE w:val="0"/>
              <w:spacing w:after="0" w:line="240" w:lineRule="auto"/>
              <w:jc w:val="both"/>
              <w:rPr>
                <w:rFonts w:ascii="Times New Roman" w:eastAsia="Times New Roman" w:hAnsi="Times New Roman" w:cs="Times New Roman"/>
                <w:lang w:eastAsia="ar-SA"/>
              </w:rPr>
            </w:pPr>
            <w:r w:rsidRPr="00FC73A5">
              <w:rPr>
                <w:rFonts w:ascii="Times New Roman" w:eastAsia="Times New Roman" w:hAnsi="Times New Roman" w:cs="Times New Roman"/>
                <w:lang w:eastAsia="ar-SA"/>
              </w:rPr>
              <w:t>Максимальный процент застройки участка – 60</w:t>
            </w:r>
          </w:p>
          <w:p w:rsidR="00AA400B" w:rsidRPr="00FC73A5" w:rsidRDefault="00AA400B" w:rsidP="001A0AE3">
            <w:pPr>
              <w:widowControl w:val="0"/>
              <w:suppressAutoHyphens/>
              <w:autoSpaceDE w:val="0"/>
              <w:spacing w:after="0" w:line="240" w:lineRule="auto"/>
              <w:rPr>
                <w:rFonts w:ascii="Times New Roman" w:eastAsia="Times New Roman" w:hAnsi="Times New Roman" w:cs="Times New Roman"/>
                <w:lang w:eastAsia="ar-SA"/>
              </w:rPr>
            </w:pPr>
            <w:r w:rsidRPr="00FC73A5">
              <w:rPr>
                <w:rFonts w:ascii="Times New Roman" w:eastAsia="Times New Roman" w:hAnsi="Times New Roman" w:cs="Times New Roman"/>
                <w:lang w:eastAsia="ar-SA"/>
              </w:rPr>
              <w:t xml:space="preserve">Санитарно-защитная зона для предприятий </w:t>
            </w:r>
            <w:r w:rsidRPr="00FC73A5">
              <w:rPr>
                <w:rFonts w:ascii="Times New Roman" w:eastAsia="Times New Roman" w:hAnsi="Times New Roman" w:cs="Times New Roman"/>
                <w:lang w:val="en-US" w:eastAsia="ar-SA"/>
              </w:rPr>
              <w:t>V</w:t>
            </w:r>
            <w:r w:rsidRPr="00FC73A5">
              <w:rPr>
                <w:rFonts w:ascii="Times New Roman" w:eastAsia="Times New Roman" w:hAnsi="Times New Roman" w:cs="Times New Roman"/>
                <w:lang w:eastAsia="ar-SA"/>
              </w:rPr>
              <w:t xml:space="preserve"> класса должна быть максимально озеленена не менее 40  процентов площади</w:t>
            </w:r>
          </w:p>
        </w:tc>
      </w:tr>
      <w:tr w:rsidR="00AA400B" w:rsidRPr="00E73353" w:rsidTr="001263E7">
        <w:trPr>
          <w:trHeight w:val="176"/>
        </w:trPr>
        <w:tc>
          <w:tcPr>
            <w:tcW w:w="813" w:type="dxa"/>
            <w:gridSpan w:val="2"/>
            <w:tcBorders>
              <w:top w:val="single" w:sz="4" w:space="0" w:color="000000"/>
              <w:left w:val="single" w:sz="4" w:space="0" w:color="000000"/>
              <w:bottom w:val="single" w:sz="4" w:space="0" w:color="000000"/>
              <w:right w:val="nil"/>
            </w:tcBorders>
          </w:tcPr>
          <w:p w:rsidR="00AA400B" w:rsidRPr="00FC73A5" w:rsidRDefault="00AA400B" w:rsidP="001A0AE3">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FC73A5">
              <w:rPr>
                <w:rFonts w:ascii="Times New Roman" w:eastAsia="Times New Roman" w:hAnsi="Times New Roman" w:cs="Times New Roman"/>
                <w:b/>
                <w:sz w:val="24"/>
                <w:szCs w:val="24"/>
                <w:lang w:eastAsia="ar-SA"/>
              </w:rPr>
              <w:lastRenderedPageBreak/>
              <w:t>6.8.</w:t>
            </w:r>
          </w:p>
        </w:tc>
        <w:tc>
          <w:tcPr>
            <w:tcW w:w="2549" w:type="dxa"/>
            <w:gridSpan w:val="3"/>
            <w:tcBorders>
              <w:top w:val="single" w:sz="4" w:space="0" w:color="000000"/>
              <w:left w:val="single" w:sz="4" w:space="0" w:color="000000"/>
              <w:bottom w:val="single" w:sz="4" w:space="0" w:color="000000"/>
              <w:right w:val="nil"/>
            </w:tcBorders>
          </w:tcPr>
          <w:p w:rsidR="00AA400B" w:rsidRPr="00FC73A5" w:rsidRDefault="00AA400B" w:rsidP="001A0AE3">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FC73A5">
              <w:rPr>
                <w:rFonts w:ascii="Times New Roman" w:eastAsia="Times New Roman" w:hAnsi="Times New Roman" w:cs="Times New Roman"/>
                <w:b/>
                <w:sz w:val="24"/>
                <w:szCs w:val="24"/>
                <w:lang w:eastAsia="ar-SA"/>
              </w:rPr>
              <w:t>Связь</w:t>
            </w:r>
          </w:p>
        </w:tc>
        <w:tc>
          <w:tcPr>
            <w:tcW w:w="3976" w:type="dxa"/>
            <w:gridSpan w:val="3"/>
            <w:tcBorders>
              <w:top w:val="single" w:sz="4" w:space="0" w:color="000000"/>
              <w:left w:val="single" w:sz="4" w:space="0" w:color="000000"/>
              <w:bottom w:val="single" w:sz="4" w:space="0" w:color="000000"/>
              <w:right w:val="nil"/>
            </w:tcBorders>
          </w:tcPr>
          <w:p w:rsidR="00AA400B" w:rsidRPr="00FC73A5" w:rsidRDefault="00AA400B" w:rsidP="001A0AE3">
            <w:pPr>
              <w:widowControl w:val="0"/>
              <w:suppressAutoHyphens/>
              <w:autoSpaceDE w:val="0"/>
              <w:spacing w:after="0" w:line="240" w:lineRule="auto"/>
              <w:rPr>
                <w:rFonts w:ascii="Times New Roman" w:eastAsia="Times New Roman" w:hAnsi="Times New Roman" w:cs="Times New Roman"/>
                <w:sz w:val="24"/>
                <w:szCs w:val="24"/>
                <w:u w:val="single"/>
                <w:lang w:eastAsia="ar-SA"/>
              </w:rPr>
            </w:pPr>
            <w:r w:rsidRPr="00FC73A5">
              <w:rPr>
                <w:rFonts w:ascii="Times New Roman" w:eastAsia="Times New Roman" w:hAnsi="Times New Roman" w:cs="Times New Roman"/>
                <w:sz w:val="24"/>
                <w:szCs w:val="24"/>
                <w:lang w:eastAsia="ar-SA"/>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r:id="rId207" w:anchor="Par155" w:history="1">
              <w:r w:rsidRPr="00FC73A5">
                <w:rPr>
                  <w:rFonts w:ascii="Times New Roman" w:eastAsia="Times New Roman" w:hAnsi="Times New Roman" w:cs="Times New Roman"/>
                  <w:sz w:val="24"/>
                  <w:szCs w:val="24"/>
                  <w:u w:val="single"/>
                  <w:lang w:eastAsia="ar-SA"/>
                </w:rPr>
                <w:t>кодом 3.1</w:t>
              </w:r>
            </w:hyperlink>
          </w:p>
          <w:p w:rsidR="001263E7" w:rsidRPr="00FC73A5" w:rsidRDefault="001263E7" w:rsidP="001A0AE3">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398" w:type="dxa"/>
            <w:gridSpan w:val="2"/>
            <w:tcBorders>
              <w:top w:val="single" w:sz="4" w:space="0" w:color="000000"/>
              <w:left w:val="single" w:sz="4" w:space="0" w:color="000000"/>
              <w:bottom w:val="single" w:sz="4" w:space="0" w:color="000000"/>
              <w:right w:val="nil"/>
            </w:tcBorders>
          </w:tcPr>
          <w:p w:rsidR="00AA400B" w:rsidRPr="00E73353" w:rsidRDefault="00AA400B"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1841" w:type="dxa"/>
            <w:gridSpan w:val="3"/>
            <w:tcBorders>
              <w:top w:val="single" w:sz="4" w:space="0" w:color="000000"/>
              <w:left w:val="single" w:sz="4" w:space="0" w:color="000000"/>
              <w:bottom w:val="single" w:sz="4" w:space="0" w:color="000000"/>
              <w:right w:val="nil"/>
            </w:tcBorders>
          </w:tcPr>
          <w:p w:rsidR="00AA400B" w:rsidRPr="00E73353" w:rsidRDefault="00AA400B"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1998" w:type="dxa"/>
            <w:gridSpan w:val="3"/>
            <w:tcBorders>
              <w:top w:val="single" w:sz="4" w:space="0" w:color="000000"/>
              <w:left w:val="single" w:sz="4" w:space="0" w:color="000000"/>
              <w:bottom w:val="single" w:sz="4" w:space="0" w:color="000000"/>
              <w:right w:val="nil"/>
            </w:tcBorders>
          </w:tcPr>
          <w:p w:rsidR="00AA400B" w:rsidRPr="00E73353" w:rsidRDefault="00AA400B"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1842" w:type="dxa"/>
            <w:tcBorders>
              <w:top w:val="single" w:sz="4" w:space="0" w:color="000000"/>
              <w:left w:val="single" w:sz="4" w:space="0" w:color="000000"/>
              <w:bottom w:val="single" w:sz="4" w:space="0" w:color="000000"/>
              <w:right w:val="single" w:sz="4" w:space="0" w:color="000000"/>
            </w:tcBorders>
          </w:tcPr>
          <w:p w:rsidR="00AA400B" w:rsidRPr="00E73353" w:rsidRDefault="00AA400B"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r>
      <w:tr w:rsidR="00AA400B" w:rsidRPr="00E73353" w:rsidTr="001263E7">
        <w:trPr>
          <w:trHeight w:val="176"/>
        </w:trPr>
        <w:tc>
          <w:tcPr>
            <w:tcW w:w="807" w:type="dxa"/>
            <w:tcBorders>
              <w:top w:val="single" w:sz="4" w:space="0" w:color="000000"/>
              <w:left w:val="single" w:sz="4" w:space="0" w:color="000000"/>
              <w:bottom w:val="single" w:sz="4" w:space="0" w:color="000000"/>
              <w:right w:val="nil"/>
            </w:tcBorders>
          </w:tcPr>
          <w:p w:rsidR="00AA400B" w:rsidRPr="001263E7" w:rsidRDefault="00AA400B" w:rsidP="001A0AE3">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1263E7">
              <w:rPr>
                <w:rFonts w:ascii="Times New Roman" w:eastAsia="Times New Roman" w:hAnsi="Times New Roman" w:cs="Times New Roman"/>
                <w:b/>
                <w:color w:val="000000"/>
                <w:sz w:val="24"/>
                <w:szCs w:val="24"/>
                <w:lang w:eastAsia="ar-SA"/>
              </w:rPr>
              <w:t>7.5</w:t>
            </w:r>
          </w:p>
        </w:tc>
        <w:tc>
          <w:tcPr>
            <w:tcW w:w="2548" w:type="dxa"/>
            <w:gridSpan w:val="3"/>
            <w:tcBorders>
              <w:top w:val="single" w:sz="4" w:space="0" w:color="000000"/>
              <w:left w:val="single" w:sz="4" w:space="0" w:color="000000"/>
              <w:bottom w:val="single" w:sz="4" w:space="0" w:color="000000"/>
              <w:right w:val="nil"/>
            </w:tcBorders>
          </w:tcPr>
          <w:p w:rsidR="00AA400B" w:rsidRPr="001263E7" w:rsidRDefault="00AA400B" w:rsidP="001A0AE3">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1263E7">
              <w:rPr>
                <w:rFonts w:ascii="Times New Roman" w:eastAsia="Times New Roman" w:hAnsi="Times New Roman" w:cs="Times New Roman"/>
                <w:b/>
                <w:sz w:val="24"/>
                <w:szCs w:val="24"/>
                <w:lang w:eastAsia="ar-SA"/>
              </w:rPr>
              <w:t>Трубопроводный транспорт</w:t>
            </w:r>
          </w:p>
        </w:tc>
        <w:tc>
          <w:tcPr>
            <w:tcW w:w="3983" w:type="dxa"/>
            <w:gridSpan w:val="4"/>
            <w:tcBorders>
              <w:top w:val="single" w:sz="4" w:space="0" w:color="000000"/>
              <w:left w:val="single" w:sz="4" w:space="0" w:color="000000"/>
              <w:bottom w:val="single" w:sz="4" w:space="0" w:color="000000"/>
              <w:right w:val="nil"/>
            </w:tcBorders>
          </w:tcPr>
          <w:p w:rsidR="00AA400B" w:rsidRDefault="00AA400B" w:rsidP="001A0AE3">
            <w:pPr>
              <w:widowControl w:val="0"/>
              <w:suppressAutoHyphens/>
              <w:autoSpaceDE w:val="0"/>
              <w:spacing w:after="0" w:line="240" w:lineRule="auto"/>
              <w:rPr>
                <w:rFonts w:ascii="Times New Roman" w:hAnsi="Times New Roman" w:cs="Times New Roman"/>
                <w:sz w:val="24"/>
                <w:szCs w:val="24"/>
              </w:rPr>
            </w:pPr>
            <w:r w:rsidRPr="001263E7">
              <w:rPr>
                <w:rFonts w:ascii="Times New Roman" w:hAnsi="Times New Roman" w:cs="Times New Roman"/>
                <w:sz w:val="24"/>
                <w:szCs w:val="24"/>
              </w:rPr>
              <w:t xml:space="preserve">Размещение нефтепроводов, водопроводов, газопроводов и иных трубопроводов, а также иных зданий и сооружений, необходимых для эксплуатации названных </w:t>
            </w:r>
            <w:r w:rsidRPr="001263E7">
              <w:rPr>
                <w:rFonts w:ascii="Times New Roman" w:hAnsi="Times New Roman" w:cs="Times New Roman"/>
                <w:sz w:val="24"/>
                <w:szCs w:val="24"/>
              </w:rPr>
              <w:lastRenderedPageBreak/>
              <w:t>трубопроводов</w:t>
            </w:r>
          </w:p>
          <w:p w:rsidR="001263E7" w:rsidRPr="001263E7" w:rsidRDefault="001263E7" w:rsidP="001A0AE3">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09" w:type="dxa"/>
            <w:gridSpan w:val="3"/>
            <w:tcBorders>
              <w:top w:val="single" w:sz="4" w:space="0" w:color="000000"/>
              <w:left w:val="single" w:sz="4" w:space="0" w:color="000000"/>
              <w:bottom w:val="single" w:sz="4" w:space="0" w:color="000000"/>
              <w:right w:val="nil"/>
            </w:tcBorders>
          </w:tcPr>
          <w:p w:rsidR="00AA400B" w:rsidRPr="00E73353" w:rsidRDefault="00AA400B"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lastRenderedPageBreak/>
              <w:t>Регламенты не распространяются</w:t>
            </w:r>
          </w:p>
        </w:tc>
        <w:tc>
          <w:tcPr>
            <w:tcW w:w="1843" w:type="dxa"/>
            <w:gridSpan w:val="3"/>
            <w:tcBorders>
              <w:top w:val="single" w:sz="4" w:space="0" w:color="000000"/>
              <w:left w:val="single" w:sz="4" w:space="0" w:color="000000"/>
              <w:bottom w:val="single" w:sz="4" w:space="0" w:color="000000"/>
              <w:right w:val="nil"/>
            </w:tcBorders>
          </w:tcPr>
          <w:p w:rsidR="00AA400B" w:rsidRPr="00E73353" w:rsidRDefault="00AA400B"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1843" w:type="dxa"/>
            <w:tcBorders>
              <w:top w:val="single" w:sz="4" w:space="0" w:color="000000"/>
              <w:left w:val="single" w:sz="4" w:space="0" w:color="000000"/>
              <w:bottom w:val="single" w:sz="4" w:space="0" w:color="000000"/>
              <w:right w:val="nil"/>
            </w:tcBorders>
          </w:tcPr>
          <w:p w:rsidR="00AA400B" w:rsidRPr="00E73353" w:rsidRDefault="00AA400B"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1984" w:type="dxa"/>
            <w:gridSpan w:val="2"/>
            <w:tcBorders>
              <w:top w:val="single" w:sz="4" w:space="0" w:color="000000"/>
              <w:left w:val="single" w:sz="4" w:space="0" w:color="000000"/>
              <w:bottom w:val="single" w:sz="4" w:space="0" w:color="000000"/>
              <w:right w:val="single" w:sz="4" w:space="0" w:color="000000"/>
            </w:tcBorders>
          </w:tcPr>
          <w:p w:rsidR="00AA400B" w:rsidRPr="00E73353" w:rsidRDefault="00AA400B"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r>
      <w:tr w:rsidR="009D0E5A" w:rsidTr="009D0E5A">
        <w:trPr>
          <w:trHeight w:val="176"/>
        </w:trPr>
        <w:tc>
          <w:tcPr>
            <w:tcW w:w="807" w:type="dxa"/>
            <w:tcBorders>
              <w:top w:val="single" w:sz="4" w:space="0" w:color="000000"/>
              <w:left w:val="single" w:sz="4" w:space="0" w:color="000000"/>
              <w:bottom w:val="single" w:sz="4" w:space="0" w:color="000000"/>
              <w:right w:val="nil"/>
            </w:tcBorders>
          </w:tcPr>
          <w:p w:rsidR="009D0E5A" w:rsidRPr="001263E7" w:rsidRDefault="009D0E5A" w:rsidP="006901EC">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1263E7">
              <w:rPr>
                <w:rFonts w:ascii="Times New Roman" w:eastAsia="Times New Roman" w:hAnsi="Times New Roman" w:cs="Times New Roman"/>
                <w:b/>
                <w:color w:val="000000"/>
                <w:sz w:val="24"/>
                <w:szCs w:val="24"/>
                <w:lang w:eastAsia="ar-SA"/>
              </w:rPr>
              <w:lastRenderedPageBreak/>
              <w:t>9.3</w:t>
            </w:r>
          </w:p>
        </w:tc>
        <w:tc>
          <w:tcPr>
            <w:tcW w:w="2533" w:type="dxa"/>
            <w:gridSpan w:val="2"/>
            <w:tcBorders>
              <w:top w:val="single" w:sz="4" w:space="0" w:color="000000"/>
              <w:left w:val="single" w:sz="4" w:space="0" w:color="000000"/>
              <w:bottom w:val="single" w:sz="4" w:space="0" w:color="000000"/>
              <w:right w:val="nil"/>
            </w:tcBorders>
          </w:tcPr>
          <w:p w:rsidR="009D0E5A" w:rsidRPr="001263E7" w:rsidRDefault="009D0E5A" w:rsidP="006901EC">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1263E7">
              <w:rPr>
                <w:rFonts w:ascii="Times New Roman" w:hAnsi="Times New Roman" w:cs="Times New Roman"/>
                <w:b/>
                <w:sz w:val="24"/>
                <w:szCs w:val="24"/>
              </w:rPr>
              <w:t>Историко-культурная деятельность</w:t>
            </w:r>
          </w:p>
        </w:tc>
        <w:tc>
          <w:tcPr>
            <w:tcW w:w="3998" w:type="dxa"/>
            <w:gridSpan w:val="5"/>
            <w:tcBorders>
              <w:top w:val="single" w:sz="4" w:space="0" w:color="000000"/>
              <w:left w:val="single" w:sz="4" w:space="0" w:color="000000"/>
              <w:bottom w:val="single" w:sz="4" w:space="0" w:color="000000"/>
              <w:right w:val="nil"/>
            </w:tcBorders>
          </w:tcPr>
          <w:p w:rsidR="009D0E5A" w:rsidRPr="001263E7" w:rsidRDefault="009D0E5A" w:rsidP="006901EC">
            <w:pPr>
              <w:widowControl w:val="0"/>
              <w:suppressAutoHyphens/>
              <w:autoSpaceDE w:val="0"/>
              <w:spacing w:after="0" w:line="240" w:lineRule="auto"/>
              <w:rPr>
                <w:rFonts w:ascii="Times New Roman" w:hAnsi="Times New Roman" w:cs="Times New Roman"/>
                <w:color w:val="000000"/>
                <w:sz w:val="24"/>
                <w:szCs w:val="24"/>
              </w:rPr>
            </w:pPr>
            <w:r w:rsidRPr="001263E7">
              <w:rPr>
                <w:rFonts w:ascii="Times New Roman" w:hAnsi="Times New Roman" w:cs="Times New Roman"/>
                <w:sz w:val="24"/>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409" w:type="dxa"/>
            <w:gridSpan w:val="3"/>
            <w:tcBorders>
              <w:top w:val="single" w:sz="4" w:space="0" w:color="000000"/>
              <w:left w:val="single" w:sz="4" w:space="0" w:color="000000"/>
              <w:bottom w:val="single" w:sz="4" w:space="0" w:color="000000"/>
              <w:right w:val="nil"/>
            </w:tcBorders>
          </w:tcPr>
          <w:p w:rsidR="009D0E5A" w:rsidRPr="003C71ED" w:rsidRDefault="009D0E5A" w:rsidP="006901EC">
            <w:pPr>
              <w:widowControl w:val="0"/>
              <w:suppressAutoHyphens/>
              <w:autoSpaceDE w:val="0"/>
              <w:spacing w:after="0" w:line="240" w:lineRule="auto"/>
              <w:rPr>
                <w:rFonts w:ascii="Times New Roman" w:eastAsia="Times New Roman" w:hAnsi="Times New Roman" w:cs="Times New Roman"/>
                <w:lang w:eastAsia="ar-SA"/>
              </w:rPr>
            </w:pPr>
            <w:r>
              <w:rPr>
                <w:rFonts w:ascii="Times New Roman" w:hAnsi="Times New Roman" w:cs="Times New Roman"/>
              </w:rPr>
              <w:t>Регламенты не устанавливаются</w:t>
            </w:r>
          </w:p>
        </w:tc>
        <w:tc>
          <w:tcPr>
            <w:tcW w:w="1843" w:type="dxa"/>
            <w:gridSpan w:val="3"/>
            <w:tcBorders>
              <w:top w:val="single" w:sz="4" w:space="0" w:color="000000"/>
              <w:left w:val="single" w:sz="4" w:space="0" w:color="000000"/>
              <w:bottom w:val="single" w:sz="4" w:space="0" w:color="000000"/>
              <w:right w:val="nil"/>
            </w:tcBorders>
          </w:tcPr>
          <w:p w:rsidR="009D0E5A" w:rsidRDefault="009D0E5A" w:rsidP="006901EC">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c>
          <w:tcPr>
            <w:tcW w:w="1843" w:type="dxa"/>
            <w:tcBorders>
              <w:top w:val="single" w:sz="4" w:space="0" w:color="000000"/>
              <w:left w:val="single" w:sz="4" w:space="0" w:color="000000"/>
              <w:bottom w:val="single" w:sz="4" w:space="0" w:color="000000"/>
              <w:right w:val="nil"/>
            </w:tcBorders>
          </w:tcPr>
          <w:p w:rsidR="009D0E5A" w:rsidRDefault="009D0E5A" w:rsidP="006901EC">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c>
          <w:tcPr>
            <w:tcW w:w="1984" w:type="dxa"/>
            <w:gridSpan w:val="2"/>
            <w:tcBorders>
              <w:top w:val="single" w:sz="4" w:space="0" w:color="000000"/>
              <w:left w:val="single" w:sz="4" w:space="0" w:color="000000"/>
              <w:bottom w:val="single" w:sz="4" w:space="0" w:color="000000"/>
              <w:right w:val="single" w:sz="4" w:space="0" w:color="000000"/>
            </w:tcBorders>
          </w:tcPr>
          <w:p w:rsidR="009D0E5A" w:rsidRDefault="009D0E5A" w:rsidP="006901EC">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r>
    </w:tbl>
    <w:p w:rsidR="00AA400B" w:rsidRDefault="00AA400B" w:rsidP="00732825">
      <w:pPr>
        <w:tabs>
          <w:tab w:val="left" w:pos="2130"/>
        </w:tabs>
        <w:ind w:right="-456"/>
        <w:jc w:val="both"/>
        <w:rPr>
          <w:sz w:val="24"/>
          <w:szCs w:val="24"/>
        </w:rPr>
      </w:pPr>
    </w:p>
    <w:p w:rsidR="00DD4055" w:rsidRPr="00DD4055" w:rsidRDefault="00DD4055" w:rsidP="00DD4055">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DD4055">
        <w:rPr>
          <w:rFonts w:ascii="Times New Roman" w:eastAsia="Times New Roman" w:hAnsi="Times New Roman" w:cs="Times New Roman"/>
          <w:b/>
          <w:sz w:val="24"/>
          <w:szCs w:val="24"/>
          <w:u w:val="single"/>
          <w:lang w:eastAsia="ar-SA"/>
        </w:rPr>
        <w:t>Примечание:</w:t>
      </w:r>
    </w:p>
    <w:p w:rsidR="00DD4055" w:rsidRPr="00DD4055" w:rsidRDefault="00DD4055" w:rsidP="00DD4055">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DD4055">
        <w:rPr>
          <w:rFonts w:ascii="Times New Roman" w:eastAsia="Times New Roman" w:hAnsi="Times New Roman" w:cs="Times New Roman"/>
          <w:sz w:val="24"/>
          <w:szCs w:val="24"/>
          <w:lang w:eastAsia="ar-SA"/>
        </w:rPr>
        <w:t xml:space="preserve"> </w:t>
      </w:r>
    </w:p>
    <w:p w:rsidR="00DD4055" w:rsidRPr="00DD4055" w:rsidRDefault="00DD4055" w:rsidP="00DD4055">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DD4055">
        <w:rPr>
          <w:rFonts w:ascii="Times New Roman" w:eastAsia="Times New Roman" w:hAnsi="Times New Roman" w:cs="Times New Roman"/>
          <w:sz w:val="24"/>
          <w:szCs w:val="24"/>
          <w:lang w:eastAsia="ar-SA"/>
        </w:rPr>
        <w:t>Сельскохозяйственные предприятия, здания и сооружения, являющиеся источниками выделения в окружающую среду производственных вредностей, должны отделяться санитарно-защитными зонами от жилых и общественных зданий.</w:t>
      </w:r>
    </w:p>
    <w:p w:rsidR="00DD4055" w:rsidRPr="00DD4055" w:rsidRDefault="00DD4055" w:rsidP="00DD4055">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DD4055">
        <w:rPr>
          <w:rFonts w:ascii="Times New Roman" w:eastAsia="Times New Roman" w:hAnsi="Times New Roman" w:cs="Times New Roman"/>
          <w:sz w:val="24"/>
          <w:szCs w:val="24"/>
          <w:lang w:eastAsia="ar-SA"/>
        </w:rPr>
        <w:t>Территории санитарно-защитных зон из землепользования не изымаются и должны быть максимально использованы для нужд сельского хозяйства.</w:t>
      </w:r>
    </w:p>
    <w:p w:rsidR="00DD4055" w:rsidRPr="00DD4055" w:rsidRDefault="00DD4055" w:rsidP="00DD4055">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DD4055">
        <w:rPr>
          <w:rFonts w:ascii="Times New Roman" w:eastAsia="Times New Roman" w:hAnsi="Times New Roman" w:cs="Times New Roman"/>
          <w:sz w:val="24"/>
          <w:szCs w:val="24"/>
          <w:lang w:eastAsia="ar-SA"/>
        </w:rPr>
        <w:t>В санитарно-защитных зонах допускается размещать склады (хранилища) зерна, фруктов, овощей и картофеля, питомники растений.</w:t>
      </w:r>
    </w:p>
    <w:p w:rsidR="00DD4055" w:rsidRPr="00DD4055" w:rsidRDefault="00DD4055" w:rsidP="00DD4055">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DD4055">
        <w:rPr>
          <w:rFonts w:ascii="Times New Roman" w:eastAsia="Times New Roman" w:hAnsi="Times New Roman" w:cs="Times New Roman"/>
          <w:sz w:val="24"/>
          <w:szCs w:val="24"/>
          <w:lang w:eastAsia="ar-SA"/>
        </w:rPr>
        <w:t>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rsidR="00DD4055" w:rsidRPr="00DD4055" w:rsidRDefault="00DD4055" w:rsidP="00DD4055">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DD4055">
        <w:rPr>
          <w:rFonts w:ascii="Times New Roman" w:eastAsia="Times New Roman" w:hAnsi="Times New Roman" w:cs="Times New Roman"/>
          <w:sz w:val="24"/>
          <w:szCs w:val="24"/>
          <w:lang w:eastAsia="ar-SA"/>
        </w:rPr>
        <w:t>Предприятия и объекты, у каждого из которых размер санитарно-защитных зон превышает 500 м, следует размещать на обособленных земельных участках производственных зон сельских населенных пунктов.</w:t>
      </w:r>
    </w:p>
    <w:p w:rsidR="00DD4055" w:rsidRPr="00DD4055" w:rsidRDefault="00DD4055" w:rsidP="00DD4055">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DD4055">
        <w:rPr>
          <w:rFonts w:ascii="Times New Roman" w:eastAsia="Times New Roman" w:hAnsi="Times New Roman" w:cs="Times New Roman"/>
          <w:sz w:val="24"/>
          <w:szCs w:val="24"/>
          <w:lang w:eastAsia="ar-SA"/>
        </w:rPr>
        <w:t xml:space="preserve">При подготовке схемы планировочной организации земельного участка с размещением объектов капитального строительства, </w:t>
      </w:r>
      <w:r w:rsidRPr="00DD4055">
        <w:rPr>
          <w:rFonts w:ascii="Times New Roman" w:eastAsia="Times New Roman" w:hAnsi="Times New Roman" w:cs="Times New Roman"/>
          <w:sz w:val="24"/>
          <w:szCs w:val="24"/>
          <w:lang w:eastAsia="ar-SA"/>
        </w:rPr>
        <w:lastRenderedPageBreak/>
        <w:t>отступы от границ земельного участка до объектов основного и вспомогательного назначения должны соответствовать требованиям технических регламентов, строительных норм и правил, других нормативных документов действующих на территории Российской Федерации.</w:t>
      </w:r>
    </w:p>
    <w:p w:rsidR="00DD4055" w:rsidRPr="00DD4055" w:rsidRDefault="00DD4055" w:rsidP="00DD4055">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DD4055">
        <w:rPr>
          <w:rFonts w:ascii="Times New Roman" w:eastAsia="Times New Roman" w:hAnsi="Times New Roman" w:cs="Times New Roman"/>
          <w:sz w:val="24"/>
          <w:szCs w:val="24"/>
          <w:lang w:eastAsia="ar-SA"/>
        </w:rPr>
        <w:t xml:space="preserve">Размер санитарно-защитной зоны, санитарных разрывов для объектов сельскохозяйственного производства должен определяется в соответствии с требованиями технических регламентов и   устанавливается на основании  проекта обоснования размера санитарно-защитной зоны. </w:t>
      </w:r>
    </w:p>
    <w:p w:rsidR="00DD4055" w:rsidRPr="00DD4055" w:rsidRDefault="00DD4055" w:rsidP="00DD4055">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DD4055">
        <w:rPr>
          <w:rFonts w:ascii="Times New Roman" w:eastAsia="Times New Roman" w:hAnsi="Times New Roman" w:cs="Times New Roman"/>
          <w:sz w:val="24"/>
          <w:szCs w:val="24"/>
          <w:lang w:eastAsia="ar-SA"/>
        </w:rPr>
        <w:t>Максимальные и минимальные размеры застроенных земельных участков определяются расчетами и должны соответствовать требованиям технических регламентов, строительных норм и правил, других нормативных документов действующих на территории Российской Федерации.</w:t>
      </w:r>
    </w:p>
    <w:p w:rsidR="00DD4055" w:rsidRPr="00DD4055" w:rsidRDefault="00DD4055" w:rsidP="00DD4055">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DD4055">
        <w:rPr>
          <w:rFonts w:ascii="Times New Roman" w:eastAsia="Times New Roman" w:hAnsi="Times New Roman" w:cs="Times New Roman"/>
          <w:sz w:val="24"/>
          <w:szCs w:val="24"/>
          <w:lang w:eastAsia="ar-SA"/>
        </w:rPr>
        <w:t>При проектировании и строительстве в зонах затопления необходимо предусматривать инженерную защиту от затопления и подтопления зданий.</w:t>
      </w:r>
    </w:p>
    <w:p w:rsidR="00DD4055" w:rsidRPr="00DD4055" w:rsidRDefault="00DD4055" w:rsidP="00DD4055">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DD4055">
        <w:rPr>
          <w:rFonts w:ascii="Times New Roman" w:eastAsia="Times New Roman" w:hAnsi="Times New Roman" w:cs="Times New Roman"/>
          <w:sz w:val="24"/>
          <w:szCs w:val="24"/>
          <w:lang w:eastAsia="ar-SA"/>
        </w:rPr>
        <w:t>Проектные и строительные работы вести в соответствии с установленными параметрами разрешенного строительства (реконструкции), а также требованиями технических регламентов, строительных норм и правил, других нормативных документов действующих на территории Российской Федерации.</w:t>
      </w:r>
    </w:p>
    <w:p w:rsidR="00DD4055" w:rsidRPr="00DD4055" w:rsidRDefault="00DD4055" w:rsidP="00DD4055">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DD4055">
        <w:rPr>
          <w:rFonts w:ascii="Times New Roman" w:eastAsia="Times New Roman" w:hAnsi="Times New Roman" w:cs="Times New Roman"/>
          <w:sz w:val="24"/>
          <w:szCs w:val="24"/>
          <w:lang w:eastAsia="ar-SA"/>
        </w:rP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rsidR="00DD4055" w:rsidRPr="00DD4055" w:rsidRDefault="00DD4055" w:rsidP="00DD4055">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DD4055">
        <w:rPr>
          <w:rFonts w:ascii="Times New Roman" w:eastAsia="Times New Roman" w:hAnsi="Times New Roman" w:cs="Times New Roman"/>
          <w:sz w:val="24"/>
          <w:szCs w:val="24"/>
          <w:lang w:eastAsia="ar-SA"/>
        </w:rPr>
        <w:t>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rsidR="00DD4055" w:rsidRPr="00DD4055" w:rsidRDefault="00DD4055" w:rsidP="00DD4055">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DD4055">
        <w:rPr>
          <w:rFonts w:ascii="Times New Roman" w:eastAsia="Times New Roman" w:hAnsi="Times New Roman" w:cs="Times New Roman"/>
          <w:sz w:val="24"/>
          <w:szCs w:val="24"/>
          <w:lang w:eastAsia="ar-SA"/>
        </w:rPr>
        <w:t>Предприятия и объекты, у каждого из которых размер санитарно-защитных зон превышает 500 м, следует размещать на обособленных земельных участках производственных зон сельских населенных пунктов.</w:t>
      </w:r>
    </w:p>
    <w:p w:rsidR="00DD4055" w:rsidRDefault="00DD4055" w:rsidP="00DD4055">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DD4055">
        <w:rPr>
          <w:rFonts w:ascii="Times New Roman" w:eastAsia="Times New Roman" w:hAnsi="Times New Roman" w:cs="Times New Roman"/>
          <w:sz w:val="24"/>
          <w:szCs w:val="24"/>
          <w:lang w:eastAsia="ar-SA"/>
        </w:rPr>
        <w:t>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 площади сельскохозяйственных предприятий, а при плотности застройки более 50% - не менее 10 % площади предприятий</w:t>
      </w:r>
      <w:r>
        <w:rPr>
          <w:rFonts w:ascii="Times New Roman" w:eastAsia="Times New Roman" w:hAnsi="Times New Roman" w:cs="Times New Roman"/>
          <w:sz w:val="24"/>
          <w:szCs w:val="24"/>
          <w:lang w:eastAsia="ar-SA"/>
        </w:rPr>
        <w:t>.</w:t>
      </w:r>
    </w:p>
    <w:p w:rsidR="00DD4055" w:rsidRDefault="00DD4055" w:rsidP="00DD4055">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DD4055" w:rsidRDefault="00DD4055" w:rsidP="00DD4055">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DD4055" w:rsidRPr="00DD4055" w:rsidRDefault="00DD4055" w:rsidP="00DD4055">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DD4055" w:rsidRPr="00DD4055" w:rsidRDefault="00DD4055" w:rsidP="00DD4055">
      <w:pPr>
        <w:widowControl w:val="0"/>
        <w:suppressAutoHyphens/>
        <w:autoSpaceDE w:val="0"/>
        <w:spacing w:after="0" w:line="240" w:lineRule="auto"/>
        <w:ind w:firstLine="720"/>
        <w:jc w:val="center"/>
        <w:rPr>
          <w:rFonts w:ascii="Times New Roman" w:eastAsia="Times New Roman" w:hAnsi="Times New Roman" w:cs="Times New Roman"/>
          <w:sz w:val="28"/>
          <w:szCs w:val="28"/>
          <w:lang w:eastAsia="ar-SA"/>
        </w:rPr>
      </w:pPr>
      <w:r w:rsidRPr="00DD4055">
        <w:rPr>
          <w:rFonts w:ascii="Times New Roman" w:eastAsia="Times New Roman" w:hAnsi="Times New Roman" w:cs="Times New Roman"/>
          <w:b/>
          <w:sz w:val="28"/>
          <w:szCs w:val="28"/>
          <w:lang w:eastAsia="ar-SA"/>
        </w:rPr>
        <w:t>ЗОНЫ  РЕКРЕАЦИОННОГО  НАЗНАЧЕНИЯ</w:t>
      </w:r>
    </w:p>
    <w:p w:rsidR="00DD4055" w:rsidRPr="00DD4055" w:rsidRDefault="00DD4055" w:rsidP="00DD4055">
      <w:pPr>
        <w:widowControl w:val="0"/>
        <w:suppressAutoHyphens/>
        <w:autoSpaceDE w:val="0"/>
        <w:spacing w:after="0" w:line="240" w:lineRule="auto"/>
        <w:ind w:firstLine="720"/>
        <w:jc w:val="both"/>
        <w:rPr>
          <w:rFonts w:ascii="Times New Roman" w:eastAsia="Times New Roman" w:hAnsi="Times New Roman" w:cs="Times New Roman"/>
          <w:sz w:val="28"/>
          <w:szCs w:val="28"/>
          <w:lang w:eastAsia="ar-SA"/>
        </w:rPr>
      </w:pPr>
    </w:p>
    <w:p w:rsidR="00DD4055" w:rsidRPr="00DD4055" w:rsidRDefault="00DD4055" w:rsidP="00DD4055">
      <w:pPr>
        <w:widowControl w:val="0"/>
        <w:suppressAutoHyphens/>
        <w:autoSpaceDE w:val="0"/>
        <w:spacing w:after="0" w:line="240" w:lineRule="auto"/>
        <w:ind w:right="-456" w:firstLine="708"/>
        <w:jc w:val="both"/>
        <w:rPr>
          <w:rFonts w:ascii="Times New Roman" w:eastAsia="Times New Roman" w:hAnsi="Times New Roman" w:cs="Times New Roman"/>
          <w:i/>
          <w:sz w:val="28"/>
          <w:szCs w:val="28"/>
          <w:lang w:eastAsia="ar-SA"/>
        </w:rPr>
      </w:pPr>
      <w:r w:rsidRPr="00DD4055">
        <w:rPr>
          <w:rFonts w:ascii="Times New Roman" w:eastAsia="Times New Roman" w:hAnsi="Times New Roman" w:cs="Times New Roman"/>
          <w:i/>
          <w:sz w:val="28"/>
          <w:szCs w:val="28"/>
          <w:lang w:eastAsia="ar-SA"/>
        </w:rPr>
        <w:t>Зона рекреационного назначения предназначена для организации массового отдыха населения, туризма, занятий физической культурой и спортом, а также для сохранения природного ландшафта, экологически чистой окружающей среды.</w:t>
      </w:r>
    </w:p>
    <w:p w:rsidR="00DD4055" w:rsidRPr="00DD4055" w:rsidRDefault="00DD4055" w:rsidP="00DD4055">
      <w:pPr>
        <w:widowControl w:val="0"/>
        <w:suppressAutoHyphens/>
        <w:autoSpaceDE w:val="0"/>
        <w:spacing w:after="0" w:line="240" w:lineRule="auto"/>
        <w:ind w:right="-456" w:firstLine="708"/>
        <w:jc w:val="both"/>
        <w:rPr>
          <w:rFonts w:ascii="Times New Roman" w:eastAsia="Times New Roman" w:hAnsi="Times New Roman" w:cs="Times New Roman"/>
          <w:i/>
          <w:sz w:val="28"/>
          <w:szCs w:val="28"/>
          <w:lang w:eastAsia="ar-SA"/>
        </w:rPr>
      </w:pPr>
      <w:r w:rsidRPr="00DD4055">
        <w:rPr>
          <w:rFonts w:ascii="Times New Roman" w:eastAsia="Times New Roman" w:hAnsi="Times New Roman" w:cs="Times New Roman"/>
          <w:i/>
          <w:sz w:val="28"/>
          <w:szCs w:val="28"/>
          <w:lang w:eastAsia="ar-SA"/>
        </w:rPr>
        <w:lastRenderedPageBreak/>
        <w:t>Представленные ниже градостроительные регламенты могут быть распространены на земельные участки в составе данной зоны Р-1 только в случае, когда части территорий общего пользования переведены в установленном порядке на основании проектов планировки (установления красных линий) из состава территорий общего пользования в иные территории, на которые распространяется действие градостроительных регламентов.</w:t>
      </w:r>
    </w:p>
    <w:p w:rsidR="00DD4055" w:rsidRDefault="00DD4055" w:rsidP="00DD4055">
      <w:pPr>
        <w:tabs>
          <w:tab w:val="left" w:pos="709"/>
        </w:tabs>
        <w:ind w:right="-456"/>
        <w:jc w:val="both"/>
        <w:rPr>
          <w:rFonts w:ascii="Times New Roman" w:eastAsia="Times New Roman" w:hAnsi="Times New Roman" w:cs="Times New Roman"/>
          <w:i/>
          <w:sz w:val="28"/>
          <w:szCs w:val="28"/>
          <w:lang w:eastAsia="ar-SA"/>
        </w:rPr>
      </w:pPr>
      <w:r>
        <w:rPr>
          <w:rFonts w:ascii="Times New Roman" w:eastAsia="Times New Roman" w:hAnsi="Times New Roman" w:cs="Times New Roman"/>
          <w:i/>
          <w:sz w:val="28"/>
          <w:szCs w:val="28"/>
          <w:lang w:eastAsia="ar-SA"/>
        </w:rPr>
        <w:tab/>
      </w:r>
      <w:r w:rsidRPr="00DD4055">
        <w:rPr>
          <w:rFonts w:ascii="Times New Roman" w:eastAsia="Times New Roman" w:hAnsi="Times New Roman" w:cs="Times New Roman"/>
          <w:i/>
          <w:sz w:val="28"/>
          <w:szCs w:val="28"/>
          <w:lang w:eastAsia="ar-SA"/>
        </w:rPr>
        <w:t>В иных случаях – применительно к частям территории в пределах данной зоны Р-1, которые относятся к террит</w:t>
      </w:r>
      <w:r w:rsidRPr="00DD4055">
        <w:rPr>
          <w:rFonts w:ascii="Times New Roman" w:eastAsia="Times New Roman" w:hAnsi="Times New Roman" w:cs="Times New Roman"/>
          <w:i/>
          <w:sz w:val="28"/>
          <w:szCs w:val="28"/>
          <w:lang w:eastAsia="ar-SA"/>
        </w:rPr>
        <w:t>о</w:t>
      </w:r>
      <w:r w:rsidRPr="00DD4055">
        <w:rPr>
          <w:rFonts w:ascii="Times New Roman" w:eastAsia="Times New Roman" w:hAnsi="Times New Roman" w:cs="Times New Roman"/>
          <w:i/>
          <w:sz w:val="28"/>
          <w:szCs w:val="28"/>
          <w:lang w:eastAsia="ar-SA"/>
        </w:rPr>
        <w:t>рии общего пользования, отграниченной от иных территорий красными линиями, градостроительный регламент не ра</w:t>
      </w:r>
      <w:r w:rsidRPr="00DD4055">
        <w:rPr>
          <w:rFonts w:ascii="Times New Roman" w:eastAsia="Times New Roman" w:hAnsi="Times New Roman" w:cs="Times New Roman"/>
          <w:i/>
          <w:sz w:val="28"/>
          <w:szCs w:val="28"/>
          <w:lang w:eastAsia="ar-SA"/>
        </w:rPr>
        <w:t>с</w:t>
      </w:r>
      <w:r w:rsidRPr="00DD4055">
        <w:rPr>
          <w:rFonts w:ascii="Times New Roman" w:eastAsia="Times New Roman" w:hAnsi="Times New Roman" w:cs="Times New Roman"/>
          <w:i/>
          <w:sz w:val="28"/>
          <w:szCs w:val="28"/>
          <w:lang w:eastAsia="ar-SA"/>
        </w:rPr>
        <w:t>пространяется и их использование определяется уполномоченными органами в индивидуальном порядке в соответствии с целевым назначением</w:t>
      </w:r>
      <w:r>
        <w:rPr>
          <w:rFonts w:ascii="Times New Roman" w:eastAsia="Times New Roman" w:hAnsi="Times New Roman" w:cs="Times New Roman"/>
          <w:i/>
          <w:sz w:val="28"/>
          <w:szCs w:val="28"/>
          <w:lang w:eastAsia="ar-SA"/>
        </w:rPr>
        <w:t>.</w:t>
      </w:r>
    </w:p>
    <w:p w:rsidR="00DD4055" w:rsidRDefault="00DD4055" w:rsidP="00DD4055">
      <w:pPr>
        <w:tabs>
          <w:tab w:val="left" w:pos="709"/>
        </w:tabs>
        <w:ind w:right="-456"/>
        <w:jc w:val="center"/>
        <w:rPr>
          <w:rFonts w:ascii="Times New Roman" w:eastAsia="Times New Roman" w:hAnsi="Times New Roman" w:cs="Times New Roman"/>
          <w:b/>
          <w:sz w:val="28"/>
          <w:szCs w:val="28"/>
          <w:u w:val="single"/>
          <w:lang w:eastAsia="ar-SA"/>
        </w:rPr>
      </w:pPr>
      <w:r w:rsidRPr="00DD4055">
        <w:rPr>
          <w:rFonts w:ascii="Times New Roman" w:eastAsia="Times New Roman" w:hAnsi="Times New Roman" w:cs="Times New Roman"/>
          <w:b/>
          <w:sz w:val="28"/>
          <w:szCs w:val="28"/>
          <w:u w:val="single"/>
          <w:lang w:eastAsia="ar-SA"/>
        </w:rPr>
        <w:t>Р-1. Зона озеленения общего пользования</w:t>
      </w:r>
    </w:p>
    <w:p w:rsidR="00DD4055" w:rsidRDefault="00DD4055" w:rsidP="00DD4055">
      <w:pPr>
        <w:tabs>
          <w:tab w:val="left" w:pos="2130"/>
        </w:tabs>
        <w:ind w:right="-456"/>
        <w:jc w:val="both"/>
        <w:rPr>
          <w:sz w:val="24"/>
          <w:szCs w:val="24"/>
        </w:rPr>
      </w:pPr>
    </w:p>
    <w:tbl>
      <w:tblPr>
        <w:tblpPr w:leftFromText="180" w:rightFromText="180" w:vertAnchor="text" w:horzAnchor="margin" w:tblpXSpec="center" w:tblpY="133"/>
        <w:tblOverlap w:val="never"/>
        <w:tblW w:w="15417" w:type="dxa"/>
        <w:tblLayout w:type="fixed"/>
        <w:tblLook w:val="04A0" w:firstRow="1" w:lastRow="0" w:firstColumn="1" w:lastColumn="0" w:noHBand="0" w:noVBand="1"/>
      </w:tblPr>
      <w:tblGrid>
        <w:gridCol w:w="793"/>
        <w:gridCol w:w="13"/>
        <w:gridCol w:w="2523"/>
        <w:gridCol w:w="13"/>
        <w:gridCol w:w="18"/>
        <w:gridCol w:w="3960"/>
        <w:gridCol w:w="8"/>
        <w:gridCol w:w="2395"/>
        <w:gridCol w:w="14"/>
        <w:gridCol w:w="1753"/>
        <w:gridCol w:w="57"/>
        <w:gridCol w:w="22"/>
        <w:gridCol w:w="19"/>
        <w:gridCol w:w="1798"/>
        <w:gridCol w:w="47"/>
        <w:gridCol w:w="1984"/>
      </w:tblGrid>
      <w:tr w:rsidR="000B2991" w:rsidRPr="00E73353" w:rsidTr="003A34FC">
        <w:trPr>
          <w:trHeight w:val="176"/>
        </w:trPr>
        <w:tc>
          <w:tcPr>
            <w:tcW w:w="807" w:type="dxa"/>
            <w:gridSpan w:val="2"/>
            <w:vMerge w:val="restart"/>
            <w:tcBorders>
              <w:top w:val="single" w:sz="4" w:space="0" w:color="000000"/>
              <w:left w:val="single" w:sz="4" w:space="0" w:color="000000"/>
              <w:right w:val="nil"/>
            </w:tcBorders>
          </w:tcPr>
          <w:p w:rsidR="00DD4055" w:rsidRPr="00E73353" w:rsidRDefault="00DD4055"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Код</w:t>
            </w:r>
          </w:p>
          <w:p w:rsidR="00DD4055" w:rsidRPr="00E73353" w:rsidRDefault="00DD4055"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(числовое обозначение) вида разрешенного использования земельного участка</w:t>
            </w:r>
          </w:p>
          <w:p w:rsidR="00DD4055" w:rsidRPr="00E73353" w:rsidRDefault="00DD4055" w:rsidP="001A0AE3">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536" w:type="dxa"/>
            <w:gridSpan w:val="2"/>
            <w:vMerge w:val="restart"/>
            <w:tcBorders>
              <w:top w:val="single" w:sz="4" w:space="0" w:color="000000"/>
              <w:left w:val="single" w:sz="4" w:space="0" w:color="000000"/>
              <w:right w:val="nil"/>
            </w:tcBorders>
          </w:tcPr>
          <w:p w:rsidR="00DD4055" w:rsidRPr="00E73353" w:rsidRDefault="00DD4055"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Наименование вида разрешенного использования земельного участка</w:t>
            </w:r>
          </w:p>
          <w:p w:rsidR="00DD4055" w:rsidRPr="00E73353" w:rsidRDefault="00DD4055" w:rsidP="001A0AE3">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987" w:type="dxa"/>
            <w:gridSpan w:val="3"/>
            <w:vMerge w:val="restart"/>
            <w:tcBorders>
              <w:top w:val="single" w:sz="4" w:space="0" w:color="000000"/>
              <w:left w:val="single" w:sz="4" w:space="0" w:color="000000"/>
              <w:right w:val="nil"/>
            </w:tcBorders>
          </w:tcPr>
          <w:p w:rsidR="00DD4055" w:rsidRPr="00E73353" w:rsidRDefault="00DD4055"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Описание вида разрешенного использования</w:t>
            </w:r>
          </w:p>
          <w:p w:rsidR="00DD4055" w:rsidRPr="00E73353" w:rsidRDefault="00DD4055"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земельного участка</w:t>
            </w:r>
          </w:p>
        </w:tc>
        <w:tc>
          <w:tcPr>
            <w:tcW w:w="8087" w:type="dxa"/>
            <w:gridSpan w:val="9"/>
            <w:tcBorders>
              <w:top w:val="single" w:sz="4" w:space="0" w:color="000000"/>
              <w:left w:val="single" w:sz="4" w:space="0" w:color="000000"/>
              <w:bottom w:val="single" w:sz="4" w:space="0" w:color="000000"/>
              <w:right w:val="single" w:sz="4" w:space="0" w:color="000000"/>
            </w:tcBorders>
          </w:tcPr>
          <w:p w:rsidR="00DD4055" w:rsidRPr="00E73353" w:rsidRDefault="00DD4055"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962E9" w:rsidRPr="00E73353" w:rsidTr="003A34FC">
        <w:trPr>
          <w:trHeight w:val="176"/>
        </w:trPr>
        <w:tc>
          <w:tcPr>
            <w:tcW w:w="807" w:type="dxa"/>
            <w:gridSpan w:val="2"/>
            <w:vMerge/>
            <w:tcBorders>
              <w:left w:val="single" w:sz="4" w:space="0" w:color="000000"/>
              <w:bottom w:val="single" w:sz="4" w:space="0" w:color="000000"/>
              <w:right w:val="nil"/>
            </w:tcBorders>
          </w:tcPr>
          <w:p w:rsidR="00DD4055" w:rsidRPr="00E73353" w:rsidRDefault="00DD4055" w:rsidP="001A0AE3">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536" w:type="dxa"/>
            <w:gridSpan w:val="2"/>
            <w:vMerge/>
            <w:tcBorders>
              <w:left w:val="single" w:sz="4" w:space="0" w:color="000000"/>
              <w:bottom w:val="single" w:sz="4" w:space="0" w:color="000000"/>
              <w:right w:val="nil"/>
            </w:tcBorders>
          </w:tcPr>
          <w:p w:rsidR="00DD4055" w:rsidRPr="00E73353" w:rsidRDefault="00DD4055" w:rsidP="001A0AE3">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987" w:type="dxa"/>
            <w:gridSpan w:val="3"/>
            <w:vMerge/>
            <w:tcBorders>
              <w:left w:val="single" w:sz="4" w:space="0" w:color="000000"/>
              <w:bottom w:val="single" w:sz="4" w:space="0" w:color="000000"/>
              <w:right w:val="nil"/>
            </w:tcBorders>
          </w:tcPr>
          <w:p w:rsidR="00DD4055" w:rsidRPr="00E73353" w:rsidRDefault="00DD4055" w:rsidP="001A0AE3">
            <w:pPr>
              <w:widowControl w:val="0"/>
              <w:suppressAutoHyphens/>
              <w:autoSpaceDE w:val="0"/>
              <w:spacing w:after="0" w:line="240" w:lineRule="auto"/>
              <w:rPr>
                <w:rFonts w:ascii="Times New Roman" w:eastAsia="Times New Roman" w:hAnsi="Times New Roman" w:cs="Times New Roman"/>
                <w:lang w:eastAsia="ar-SA"/>
              </w:rPr>
            </w:pPr>
          </w:p>
        </w:tc>
        <w:tc>
          <w:tcPr>
            <w:tcW w:w="2409" w:type="dxa"/>
            <w:gridSpan w:val="2"/>
            <w:tcBorders>
              <w:top w:val="single" w:sz="4" w:space="0" w:color="000000"/>
              <w:left w:val="single" w:sz="4" w:space="0" w:color="000000"/>
              <w:bottom w:val="single" w:sz="4" w:space="0" w:color="000000"/>
              <w:right w:val="nil"/>
            </w:tcBorders>
          </w:tcPr>
          <w:p w:rsidR="00DD4055" w:rsidRPr="00E73353" w:rsidRDefault="00DD4055"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в том числе их площадь</w:t>
            </w:r>
          </w:p>
        </w:tc>
        <w:tc>
          <w:tcPr>
            <w:tcW w:w="1810" w:type="dxa"/>
            <w:gridSpan w:val="2"/>
            <w:tcBorders>
              <w:top w:val="single" w:sz="4" w:space="0" w:color="000000"/>
              <w:left w:val="single" w:sz="4" w:space="0" w:color="000000"/>
              <w:bottom w:val="single" w:sz="4" w:space="0" w:color="000000"/>
              <w:right w:val="nil"/>
            </w:tcBorders>
          </w:tcPr>
          <w:p w:rsidR="00DD4055" w:rsidRDefault="00DD4055" w:rsidP="001A0AE3">
            <w:pPr>
              <w:widowControl w:val="0"/>
              <w:suppressAutoHyphens/>
              <w:autoSpaceDE w:val="0"/>
              <w:spacing w:after="0" w:line="240" w:lineRule="auto"/>
              <w:rPr>
                <w:rFonts w:ascii="Times New Roman" w:eastAsia="Times New Roman" w:hAnsi="Times New Roman" w:cs="Times New Roman"/>
                <w:lang w:eastAsia="ar-SA"/>
              </w:rPr>
            </w:pPr>
          </w:p>
          <w:p w:rsidR="00DD4055" w:rsidRPr="007D5AE3" w:rsidRDefault="00DD4055" w:rsidP="001A0AE3">
            <w:pP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w:t>
            </w:r>
            <w:r w:rsidRPr="00E73353">
              <w:rPr>
                <w:rFonts w:ascii="Times New Roman" w:eastAsia="Times New Roman" w:hAnsi="Times New Roman" w:cs="Times New Roman"/>
                <w:lang w:eastAsia="ar-SA"/>
              </w:rPr>
              <w:t>а</w:t>
            </w:r>
            <w:r w:rsidRPr="00E73353">
              <w:rPr>
                <w:rFonts w:ascii="Times New Roman" w:eastAsia="Times New Roman" w:hAnsi="Times New Roman" w:cs="Times New Roman"/>
                <w:lang w:eastAsia="ar-SA"/>
              </w:rPr>
              <w:t>ниц земельных участков в целях определения мест допустим</w:t>
            </w:r>
            <w:r w:rsidRPr="00E73353">
              <w:rPr>
                <w:rFonts w:ascii="Times New Roman" w:eastAsia="Times New Roman" w:hAnsi="Times New Roman" w:cs="Times New Roman"/>
                <w:lang w:eastAsia="ar-SA"/>
              </w:rPr>
              <w:t>о</w:t>
            </w:r>
            <w:r w:rsidRPr="00E73353">
              <w:rPr>
                <w:rFonts w:ascii="Times New Roman" w:eastAsia="Times New Roman" w:hAnsi="Times New Roman" w:cs="Times New Roman"/>
                <w:lang w:eastAsia="ar-SA"/>
              </w:rPr>
              <w:t>го размещения зданий, стро</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t>ний, сооруж</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t>ний, за предел</w:t>
            </w:r>
            <w:r w:rsidRPr="00E73353">
              <w:rPr>
                <w:rFonts w:ascii="Times New Roman" w:eastAsia="Times New Roman" w:hAnsi="Times New Roman" w:cs="Times New Roman"/>
                <w:lang w:eastAsia="ar-SA"/>
              </w:rPr>
              <w:t>а</w:t>
            </w:r>
            <w:r w:rsidRPr="00E73353">
              <w:rPr>
                <w:rFonts w:ascii="Times New Roman" w:eastAsia="Times New Roman" w:hAnsi="Times New Roman" w:cs="Times New Roman"/>
                <w:lang w:eastAsia="ar-SA"/>
              </w:rPr>
              <w:t>ми которых з</w:t>
            </w:r>
            <w:r w:rsidRPr="00E73353">
              <w:rPr>
                <w:rFonts w:ascii="Times New Roman" w:eastAsia="Times New Roman" w:hAnsi="Times New Roman" w:cs="Times New Roman"/>
                <w:lang w:eastAsia="ar-SA"/>
              </w:rPr>
              <w:t>а</w:t>
            </w:r>
            <w:r w:rsidRPr="00E73353">
              <w:rPr>
                <w:rFonts w:ascii="Times New Roman" w:eastAsia="Times New Roman" w:hAnsi="Times New Roman" w:cs="Times New Roman"/>
                <w:lang w:eastAsia="ar-SA"/>
              </w:rPr>
              <w:t>прещено стро</w:t>
            </w:r>
            <w:r w:rsidRPr="00E73353">
              <w:rPr>
                <w:rFonts w:ascii="Times New Roman" w:eastAsia="Times New Roman" w:hAnsi="Times New Roman" w:cs="Times New Roman"/>
                <w:lang w:eastAsia="ar-SA"/>
              </w:rPr>
              <w:t>и</w:t>
            </w:r>
            <w:r w:rsidRPr="00E73353">
              <w:rPr>
                <w:rFonts w:ascii="Times New Roman" w:eastAsia="Times New Roman" w:hAnsi="Times New Roman" w:cs="Times New Roman"/>
                <w:lang w:eastAsia="ar-SA"/>
              </w:rPr>
              <w:t>тельство, стро</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t>ний, сооруж</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lastRenderedPageBreak/>
              <w:t>ний</w:t>
            </w:r>
          </w:p>
        </w:tc>
        <w:tc>
          <w:tcPr>
            <w:tcW w:w="1884" w:type="dxa"/>
            <w:gridSpan w:val="4"/>
            <w:tcBorders>
              <w:top w:val="single" w:sz="4" w:space="0" w:color="000000"/>
              <w:left w:val="single" w:sz="4" w:space="0" w:color="000000"/>
              <w:bottom w:val="single" w:sz="4" w:space="0" w:color="000000"/>
              <w:right w:val="nil"/>
            </w:tcBorders>
          </w:tcPr>
          <w:p w:rsidR="00DD4055" w:rsidRDefault="00DD4055" w:rsidP="001A0AE3">
            <w:pPr>
              <w:widowControl w:val="0"/>
              <w:suppressAutoHyphens/>
              <w:autoSpaceDE w:val="0"/>
              <w:spacing w:after="0" w:line="240" w:lineRule="auto"/>
              <w:jc w:val="both"/>
              <w:rPr>
                <w:rFonts w:ascii="Times New Roman" w:eastAsia="Times New Roman" w:hAnsi="Times New Roman" w:cs="Times New Roman"/>
                <w:lang w:eastAsia="ar-SA"/>
              </w:rPr>
            </w:pPr>
          </w:p>
          <w:p w:rsidR="00DD4055" w:rsidRPr="007D5AE3" w:rsidRDefault="00DD4055" w:rsidP="001A0AE3">
            <w:pPr>
              <w:jc w:val="cente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Предельное к</w:t>
            </w:r>
            <w:r w:rsidRPr="00E73353">
              <w:rPr>
                <w:rFonts w:ascii="Times New Roman" w:eastAsia="Times New Roman" w:hAnsi="Times New Roman" w:cs="Times New Roman"/>
                <w:lang w:eastAsia="ar-SA"/>
              </w:rPr>
              <w:t>о</w:t>
            </w:r>
            <w:r w:rsidRPr="00E73353">
              <w:rPr>
                <w:rFonts w:ascii="Times New Roman" w:eastAsia="Times New Roman" w:hAnsi="Times New Roman" w:cs="Times New Roman"/>
                <w:lang w:eastAsia="ar-SA"/>
              </w:rPr>
              <w:t>личество этажей или предельную высоту зданий, строений, соор</w:t>
            </w:r>
            <w:r w:rsidRPr="00E73353">
              <w:rPr>
                <w:rFonts w:ascii="Times New Roman" w:eastAsia="Times New Roman" w:hAnsi="Times New Roman" w:cs="Times New Roman"/>
                <w:lang w:eastAsia="ar-SA"/>
              </w:rPr>
              <w:t>у</w:t>
            </w:r>
            <w:r w:rsidRPr="00E73353">
              <w:rPr>
                <w:rFonts w:ascii="Times New Roman" w:eastAsia="Times New Roman" w:hAnsi="Times New Roman" w:cs="Times New Roman"/>
                <w:lang w:eastAsia="ar-SA"/>
              </w:rPr>
              <w:t>жений</w:t>
            </w:r>
          </w:p>
        </w:tc>
        <w:tc>
          <w:tcPr>
            <w:tcW w:w="1984" w:type="dxa"/>
            <w:tcBorders>
              <w:top w:val="single" w:sz="4" w:space="0" w:color="000000"/>
              <w:left w:val="single" w:sz="4" w:space="0" w:color="000000"/>
              <w:bottom w:val="single" w:sz="4" w:space="0" w:color="000000"/>
              <w:right w:val="single" w:sz="4" w:space="0" w:color="000000"/>
            </w:tcBorders>
          </w:tcPr>
          <w:p w:rsidR="00DD4055" w:rsidRPr="00E73353" w:rsidRDefault="00DD4055"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E962E9" w:rsidRPr="007D5AE3" w:rsidTr="003A34FC">
        <w:trPr>
          <w:trHeight w:val="176"/>
        </w:trPr>
        <w:tc>
          <w:tcPr>
            <w:tcW w:w="807" w:type="dxa"/>
            <w:gridSpan w:val="2"/>
            <w:tcBorders>
              <w:top w:val="single" w:sz="4" w:space="0" w:color="000000"/>
              <w:left w:val="single" w:sz="4" w:space="0" w:color="000000"/>
              <w:bottom w:val="single" w:sz="4" w:space="0" w:color="000000"/>
              <w:right w:val="nil"/>
            </w:tcBorders>
          </w:tcPr>
          <w:p w:rsidR="00DD4055" w:rsidRPr="007D5AE3" w:rsidRDefault="00DD4055" w:rsidP="001A0AE3">
            <w:pPr>
              <w:widowControl w:val="0"/>
              <w:tabs>
                <w:tab w:val="left" w:pos="2520"/>
              </w:tabs>
              <w:suppressAutoHyphens/>
              <w:autoSpaceDE w:val="0"/>
              <w:spacing w:after="0" w:line="240" w:lineRule="auto"/>
              <w:jc w:val="center"/>
              <w:rPr>
                <w:rFonts w:ascii="Times New Roman" w:eastAsia="Times New Roman" w:hAnsi="Times New Roman" w:cs="Times New Roman"/>
                <w:color w:val="000000"/>
                <w:lang w:eastAsia="ar-SA"/>
              </w:rPr>
            </w:pPr>
            <w:r>
              <w:rPr>
                <w:rFonts w:ascii="Times New Roman" w:eastAsia="Times New Roman" w:hAnsi="Times New Roman" w:cs="Times New Roman"/>
                <w:color w:val="000000"/>
                <w:lang w:eastAsia="ar-SA"/>
              </w:rPr>
              <w:lastRenderedPageBreak/>
              <w:t>1</w:t>
            </w:r>
          </w:p>
        </w:tc>
        <w:tc>
          <w:tcPr>
            <w:tcW w:w="2536" w:type="dxa"/>
            <w:gridSpan w:val="2"/>
            <w:tcBorders>
              <w:top w:val="single" w:sz="4" w:space="0" w:color="000000"/>
              <w:left w:val="single" w:sz="4" w:space="0" w:color="000000"/>
              <w:bottom w:val="single" w:sz="4" w:space="0" w:color="000000"/>
              <w:right w:val="nil"/>
            </w:tcBorders>
          </w:tcPr>
          <w:p w:rsidR="00DD4055" w:rsidRPr="007D5AE3" w:rsidRDefault="00DD4055" w:rsidP="001A0AE3">
            <w:pPr>
              <w:widowControl w:val="0"/>
              <w:tabs>
                <w:tab w:val="left" w:pos="252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2</w:t>
            </w:r>
          </w:p>
        </w:tc>
        <w:tc>
          <w:tcPr>
            <w:tcW w:w="3987" w:type="dxa"/>
            <w:gridSpan w:val="3"/>
            <w:tcBorders>
              <w:top w:val="single" w:sz="4" w:space="0" w:color="000000"/>
              <w:left w:val="single" w:sz="4" w:space="0" w:color="000000"/>
              <w:bottom w:val="single" w:sz="4" w:space="0" w:color="000000"/>
              <w:right w:val="nil"/>
            </w:tcBorders>
          </w:tcPr>
          <w:p w:rsidR="00DD4055" w:rsidRPr="007D5AE3" w:rsidRDefault="00DD4055" w:rsidP="001A0AE3">
            <w:pPr>
              <w:widowControl w:val="0"/>
              <w:tabs>
                <w:tab w:val="left" w:pos="57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3</w:t>
            </w:r>
          </w:p>
        </w:tc>
        <w:tc>
          <w:tcPr>
            <w:tcW w:w="2409" w:type="dxa"/>
            <w:gridSpan w:val="2"/>
            <w:tcBorders>
              <w:top w:val="single" w:sz="4" w:space="0" w:color="000000"/>
              <w:left w:val="single" w:sz="4" w:space="0" w:color="000000"/>
              <w:bottom w:val="single" w:sz="4" w:space="0" w:color="000000"/>
              <w:right w:val="nil"/>
            </w:tcBorders>
          </w:tcPr>
          <w:p w:rsidR="00DD4055" w:rsidRPr="007D5AE3" w:rsidRDefault="00DD4055" w:rsidP="001A0AE3">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4</w:t>
            </w:r>
          </w:p>
        </w:tc>
        <w:tc>
          <w:tcPr>
            <w:tcW w:w="1810" w:type="dxa"/>
            <w:gridSpan w:val="2"/>
            <w:tcBorders>
              <w:top w:val="single" w:sz="4" w:space="0" w:color="000000"/>
              <w:left w:val="single" w:sz="4" w:space="0" w:color="000000"/>
              <w:bottom w:val="single" w:sz="4" w:space="0" w:color="000000"/>
              <w:right w:val="nil"/>
            </w:tcBorders>
          </w:tcPr>
          <w:p w:rsidR="00DD4055" w:rsidRPr="007D5AE3" w:rsidRDefault="00DD4055" w:rsidP="001A0AE3">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5</w:t>
            </w:r>
          </w:p>
        </w:tc>
        <w:tc>
          <w:tcPr>
            <w:tcW w:w="1884" w:type="dxa"/>
            <w:gridSpan w:val="4"/>
            <w:tcBorders>
              <w:top w:val="single" w:sz="4" w:space="0" w:color="000000"/>
              <w:left w:val="single" w:sz="4" w:space="0" w:color="000000"/>
              <w:bottom w:val="single" w:sz="4" w:space="0" w:color="000000"/>
              <w:right w:val="nil"/>
            </w:tcBorders>
          </w:tcPr>
          <w:p w:rsidR="00DD4055" w:rsidRPr="007D5AE3" w:rsidRDefault="00DD4055" w:rsidP="001A0AE3">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6</w:t>
            </w:r>
          </w:p>
        </w:tc>
        <w:tc>
          <w:tcPr>
            <w:tcW w:w="1984" w:type="dxa"/>
            <w:tcBorders>
              <w:top w:val="single" w:sz="4" w:space="0" w:color="000000"/>
              <w:left w:val="single" w:sz="4" w:space="0" w:color="000000"/>
              <w:bottom w:val="single" w:sz="4" w:space="0" w:color="000000"/>
              <w:right w:val="single" w:sz="4" w:space="0" w:color="000000"/>
            </w:tcBorders>
          </w:tcPr>
          <w:p w:rsidR="00DD4055" w:rsidRPr="007D5AE3" w:rsidRDefault="00DD4055" w:rsidP="001A0AE3">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7</w:t>
            </w:r>
          </w:p>
        </w:tc>
      </w:tr>
      <w:tr w:rsidR="00DD4055" w:rsidRPr="00194444" w:rsidTr="000C373E">
        <w:trPr>
          <w:trHeight w:val="176"/>
        </w:trPr>
        <w:tc>
          <w:tcPr>
            <w:tcW w:w="15417" w:type="dxa"/>
            <w:gridSpan w:val="16"/>
            <w:tcBorders>
              <w:top w:val="single" w:sz="4" w:space="0" w:color="000000"/>
              <w:left w:val="single" w:sz="4" w:space="0" w:color="000000"/>
              <w:bottom w:val="single" w:sz="4" w:space="0" w:color="000000"/>
              <w:right w:val="single" w:sz="4" w:space="0" w:color="000000"/>
            </w:tcBorders>
          </w:tcPr>
          <w:p w:rsidR="00DD4055" w:rsidRDefault="00DD4055" w:rsidP="001A0AE3">
            <w:pPr>
              <w:widowControl w:val="0"/>
              <w:tabs>
                <w:tab w:val="left" w:pos="2310"/>
                <w:tab w:val="center" w:pos="7334"/>
              </w:tabs>
              <w:suppressAutoHyphens/>
              <w:autoSpaceDE w:val="0"/>
              <w:spacing w:after="0" w:line="240" w:lineRule="auto"/>
              <w:rPr>
                <w:rFonts w:ascii="Times New Roman" w:eastAsia="Times New Roman" w:hAnsi="Times New Roman" w:cs="Times New Roman"/>
                <w:b/>
                <w:lang w:eastAsia="ar-SA"/>
              </w:rPr>
            </w:pPr>
            <w:r>
              <w:rPr>
                <w:rFonts w:ascii="Times New Roman" w:eastAsia="Times New Roman" w:hAnsi="Times New Roman" w:cs="Times New Roman"/>
                <w:b/>
                <w:lang w:eastAsia="ar-SA"/>
              </w:rPr>
              <w:tab/>
            </w:r>
          </w:p>
          <w:p w:rsidR="00DD4055" w:rsidRPr="001263E7" w:rsidRDefault="00DD4055" w:rsidP="001A0AE3">
            <w:pPr>
              <w:widowControl w:val="0"/>
              <w:tabs>
                <w:tab w:val="left" w:pos="2310"/>
                <w:tab w:val="center" w:pos="7334"/>
              </w:tabs>
              <w:suppressAutoHyphens/>
              <w:autoSpaceDE w:val="0"/>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lang w:eastAsia="ar-SA"/>
              </w:rPr>
              <w:tab/>
            </w:r>
            <w:r w:rsidRPr="001263E7">
              <w:rPr>
                <w:rFonts w:ascii="Times New Roman" w:eastAsia="Times New Roman" w:hAnsi="Times New Roman" w:cs="Times New Roman"/>
                <w:b/>
                <w:sz w:val="24"/>
                <w:szCs w:val="24"/>
                <w:lang w:eastAsia="ar-SA"/>
              </w:rPr>
              <w:t>Основные виды разрешенного использования земельных участков и объектов недвижимости</w:t>
            </w:r>
          </w:p>
          <w:p w:rsidR="00DD4055" w:rsidRPr="00194444" w:rsidRDefault="00DD4055" w:rsidP="001A0AE3">
            <w:pPr>
              <w:widowControl w:val="0"/>
              <w:tabs>
                <w:tab w:val="left" w:pos="2310"/>
                <w:tab w:val="center" w:pos="7334"/>
              </w:tabs>
              <w:suppressAutoHyphens/>
              <w:autoSpaceDE w:val="0"/>
              <w:spacing w:after="0" w:line="240" w:lineRule="auto"/>
              <w:rPr>
                <w:rFonts w:ascii="Times New Roman" w:eastAsia="Times New Roman" w:hAnsi="Times New Roman" w:cs="Times New Roman"/>
                <w:b/>
                <w:lang w:eastAsia="ar-SA"/>
              </w:rPr>
            </w:pPr>
          </w:p>
        </w:tc>
      </w:tr>
      <w:tr w:rsidR="00E962E9" w:rsidTr="003A34FC">
        <w:trPr>
          <w:trHeight w:val="176"/>
        </w:trPr>
        <w:tc>
          <w:tcPr>
            <w:tcW w:w="794" w:type="dxa"/>
            <w:tcBorders>
              <w:top w:val="single" w:sz="4" w:space="0" w:color="000000"/>
              <w:left w:val="single" w:sz="4" w:space="0" w:color="000000"/>
              <w:bottom w:val="single" w:sz="4" w:space="0" w:color="000000"/>
              <w:right w:val="nil"/>
            </w:tcBorders>
          </w:tcPr>
          <w:p w:rsidR="00DD4055" w:rsidRPr="000C373E" w:rsidRDefault="00DD4055" w:rsidP="001A0AE3">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0C373E">
              <w:rPr>
                <w:rFonts w:ascii="Times New Roman" w:eastAsia="Times New Roman" w:hAnsi="Times New Roman" w:cs="Times New Roman"/>
                <w:b/>
                <w:color w:val="000000"/>
                <w:sz w:val="24"/>
                <w:szCs w:val="24"/>
                <w:lang w:eastAsia="ar-SA"/>
              </w:rPr>
              <w:t>3.1</w:t>
            </w:r>
          </w:p>
        </w:tc>
        <w:tc>
          <w:tcPr>
            <w:tcW w:w="2536" w:type="dxa"/>
            <w:gridSpan w:val="2"/>
            <w:tcBorders>
              <w:top w:val="single" w:sz="4" w:space="0" w:color="000000"/>
              <w:left w:val="single" w:sz="4" w:space="0" w:color="000000"/>
              <w:bottom w:val="single" w:sz="4" w:space="0" w:color="000000"/>
              <w:right w:val="nil"/>
            </w:tcBorders>
          </w:tcPr>
          <w:p w:rsidR="00DD4055" w:rsidRPr="000C373E" w:rsidRDefault="00DD4055" w:rsidP="001A0AE3">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0C373E">
              <w:rPr>
                <w:rFonts w:ascii="Times New Roman" w:eastAsia="Times New Roman" w:hAnsi="Times New Roman" w:cs="Times New Roman"/>
                <w:b/>
                <w:sz w:val="24"/>
                <w:szCs w:val="24"/>
                <w:lang w:eastAsia="ar-SA"/>
              </w:rPr>
              <w:t>Коммунальное обслуживание</w:t>
            </w:r>
          </w:p>
        </w:tc>
        <w:tc>
          <w:tcPr>
            <w:tcW w:w="4000" w:type="dxa"/>
            <w:gridSpan w:val="4"/>
            <w:tcBorders>
              <w:top w:val="single" w:sz="4" w:space="0" w:color="000000"/>
              <w:left w:val="single" w:sz="4" w:space="0" w:color="000000"/>
              <w:bottom w:val="single" w:sz="4" w:space="0" w:color="000000"/>
              <w:right w:val="nil"/>
            </w:tcBorders>
          </w:tcPr>
          <w:p w:rsidR="00DD4055" w:rsidRPr="000C373E" w:rsidRDefault="00DD4055" w:rsidP="001A0AE3">
            <w:pPr>
              <w:widowControl w:val="0"/>
              <w:suppressAutoHyphens/>
              <w:autoSpaceDE w:val="0"/>
              <w:spacing w:after="0" w:line="240" w:lineRule="auto"/>
              <w:rPr>
                <w:rFonts w:ascii="Times New Roman" w:eastAsia="Times New Roman" w:hAnsi="Times New Roman" w:cs="Times New Roman"/>
                <w:sz w:val="24"/>
                <w:szCs w:val="24"/>
                <w:lang w:eastAsia="ar-SA"/>
              </w:rPr>
            </w:pPr>
            <w:r w:rsidRPr="000C373E">
              <w:rPr>
                <w:rFonts w:ascii="Times New Roman" w:eastAsia="Times New Roman" w:hAnsi="Times New Roman" w:cs="Times New Roman"/>
                <w:sz w:val="24"/>
                <w:szCs w:val="24"/>
                <w:lang w:eastAsia="ar-SA"/>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  </w:t>
            </w:r>
          </w:p>
          <w:p w:rsidR="00DD4055" w:rsidRPr="000C373E" w:rsidRDefault="00DD4055" w:rsidP="001A0AE3">
            <w:pPr>
              <w:widowControl w:val="0"/>
              <w:tabs>
                <w:tab w:val="left" w:pos="570"/>
              </w:tabs>
              <w:suppressAutoHyphens/>
              <w:autoSpaceDE w:val="0"/>
              <w:spacing w:after="0" w:line="240" w:lineRule="auto"/>
              <w:rPr>
                <w:rFonts w:ascii="Times New Roman" w:eastAsia="Times New Roman" w:hAnsi="Times New Roman" w:cs="Times New Roman"/>
                <w:sz w:val="24"/>
                <w:szCs w:val="24"/>
                <w:lang w:eastAsia="ar-SA"/>
              </w:rPr>
            </w:pPr>
          </w:p>
        </w:tc>
        <w:tc>
          <w:tcPr>
            <w:tcW w:w="2409" w:type="dxa"/>
            <w:gridSpan w:val="2"/>
            <w:tcBorders>
              <w:top w:val="single" w:sz="4" w:space="0" w:color="000000"/>
              <w:left w:val="single" w:sz="4" w:space="0" w:color="000000"/>
              <w:bottom w:val="single" w:sz="4" w:space="0" w:color="000000"/>
              <w:right w:val="nil"/>
            </w:tcBorders>
          </w:tcPr>
          <w:p w:rsidR="00DD4055" w:rsidRPr="00E73353" w:rsidRDefault="00DD4055"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СП 42.13330.2011, СН 465-74), либо по заданию на проектирование.</w:t>
            </w:r>
          </w:p>
          <w:p w:rsidR="00DD4055" w:rsidRPr="00E73353" w:rsidRDefault="00DD4055"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1 кв.м.</w:t>
            </w:r>
          </w:p>
          <w:p w:rsidR="00DD4055" w:rsidRDefault="00DD4055" w:rsidP="001A0AE3">
            <w:pPr>
              <w:widowControl w:val="0"/>
              <w:suppressAutoHyphens/>
              <w:autoSpaceDE w:val="0"/>
              <w:spacing w:after="0" w:line="240" w:lineRule="auto"/>
              <w:jc w:val="center"/>
              <w:rPr>
                <w:rFonts w:ascii="Times New Roman" w:eastAsia="Times New Roman" w:hAnsi="Times New Roman" w:cs="Times New Roman"/>
                <w:lang w:eastAsia="ar-SA"/>
              </w:rPr>
            </w:pPr>
          </w:p>
        </w:tc>
        <w:tc>
          <w:tcPr>
            <w:tcW w:w="1849" w:type="dxa"/>
            <w:gridSpan w:val="4"/>
            <w:tcBorders>
              <w:top w:val="single" w:sz="4" w:space="0" w:color="000000"/>
              <w:left w:val="single" w:sz="4" w:space="0" w:color="000000"/>
              <w:bottom w:val="single" w:sz="4" w:space="0" w:color="000000"/>
              <w:right w:val="nil"/>
            </w:tcBorders>
          </w:tcPr>
          <w:p w:rsidR="00DD4055" w:rsidRDefault="00DD4055"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Отдельно стоящие объекты основного вида с организацией основного входа со стороны улицы. </w:t>
            </w: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инимальные отступы от границ участка - 0 м для объектов инженерной инфраструктуры на отдельном земельном участке, с учетом соблюдения требований технических регламентов</w:t>
            </w:r>
          </w:p>
        </w:tc>
        <w:tc>
          <w:tcPr>
            <w:tcW w:w="1845" w:type="dxa"/>
            <w:gridSpan w:val="2"/>
            <w:tcBorders>
              <w:top w:val="single" w:sz="4" w:space="0" w:color="000000"/>
              <w:left w:val="single" w:sz="4" w:space="0" w:color="000000"/>
              <w:bottom w:val="single" w:sz="4" w:space="0" w:color="000000"/>
              <w:right w:val="nil"/>
            </w:tcBorders>
          </w:tcPr>
          <w:p w:rsidR="00DD4055" w:rsidRPr="00E73353" w:rsidRDefault="00DD4055"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1 этажа.</w:t>
            </w:r>
          </w:p>
          <w:p w:rsidR="00DD4055" w:rsidRPr="00E73353" w:rsidRDefault="00DD4055" w:rsidP="001A0AE3">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Максимальная высота здания – до 6 м, за исключением линейных объектов.</w:t>
            </w:r>
          </w:p>
          <w:p w:rsidR="00DD4055" w:rsidRPr="00E73353" w:rsidRDefault="00DD4055"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Отдельно стоящие или встроенно-пристроенные.</w:t>
            </w:r>
          </w:p>
          <w:p w:rsidR="00DD4055" w:rsidRDefault="00DD4055" w:rsidP="001A0AE3">
            <w:pPr>
              <w:widowControl w:val="0"/>
              <w:suppressAutoHyphens/>
              <w:autoSpaceDE w:val="0"/>
              <w:spacing w:after="0" w:line="240" w:lineRule="auto"/>
              <w:jc w:val="center"/>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single" w:sz="4" w:space="0" w:color="000000"/>
            </w:tcBorders>
          </w:tcPr>
          <w:p w:rsidR="000C373E" w:rsidRDefault="000C373E" w:rsidP="001A0AE3">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участка – 60</w:t>
            </w:r>
            <w:r>
              <w:rPr>
                <w:rFonts w:ascii="Times New Roman" w:eastAsia="Times New Roman" w:hAnsi="Times New Roman" w:cs="Times New Roman"/>
                <w:lang w:eastAsia="ar-SA"/>
              </w:rPr>
              <w:t>.</w:t>
            </w:r>
          </w:p>
          <w:p w:rsidR="00DD4055" w:rsidRPr="00E73353" w:rsidRDefault="000C373E" w:rsidP="001A0AE3">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Д</w:t>
            </w:r>
            <w:r w:rsidR="00DD4055" w:rsidRPr="00E73353">
              <w:rPr>
                <w:rFonts w:ascii="Times New Roman" w:eastAsia="Times New Roman CYR" w:hAnsi="Times New Roman" w:cs="Times New Roman"/>
                <w:lang w:eastAsia="ar-SA"/>
              </w:rPr>
              <w:t>ля объектов инженерной инфраструктуры, предназначенных для обслуживания линейных объектов, на отдельном земельном участке -100%.</w:t>
            </w:r>
          </w:p>
          <w:p w:rsidR="00DD4055" w:rsidRDefault="00DD4055" w:rsidP="001A0AE3">
            <w:pPr>
              <w:widowControl w:val="0"/>
              <w:suppressAutoHyphens/>
              <w:autoSpaceDE w:val="0"/>
              <w:spacing w:after="0" w:line="240" w:lineRule="auto"/>
              <w:jc w:val="center"/>
              <w:rPr>
                <w:rFonts w:ascii="Times New Roman" w:eastAsia="Times New Roman" w:hAnsi="Times New Roman" w:cs="Times New Roman"/>
                <w:lang w:eastAsia="ar-SA"/>
              </w:rPr>
            </w:pPr>
          </w:p>
        </w:tc>
      </w:tr>
      <w:tr w:rsidR="00E962E9" w:rsidTr="003A34FC">
        <w:trPr>
          <w:trHeight w:val="176"/>
        </w:trPr>
        <w:tc>
          <w:tcPr>
            <w:tcW w:w="794" w:type="dxa"/>
            <w:tcBorders>
              <w:top w:val="single" w:sz="4" w:space="0" w:color="000000"/>
              <w:left w:val="single" w:sz="4" w:space="0" w:color="000000"/>
              <w:bottom w:val="single" w:sz="4" w:space="0" w:color="000000"/>
              <w:right w:val="nil"/>
            </w:tcBorders>
          </w:tcPr>
          <w:p w:rsidR="003C71ED" w:rsidRPr="000C373E" w:rsidRDefault="003C71ED" w:rsidP="001A0AE3">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0C373E">
              <w:rPr>
                <w:rFonts w:ascii="Times New Roman" w:eastAsia="Times New Roman" w:hAnsi="Times New Roman" w:cs="Times New Roman"/>
                <w:b/>
                <w:color w:val="000000"/>
                <w:sz w:val="24"/>
                <w:szCs w:val="24"/>
                <w:lang w:eastAsia="ar-SA"/>
              </w:rPr>
              <w:t>5.0</w:t>
            </w:r>
          </w:p>
        </w:tc>
        <w:tc>
          <w:tcPr>
            <w:tcW w:w="2536" w:type="dxa"/>
            <w:gridSpan w:val="2"/>
            <w:tcBorders>
              <w:top w:val="single" w:sz="4" w:space="0" w:color="000000"/>
              <w:left w:val="single" w:sz="4" w:space="0" w:color="000000"/>
              <w:bottom w:val="single" w:sz="4" w:space="0" w:color="000000"/>
              <w:right w:val="nil"/>
            </w:tcBorders>
          </w:tcPr>
          <w:p w:rsidR="003C71ED" w:rsidRPr="000C373E" w:rsidRDefault="003C71ED" w:rsidP="001A0AE3">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0C373E">
              <w:rPr>
                <w:rFonts w:ascii="Times New Roman" w:eastAsia="Times New Roman" w:hAnsi="Times New Roman" w:cs="Times New Roman"/>
                <w:b/>
                <w:sz w:val="24"/>
                <w:szCs w:val="24"/>
                <w:lang w:eastAsia="ar-SA"/>
              </w:rPr>
              <w:t>Отдых (рекреация)</w:t>
            </w:r>
          </w:p>
        </w:tc>
        <w:tc>
          <w:tcPr>
            <w:tcW w:w="4000" w:type="dxa"/>
            <w:gridSpan w:val="4"/>
            <w:tcBorders>
              <w:top w:val="single" w:sz="4" w:space="0" w:color="000000"/>
              <w:left w:val="single" w:sz="4" w:space="0" w:color="000000"/>
              <w:bottom w:val="single" w:sz="4" w:space="0" w:color="000000"/>
              <w:right w:val="nil"/>
            </w:tcBorders>
          </w:tcPr>
          <w:p w:rsidR="003C71ED" w:rsidRPr="000C373E" w:rsidRDefault="003C71ED" w:rsidP="001A0AE3">
            <w:pPr>
              <w:widowControl w:val="0"/>
              <w:suppressAutoHyphens/>
              <w:autoSpaceDE w:val="0"/>
              <w:spacing w:after="0" w:line="240" w:lineRule="auto"/>
              <w:rPr>
                <w:rFonts w:ascii="Times New Roman" w:eastAsia="Times New Roman" w:hAnsi="Times New Roman" w:cs="Times New Roman"/>
                <w:sz w:val="24"/>
                <w:szCs w:val="24"/>
                <w:lang w:eastAsia="ar-SA"/>
              </w:rPr>
            </w:pPr>
            <w:r w:rsidRPr="000C373E">
              <w:rPr>
                <w:rFonts w:ascii="Times New Roman" w:hAnsi="Times New Roman" w:cs="Times New Roman"/>
                <w:color w:val="000000"/>
                <w:sz w:val="24"/>
                <w:szCs w:val="24"/>
              </w:rPr>
              <w:t xml:space="preserve">Обустройство мест для занятия спортом, физической культурой, пешими или верховыми прогулками, отдыха и туризма, </w:t>
            </w:r>
            <w:r w:rsidRPr="000C373E">
              <w:rPr>
                <w:rFonts w:ascii="Times New Roman" w:hAnsi="Times New Roman" w:cs="Times New Roman"/>
                <w:color w:val="000000"/>
                <w:sz w:val="24"/>
                <w:szCs w:val="24"/>
              </w:rPr>
              <w:lastRenderedPageBreak/>
              <w:t>наблюдения за природой, пикников, охоты, рыбалки и иной деятельности; 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 Содержание данного вида разрешенного использования включает в себя содержание видов разрешенного использования с кодами 5.1 - 5.5</w:t>
            </w:r>
          </w:p>
        </w:tc>
        <w:tc>
          <w:tcPr>
            <w:tcW w:w="2409" w:type="dxa"/>
            <w:gridSpan w:val="2"/>
            <w:tcBorders>
              <w:top w:val="single" w:sz="4" w:space="0" w:color="000000"/>
              <w:left w:val="single" w:sz="4" w:space="0" w:color="000000"/>
              <w:bottom w:val="single" w:sz="4" w:space="0" w:color="000000"/>
              <w:right w:val="nil"/>
            </w:tcBorders>
          </w:tcPr>
          <w:p w:rsidR="003C71ED" w:rsidRPr="003C71ED" w:rsidRDefault="003C71ED" w:rsidP="003C71ED">
            <w:pPr>
              <w:widowControl w:val="0"/>
              <w:suppressAutoHyphens/>
              <w:autoSpaceDE w:val="0"/>
              <w:spacing w:after="0" w:line="240" w:lineRule="auto"/>
              <w:rPr>
                <w:rFonts w:ascii="Times New Roman" w:eastAsia="Times New Roman" w:hAnsi="Times New Roman" w:cs="Times New Roman"/>
                <w:lang w:eastAsia="ar-SA"/>
              </w:rPr>
            </w:pPr>
            <w:r w:rsidRPr="003C71ED">
              <w:rPr>
                <w:rFonts w:ascii="Times New Roman" w:eastAsia="Times New Roman" w:hAnsi="Times New Roman" w:cs="Times New Roman"/>
                <w:lang w:eastAsia="ar-SA"/>
              </w:rPr>
              <w:lastRenderedPageBreak/>
              <w:t xml:space="preserve">Минимальная (максимальная) площадь земельного участка, 5000– (50000) </w:t>
            </w:r>
            <w:r w:rsidRPr="003C71ED">
              <w:rPr>
                <w:rFonts w:ascii="Times New Roman" w:eastAsia="Times New Roman" w:hAnsi="Times New Roman" w:cs="Times New Roman"/>
                <w:lang w:eastAsia="ar-SA"/>
              </w:rPr>
              <w:lastRenderedPageBreak/>
              <w:t>кв. м, а также определяется по заданию на проектирование, СП 42.13330.2011 «Градостроительство. Планировка и застройка городских и сельских поселений» (актуализированная редакция СНиП 2.07.01-89*), СП 30-102-99 "Планировка и застройка территорий малоэтажного жилищного строительства", с учетом реально сложившейся застройки и архитектурно-планировочного решения объекта.</w:t>
            </w:r>
          </w:p>
          <w:p w:rsidR="003C71ED" w:rsidRPr="003C71ED" w:rsidRDefault="003C71ED" w:rsidP="003C71ED">
            <w:pPr>
              <w:widowControl w:val="0"/>
              <w:suppressAutoHyphens/>
              <w:autoSpaceDE w:val="0"/>
              <w:spacing w:after="0" w:line="240" w:lineRule="auto"/>
              <w:rPr>
                <w:rFonts w:ascii="Times New Roman" w:eastAsia="Times New Roman" w:hAnsi="Times New Roman" w:cs="Times New Roman"/>
                <w:lang w:eastAsia="ar-SA"/>
              </w:rPr>
            </w:pPr>
            <w:r w:rsidRPr="003C71ED">
              <w:rPr>
                <w:rFonts w:ascii="Times New Roman" w:eastAsia="Times New Roman" w:hAnsi="Times New Roman" w:cs="Times New Roman"/>
                <w:lang w:eastAsia="ar-SA"/>
              </w:rPr>
              <w:t>- для объектов инженерного обеспечения и объектов вспомогательного инженерного назначения от 1 кв. м;</w:t>
            </w:r>
          </w:p>
          <w:p w:rsidR="003C71ED" w:rsidRPr="003C71ED" w:rsidRDefault="003C71ED" w:rsidP="003C71ED">
            <w:pPr>
              <w:widowControl w:val="0"/>
              <w:suppressAutoHyphens/>
              <w:autoSpaceDE w:val="0"/>
              <w:spacing w:after="0" w:line="240" w:lineRule="auto"/>
              <w:rPr>
                <w:rFonts w:ascii="Times New Roman" w:eastAsia="Times New Roman" w:hAnsi="Times New Roman" w:cs="Times New Roman"/>
                <w:lang w:eastAsia="ar-SA"/>
              </w:rPr>
            </w:pPr>
            <w:r w:rsidRPr="003C71ED">
              <w:rPr>
                <w:rFonts w:ascii="Times New Roman" w:eastAsia="Times New Roman" w:hAnsi="Times New Roman" w:cs="Times New Roman"/>
                <w:lang w:eastAsia="ar-SA"/>
              </w:rPr>
              <w:t xml:space="preserve">Минимальный размер земельного участка для размещения временных (некапитальных) объектов торговли и </w:t>
            </w:r>
            <w:r w:rsidRPr="003C71ED">
              <w:rPr>
                <w:rFonts w:ascii="Times New Roman" w:eastAsia="Times New Roman" w:hAnsi="Times New Roman" w:cs="Times New Roman"/>
                <w:lang w:eastAsia="ar-SA"/>
              </w:rPr>
              <w:lastRenderedPageBreak/>
              <w:t>услуг от 1 кв. м.</w:t>
            </w:r>
          </w:p>
          <w:p w:rsidR="003C71ED" w:rsidRPr="003C71ED" w:rsidRDefault="003C71ED" w:rsidP="003C71ED">
            <w:pPr>
              <w:widowControl w:val="0"/>
              <w:suppressAutoHyphens/>
              <w:autoSpaceDE w:val="0"/>
              <w:spacing w:after="0" w:line="240" w:lineRule="auto"/>
              <w:ind w:firstLine="720"/>
              <w:jc w:val="both"/>
              <w:rPr>
                <w:rFonts w:ascii="Times New Roman" w:eastAsia="Times New Roman" w:hAnsi="Times New Roman" w:cs="Times New Roman"/>
                <w:lang w:eastAsia="ar-SA"/>
              </w:rPr>
            </w:pPr>
          </w:p>
          <w:p w:rsidR="003C71ED" w:rsidRPr="003C71ED" w:rsidRDefault="003C71ED" w:rsidP="003C71ED">
            <w:pPr>
              <w:widowControl w:val="0"/>
              <w:suppressAutoHyphens/>
              <w:autoSpaceDE w:val="0"/>
              <w:spacing w:after="0" w:line="240" w:lineRule="auto"/>
              <w:rPr>
                <w:rFonts w:ascii="Times New Roman" w:eastAsia="SimSun" w:hAnsi="Times New Roman" w:cs="Times New Roman"/>
                <w:lang w:eastAsia="ar-SA"/>
              </w:rPr>
            </w:pPr>
            <w:r w:rsidRPr="003C71ED">
              <w:rPr>
                <w:rFonts w:ascii="Times New Roman" w:eastAsia="SimSun" w:hAnsi="Times New Roman" w:cs="Times New Roman"/>
                <w:lang w:eastAsia="ar-SA"/>
              </w:rPr>
              <w:t>Минимальные размеры площади принимаются:</w:t>
            </w:r>
          </w:p>
          <w:p w:rsidR="003C71ED" w:rsidRPr="003C71ED" w:rsidRDefault="003C71ED" w:rsidP="003C71ED">
            <w:pPr>
              <w:widowControl w:val="0"/>
              <w:suppressAutoHyphens/>
              <w:autoSpaceDE w:val="0"/>
              <w:spacing w:after="0" w:line="240" w:lineRule="auto"/>
              <w:rPr>
                <w:rFonts w:ascii="Times New Roman" w:eastAsia="SimSun" w:hAnsi="Times New Roman" w:cs="Times New Roman"/>
                <w:lang w:eastAsia="ar-SA"/>
              </w:rPr>
            </w:pPr>
            <w:r w:rsidRPr="003C71ED">
              <w:rPr>
                <w:rFonts w:ascii="Times New Roman" w:eastAsia="SimSun" w:hAnsi="Times New Roman" w:cs="Times New Roman"/>
                <w:lang w:eastAsia="ar-SA"/>
              </w:rPr>
              <w:t>- городских парков - 15га;</w:t>
            </w:r>
          </w:p>
          <w:p w:rsidR="003C71ED" w:rsidRPr="003C71ED" w:rsidRDefault="003C71ED" w:rsidP="003C71ED">
            <w:pPr>
              <w:widowControl w:val="0"/>
              <w:suppressAutoHyphens/>
              <w:autoSpaceDE w:val="0"/>
              <w:spacing w:after="0" w:line="240" w:lineRule="auto"/>
              <w:rPr>
                <w:rFonts w:ascii="Times New Roman" w:eastAsia="SimSun" w:hAnsi="Times New Roman" w:cs="Times New Roman"/>
                <w:lang w:eastAsia="ar-SA"/>
              </w:rPr>
            </w:pPr>
            <w:r w:rsidRPr="003C71ED">
              <w:rPr>
                <w:rFonts w:ascii="Times New Roman" w:eastAsia="SimSun" w:hAnsi="Times New Roman" w:cs="Times New Roman"/>
                <w:lang w:eastAsia="ar-SA"/>
              </w:rPr>
              <w:t>- парков планировочных районов (жилых районов) - 10 га;</w:t>
            </w:r>
          </w:p>
          <w:p w:rsidR="003C71ED" w:rsidRPr="003C71ED" w:rsidRDefault="003C71ED" w:rsidP="003C71ED">
            <w:pPr>
              <w:widowControl w:val="0"/>
              <w:suppressAutoHyphens/>
              <w:autoSpaceDE w:val="0"/>
              <w:spacing w:after="0" w:line="240" w:lineRule="auto"/>
              <w:rPr>
                <w:rFonts w:ascii="Times New Roman" w:eastAsia="SimSun" w:hAnsi="Times New Roman" w:cs="Times New Roman"/>
                <w:lang w:eastAsia="ar-SA"/>
              </w:rPr>
            </w:pPr>
            <w:r w:rsidRPr="003C71ED">
              <w:rPr>
                <w:rFonts w:ascii="Times New Roman" w:eastAsia="SimSun" w:hAnsi="Times New Roman" w:cs="Times New Roman"/>
                <w:lang w:eastAsia="ar-SA"/>
              </w:rPr>
              <w:t>- садов жилых зон (микрорайонов) - 3га;</w:t>
            </w:r>
          </w:p>
          <w:p w:rsidR="003C71ED" w:rsidRPr="003C71ED" w:rsidRDefault="003C71ED" w:rsidP="003C71ED">
            <w:pPr>
              <w:widowControl w:val="0"/>
              <w:suppressAutoHyphens/>
              <w:autoSpaceDE w:val="0"/>
              <w:spacing w:after="0" w:line="240" w:lineRule="auto"/>
              <w:rPr>
                <w:rFonts w:ascii="Times New Roman" w:eastAsia="Times New Roman" w:hAnsi="Times New Roman" w:cs="Times New Roman"/>
                <w:lang w:eastAsia="ar-SA"/>
              </w:rPr>
            </w:pPr>
            <w:r w:rsidRPr="003C71ED">
              <w:rPr>
                <w:rFonts w:ascii="Times New Roman" w:eastAsia="SimSun" w:hAnsi="Times New Roman" w:cs="Times New Roman"/>
                <w:lang w:eastAsia="ar-SA"/>
              </w:rPr>
              <w:t>- скверов - 0,5 га.</w:t>
            </w:r>
          </w:p>
          <w:p w:rsidR="003C71ED" w:rsidRPr="00E73353" w:rsidRDefault="003C71ED" w:rsidP="001A0AE3">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49" w:type="dxa"/>
            <w:gridSpan w:val="4"/>
            <w:tcBorders>
              <w:top w:val="single" w:sz="4" w:space="0" w:color="000000"/>
              <w:left w:val="single" w:sz="4" w:space="0" w:color="000000"/>
              <w:bottom w:val="single" w:sz="4" w:space="0" w:color="000000"/>
              <w:right w:val="nil"/>
            </w:tcBorders>
          </w:tcPr>
          <w:p w:rsidR="003C71ED" w:rsidRPr="00E73353" w:rsidRDefault="000C373E" w:rsidP="000C373E">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hAnsi="Times New Roman" w:cs="Times New Roman"/>
              </w:rPr>
              <w:lastRenderedPageBreak/>
              <w:t>М</w:t>
            </w:r>
            <w:r w:rsidR="003C71ED">
              <w:rPr>
                <w:rFonts w:ascii="Times New Roman" w:hAnsi="Times New Roman" w:cs="Times New Roman"/>
              </w:rPr>
              <w:t>инимальный отступ строений от красной линии учас</w:t>
            </w:r>
            <w:r>
              <w:rPr>
                <w:rFonts w:ascii="Times New Roman" w:hAnsi="Times New Roman" w:cs="Times New Roman"/>
              </w:rPr>
              <w:t xml:space="preserve">тка </w:t>
            </w:r>
            <w:r>
              <w:rPr>
                <w:rFonts w:ascii="Times New Roman" w:hAnsi="Times New Roman" w:cs="Times New Roman"/>
              </w:rPr>
              <w:lastRenderedPageBreak/>
              <w:t>или границ участка 5 метров.</w:t>
            </w:r>
          </w:p>
        </w:tc>
        <w:tc>
          <w:tcPr>
            <w:tcW w:w="1845" w:type="dxa"/>
            <w:gridSpan w:val="2"/>
            <w:tcBorders>
              <w:top w:val="single" w:sz="4" w:space="0" w:color="000000"/>
              <w:left w:val="single" w:sz="4" w:space="0" w:color="000000"/>
              <w:bottom w:val="single" w:sz="4" w:space="0" w:color="000000"/>
              <w:right w:val="nil"/>
            </w:tcBorders>
          </w:tcPr>
          <w:p w:rsidR="003C71ED" w:rsidRPr="00E73353" w:rsidRDefault="000C373E" w:rsidP="000C373E">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hAnsi="Times New Roman" w:cs="Times New Roman"/>
              </w:rPr>
              <w:lastRenderedPageBreak/>
              <w:t>М</w:t>
            </w:r>
            <w:r w:rsidR="003C71ED">
              <w:rPr>
                <w:rFonts w:ascii="Times New Roman" w:hAnsi="Times New Roman" w:cs="Times New Roman"/>
              </w:rPr>
              <w:t>аксимальная высота зданий</w:t>
            </w:r>
            <w:r>
              <w:rPr>
                <w:rFonts w:ascii="Times New Roman" w:hAnsi="Times New Roman" w:cs="Times New Roman"/>
              </w:rPr>
              <w:t xml:space="preserve"> </w:t>
            </w:r>
            <w:r w:rsidR="003C71ED">
              <w:rPr>
                <w:rFonts w:ascii="Times New Roman" w:hAnsi="Times New Roman" w:cs="Times New Roman"/>
              </w:rPr>
              <w:t>12 метров</w:t>
            </w:r>
          </w:p>
        </w:tc>
        <w:tc>
          <w:tcPr>
            <w:tcW w:w="1984" w:type="dxa"/>
            <w:tcBorders>
              <w:top w:val="single" w:sz="4" w:space="0" w:color="000000"/>
              <w:left w:val="single" w:sz="4" w:space="0" w:color="000000"/>
              <w:bottom w:val="single" w:sz="4" w:space="0" w:color="000000"/>
              <w:right w:val="single" w:sz="4" w:space="0" w:color="000000"/>
            </w:tcBorders>
          </w:tcPr>
          <w:p w:rsidR="003C71ED" w:rsidRPr="00E73353" w:rsidRDefault="000C373E" w:rsidP="001A0AE3">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hAnsi="Times New Roman" w:cs="Times New Roman"/>
              </w:rPr>
              <w:t>М</w:t>
            </w:r>
            <w:r w:rsidR="003C71ED">
              <w:rPr>
                <w:rFonts w:ascii="Times New Roman" w:hAnsi="Times New Roman" w:cs="Times New Roman"/>
              </w:rPr>
              <w:t>аксимальный процент застройки участка – 10-20</w:t>
            </w:r>
          </w:p>
        </w:tc>
      </w:tr>
      <w:tr w:rsidR="00E962E9" w:rsidTr="003A34FC">
        <w:trPr>
          <w:trHeight w:val="176"/>
        </w:trPr>
        <w:tc>
          <w:tcPr>
            <w:tcW w:w="794" w:type="dxa"/>
            <w:tcBorders>
              <w:top w:val="single" w:sz="4" w:space="0" w:color="000000"/>
              <w:left w:val="single" w:sz="4" w:space="0" w:color="000000"/>
              <w:bottom w:val="single" w:sz="4" w:space="0" w:color="000000"/>
              <w:right w:val="nil"/>
            </w:tcBorders>
          </w:tcPr>
          <w:p w:rsidR="0041566C" w:rsidRPr="000C373E" w:rsidRDefault="0041566C" w:rsidP="001A0AE3">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0C373E">
              <w:rPr>
                <w:rFonts w:ascii="Times New Roman" w:eastAsia="Times New Roman" w:hAnsi="Times New Roman" w:cs="Times New Roman"/>
                <w:b/>
                <w:color w:val="000000"/>
                <w:sz w:val="24"/>
                <w:szCs w:val="24"/>
                <w:lang w:eastAsia="ar-SA"/>
              </w:rPr>
              <w:lastRenderedPageBreak/>
              <w:t>5.1</w:t>
            </w:r>
          </w:p>
        </w:tc>
        <w:tc>
          <w:tcPr>
            <w:tcW w:w="2536" w:type="dxa"/>
            <w:gridSpan w:val="2"/>
            <w:tcBorders>
              <w:top w:val="single" w:sz="4" w:space="0" w:color="000000"/>
              <w:left w:val="single" w:sz="4" w:space="0" w:color="000000"/>
              <w:bottom w:val="single" w:sz="4" w:space="0" w:color="000000"/>
              <w:right w:val="nil"/>
            </w:tcBorders>
          </w:tcPr>
          <w:p w:rsidR="0041566C" w:rsidRPr="000C373E" w:rsidRDefault="0041566C" w:rsidP="001A0AE3">
            <w:pPr>
              <w:widowControl w:val="0"/>
              <w:tabs>
                <w:tab w:val="left" w:pos="2520"/>
              </w:tabs>
              <w:suppressAutoHyphens/>
              <w:autoSpaceDE w:val="0"/>
              <w:spacing w:after="0" w:line="240" w:lineRule="auto"/>
              <w:jc w:val="both"/>
              <w:rPr>
                <w:rFonts w:ascii="Times New Roman" w:hAnsi="Times New Roman" w:cs="Times New Roman"/>
                <w:b/>
                <w:sz w:val="24"/>
                <w:szCs w:val="24"/>
              </w:rPr>
            </w:pPr>
            <w:r w:rsidRPr="000C373E">
              <w:rPr>
                <w:rFonts w:ascii="Times New Roman" w:hAnsi="Times New Roman" w:cs="Times New Roman"/>
                <w:b/>
                <w:sz w:val="24"/>
                <w:szCs w:val="24"/>
              </w:rPr>
              <w:t xml:space="preserve">Спорт </w:t>
            </w:r>
          </w:p>
        </w:tc>
        <w:tc>
          <w:tcPr>
            <w:tcW w:w="4000" w:type="dxa"/>
            <w:gridSpan w:val="4"/>
            <w:tcBorders>
              <w:top w:val="single" w:sz="4" w:space="0" w:color="000000"/>
              <w:left w:val="single" w:sz="4" w:space="0" w:color="000000"/>
              <w:bottom w:val="single" w:sz="4" w:space="0" w:color="000000"/>
              <w:right w:val="nil"/>
            </w:tcBorders>
          </w:tcPr>
          <w:p w:rsidR="00570E9B" w:rsidRPr="00681C44" w:rsidRDefault="00570E9B" w:rsidP="00570E9B">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570E9B" w:rsidRPr="00681C44" w:rsidRDefault="00570E9B" w:rsidP="00570E9B">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спортивных баз и лагерей</w:t>
            </w:r>
          </w:p>
          <w:p w:rsidR="0041566C" w:rsidRPr="000C373E" w:rsidRDefault="0041566C" w:rsidP="001A0AE3">
            <w:pPr>
              <w:widowControl w:val="0"/>
              <w:suppressAutoHyphens/>
              <w:autoSpaceDE w:val="0"/>
              <w:spacing w:after="0" w:line="240" w:lineRule="auto"/>
              <w:rPr>
                <w:rFonts w:ascii="Times New Roman" w:hAnsi="Times New Roman" w:cs="Times New Roman"/>
                <w:sz w:val="24"/>
                <w:szCs w:val="24"/>
              </w:rPr>
            </w:pPr>
          </w:p>
        </w:tc>
        <w:tc>
          <w:tcPr>
            <w:tcW w:w="2409" w:type="dxa"/>
            <w:gridSpan w:val="2"/>
            <w:tcBorders>
              <w:top w:val="single" w:sz="4" w:space="0" w:color="000000"/>
              <w:left w:val="single" w:sz="4" w:space="0" w:color="000000"/>
              <w:bottom w:val="single" w:sz="4" w:space="0" w:color="000000"/>
              <w:right w:val="nil"/>
            </w:tcBorders>
          </w:tcPr>
          <w:p w:rsidR="0041566C" w:rsidRPr="00E73353" w:rsidRDefault="0041566C" w:rsidP="0041566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41566C" w:rsidRPr="00E73353" w:rsidRDefault="0041566C" w:rsidP="0041566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r>
              <w:rPr>
                <w:rFonts w:ascii="Times New Roman" w:eastAsia="Times New Roman" w:hAnsi="Times New Roman" w:cs="Times New Roman"/>
                <w:lang w:eastAsia="ar-SA"/>
              </w:rPr>
              <w:t xml:space="preserve"> но с учетом удельного размера площадок кв.м/чел.:</w:t>
            </w:r>
          </w:p>
          <w:p w:rsidR="0041566C" w:rsidRDefault="0041566C" w:rsidP="0041566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игр детей школьного и младшего школьного возраста – 0,7;</w:t>
            </w:r>
          </w:p>
          <w:p w:rsidR="0041566C" w:rsidRDefault="0041566C" w:rsidP="0041566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занятия физкультурой и спортом – 0,2</w:t>
            </w:r>
          </w:p>
          <w:p w:rsidR="0041566C" w:rsidRPr="00E73353" w:rsidRDefault="0041566C" w:rsidP="0041566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для отдыха взрослого </w:t>
            </w:r>
            <w:r>
              <w:rPr>
                <w:rFonts w:ascii="Times New Roman" w:eastAsia="Times New Roman" w:hAnsi="Times New Roman" w:cs="Times New Roman"/>
                <w:lang w:eastAsia="ar-SA"/>
              </w:rPr>
              <w:lastRenderedPageBreak/>
              <w:t>населения – 0,1</w:t>
            </w:r>
          </w:p>
          <w:p w:rsidR="0041566C" w:rsidRDefault="0041566C" w:rsidP="003C71ED">
            <w:pPr>
              <w:widowControl w:val="0"/>
              <w:suppressAutoHyphens/>
              <w:autoSpaceDE w:val="0"/>
              <w:spacing w:after="0" w:line="240" w:lineRule="auto"/>
              <w:rPr>
                <w:rFonts w:ascii="Times New Roman" w:hAnsi="Times New Roman" w:cs="Times New Roman"/>
              </w:rPr>
            </w:pPr>
          </w:p>
        </w:tc>
        <w:tc>
          <w:tcPr>
            <w:tcW w:w="1849" w:type="dxa"/>
            <w:gridSpan w:val="4"/>
            <w:tcBorders>
              <w:top w:val="single" w:sz="4" w:space="0" w:color="000000"/>
              <w:left w:val="single" w:sz="4" w:space="0" w:color="000000"/>
              <w:bottom w:val="single" w:sz="4" w:space="0" w:color="000000"/>
              <w:right w:val="nil"/>
            </w:tcBorders>
          </w:tcPr>
          <w:p w:rsidR="0041566C" w:rsidRPr="00E73353" w:rsidRDefault="0041566C" w:rsidP="0041566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От красной линии улиц и проездов расстояние до строений – не менее 3 м.</w:t>
            </w:r>
          </w:p>
          <w:p w:rsidR="0041566C" w:rsidRPr="00E73353" w:rsidRDefault="0041566C" w:rsidP="0041566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w:t>
            </w:r>
            <w:r w:rsidR="000C373E">
              <w:rPr>
                <w:rFonts w:ascii="Times New Roman" w:eastAsia="Times New Roman" w:hAnsi="Times New Roman" w:cs="Times New Roman"/>
                <w:lang w:eastAsia="ar-SA"/>
              </w:rPr>
              <w:t xml:space="preserve"> отступы от границ участка - 3м.</w:t>
            </w:r>
            <w:r w:rsidRPr="00E73353">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 xml:space="preserve"> Минимально допустимое расстояние от окон жилых и общественных зданий до площадок:</w:t>
            </w:r>
          </w:p>
          <w:p w:rsidR="0041566C" w:rsidRDefault="0041566C" w:rsidP="0041566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для игр детей школьного и младшего школьного </w:t>
            </w:r>
            <w:r>
              <w:rPr>
                <w:rFonts w:ascii="Times New Roman" w:eastAsia="Times New Roman" w:hAnsi="Times New Roman" w:cs="Times New Roman"/>
                <w:lang w:eastAsia="ar-SA"/>
              </w:rPr>
              <w:lastRenderedPageBreak/>
              <w:t>возраста – не менее 12 м;</w:t>
            </w:r>
          </w:p>
          <w:p w:rsidR="0041566C" w:rsidRDefault="0041566C" w:rsidP="0041566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для отдыха взрослого населения – не менее 10 м.</w:t>
            </w:r>
          </w:p>
          <w:p w:rsidR="000C373E" w:rsidRDefault="000C373E" w:rsidP="0041566C">
            <w:pPr>
              <w:widowControl w:val="0"/>
              <w:suppressAutoHyphens/>
              <w:autoSpaceDE w:val="0"/>
              <w:spacing w:after="0" w:line="240" w:lineRule="auto"/>
              <w:jc w:val="both"/>
              <w:rPr>
                <w:rFonts w:ascii="Times New Roman" w:hAnsi="Times New Roman" w:cs="Times New Roman"/>
              </w:rPr>
            </w:pPr>
          </w:p>
        </w:tc>
        <w:tc>
          <w:tcPr>
            <w:tcW w:w="1845" w:type="dxa"/>
            <w:gridSpan w:val="2"/>
            <w:tcBorders>
              <w:top w:val="single" w:sz="4" w:space="0" w:color="000000"/>
              <w:left w:val="single" w:sz="4" w:space="0" w:color="000000"/>
              <w:bottom w:val="single" w:sz="4" w:space="0" w:color="000000"/>
              <w:right w:val="nil"/>
            </w:tcBorders>
          </w:tcPr>
          <w:p w:rsidR="0041566C" w:rsidRPr="00E73353" w:rsidRDefault="000C373E" w:rsidP="0041566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41566C"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41566C" w:rsidRPr="00E73353" w:rsidRDefault="0041566C" w:rsidP="0041566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w:t>
            </w:r>
            <w:r w:rsidR="000C373E">
              <w:rPr>
                <w:rFonts w:ascii="Times New Roman" w:eastAsia="Times New Roman" w:hAnsi="Times New Roman" w:cs="Times New Roman"/>
                <w:lang w:eastAsia="ar-SA"/>
              </w:rPr>
              <w:t>6</w:t>
            </w:r>
            <w:r w:rsidRPr="00E73353">
              <w:rPr>
                <w:rFonts w:ascii="Times New Roman" w:eastAsia="Times New Roman" w:hAnsi="Times New Roman" w:cs="Times New Roman"/>
                <w:lang w:eastAsia="ar-SA"/>
              </w:rPr>
              <w:t xml:space="preserve"> м, </w:t>
            </w:r>
          </w:p>
          <w:p w:rsidR="0041566C" w:rsidRPr="00E73353" w:rsidRDefault="0041566C" w:rsidP="0041566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2</w:t>
            </w:r>
            <w:r w:rsidR="000C373E">
              <w:rPr>
                <w:rFonts w:ascii="Times New Roman" w:eastAsia="Times New Roman" w:hAnsi="Times New Roman" w:cs="Times New Roman"/>
                <w:lang w:eastAsia="ar-SA"/>
              </w:rPr>
              <w:t>5 м.</w:t>
            </w:r>
          </w:p>
          <w:p w:rsidR="0041566C" w:rsidRPr="00E73353" w:rsidRDefault="0041566C" w:rsidP="0041566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41566C" w:rsidRDefault="0041566C" w:rsidP="001A0AE3">
            <w:pPr>
              <w:widowControl w:val="0"/>
              <w:suppressAutoHyphens/>
              <w:autoSpaceDE w:val="0"/>
              <w:spacing w:after="0" w:line="240" w:lineRule="auto"/>
              <w:jc w:val="both"/>
              <w:rPr>
                <w:rFonts w:ascii="Times New Roman" w:hAnsi="Times New Roman" w:cs="Times New Roman"/>
              </w:rPr>
            </w:pPr>
          </w:p>
        </w:tc>
        <w:tc>
          <w:tcPr>
            <w:tcW w:w="1984" w:type="dxa"/>
            <w:tcBorders>
              <w:top w:val="single" w:sz="4" w:space="0" w:color="000000"/>
              <w:left w:val="single" w:sz="4" w:space="0" w:color="000000"/>
              <w:bottom w:val="single" w:sz="4" w:space="0" w:color="000000"/>
              <w:right w:val="single" w:sz="4" w:space="0" w:color="000000"/>
            </w:tcBorders>
          </w:tcPr>
          <w:p w:rsidR="0041566C" w:rsidRDefault="000C373E" w:rsidP="001A0AE3">
            <w:pPr>
              <w:widowControl w:val="0"/>
              <w:suppressAutoHyphens/>
              <w:autoSpaceDE w:val="0"/>
              <w:spacing w:after="0" w:line="240" w:lineRule="auto"/>
              <w:jc w:val="both"/>
              <w:rPr>
                <w:rFonts w:ascii="Times New Roman" w:hAnsi="Times New Roman" w:cs="Times New Roman"/>
              </w:rPr>
            </w:pPr>
            <w:r>
              <w:rPr>
                <w:rFonts w:ascii="Times New Roman" w:eastAsia="Times New Roman" w:hAnsi="Times New Roman" w:cs="Times New Roman"/>
                <w:lang w:eastAsia="ar-SA"/>
              </w:rPr>
              <w:t>М</w:t>
            </w:r>
            <w:r w:rsidR="0041566C" w:rsidRPr="00E73353">
              <w:rPr>
                <w:rFonts w:ascii="Times New Roman" w:eastAsia="Times New Roman" w:hAnsi="Times New Roman" w:cs="Times New Roman"/>
                <w:lang w:eastAsia="ar-SA"/>
              </w:rPr>
              <w:t>аксимальный процент застройки в границах земельного участка –</w:t>
            </w:r>
            <w:r w:rsidR="0041566C" w:rsidRPr="00E73353">
              <w:rPr>
                <w:rFonts w:ascii="Times New Roman" w:eastAsia="Times New Roman" w:hAnsi="Times New Roman" w:cs="Times New Roman"/>
                <w:b/>
                <w:lang w:eastAsia="ar-SA"/>
              </w:rPr>
              <w:t xml:space="preserve"> </w:t>
            </w:r>
            <w:r w:rsidR="0041566C" w:rsidRPr="000C373E">
              <w:rPr>
                <w:rFonts w:ascii="Times New Roman" w:eastAsia="Times New Roman" w:hAnsi="Times New Roman" w:cs="Times New Roman"/>
                <w:lang w:eastAsia="ar-SA"/>
              </w:rPr>
              <w:t>60</w:t>
            </w:r>
          </w:p>
        </w:tc>
      </w:tr>
      <w:tr w:rsidR="00E962E9" w:rsidTr="003A34FC">
        <w:trPr>
          <w:trHeight w:val="176"/>
        </w:trPr>
        <w:tc>
          <w:tcPr>
            <w:tcW w:w="794" w:type="dxa"/>
            <w:tcBorders>
              <w:top w:val="single" w:sz="4" w:space="0" w:color="000000"/>
              <w:left w:val="single" w:sz="4" w:space="0" w:color="000000"/>
              <w:bottom w:val="single" w:sz="4" w:space="0" w:color="000000"/>
              <w:right w:val="nil"/>
            </w:tcBorders>
          </w:tcPr>
          <w:p w:rsidR="003C71ED" w:rsidRPr="000C373E" w:rsidRDefault="003C71ED" w:rsidP="001A0AE3">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0C373E">
              <w:rPr>
                <w:rFonts w:ascii="Times New Roman" w:eastAsia="Times New Roman" w:hAnsi="Times New Roman" w:cs="Times New Roman"/>
                <w:b/>
                <w:color w:val="000000"/>
                <w:sz w:val="24"/>
                <w:szCs w:val="24"/>
                <w:lang w:eastAsia="ar-SA"/>
              </w:rPr>
              <w:lastRenderedPageBreak/>
              <w:t>9.0</w:t>
            </w:r>
          </w:p>
        </w:tc>
        <w:tc>
          <w:tcPr>
            <w:tcW w:w="2536" w:type="dxa"/>
            <w:gridSpan w:val="2"/>
            <w:tcBorders>
              <w:top w:val="single" w:sz="4" w:space="0" w:color="000000"/>
              <w:left w:val="single" w:sz="4" w:space="0" w:color="000000"/>
              <w:bottom w:val="single" w:sz="4" w:space="0" w:color="000000"/>
              <w:right w:val="nil"/>
            </w:tcBorders>
          </w:tcPr>
          <w:p w:rsidR="003C71ED" w:rsidRPr="000C373E" w:rsidRDefault="003C71ED" w:rsidP="001A0AE3">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bookmarkStart w:id="64" w:name="sub_1090"/>
            <w:r w:rsidRPr="000C373E">
              <w:rPr>
                <w:rFonts w:ascii="Times New Roman" w:hAnsi="Times New Roman" w:cs="Times New Roman"/>
                <w:b/>
                <w:sz w:val="24"/>
                <w:szCs w:val="24"/>
              </w:rPr>
              <w:t>Деятельность по особой охране и изучению природы</w:t>
            </w:r>
            <w:bookmarkEnd w:id="64"/>
          </w:p>
        </w:tc>
        <w:tc>
          <w:tcPr>
            <w:tcW w:w="4000" w:type="dxa"/>
            <w:gridSpan w:val="4"/>
            <w:tcBorders>
              <w:top w:val="single" w:sz="4" w:space="0" w:color="000000"/>
              <w:left w:val="single" w:sz="4" w:space="0" w:color="000000"/>
              <w:bottom w:val="single" w:sz="4" w:space="0" w:color="000000"/>
              <w:right w:val="nil"/>
            </w:tcBorders>
          </w:tcPr>
          <w:p w:rsidR="003C71ED" w:rsidRDefault="003C71ED" w:rsidP="001A0AE3">
            <w:pPr>
              <w:widowControl w:val="0"/>
              <w:suppressAutoHyphens/>
              <w:autoSpaceDE w:val="0"/>
              <w:spacing w:after="0" w:line="240" w:lineRule="auto"/>
              <w:rPr>
                <w:rFonts w:ascii="Times New Roman" w:hAnsi="Times New Roman" w:cs="Times New Roman"/>
                <w:sz w:val="24"/>
                <w:szCs w:val="24"/>
              </w:rPr>
            </w:pPr>
            <w:r w:rsidRPr="000C373E">
              <w:rPr>
                <w:rFonts w:ascii="Times New Roman" w:hAnsi="Times New Roman" w:cs="Times New Roman"/>
                <w:sz w:val="24"/>
                <w:szCs w:val="24"/>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w:t>
            </w:r>
          </w:p>
          <w:p w:rsidR="000C373E" w:rsidRPr="000C373E" w:rsidRDefault="000C373E" w:rsidP="001A0AE3">
            <w:pPr>
              <w:widowControl w:val="0"/>
              <w:suppressAutoHyphens/>
              <w:autoSpaceDE w:val="0"/>
              <w:spacing w:after="0" w:line="240" w:lineRule="auto"/>
              <w:rPr>
                <w:rFonts w:ascii="Times New Roman" w:hAnsi="Times New Roman" w:cs="Times New Roman"/>
                <w:color w:val="000000"/>
                <w:sz w:val="24"/>
                <w:szCs w:val="24"/>
              </w:rPr>
            </w:pPr>
          </w:p>
        </w:tc>
        <w:tc>
          <w:tcPr>
            <w:tcW w:w="2409" w:type="dxa"/>
            <w:gridSpan w:val="2"/>
            <w:tcBorders>
              <w:top w:val="single" w:sz="4" w:space="0" w:color="000000"/>
              <w:left w:val="single" w:sz="4" w:space="0" w:color="000000"/>
              <w:bottom w:val="single" w:sz="4" w:space="0" w:color="000000"/>
              <w:right w:val="nil"/>
            </w:tcBorders>
          </w:tcPr>
          <w:p w:rsidR="003C71ED" w:rsidRPr="003C71ED" w:rsidRDefault="003C71ED" w:rsidP="003C71ED">
            <w:pPr>
              <w:widowControl w:val="0"/>
              <w:suppressAutoHyphens/>
              <w:autoSpaceDE w:val="0"/>
              <w:spacing w:after="0" w:line="240" w:lineRule="auto"/>
              <w:rPr>
                <w:rFonts w:ascii="Times New Roman" w:eastAsia="Times New Roman" w:hAnsi="Times New Roman" w:cs="Times New Roman"/>
                <w:lang w:eastAsia="ar-SA"/>
              </w:rPr>
            </w:pPr>
            <w:r>
              <w:rPr>
                <w:rFonts w:ascii="Times New Roman" w:hAnsi="Times New Roman" w:cs="Times New Roman"/>
              </w:rPr>
              <w:t>Регламенты не устанавливаются</w:t>
            </w:r>
          </w:p>
        </w:tc>
        <w:tc>
          <w:tcPr>
            <w:tcW w:w="1849" w:type="dxa"/>
            <w:gridSpan w:val="4"/>
            <w:tcBorders>
              <w:top w:val="single" w:sz="4" w:space="0" w:color="000000"/>
              <w:left w:val="single" w:sz="4" w:space="0" w:color="000000"/>
              <w:bottom w:val="single" w:sz="4" w:space="0" w:color="000000"/>
              <w:right w:val="nil"/>
            </w:tcBorders>
          </w:tcPr>
          <w:p w:rsidR="003C71ED" w:rsidRDefault="003C71ED" w:rsidP="001A0AE3">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c>
          <w:tcPr>
            <w:tcW w:w="1845" w:type="dxa"/>
            <w:gridSpan w:val="2"/>
            <w:tcBorders>
              <w:top w:val="single" w:sz="4" w:space="0" w:color="000000"/>
              <w:left w:val="single" w:sz="4" w:space="0" w:color="000000"/>
              <w:bottom w:val="single" w:sz="4" w:space="0" w:color="000000"/>
              <w:right w:val="nil"/>
            </w:tcBorders>
          </w:tcPr>
          <w:p w:rsidR="003C71ED" w:rsidRDefault="003C71ED" w:rsidP="001A0AE3">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c>
          <w:tcPr>
            <w:tcW w:w="1984" w:type="dxa"/>
            <w:tcBorders>
              <w:top w:val="single" w:sz="4" w:space="0" w:color="000000"/>
              <w:left w:val="single" w:sz="4" w:space="0" w:color="000000"/>
              <w:bottom w:val="single" w:sz="4" w:space="0" w:color="000000"/>
              <w:right w:val="single" w:sz="4" w:space="0" w:color="000000"/>
            </w:tcBorders>
          </w:tcPr>
          <w:p w:rsidR="003C71ED" w:rsidRDefault="003C71ED" w:rsidP="001A0AE3">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r>
      <w:tr w:rsidR="00E962E9" w:rsidTr="003A34FC">
        <w:trPr>
          <w:trHeight w:val="176"/>
        </w:trPr>
        <w:tc>
          <w:tcPr>
            <w:tcW w:w="794" w:type="dxa"/>
            <w:tcBorders>
              <w:top w:val="single" w:sz="4" w:space="0" w:color="000000"/>
              <w:left w:val="single" w:sz="4" w:space="0" w:color="000000"/>
              <w:bottom w:val="single" w:sz="4" w:space="0" w:color="000000"/>
              <w:right w:val="nil"/>
            </w:tcBorders>
          </w:tcPr>
          <w:p w:rsidR="003C71ED" w:rsidRPr="000C373E" w:rsidRDefault="003C71ED" w:rsidP="001A0AE3">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0C373E">
              <w:rPr>
                <w:rFonts w:ascii="Times New Roman" w:eastAsia="Times New Roman" w:hAnsi="Times New Roman" w:cs="Times New Roman"/>
                <w:b/>
                <w:color w:val="000000"/>
                <w:sz w:val="24"/>
                <w:szCs w:val="24"/>
                <w:lang w:eastAsia="ar-SA"/>
              </w:rPr>
              <w:t>9.3</w:t>
            </w:r>
          </w:p>
        </w:tc>
        <w:tc>
          <w:tcPr>
            <w:tcW w:w="2536" w:type="dxa"/>
            <w:gridSpan w:val="2"/>
            <w:tcBorders>
              <w:top w:val="single" w:sz="4" w:space="0" w:color="000000"/>
              <w:left w:val="single" w:sz="4" w:space="0" w:color="000000"/>
              <w:bottom w:val="single" w:sz="4" w:space="0" w:color="000000"/>
              <w:right w:val="nil"/>
            </w:tcBorders>
          </w:tcPr>
          <w:p w:rsidR="003C71ED" w:rsidRPr="000C373E" w:rsidRDefault="003C71ED" w:rsidP="001A0AE3">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bookmarkStart w:id="65" w:name="sub_1093"/>
            <w:r w:rsidRPr="000C373E">
              <w:rPr>
                <w:rFonts w:ascii="Times New Roman" w:hAnsi="Times New Roman" w:cs="Times New Roman"/>
                <w:b/>
                <w:sz w:val="24"/>
                <w:szCs w:val="24"/>
              </w:rPr>
              <w:t>Историко-культурная деятельность</w:t>
            </w:r>
            <w:bookmarkEnd w:id="65"/>
          </w:p>
        </w:tc>
        <w:tc>
          <w:tcPr>
            <w:tcW w:w="4000" w:type="dxa"/>
            <w:gridSpan w:val="4"/>
            <w:tcBorders>
              <w:top w:val="single" w:sz="4" w:space="0" w:color="000000"/>
              <w:left w:val="single" w:sz="4" w:space="0" w:color="000000"/>
              <w:bottom w:val="single" w:sz="4" w:space="0" w:color="000000"/>
              <w:right w:val="nil"/>
            </w:tcBorders>
          </w:tcPr>
          <w:p w:rsidR="003C71ED" w:rsidRDefault="003C71ED" w:rsidP="001A0AE3">
            <w:pPr>
              <w:widowControl w:val="0"/>
              <w:suppressAutoHyphens/>
              <w:autoSpaceDE w:val="0"/>
              <w:spacing w:after="0" w:line="240" w:lineRule="auto"/>
              <w:rPr>
                <w:rFonts w:ascii="Times New Roman" w:hAnsi="Times New Roman" w:cs="Times New Roman"/>
                <w:sz w:val="24"/>
                <w:szCs w:val="24"/>
              </w:rPr>
            </w:pPr>
            <w:r w:rsidRPr="000C373E">
              <w:rPr>
                <w:rFonts w:ascii="Times New Roman" w:hAnsi="Times New Roman" w:cs="Times New Roman"/>
                <w:sz w:val="24"/>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w:t>
            </w:r>
            <w:r w:rsidRPr="000C373E">
              <w:rPr>
                <w:rFonts w:ascii="Times New Roman" w:hAnsi="Times New Roman" w:cs="Times New Roman"/>
                <w:sz w:val="24"/>
                <w:szCs w:val="24"/>
              </w:rPr>
              <w:lastRenderedPageBreak/>
              <w:t>промыслом или ремеслом, а также хозяйственная деятельность, обеспечивающая познавательный туризм</w:t>
            </w:r>
          </w:p>
          <w:p w:rsidR="000C373E" w:rsidRPr="000C373E" w:rsidRDefault="000C373E" w:rsidP="001A0AE3">
            <w:pPr>
              <w:widowControl w:val="0"/>
              <w:suppressAutoHyphens/>
              <w:autoSpaceDE w:val="0"/>
              <w:spacing w:after="0" w:line="240" w:lineRule="auto"/>
              <w:rPr>
                <w:rFonts w:ascii="Times New Roman" w:hAnsi="Times New Roman" w:cs="Times New Roman"/>
                <w:color w:val="000000"/>
                <w:sz w:val="24"/>
                <w:szCs w:val="24"/>
              </w:rPr>
            </w:pPr>
          </w:p>
        </w:tc>
        <w:tc>
          <w:tcPr>
            <w:tcW w:w="2409" w:type="dxa"/>
            <w:gridSpan w:val="2"/>
            <w:tcBorders>
              <w:top w:val="single" w:sz="4" w:space="0" w:color="000000"/>
              <w:left w:val="single" w:sz="4" w:space="0" w:color="000000"/>
              <w:bottom w:val="single" w:sz="4" w:space="0" w:color="000000"/>
              <w:right w:val="nil"/>
            </w:tcBorders>
          </w:tcPr>
          <w:p w:rsidR="003C71ED" w:rsidRPr="003C71ED" w:rsidRDefault="003C71ED" w:rsidP="003C71ED">
            <w:pPr>
              <w:widowControl w:val="0"/>
              <w:suppressAutoHyphens/>
              <w:autoSpaceDE w:val="0"/>
              <w:spacing w:after="0" w:line="240" w:lineRule="auto"/>
              <w:rPr>
                <w:rFonts w:ascii="Times New Roman" w:eastAsia="Times New Roman" w:hAnsi="Times New Roman" w:cs="Times New Roman"/>
                <w:lang w:eastAsia="ar-SA"/>
              </w:rPr>
            </w:pPr>
            <w:r>
              <w:rPr>
                <w:rFonts w:ascii="Times New Roman" w:hAnsi="Times New Roman" w:cs="Times New Roman"/>
              </w:rPr>
              <w:lastRenderedPageBreak/>
              <w:t>Регламенты не устанавливаются</w:t>
            </w:r>
          </w:p>
        </w:tc>
        <w:tc>
          <w:tcPr>
            <w:tcW w:w="1849" w:type="dxa"/>
            <w:gridSpan w:val="4"/>
            <w:tcBorders>
              <w:top w:val="single" w:sz="4" w:space="0" w:color="000000"/>
              <w:left w:val="single" w:sz="4" w:space="0" w:color="000000"/>
              <w:bottom w:val="single" w:sz="4" w:space="0" w:color="000000"/>
              <w:right w:val="nil"/>
            </w:tcBorders>
          </w:tcPr>
          <w:p w:rsidR="003C71ED" w:rsidRDefault="003C71ED" w:rsidP="001A0AE3">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c>
          <w:tcPr>
            <w:tcW w:w="1845" w:type="dxa"/>
            <w:gridSpan w:val="2"/>
            <w:tcBorders>
              <w:top w:val="single" w:sz="4" w:space="0" w:color="000000"/>
              <w:left w:val="single" w:sz="4" w:space="0" w:color="000000"/>
              <w:bottom w:val="single" w:sz="4" w:space="0" w:color="000000"/>
              <w:right w:val="nil"/>
            </w:tcBorders>
          </w:tcPr>
          <w:p w:rsidR="003C71ED" w:rsidRDefault="003C71ED" w:rsidP="001A0AE3">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c>
          <w:tcPr>
            <w:tcW w:w="1984" w:type="dxa"/>
            <w:tcBorders>
              <w:top w:val="single" w:sz="4" w:space="0" w:color="000000"/>
              <w:left w:val="single" w:sz="4" w:space="0" w:color="000000"/>
              <w:bottom w:val="single" w:sz="4" w:space="0" w:color="000000"/>
              <w:right w:val="single" w:sz="4" w:space="0" w:color="000000"/>
            </w:tcBorders>
          </w:tcPr>
          <w:p w:rsidR="003C71ED" w:rsidRDefault="003C71ED" w:rsidP="001A0AE3">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r>
      <w:tr w:rsidR="00E962E9" w:rsidTr="003A34FC">
        <w:trPr>
          <w:trHeight w:val="176"/>
        </w:trPr>
        <w:tc>
          <w:tcPr>
            <w:tcW w:w="807" w:type="dxa"/>
            <w:gridSpan w:val="2"/>
            <w:tcBorders>
              <w:top w:val="single" w:sz="4" w:space="0" w:color="000000"/>
              <w:left w:val="single" w:sz="4" w:space="0" w:color="000000"/>
              <w:bottom w:val="single" w:sz="4" w:space="0" w:color="000000"/>
              <w:right w:val="nil"/>
            </w:tcBorders>
          </w:tcPr>
          <w:p w:rsidR="003C71ED" w:rsidRPr="000C373E" w:rsidRDefault="003C71ED" w:rsidP="001A0AE3">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C373E">
              <w:rPr>
                <w:rFonts w:ascii="Times New Roman" w:eastAsia="Times New Roman" w:hAnsi="Times New Roman" w:cs="Times New Roman"/>
                <w:b/>
                <w:sz w:val="24"/>
                <w:szCs w:val="24"/>
                <w:lang w:eastAsia="ar-SA"/>
              </w:rPr>
              <w:lastRenderedPageBreak/>
              <w:t>11.1</w:t>
            </w:r>
          </w:p>
        </w:tc>
        <w:tc>
          <w:tcPr>
            <w:tcW w:w="2536" w:type="dxa"/>
            <w:gridSpan w:val="2"/>
            <w:tcBorders>
              <w:top w:val="single" w:sz="4" w:space="0" w:color="000000"/>
              <w:left w:val="single" w:sz="4" w:space="0" w:color="000000"/>
              <w:bottom w:val="single" w:sz="4" w:space="0" w:color="000000"/>
              <w:right w:val="nil"/>
            </w:tcBorders>
          </w:tcPr>
          <w:p w:rsidR="003C71ED" w:rsidRPr="000C373E" w:rsidRDefault="003C71ED" w:rsidP="001A0AE3">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C373E">
              <w:rPr>
                <w:rFonts w:ascii="Times New Roman" w:eastAsia="Times New Roman" w:hAnsi="Times New Roman" w:cs="Times New Roman"/>
                <w:b/>
                <w:sz w:val="24"/>
                <w:szCs w:val="24"/>
                <w:lang w:eastAsia="ar-SA"/>
              </w:rPr>
              <w:t>Общее пользование водными объектами</w:t>
            </w:r>
          </w:p>
        </w:tc>
        <w:tc>
          <w:tcPr>
            <w:tcW w:w="3987" w:type="dxa"/>
            <w:gridSpan w:val="3"/>
            <w:tcBorders>
              <w:top w:val="single" w:sz="4" w:space="0" w:color="000000"/>
              <w:left w:val="single" w:sz="4" w:space="0" w:color="000000"/>
              <w:bottom w:val="single" w:sz="4" w:space="0" w:color="000000"/>
              <w:right w:val="nil"/>
            </w:tcBorders>
          </w:tcPr>
          <w:p w:rsidR="003C71ED" w:rsidRDefault="003C71ED" w:rsidP="001A0AE3">
            <w:pPr>
              <w:widowControl w:val="0"/>
              <w:suppressAutoHyphens/>
              <w:autoSpaceDE w:val="0"/>
              <w:spacing w:after="0" w:line="240" w:lineRule="auto"/>
              <w:rPr>
                <w:rFonts w:ascii="Times New Roman" w:hAnsi="Times New Roman" w:cs="Times New Roman"/>
                <w:sz w:val="24"/>
                <w:szCs w:val="24"/>
              </w:rPr>
            </w:pPr>
            <w:r w:rsidRPr="000C373E">
              <w:rPr>
                <w:rFonts w:ascii="Times New Roman" w:hAnsi="Times New Roman" w:cs="Times New Roman"/>
                <w:sz w:val="24"/>
                <w:szCs w:val="24"/>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p w:rsidR="000C373E" w:rsidRPr="000C373E" w:rsidRDefault="000C373E" w:rsidP="001A0AE3">
            <w:pPr>
              <w:widowControl w:val="0"/>
              <w:suppressAutoHyphens/>
              <w:autoSpaceDE w:val="0"/>
              <w:spacing w:after="0" w:line="240" w:lineRule="auto"/>
              <w:rPr>
                <w:rFonts w:ascii="Times New Roman" w:hAnsi="Times New Roman" w:cs="Times New Roman"/>
                <w:sz w:val="24"/>
                <w:szCs w:val="24"/>
              </w:rPr>
            </w:pPr>
          </w:p>
        </w:tc>
        <w:tc>
          <w:tcPr>
            <w:tcW w:w="2409" w:type="dxa"/>
            <w:gridSpan w:val="2"/>
            <w:tcBorders>
              <w:top w:val="single" w:sz="4" w:space="0" w:color="000000"/>
              <w:left w:val="single" w:sz="4" w:space="0" w:color="000000"/>
              <w:bottom w:val="single" w:sz="4" w:space="0" w:color="000000"/>
              <w:right w:val="nil"/>
            </w:tcBorders>
          </w:tcPr>
          <w:p w:rsidR="003C71ED" w:rsidRDefault="003C71ED" w:rsidP="001A0AE3">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Не установлены</w:t>
            </w:r>
          </w:p>
        </w:tc>
        <w:tc>
          <w:tcPr>
            <w:tcW w:w="1849" w:type="dxa"/>
            <w:gridSpan w:val="4"/>
            <w:tcBorders>
              <w:top w:val="single" w:sz="4" w:space="0" w:color="000000"/>
              <w:left w:val="single" w:sz="4" w:space="0" w:color="000000"/>
              <w:bottom w:val="single" w:sz="4" w:space="0" w:color="000000"/>
              <w:right w:val="nil"/>
            </w:tcBorders>
          </w:tcPr>
          <w:p w:rsidR="003C71ED" w:rsidRDefault="003C71ED" w:rsidP="001A0AE3">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Не установлены</w:t>
            </w:r>
          </w:p>
        </w:tc>
        <w:tc>
          <w:tcPr>
            <w:tcW w:w="1845" w:type="dxa"/>
            <w:gridSpan w:val="2"/>
            <w:tcBorders>
              <w:top w:val="single" w:sz="4" w:space="0" w:color="000000"/>
              <w:left w:val="single" w:sz="4" w:space="0" w:color="000000"/>
              <w:bottom w:val="single" w:sz="4" w:space="0" w:color="000000"/>
              <w:right w:val="nil"/>
            </w:tcBorders>
          </w:tcPr>
          <w:p w:rsidR="003C71ED" w:rsidRDefault="003C71ED" w:rsidP="001A0AE3">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Не установлены</w:t>
            </w:r>
          </w:p>
        </w:tc>
        <w:tc>
          <w:tcPr>
            <w:tcW w:w="1984" w:type="dxa"/>
            <w:tcBorders>
              <w:top w:val="single" w:sz="4" w:space="0" w:color="000000"/>
              <w:left w:val="single" w:sz="4" w:space="0" w:color="000000"/>
              <w:bottom w:val="single" w:sz="4" w:space="0" w:color="000000"/>
              <w:right w:val="single" w:sz="4" w:space="0" w:color="000000"/>
            </w:tcBorders>
          </w:tcPr>
          <w:p w:rsidR="003C71ED" w:rsidRDefault="003C71ED" w:rsidP="001A0AE3">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Не установлены</w:t>
            </w:r>
          </w:p>
        </w:tc>
      </w:tr>
      <w:tr w:rsidR="00E962E9" w:rsidRPr="00E73353" w:rsidTr="003A34FC">
        <w:tc>
          <w:tcPr>
            <w:tcW w:w="807" w:type="dxa"/>
            <w:gridSpan w:val="2"/>
            <w:tcBorders>
              <w:top w:val="single" w:sz="4" w:space="0" w:color="000000"/>
              <w:left w:val="single" w:sz="4" w:space="0" w:color="000000"/>
              <w:bottom w:val="single" w:sz="4" w:space="0" w:color="000000"/>
              <w:right w:val="nil"/>
            </w:tcBorders>
            <w:hideMark/>
          </w:tcPr>
          <w:p w:rsidR="003C71ED" w:rsidRPr="00E73353" w:rsidRDefault="003C71ED" w:rsidP="001A0AE3">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b/>
                <w:sz w:val="24"/>
                <w:szCs w:val="24"/>
                <w:lang w:eastAsia="ar-SA"/>
              </w:rPr>
              <w:t>12.0</w:t>
            </w:r>
          </w:p>
        </w:tc>
        <w:tc>
          <w:tcPr>
            <w:tcW w:w="2536" w:type="dxa"/>
            <w:gridSpan w:val="2"/>
            <w:tcBorders>
              <w:top w:val="single" w:sz="4" w:space="0" w:color="000000"/>
              <w:left w:val="single" w:sz="4" w:space="0" w:color="000000"/>
              <w:bottom w:val="single" w:sz="4" w:space="0" w:color="000000"/>
              <w:right w:val="nil"/>
            </w:tcBorders>
            <w:hideMark/>
          </w:tcPr>
          <w:p w:rsidR="003C71ED" w:rsidRPr="00971ACA" w:rsidRDefault="003C71ED" w:rsidP="001A0AE3">
            <w:pPr>
              <w:widowControl w:val="0"/>
              <w:suppressAutoHyphens/>
              <w:autoSpaceDE w:val="0"/>
              <w:spacing w:after="0" w:line="240" w:lineRule="auto"/>
              <w:rPr>
                <w:rFonts w:ascii="Times New Roman" w:eastAsia="Times New Roman" w:hAnsi="Times New Roman" w:cs="Times New Roman"/>
                <w:b/>
                <w:sz w:val="24"/>
                <w:szCs w:val="24"/>
                <w:lang w:eastAsia="ar-SA"/>
              </w:rPr>
            </w:pPr>
            <w:r w:rsidRPr="00971ACA">
              <w:rPr>
                <w:rFonts w:ascii="Times New Roman" w:eastAsia="Times New Roman" w:hAnsi="Times New Roman" w:cs="Times New Roman"/>
                <w:b/>
                <w:sz w:val="24"/>
                <w:szCs w:val="24"/>
                <w:lang w:eastAsia="ar-SA"/>
              </w:rPr>
              <w:t>Земельные участки (территории) общего пользования</w:t>
            </w:r>
          </w:p>
        </w:tc>
        <w:tc>
          <w:tcPr>
            <w:tcW w:w="3987" w:type="dxa"/>
            <w:gridSpan w:val="3"/>
            <w:tcBorders>
              <w:top w:val="single" w:sz="4" w:space="0" w:color="000000"/>
              <w:left w:val="single" w:sz="4" w:space="0" w:color="000000"/>
              <w:bottom w:val="single" w:sz="4" w:space="0" w:color="000000"/>
              <w:right w:val="nil"/>
            </w:tcBorders>
            <w:hideMark/>
          </w:tcPr>
          <w:p w:rsidR="003C71ED" w:rsidRPr="00E73353" w:rsidRDefault="003C71ED"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 xml:space="preserve">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w:t>
            </w:r>
            <w:r w:rsidRPr="00E73353">
              <w:rPr>
                <w:rFonts w:ascii="Times New Roman" w:eastAsia="Times New Roman" w:hAnsi="Times New Roman" w:cs="Times New Roman"/>
                <w:sz w:val="24"/>
                <w:szCs w:val="24"/>
                <w:lang w:eastAsia="ar-SA"/>
              </w:rPr>
              <w:lastRenderedPageBreak/>
              <w:t>благоустройства</w:t>
            </w:r>
          </w:p>
        </w:tc>
        <w:tc>
          <w:tcPr>
            <w:tcW w:w="2409" w:type="dxa"/>
            <w:gridSpan w:val="2"/>
            <w:tcBorders>
              <w:top w:val="single" w:sz="4" w:space="0" w:color="000000"/>
              <w:left w:val="single" w:sz="4" w:space="0" w:color="000000"/>
              <w:bottom w:val="single" w:sz="4" w:space="0" w:color="000000"/>
              <w:right w:val="nil"/>
            </w:tcBorders>
            <w:hideMark/>
          </w:tcPr>
          <w:p w:rsidR="003C71ED" w:rsidRPr="00E73353" w:rsidRDefault="003C71ED" w:rsidP="001A0AE3">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lastRenderedPageBreak/>
              <w:t>Регламенты не устанавливаются</w:t>
            </w:r>
          </w:p>
        </w:tc>
        <w:tc>
          <w:tcPr>
            <w:tcW w:w="1849" w:type="dxa"/>
            <w:gridSpan w:val="4"/>
            <w:tcBorders>
              <w:top w:val="single" w:sz="4" w:space="0" w:color="000000"/>
              <w:left w:val="single" w:sz="4" w:space="0" w:color="000000"/>
              <w:bottom w:val="single" w:sz="4" w:space="0" w:color="000000"/>
              <w:right w:val="nil"/>
            </w:tcBorders>
            <w:hideMark/>
          </w:tcPr>
          <w:p w:rsidR="003C71ED" w:rsidRPr="00E73353" w:rsidRDefault="003C71ED" w:rsidP="001A0AE3">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1798" w:type="dxa"/>
            <w:tcBorders>
              <w:top w:val="single" w:sz="4" w:space="0" w:color="000000"/>
              <w:left w:val="single" w:sz="4" w:space="0" w:color="000000"/>
              <w:bottom w:val="single" w:sz="4" w:space="0" w:color="000000"/>
              <w:right w:val="nil"/>
            </w:tcBorders>
            <w:hideMark/>
          </w:tcPr>
          <w:p w:rsidR="003C71ED" w:rsidRPr="00E73353" w:rsidRDefault="003C71ED" w:rsidP="001A0AE3">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2031" w:type="dxa"/>
            <w:gridSpan w:val="2"/>
            <w:tcBorders>
              <w:top w:val="single" w:sz="4" w:space="0" w:color="000000"/>
              <w:left w:val="single" w:sz="4" w:space="0" w:color="000000"/>
              <w:bottom w:val="single" w:sz="4" w:space="0" w:color="000000"/>
              <w:right w:val="single" w:sz="4" w:space="0" w:color="000000"/>
            </w:tcBorders>
            <w:hideMark/>
          </w:tcPr>
          <w:p w:rsidR="003C71ED" w:rsidRPr="00E73353" w:rsidRDefault="003C71ED" w:rsidP="001A0AE3">
            <w:pPr>
              <w:widowControl w:val="0"/>
              <w:suppressAutoHyphens/>
              <w:autoSpaceDE w:val="0"/>
              <w:spacing w:after="0" w:line="240" w:lineRule="auto"/>
              <w:rPr>
                <w:rFonts w:ascii="Arial" w:eastAsia="Times New Roman" w:hAnsi="Arial" w:cs="Arial"/>
                <w:sz w:val="24"/>
                <w:szCs w:val="24"/>
                <w:lang w:eastAsia="ar-SA"/>
              </w:rPr>
            </w:pPr>
            <w:r>
              <w:rPr>
                <w:rFonts w:ascii="Times New Roman" w:eastAsia="Times New Roman CYR" w:hAnsi="Times New Roman" w:cs="Times New Roman"/>
                <w:lang w:eastAsia="ar-SA"/>
              </w:rPr>
              <w:t>Регламенты не устанавливаются</w:t>
            </w:r>
          </w:p>
        </w:tc>
      </w:tr>
      <w:tr w:rsidR="000B2991" w:rsidRPr="00E73353" w:rsidTr="000C373E">
        <w:trPr>
          <w:trHeight w:val="176"/>
        </w:trPr>
        <w:tc>
          <w:tcPr>
            <w:tcW w:w="15417" w:type="dxa"/>
            <w:gridSpan w:val="16"/>
            <w:tcBorders>
              <w:top w:val="single" w:sz="4" w:space="0" w:color="000000"/>
              <w:left w:val="single" w:sz="4" w:space="0" w:color="000000"/>
              <w:bottom w:val="single" w:sz="4" w:space="0" w:color="000000"/>
              <w:right w:val="single" w:sz="4" w:space="0" w:color="000000"/>
            </w:tcBorders>
          </w:tcPr>
          <w:p w:rsidR="000B2991" w:rsidRDefault="000B2991" w:rsidP="001A0AE3">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0B2991" w:rsidRDefault="000B2991" w:rsidP="001A0AE3">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sidRPr="001141A0">
              <w:rPr>
                <w:rFonts w:ascii="Times New Roman" w:eastAsia="Times New Roman" w:hAnsi="Times New Roman" w:cs="Times New Roman"/>
                <w:b/>
                <w:sz w:val="24"/>
                <w:szCs w:val="24"/>
                <w:lang w:eastAsia="ar-SA"/>
              </w:rPr>
              <w:t>Вспомогательные виды разрешенного использования земельных участков и объектов недвижимости</w:t>
            </w:r>
          </w:p>
          <w:p w:rsidR="000B2991" w:rsidRPr="00E73353" w:rsidRDefault="000B2991" w:rsidP="001A0AE3">
            <w:pPr>
              <w:widowControl w:val="0"/>
              <w:suppressAutoHyphens/>
              <w:autoSpaceDE w:val="0"/>
              <w:spacing w:after="0" w:line="240" w:lineRule="auto"/>
              <w:jc w:val="center"/>
              <w:rPr>
                <w:rFonts w:ascii="Times New Roman" w:eastAsia="Times New Roman" w:hAnsi="Times New Roman" w:cs="Times New Roman"/>
                <w:sz w:val="24"/>
                <w:szCs w:val="24"/>
                <w:lang w:eastAsia="ar-SA"/>
              </w:rPr>
            </w:pPr>
          </w:p>
        </w:tc>
      </w:tr>
      <w:tr w:rsidR="00E962E9" w:rsidTr="003A34FC">
        <w:trPr>
          <w:trHeight w:val="176"/>
        </w:trPr>
        <w:tc>
          <w:tcPr>
            <w:tcW w:w="794" w:type="dxa"/>
            <w:tcBorders>
              <w:top w:val="single" w:sz="4" w:space="0" w:color="000000"/>
              <w:left w:val="single" w:sz="4" w:space="0" w:color="000000"/>
              <w:bottom w:val="single" w:sz="4" w:space="0" w:color="000000"/>
              <w:right w:val="nil"/>
            </w:tcBorders>
          </w:tcPr>
          <w:p w:rsidR="000B2991" w:rsidRPr="000C373E" w:rsidRDefault="000B2991" w:rsidP="001A0AE3">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0C373E">
              <w:rPr>
                <w:rFonts w:ascii="Times New Roman" w:eastAsia="Times New Roman" w:hAnsi="Times New Roman" w:cs="Times New Roman"/>
                <w:b/>
                <w:color w:val="000000"/>
                <w:sz w:val="24"/>
                <w:szCs w:val="24"/>
                <w:lang w:eastAsia="ar-SA"/>
              </w:rPr>
              <w:t>3.1</w:t>
            </w:r>
          </w:p>
        </w:tc>
        <w:tc>
          <w:tcPr>
            <w:tcW w:w="2536" w:type="dxa"/>
            <w:gridSpan w:val="2"/>
            <w:tcBorders>
              <w:top w:val="single" w:sz="4" w:space="0" w:color="000000"/>
              <w:left w:val="single" w:sz="4" w:space="0" w:color="000000"/>
              <w:bottom w:val="single" w:sz="4" w:space="0" w:color="000000"/>
              <w:right w:val="nil"/>
            </w:tcBorders>
          </w:tcPr>
          <w:p w:rsidR="000B2991" w:rsidRPr="000C373E" w:rsidRDefault="000B2991" w:rsidP="001A0AE3">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0C373E">
              <w:rPr>
                <w:rFonts w:ascii="Times New Roman" w:eastAsia="Times New Roman" w:hAnsi="Times New Roman" w:cs="Times New Roman"/>
                <w:b/>
                <w:sz w:val="24"/>
                <w:szCs w:val="24"/>
                <w:lang w:eastAsia="ar-SA"/>
              </w:rPr>
              <w:t>Коммунальное обслуживание</w:t>
            </w:r>
          </w:p>
        </w:tc>
        <w:tc>
          <w:tcPr>
            <w:tcW w:w="4000" w:type="dxa"/>
            <w:gridSpan w:val="4"/>
            <w:tcBorders>
              <w:top w:val="single" w:sz="4" w:space="0" w:color="000000"/>
              <w:left w:val="single" w:sz="4" w:space="0" w:color="000000"/>
              <w:bottom w:val="single" w:sz="4" w:space="0" w:color="000000"/>
              <w:right w:val="nil"/>
            </w:tcBorders>
          </w:tcPr>
          <w:p w:rsidR="000B2991" w:rsidRPr="000C373E" w:rsidRDefault="000B2991" w:rsidP="001A0AE3">
            <w:pPr>
              <w:widowControl w:val="0"/>
              <w:suppressAutoHyphens/>
              <w:autoSpaceDE w:val="0"/>
              <w:spacing w:after="0" w:line="240" w:lineRule="auto"/>
              <w:rPr>
                <w:rFonts w:ascii="Times New Roman" w:eastAsia="Times New Roman" w:hAnsi="Times New Roman" w:cs="Times New Roman"/>
                <w:sz w:val="24"/>
                <w:szCs w:val="24"/>
                <w:lang w:eastAsia="ar-SA"/>
              </w:rPr>
            </w:pPr>
            <w:r w:rsidRPr="000C373E">
              <w:rPr>
                <w:rFonts w:ascii="Times New Roman" w:eastAsia="Times New Roman" w:hAnsi="Times New Roman" w:cs="Times New Roman"/>
                <w:sz w:val="24"/>
                <w:szCs w:val="24"/>
                <w:lang w:eastAsia="ar-SA"/>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  </w:t>
            </w:r>
          </w:p>
          <w:p w:rsidR="000B2991" w:rsidRPr="000C373E" w:rsidRDefault="000B2991" w:rsidP="001A0AE3">
            <w:pPr>
              <w:widowControl w:val="0"/>
              <w:tabs>
                <w:tab w:val="left" w:pos="570"/>
              </w:tabs>
              <w:suppressAutoHyphens/>
              <w:autoSpaceDE w:val="0"/>
              <w:spacing w:after="0" w:line="240" w:lineRule="auto"/>
              <w:rPr>
                <w:rFonts w:ascii="Times New Roman" w:eastAsia="Times New Roman" w:hAnsi="Times New Roman" w:cs="Times New Roman"/>
                <w:sz w:val="24"/>
                <w:szCs w:val="24"/>
                <w:lang w:eastAsia="ar-SA"/>
              </w:rPr>
            </w:pPr>
          </w:p>
        </w:tc>
        <w:tc>
          <w:tcPr>
            <w:tcW w:w="2409" w:type="dxa"/>
            <w:gridSpan w:val="2"/>
            <w:tcBorders>
              <w:top w:val="single" w:sz="4" w:space="0" w:color="000000"/>
              <w:left w:val="single" w:sz="4" w:space="0" w:color="000000"/>
              <w:bottom w:val="single" w:sz="4" w:space="0" w:color="000000"/>
              <w:right w:val="nil"/>
            </w:tcBorders>
          </w:tcPr>
          <w:p w:rsidR="000B2991" w:rsidRPr="00E73353" w:rsidRDefault="000B2991"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СП 42.13330.2011, СН 465-74), либо по заданию на проектирование.</w:t>
            </w:r>
          </w:p>
          <w:p w:rsidR="000B2991" w:rsidRPr="00E73353" w:rsidRDefault="000B2991"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1 кв.м.</w:t>
            </w:r>
          </w:p>
          <w:p w:rsidR="000B2991" w:rsidRDefault="000B2991" w:rsidP="001A0AE3">
            <w:pPr>
              <w:widowControl w:val="0"/>
              <w:suppressAutoHyphens/>
              <w:autoSpaceDE w:val="0"/>
              <w:spacing w:after="0" w:line="240" w:lineRule="auto"/>
              <w:jc w:val="center"/>
              <w:rPr>
                <w:rFonts w:ascii="Times New Roman" w:eastAsia="Times New Roman" w:hAnsi="Times New Roman" w:cs="Times New Roman"/>
                <w:lang w:eastAsia="ar-SA"/>
              </w:rPr>
            </w:pPr>
          </w:p>
        </w:tc>
        <w:tc>
          <w:tcPr>
            <w:tcW w:w="1753" w:type="dxa"/>
            <w:tcBorders>
              <w:top w:val="single" w:sz="4" w:space="0" w:color="000000"/>
              <w:left w:val="single" w:sz="4" w:space="0" w:color="000000"/>
              <w:bottom w:val="single" w:sz="4" w:space="0" w:color="000000"/>
              <w:right w:val="nil"/>
            </w:tcBorders>
          </w:tcPr>
          <w:p w:rsidR="000B2991" w:rsidRDefault="000B2991"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Отдельно стоящие объекты основного вида с организацией основного входа со стороны улицы. </w:t>
            </w: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инимальные отступы от границ участка - 0 м для объектов инженерной инфраструктуры на отдельном земельном участке, с учетом соблюдения требований технических регламентов</w:t>
            </w:r>
          </w:p>
        </w:tc>
        <w:tc>
          <w:tcPr>
            <w:tcW w:w="1941" w:type="dxa"/>
            <w:gridSpan w:val="5"/>
            <w:tcBorders>
              <w:top w:val="single" w:sz="4" w:space="0" w:color="000000"/>
              <w:left w:val="single" w:sz="4" w:space="0" w:color="000000"/>
              <w:bottom w:val="single" w:sz="4" w:space="0" w:color="000000"/>
              <w:right w:val="nil"/>
            </w:tcBorders>
          </w:tcPr>
          <w:p w:rsidR="000B2991" w:rsidRPr="00E73353" w:rsidRDefault="000B2991"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1 этажа.</w:t>
            </w:r>
          </w:p>
          <w:p w:rsidR="000B2991" w:rsidRPr="00E73353" w:rsidRDefault="000B2991" w:rsidP="001A0AE3">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Максимальная высота здания – до 6 м, за исключением линейных объектов.</w:t>
            </w:r>
          </w:p>
          <w:p w:rsidR="000B2991" w:rsidRPr="00E73353" w:rsidRDefault="000B2991"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Отдельно стоящие или встроенно-пристроенные.</w:t>
            </w:r>
          </w:p>
          <w:p w:rsidR="000B2991" w:rsidRDefault="000B2991" w:rsidP="001A0AE3">
            <w:pPr>
              <w:widowControl w:val="0"/>
              <w:suppressAutoHyphens/>
              <w:autoSpaceDE w:val="0"/>
              <w:spacing w:after="0" w:line="240" w:lineRule="auto"/>
              <w:jc w:val="center"/>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single" w:sz="4" w:space="0" w:color="000000"/>
            </w:tcBorders>
          </w:tcPr>
          <w:p w:rsidR="000B2991" w:rsidRDefault="006524FE" w:rsidP="001A0AE3">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hAnsi="Times New Roman" w:cs="Times New Roman"/>
              </w:rPr>
              <w:t xml:space="preserve">Согласно видам разрешенного использования  </w:t>
            </w:r>
          </w:p>
        </w:tc>
      </w:tr>
      <w:tr w:rsidR="00E962E9" w:rsidTr="003A34FC">
        <w:trPr>
          <w:trHeight w:val="176"/>
        </w:trPr>
        <w:tc>
          <w:tcPr>
            <w:tcW w:w="794" w:type="dxa"/>
            <w:tcBorders>
              <w:top w:val="single" w:sz="4" w:space="0" w:color="000000"/>
              <w:left w:val="single" w:sz="4" w:space="0" w:color="000000"/>
              <w:bottom w:val="single" w:sz="4" w:space="0" w:color="000000"/>
              <w:right w:val="nil"/>
            </w:tcBorders>
          </w:tcPr>
          <w:p w:rsidR="000B2991" w:rsidRPr="005C07AB" w:rsidRDefault="000B2991" w:rsidP="001A0AE3">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5C07AB">
              <w:rPr>
                <w:rFonts w:ascii="Times New Roman" w:eastAsia="Times New Roman" w:hAnsi="Times New Roman" w:cs="Times New Roman"/>
                <w:b/>
                <w:sz w:val="24"/>
                <w:szCs w:val="24"/>
                <w:lang w:eastAsia="ar-SA"/>
              </w:rPr>
              <w:t>4.9</w:t>
            </w:r>
          </w:p>
        </w:tc>
        <w:tc>
          <w:tcPr>
            <w:tcW w:w="2536" w:type="dxa"/>
            <w:gridSpan w:val="2"/>
            <w:tcBorders>
              <w:top w:val="single" w:sz="4" w:space="0" w:color="000000"/>
              <w:left w:val="single" w:sz="4" w:space="0" w:color="000000"/>
              <w:bottom w:val="single" w:sz="4" w:space="0" w:color="000000"/>
              <w:right w:val="nil"/>
            </w:tcBorders>
          </w:tcPr>
          <w:p w:rsidR="000B2991" w:rsidRPr="005C07AB" w:rsidRDefault="000B2991" w:rsidP="001A0AE3">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5C07AB">
              <w:rPr>
                <w:rFonts w:ascii="Times New Roman" w:eastAsia="Times New Roman" w:hAnsi="Times New Roman" w:cs="Times New Roman"/>
                <w:b/>
                <w:sz w:val="24"/>
                <w:szCs w:val="24"/>
                <w:lang w:eastAsia="ar-SA"/>
              </w:rPr>
              <w:t>Обслуживание автотранспорта</w:t>
            </w:r>
          </w:p>
        </w:tc>
        <w:tc>
          <w:tcPr>
            <w:tcW w:w="4000" w:type="dxa"/>
            <w:gridSpan w:val="4"/>
            <w:tcBorders>
              <w:top w:val="single" w:sz="4" w:space="0" w:color="000000"/>
              <w:left w:val="single" w:sz="4" w:space="0" w:color="000000"/>
              <w:bottom w:val="single" w:sz="4" w:space="0" w:color="000000"/>
              <w:right w:val="nil"/>
            </w:tcBorders>
          </w:tcPr>
          <w:p w:rsidR="000B2991" w:rsidRPr="005C07AB" w:rsidRDefault="000B2991" w:rsidP="001A0AE3">
            <w:pPr>
              <w:widowControl w:val="0"/>
              <w:suppressAutoHyphens/>
              <w:autoSpaceDE w:val="0"/>
              <w:spacing w:after="0" w:line="240" w:lineRule="auto"/>
              <w:rPr>
                <w:rFonts w:ascii="Times New Roman" w:eastAsia="Times New Roman" w:hAnsi="Times New Roman" w:cs="Times New Roman"/>
                <w:sz w:val="24"/>
                <w:szCs w:val="24"/>
                <w:lang w:eastAsia="ar-SA"/>
              </w:rPr>
            </w:pPr>
            <w:r w:rsidRPr="005C07AB">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208" w:anchor="block_10271" w:history="1">
              <w:r w:rsidRPr="005C07AB">
                <w:rPr>
                  <w:rFonts w:ascii="Times New Roman" w:eastAsia="Times New Roman" w:hAnsi="Times New Roman" w:cs="Times New Roman"/>
                  <w:sz w:val="24"/>
                  <w:szCs w:val="24"/>
                  <w:u w:val="single"/>
                  <w:lang w:eastAsia="ar-SA"/>
                </w:rPr>
                <w:t xml:space="preserve">коде </w:t>
              </w:r>
              <w:r w:rsidRPr="005C07AB">
                <w:rPr>
                  <w:rFonts w:ascii="Times New Roman" w:eastAsia="Times New Roman" w:hAnsi="Times New Roman" w:cs="Times New Roman"/>
                  <w:sz w:val="24"/>
                  <w:szCs w:val="24"/>
                  <w:u w:val="single"/>
                  <w:lang w:eastAsia="ar-SA"/>
                </w:rPr>
                <w:lastRenderedPageBreak/>
                <w:t>2.7.1</w:t>
              </w:r>
            </w:hyperlink>
          </w:p>
          <w:p w:rsidR="000B2991" w:rsidRPr="005C07AB" w:rsidRDefault="000B2991" w:rsidP="001A0AE3">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09" w:type="dxa"/>
            <w:gridSpan w:val="2"/>
            <w:tcBorders>
              <w:top w:val="single" w:sz="4" w:space="0" w:color="000000"/>
              <w:left w:val="single" w:sz="4" w:space="0" w:color="000000"/>
              <w:bottom w:val="single" w:sz="4" w:space="0" w:color="000000"/>
              <w:right w:val="nil"/>
            </w:tcBorders>
          </w:tcPr>
          <w:p w:rsidR="000B2991" w:rsidRPr="00E73353" w:rsidRDefault="000B2991"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Площадь  земельного участка  принимается в соответствии с СП 42.13330.2011 «Градостроительство. Планировка и </w:t>
            </w:r>
            <w:r w:rsidRPr="00E73353">
              <w:rPr>
                <w:rFonts w:ascii="Times New Roman" w:eastAsia="Times New Roman" w:hAnsi="Times New Roman" w:cs="Times New Roman"/>
                <w:lang w:eastAsia="ar-SA"/>
              </w:rPr>
              <w:lastRenderedPageBreak/>
              <w:t xml:space="preserve">застройка городских и сельских поселений».  </w:t>
            </w:r>
          </w:p>
          <w:p w:rsidR="000B2991" w:rsidRPr="00E73353" w:rsidRDefault="000B2991"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0B2991" w:rsidRPr="00E73353" w:rsidRDefault="000B2991" w:rsidP="001A0AE3">
            <w:pPr>
              <w:widowControl w:val="0"/>
              <w:suppressAutoHyphens/>
              <w:autoSpaceDE w:val="0"/>
              <w:spacing w:after="0" w:line="240" w:lineRule="auto"/>
              <w:jc w:val="both"/>
              <w:rPr>
                <w:rFonts w:ascii="Times New Roman" w:eastAsia="Times New Roman CYR" w:hAnsi="Times New Roman" w:cs="Times New Roman"/>
                <w:lang w:eastAsia="ar-SA"/>
              </w:rPr>
            </w:pPr>
          </w:p>
        </w:tc>
        <w:tc>
          <w:tcPr>
            <w:tcW w:w="1753" w:type="dxa"/>
            <w:tcBorders>
              <w:top w:val="single" w:sz="4" w:space="0" w:color="000000"/>
              <w:left w:val="single" w:sz="4" w:space="0" w:color="000000"/>
              <w:bottom w:val="single" w:sz="4" w:space="0" w:color="000000"/>
              <w:right w:val="nil"/>
            </w:tcBorders>
          </w:tcPr>
          <w:p w:rsidR="000B2991" w:rsidRPr="00E73353" w:rsidRDefault="000B2991"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От красной линии улиц и проездов расстояние до строений – не менее 3 м.</w:t>
            </w:r>
          </w:p>
          <w:p w:rsidR="000B2991" w:rsidRPr="00E73353" w:rsidRDefault="000B2991"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Минимальные отступы от границ участка - 3 м,</w:t>
            </w:r>
          </w:p>
        </w:tc>
        <w:tc>
          <w:tcPr>
            <w:tcW w:w="1941" w:type="dxa"/>
            <w:gridSpan w:val="5"/>
            <w:tcBorders>
              <w:top w:val="single" w:sz="4" w:space="0" w:color="000000"/>
              <w:left w:val="single" w:sz="4" w:space="0" w:color="000000"/>
              <w:bottom w:val="single" w:sz="4" w:space="0" w:color="000000"/>
              <w:right w:val="nil"/>
            </w:tcBorders>
          </w:tcPr>
          <w:p w:rsidR="000B2991" w:rsidRPr="00E73353" w:rsidRDefault="000C373E" w:rsidP="001A0AE3">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0B2991"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0B2991" w:rsidRPr="00E73353" w:rsidRDefault="000B2991"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w:t>
            </w:r>
            <w:r w:rsidRPr="00E73353">
              <w:rPr>
                <w:rFonts w:ascii="Times New Roman" w:eastAsia="Times New Roman" w:hAnsi="Times New Roman" w:cs="Times New Roman"/>
                <w:lang w:eastAsia="ar-SA"/>
              </w:rPr>
              <w:lastRenderedPageBreak/>
              <w:t xml:space="preserve">высота этажа – 3 м, </w:t>
            </w:r>
          </w:p>
          <w:p w:rsidR="000B2991" w:rsidRPr="00E73353" w:rsidRDefault="000B2991"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w:t>
            </w:r>
            <w:r w:rsidRPr="00E73353">
              <w:rPr>
                <w:rFonts w:ascii="Times New Roman" w:eastAsia="Times New Roman" w:hAnsi="Times New Roman" w:cs="Times New Roman"/>
                <w:lang w:eastAsia="ar-SA"/>
              </w:rPr>
              <w:t xml:space="preserve"> м</w:t>
            </w:r>
            <w:r w:rsidR="000C373E">
              <w:rPr>
                <w:rFonts w:ascii="Times New Roman" w:eastAsia="Times New Roman" w:hAnsi="Times New Roman" w:cs="Times New Roman"/>
                <w:lang w:eastAsia="ar-SA"/>
              </w:rPr>
              <w:t>.</w:t>
            </w:r>
            <w:r w:rsidRPr="00E73353">
              <w:rPr>
                <w:rFonts w:ascii="Times New Roman" w:eastAsia="Times New Roman" w:hAnsi="Times New Roman" w:cs="Times New Roman"/>
                <w:lang w:eastAsia="ar-SA"/>
              </w:rPr>
              <w:t xml:space="preserve"> </w:t>
            </w:r>
          </w:p>
          <w:p w:rsidR="000B2991" w:rsidRPr="00E73353" w:rsidRDefault="000B2991"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0B2991" w:rsidRPr="00E73353" w:rsidRDefault="000B2991" w:rsidP="001A0AE3">
            <w:pPr>
              <w:widowControl w:val="0"/>
              <w:suppressAutoHyphens/>
              <w:autoSpaceDE w:val="0"/>
              <w:spacing w:after="0" w:line="240" w:lineRule="auto"/>
              <w:jc w:val="both"/>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single" w:sz="4" w:space="0" w:color="000000"/>
            </w:tcBorders>
          </w:tcPr>
          <w:p w:rsidR="000B2991" w:rsidRPr="00E73353" w:rsidRDefault="000C373E" w:rsidP="000C373E">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hAnsi="Times New Roman" w:cs="Times New Roman"/>
              </w:rPr>
              <w:lastRenderedPageBreak/>
              <w:t xml:space="preserve">Согласно видам разрешенного использования  </w:t>
            </w:r>
          </w:p>
        </w:tc>
      </w:tr>
      <w:tr w:rsidR="000B2991" w:rsidRPr="00E73353" w:rsidTr="000C373E">
        <w:trPr>
          <w:trHeight w:val="176"/>
        </w:trPr>
        <w:tc>
          <w:tcPr>
            <w:tcW w:w="15417" w:type="dxa"/>
            <w:gridSpan w:val="16"/>
            <w:tcBorders>
              <w:top w:val="single" w:sz="4" w:space="0" w:color="000000"/>
              <w:left w:val="single" w:sz="4" w:space="0" w:color="000000"/>
              <w:bottom w:val="single" w:sz="4" w:space="0" w:color="000000"/>
              <w:right w:val="single" w:sz="4" w:space="0" w:color="000000"/>
            </w:tcBorders>
          </w:tcPr>
          <w:p w:rsidR="000B2991" w:rsidRDefault="000B2991" w:rsidP="001A0AE3">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0B2991" w:rsidRDefault="000B2991" w:rsidP="001A0AE3">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Условно разрешенные </w:t>
            </w:r>
            <w:r w:rsidRPr="001141A0">
              <w:rPr>
                <w:rFonts w:ascii="Times New Roman" w:eastAsia="Times New Roman" w:hAnsi="Times New Roman" w:cs="Times New Roman"/>
                <w:b/>
                <w:sz w:val="24"/>
                <w:szCs w:val="24"/>
                <w:lang w:eastAsia="ar-SA"/>
              </w:rPr>
              <w:t>виды разрешенного использования земельных участков и объектов недвижимости</w:t>
            </w:r>
          </w:p>
          <w:p w:rsidR="000B2991" w:rsidRPr="00E73353" w:rsidRDefault="000B2991" w:rsidP="001A0AE3">
            <w:pPr>
              <w:widowControl w:val="0"/>
              <w:suppressAutoHyphens/>
              <w:autoSpaceDE w:val="0"/>
              <w:spacing w:after="0" w:line="240" w:lineRule="auto"/>
              <w:jc w:val="center"/>
              <w:rPr>
                <w:rFonts w:ascii="Times New Roman" w:eastAsia="Times New Roman" w:hAnsi="Times New Roman" w:cs="Times New Roman"/>
                <w:lang w:eastAsia="ar-SA"/>
              </w:rPr>
            </w:pPr>
          </w:p>
        </w:tc>
      </w:tr>
      <w:tr w:rsidR="00E962E9" w:rsidRPr="00E73353" w:rsidTr="003A34FC">
        <w:trPr>
          <w:trHeight w:val="176"/>
        </w:trPr>
        <w:tc>
          <w:tcPr>
            <w:tcW w:w="807" w:type="dxa"/>
            <w:gridSpan w:val="2"/>
            <w:tcBorders>
              <w:top w:val="single" w:sz="4" w:space="0" w:color="000000"/>
              <w:left w:val="single" w:sz="4" w:space="0" w:color="000000"/>
              <w:bottom w:val="single" w:sz="4" w:space="0" w:color="000000"/>
              <w:right w:val="nil"/>
            </w:tcBorders>
            <w:hideMark/>
          </w:tcPr>
          <w:p w:rsidR="006834A5" w:rsidRPr="000C373E" w:rsidRDefault="006834A5" w:rsidP="00E170EC">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0C373E">
              <w:rPr>
                <w:rFonts w:ascii="Times New Roman" w:eastAsia="Times New Roman" w:hAnsi="Times New Roman" w:cs="Times New Roman"/>
                <w:b/>
                <w:color w:val="000000"/>
                <w:sz w:val="24"/>
                <w:szCs w:val="24"/>
                <w:lang w:eastAsia="ar-SA"/>
              </w:rPr>
              <w:t>3.6</w:t>
            </w:r>
          </w:p>
        </w:tc>
        <w:tc>
          <w:tcPr>
            <w:tcW w:w="2554" w:type="dxa"/>
            <w:gridSpan w:val="3"/>
            <w:tcBorders>
              <w:top w:val="single" w:sz="4" w:space="0" w:color="000000"/>
              <w:left w:val="single" w:sz="4" w:space="0" w:color="000000"/>
              <w:bottom w:val="single" w:sz="4" w:space="0" w:color="000000"/>
              <w:right w:val="nil"/>
            </w:tcBorders>
            <w:hideMark/>
          </w:tcPr>
          <w:p w:rsidR="006834A5" w:rsidRPr="000C373E" w:rsidRDefault="006834A5" w:rsidP="00E170EC">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0C373E">
              <w:rPr>
                <w:rFonts w:ascii="Times New Roman" w:eastAsia="Times New Roman" w:hAnsi="Times New Roman" w:cs="Times New Roman"/>
                <w:b/>
                <w:sz w:val="24"/>
                <w:szCs w:val="24"/>
                <w:lang w:eastAsia="ar-SA"/>
              </w:rPr>
              <w:t>Культурное развитие</w:t>
            </w:r>
          </w:p>
        </w:tc>
        <w:tc>
          <w:tcPr>
            <w:tcW w:w="3961" w:type="dxa"/>
            <w:tcBorders>
              <w:top w:val="single" w:sz="4" w:space="0" w:color="000000"/>
              <w:left w:val="single" w:sz="4" w:space="0" w:color="000000"/>
              <w:bottom w:val="single" w:sz="4" w:space="0" w:color="000000"/>
              <w:right w:val="nil"/>
            </w:tcBorders>
            <w:hideMark/>
          </w:tcPr>
          <w:p w:rsidR="006834A5" w:rsidRPr="000C373E" w:rsidRDefault="006834A5"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0C373E">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 устройство площадок для празднеств и гуляний; размещение зданий и сооружений для размещения цирков, зверинцев, зоопарков, океанариумов</w:t>
            </w:r>
          </w:p>
        </w:tc>
        <w:tc>
          <w:tcPr>
            <w:tcW w:w="2403" w:type="dxa"/>
            <w:gridSpan w:val="2"/>
            <w:tcBorders>
              <w:top w:val="single" w:sz="4" w:space="0" w:color="000000"/>
              <w:left w:val="single" w:sz="4" w:space="0" w:color="000000"/>
              <w:bottom w:val="single" w:sz="4" w:space="0" w:color="000000"/>
              <w:right w:val="nil"/>
            </w:tcBorders>
          </w:tcPr>
          <w:p w:rsidR="006834A5" w:rsidRPr="00E73353" w:rsidRDefault="006834A5"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r>
              <w:rPr>
                <w:rFonts w:ascii="Times New Roman" w:eastAsia="Times New Roman" w:hAnsi="Times New Roman" w:cs="Times New Roman"/>
                <w:lang w:eastAsia="ar-SA"/>
              </w:rPr>
              <w:t>.</w:t>
            </w:r>
          </w:p>
          <w:p w:rsidR="006834A5" w:rsidRPr="00E73353" w:rsidRDefault="006834A5"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w:t>
            </w:r>
            <w:r w:rsidRPr="00E73353">
              <w:rPr>
                <w:rFonts w:ascii="Times New Roman" w:eastAsia="Times New Roman" w:hAnsi="Times New Roman" w:cs="Times New Roman"/>
                <w:lang w:eastAsia="ar-SA"/>
              </w:rPr>
              <w:lastRenderedPageBreak/>
              <w:t>«Местными нормативами градостроительного проектирования Каневского сельского поселения Каневского района».</w:t>
            </w:r>
          </w:p>
          <w:p w:rsidR="006834A5" w:rsidRPr="00E73353" w:rsidRDefault="006834A5" w:rsidP="00E170EC">
            <w:pPr>
              <w:widowControl w:val="0"/>
              <w:suppressAutoHyphens/>
              <w:autoSpaceDE w:val="0"/>
              <w:spacing w:after="0" w:line="240" w:lineRule="auto"/>
              <w:rPr>
                <w:rFonts w:ascii="Times New Roman" w:eastAsia="Times New Roman" w:hAnsi="Times New Roman" w:cs="Times New Roman"/>
                <w:lang w:eastAsia="ar-SA"/>
              </w:rPr>
            </w:pPr>
          </w:p>
        </w:tc>
        <w:tc>
          <w:tcPr>
            <w:tcW w:w="1846" w:type="dxa"/>
            <w:gridSpan w:val="4"/>
            <w:tcBorders>
              <w:top w:val="single" w:sz="4" w:space="0" w:color="000000"/>
              <w:left w:val="single" w:sz="4" w:space="0" w:color="000000"/>
              <w:bottom w:val="single" w:sz="4" w:space="0" w:color="000000"/>
              <w:right w:val="nil"/>
            </w:tcBorders>
          </w:tcPr>
          <w:p w:rsidR="006834A5" w:rsidRPr="00E73353" w:rsidRDefault="006834A5"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p>
          <w:p w:rsidR="006834A5" w:rsidRPr="00E73353" w:rsidRDefault="006834A5"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r>
              <w:rPr>
                <w:rFonts w:ascii="Times New Roman" w:eastAsia="Times New Roman" w:hAnsi="Times New Roman" w:cs="Times New Roman"/>
                <w:lang w:eastAsia="ar-SA"/>
              </w:rPr>
              <w:t>.</w:t>
            </w:r>
          </w:p>
        </w:tc>
        <w:tc>
          <w:tcPr>
            <w:tcW w:w="1862" w:type="dxa"/>
            <w:gridSpan w:val="3"/>
            <w:tcBorders>
              <w:top w:val="single" w:sz="4" w:space="0" w:color="000000"/>
              <w:left w:val="single" w:sz="4" w:space="0" w:color="000000"/>
              <w:bottom w:val="single" w:sz="4" w:space="0" w:color="000000"/>
              <w:right w:val="nil"/>
            </w:tcBorders>
          </w:tcPr>
          <w:p w:rsidR="006834A5" w:rsidRPr="00E73353" w:rsidRDefault="000C373E" w:rsidP="00E170E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6834A5"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6834A5" w:rsidRPr="00E73353" w:rsidRDefault="006834A5"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w:t>
            </w:r>
            <w:r>
              <w:rPr>
                <w:rFonts w:ascii="Times New Roman" w:eastAsia="Times New Roman" w:hAnsi="Times New Roman" w:cs="Times New Roman"/>
                <w:lang w:eastAsia="ar-SA"/>
              </w:rPr>
              <w:t>6</w:t>
            </w:r>
            <w:r w:rsidRPr="00E73353">
              <w:rPr>
                <w:rFonts w:ascii="Times New Roman" w:eastAsia="Times New Roman" w:hAnsi="Times New Roman" w:cs="Times New Roman"/>
                <w:lang w:eastAsia="ar-SA"/>
              </w:rPr>
              <w:t xml:space="preserve"> м, </w:t>
            </w:r>
          </w:p>
          <w:p w:rsidR="006834A5" w:rsidRPr="00E73353" w:rsidRDefault="006834A5"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21</w:t>
            </w:r>
            <w:r w:rsidR="000C373E">
              <w:rPr>
                <w:rFonts w:ascii="Times New Roman" w:eastAsia="Times New Roman" w:hAnsi="Times New Roman" w:cs="Times New Roman"/>
                <w:lang w:eastAsia="ar-SA"/>
              </w:rPr>
              <w:t xml:space="preserve"> м.</w:t>
            </w:r>
          </w:p>
          <w:p w:rsidR="006834A5" w:rsidRPr="00E73353" w:rsidRDefault="006834A5"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tc>
        <w:tc>
          <w:tcPr>
            <w:tcW w:w="1984" w:type="dxa"/>
            <w:tcBorders>
              <w:top w:val="single" w:sz="4" w:space="0" w:color="000000"/>
              <w:left w:val="single" w:sz="4" w:space="0" w:color="000000"/>
              <w:bottom w:val="single" w:sz="4" w:space="0" w:color="000000"/>
              <w:right w:val="single" w:sz="4" w:space="0" w:color="000000"/>
            </w:tcBorders>
            <w:hideMark/>
          </w:tcPr>
          <w:p w:rsidR="006834A5" w:rsidRPr="00E73353" w:rsidRDefault="000C373E" w:rsidP="00E170EC">
            <w:pPr>
              <w:widowControl w:val="0"/>
              <w:suppressAutoHyphens/>
              <w:autoSpaceDE w:val="0"/>
              <w:spacing w:after="0" w:line="240" w:lineRule="auto"/>
              <w:rPr>
                <w:rFonts w:ascii="Arial" w:eastAsia="Times New Roman" w:hAnsi="Arial" w:cs="Arial"/>
                <w:sz w:val="24"/>
                <w:szCs w:val="24"/>
                <w:lang w:eastAsia="ar-SA"/>
              </w:rPr>
            </w:pPr>
            <w:r>
              <w:rPr>
                <w:rFonts w:ascii="Times New Roman" w:eastAsia="Times New Roman" w:hAnsi="Times New Roman" w:cs="Times New Roman"/>
                <w:lang w:eastAsia="ar-SA"/>
              </w:rPr>
              <w:t>М</w:t>
            </w:r>
            <w:r w:rsidR="006834A5" w:rsidRPr="00E73353">
              <w:rPr>
                <w:rFonts w:ascii="Times New Roman" w:eastAsia="Times New Roman" w:hAnsi="Times New Roman" w:cs="Times New Roman"/>
                <w:lang w:eastAsia="ar-SA"/>
              </w:rPr>
              <w:t>аксимальный процент застройки участка – 40-50; озеленение – 10%</w:t>
            </w:r>
          </w:p>
        </w:tc>
      </w:tr>
      <w:tr w:rsidR="00DE690E" w:rsidRPr="00E73353" w:rsidTr="003A34FC">
        <w:tc>
          <w:tcPr>
            <w:tcW w:w="794" w:type="dxa"/>
            <w:tcBorders>
              <w:top w:val="single" w:sz="4" w:space="0" w:color="000000"/>
              <w:left w:val="single" w:sz="4" w:space="0" w:color="000000"/>
              <w:bottom w:val="single" w:sz="4" w:space="0" w:color="000000"/>
              <w:right w:val="nil"/>
            </w:tcBorders>
          </w:tcPr>
          <w:p w:rsidR="006834A5" w:rsidRPr="000C373E" w:rsidRDefault="006834A5"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C373E">
              <w:rPr>
                <w:rFonts w:ascii="Times New Roman" w:eastAsia="Times New Roman" w:hAnsi="Times New Roman" w:cs="Times New Roman"/>
                <w:b/>
                <w:sz w:val="24"/>
                <w:szCs w:val="24"/>
                <w:lang w:eastAsia="ar-SA"/>
              </w:rPr>
              <w:lastRenderedPageBreak/>
              <w:t>3.7</w:t>
            </w:r>
          </w:p>
        </w:tc>
        <w:tc>
          <w:tcPr>
            <w:tcW w:w="2536" w:type="dxa"/>
            <w:gridSpan w:val="2"/>
            <w:tcBorders>
              <w:top w:val="single" w:sz="4" w:space="0" w:color="000000"/>
              <w:left w:val="single" w:sz="4" w:space="0" w:color="000000"/>
              <w:bottom w:val="single" w:sz="4" w:space="0" w:color="000000"/>
              <w:right w:val="nil"/>
            </w:tcBorders>
          </w:tcPr>
          <w:p w:rsidR="006834A5" w:rsidRPr="000C373E" w:rsidRDefault="006834A5" w:rsidP="00E170EC">
            <w:pPr>
              <w:widowControl w:val="0"/>
              <w:suppressAutoHyphens/>
              <w:autoSpaceDE w:val="0"/>
              <w:spacing w:after="0" w:line="240" w:lineRule="auto"/>
              <w:rPr>
                <w:rFonts w:ascii="Times New Roman" w:hAnsi="Times New Roman" w:cs="Times New Roman"/>
                <w:b/>
                <w:sz w:val="24"/>
                <w:szCs w:val="24"/>
              </w:rPr>
            </w:pPr>
            <w:r w:rsidRPr="000C373E">
              <w:rPr>
                <w:rFonts w:ascii="Times New Roman" w:hAnsi="Times New Roman" w:cs="Times New Roman"/>
                <w:b/>
                <w:sz w:val="24"/>
                <w:szCs w:val="24"/>
              </w:rPr>
              <w:t>Религиозное использование</w:t>
            </w:r>
          </w:p>
        </w:tc>
        <w:tc>
          <w:tcPr>
            <w:tcW w:w="3992" w:type="dxa"/>
            <w:gridSpan w:val="3"/>
            <w:tcBorders>
              <w:top w:val="single" w:sz="4" w:space="0" w:color="000000"/>
              <w:left w:val="single" w:sz="4" w:space="0" w:color="000000"/>
              <w:bottom w:val="single" w:sz="4" w:space="0" w:color="000000"/>
              <w:right w:val="nil"/>
            </w:tcBorders>
          </w:tcPr>
          <w:p w:rsidR="006834A5" w:rsidRPr="000C373E" w:rsidRDefault="006834A5" w:rsidP="00E170E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0C373E">
              <w:rPr>
                <w:rFonts w:ascii="Times New Roman" w:eastAsiaTheme="minorEastAsia" w:hAnsi="Times New Roman" w:cs="Times New Roman"/>
                <w:sz w:val="24"/>
                <w:szCs w:val="24"/>
                <w:lang w:eastAsia="ru-RU"/>
              </w:rPr>
              <w:t>Размещение объектов капитального строительства, предназначенных для отправления религиозных обр</w:t>
            </w:r>
            <w:r w:rsidRPr="000C373E">
              <w:rPr>
                <w:rFonts w:ascii="Times New Roman" w:eastAsiaTheme="minorEastAsia" w:hAnsi="Times New Roman" w:cs="Times New Roman"/>
                <w:sz w:val="24"/>
                <w:szCs w:val="24"/>
                <w:lang w:eastAsia="ru-RU"/>
              </w:rPr>
              <w:t>я</w:t>
            </w:r>
            <w:r w:rsidRPr="000C373E">
              <w:rPr>
                <w:rFonts w:ascii="Times New Roman" w:eastAsiaTheme="minorEastAsia" w:hAnsi="Times New Roman" w:cs="Times New Roman"/>
                <w:sz w:val="24"/>
                <w:szCs w:val="24"/>
                <w:lang w:eastAsia="ru-RU"/>
              </w:rPr>
              <w:t>дов (церкви, соборы, храмы, часо</w:t>
            </w:r>
            <w:r w:rsidRPr="000C373E">
              <w:rPr>
                <w:rFonts w:ascii="Times New Roman" w:eastAsiaTheme="minorEastAsia" w:hAnsi="Times New Roman" w:cs="Times New Roman"/>
                <w:sz w:val="24"/>
                <w:szCs w:val="24"/>
                <w:lang w:eastAsia="ru-RU"/>
              </w:rPr>
              <w:t>в</w:t>
            </w:r>
            <w:r w:rsidRPr="000C373E">
              <w:rPr>
                <w:rFonts w:ascii="Times New Roman" w:eastAsiaTheme="minorEastAsia" w:hAnsi="Times New Roman" w:cs="Times New Roman"/>
                <w:sz w:val="24"/>
                <w:szCs w:val="24"/>
                <w:lang w:eastAsia="ru-RU"/>
              </w:rPr>
              <w:t>ни, монастыри, мечети, молельные дома);</w:t>
            </w:r>
          </w:p>
          <w:p w:rsidR="006834A5" w:rsidRDefault="006834A5" w:rsidP="00E170EC">
            <w:pPr>
              <w:widowControl w:val="0"/>
              <w:suppressAutoHyphens/>
              <w:autoSpaceDE w:val="0"/>
              <w:spacing w:after="0" w:line="240" w:lineRule="auto"/>
              <w:rPr>
                <w:rFonts w:ascii="Times New Roman" w:eastAsiaTheme="minorEastAsia" w:hAnsi="Times New Roman" w:cs="Times New Roman"/>
                <w:sz w:val="24"/>
                <w:szCs w:val="24"/>
                <w:lang w:eastAsia="ru-RU"/>
              </w:rPr>
            </w:pPr>
            <w:r w:rsidRPr="000C373E">
              <w:rPr>
                <w:rFonts w:ascii="Times New Roman" w:eastAsiaTheme="minorEastAsia" w:hAnsi="Times New Roman" w:cs="Times New Roman"/>
                <w:sz w:val="24"/>
                <w:szCs w:val="24"/>
                <w:lang w:eastAsia="ru-RU"/>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p w:rsidR="005C07AB" w:rsidRPr="000C373E" w:rsidRDefault="005C07AB" w:rsidP="00E170EC">
            <w:pPr>
              <w:widowControl w:val="0"/>
              <w:suppressAutoHyphens/>
              <w:autoSpaceDE w:val="0"/>
              <w:spacing w:after="0" w:line="240" w:lineRule="auto"/>
              <w:rPr>
                <w:rFonts w:ascii="Times New Roman" w:hAnsi="Times New Roman" w:cs="Times New Roman"/>
                <w:sz w:val="24"/>
                <w:szCs w:val="24"/>
              </w:rPr>
            </w:pPr>
          </w:p>
        </w:tc>
        <w:tc>
          <w:tcPr>
            <w:tcW w:w="2417" w:type="dxa"/>
            <w:gridSpan w:val="3"/>
            <w:tcBorders>
              <w:top w:val="single" w:sz="4" w:space="0" w:color="000000"/>
              <w:left w:val="single" w:sz="4" w:space="0" w:color="000000"/>
              <w:bottom w:val="single" w:sz="4" w:space="0" w:color="000000"/>
              <w:right w:val="nil"/>
            </w:tcBorders>
          </w:tcPr>
          <w:p w:rsidR="006834A5" w:rsidRPr="00E73353" w:rsidRDefault="006834A5"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6834A5" w:rsidRPr="00E73353" w:rsidRDefault="006834A5"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6834A5" w:rsidRPr="00E73353" w:rsidRDefault="006834A5" w:rsidP="00E170EC">
            <w:pPr>
              <w:widowControl w:val="0"/>
              <w:suppressAutoHyphens/>
              <w:autoSpaceDE w:val="0"/>
              <w:spacing w:after="0" w:line="240" w:lineRule="auto"/>
              <w:rPr>
                <w:rFonts w:ascii="Times New Roman" w:eastAsia="Times New Roman" w:hAnsi="Times New Roman" w:cs="Times New Roman"/>
                <w:lang w:eastAsia="ar-SA"/>
              </w:rPr>
            </w:pPr>
          </w:p>
        </w:tc>
        <w:tc>
          <w:tcPr>
            <w:tcW w:w="1832" w:type="dxa"/>
            <w:gridSpan w:val="3"/>
            <w:tcBorders>
              <w:top w:val="single" w:sz="4" w:space="0" w:color="000000"/>
              <w:left w:val="single" w:sz="4" w:space="0" w:color="000000"/>
              <w:bottom w:val="single" w:sz="4" w:space="0" w:color="000000"/>
              <w:right w:val="nil"/>
            </w:tcBorders>
          </w:tcPr>
          <w:p w:rsidR="006834A5" w:rsidRPr="00E73353" w:rsidRDefault="006834A5"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От красной линии улиц, проездов и границ соседних земельных участков - расстояние до строений – не менее </w:t>
            </w:r>
            <w:r>
              <w:rPr>
                <w:rFonts w:ascii="Times New Roman" w:eastAsia="Times New Roman CYR" w:hAnsi="Times New Roman" w:cs="Times New Roman"/>
                <w:lang w:eastAsia="ar-SA"/>
              </w:rPr>
              <w:t>5</w:t>
            </w:r>
            <w:r w:rsidRPr="00E73353">
              <w:rPr>
                <w:rFonts w:ascii="Times New Roman" w:eastAsia="Times New Roman CYR" w:hAnsi="Times New Roman" w:cs="Times New Roman"/>
                <w:lang w:eastAsia="ar-SA"/>
              </w:rPr>
              <w:t xml:space="preserve"> м или </w:t>
            </w:r>
            <w:r w:rsidRPr="00E73353">
              <w:rPr>
                <w:rFonts w:ascii="Times New Roman" w:eastAsia="Times New Roman" w:hAnsi="Times New Roman" w:cs="Times New Roman"/>
                <w:lang w:eastAsia="ar-SA"/>
              </w:rPr>
              <w:t>на основании утвержденной документации по планировке территории</w:t>
            </w:r>
            <w:r w:rsidRPr="00E73353">
              <w:rPr>
                <w:rFonts w:ascii="Times New Roman" w:eastAsia="Times New Roman CYR" w:hAnsi="Times New Roman" w:cs="Times New Roman"/>
                <w:lang w:eastAsia="ar-SA"/>
              </w:rPr>
              <w:t>.</w:t>
            </w:r>
          </w:p>
          <w:p w:rsidR="006834A5" w:rsidRPr="00E73353" w:rsidRDefault="006834A5" w:rsidP="00E170EC">
            <w:pPr>
              <w:widowControl w:val="0"/>
              <w:suppressAutoHyphens/>
              <w:autoSpaceDE w:val="0"/>
              <w:spacing w:after="0" w:line="240" w:lineRule="auto"/>
              <w:rPr>
                <w:rFonts w:ascii="Times New Roman" w:eastAsia="Times New Roman" w:hAnsi="Times New Roman" w:cs="Times New Roman"/>
                <w:lang w:eastAsia="ar-SA"/>
              </w:rPr>
            </w:pPr>
          </w:p>
        </w:tc>
        <w:tc>
          <w:tcPr>
            <w:tcW w:w="1862" w:type="dxa"/>
            <w:gridSpan w:val="3"/>
            <w:tcBorders>
              <w:top w:val="single" w:sz="4" w:space="0" w:color="000000"/>
              <w:left w:val="single" w:sz="4" w:space="0" w:color="000000"/>
              <w:bottom w:val="single" w:sz="4" w:space="0" w:color="000000"/>
              <w:right w:val="nil"/>
            </w:tcBorders>
          </w:tcPr>
          <w:p w:rsidR="006834A5" w:rsidRPr="00E73353" w:rsidRDefault="000C373E" w:rsidP="00E170E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6834A5"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6834A5" w:rsidRPr="00E73353" w:rsidRDefault="006834A5"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6834A5" w:rsidRPr="00E73353" w:rsidRDefault="006834A5"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 xml:space="preserve">21 </w:t>
            </w:r>
            <w:r w:rsidR="000C373E">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 </w:t>
            </w:r>
          </w:p>
          <w:p w:rsidR="006834A5" w:rsidRPr="00E73353" w:rsidRDefault="006834A5"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6834A5" w:rsidRPr="00E73353" w:rsidRDefault="006834A5" w:rsidP="00E170EC">
            <w:pPr>
              <w:widowControl w:val="0"/>
              <w:suppressAutoHyphens/>
              <w:autoSpaceDE w:val="0"/>
              <w:spacing w:after="0" w:line="240" w:lineRule="auto"/>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single" w:sz="4" w:space="0" w:color="000000"/>
            </w:tcBorders>
          </w:tcPr>
          <w:p w:rsidR="006834A5" w:rsidRPr="00E73353" w:rsidRDefault="006834A5"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в границах земельного участка –</w:t>
            </w:r>
            <w:r w:rsidRPr="00E73353">
              <w:rPr>
                <w:rFonts w:ascii="Times New Roman" w:eastAsia="Times New Roman" w:hAnsi="Times New Roman" w:cs="Times New Roman"/>
                <w:b/>
                <w:lang w:eastAsia="ar-SA"/>
              </w:rPr>
              <w:t xml:space="preserve">40- </w:t>
            </w:r>
            <w:r>
              <w:rPr>
                <w:rFonts w:ascii="Times New Roman" w:eastAsia="Times New Roman" w:hAnsi="Times New Roman" w:cs="Times New Roman"/>
                <w:b/>
                <w:lang w:eastAsia="ar-SA"/>
              </w:rPr>
              <w:t>5</w:t>
            </w:r>
            <w:r w:rsidRPr="00E73353">
              <w:rPr>
                <w:rFonts w:ascii="Times New Roman" w:eastAsia="Times New Roman" w:hAnsi="Times New Roman" w:cs="Times New Roman"/>
                <w:b/>
                <w:lang w:eastAsia="ar-SA"/>
              </w:rPr>
              <w:t>0</w:t>
            </w:r>
          </w:p>
        </w:tc>
      </w:tr>
      <w:tr w:rsidR="00E962E9" w:rsidRPr="00490198" w:rsidTr="003A34FC">
        <w:tc>
          <w:tcPr>
            <w:tcW w:w="807" w:type="dxa"/>
            <w:gridSpan w:val="2"/>
            <w:tcBorders>
              <w:top w:val="single" w:sz="4" w:space="0" w:color="000000"/>
              <w:left w:val="single" w:sz="4" w:space="0" w:color="000000"/>
              <w:bottom w:val="single" w:sz="4" w:space="0" w:color="000000"/>
              <w:right w:val="nil"/>
            </w:tcBorders>
            <w:hideMark/>
          </w:tcPr>
          <w:p w:rsidR="006834A5" w:rsidRPr="000C373E" w:rsidRDefault="006834A5" w:rsidP="00E170EC">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0C373E">
              <w:rPr>
                <w:rFonts w:ascii="Times New Roman" w:eastAsia="Times New Roman" w:hAnsi="Times New Roman" w:cs="Times New Roman"/>
                <w:b/>
                <w:sz w:val="24"/>
                <w:szCs w:val="24"/>
                <w:lang w:eastAsia="ar-SA"/>
              </w:rPr>
              <w:t>4.4.</w:t>
            </w:r>
          </w:p>
        </w:tc>
        <w:tc>
          <w:tcPr>
            <w:tcW w:w="2554" w:type="dxa"/>
            <w:gridSpan w:val="3"/>
            <w:tcBorders>
              <w:top w:val="single" w:sz="4" w:space="0" w:color="000000"/>
              <w:left w:val="single" w:sz="4" w:space="0" w:color="000000"/>
              <w:bottom w:val="single" w:sz="4" w:space="0" w:color="000000"/>
              <w:right w:val="nil"/>
            </w:tcBorders>
            <w:hideMark/>
          </w:tcPr>
          <w:p w:rsidR="006834A5" w:rsidRPr="000C373E" w:rsidRDefault="006834A5" w:rsidP="00E170EC">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0C373E">
              <w:rPr>
                <w:rFonts w:ascii="Times New Roman" w:eastAsia="Times New Roman" w:hAnsi="Times New Roman" w:cs="Times New Roman"/>
                <w:b/>
                <w:sz w:val="24"/>
                <w:szCs w:val="24"/>
                <w:lang w:eastAsia="ar-SA"/>
              </w:rPr>
              <w:t>Магазины</w:t>
            </w:r>
          </w:p>
        </w:tc>
        <w:tc>
          <w:tcPr>
            <w:tcW w:w="3961" w:type="dxa"/>
            <w:tcBorders>
              <w:top w:val="single" w:sz="4" w:space="0" w:color="000000"/>
              <w:left w:val="single" w:sz="4" w:space="0" w:color="000000"/>
              <w:bottom w:val="single" w:sz="4" w:space="0" w:color="000000"/>
              <w:right w:val="nil"/>
            </w:tcBorders>
          </w:tcPr>
          <w:p w:rsidR="006834A5" w:rsidRPr="000C373E" w:rsidRDefault="006834A5" w:rsidP="00E170EC">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0C373E">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продажи товаров, торговая площадь которых составляет до 5000 кв. м;</w:t>
            </w:r>
          </w:p>
          <w:p w:rsidR="006834A5" w:rsidRPr="000C373E" w:rsidRDefault="006834A5" w:rsidP="00E170EC">
            <w:pPr>
              <w:widowControl w:val="0"/>
              <w:suppressAutoHyphens/>
              <w:autoSpaceDE w:val="0"/>
              <w:spacing w:after="0" w:line="240" w:lineRule="auto"/>
              <w:jc w:val="both"/>
              <w:rPr>
                <w:rFonts w:ascii="Times New Roman" w:eastAsia="Times New Roman" w:hAnsi="Times New Roman" w:cs="Times New Roman"/>
                <w:sz w:val="24"/>
                <w:szCs w:val="24"/>
                <w:lang w:eastAsia="ar-SA"/>
              </w:rPr>
            </w:pPr>
          </w:p>
          <w:p w:rsidR="006834A5" w:rsidRPr="000C373E" w:rsidRDefault="006834A5" w:rsidP="00E170EC">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2403" w:type="dxa"/>
            <w:gridSpan w:val="2"/>
            <w:tcBorders>
              <w:top w:val="single" w:sz="4" w:space="0" w:color="000000"/>
              <w:left w:val="single" w:sz="4" w:space="0" w:color="000000"/>
              <w:bottom w:val="single" w:sz="4" w:space="0" w:color="000000"/>
              <w:right w:val="nil"/>
            </w:tcBorders>
          </w:tcPr>
          <w:p w:rsidR="00452BF8" w:rsidRPr="00E73353" w:rsidRDefault="00452BF8" w:rsidP="00452BF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452BF8" w:rsidRPr="00437852" w:rsidRDefault="00452BF8" w:rsidP="00452BF8">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 xml:space="preserve">Размеры земельных участков для объектов торгового назначения </w:t>
            </w:r>
            <w:r w:rsidRPr="00E73353">
              <w:rPr>
                <w:rFonts w:ascii="Times New Roman" w:eastAsia="Times New Roman" w:hAnsi="Times New Roman" w:cs="Times New Roman"/>
                <w:lang w:eastAsia="ar-SA"/>
              </w:rPr>
              <w:t xml:space="preserve">принимается в соответствии с СП 42.13330.2011 </w:t>
            </w:r>
            <w:r w:rsidRPr="00E73353">
              <w:rPr>
                <w:rFonts w:ascii="Times New Roman" w:eastAsia="Times New Roman" w:hAnsi="Times New Roman" w:cs="Times New Roman"/>
                <w:lang w:eastAsia="ar-SA"/>
              </w:rPr>
              <w:lastRenderedPageBreak/>
              <w:t>«Градостроительство. Планировка и застройка городских и сельских поселений</w:t>
            </w:r>
            <w:r w:rsidRPr="00437852">
              <w:rPr>
                <w:rFonts w:ascii="Times New Roman" w:eastAsia="Times New Roman" w:hAnsi="Times New Roman" w:cs="Times New Roman"/>
                <w:lang w:eastAsia="ar-SA"/>
              </w:rPr>
              <w:t>» с учетом размещения в границах участка парковочной площадки.</w:t>
            </w:r>
          </w:p>
          <w:p w:rsidR="00452BF8" w:rsidRPr="00E73353" w:rsidRDefault="00452BF8" w:rsidP="00452BF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w:t>
            </w:r>
          </w:p>
          <w:p w:rsidR="00452BF8" w:rsidRPr="00437852" w:rsidRDefault="00452BF8" w:rsidP="00452BF8">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xml:space="preserve">Размеры земельных участков для отдельно стоящих временных (некапитальных) киосков, лоточной торговли, временных павильонов розничной торговли и обслуживания населения площадью не более 20 кв.м. </w:t>
            </w:r>
          </w:p>
          <w:p w:rsidR="00452BF8" w:rsidRPr="00437852" w:rsidRDefault="00452BF8" w:rsidP="00452BF8">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минимальный - 10 кв.м,</w:t>
            </w:r>
          </w:p>
          <w:p w:rsidR="00452BF8" w:rsidRPr="00437852" w:rsidRDefault="00452BF8" w:rsidP="00452BF8">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максимальный – 100 кв.м, с учетом размещения в границах участка парковочной площадки.</w:t>
            </w:r>
          </w:p>
          <w:p w:rsidR="00452BF8" w:rsidRPr="009F53F3" w:rsidRDefault="00452BF8" w:rsidP="00452BF8">
            <w:pPr>
              <w:widowControl w:val="0"/>
              <w:suppressAutoHyphens/>
              <w:autoSpaceDE w:val="0"/>
              <w:spacing w:after="0" w:line="240" w:lineRule="auto"/>
              <w:rPr>
                <w:rFonts w:ascii="Times New Roman" w:eastAsia="Times New Roman" w:hAnsi="Times New Roman" w:cs="Times New Roman"/>
                <w:lang w:eastAsia="ar-SA"/>
              </w:rPr>
            </w:pPr>
            <w:r w:rsidRPr="00437852">
              <w:rPr>
                <w:rFonts w:ascii="Times New Roman" w:eastAsia="Times New Roman" w:hAnsi="Times New Roman" w:cs="Times New Roman"/>
                <w:i/>
                <w:lang w:eastAsia="ar-SA"/>
              </w:rPr>
              <w:t xml:space="preserve">Размещение данных объектов только по согласованию с органами местного самоуправления района и поселения, а так же с управлением </w:t>
            </w:r>
            <w:r>
              <w:rPr>
                <w:rFonts w:ascii="Times New Roman" w:eastAsia="Times New Roman" w:hAnsi="Times New Roman" w:cs="Times New Roman"/>
                <w:i/>
                <w:lang w:eastAsia="ar-SA"/>
              </w:rPr>
              <w:t>строительства</w:t>
            </w:r>
            <w:r w:rsidRPr="009F53F3">
              <w:rPr>
                <w:rFonts w:ascii="Times New Roman" w:eastAsia="Times New Roman" w:hAnsi="Times New Roman" w:cs="Times New Roman"/>
                <w:lang w:eastAsia="ar-SA"/>
              </w:rPr>
              <w:t>.</w:t>
            </w:r>
          </w:p>
          <w:p w:rsidR="006834A5" w:rsidRPr="00490198" w:rsidRDefault="006834A5" w:rsidP="00E170EC">
            <w:pPr>
              <w:widowControl w:val="0"/>
              <w:suppressAutoHyphens/>
              <w:autoSpaceDE w:val="0"/>
              <w:spacing w:after="0" w:line="240" w:lineRule="auto"/>
              <w:jc w:val="both"/>
              <w:rPr>
                <w:rFonts w:ascii="Times New Roman" w:eastAsia="Times New Roman" w:hAnsi="Times New Roman" w:cs="Times New Roman"/>
                <w:lang w:eastAsia="ar-SA"/>
              </w:rPr>
            </w:pPr>
          </w:p>
        </w:tc>
        <w:tc>
          <w:tcPr>
            <w:tcW w:w="1846" w:type="dxa"/>
            <w:gridSpan w:val="4"/>
            <w:tcBorders>
              <w:top w:val="single" w:sz="4" w:space="0" w:color="000000"/>
              <w:left w:val="single" w:sz="4" w:space="0" w:color="000000"/>
              <w:bottom w:val="single" w:sz="4" w:space="0" w:color="000000"/>
              <w:right w:val="nil"/>
            </w:tcBorders>
          </w:tcPr>
          <w:p w:rsidR="006834A5" w:rsidRPr="00490198" w:rsidRDefault="006834A5" w:rsidP="00E170EC">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lastRenderedPageBreak/>
              <w:t>От красной линии улиц и проездов расстояние до строений – не менее 3 м.</w:t>
            </w:r>
          </w:p>
          <w:p w:rsidR="006834A5" w:rsidRPr="00490198" w:rsidRDefault="006834A5" w:rsidP="00E170EC">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Минимальные отступы от </w:t>
            </w:r>
            <w:r w:rsidRPr="00490198">
              <w:rPr>
                <w:rFonts w:ascii="Times New Roman" w:eastAsia="Times New Roman" w:hAnsi="Times New Roman" w:cs="Times New Roman"/>
                <w:lang w:eastAsia="ar-SA"/>
              </w:rPr>
              <w:lastRenderedPageBreak/>
              <w:t xml:space="preserve">границ участка - 3 м. </w:t>
            </w:r>
          </w:p>
          <w:p w:rsidR="006834A5" w:rsidRPr="00490198" w:rsidRDefault="006834A5" w:rsidP="00E170EC">
            <w:pPr>
              <w:widowControl w:val="0"/>
              <w:suppressAutoHyphens/>
              <w:autoSpaceDE w:val="0"/>
              <w:spacing w:after="0" w:line="240" w:lineRule="auto"/>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Для отдельно стоящих временных (некапитальных) объектов</w:t>
            </w:r>
          </w:p>
          <w:p w:rsidR="006834A5" w:rsidRPr="00490198" w:rsidRDefault="006834A5" w:rsidP="00E170EC">
            <w:pPr>
              <w:widowControl w:val="0"/>
              <w:suppressAutoHyphens/>
              <w:autoSpaceDE w:val="0"/>
              <w:spacing w:after="0" w:line="240" w:lineRule="auto"/>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-минимальный отступ от границ участка - 0 м (с учетом  требований технических  регламентов).  </w:t>
            </w:r>
          </w:p>
          <w:p w:rsidR="006834A5" w:rsidRPr="00490198" w:rsidRDefault="006834A5" w:rsidP="00E170EC">
            <w:pPr>
              <w:widowControl w:val="0"/>
              <w:suppressAutoHyphens/>
              <w:autoSpaceDE w:val="0"/>
              <w:spacing w:after="0" w:line="240" w:lineRule="auto"/>
              <w:jc w:val="both"/>
              <w:rPr>
                <w:rFonts w:ascii="Times New Roman" w:eastAsia="Times New Roman" w:hAnsi="Times New Roman" w:cs="Times New Roman"/>
                <w:lang w:eastAsia="ar-SA"/>
              </w:rPr>
            </w:pPr>
          </w:p>
        </w:tc>
        <w:tc>
          <w:tcPr>
            <w:tcW w:w="1862" w:type="dxa"/>
            <w:gridSpan w:val="3"/>
            <w:tcBorders>
              <w:top w:val="single" w:sz="4" w:space="0" w:color="000000"/>
              <w:left w:val="single" w:sz="4" w:space="0" w:color="000000"/>
              <w:bottom w:val="single" w:sz="4" w:space="0" w:color="000000"/>
              <w:right w:val="nil"/>
            </w:tcBorders>
          </w:tcPr>
          <w:p w:rsidR="006834A5" w:rsidRPr="00490198" w:rsidRDefault="006834A5" w:rsidP="00E170EC">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lastRenderedPageBreak/>
              <w:t xml:space="preserve">-максимальное количество надземных этажей зданий – 3 этажа; </w:t>
            </w:r>
          </w:p>
          <w:p w:rsidR="006834A5" w:rsidRPr="00490198" w:rsidRDefault="006834A5" w:rsidP="00E170EC">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-максимальная высота этажа – 6 м, </w:t>
            </w:r>
          </w:p>
          <w:p w:rsidR="006834A5" w:rsidRPr="00490198" w:rsidRDefault="006834A5" w:rsidP="00E170EC">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lastRenderedPageBreak/>
              <w:t>-максимальная высота здания – 18 м</w:t>
            </w:r>
            <w:r w:rsidR="000C373E">
              <w:rPr>
                <w:rFonts w:ascii="Times New Roman" w:eastAsia="Times New Roman" w:hAnsi="Times New Roman" w:cs="Times New Roman"/>
                <w:lang w:eastAsia="ar-SA"/>
              </w:rPr>
              <w:t>.</w:t>
            </w:r>
            <w:r w:rsidRPr="00490198">
              <w:rPr>
                <w:rFonts w:ascii="Times New Roman" w:eastAsia="Times New Roman" w:hAnsi="Times New Roman" w:cs="Times New Roman"/>
                <w:lang w:eastAsia="ar-SA"/>
              </w:rPr>
              <w:t xml:space="preserve"> </w:t>
            </w:r>
          </w:p>
          <w:p w:rsidR="006834A5" w:rsidRPr="00490198" w:rsidRDefault="006834A5" w:rsidP="00E170EC">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6834A5" w:rsidRPr="00490198" w:rsidRDefault="006834A5" w:rsidP="00E170EC">
            <w:pPr>
              <w:widowControl w:val="0"/>
              <w:suppressAutoHyphens/>
              <w:autoSpaceDE w:val="0"/>
              <w:spacing w:after="0" w:line="240" w:lineRule="auto"/>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Для отдельно стоящих временных (некапитальных) объектов -</w:t>
            </w:r>
          </w:p>
          <w:p w:rsidR="006834A5" w:rsidRPr="00490198" w:rsidRDefault="006834A5" w:rsidP="00E170EC">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максимальное количество надземных этажей зданий – 1 </w:t>
            </w:r>
          </w:p>
          <w:p w:rsidR="006834A5" w:rsidRPr="00490198" w:rsidRDefault="006834A5" w:rsidP="00E170EC">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максимальная высота зданий – 7 м.</w:t>
            </w:r>
          </w:p>
          <w:p w:rsidR="006834A5" w:rsidRPr="00490198" w:rsidRDefault="006834A5" w:rsidP="00E170EC">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single" w:sz="4" w:space="0" w:color="000000"/>
            </w:tcBorders>
          </w:tcPr>
          <w:p w:rsidR="006834A5" w:rsidRPr="000C373E" w:rsidRDefault="006834A5" w:rsidP="00E170EC">
            <w:pPr>
              <w:widowControl w:val="0"/>
              <w:suppressAutoHyphens/>
              <w:autoSpaceDE w:val="0"/>
              <w:spacing w:after="0" w:line="240" w:lineRule="auto"/>
              <w:rPr>
                <w:rFonts w:ascii="Times New Roman" w:eastAsia="Times New Roman" w:hAnsi="Times New Roman" w:cs="Times New Roman"/>
                <w:lang w:eastAsia="ar-SA"/>
              </w:rPr>
            </w:pPr>
            <w:r w:rsidRPr="00490198">
              <w:rPr>
                <w:rFonts w:ascii="Times New Roman" w:eastAsia="Times New Roman" w:hAnsi="Times New Roman" w:cs="Times New Roman"/>
                <w:lang w:eastAsia="ar-SA"/>
              </w:rPr>
              <w:lastRenderedPageBreak/>
              <w:t xml:space="preserve">максимальный процент застройки в границах земельного участка </w:t>
            </w:r>
            <w:r w:rsidRPr="000C373E">
              <w:rPr>
                <w:rFonts w:ascii="Times New Roman" w:eastAsia="Times New Roman" w:hAnsi="Times New Roman" w:cs="Times New Roman"/>
                <w:lang w:eastAsia="ar-SA"/>
              </w:rPr>
              <w:t>–</w:t>
            </w:r>
            <w:r w:rsidR="000C373E" w:rsidRPr="000C373E">
              <w:rPr>
                <w:rFonts w:ascii="Times New Roman" w:eastAsia="Times New Roman" w:hAnsi="Times New Roman" w:cs="Times New Roman"/>
                <w:lang w:eastAsia="ar-SA"/>
              </w:rPr>
              <w:t xml:space="preserve"> </w:t>
            </w:r>
            <w:r w:rsidRPr="000C373E">
              <w:rPr>
                <w:rFonts w:ascii="Times New Roman" w:eastAsia="Times New Roman" w:hAnsi="Times New Roman" w:cs="Times New Roman"/>
                <w:lang w:eastAsia="ar-SA"/>
              </w:rPr>
              <w:t>40- 60</w:t>
            </w:r>
            <w:r w:rsidR="000C373E" w:rsidRPr="000C373E">
              <w:rPr>
                <w:rFonts w:ascii="Times New Roman" w:eastAsia="Times New Roman" w:hAnsi="Times New Roman" w:cs="Times New Roman"/>
                <w:lang w:eastAsia="ar-SA"/>
              </w:rPr>
              <w:t>.</w:t>
            </w:r>
            <w:r w:rsidRPr="000C373E">
              <w:rPr>
                <w:rFonts w:ascii="Times New Roman" w:eastAsia="Times New Roman" w:hAnsi="Times New Roman" w:cs="Times New Roman"/>
                <w:lang w:eastAsia="ar-SA"/>
              </w:rPr>
              <w:t xml:space="preserve"> </w:t>
            </w:r>
          </w:p>
          <w:p w:rsidR="006834A5" w:rsidRPr="000C373E" w:rsidRDefault="006834A5" w:rsidP="00E170EC">
            <w:pPr>
              <w:widowControl w:val="0"/>
              <w:suppressAutoHyphens/>
              <w:autoSpaceDE w:val="0"/>
              <w:spacing w:after="0" w:line="240" w:lineRule="auto"/>
              <w:ind w:firstLine="720"/>
              <w:rPr>
                <w:rFonts w:ascii="Times New Roman" w:eastAsia="Times New Roman" w:hAnsi="Times New Roman" w:cs="Times New Roman"/>
                <w:lang w:eastAsia="ar-SA"/>
              </w:rPr>
            </w:pPr>
          </w:p>
          <w:p w:rsidR="006834A5" w:rsidRPr="00490198" w:rsidRDefault="006834A5" w:rsidP="00E170EC">
            <w:pPr>
              <w:widowControl w:val="0"/>
              <w:suppressAutoHyphens/>
              <w:autoSpaceDE w:val="0"/>
              <w:spacing w:after="0" w:line="240" w:lineRule="auto"/>
              <w:rPr>
                <w:rFonts w:ascii="Times New Roman" w:eastAsia="Times New Roman" w:hAnsi="Times New Roman" w:cs="Times New Roman"/>
                <w:lang w:eastAsia="ar-SA"/>
              </w:rPr>
            </w:pPr>
            <w:r w:rsidRPr="000C373E">
              <w:rPr>
                <w:rFonts w:ascii="Times New Roman" w:eastAsia="Times New Roman" w:hAnsi="Times New Roman" w:cs="Times New Roman"/>
                <w:lang w:eastAsia="ar-SA"/>
              </w:rPr>
              <w:t xml:space="preserve">Максимальный процент застройки </w:t>
            </w:r>
            <w:r w:rsidRPr="000C373E">
              <w:rPr>
                <w:rFonts w:ascii="Times New Roman" w:eastAsia="Times New Roman" w:hAnsi="Times New Roman" w:cs="Times New Roman"/>
                <w:lang w:eastAsia="ar-SA"/>
              </w:rPr>
              <w:lastRenderedPageBreak/>
              <w:t>в границах земельного участка для отдельно стоящих временных (некапитальных) объектов – 80.</w:t>
            </w:r>
          </w:p>
        </w:tc>
      </w:tr>
      <w:tr w:rsidR="00E962E9" w:rsidRPr="00E73353" w:rsidTr="003A34FC">
        <w:trPr>
          <w:trHeight w:val="176"/>
        </w:trPr>
        <w:tc>
          <w:tcPr>
            <w:tcW w:w="807" w:type="dxa"/>
            <w:gridSpan w:val="2"/>
            <w:tcBorders>
              <w:top w:val="single" w:sz="4" w:space="0" w:color="000000"/>
              <w:left w:val="single" w:sz="4" w:space="0" w:color="000000"/>
              <w:bottom w:val="single" w:sz="4" w:space="0" w:color="000000"/>
              <w:right w:val="nil"/>
            </w:tcBorders>
          </w:tcPr>
          <w:p w:rsidR="006834A5" w:rsidRPr="000C373E" w:rsidRDefault="006834A5"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C373E">
              <w:rPr>
                <w:rFonts w:ascii="Times New Roman" w:eastAsia="Times New Roman" w:hAnsi="Times New Roman" w:cs="Times New Roman"/>
                <w:b/>
                <w:sz w:val="24"/>
                <w:szCs w:val="24"/>
                <w:lang w:eastAsia="ar-SA"/>
              </w:rPr>
              <w:lastRenderedPageBreak/>
              <w:t>4.6</w:t>
            </w:r>
          </w:p>
        </w:tc>
        <w:tc>
          <w:tcPr>
            <w:tcW w:w="2554" w:type="dxa"/>
            <w:gridSpan w:val="3"/>
            <w:tcBorders>
              <w:top w:val="single" w:sz="4" w:space="0" w:color="000000"/>
              <w:left w:val="single" w:sz="4" w:space="0" w:color="000000"/>
              <w:bottom w:val="single" w:sz="4" w:space="0" w:color="000000"/>
              <w:right w:val="nil"/>
            </w:tcBorders>
          </w:tcPr>
          <w:p w:rsidR="006834A5" w:rsidRPr="000C373E" w:rsidRDefault="006834A5"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C373E">
              <w:rPr>
                <w:rFonts w:ascii="Times New Roman" w:eastAsia="Times New Roman" w:hAnsi="Times New Roman" w:cs="Times New Roman"/>
                <w:b/>
                <w:sz w:val="24"/>
                <w:szCs w:val="24"/>
                <w:lang w:eastAsia="ar-SA"/>
              </w:rPr>
              <w:t>Общественное питание</w:t>
            </w:r>
          </w:p>
        </w:tc>
        <w:tc>
          <w:tcPr>
            <w:tcW w:w="3961" w:type="dxa"/>
            <w:tcBorders>
              <w:top w:val="single" w:sz="4" w:space="0" w:color="000000"/>
              <w:left w:val="single" w:sz="4" w:space="0" w:color="000000"/>
              <w:bottom w:val="single" w:sz="4" w:space="0" w:color="000000"/>
              <w:right w:val="nil"/>
            </w:tcBorders>
          </w:tcPr>
          <w:p w:rsidR="006834A5" w:rsidRPr="000C373E" w:rsidRDefault="006834A5"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0C373E">
              <w:rPr>
                <w:rFonts w:ascii="Times New Roman" w:eastAsia="Times New Roman" w:hAnsi="Times New Roman" w:cs="Times New Roman"/>
                <w:sz w:val="24"/>
                <w:szCs w:val="24"/>
                <w:lang w:eastAsia="ar-SA"/>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403" w:type="dxa"/>
            <w:gridSpan w:val="2"/>
            <w:tcBorders>
              <w:top w:val="single" w:sz="4" w:space="0" w:color="000000"/>
              <w:left w:val="single" w:sz="4" w:space="0" w:color="000000"/>
              <w:bottom w:val="single" w:sz="4" w:space="0" w:color="000000"/>
              <w:right w:val="nil"/>
            </w:tcBorders>
          </w:tcPr>
          <w:p w:rsidR="006834A5" w:rsidRPr="00E73353" w:rsidRDefault="006834A5"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СП 42.13330.2011, СН 465-74), либо по заданию на проектирование.</w:t>
            </w:r>
          </w:p>
          <w:p w:rsidR="006834A5" w:rsidRPr="00E73353" w:rsidRDefault="006834A5"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6834A5" w:rsidRPr="00E73353" w:rsidRDefault="006834A5" w:rsidP="00E170EC">
            <w:pPr>
              <w:widowControl w:val="0"/>
              <w:suppressAutoHyphens/>
              <w:autoSpaceDE w:val="0"/>
              <w:spacing w:after="0" w:line="240" w:lineRule="auto"/>
              <w:jc w:val="both"/>
              <w:rPr>
                <w:rFonts w:ascii="Times New Roman" w:eastAsia="Times New Roman" w:hAnsi="Times New Roman" w:cs="Times New Roman"/>
                <w:lang w:eastAsia="ar-SA"/>
              </w:rPr>
            </w:pPr>
          </w:p>
        </w:tc>
        <w:tc>
          <w:tcPr>
            <w:tcW w:w="1846" w:type="dxa"/>
            <w:gridSpan w:val="4"/>
            <w:tcBorders>
              <w:top w:val="single" w:sz="4" w:space="0" w:color="000000"/>
              <w:left w:val="single" w:sz="4" w:space="0" w:color="000000"/>
              <w:bottom w:val="single" w:sz="4" w:space="0" w:color="000000"/>
              <w:right w:val="nil"/>
            </w:tcBorders>
          </w:tcPr>
          <w:p w:rsidR="006834A5" w:rsidRPr="00E73353" w:rsidRDefault="006834A5"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-3 м с учетом противопожарных расстояний, от  красной  линии -12 м, с учетом соблюдения требований технических регламентов, размещение зданий по красной линии не допускается.</w:t>
            </w:r>
          </w:p>
          <w:p w:rsidR="006834A5" w:rsidRPr="00E73353" w:rsidRDefault="006834A5" w:rsidP="00E170EC">
            <w:pPr>
              <w:widowControl w:val="0"/>
              <w:suppressAutoHyphens/>
              <w:autoSpaceDE w:val="0"/>
              <w:spacing w:after="0" w:line="240" w:lineRule="auto"/>
              <w:rPr>
                <w:rFonts w:ascii="Times New Roman" w:eastAsia="Times New Roman" w:hAnsi="Times New Roman" w:cs="Times New Roman"/>
                <w:color w:val="000000"/>
                <w:lang w:eastAsia="ar-SA"/>
              </w:rPr>
            </w:pPr>
          </w:p>
        </w:tc>
        <w:tc>
          <w:tcPr>
            <w:tcW w:w="1862" w:type="dxa"/>
            <w:gridSpan w:val="3"/>
            <w:tcBorders>
              <w:top w:val="single" w:sz="4" w:space="0" w:color="000000"/>
              <w:left w:val="single" w:sz="4" w:space="0" w:color="000000"/>
              <w:bottom w:val="single" w:sz="4" w:space="0" w:color="000000"/>
              <w:right w:val="nil"/>
            </w:tcBorders>
          </w:tcPr>
          <w:p w:rsidR="006834A5" w:rsidRPr="00E73353" w:rsidRDefault="006834A5"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2 этажей.</w:t>
            </w:r>
          </w:p>
          <w:p w:rsidR="006834A5" w:rsidRPr="00E73353" w:rsidRDefault="006834A5"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Высота – не более – 10 м . </w:t>
            </w:r>
          </w:p>
          <w:p w:rsidR="006834A5" w:rsidRPr="00E73353" w:rsidRDefault="006834A5" w:rsidP="00E170EC">
            <w:pPr>
              <w:widowControl w:val="0"/>
              <w:suppressAutoHyphens/>
              <w:autoSpaceDE w:val="0"/>
              <w:spacing w:after="0" w:line="240" w:lineRule="auto"/>
              <w:jc w:val="both"/>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single" w:sz="4" w:space="0" w:color="000000"/>
            </w:tcBorders>
          </w:tcPr>
          <w:p w:rsidR="006834A5" w:rsidRPr="00E73353" w:rsidRDefault="006834A5"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Озеленение не менее 10%.</w:t>
            </w:r>
          </w:p>
          <w:p w:rsidR="006834A5" w:rsidRPr="00E73353" w:rsidRDefault="006834A5"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участка 50-60 или  определяется в соответствии с СП 42.13330.2011.</w:t>
            </w:r>
          </w:p>
          <w:p w:rsidR="006834A5" w:rsidRPr="00E73353" w:rsidRDefault="006834A5" w:rsidP="00E170EC">
            <w:pPr>
              <w:widowControl w:val="0"/>
              <w:suppressAutoHyphens/>
              <w:autoSpaceDE w:val="0"/>
              <w:spacing w:after="0" w:line="240" w:lineRule="auto"/>
              <w:jc w:val="both"/>
              <w:rPr>
                <w:rFonts w:ascii="Times New Roman" w:eastAsia="Times New Roman" w:hAnsi="Times New Roman" w:cs="Times New Roman"/>
                <w:lang w:eastAsia="ar-SA"/>
              </w:rPr>
            </w:pPr>
          </w:p>
        </w:tc>
      </w:tr>
      <w:tr w:rsidR="00E962E9" w:rsidRPr="00E73353" w:rsidTr="003A34FC">
        <w:trPr>
          <w:trHeight w:val="176"/>
        </w:trPr>
        <w:tc>
          <w:tcPr>
            <w:tcW w:w="807" w:type="dxa"/>
            <w:gridSpan w:val="2"/>
            <w:tcBorders>
              <w:top w:val="single" w:sz="4" w:space="0" w:color="000000"/>
              <w:left w:val="single" w:sz="4" w:space="0" w:color="000000"/>
              <w:bottom w:val="single" w:sz="4" w:space="0" w:color="000000"/>
              <w:right w:val="nil"/>
            </w:tcBorders>
          </w:tcPr>
          <w:p w:rsidR="006834A5" w:rsidRPr="000C373E" w:rsidRDefault="006834A5"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C373E">
              <w:rPr>
                <w:rFonts w:ascii="Times New Roman" w:eastAsia="Times New Roman" w:hAnsi="Times New Roman" w:cs="Times New Roman"/>
                <w:b/>
                <w:sz w:val="24"/>
                <w:szCs w:val="24"/>
                <w:lang w:eastAsia="ar-SA"/>
              </w:rPr>
              <w:t>4.7</w:t>
            </w:r>
          </w:p>
        </w:tc>
        <w:tc>
          <w:tcPr>
            <w:tcW w:w="2554" w:type="dxa"/>
            <w:gridSpan w:val="3"/>
            <w:tcBorders>
              <w:top w:val="single" w:sz="4" w:space="0" w:color="000000"/>
              <w:left w:val="single" w:sz="4" w:space="0" w:color="000000"/>
              <w:bottom w:val="single" w:sz="4" w:space="0" w:color="000000"/>
              <w:right w:val="nil"/>
            </w:tcBorders>
          </w:tcPr>
          <w:p w:rsidR="006834A5" w:rsidRPr="000C373E" w:rsidRDefault="006834A5"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C373E">
              <w:rPr>
                <w:rFonts w:ascii="Times New Roman" w:eastAsia="Times New Roman" w:hAnsi="Times New Roman" w:cs="Times New Roman"/>
                <w:b/>
                <w:sz w:val="24"/>
                <w:szCs w:val="24"/>
                <w:lang w:eastAsia="ar-SA"/>
              </w:rPr>
              <w:t>Гостиничное обслуживание</w:t>
            </w:r>
          </w:p>
        </w:tc>
        <w:tc>
          <w:tcPr>
            <w:tcW w:w="3961" w:type="dxa"/>
            <w:tcBorders>
              <w:top w:val="single" w:sz="4" w:space="0" w:color="000000"/>
              <w:left w:val="single" w:sz="4" w:space="0" w:color="000000"/>
              <w:bottom w:val="single" w:sz="4" w:space="0" w:color="000000"/>
              <w:right w:val="nil"/>
            </w:tcBorders>
          </w:tcPr>
          <w:p w:rsidR="006834A5" w:rsidRPr="000C373E" w:rsidRDefault="006834A5"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0C373E">
              <w:rPr>
                <w:rFonts w:ascii="Times New Roman" w:eastAsia="Times New Roman" w:hAnsi="Times New Roman" w:cs="Times New Roman"/>
                <w:sz w:val="24"/>
                <w:szCs w:val="24"/>
                <w:lang w:eastAsia="ar-SA"/>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403" w:type="dxa"/>
            <w:gridSpan w:val="2"/>
            <w:tcBorders>
              <w:top w:val="single" w:sz="4" w:space="0" w:color="000000"/>
              <w:left w:val="single" w:sz="4" w:space="0" w:color="000000"/>
              <w:bottom w:val="single" w:sz="4" w:space="0" w:color="000000"/>
              <w:right w:val="nil"/>
            </w:tcBorders>
          </w:tcPr>
          <w:p w:rsidR="006834A5" w:rsidRPr="00E73353" w:rsidRDefault="006834A5"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Площадь земельного участка – 30 кв.м. на 1 место, но не менее 300 кв.м общей площади.</w:t>
            </w:r>
          </w:p>
          <w:p w:rsidR="006834A5" w:rsidRPr="00E73353" w:rsidRDefault="006834A5"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Для проживания одной семьи и размещения отдыхающих не более 30 человек.</w:t>
            </w:r>
          </w:p>
          <w:p w:rsidR="006834A5" w:rsidRPr="00E73353" w:rsidRDefault="006834A5"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номеров – 15.</w:t>
            </w:r>
          </w:p>
          <w:p w:rsidR="006834A5" w:rsidRPr="00E73353" w:rsidRDefault="006834A5" w:rsidP="00E170EC">
            <w:pPr>
              <w:widowControl w:val="0"/>
              <w:suppressAutoHyphens/>
              <w:autoSpaceDE w:val="0"/>
              <w:spacing w:after="0" w:line="240" w:lineRule="auto"/>
              <w:rPr>
                <w:rFonts w:ascii="Times New Roman" w:eastAsia="Times New Roman" w:hAnsi="Times New Roman" w:cs="Times New Roman"/>
                <w:lang w:eastAsia="ar-SA"/>
              </w:rPr>
            </w:pPr>
          </w:p>
          <w:p w:rsidR="006834A5" w:rsidRPr="00E73353" w:rsidRDefault="006834A5"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Участок придомовой территории должен соответствовать требованиям для земельных участков </w:t>
            </w:r>
            <w:r w:rsidRPr="00E73353">
              <w:rPr>
                <w:rFonts w:ascii="Times New Roman" w:eastAsia="Times New Roman" w:hAnsi="Times New Roman" w:cs="Times New Roman"/>
                <w:lang w:eastAsia="ar-SA"/>
              </w:rPr>
              <w:lastRenderedPageBreak/>
              <w:t>для размещения жилых домов.</w:t>
            </w:r>
          </w:p>
          <w:p w:rsidR="006834A5" w:rsidRPr="00E73353" w:rsidRDefault="006834A5" w:rsidP="00E170EC">
            <w:pPr>
              <w:widowControl w:val="0"/>
              <w:suppressAutoHyphens/>
              <w:autoSpaceDE w:val="0"/>
              <w:spacing w:after="0" w:line="240" w:lineRule="auto"/>
              <w:jc w:val="both"/>
              <w:rPr>
                <w:rFonts w:ascii="Times New Roman" w:eastAsia="Times New Roman" w:hAnsi="Times New Roman" w:cs="Times New Roman"/>
                <w:lang w:eastAsia="ar-SA"/>
              </w:rPr>
            </w:pPr>
          </w:p>
        </w:tc>
        <w:tc>
          <w:tcPr>
            <w:tcW w:w="1846" w:type="dxa"/>
            <w:gridSpan w:val="4"/>
            <w:tcBorders>
              <w:top w:val="single" w:sz="4" w:space="0" w:color="000000"/>
              <w:left w:val="single" w:sz="4" w:space="0" w:color="000000"/>
              <w:bottom w:val="single" w:sz="4" w:space="0" w:color="000000"/>
              <w:right w:val="nil"/>
            </w:tcBorders>
          </w:tcPr>
          <w:p w:rsidR="006834A5" w:rsidRPr="00E73353" w:rsidRDefault="006834A5"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От красной линии улиц и проездов расстояние до строений – не менее 12 м.</w:t>
            </w:r>
          </w:p>
          <w:p w:rsidR="006834A5" w:rsidRPr="00E73353" w:rsidRDefault="006834A5" w:rsidP="00E170EC">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62" w:type="dxa"/>
            <w:gridSpan w:val="3"/>
            <w:tcBorders>
              <w:top w:val="single" w:sz="4" w:space="0" w:color="000000"/>
              <w:left w:val="single" w:sz="4" w:space="0" w:color="000000"/>
              <w:bottom w:val="single" w:sz="4" w:space="0" w:color="000000"/>
              <w:right w:val="nil"/>
            </w:tcBorders>
          </w:tcPr>
          <w:p w:rsidR="006834A5" w:rsidRPr="00E73353" w:rsidRDefault="000C373E" w:rsidP="00E170E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6834A5" w:rsidRPr="00E73353">
              <w:rPr>
                <w:rFonts w:ascii="Times New Roman" w:eastAsia="Times New Roman" w:hAnsi="Times New Roman" w:cs="Times New Roman"/>
                <w:lang w:eastAsia="ar-SA"/>
              </w:rPr>
              <w:t>аксимальное количество надземных этажей  – не более 5 этажей.</w:t>
            </w:r>
          </w:p>
          <w:p w:rsidR="006834A5" w:rsidRPr="00E73353" w:rsidRDefault="006834A5"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6834A5" w:rsidRPr="00E73353" w:rsidRDefault="006834A5" w:rsidP="00E170EC">
            <w:pPr>
              <w:widowControl w:val="0"/>
              <w:suppressAutoHyphens/>
              <w:autoSpaceDE w:val="0"/>
              <w:spacing w:after="0" w:line="240" w:lineRule="auto"/>
              <w:jc w:val="both"/>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single" w:sz="4" w:space="0" w:color="000000"/>
            </w:tcBorders>
          </w:tcPr>
          <w:p w:rsidR="006834A5" w:rsidRPr="00E73353" w:rsidRDefault="000C373E" w:rsidP="00E170E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6834A5" w:rsidRPr="00E73353">
              <w:rPr>
                <w:rFonts w:ascii="Times New Roman" w:eastAsia="Times New Roman" w:hAnsi="Times New Roman" w:cs="Times New Roman"/>
                <w:lang w:eastAsia="ar-SA"/>
              </w:rPr>
              <w:t>аксимальный процент застройки в границах земельного участка –</w:t>
            </w:r>
            <w:r w:rsidR="006834A5" w:rsidRPr="00E73353">
              <w:rPr>
                <w:rFonts w:ascii="Times New Roman" w:eastAsia="Times New Roman" w:hAnsi="Times New Roman" w:cs="Times New Roman"/>
                <w:b/>
                <w:lang w:eastAsia="ar-SA"/>
              </w:rPr>
              <w:t xml:space="preserve"> </w:t>
            </w:r>
            <w:r w:rsidR="006834A5" w:rsidRPr="000C373E">
              <w:rPr>
                <w:rFonts w:ascii="Times New Roman" w:eastAsia="Times New Roman" w:hAnsi="Times New Roman" w:cs="Times New Roman"/>
                <w:lang w:eastAsia="ar-SA"/>
              </w:rPr>
              <w:t>60</w:t>
            </w:r>
          </w:p>
        </w:tc>
      </w:tr>
      <w:tr w:rsidR="00E962E9" w:rsidRPr="00E73353" w:rsidTr="003A34FC">
        <w:trPr>
          <w:trHeight w:val="176"/>
        </w:trPr>
        <w:tc>
          <w:tcPr>
            <w:tcW w:w="807" w:type="dxa"/>
            <w:gridSpan w:val="2"/>
            <w:tcBorders>
              <w:top w:val="single" w:sz="4" w:space="0" w:color="000000"/>
              <w:left w:val="single" w:sz="4" w:space="0" w:color="000000"/>
              <w:bottom w:val="single" w:sz="4" w:space="0" w:color="000000"/>
              <w:right w:val="nil"/>
            </w:tcBorders>
          </w:tcPr>
          <w:p w:rsidR="006834A5" w:rsidRPr="005C07AB" w:rsidRDefault="006834A5"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5C07AB">
              <w:rPr>
                <w:rFonts w:ascii="Times New Roman" w:eastAsia="Times New Roman" w:hAnsi="Times New Roman" w:cs="Times New Roman"/>
                <w:b/>
                <w:sz w:val="24"/>
                <w:szCs w:val="24"/>
                <w:lang w:eastAsia="ar-SA"/>
              </w:rPr>
              <w:lastRenderedPageBreak/>
              <w:t>4.9</w:t>
            </w:r>
          </w:p>
        </w:tc>
        <w:tc>
          <w:tcPr>
            <w:tcW w:w="2536" w:type="dxa"/>
            <w:gridSpan w:val="2"/>
            <w:tcBorders>
              <w:top w:val="single" w:sz="4" w:space="0" w:color="000000"/>
              <w:left w:val="single" w:sz="4" w:space="0" w:color="000000"/>
              <w:bottom w:val="single" w:sz="4" w:space="0" w:color="000000"/>
              <w:right w:val="nil"/>
            </w:tcBorders>
          </w:tcPr>
          <w:p w:rsidR="006834A5" w:rsidRPr="005C07AB" w:rsidRDefault="006834A5"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5C07AB">
              <w:rPr>
                <w:rFonts w:ascii="Times New Roman" w:eastAsia="Times New Roman" w:hAnsi="Times New Roman" w:cs="Times New Roman"/>
                <w:b/>
                <w:sz w:val="24"/>
                <w:szCs w:val="24"/>
                <w:lang w:eastAsia="ar-SA"/>
              </w:rPr>
              <w:t>Обслуживание автотранспорта</w:t>
            </w:r>
          </w:p>
        </w:tc>
        <w:tc>
          <w:tcPr>
            <w:tcW w:w="3987" w:type="dxa"/>
            <w:gridSpan w:val="3"/>
            <w:tcBorders>
              <w:top w:val="single" w:sz="4" w:space="0" w:color="000000"/>
              <w:left w:val="single" w:sz="4" w:space="0" w:color="000000"/>
              <w:bottom w:val="single" w:sz="4" w:space="0" w:color="000000"/>
              <w:right w:val="nil"/>
            </w:tcBorders>
          </w:tcPr>
          <w:p w:rsidR="006834A5" w:rsidRPr="005C07AB" w:rsidRDefault="006834A5"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5C07AB">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209" w:anchor="block_10271" w:history="1">
              <w:r w:rsidRPr="005C07AB">
                <w:rPr>
                  <w:rFonts w:ascii="Times New Roman" w:eastAsia="Times New Roman" w:hAnsi="Times New Roman" w:cs="Times New Roman"/>
                  <w:sz w:val="24"/>
                  <w:szCs w:val="24"/>
                  <w:u w:val="single"/>
                  <w:lang w:eastAsia="ar-SA"/>
                </w:rPr>
                <w:t>коде 2.7.1</w:t>
              </w:r>
            </w:hyperlink>
          </w:p>
          <w:p w:rsidR="006834A5" w:rsidRPr="005C07AB" w:rsidRDefault="006834A5" w:rsidP="00E170EC">
            <w:pPr>
              <w:widowControl w:val="0"/>
              <w:suppressAutoHyphens/>
              <w:autoSpaceDE w:val="0"/>
              <w:spacing w:after="0" w:line="240" w:lineRule="auto"/>
              <w:ind w:firstLine="708"/>
              <w:rPr>
                <w:rFonts w:ascii="Times New Roman" w:eastAsia="Times New Roman" w:hAnsi="Times New Roman" w:cs="Times New Roman"/>
                <w:sz w:val="24"/>
                <w:szCs w:val="24"/>
                <w:lang w:eastAsia="ar-SA"/>
              </w:rPr>
            </w:pPr>
          </w:p>
        </w:tc>
        <w:tc>
          <w:tcPr>
            <w:tcW w:w="2409" w:type="dxa"/>
            <w:gridSpan w:val="2"/>
            <w:tcBorders>
              <w:top w:val="single" w:sz="4" w:space="0" w:color="000000"/>
              <w:left w:val="single" w:sz="4" w:space="0" w:color="000000"/>
              <w:bottom w:val="single" w:sz="4" w:space="0" w:color="000000"/>
              <w:right w:val="nil"/>
            </w:tcBorders>
          </w:tcPr>
          <w:p w:rsidR="006834A5" w:rsidRPr="00E73353" w:rsidRDefault="006834A5"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6834A5" w:rsidRPr="00E73353" w:rsidRDefault="006834A5"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6834A5" w:rsidRPr="00E73353" w:rsidRDefault="006834A5" w:rsidP="00E170EC">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49" w:type="dxa"/>
            <w:gridSpan w:val="4"/>
            <w:tcBorders>
              <w:top w:val="single" w:sz="4" w:space="0" w:color="000000"/>
              <w:left w:val="single" w:sz="4" w:space="0" w:color="000000"/>
              <w:bottom w:val="single" w:sz="4" w:space="0" w:color="000000"/>
              <w:right w:val="nil"/>
            </w:tcBorders>
          </w:tcPr>
          <w:p w:rsidR="006834A5" w:rsidRPr="00E73353" w:rsidRDefault="006834A5"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6834A5" w:rsidRPr="00E73353" w:rsidRDefault="006834A5"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45" w:type="dxa"/>
            <w:gridSpan w:val="2"/>
            <w:tcBorders>
              <w:top w:val="single" w:sz="4" w:space="0" w:color="000000"/>
              <w:left w:val="single" w:sz="4" w:space="0" w:color="000000"/>
              <w:bottom w:val="single" w:sz="4" w:space="0" w:color="000000"/>
              <w:right w:val="nil"/>
            </w:tcBorders>
          </w:tcPr>
          <w:p w:rsidR="006834A5" w:rsidRPr="00E73353" w:rsidRDefault="000C373E" w:rsidP="00E170E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6834A5"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6834A5" w:rsidRPr="00E73353" w:rsidRDefault="006834A5"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6834A5" w:rsidRPr="00E73353" w:rsidRDefault="006834A5"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w:t>
            </w:r>
            <w:r w:rsidR="000C373E">
              <w:rPr>
                <w:rFonts w:ascii="Times New Roman" w:eastAsia="Times New Roman" w:hAnsi="Times New Roman" w:cs="Times New Roman"/>
                <w:lang w:eastAsia="ar-SA"/>
              </w:rPr>
              <w:t xml:space="preserve"> м.</w:t>
            </w:r>
            <w:r w:rsidRPr="00E73353">
              <w:rPr>
                <w:rFonts w:ascii="Times New Roman" w:eastAsia="Times New Roman" w:hAnsi="Times New Roman" w:cs="Times New Roman"/>
                <w:lang w:eastAsia="ar-SA"/>
              </w:rPr>
              <w:t xml:space="preserve"> </w:t>
            </w:r>
          </w:p>
          <w:p w:rsidR="006834A5" w:rsidRPr="00E73353" w:rsidRDefault="006834A5"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6834A5" w:rsidRPr="00E73353" w:rsidRDefault="006834A5" w:rsidP="00E170EC">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1984" w:type="dxa"/>
            <w:tcBorders>
              <w:top w:val="single" w:sz="4" w:space="0" w:color="000000"/>
              <w:left w:val="single" w:sz="4" w:space="0" w:color="000000"/>
              <w:bottom w:val="single" w:sz="4" w:space="0" w:color="000000"/>
              <w:right w:val="single" w:sz="4" w:space="0" w:color="000000"/>
            </w:tcBorders>
          </w:tcPr>
          <w:p w:rsidR="006834A5" w:rsidRPr="00E73353" w:rsidRDefault="000C373E" w:rsidP="000C373E">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lang w:eastAsia="ar-SA"/>
              </w:rPr>
              <w:t>М</w:t>
            </w:r>
            <w:r w:rsidR="006834A5" w:rsidRPr="00E73353">
              <w:rPr>
                <w:rFonts w:ascii="Times New Roman" w:eastAsia="Times New Roman" w:hAnsi="Times New Roman" w:cs="Times New Roman"/>
                <w:lang w:eastAsia="ar-SA"/>
              </w:rPr>
              <w:t xml:space="preserve">аксимальный процент застройки в границах земельного участка </w:t>
            </w:r>
            <w:r w:rsidR="006834A5" w:rsidRPr="000C373E">
              <w:rPr>
                <w:rFonts w:ascii="Times New Roman" w:eastAsia="Times New Roman" w:hAnsi="Times New Roman" w:cs="Times New Roman"/>
                <w:lang w:eastAsia="ar-SA"/>
              </w:rPr>
              <w:t>–</w:t>
            </w:r>
            <w:r w:rsidRPr="000C373E">
              <w:rPr>
                <w:rFonts w:ascii="Times New Roman" w:eastAsia="Times New Roman" w:hAnsi="Times New Roman" w:cs="Times New Roman"/>
                <w:lang w:eastAsia="ar-SA"/>
              </w:rPr>
              <w:t xml:space="preserve"> </w:t>
            </w:r>
            <w:r w:rsidR="006834A5" w:rsidRPr="000C373E">
              <w:rPr>
                <w:rFonts w:ascii="Times New Roman" w:eastAsia="Times New Roman" w:hAnsi="Times New Roman" w:cs="Times New Roman"/>
                <w:lang w:eastAsia="ar-SA"/>
              </w:rPr>
              <w:t>40- 60</w:t>
            </w:r>
            <w:r>
              <w:rPr>
                <w:rFonts w:ascii="Times New Roman" w:eastAsia="Times New Roman" w:hAnsi="Times New Roman" w:cs="Times New Roman"/>
                <w:b/>
                <w:lang w:eastAsia="ar-SA"/>
              </w:rPr>
              <w:t>.</w:t>
            </w:r>
          </w:p>
        </w:tc>
      </w:tr>
      <w:tr w:rsidR="00E962E9" w:rsidTr="003A34FC">
        <w:trPr>
          <w:trHeight w:val="176"/>
        </w:trPr>
        <w:tc>
          <w:tcPr>
            <w:tcW w:w="807" w:type="dxa"/>
            <w:gridSpan w:val="2"/>
            <w:tcBorders>
              <w:top w:val="single" w:sz="4" w:space="0" w:color="000000"/>
              <w:left w:val="single" w:sz="4" w:space="0" w:color="000000"/>
              <w:bottom w:val="single" w:sz="4" w:space="0" w:color="000000"/>
              <w:right w:val="nil"/>
            </w:tcBorders>
          </w:tcPr>
          <w:p w:rsidR="00DE690E" w:rsidRPr="000C373E" w:rsidRDefault="00DE690E" w:rsidP="00E170EC">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0C373E">
              <w:rPr>
                <w:rFonts w:ascii="Times New Roman" w:eastAsia="Times New Roman" w:hAnsi="Times New Roman" w:cs="Times New Roman"/>
                <w:b/>
                <w:sz w:val="24"/>
                <w:szCs w:val="24"/>
                <w:lang w:eastAsia="ar-SA"/>
              </w:rPr>
              <w:t>5.2.1</w:t>
            </w:r>
          </w:p>
        </w:tc>
        <w:tc>
          <w:tcPr>
            <w:tcW w:w="2554" w:type="dxa"/>
            <w:gridSpan w:val="3"/>
            <w:tcBorders>
              <w:top w:val="single" w:sz="4" w:space="0" w:color="000000"/>
              <w:left w:val="single" w:sz="4" w:space="0" w:color="000000"/>
              <w:bottom w:val="single" w:sz="4" w:space="0" w:color="000000"/>
              <w:right w:val="nil"/>
            </w:tcBorders>
          </w:tcPr>
          <w:p w:rsidR="00DE690E" w:rsidRPr="000C373E" w:rsidRDefault="00DE690E" w:rsidP="00E170EC">
            <w:pPr>
              <w:widowControl w:val="0"/>
              <w:tabs>
                <w:tab w:val="left" w:pos="2520"/>
              </w:tabs>
              <w:suppressAutoHyphens/>
              <w:autoSpaceDE w:val="0"/>
              <w:spacing w:after="0" w:line="240" w:lineRule="auto"/>
              <w:jc w:val="both"/>
              <w:rPr>
                <w:rFonts w:ascii="Times New Roman" w:hAnsi="Times New Roman" w:cs="Times New Roman"/>
                <w:b/>
                <w:sz w:val="24"/>
                <w:szCs w:val="24"/>
              </w:rPr>
            </w:pPr>
            <w:r w:rsidRPr="000C373E">
              <w:rPr>
                <w:rFonts w:ascii="Times New Roman" w:hAnsi="Times New Roman" w:cs="Times New Roman"/>
                <w:b/>
                <w:sz w:val="24"/>
                <w:szCs w:val="24"/>
              </w:rPr>
              <w:t>Туристическое обслуживание</w:t>
            </w:r>
          </w:p>
        </w:tc>
        <w:tc>
          <w:tcPr>
            <w:tcW w:w="3961" w:type="dxa"/>
            <w:tcBorders>
              <w:top w:val="single" w:sz="4" w:space="0" w:color="000000"/>
              <w:left w:val="single" w:sz="4" w:space="0" w:color="000000"/>
              <w:bottom w:val="single" w:sz="4" w:space="0" w:color="000000"/>
              <w:right w:val="nil"/>
            </w:tcBorders>
          </w:tcPr>
          <w:p w:rsidR="00DE690E" w:rsidRPr="000C373E" w:rsidRDefault="00DE690E" w:rsidP="00E170EC">
            <w:pPr>
              <w:widowControl w:val="0"/>
              <w:suppressAutoHyphens/>
              <w:autoSpaceDE w:val="0"/>
              <w:spacing w:after="0" w:line="240" w:lineRule="auto"/>
              <w:rPr>
                <w:rFonts w:ascii="Times New Roman" w:hAnsi="Times New Roman" w:cs="Times New Roman"/>
                <w:sz w:val="24"/>
                <w:szCs w:val="24"/>
              </w:rPr>
            </w:pPr>
            <w:r w:rsidRPr="000C373E">
              <w:rPr>
                <w:rFonts w:ascii="Times New Roman" w:hAnsi="Times New Roman" w:cs="Times New Roman"/>
                <w:sz w:val="24"/>
                <w:szCs w:val="24"/>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c>
          <w:tcPr>
            <w:tcW w:w="2403" w:type="dxa"/>
            <w:gridSpan w:val="2"/>
            <w:tcBorders>
              <w:top w:val="single" w:sz="4" w:space="0" w:color="000000"/>
              <w:left w:val="single" w:sz="4" w:space="0" w:color="000000"/>
              <w:bottom w:val="single" w:sz="4" w:space="0" w:color="000000"/>
              <w:right w:val="nil"/>
            </w:tcBorders>
          </w:tcPr>
          <w:p w:rsidR="00DE690E" w:rsidRDefault="00DE690E" w:rsidP="00E170EC">
            <w:pPr>
              <w:widowControl w:val="0"/>
              <w:suppressAutoHyphens/>
              <w:autoSpaceDE w:val="0"/>
              <w:spacing w:after="0" w:line="240" w:lineRule="auto"/>
              <w:rPr>
                <w:rFonts w:ascii="Times New Roman" w:hAnsi="Times New Roman" w:cs="Times New Roman"/>
              </w:rPr>
            </w:pPr>
            <w:r>
              <w:rPr>
                <w:rFonts w:ascii="Times New Roman" w:hAnsi="Times New Roman" w:cs="Times New Roman"/>
              </w:rPr>
              <w:t>минимальная (максимальная) площадь земельного участка -300- (100000) кв. м</w:t>
            </w:r>
          </w:p>
        </w:tc>
        <w:tc>
          <w:tcPr>
            <w:tcW w:w="1865" w:type="dxa"/>
            <w:gridSpan w:val="5"/>
            <w:tcBorders>
              <w:top w:val="single" w:sz="4" w:space="0" w:color="000000"/>
              <w:left w:val="single" w:sz="4" w:space="0" w:color="000000"/>
              <w:bottom w:val="single" w:sz="4" w:space="0" w:color="000000"/>
              <w:right w:val="nil"/>
            </w:tcBorders>
          </w:tcPr>
          <w:p w:rsidR="00DE690E" w:rsidRDefault="00DE690E" w:rsidP="00E170EC">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 xml:space="preserve">Здания, строения, сооружения должны отстоять от границы земельного участка, отделяющего его от территории общего пользования (улицы), не менее чем на 5 м, проездов – не </w:t>
            </w:r>
            <w:r>
              <w:rPr>
                <w:rFonts w:ascii="Times New Roman" w:hAnsi="Times New Roman" w:cs="Times New Roman"/>
              </w:rPr>
              <w:lastRenderedPageBreak/>
              <w:t>менее чем на 3 м.</w:t>
            </w:r>
          </w:p>
        </w:tc>
        <w:tc>
          <w:tcPr>
            <w:tcW w:w="1843" w:type="dxa"/>
            <w:gridSpan w:val="2"/>
            <w:tcBorders>
              <w:top w:val="single" w:sz="4" w:space="0" w:color="000000"/>
              <w:left w:val="single" w:sz="4" w:space="0" w:color="000000"/>
              <w:bottom w:val="single" w:sz="4" w:space="0" w:color="000000"/>
              <w:right w:val="nil"/>
            </w:tcBorders>
          </w:tcPr>
          <w:p w:rsidR="00DE690E" w:rsidRPr="00DE690E" w:rsidRDefault="003A34FC"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М</w:t>
            </w:r>
            <w:r w:rsidR="00DE690E" w:rsidRPr="00DE690E">
              <w:rPr>
                <w:rFonts w:ascii="Times New Roman" w:eastAsia="Times New Roman" w:hAnsi="Times New Roman" w:cs="Times New Roman"/>
                <w:sz w:val="24"/>
                <w:szCs w:val="24"/>
                <w:lang w:eastAsia="ar-SA"/>
              </w:rPr>
              <w:t>аксимальное количество надземных этажей: 5;</w:t>
            </w:r>
          </w:p>
          <w:p w:rsidR="00DE690E" w:rsidRDefault="00DE690E" w:rsidP="00E170EC">
            <w:pPr>
              <w:widowControl w:val="0"/>
              <w:suppressAutoHyphens/>
              <w:autoSpaceDE w:val="0"/>
              <w:spacing w:after="0" w:line="240" w:lineRule="auto"/>
              <w:jc w:val="both"/>
              <w:rPr>
                <w:rFonts w:ascii="Times New Roman" w:hAnsi="Times New Roman" w:cs="Times New Roman"/>
              </w:rPr>
            </w:pPr>
            <w:r w:rsidRPr="00DE690E">
              <w:rPr>
                <w:rFonts w:ascii="Times New Roman" w:eastAsia="Times New Roman" w:hAnsi="Times New Roman" w:cs="Times New Roman"/>
                <w:sz w:val="24"/>
                <w:szCs w:val="24"/>
                <w:lang w:eastAsia="ar-SA"/>
              </w:rPr>
              <w:t xml:space="preserve"> - максимальная высота здания: 20 метров;</w:t>
            </w:r>
          </w:p>
        </w:tc>
        <w:tc>
          <w:tcPr>
            <w:tcW w:w="1984" w:type="dxa"/>
            <w:tcBorders>
              <w:top w:val="single" w:sz="4" w:space="0" w:color="000000"/>
              <w:left w:val="single" w:sz="4" w:space="0" w:color="000000"/>
              <w:bottom w:val="single" w:sz="4" w:space="0" w:color="000000"/>
              <w:right w:val="single" w:sz="4" w:space="0" w:color="000000"/>
            </w:tcBorders>
          </w:tcPr>
          <w:p w:rsidR="00DE690E" w:rsidRPr="00DE690E" w:rsidRDefault="003A34FC"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w:t>
            </w:r>
            <w:r w:rsidR="00DE690E" w:rsidRPr="00DE690E">
              <w:rPr>
                <w:rFonts w:ascii="Times New Roman" w:eastAsia="Times New Roman" w:hAnsi="Times New Roman" w:cs="Times New Roman"/>
                <w:sz w:val="24"/>
                <w:szCs w:val="24"/>
                <w:lang w:eastAsia="ar-SA"/>
              </w:rPr>
              <w:t>аксимальный процент застройки участка:</w:t>
            </w:r>
          </w:p>
          <w:p w:rsidR="00DE690E" w:rsidRPr="00DE690E" w:rsidRDefault="00DE690E"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DE690E">
              <w:rPr>
                <w:rFonts w:ascii="Times New Roman" w:eastAsia="Times New Roman" w:hAnsi="Times New Roman" w:cs="Times New Roman"/>
                <w:sz w:val="24"/>
                <w:szCs w:val="24"/>
                <w:lang w:eastAsia="ar-SA"/>
              </w:rPr>
              <w:t>для туристических гостиниц 60 %;</w:t>
            </w:r>
          </w:p>
          <w:p w:rsidR="00DE690E" w:rsidRDefault="00DE690E" w:rsidP="00E170EC">
            <w:pPr>
              <w:widowControl w:val="0"/>
              <w:suppressAutoHyphens/>
              <w:autoSpaceDE w:val="0"/>
              <w:spacing w:after="0" w:line="240" w:lineRule="auto"/>
              <w:jc w:val="both"/>
              <w:rPr>
                <w:rFonts w:ascii="Times New Roman" w:hAnsi="Times New Roman" w:cs="Times New Roman"/>
              </w:rPr>
            </w:pPr>
            <w:r w:rsidRPr="00DE690E">
              <w:rPr>
                <w:rFonts w:ascii="Times New Roman" w:eastAsia="Times New Roman" w:hAnsi="Times New Roman" w:cs="Times New Roman"/>
                <w:sz w:val="24"/>
                <w:szCs w:val="24"/>
                <w:lang w:eastAsia="ar-SA"/>
              </w:rPr>
              <w:t>для пансионатов --30</w:t>
            </w:r>
          </w:p>
        </w:tc>
      </w:tr>
      <w:tr w:rsidR="00E962E9" w:rsidRPr="00E73353" w:rsidTr="003A34FC">
        <w:trPr>
          <w:trHeight w:val="176"/>
        </w:trPr>
        <w:tc>
          <w:tcPr>
            <w:tcW w:w="807" w:type="dxa"/>
            <w:gridSpan w:val="2"/>
            <w:tcBorders>
              <w:top w:val="single" w:sz="4" w:space="0" w:color="000000"/>
              <w:left w:val="single" w:sz="4" w:space="0" w:color="000000"/>
              <w:bottom w:val="single" w:sz="4" w:space="0" w:color="000000"/>
              <w:right w:val="nil"/>
            </w:tcBorders>
          </w:tcPr>
          <w:p w:rsidR="00E962E9" w:rsidRPr="003A34FC" w:rsidRDefault="00E962E9"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3A34FC">
              <w:rPr>
                <w:rFonts w:ascii="Times New Roman" w:eastAsia="Times New Roman" w:hAnsi="Times New Roman" w:cs="Times New Roman"/>
                <w:b/>
                <w:sz w:val="24"/>
                <w:szCs w:val="24"/>
                <w:lang w:eastAsia="ar-SA"/>
              </w:rPr>
              <w:lastRenderedPageBreak/>
              <w:t>11.3</w:t>
            </w:r>
          </w:p>
        </w:tc>
        <w:tc>
          <w:tcPr>
            <w:tcW w:w="2554" w:type="dxa"/>
            <w:gridSpan w:val="3"/>
            <w:tcBorders>
              <w:top w:val="single" w:sz="4" w:space="0" w:color="000000"/>
              <w:left w:val="single" w:sz="4" w:space="0" w:color="000000"/>
              <w:bottom w:val="single" w:sz="4" w:space="0" w:color="000000"/>
              <w:right w:val="nil"/>
            </w:tcBorders>
          </w:tcPr>
          <w:p w:rsidR="00E962E9" w:rsidRPr="003A34FC" w:rsidRDefault="00E962E9"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3A34FC">
              <w:rPr>
                <w:rFonts w:ascii="Times New Roman" w:eastAsia="Times New Roman" w:hAnsi="Times New Roman" w:cs="Times New Roman"/>
                <w:b/>
                <w:sz w:val="24"/>
                <w:szCs w:val="24"/>
                <w:lang w:eastAsia="ar-SA"/>
              </w:rPr>
              <w:t>Гидротехнические сооружения</w:t>
            </w:r>
          </w:p>
        </w:tc>
        <w:tc>
          <w:tcPr>
            <w:tcW w:w="3969" w:type="dxa"/>
            <w:gridSpan w:val="2"/>
            <w:tcBorders>
              <w:top w:val="single" w:sz="4" w:space="0" w:color="000000"/>
              <w:left w:val="single" w:sz="4" w:space="0" w:color="000000"/>
              <w:bottom w:val="single" w:sz="4" w:space="0" w:color="000000"/>
              <w:right w:val="nil"/>
            </w:tcBorders>
          </w:tcPr>
          <w:p w:rsidR="00E962E9" w:rsidRPr="003A34FC" w:rsidRDefault="00E962E9"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3A34FC">
              <w:rPr>
                <w:rFonts w:ascii="Times New Roman" w:hAnsi="Times New Roman" w:cs="Times New Roman"/>
                <w:sz w:val="24"/>
                <w:szCs w:val="24"/>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2395" w:type="dxa"/>
            <w:tcBorders>
              <w:top w:val="single" w:sz="4" w:space="0" w:color="000000"/>
              <w:left w:val="single" w:sz="4" w:space="0" w:color="000000"/>
              <w:bottom w:val="single" w:sz="4" w:space="0" w:color="000000"/>
              <w:right w:val="nil"/>
            </w:tcBorders>
          </w:tcPr>
          <w:p w:rsidR="00E962E9" w:rsidRPr="00E73353" w:rsidRDefault="00E962E9"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 проекту</w:t>
            </w:r>
          </w:p>
        </w:tc>
        <w:tc>
          <w:tcPr>
            <w:tcW w:w="1865" w:type="dxa"/>
            <w:gridSpan w:val="5"/>
            <w:tcBorders>
              <w:top w:val="single" w:sz="4" w:space="0" w:color="000000"/>
              <w:left w:val="single" w:sz="4" w:space="0" w:color="000000"/>
              <w:bottom w:val="single" w:sz="4" w:space="0" w:color="000000"/>
              <w:right w:val="nil"/>
            </w:tcBorders>
          </w:tcPr>
          <w:p w:rsidR="00E962E9" w:rsidRPr="00E73353" w:rsidRDefault="00E962E9" w:rsidP="00E170EC">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По проекту</w:t>
            </w:r>
          </w:p>
        </w:tc>
        <w:tc>
          <w:tcPr>
            <w:tcW w:w="1843" w:type="dxa"/>
            <w:gridSpan w:val="2"/>
            <w:tcBorders>
              <w:top w:val="single" w:sz="4" w:space="0" w:color="000000"/>
              <w:left w:val="single" w:sz="4" w:space="0" w:color="000000"/>
              <w:bottom w:val="single" w:sz="4" w:space="0" w:color="000000"/>
              <w:right w:val="nil"/>
            </w:tcBorders>
          </w:tcPr>
          <w:p w:rsidR="00E962E9" w:rsidRPr="00E73353" w:rsidRDefault="00E962E9" w:rsidP="00E170EC">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lang w:eastAsia="ar-SA"/>
              </w:rPr>
              <w:t>По проекту</w:t>
            </w:r>
          </w:p>
        </w:tc>
        <w:tc>
          <w:tcPr>
            <w:tcW w:w="1984" w:type="dxa"/>
            <w:tcBorders>
              <w:top w:val="single" w:sz="4" w:space="0" w:color="000000"/>
              <w:left w:val="single" w:sz="4" w:space="0" w:color="000000"/>
              <w:bottom w:val="single" w:sz="4" w:space="0" w:color="000000"/>
              <w:right w:val="single" w:sz="4" w:space="0" w:color="000000"/>
            </w:tcBorders>
          </w:tcPr>
          <w:p w:rsidR="00E962E9" w:rsidRPr="00E73353" w:rsidRDefault="00E962E9" w:rsidP="00E170EC">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lang w:eastAsia="ar-SA"/>
              </w:rPr>
              <w:t>По проекту</w:t>
            </w:r>
          </w:p>
        </w:tc>
      </w:tr>
    </w:tbl>
    <w:p w:rsidR="006524FE" w:rsidRDefault="006524FE" w:rsidP="00505C19">
      <w:pPr>
        <w:widowControl w:val="0"/>
        <w:suppressAutoHyphens/>
        <w:autoSpaceDE w:val="0"/>
        <w:spacing w:after="0" w:line="240" w:lineRule="auto"/>
        <w:ind w:firstLine="720"/>
        <w:jc w:val="center"/>
        <w:rPr>
          <w:rFonts w:ascii="Times New Roman" w:eastAsia="Times New Roman" w:hAnsi="Times New Roman" w:cs="Times New Roman"/>
          <w:b/>
          <w:sz w:val="28"/>
          <w:szCs w:val="28"/>
          <w:u w:val="single"/>
          <w:lang w:eastAsia="ar-SA"/>
        </w:rPr>
      </w:pPr>
    </w:p>
    <w:p w:rsidR="003A34FC" w:rsidRDefault="003A34FC" w:rsidP="00505C19">
      <w:pPr>
        <w:widowControl w:val="0"/>
        <w:suppressAutoHyphens/>
        <w:autoSpaceDE w:val="0"/>
        <w:spacing w:after="0" w:line="240" w:lineRule="auto"/>
        <w:ind w:firstLine="720"/>
        <w:jc w:val="center"/>
        <w:rPr>
          <w:rFonts w:ascii="Times New Roman" w:eastAsia="Times New Roman" w:hAnsi="Times New Roman" w:cs="Times New Roman"/>
          <w:b/>
          <w:sz w:val="28"/>
          <w:szCs w:val="28"/>
          <w:u w:val="single"/>
          <w:lang w:eastAsia="ar-SA"/>
        </w:rPr>
      </w:pPr>
    </w:p>
    <w:p w:rsidR="00505C19" w:rsidRPr="00505C19" w:rsidRDefault="00505C19" w:rsidP="00505C19">
      <w:pPr>
        <w:widowControl w:val="0"/>
        <w:suppressAutoHyphens/>
        <w:autoSpaceDE w:val="0"/>
        <w:spacing w:after="0" w:line="240" w:lineRule="auto"/>
        <w:ind w:firstLine="720"/>
        <w:jc w:val="center"/>
        <w:rPr>
          <w:rFonts w:ascii="Times New Roman" w:eastAsia="Times New Roman" w:hAnsi="Times New Roman" w:cs="Times New Roman"/>
          <w:sz w:val="28"/>
          <w:szCs w:val="28"/>
          <w:lang w:eastAsia="ar-SA"/>
        </w:rPr>
      </w:pPr>
      <w:r w:rsidRPr="00505C19">
        <w:rPr>
          <w:rFonts w:ascii="Times New Roman" w:eastAsia="Times New Roman" w:hAnsi="Times New Roman" w:cs="Times New Roman"/>
          <w:b/>
          <w:sz w:val="28"/>
          <w:szCs w:val="28"/>
          <w:u w:val="single"/>
          <w:lang w:eastAsia="ar-SA"/>
        </w:rPr>
        <w:t>Р-2. Зона объектов рекреационного назначения</w:t>
      </w:r>
    </w:p>
    <w:p w:rsidR="00505C19" w:rsidRPr="003412B6" w:rsidRDefault="00505C19" w:rsidP="00732825">
      <w:pPr>
        <w:tabs>
          <w:tab w:val="left" w:pos="2130"/>
        </w:tabs>
        <w:ind w:right="-456"/>
        <w:jc w:val="both"/>
        <w:rPr>
          <w:sz w:val="24"/>
          <w:szCs w:val="24"/>
        </w:rPr>
      </w:pPr>
    </w:p>
    <w:tbl>
      <w:tblPr>
        <w:tblpPr w:leftFromText="180" w:rightFromText="180" w:vertAnchor="text" w:horzAnchor="margin" w:tblpXSpec="center" w:tblpY="133"/>
        <w:tblOverlap w:val="never"/>
        <w:tblW w:w="15417" w:type="dxa"/>
        <w:tblLayout w:type="fixed"/>
        <w:tblLook w:val="04A0" w:firstRow="1" w:lastRow="0" w:firstColumn="1" w:lastColumn="0" w:noHBand="0" w:noVBand="1"/>
      </w:tblPr>
      <w:tblGrid>
        <w:gridCol w:w="802"/>
        <w:gridCol w:w="13"/>
        <w:gridCol w:w="2520"/>
        <w:gridCol w:w="13"/>
        <w:gridCol w:w="15"/>
        <w:gridCol w:w="6"/>
        <w:gridCol w:w="3905"/>
        <w:gridCol w:w="27"/>
        <w:gridCol w:w="35"/>
        <w:gridCol w:w="2349"/>
        <w:gridCol w:w="20"/>
        <w:gridCol w:w="15"/>
        <w:gridCol w:w="11"/>
        <w:gridCol w:w="16"/>
        <w:gridCol w:w="1759"/>
        <w:gridCol w:w="40"/>
        <w:gridCol w:w="22"/>
        <w:gridCol w:w="6"/>
        <w:gridCol w:w="8"/>
        <w:gridCol w:w="1849"/>
        <w:gridCol w:w="24"/>
        <w:gridCol w:w="1962"/>
      </w:tblGrid>
      <w:tr w:rsidR="00505C19" w:rsidRPr="00E73353" w:rsidTr="00B24FFF">
        <w:trPr>
          <w:trHeight w:val="176"/>
        </w:trPr>
        <w:tc>
          <w:tcPr>
            <w:tcW w:w="815" w:type="dxa"/>
            <w:gridSpan w:val="2"/>
            <w:vMerge w:val="restart"/>
            <w:tcBorders>
              <w:top w:val="single" w:sz="4" w:space="0" w:color="000000"/>
              <w:left w:val="single" w:sz="4" w:space="0" w:color="000000"/>
              <w:right w:val="nil"/>
            </w:tcBorders>
          </w:tcPr>
          <w:p w:rsidR="00505C19" w:rsidRPr="00E73353" w:rsidRDefault="00505C19"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Код</w:t>
            </w:r>
          </w:p>
          <w:p w:rsidR="00505C19" w:rsidRPr="00E73353" w:rsidRDefault="00505C19"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(числовое обозначение) вида разрешенного использования земельного участка</w:t>
            </w:r>
          </w:p>
          <w:p w:rsidR="00505C19" w:rsidRPr="00E73353" w:rsidRDefault="00505C19" w:rsidP="00E170EC">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533" w:type="dxa"/>
            <w:gridSpan w:val="2"/>
            <w:vMerge w:val="restart"/>
            <w:tcBorders>
              <w:top w:val="single" w:sz="4" w:space="0" w:color="000000"/>
              <w:left w:val="single" w:sz="4" w:space="0" w:color="000000"/>
              <w:right w:val="nil"/>
            </w:tcBorders>
          </w:tcPr>
          <w:p w:rsidR="00505C19" w:rsidRPr="00E73353" w:rsidRDefault="00505C19"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Наименование вида разрешенного использования земельного участка</w:t>
            </w:r>
          </w:p>
          <w:p w:rsidR="00505C19" w:rsidRPr="00E73353" w:rsidRDefault="00505C19" w:rsidP="00E170EC">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953" w:type="dxa"/>
            <w:gridSpan w:val="4"/>
            <w:vMerge w:val="restart"/>
            <w:tcBorders>
              <w:top w:val="single" w:sz="4" w:space="0" w:color="000000"/>
              <w:left w:val="single" w:sz="4" w:space="0" w:color="000000"/>
              <w:right w:val="nil"/>
            </w:tcBorders>
          </w:tcPr>
          <w:p w:rsidR="00505C19" w:rsidRPr="00E73353" w:rsidRDefault="00505C19"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Описание вида разрешенного использования</w:t>
            </w:r>
          </w:p>
          <w:p w:rsidR="00505C19" w:rsidRPr="00E73353" w:rsidRDefault="00505C19"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земельного участка</w:t>
            </w:r>
          </w:p>
        </w:tc>
        <w:tc>
          <w:tcPr>
            <w:tcW w:w="8116" w:type="dxa"/>
            <w:gridSpan w:val="14"/>
            <w:tcBorders>
              <w:top w:val="single" w:sz="4" w:space="0" w:color="000000"/>
              <w:left w:val="single" w:sz="4" w:space="0" w:color="000000"/>
              <w:bottom w:val="single" w:sz="4" w:space="0" w:color="000000"/>
              <w:right w:val="single" w:sz="4" w:space="0" w:color="000000"/>
            </w:tcBorders>
          </w:tcPr>
          <w:p w:rsidR="00505C19" w:rsidRPr="00E73353" w:rsidRDefault="00505C19"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05C19" w:rsidRPr="00E73353" w:rsidTr="00B24FFF">
        <w:trPr>
          <w:trHeight w:val="176"/>
        </w:trPr>
        <w:tc>
          <w:tcPr>
            <w:tcW w:w="815" w:type="dxa"/>
            <w:gridSpan w:val="2"/>
            <w:vMerge/>
            <w:tcBorders>
              <w:left w:val="single" w:sz="4" w:space="0" w:color="000000"/>
              <w:bottom w:val="single" w:sz="4" w:space="0" w:color="000000"/>
              <w:right w:val="nil"/>
            </w:tcBorders>
          </w:tcPr>
          <w:p w:rsidR="00505C19" w:rsidRPr="00E73353" w:rsidRDefault="00505C19" w:rsidP="00E170EC">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533" w:type="dxa"/>
            <w:gridSpan w:val="2"/>
            <w:vMerge/>
            <w:tcBorders>
              <w:left w:val="single" w:sz="4" w:space="0" w:color="000000"/>
              <w:bottom w:val="single" w:sz="4" w:space="0" w:color="000000"/>
              <w:right w:val="nil"/>
            </w:tcBorders>
          </w:tcPr>
          <w:p w:rsidR="00505C19" w:rsidRPr="00E73353" w:rsidRDefault="00505C19" w:rsidP="00E170EC">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953" w:type="dxa"/>
            <w:gridSpan w:val="4"/>
            <w:vMerge/>
            <w:tcBorders>
              <w:left w:val="single" w:sz="4" w:space="0" w:color="000000"/>
              <w:bottom w:val="single" w:sz="4" w:space="0" w:color="000000"/>
              <w:right w:val="nil"/>
            </w:tcBorders>
          </w:tcPr>
          <w:p w:rsidR="00505C19" w:rsidRPr="00E73353" w:rsidRDefault="00505C19" w:rsidP="00E170EC">
            <w:pPr>
              <w:widowControl w:val="0"/>
              <w:suppressAutoHyphens/>
              <w:autoSpaceDE w:val="0"/>
              <w:spacing w:after="0" w:line="240" w:lineRule="auto"/>
              <w:rPr>
                <w:rFonts w:ascii="Times New Roman" w:eastAsia="Times New Roman" w:hAnsi="Times New Roman" w:cs="Times New Roman"/>
                <w:lang w:eastAsia="ar-SA"/>
              </w:rPr>
            </w:pPr>
          </w:p>
        </w:tc>
        <w:tc>
          <w:tcPr>
            <w:tcW w:w="2384" w:type="dxa"/>
            <w:gridSpan w:val="2"/>
            <w:tcBorders>
              <w:top w:val="single" w:sz="4" w:space="0" w:color="000000"/>
              <w:left w:val="single" w:sz="4" w:space="0" w:color="000000"/>
              <w:bottom w:val="single" w:sz="4" w:space="0" w:color="000000"/>
              <w:right w:val="nil"/>
            </w:tcBorders>
          </w:tcPr>
          <w:p w:rsidR="00505C19" w:rsidRPr="00E73353" w:rsidRDefault="00505C19"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в том числе их площадь</w:t>
            </w:r>
          </w:p>
        </w:tc>
        <w:tc>
          <w:tcPr>
            <w:tcW w:w="1861" w:type="dxa"/>
            <w:gridSpan w:val="6"/>
            <w:tcBorders>
              <w:top w:val="single" w:sz="4" w:space="0" w:color="000000"/>
              <w:left w:val="single" w:sz="4" w:space="0" w:color="000000"/>
              <w:bottom w:val="single" w:sz="4" w:space="0" w:color="000000"/>
              <w:right w:val="nil"/>
            </w:tcBorders>
          </w:tcPr>
          <w:p w:rsidR="00505C19" w:rsidRDefault="00505C19" w:rsidP="00E170EC">
            <w:pPr>
              <w:widowControl w:val="0"/>
              <w:suppressAutoHyphens/>
              <w:autoSpaceDE w:val="0"/>
              <w:spacing w:after="0" w:line="240" w:lineRule="auto"/>
              <w:rPr>
                <w:rFonts w:ascii="Times New Roman" w:eastAsia="Times New Roman" w:hAnsi="Times New Roman" w:cs="Times New Roman"/>
                <w:lang w:eastAsia="ar-SA"/>
              </w:rPr>
            </w:pPr>
          </w:p>
          <w:p w:rsidR="00505C19" w:rsidRPr="007D5AE3" w:rsidRDefault="00505C19" w:rsidP="00E170EC">
            <w:pP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w:t>
            </w:r>
            <w:r w:rsidRPr="00E73353">
              <w:rPr>
                <w:rFonts w:ascii="Times New Roman" w:eastAsia="Times New Roman" w:hAnsi="Times New Roman" w:cs="Times New Roman"/>
                <w:lang w:eastAsia="ar-SA"/>
              </w:rPr>
              <w:t>а</w:t>
            </w:r>
            <w:r w:rsidRPr="00E73353">
              <w:rPr>
                <w:rFonts w:ascii="Times New Roman" w:eastAsia="Times New Roman" w:hAnsi="Times New Roman" w:cs="Times New Roman"/>
                <w:lang w:eastAsia="ar-SA"/>
              </w:rPr>
              <w:t>ниц земельных участков в целях определения мест допустим</w:t>
            </w:r>
            <w:r w:rsidRPr="00E73353">
              <w:rPr>
                <w:rFonts w:ascii="Times New Roman" w:eastAsia="Times New Roman" w:hAnsi="Times New Roman" w:cs="Times New Roman"/>
                <w:lang w:eastAsia="ar-SA"/>
              </w:rPr>
              <w:t>о</w:t>
            </w:r>
            <w:r w:rsidRPr="00E73353">
              <w:rPr>
                <w:rFonts w:ascii="Times New Roman" w:eastAsia="Times New Roman" w:hAnsi="Times New Roman" w:cs="Times New Roman"/>
                <w:lang w:eastAsia="ar-SA"/>
              </w:rPr>
              <w:t>го размещения зданий, стро</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t>ний, сооруж</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t>ний, за предел</w:t>
            </w:r>
            <w:r w:rsidRPr="00E73353">
              <w:rPr>
                <w:rFonts w:ascii="Times New Roman" w:eastAsia="Times New Roman" w:hAnsi="Times New Roman" w:cs="Times New Roman"/>
                <w:lang w:eastAsia="ar-SA"/>
              </w:rPr>
              <w:t>а</w:t>
            </w:r>
            <w:r w:rsidRPr="00E73353">
              <w:rPr>
                <w:rFonts w:ascii="Times New Roman" w:eastAsia="Times New Roman" w:hAnsi="Times New Roman" w:cs="Times New Roman"/>
                <w:lang w:eastAsia="ar-SA"/>
              </w:rPr>
              <w:t>ми которых з</w:t>
            </w:r>
            <w:r w:rsidRPr="00E73353">
              <w:rPr>
                <w:rFonts w:ascii="Times New Roman" w:eastAsia="Times New Roman" w:hAnsi="Times New Roman" w:cs="Times New Roman"/>
                <w:lang w:eastAsia="ar-SA"/>
              </w:rPr>
              <w:t>а</w:t>
            </w:r>
            <w:r w:rsidRPr="00E73353">
              <w:rPr>
                <w:rFonts w:ascii="Times New Roman" w:eastAsia="Times New Roman" w:hAnsi="Times New Roman" w:cs="Times New Roman"/>
                <w:lang w:eastAsia="ar-SA"/>
              </w:rPr>
              <w:t>прещено стро</w:t>
            </w:r>
            <w:r w:rsidRPr="00E73353">
              <w:rPr>
                <w:rFonts w:ascii="Times New Roman" w:eastAsia="Times New Roman" w:hAnsi="Times New Roman" w:cs="Times New Roman"/>
                <w:lang w:eastAsia="ar-SA"/>
              </w:rPr>
              <w:t>и</w:t>
            </w:r>
            <w:r w:rsidRPr="00E73353">
              <w:rPr>
                <w:rFonts w:ascii="Times New Roman" w:eastAsia="Times New Roman" w:hAnsi="Times New Roman" w:cs="Times New Roman"/>
                <w:lang w:eastAsia="ar-SA"/>
              </w:rPr>
              <w:lastRenderedPageBreak/>
              <w:t>тельство, стро</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t>ний, сооружений</w:t>
            </w:r>
          </w:p>
        </w:tc>
        <w:tc>
          <w:tcPr>
            <w:tcW w:w="1885" w:type="dxa"/>
            <w:gridSpan w:val="4"/>
            <w:tcBorders>
              <w:top w:val="single" w:sz="4" w:space="0" w:color="000000"/>
              <w:left w:val="single" w:sz="4" w:space="0" w:color="000000"/>
              <w:bottom w:val="single" w:sz="4" w:space="0" w:color="000000"/>
              <w:right w:val="nil"/>
            </w:tcBorders>
          </w:tcPr>
          <w:p w:rsidR="00505C19" w:rsidRDefault="00505C19" w:rsidP="00E170EC">
            <w:pPr>
              <w:widowControl w:val="0"/>
              <w:suppressAutoHyphens/>
              <w:autoSpaceDE w:val="0"/>
              <w:spacing w:after="0" w:line="240" w:lineRule="auto"/>
              <w:jc w:val="both"/>
              <w:rPr>
                <w:rFonts w:ascii="Times New Roman" w:eastAsia="Times New Roman" w:hAnsi="Times New Roman" w:cs="Times New Roman"/>
                <w:lang w:eastAsia="ar-SA"/>
              </w:rPr>
            </w:pPr>
          </w:p>
          <w:p w:rsidR="00505C19" w:rsidRPr="007D5AE3" w:rsidRDefault="00505C19" w:rsidP="00E170EC">
            <w:pPr>
              <w:jc w:val="cente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Предельное к</w:t>
            </w:r>
            <w:r w:rsidRPr="00E73353">
              <w:rPr>
                <w:rFonts w:ascii="Times New Roman" w:eastAsia="Times New Roman" w:hAnsi="Times New Roman" w:cs="Times New Roman"/>
                <w:lang w:eastAsia="ar-SA"/>
              </w:rPr>
              <w:t>о</w:t>
            </w:r>
            <w:r w:rsidRPr="00E73353">
              <w:rPr>
                <w:rFonts w:ascii="Times New Roman" w:eastAsia="Times New Roman" w:hAnsi="Times New Roman" w:cs="Times New Roman"/>
                <w:lang w:eastAsia="ar-SA"/>
              </w:rPr>
              <w:t>личество этажей или предельную высоту зданий, строений, соор</w:t>
            </w:r>
            <w:r w:rsidRPr="00E73353">
              <w:rPr>
                <w:rFonts w:ascii="Times New Roman" w:eastAsia="Times New Roman" w:hAnsi="Times New Roman" w:cs="Times New Roman"/>
                <w:lang w:eastAsia="ar-SA"/>
              </w:rPr>
              <w:t>у</w:t>
            </w:r>
            <w:r w:rsidRPr="00E73353">
              <w:rPr>
                <w:rFonts w:ascii="Times New Roman" w:eastAsia="Times New Roman" w:hAnsi="Times New Roman" w:cs="Times New Roman"/>
                <w:lang w:eastAsia="ar-SA"/>
              </w:rPr>
              <w:t>жений</w:t>
            </w:r>
          </w:p>
        </w:tc>
        <w:tc>
          <w:tcPr>
            <w:tcW w:w="1986" w:type="dxa"/>
            <w:gridSpan w:val="2"/>
            <w:tcBorders>
              <w:top w:val="single" w:sz="4" w:space="0" w:color="000000"/>
              <w:left w:val="single" w:sz="4" w:space="0" w:color="000000"/>
              <w:bottom w:val="single" w:sz="4" w:space="0" w:color="000000"/>
              <w:right w:val="single" w:sz="4" w:space="0" w:color="000000"/>
            </w:tcBorders>
          </w:tcPr>
          <w:p w:rsidR="00505C19" w:rsidRPr="00E73353" w:rsidRDefault="00505C19"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w:t>
            </w:r>
            <w:r w:rsidRPr="00E73353">
              <w:rPr>
                <w:rFonts w:ascii="Times New Roman" w:eastAsia="Times New Roman" w:hAnsi="Times New Roman" w:cs="Times New Roman"/>
                <w:lang w:eastAsia="ar-SA"/>
              </w:rPr>
              <w:lastRenderedPageBreak/>
              <w:t>участка</w:t>
            </w:r>
          </w:p>
        </w:tc>
      </w:tr>
      <w:tr w:rsidR="00505C19" w:rsidRPr="007D5AE3" w:rsidTr="00B24FFF">
        <w:trPr>
          <w:trHeight w:val="176"/>
        </w:trPr>
        <w:tc>
          <w:tcPr>
            <w:tcW w:w="815" w:type="dxa"/>
            <w:gridSpan w:val="2"/>
            <w:tcBorders>
              <w:top w:val="single" w:sz="4" w:space="0" w:color="000000"/>
              <w:left w:val="single" w:sz="4" w:space="0" w:color="000000"/>
              <w:bottom w:val="single" w:sz="4" w:space="0" w:color="000000"/>
              <w:right w:val="nil"/>
            </w:tcBorders>
          </w:tcPr>
          <w:p w:rsidR="00505C19" w:rsidRPr="007D5AE3" w:rsidRDefault="00505C19" w:rsidP="00E170EC">
            <w:pPr>
              <w:widowControl w:val="0"/>
              <w:tabs>
                <w:tab w:val="left" w:pos="2520"/>
              </w:tabs>
              <w:suppressAutoHyphens/>
              <w:autoSpaceDE w:val="0"/>
              <w:spacing w:after="0" w:line="240" w:lineRule="auto"/>
              <w:jc w:val="center"/>
              <w:rPr>
                <w:rFonts w:ascii="Times New Roman" w:eastAsia="Times New Roman" w:hAnsi="Times New Roman" w:cs="Times New Roman"/>
                <w:color w:val="000000"/>
                <w:lang w:eastAsia="ar-SA"/>
              </w:rPr>
            </w:pPr>
            <w:r>
              <w:rPr>
                <w:rFonts w:ascii="Times New Roman" w:eastAsia="Times New Roman" w:hAnsi="Times New Roman" w:cs="Times New Roman"/>
                <w:color w:val="000000"/>
                <w:lang w:eastAsia="ar-SA"/>
              </w:rPr>
              <w:lastRenderedPageBreak/>
              <w:t>1</w:t>
            </w:r>
          </w:p>
        </w:tc>
        <w:tc>
          <w:tcPr>
            <w:tcW w:w="2533" w:type="dxa"/>
            <w:gridSpan w:val="2"/>
            <w:tcBorders>
              <w:top w:val="single" w:sz="4" w:space="0" w:color="000000"/>
              <w:left w:val="single" w:sz="4" w:space="0" w:color="000000"/>
              <w:bottom w:val="single" w:sz="4" w:space="0" w:color="000000"/>
              <w:right w:val="nil"/>
            </w:tcBorders>
          </w:tcPr>
          <w:p w:rsidR="00505C19" w:rsidRPr="007D5AE3" w:rsidRDefault="00505C19" w:rsidP="00E170EC">
            <w:pPr>
              <w:widowControl w:val="0"/>
              <w:tabs>
                <w:tab w:val="left" w:pos="252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2</w:t>
            </w:r>
          </w:p>
        </w:tc>
        <w:tc>
          <w:tcPr>
            <w:tcW w:w="3953" w:type="dxa"/>
            <w:gridSpan w:val="4"/>
            <w:tcBorders>
              <w:top w:val="single" w:sz="4" w:space="0" w:color="000000"/>
              <w:left w:val="single" w:sz="4" w:space="0" w:color="000000"/>
              <w:bottom w:val="single" w:sz="4" w:space="0" w:color="000000"/>
              <w:right w:val="nil"/>
            </w:tcBorders>
          </w:tcPr>
          <w:p w:rsidR="00505C19" w:rsidRPr="007D5AE3" w:rsidRDefault="00505C19" w:rsidP="00E170EC">
            <w:pPr>
              <w:widowControl w:val="0"/>
              <w:tabs>
                <w:tab w:val="left" w:pos="57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3</w:t>
            </w:r>
          </w:p>
        </w:tc>
        <w:tc>
          <w:tcPr>
            <w:tcW w:w="2384" w:type="dxa"/>
            <w:gridSpan w:val="2"/>
            <w:tcBorders>
              <w:top w:val="single" w:sz="4" w:space="0" w:color="000000"/>
              <w:left w:val="single" w:sz="4" w:space="0" w:color="000000"/>
              <w:bottom w:val="single" w:sz="4" w:space="0" w:color="000000"/>
              <w:right w:val="nil"/>
            </w:tcBorders>
          </w:tcPr>
          <w:p w:rsidR="00505C19" w:rsidRPr="007D5AE3" w:rsidRDefault="00505C19" w:rsidP="00E170EC">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4</w:t>
            </w:r>
          </w:p>
        </w:tc>
        <w:tc>
          <w:tcPr>
            <w:tcW w:w="1861" w:type="dxa"/>
            <w:gridSpan w:val="6"/>
            <w:tcBorders>
              <w:top w:val="single" w:sz="4" w:space="0" w:color="000000"/>
              <w:left w:val="single" w:sz="4" w:space="0" w:color="000000"/>
              <w:bottom w:val="single" w:sz="4" w:space="0" w:color="000000"/>
              <w:right w:val="nil"/>
            </w:tcBorders>
          </w:tcPr>
          <w:p w:rsidR="00505C19" w:rsidRPr="007D5AE3" w:rsidRDefault="00505C19" w:rsidP="00E170EC">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5</w:t>
            </w:r>
          </w:p>
        </w:tc>
        <w:tc>
          <w:tcPr>
            <w:tcW w:w="1885" w:type="dxa"/>
            <w:gridSpan w:val="4"/>
            <w:tcBorders>
              <w:top w:val="single" w:sz="4" w:space="0" w:color="000000"/>
              <w:left w:val="single" w:sz="4" w:space="0" w:color="000000"/>
              <w:bottom w:val="single" w:sz="4" w:space="0" w:color="000000"/>
              <w:right w:val="nil"/>
            </w:tcBorders>
          </w:tcPr>
          <w:p w:rsidR="00505C19" w:rsidRPr="007D5AE3" w:rsidRDefault="00505C19" w:rsidP="00E170EC">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6</w:t>
            </w:r>
          </w:p>
        </w:tc>
        <w:tc>
          <w:tcPr>
            <w:tcW w:w="1986" w:type="dxa"/>
            <w:gridSpan w:val="2"/>
            <w:tcBorders>
              <w:top w:val="single" w:sz="4" w:space="0" w:color="000000"/>
              <w:left w:val="single" w:sz="4" w:space="0" w:color="000000"/>
              <w:bottom w:val="single" w:sz="4" w:space="0" w:color="000000"/>
              <w:right w:val="single" w:sz="4" w:space="0" w:color="000000"/>
            </w:tcBorders>
          </w:tcPr>
          <w:p w:rsidR="00505C19" w:rsidRPr="007D5AE3" w:rsidRDefault="00505C19" w:rsidP="00E170EC">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7</w:t>
            </w:r>
          </w:p>
        </w:tc>
      </w:tr>
      <w:tr w:rsidR="00505C19" w:rsidRPr="00194444" w:rsidTr="00FE5194">
        <w:trPr>
          <w:trHeight w:val="176"/>
        </w:trPr>
        <w:tc>
          <w:tcPr>
            <w:tcW w:w="15417" w:type="dxa"/>
            <w:gridSpan w:val="22"/>
            <w:tcBorders>
              <w:top w:val="single" w:sz="4" w:space="0" w:color="000000"/>
              <w:left w:val="single" w:sz="4" w:space="0" w:color="000000"/>
              <w:bottom w:val="single" w:sz="4" w:space="0" w:color="000000"/>
              <w:right w:val="single" w:sz="4" w:space="0" w:color="000000"/>
            </w:tcBorders>
          </w:tcPr>
          <w:p w:rsidR="00505C19" w:rsidRDefault="00505C19" w:rsidP="00E170EC">
            <w:pPr>
              <w:widowControl w:val="0"/>
              <w:tabs>
                <w:tab w:val="left" w:pos="2310"/>
                <w:tab w:val="center" w:pos="7334"/>
              </w:tabs>
              <w:suppressAutoHyphens/>
              <w:autoSpaceDE w:val="0"/>
              <w:spacing w:after="0" w:line="240" w:lineRule="auto"/>
              <w:rPr>
                <w:rFonts w:ascii="Times New Roman" w:eastAsia="Times New Roman" w:hAnsi="Times New Roman" w:cs="Times New Roman"/>
                <w:b/>
                <w:lang w:eastAsia="ar-SA"/>
              </w:rPr>
            </w:pPr>
            <w:r>
              <w:rPr>
                <w:rFonts w:ascii="Times New Roman" w:eastAsia="Times New Roman" w:hAnsi="Times New Roman" w:cs="Times New Roman"/>
                <w:b/>
                <w:lang w:eastAsia="ar-SA"/>
              </w:rPr>
              <w:tab/>
            </w:r>
          </w:p>
          <w:p w:rsidR="00505C19" w:rsidRDefault="00505C19" w:rsidP="00E170EC">
            <w:pPr>
              <w:widowControl w:val="0"/>
              <w:tabs>
                <w:tab w:val="left" w:pos="2310"/>
                <w:tab w:val="center" w:pos="7334"/>
              </w:tabs>
              <w:suppressAutoHyphens/>
              <w:autoSpaceDE w:val="0"/>
              <w:spacing w:after="0" w:line="240" w:lineRule="auto"/>
              <w:rPr>
                <w:rFonts w:ascii="Times New Roman" w:eastAsia="Times New Roman" w:hAnsi="Times New Roman" w:cs="Times New Roman"/>
                <w:b/>
                <w:lang w:eastAsia="ar-SA"/>
              </w:rPr>
            </w:pPr>
            <w:r>
              <w:rPr>
                <w:rFonts w:ascii="Times New Roman" w:eastAsia="Times New Roman" w:hAnsi="Times New Roman" w:cs="Times New Roman"/>
                <w:b/>
                <w:lang w:eastAsia="ar-SA"/>
              </w:rPr>
              <w:tab/>
            </w:r>
            <w:r w:rsidRPr="00194444">
              <w:rPr>
                <w:rFonts w:ascii="Times New Roman" w:eastAsia="Times New Roman" w:hAnsi="Times New Roman" w:cs="Times New Roman"/>
                <w:b/>
                <w:lang w:eastAsia="ar-SA"/>
              </w:rPr>
              <w:t>Основные виды разрешенного использования земельных участков и объектов недвижимости</w:t>
            </w:r>
          </w:p>
          <w:p w:rsidR="00505C19" w:rsidRPr="00194444" w:rsidRDefault="00505C19" w:rsidP="00E170EC">
            <w:pPr>
              <w:widowControl w:val="0"/>
              <w:tabs>
                <w:tab w:val="left" w:pos="2310"/>
                <w:tab w:val="center" w:pos="7334"/>
              </w:tabs>
              <w:suppressAutoHyphens/>
              <w:autoSpaceDE w:val="0"/>
              <w:spacing w:after="0" w:line="240" w:lineRule="auto"/>
              <w:rPr>
                <w:rFonts w:ascii="Times New Roman" w:eastAsia="Times New Roman" w:hAnsi="Times New Roman" w:cs="Times New Roman"/>
                <w:b/>
                <w:lang w:eastAsia="ar-SA"/>
              </w:rPr>
            </w:pPr>
          </w:p>
        </w:tc>
      </w:tr>
      <w:tr w:rsidR="00505C19" w:rsidTr="00B24FFF">
        <w:trPr>
          <w:trHeight w:val="176"/>
        </w:trPr>
        <w:tc>
          <w:tcPr>
            <w:tcW w:w="802" w:type="dxa"/>
            <w:tcBorders>
              <w:top w:val="single" w:sz="4" w:space="0" w:color="000000"/>
              <w:left w:val="single" w:sz="4" w:space="0" w:color="000000"/>
              <w:bottom w:val="single" w:sz="4" w:space="0" w:color="000000"/>
              <w:right w:val="nil"/>
            </w:tcBorders>
          </w:tcPr>
          <w:p w:rsidR="00505C19" w:rsidRPr="003A34FC" w:rsidRDefault="00505C19" w:rsidP="00E170EC">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3A34FC">
              <w:rPr>
                <w:rFonts w:ascii="Times New Roman" w:eastAsia="Times New Roman" w:hAnsi="Times New Roman" w:cs="Times New Roman"/>
                <w:b/>
                <w:color w:val="000000"/>
                <w:sz w:val="24"/>
                <w:szCs w:val="24"/>
                <w:lang w:eastAsia="ar-SA"/>
              </w:rPr>
              <w:t>3.1</w:t>
            </w:r>
          </w:p>
        </w:tc>
        <w:tc>
          <w:tcPr>
            <w:tcW w:w="2533" w:type="dxa"/>
            <w:gridSpan w:val="2"/>
            <w:tcBorders>
              <w:top w:val="single" w:sz="4" w:space="0" w:color="000000"/>
              <w:left w:val="single" w:sz="4" w:space="0" w:color="000000"/>
              <w:bottom w:val="single" w:sz="4" w:space="0" w:color="000000"/>
              <w:right w:val="nil"/>
            </w:tcBorders>
          </w:tcPr>
          <w:p w:rsidR="00505C19" w:rsidRPr="003A34FC" w:rsidRDefault="00505C19" w:rsidP="00E170EC">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3A34FC">
              <w:rPr>
                <w:rFonts w:ascii="Times New Roman" w:eastAsia="Times New Roman" w:hAnsi="Times New Roman" w:cs="Times New Roman"/>
                <w:b/>
                <w:sz w:val="24"/>
                <w:szCs w:val="24"/>
                <w:lang w:eastAsia="ar-SA"/>
              </w:rPr>
              <w:t>Коммунальное обслуживание</w:t>
            </w:r>
          </w:p>
        </w:tc>
        <w:tc>
          <w:tcPr>
            <w:tcW w:w="3939" w:type="dxa"/>
            <w:gridSpan w:val="4"/>
            <w:tcBorders>
              <w:top w:val="single" w:sz="4" w:space="0" w:color="000000"/>
              <w:left w:val="single" w:sz="4" w:space="0" w:color="000000"/>
              <w:bottom w:val="single" w:sz="4" w:space="0" w:color="000000"/>
              <w:right w:val="nil"/>
            </w:tcBorders>
          </w:tcPr>
          <w:p w:rsidR="00505C19" w:rsidRPr="003A34FC" w:rsidRDefault="00505C19"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3A34FC">
              <w:rPr>
                <w:rFonts w:ascii="Times New Roman" w:eastAsia="Times New Roman" w:hAnsi="Times New Roman" w:cs="Times New Roman"/>
                <w:sz w:val="24"/>
                <w:szCs w:val="24"/>
                <w:lang w:eastAsia="ar-SA"/>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  </w:t>
            </w:r>
          </w:p>
          <w:p w:rsidR="00505C19" w:rsidRPr="003A34FC" w:rsidRDefault="00505C19" w:rsidP="00E170EC">
            <w:pPr>
              <w:widowControl w:val="0"/>
              <w:tabs>
                <w:tab w:val="left" w:pos="570"/>
              </w:tabs>
              <w:suppressAutoHyphens/>
              <w:autoSpaceDE w:val="0"/>
              <w:spacing w:after="0" w:line="240" w:lineRule="auto"/>
              <w:rPr>
                <w:rFonts w:ascii="Times New Roman" w:eastAsia="Times New Roman" w:hAnsi="Times New Roman" w:cs="Times New Roman"/>
                <w:sz w:val="24"/>
                <w:szCs w:val="24"/>
                <w:lang w:eastAsia="ar-SA"/>
              </w:rPr>
            </w:pPr>
          </w:p>
        </w:tc>
        <w:tc>
          <w:tcPr>
            <w:tcW w:w="2411" w:type="dxa"/>
            <w:gridSpan w:val="3"/>
            <w:tcBorders>
              <w:top w:val="single" w:sz="4" w:space="0" w:color="000000"/>
              <w:left w:val="single" w:sz="4" w:space="0" w:color="000000"/>
              <w:bottom w:val="single" w:sz="4" w:space="0" w:color="000000"/>
              <w:right w:val="nil"/>
            </w:tcBorders>
          </w:tcPr>
          <w:p w:rsidR="00505C19" w:rsidRPr="00E73353" w:rsidRDefault="00505C19"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СП 42.13330.2011, СН 465-74), либо по заданию на проектирование.</w:t>
            </w:r>
          </w:p>
          <w:p w:rsidR="00505C19" w:rsidRPr="00E73353" w:rsidRDefault="00505C19"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1 кв.м.</w:t>
            </w:r>
          </w:p>
          <w:p w:rsidR="00505C19" w:rsidRDefault="00505C19" w:rsidP="00E170EC">
            <w:pPr>
              <w:widowControl w:val="0"/>
              <w:suppressAutoHyphens/>
              <w:autoSpaceDE w:val="0"/>
              <w:spacing w:after="0" w:line="240" w:lineRule="auto"/>
              <w:jc w:val="center"/>
              <w:rPr>
                <w:rFonts w:ascii="Times New Roman" w:eastAsia="Times New Roman" w:hAnsi="Times New Roman" w:cs="Times New Roman"/>
                <w:lang w:eastAsia="ar-SA"/>
              </w:rPr>
            </w:pPr>
          </w:p>
        </w:tc>
        <w:tc>
          <w:tcPr>
            <w:tcW w:w="1897" w:type="dxa"/>
            <w:gridSpan w:val="9"/>
            <w:tcBorders>
              <w:top w:val="single" w:sz="4" w:space="0" w:color="000000"/>
              <w:left w:val="single" w:sz="4" w:space="0" w:color="000000"/>
              <w:bottom w:val="single" w:sz="4" w:space="0" w:color="000000"/>
              <w:right w:val="nil"/>
            </w:tcBorders>
          </w:tcPr>
          <w:p w:rsidR="00505C19" w:rsidRDefault="00505C19"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Отдельно стоящие объекты основного вида с организацией основного входа со стороны улицы. </w:t>
            </w: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инимальные отступы от границ участка - 0 м для объектов инженерной инфраструктуры на отдельном земельном участке, с учетом соблюдения требований технических регламентов</w:t>
            </w:r>
          </w:p>
        </w:tc>
        <w:tc>
          <w:tcPr>
            <w:tcW w:w="1849" w:type="dxa"/>
            <w:tcBorders>
              <w:top w:val="single" w:sz="4" w:space="0" w:color="000000"/>
              <w:left w:val="single" w:sz="4" w:space="0" w:color="000000"/>
              <w:bottom w:val="single" w:sz="4" w:space="0" w:color="000000"/>
              <w:right w:val="nil"/>
            </w:tcBorders>
          </w:tcPr>
          <w:p w:rsidR="00505C19" w:rsidRPr="00E73353" w:rsidRDefault="00505C19"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1 этажа.</w:t>
            </w:r>
          </w:p>
          <w:p w:rsidR="00505C19" w:rsidRPr="00E73353" w:rsidRDefault="00505C19" w:rsidP="00E170EC">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Максимальная высота здания – до 6 м, за исключением линейных объектов.</w:t>
            </w:r>
          </w:p>
          <w:p w:rsidR="00505C19" w:rsidRPr="00E73353" w:rsidRDefault="00505C19"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Отдельно стоящие или встроенно-пристроенные.</w:t>
            </w:r>
          </w:p>
          <w:p w:rsidR="00505C19" w:rsidRDefault="00505C19" w:rsidP="00E170EC">
            <w:pPr>
              <w:widowControl w:val="0"/>
              <w:suppressAutoHyphens/>
              <w:autoSpaceDE w:val="0"/>
              <w:spacing w:after="0" w:line="240" w:lineRule="auto"/>
              <w:jc w:val="center"/>
              <w:rPr>
                <w:rFonts w:ascii="Times New Roman" w:eastAsia="Times New Roman" w:hAnsi="Times New Roman" w:cs="Times New Roman"/>
                <w:lang w:eastAsia="ar-SA"/>
              </w:rPr>
            </w:pPr>
          </w:p>
        </w:tc>
        <w:tc>
          <w:tcPr>
            <w:tcW w:w="1986" w:type="dxa"/>
            <w:gridSpan w:val="2"/>
            <w:tcBorders>
              <w:top w:val="single" w:sz="4" w:space="0" w:color="000000"/>
              <w:left w:val="single" w:sz="4" w:space="0" w:color="000000"/>
              <w:bottom w:val="single" w:sz="4" w:space="0" w:color="000000"/>
              <w:right w:val="single" w:sz="4" w:space="0" w:color="000000"/>
            </w:tcBorders>
          </w:tcPr>
          <w:p w:rsidR="003A34FC" w:rsidRDefault="003A34FC" w:rsidP="00E170EC">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eastAsia="Times New Roman CYR" w:hAnsi="Times New Roman" w:cs="Times New Roman"/>
                <w:lang w:eastAsia="ar-SA"/>
              </w:rPr>
              <w:t>М</w:t>
            </w:r>
            <w:r w:rsidR="00505C19" w:rsidRPr="00E73353">
              <w:rPr>
                <w:rFonts w:ascii="Times New Roman" w:eastAsia="Times New Roman CYR" w:hAnsi="Times New Roman" w:cs="Times New Roman"/>
                <w:lang w:eastAsia="ar-SA"/>
              </w:rPr>
              <w:t xml:space="preserve">аксимальный процент застройки </w:t>
            </w:r>
            <w:r>
              <w:rPr>
                <w:rFonts w:ascii="Times New Roman" w:eastAsia="Times New Roman CYR" w:hAnsi="Times New Roman" w:cs="Times New Roman"/>
                <w:lang w:eastAsia="ar-SA"/>
              </w:rPr>
              <w:t xml:space="preserve"> 60. </w:t>
            </w:r>
          </w:p>
          <w:p w:rsidR="00505C19" w:rsidRPr="00E73353" w:rsidRDefault="003A34FC" w:rsidP="00E170E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CYR" w:hAnsi="Times New Roman" w:cs="Times New Roman"/>
                <w:lang w:eastAsia="ar-SA"/>
              </w:rPr>
              <w:t>Д</w:t>
            </w:r>
            <w:r w:rsidR="00505C19" w:rsidRPr="00E73353">
              <w:rPr>
                <w:rFonts w:ascii="Times New Roman" w:eastAsia="Times New Roman CYR" w:hAnsi="Times New Roman" w:cs="Times New Roman"/>
                <w:lang w:eastAsia="ar-SA"/>
              </w:rPr>
              <w:t>ля объектов инженерной инфраструктуры, предназначенных для обслуживания линейных объектов, на отдельном земельном участке -100%.</w:t>
            </w:r>
          </w:p>
          <w:p w:rsidR="00505C19" w:rsidRDefault="00505C19" w:rsidP="00E170EC">
            <w:pPr>
              <w:widowControl w:val="0"/>
              <w:suppressAutoHyphens/>
              <w:autoSpaceDE w:val="0"/>
              <w:spacing w:after="0" w:line="240" w:lineRule="auto"/>
              <w:jc w:val="center"/>
              <w:rPr>
                <w:rFonts w:ascii="Times New Roman" w:eastAsia="Times New Roman" w:hAnsi="Times New Roman" w:cs="Times New Roman"/>
                <w:lang w:eastAsia="ar-SA"/>
              </w:rPr>
            </w:pPr>
          </w:p>
        </w:tc>
      </w:tr>
      <w:tr w:rsidR="00505C19" w:rsidRPr="00E73353" w:rsidTr="00B24FFF">
        <w:trPr>
          <w:trHeight w:val="176"/>
        </w:trPr>
        <w:tc>
          <w:tcPr>
            <w:tcW w:w="802" w:type="dxa"/>
            <w:tcBorders>
              <w:top w:val="single" w:sz="4" w:space="0" w:color="000000"/>
              <w:left w:val="single" w:sz="4" w:space="0" w:color="000000"/>
              <w:bottom w:val="single" w:sz="4" w:space="0" w:color="000000"/>
              <w:right w:val="nil"/>
            </w:tcBorders>
          </w:tcPr>
          <w:p w:rsidR="00505C19" w:rsidRPr="003A34FC" w:rsidRDefault="00505C19" w:rsidP="00E170EC">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3A34FC">
              <w:rPr>
                <w:rFonts w:ascii="Times New Roman" w:eastAsia="Times New Roman" w:hAnsi="Times New Roman" w:cs="Times New Roman"/>
                <w:b/>
                <w:color w:val="000000"/>
                <w:sz w:val="24"/>
                <w:szCs w:val="24"/>
                <w:lang w:eastAsia="ar-SA"/>
              </w:rPr>
              <w:t>4.7</w:t>
            </w:r>
          </w:p>
        </w:tc>
        <w:tc>
          <w:tcPr>
            <w:tcW w:w="2533" w:type="dxa"/>
            <w:gridSpan w:val="2"/>
            <w:tcBorders>
              <w:top w:val="single" w:sz="4" w:space="0" w:color="000000"/>
              <w:left w:val="single" w:sz="4" w:space="0" w:color="000000"/>
              <w:bottom w:val="single" w:sz="4" w:space="0" w:color="000000"/>
              <w:right w:val="nil"/>
            </w:tcBorders>
          </w:tcPr>
          <w:p w:rsidR="00505C19" w:rsidRPr="003A34FC" w:rsidRDefault="00505C19" w:rsidP="00E170EC">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3A34FC">
              <w:rPr>
                <w:rFonts w:ascii="Times New Roman" w:eastAsia="Times New Roman" w:hAnsi="Times New Roman" w:cs="Times New Roman"/>
                <w:b/>
                <w:sz w:val="24"/>
                <w:szCs w:val="24"/>
                <w:lang w:eastAsia="ar-SA"/>
              </w:rPr>
              <w:t>Гостиничное обслуживание</w:t>
            </w:r>
          </w:p>
        </w:tc>
        <w:tc>
          <w:tcPr>
            <w:tcW w:w="3939" w:type="dxa"/>
            <w:gridSpan w:val="4"/>
            <w:tcBorders>
              <w:top w:val="single" w:sz="4" w:space="0" w:color="000000"/>
              <w:left w:val="single" w:sz="4" w:space="0" w:color="000000"/>
              <w:bottom w:val="single" w:sz="4" w:space="0" w:color="000000"/>
              <w:right w:val="nil"/>
            </w:tcBorders>
          </w:tcPr>
          <w:p w:rsidR="00505C19" w:rsidRPr="003A34FC" w:rsidRDefault="00505C19" w:rsidP="00E170EC">
            <w:pPr>
              <w:widowControl w:val="0"/>
              <w:suppressAutoHyphens/>
              <w:autoSpaceDE w:val="0"/>
              <w:spacing w:after="0" w:line="240" w:lineRule="auto"/>
              <w:rPr>
                <w:rFonts w:ascii="Times New Roman" w:hAnsi="Times New Roman" w:cs="Times New Roman"/>
                <w:color w:val="000000"/>
                <w:sz w:val="24"/>
                <w:szCs w:val="24"/>
              </w:rPr>
            </w:pPr>
            <w:r w:rsidRPr="003A34FC">
              <w:rPr>
                <w:rFonts w:ascii="Times New Roman" w:eastAsia="Times New Roman" w:hAnsi="Times New Roman" w:cs="Times New Roman"/>
                <w:sz w:val="24"/>
                <w:szCs w:val="24"/>
                <w:lang w:eastAsia="ar-SA"/>
              </w:rPr>
              <w:t xml:space="preserve">Размещение гостиниц,  а также иных зданий, используемых с целью извлечения </w:t>
            </w:r>
            <w:r w:rsidRPr="003A34FC">
              <w:rPr>
                <w:rFonts w:ascii="Times New Roman" w:eastAsia="Times New Roman" w:hAnsi="Times New Roman" w:cs="Times New Roman"/>
                <w:sz w:val="24"/>
                <w:szCs w:val="24"/>
                <w:lang w:eastAsia="ar-SA"/>
              </w:rPr>
              <w:lastRenderedPageBreak/>
              <w:t>предпринимательской выгоды из предоставления жилого помещения для временного проживания в них</w:t>
            </w:r>
          </w:p>
        </w:tc>
        <w:tc>
          <w:tcPr>
            <w:tcW w:w="2411" w:type="dxa"/>
            <w:gridSpan w:val="3"/>
            <w:tcBorders>
              <w:top w:val="single" w:sz="4" w:space="0" w:color="000000"/>
              <w:left w:val="single" w:sz="4" w:space="0" w:color="000000"/>
              <w:bottom w:val="single" w:sz="4" w:space="0" w:color="000000"/>
              <w:right w:val="nil"/>
            </w:tcBorders>
          </w:tcPr>
          <w:p w:rsidR="00505C19" w:rsidRPr="00E73353" w:rsidRDefault="00505C19" w:rsidP="00505C1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Площадь земельного участка – 30 кв.м. на 1 место, но не менее 300 </w:t>
            </w:r>
            <w:r w:rsidRPr="00E73353">
              <w:rPr>
                <w:rFonts w:ascii="Times New Roman" w:eastAsia="Times New Roman" w:hAnsi="Times New Roman" w:cs="Times New Roman"/>
                <w:lang w:eastAsia="ar-SA"/>
              </w:rPr>
              <w:lastRenderedPageBreak/>
              <w:t>кв.м общей площади.</w:t>
            </w:r>
          </w:p>
          <w:p w:rsidR="00505C19" w:rsidRPr="00E73353" w:rsidRDefault="00505C19" w:rsidP="00505C1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Для проживания одной семьи и размещения отдыхающих не более 30 человек.</w:t>
            </w:r>
          </w:p>
          <w:p w:rsidR="00505C19" w:rsidRPr="00E73353" w:rsidRDefault="00505C19" w:rsidP="00505C1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номеров – 15.</w:t>
            </w:r>
          </w:p>
          <w:p w:rsidR="00505C19" w:rsidRPr="00E73353" w:rsidRDefault="00505C19" w:rsidP="00505C19">
            <w:pPr>
              <w:widowControl w:val="0"/>
              <w:suppressAutoHyphens/>
              <w:autoSpaceDE w:val="0"/>
              <w:spacing w:after="0" w:line="240" w:lineRule="auto"/>
              <w:rPr>
                <w:rFonts w:ascii="Times New Roman" w:eastAsia="Times New Roman" w:hAnsi="Times New Roman" w:cs="Times New Roman"/>
                <w:lang w:eastAsia="ar-SA"/>
              </w:rPr>
            </w:pPr>
          </w:p>
          <w:p w:rsidR="00505C19" w:rsidRPr="00E73353" w:rsidRDefault="00505C19" w:rsidP="00505C1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Участок придомовой территории должен соответствовать требованиям для земельных участков для размещения жилых домов.</w:t>
            </w:r>
          </w:p>
          <w:p w:rsidR="00505C19" w:rsidRPr="003C71ED" w:rsidRDefault="00505C19" w:rsidP="00E170EC">
            <w:pPr>
              <w:widowControl w:val="0"/>
              <w:suppressAutoHyphens/>
              <w:autoSpaceDE w:val="0"/>
              <w:spacing w:after="0" w:line="240" w:lineRule="auto"/>
              <w:rPr>
                <w:rFonts w:ascii="Times New Roman" w:eastAsia="Times New Roman" w:hAnsi="Times New Roman" w:cs="Times New Roman"/>
                <w:lang w:eastAsia="ar-SA"/>
              </w:rPr>
            </w:pPr>
          </w:p>
        </w:tc>
        <w:tc>
          <w:tcPr>
            <w:tcW w:w="1897" w:type="dxa"/>
            <w:gridSpan w:val="9"/>
            <w:tcBorders>
              <w:top w:val="single" w:sz="4" w:space="0" w:color="000000"/>
              <w:left w:val="single" w:sz="4" w:space="0" w:color="000000"/>
              <w:bottom w:val="single" w:sz="4" w:space="0" w:color="000000"/>
              <w:right w:val="nil"/>
            </w:tcBorders>
          </w:tcPr>
          <w:p w:rsidR="00505C19" w:rsidRPr="00E73353" w:rsidRDefault="00505C19" w:rsidP="00505C1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От красной линии улиц и проездов </w:t>
            </w:r>
            <w:r w:rsidRPr="00E73353">
              <w:rPr>
                <w:rFonts w:ascii="Times New Roman" w:eastAsia="Times New Roman" w:hAnsi="Times New Roman" w:cs="Times New Roman"/>
                <w:lang w:eastAsia="ar-SA"/>
              </w:rPr>
              <w:lastRenderedPageBreak/>
              <w:t>расстояние до строений – не менее 12 м.</w:t>
            </w:r>
          </w:p>
          <w:p w:rsidR="00505C19" w:rsidRDefault="00505C19" w:rsidP="00505C19">
            <w:pPr>
              <w:widowControl w:val="0"/>
              <w:suppressAutoHyphens/>
              <w:autoSpaceDE w:val="0"/>
              <w:spacing w:after="0" w:line="240" w:lineRule="auto"/>
              <w:jc w:val="both"/>
              <w:rPr>
                <w:rFonts w:ascii="Times New Roman" w:hAnsi="Times New Roman" w:cs="Times New Roman"/>
              </w:rPr>
            </w:pPr>
            <w:r w:rsidRPr="00E73353">
              <w:rPr>
                <w:rFonts w:ascii="Times New Roman" w:eastAsia="Times New Roman" w:hAnsi="Times New Roman" w:cs="Times New Roman"/>
                <w:lang w:eastAsia="ar-SA"/>
              </w:rPr>
              <w:t>Минимальные отступы от границ участка - 3 м,</w:t>
            </w:r>
          </w:p>
        </w:tc>
        <w:tc>
          <w:tcPr>
            <w:tcW w:w="1849" w:type="dxa"/>
            <w:tcBorders>
              <w:top w:val="single" w:sz="4" w:space="0" w:color="000000"/>
              <w:left w:val="single" w:sz="4" w:space="0" w:color="000000"/>
              <w:bottom w:val="single" w:sz="4" w:space="0" w:color="000000"/>
              <w:right w:val="nil"/>
            </w:tcBorders>
          </w:tcPr>
          <w:p w:rsidR="00505C19" w:rsidRPr="00E73353" w:rsidRDefault="003A34FC" w:rsidP="00505C1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505C19" w:rsidRPr="00E73353">
              <w:rPr>
                <w:rFonts w:ascii="Times New Roman" w:eastAsia="Times New Roman" w:hAnsi="Times New Roman" w:cs="Times New Roman"/>
                <w:lang w:eastAsia="ar-SA"/>
              </w:rPr>
              <w:t xml:space="preserve">аксимальное количество надземных </w:t>
            </w:r>
            <w:r w:rsidR="00505C19" w:rsidRPr="00E73353">
              <w:rPr>
                <w:rFonts w:ascii="Times New Roman" w:eastAsia="Times New Roman" w:hAnsi="Times New Roman" w:cs="Times New Roman"/>
                <w:lang w:eastAsia="ar-SA"/>
              </w:rPr>
              <w:lastRenderedPageBreak/>
              <w:t>этажей  – не более 5 этажей.</w:t>
            </w:r>
          </w:p>
          <w:p w:rsidR="00505C19" w:rsidRPr="00E73353" w:rsidRDefault="00505C19" w:rsidP="00505C1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505C19" w:rsidRDefault="00505C19" w:rsidP="00E170EC">
            <w:pPr>
              <w:widowControl w:val="0"/>
              <w:suppressAutoHyphens/>
              <w:autoSpaceDE w:val="0"/>
              <w:spacing w:after="0" w:line="240" w:lineRule="auto"/>
              <w:jc w:val="both"/>
              <w:rPr>
                <w:rFonts w:ascii="Times New Roman" w:hAnsi="Times New Roman" w:cs="Times New Roman"/>
              </w:rPr>
            </w:pPr>
          </w:p>
        </w:tc>
        <w:tc>
          <w:tcPr>
            <w:tcW w:w="1986" w:type="dxa"/>
            <w:gridSpan w:val="2"/>
            <w:tcBorders>
              <w:top w:val="single" w:sz="4" w:space="0" w:color="000000"/>
              <w:left w:val="single" w:sz="4" w:space="0" w:color="000000"/>
              <w:bottom w:val="single" w:sz="4" w:space="0" w:color="000000"/>
              <w:right w:val="single" w:sz="4" w:space="0" w:color="000000"/>
            </w:tcBorders>
          </w:tcPr>
          <w:p w:rsidR="00505C19" w:rsidRDefault="003A34FC" w:rsidP="00E170EC">
            <w:pPr>
              <w:widowControl w:val="0"/>
              <w:suppressAutoHyphens/>
              <w:autoSpaceDE w:val="0"/>
              <w:spacing w:after="0" w:line="240" w:lineRule="auto"/>
              <w:jc w:val="both"/>
              <w:rPr>
                <w:rFonts w:ascii="Times New Roman" w:hAnsi="Times New Roman" w:cs="Times New Roman"/>
              </w:rPr>
            </w:pPr>
            <w:r>
              <w:rPr>
                <w:rFonts w:ascii="Times New Roman" w:eastAsia="Times New Roman" w:hAnsi="Times New Roman" w:cs="Times New Roman"/>
                <w:lang w:eastAsia="ar-SA"/>
              </w:rPr>
              <w:lastRenderedPageBreak/>
              <w:t>М</w:t>
            </w:r>
            <w:r w:rsidR="00505C19" w:rsidRPr="00E73353">
              <w:rPr>
                <w:rFonts w:ascii="Times New Roman" w:eastAsia="Times New Roman" w:hAnsi="Times New Roman" w:cs="Times New Roman"/>
                <w:lang w:eastAsia="ar-SA"/>
              </w:rPr>
              <w:t xml:space="preserve">аксимальный процент застройки в границах </w:t>
            </w:r>
            <w:r w:rsidR="00505C19" w:rsidRPr="00E73353">
              <w:rPr>
                <w:rFonts w:ascii="Times New Roman" w:eastAsia="Times New Roman" w:hAnsi="Times New Roman" w:cs="Times New Roman"/>
                <w:lang w:eastAsia="ar-SA"/>
              </w:rPr>
              <w:lastRenderedPageBreak/>
              <w:t>земельного участка –</w:t>
            </w:r>
            <w:r w:rsidR="00505C19" w:rsidRPr="00E73353">
              <w:rPr>
                <w:rFonts w:ascii="Times New Roman" w:eastAsia="Times New Roman" w:hAnsi="Times New Roman" w:cs="Times New Roman"/>
                <w:b/>
                <w:lang w:eastAsia="ar-SA"/>
              </w:rPr>
              <w:t xml:space="preserve"> </w:t>
            </w:r>
            <w:r w:rsidR="00505C19" w:rsidRPr="003A34FC">
              <w:rPr>
                <w:rFonts w:ascii="Times New Roman" w:eastAsia="Times New Roman" w:hAnsi="Times New Roman" w:cs="Times New Roman"/>
                <w:lang w:eastAsia="ar-SA"/>
              </w:rPr>
              <w:t>60</w:t>
            </w:r>
          </w:p>
        </w:tc>
      </w:tr>
      <w:tr w:rsidR="00505C19" w:rsidRPr="00E73353" w:rsidTr="00B24FFF">
        <w:trPr>
          <w:trHeight w:val="176"/>
        </w:trPr>
        <w:tc>
          <w:tcPr>
            <w:tcW w:w="802" w:type="dxa"/>
            <w:tcBorders>
              <w:top w:val="single" w:sz="4" w:space="0" w:color="000000"/>
              <w:left w:val="single" w:sz="4" w:space="0" w:color="000000"/>
              <w:bottom w:val="single" w:sz="4" w:space="0" w:color="000000"/>
              <w:right w:val="nil"/>
            </w:tcBorders>
          </w:tcPr>
          <w:p w:rsidR="00505C19" w:rsidRPr="003A34FC" w:rsidRDefault="00505C19" w:rsidP="00E170EC">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3A34FC">
              <w:rPr>
                <w:rFonts w:ascii="Times New Roman" w:eastAsia="Times New Roman" w:hAnsi="Times New Roman" w:cs="Times New Roman"/>
                <w:b/>
                <w:color w:val="000000"/>
                <w:sz w:val="24"/>
                <w:szCs w:val="24"/>
                <w:lang w:eastAsia="ar-SA"/>
              </w:rPr>
              <w:lastRenderedPageBreak/>
              <w:t>5.0</w:t>
            </w:r>
          </w:p>
        </w:tc>
        <w:tc>
          <w:tcPr>
            <w:tcW w:w="2533" w:type="dxa"/>
            <w:gridSpan w:val="2"/>
            <w:tcBorders>
              <w:top w:val="single" w:sz="4" w:space="0" w:color="000000"/>
              <w:left w:val="single" w:sz="4" w:space="0" w:color="000000"/>
              <w:bottom w:val="single" w:sz="4" w:space="0" w:color="000000"/>
              <w:right w:val="nil"/>
            </w:tcBorders>
          </w:tcPr>
          <w:p w:rsidR="00505C19" w:rsidRPr="003A34FC" w:rsidRDefault="00505C19" w:rsidP="00E170EC">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3A34FC">
              <w:rPr>
                <w:rFonts w:ascii="Times New Roman" w:eastAsia="Times New Roman" w:hAnsi="Times New Roman" w:cs="Times New Roman"/>
                <w:b/>
                <w:sz w:val="24"/>
                <w:szCs w:val="24"/>
                <w:lang w:eastAsia="ar-SA"/>
              </w:rPr>
              <w:t>Отдых (рекреация)</w:t>
            </w:r>
          </w:p>
        </w:tc>
        <w:tc>
          <w:tcPr>
            <w:tcW w:w="3939" w:type="dxa"/>
            <w:gridSpan w:val="4"/>
            <w:tcBorders>
              <w:top w:val="single" w:sz="4" w:space="0" w:color="000000"/>
              <w:left w:val="single" w:sz="4" w:space="0" w:color="000000"/>
              <w:bottom w:val="single" w:sz="4" w:space="0" w:color="000000"/>
              <w:right w:val="nil"/>
            </w:tcBorders>
          </w:tcPr>
          <w:p w:rsidR="00505C19" w:rsidRPr="003A34FC" w:rsidRDefault="00505C19"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3A34FC">
              <w:rPr>
                <w:rFonts w:ascii="Times New Roman" w:hAnsi="Times New Roman" w:cs="Times New Roman"/>
                <w:color w:val="000000"/>
                <w:sz w:val="24"/>
                <w:szCs w:val="24"/>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 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 Содержание данного вида разрешенного использования включает в себя содержание видов разрешенного использования с кодами 5.1 - 5.5</w:t>
            </w:r>
          </w:p>
        </w:tc>
        <w:tc>
          <w:tcPr>
            <w:tcW w:w="2411" w:type="dxa"/>
            <w:gridSpan w:val="3"/>
            <w:tcBorders>
              <w:top w:val="single" w:sz="4" w:space="0" w:color="000000"/>
              <w:left w:val="single" w:sz="4" w:space="0" w:color="000000"/>
              <w:bottom w:val="single" w:sz="4" w:space="0" w:color="000000"/>
              <w:right w:val="nil"/>
            </w:tcBorders>
          </w:tcPr>
          <w:p w:rsidR="00505C19" w:rsidRPr="003C71ED" w:rsidRDefault="00505C19" w:rsidP="00E170EC">
            <w:pPr>
              <w:widowControl w:val="0"/>
              <w:suppressAutoHyphens/>
              <w:autoSpaceDE w:val="0"/>
              <w:spacing w:after="0" w:line="240" w:lineRule="auto"/>
              <w:rPr>
                <w:rFonts w:ascii="Times New Roman" w:eastAsia="Times New Roman" w:hAnsi="Times New Roman" w:cs="Times New Roman"/>
                <w:lang w:eastAsia="ar-SA"/>
              </w:rPr>
            </w:pPr>
            <w:r w:rsidRPr="003C71ED">
              <w:rPr>
                <w:rFonts w:ascii="Times New Roman" w:eastAsia="Times New Roman" w:hAnsi="Times New Roman" w:cs="Times New Roman"/>
                <w:lang w:eastAsia="ar-SA"/>
              </w:rPr>
              <w:t xml:space="preserve">Минимальная (максимальная) площадь земельного участка, 5000– (50000) кв. м, а также определяется по заданию на проектирование, СП 42.13330.2011 «Градостроительство. Планировка и застройка городских и сельских поселений» (актуализированная редакция СНиП 2.07.01-89*), СП 30-102-99 "Планировка и застройка территорий малоэтажного </w:t>
            </w:r>
            <w:r w:rsidRPr="003C71ED">
              <w:rPr>
                <w:rFonts w:ascii="Times New Roman" w:eastAsia="Times New Roman" w:hAnsi="Times New Roman" w:cs="Times New Roman"/>
                <w:lang w:eastAsia="ar-SA"/>
              </w:rPr>
              <w:lastRenderedPageBreak/>
              <w:t>жилищного строительства", с учетом реально сложившейся застройки и архитектурно-планировочного решения объекта.</w:t>
            </w:r>
          </w:p>
          <w:p w:rsidR="00505C19" w:rsidRPr="003C71ED" w:rsidRDefault="00505C19" w:rsidP="00E170EC">
            <w:pPr>
              <w:widowControl w:val="0"/>
              <w:suppressAutoHyphens/>
              <w:autoSpaceDE w:val="0"/>
              <w:spacing w:after="0" w:line="240" w:lineRule="auto"/>
              <w:rPr>
                <w:rFonts w:ascii="Times New Roman" w:eastAsia="Times New Roman" w:hAnsi="Times New Roman" w:cs="Times New Roman"/>
                <w:lang w:eastAsia="ar-SA"/>
              </w:rPr>
            </w:pPr>
            <w:r w:rsidRPr="003C71ED">
              <w:rPr>
                <w:rFonts w:ascii="Times New Roman" w:eastAsia="Times New Roman" w:hAnsi="Times New Roman" w:cs="Times New Roman"/>
                <w:lang w:eastAsia="ar-SA"/>
              </w:rPr>
              <w:t>- для объектов инженерного обеспечения и объектов вспомогательного инженерного назначения от 1 кв. м;</w:t>
            </w:r>
          </w:p>
          <w:p w:rsidR="00505C19" w:rsidRPr="003C71ED" w:rsidRDefault="00505C19" w:rsidP="00E170EC">
            <w:pPr>
              <w:widowControl w:val="0"/>
              <w:suppressAutoHyphens/>
              <w:autoSpaceDE w:val="0"/>
              <w:spacing w:after="0" w:line="240" w:lineRule="auto"/>
              <w:rPr>
                <w:rFonts w:ascii="Times New Roman" w:eastAsia="Times New Roman" w:hAnsi="Times New Roman" w:cs="Times New Roman"/>
                <w:lang w:eastAsia="ar-SA"/>
              </w:rPr>
            </w:pPr>
            <w:r w:rsidRPr="003C71ED">
              <w:rPr>
                <w:rFonts w:ascii="Times New Roman" w:eastAsia="Times New Roman" w:hAnsi="Times New Roman" w:cs="Times New Roman"/>
                <w:lang w:eastAsia="ar-SA"/>
              </w:rPr>
              <w:t>Минимальный размер земельного участка для размещения временных (некапитальных) объектов торговли и услуг от 1 кв. м.</w:t>
            </w:r>
          </w:p>
          <w:p w:rsidR="00505C19" w:rsidRPr="003C71ED" w:rsidRDefault="00505C19" w:rsidP="00E170EC">
            <w:pPr>
              <w:widowControl w:val="0"/>
              <w:suppressAutoHyphens/>
              <w:autoSpaceDE w:val="0"/>
              <w:spacing w:after="0" w:line="240" w:lineRule="auto"/>
              <w:ind w:firstLine="720"/>
              <w:jc w:val="both"/>
              <w:rPr>
                <w:rFonts w:ascii="Times New Roman" w:eastAsia="Times New Roman" w:hAnsi="Times New Roman" w:cs="Times New Roman"/>
                <w:lang w:eastAsia="ar-SA"/>
              </w:rPr>
            </w:pPr>
          </w:p>
          <w:p w:rsidR="00505C19" w:rsidRPr="003C71ED" w:rsidRDefault="00505C19" w:rsidP="00E170EC">
            <w:pPr>
              <w:widowControl w:val="0"/>
              <w:suppressAutoHyphens/>
              <w:autoSpaceDE w:val="0"/>
              <w:spacing w:after="0" w:line="240" w:lineRule="auto"/>
              <w:rPr>
                <w:rFonts w:ascii="Times New Roman" w:eastAsia="SimSun" w:hAnsi="Times New Roman" w:cs="Times New Roman"/>
                <w:lang w:eastAsia="ar-SA"/>
              </w:rPr>
            </w:pPr>
            <w:r w:rsidRPr="003C71ED">
              <w:rPr>
                <w:rFonts w:ascii="Times New Roman" w:eastAsia="SimSun" w:hAnsi="Times New Roman" w:cs="Times New Roman"/>
                <w:lang w:eastAsia="ar-SA"/>
              </w:rPr>
              <w:t>Минимальные размеры площади принимаются:</w:t>
            </w:r>
          </w:p>
          <w:p w:rsidR="00505C19" w:rsidRPr="003C71ED" w:rsidRDefault="00505C19" w:rsidP="00E170EC">
            <w:pPr>
              <w:widowControl w:val="0"/>
              <w:suppressAutoHyphens/>
              <w:autoSpaceDE w:val="0"/>
              <w:spacing w:after="0" w:line="240" w:lineRule="auto"/>
              <w:rPr>
                <w:rFonts w:ascii="Times New Roman" w:eastAsia="SimSun" w:hAnsi="Times New Roman" w:cs="Times New Roman"/>
                <w:lang w:eastAsia="ar-SA"/>
              </w:rPr>
            </w:pPr>
            <w:r w:rsidRPr="003C71ED">
              <w:rPr>
                <w:rFonts w:ascii="Times New Roman" w:eastAsia="SimSun" w:hAnsi="Times New Roman" w:cs="Times New Roman"/>
                <w:lang w:eastAsia="ar-SA"/>
              </w:rPr>
              <w:t>- городских парков - 15га;</w:t>
            </w:r>
          </w:p>
          <w:p w:rsidR="00505C19" w:rsidRPr="003C71ED" w:rsidRDefault="00505C19" w:rsidP="00E170EC">
            <w:pPr>
              <w:widowControl w:val="0"/>
              <w:suppressAutoHyphens/>
              <w:autoSpaceDE w:val="0"/>
              <w:spacing w:after="0" w:line="240" w:lineRule="auto"/>
              <w:rPr>
                <w:rFonts w:ascii="Times New Roman" w:eastAsia="SimSun" w:hAnsi="Times New Roman" w:cs="Times New Roman"/>
                <w:lang w:eastAsia="ar-SA"/>
              </w:rPr>
            </w:pPr>
            <w:r w:rsidRPr="003C71ED">
              <w:rPr>
                <w:rFonts w:ascii="Times New Roman" w:eastAsia="SimSun" w:hAnsi="Times New Roman" w:cs="Times New Roman"/>
                <w:lang w:eastAsia="ar-SA"/>
              </w:rPr>
              <w:t>- парков планировочных районов (жилых районов) - 10 га;</w:t>
            </w:r>
          </w:p>
          <w:p w:rsidR="00505C19" w:rsidRPr="003C71ED" w:rsidRDefault="00505C19" w:rsidP="00E170EC">
            <w:pPr>
              <w:widowControl w:val="0"/>
              <w:suppressAutoHyphens/>
              <w:autoSpaceDE w:val="0"/>
              <w:spacing w:after="0" w:line="240" w:lineRule="auto"/>
              <w:rPr>
                <w:rFonts w:ascii="Times New Roman" w:eastAsia="SimSun" w:hAnsi="Times New Roman" w:cs="Times New Roman"/>
                <w:lang w:eastAsia="ar-SA"/>
              </w:rPr>
            </w:pPr>
            <w:r w:rsidRPr="003C71ED">
              <w:rPr>
                <w:rFonts w:ascii="Times New Roman" w:eastAsia="SimSun" w:hAnsi="Times New Roman" w:cs="Times New Roman"/>
                <w:lang w:eastAsia="ar-SA"/>
              </w:rPr>
              <w:t>- садов жилых зон (микрорайонов) - 3га;</w:t>
            </w:r>
          </w:p>
          <w:p w:rsidR="00505C19" w:rsidRPr="003C71ED" w:rsidRDefault="00505C19" w:rsidP="00E170EC">
            <w:pPr>
              <w:widowControl w:val="0"/>
              <w:suppressAutoHyphens/>
              <w:autoSpaceDE w:val="0"/>
              <w:spacing w:after="0" w:line="240" w:lineRule="auto"/>
              <w:rPr>
                <w:rFonts w:ascii="Times New Roman" w:eastAsia="Times New Roman" w:hAnsi="Times New Roman" w:cs="Times New Roman"/>
                <w:lang w:eastAsia="ar-SA"/>
              </w:rPr>
            </w:pPr>
            <w:r w:rsidRPr="003C71ED">
              <w:rPr>
                <w:rFonts w:ascii="Times New Roman" w:eastAsia="SimSun" w:hAnsi="Times New Roman" w:cs="Times New Roman"/>
                <w:lang w:eastAsia="ar-SA"/>
              </w:rPr>
              <w:t>- скверов - 0,5 га.</w:t>
            </w:r>
          </w:p>
          <w:p w:rsidR="00505C19" w:rsidRPr="00E73353" w:rsidRDefault="00505C19" w:rsidP="00E170EC">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97" w:type="dxa"/>
            <w:gridSpan w:val="9"/>
            <w:tcBorders>
              <w:top w:val="single" w:sz="4" w:space="0" w:color="000000"/>
              <w:left w:val="single" w:sz="4" w:space="0" w:color="000000"/>
              <w:bottom w:val="single" w:sz="4" w:space="0" w:color="000000"/>
              <w:right w:val="nil"/>
            </w:tcBorders>
          </w:tcPr>
          <w:p w:rsidR="00505C19" w:rsidRPr="00E73353" w:rsidRDefault="003A34FC" w:rsidP="003A34F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hAnsi="Times New Roman" w:cs="Times New Roman"/>
              </w:rPr>
              <w:lastRenderedPageBreak/>
              <w:t>М</w:t>
            </w:r>
            <w:r w:rsidR="00505C19">
              <w:rPr>
                <w:rFonts w:ascii="Times New Roman" w:hAnsi="Times New Roman" w:cs="Times New Roman"/>
              </w:rPr>
              <w:t>инимальный отступ строений от красной линии учас</w:t>
            </w:r>
            <w:r w:rsidR="00316FEE">
              <w:rPr>
                <w:rFonts w:ascii="Times New Roman" w:hAnsi="Times New Roman" w:cs="Times New Roman"/>
              </w:rPr>
              <w:t>тка или границ участка 5 метров</w:t>
            </w:r>
          </w:p>
        </w:tc>
        <w:tc>
          <w:tcPr>
            <w:tcW w:w="1849" w:type="dxa"/>
            <w:tcBorders>
              <w:top w:val="single" w:sz="4" w:space="0" w:color="000000"/>
              <w:left w:val="single" w:sz="4" w:space="0" w:color="000000"/>
              <w:bottom w:val="single" w:sz="4" w:space="0" w:color="000000"/>
              <w:right w:val="nil"/>
            </w:tcBorders>
          </w:tcPr>
          <w:p w:rsidR="00505C19" w:rsidRPr="00E73353" w:rsidRDefault="003A34FC" w:rsidP="00E170E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hAnsi="Times New Roman" w:cs="Times New Roman"/>
              </w:rPr>
              <w:t>М</w:t>
            </w:r>
            <w:r w:rsidR="00505C19">
              <w:rPr>
                <w:rFonts w:ascii="Times New Roman" w:hAnsi="Times New Roman" w:cs="Times New Roman"/>
              </w:rPr>
              <w:t>аксимальная высота зданий.12 метров</w:t>
            </w:r>
          </w:p>
        </w:tc>
        <w:tc>
          <w:tcPr>
            <w:tcW w:w="1986" w:type="dxa"/>
            <w:gridSpan w:val="2"/>
            <w:tcBorders>
              <w:top w:val="single" w:sz="4" w:space="0" w:color="000000"/>
              <w:left w:val="single" w:sz="4" w:space="0" w:color="000000"/>
              <w:bottom w:val="single" w:sz="4" w:space="0" w:color="000000"/>
              <w:right w:val="single" w:sz="4" w:space="0" w:color="000000"/>
            </w:tcBorders>
          </w:tcPr>
          <w:p w:rsidR="00505C19" w:rsidRPr="00E73353" w:rsidRDefault="003A34FC" w:rsidP="00E170EC">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hAnsi="Times New Roman" w:cs="Times New Roman"/>
              </w:rPr>
              <w:t>М</w:t>
            </w:r>
            <w:r w:rsidR="00505C19">
              <w:rPr>
                <w:rFonts w:ascii="Times New Roman" w:hAnsi="Times New Roman" w:cs="Times New Roman"/>
              </w:rPr>
              <w:t>аксимальный процент застройки участка – 10-20</w:t>
            </w:r>
          </w:p>
        </w:tc>
      </w:tr>
      <w:tr w:rsidR="00505C19" w:rsidTr="00B24FFF">
        <w:trPr>
          <w:trHeight w:val="176"/>
        </w:trPr>
        <w:tc>
          <w:tcPr>
            <w:tcW w:w="802" w:type="dxa"/>
            <w:tcBorders>
              <w:top w:val="single" w:sz="4" w:space="0" w:color="000000"/>
              <w:left w:val="single" w:sz="4" w:space="0" w:color="000000"/>
              <w:bottom w:val="single" w:sz="4" w:space="0" w:color="000000"/>
              <w:right w:val="nil"/>
            </w:tcBorders>
          </w:tcPr>
          <w:p w:rsidR="00505C19" w:rsidRPr="003A34FC" w:rsidRDefault="00505C19" w:rsidP="00E170EC">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3A34FC">
              <w:rPr>
                <w:rFonts w:ascii="Times New Roman" w:eastAsia="Times New Roman" w:hAnsi="Times New Roman" w:cs="Times New Roman"/>
                <w:b/>
                <w:color w:val="000000"/>
                <w:sz w:val="24"/>
                <w:szCs w:val="24"/>
                <w:lang w:eastAsia="ar-SA"/>
              </w:rPr>
              <w:lastRenderedPageBreak/>
              <w:t>5.1</w:t>
            </w:r>
          </w:p>
        </w:tc>
        <w:tc>
          <w:tcPr>
            <w:tcW w:w="2533" w:type="dxa"/>
            <w:gridSpan w:val="2"/>
            <w:tcBorders>
              <w:top w:val="single" w:sz="4" w:space="0" w:color="000000"/>
              <w:left w:val="single" w:sz="4" w:space="0" w:color="000000"/>
              <w:bottom w:val="single" w:sz="4" w:space="0" w:color="000000"/>
              <w:right w:val="nil"/>
            </w:tcBorders>
          </w:tcPr>
          <w:p w:rsidR="00505C19" w:rsidRPr="003A34FC" w:rsidRDefault="00505C19" w:rsidP="00E170EC">
            <w:pPr>
              <w:widowControl w:val="0"/>
              <w:tabs>
                <w:tab w:val="left" w:pos="2520"/>
              </w:tabs>
              <w:suppressAutoHyphens/>
              <w:autoSpaceDE w:val="0"/>
              <w:spacing w:after="0" w:line="240" w:lineRule="auto"/>
              <w:jc w:val="both"/>
              <w:rPr>
                <w:rFonts w:ascii="Times New Roman" w:hAnsi="Times New Roman" w:cs="Times New Roman"/>
                <w:b/>
                <w:sz w:val="24"/>
                <w:szCs w:val="24"/>
              </w:rPr>
            </w:pPr>
            <w:r w:rsidRPr="003A34FC">
              <w:rPr>
                <w:rFonts w:ascii="Times New Roman" w:hAnsi="Times New Roman" w:cs="Times New Roman"/>
                <w:b/>
                <w:sz w:val="24"/>
                <w:szCs w:val="24"/>
              </w:rPr>
              <w:t xml:space="preserve">Спорт </w:t>
            </w:r>
          </w:p>
        </w:tc>
        <w:tc>
          <w:tcPr>
            <w:tcW w:w="3939" w:type="dxa"/>
            <w:gridSpan w:val="4"/>
            <w:tcBorders>
              <w:top w:val="single" w:sz="4" w:space="0" w:color="000000"/>
              <w:left w:val="single" w:sz="4" w:space="0" w:color="000000"/>
              <w:bottom w:val="single" w:sz="4" w:space="0" w:color="000000"/>
              <w:right w:val="nil"/>
            </w:tcBorders>
          </w:tcPr>
          <w:p w:rsidR="00570E9B" w:rsidRPr="00681C44" w:rsidRDefault="00570E9B" w:rsidP="00570E9B">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570E9B" w:rsidRPr="00681C44" w:rsidRDefault="00570E9B" w:rsidP="00570E9B">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спортивных баз и лагерей</w:t>
            </w:r>
          </w:p>
          <w:p w:rsidR="00505C19" w:rsidRPr="003A34FC" w:rsidRDefault="00505C19" w:rsidP="00E170EC">
            <w:pPr>
              <w:widowControl w:val="0"/>
              <w:suppressAutoHyphens/>
              <w:autoSpaceDE w:val="0"/>
              <w:spacing w:after="0" w:line="240" w:lineRule="auto"/>
              <w:rPr>
                <w:rFonts w:ascii="Times New Roman" w:hAnsi="Times New Roman" w:cs="Times New Roman"/>
                <w:sz w:val="24"/>
                <w:szCs w:val="24"/>
              </w:rPr>
            </w:pPr>
          </w:p>
        </w:tc>
        <w:tc>
          <w:tcPr>
            <w:tcW w:w="2411" w:type="dxa"/>
            <w:gridSpan w:val="3"/>
            <w:tcBorders>
              <w:top w:val="single" w:sz="4" w:space="0" w:color="000000"/>
              <w:left w:val="single" w:sz="4" w:space="0" w:color="000000"/>
              <w:bottom w:val="single" w:sz="4" w:space="0" w:color="000000"/>
              <w:right w:val="nil"/>
            </w:tcBorders>
          </w:tcPr>
          <w:p w:rsidR="00505C19" w:rsidRPr="00E73353" w:rsidRDefault="00505C19"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505C19" w:rsidRPr="00E73353" w:rsidRDefault="00505C19"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r>
              <w:rPr>
                <w:rFonts w:ascii="Times New Roman" w:eastAsia="Times New Roman" w:hAnsi="Times New Roman" w:cs="Times New Roman"/>
                <w:lang w:eastAsia="ar-SA"/>
              </w:rPr>
              <w:t xml:space="preserve"> но с учетом удельного размера площадок кв.м/чел.:</w:t>
            </w:r>
          </w:p>
          <w:p w:rsidR="00505C19" w:rsidRDefault="00505C19"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игр детей школьного и младшего школьного возраста – 0,7;</w:t>
            </w:r>
          </w:p>
          <w:p w:rsidR="00505C19" w:rsidRDefault="00505C19"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занятия физкультурой и спортом – 0,2</w:t>
            </w:r>
          </w:p>
          <w:p w:rsidR="00505C19" w:rsidRPr="00E73353" w:rsidRDefault="00505C19" w:rsidP="00E170E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для отдыха взрослого населения – 0,1</w:t>
            </w:r>
          </w:p>
          <w:p w:rsidR="00505C19" w:rsidRDefault="00505C19" w:rsidP="00E170EC">
            <w:pPr>
              <w:widowControl w:val="0"/>
              <w:suppressAutoHyphens/>
              <w:autoSpaceDE w:val="0"/>
              <w:spacing w:after="0" w:line="240" w:lineRule="auto"/>
              <w:rPr>
                <w:rFonts w:ascii="Times New Roman" w:hAnsi="Times New Roman" w:cs="Times New Roman"/>
              </w:rPr>
            </w:pPr>
          </w:p>
        </w:tc>
        <w:tc>
          <w:tcPr>
            <w:tcW w:w="1897" w:type="dxa"/>
            <w:gridSpan w:val="9"/>
            <w:tcBorders>
              <w:top w:val="single" w:sz="4" w:space="0" w:color="000000"/>
              <w:left w:val="single" w:sz="4" w:space="0" w:color="000000"/>
              <w:bottom w:val="single" w:sz="4" w:space="0" w:color="000000"/>
              <w:right w:val="nil"/>
            </w:tcBorders>
          </w:tcPr>
          <w:p w:rsidR="00505C19" w:rsidRPr="00E73353" w:rsidRDefault="00505C19"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505C19" w:rsidRPr="00E73353" w:rsidRDefault="00505C19"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отступы от границ участка - 3м, </w:t>
            </w:r>
            <w:r>
              <w:rPr>
                <w:rFonts w:ascii="Times New Roman" w:eastAsia="Times New Roman" w:hAnsi="Times New Roman" w:cs="Times New Roman"/>
                <w:lang w:eastAsia="ar-SA"/>
              </w:rPr>
              <w:t xml:space="preserve"> Минимально допустимое расстояние от окон жилых и общественных зданий до площадок:</w:t>
            </w:r>
          </w:p>
          <w:p w:rsidR="00505C19" w:rsidRDefault="00505C19"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игр детей школьного и младшего школьного возраста – не менее 12 м;</w:t>
            </w:r>
          </w:p>
          <w:p w:rsidR="00505C19" w:rsidRDefault="00505C19" w:rsidP="00E170E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для отдыха взрослого населения – не менее 10 м.</w:t>
            </w:r>
          </w:p>
          <w:p w:rsidR="003A34FC" w:rsidRDefault="003A34FC" w:rsidP="00E170EC">
            <w:pPr>
              <w:widowControl w:val="0"/>
              <w:suppressAutoHyphens/>
              <w:autoSpaceDE w:val="0"/>
              <w:spacing w:after="0" w:line="240" w:lineRule="auto"/>
              <w:jc w:val="both"/>
              <w:rPr>
                <w:rFonts w:ascii="Times New Roman" w:hAnsi="Times New Roman" w:cs="Times New Roman"/>
              </w:rPr>
            </w:pPr>
          </w:p>
        </w:tc>
        <w:tc>
          <w:tcPr>
            <w:tcW w:w="1849" w:type="dxa"/>
            <w:tcBorders>
              <w:top w:val="single" w:sz="4" w:space="0" w:color="000000"/>
              <w:left w:val="single" w:sz="4" w:space="0" w:color="000000"/>
              <w:bottom w:val="single" w:sz="4" w:space="0" w:color="000000"/>
              <w:right w:val="nil"/>
            </w:tcBorders>
          </w:tcPr>
          <w:p w:rsidR="00505C19" w:rsidRPr="00E73353" w:rsidRDefault="003A34FC" w:rsidP="00E170E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505C19"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505C19" w:rsidRPr="00E73353" w:rsidRDefault="00505C19"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этажа –</w:t>
            </w:r>
            <w:r w:rsidR="003A34FC">
              <w:rPr>
                <w:rFonts w:ascii="Times New Roman" w:eastAsia="Times New Roman" w:hAnsi="Times New Roman" w:cs="Times New Roman"/>
                <w:lang w:eastAsia="ar-SA"/>
              </w:rPr>
              <w:t xml:space="preserve"> 6</w:t>
            </w:r>
            <w:r w:rsidRPr="00E73353">
              <w:rPr>
                <w:rFonts w:ascii="Times New Roman" w:eastAsia="Times New Roman" w:hAnsi="Times New Roman" w:cs="Times New Roman"/>
                <w:lang w:eastAsia="ar-SA"/>
              </w:rPr>
              <w:t xml:space="preserve"> м, </w:t>
            </w:r>
          </w:p>
          <w:p w:rsidR="00505C19" w:rsidRPr="00E73353" w:rsidRDefault="00505C19"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2</w:t>
            </w:r>
            <w:r w:rsidRPr="00E73353">
              <w:rPr>
                <w:rFonts w:ascii="Times New Roman" w:eastAsia="Times New Roman" w:hAnsi="Times New Roman" w:cs="Times New Roman"/>
                <w:lang w:eastAsia="ar-SA"/>
              </w:rPr>
              <w:t xml:space="preserve">5 м, </w:t>
            </w:r>
          </w:p>
          <w:p w:rsidR="00505C19" w:rsidRPr="00E73353" w:rsidRDefault="00505C19"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505C19" w:rsidRDefault="00505C19" w:rsidP="00E170EC">
            <w:pPr>
              <w:widowControl w:val="0"/>
              <w:suppressAutoHyphens/>
              <w:autoSpaceDE w:val="0"/>
              <w:spacing w:after="0" w:line="240" w:lineRule="auto"/>
              <w:jc w:val="both"/>
              <w:rPr>
                <w:rFonts w:ascii="Times New Roman" w:hAnsi="Times New Roman" w:cs="Times New Roman"/>
              </w:rPr>
            </w:pPr>
          </w:p>
        </w:tc>
        <w:tc>
          <w:tcPr>
            <w:tcW w:w="1986" w:type="dxa"/>
            <w:gridSpan w:val="2"/>
            <w:tcBorders>
              <w:top w:val="single" w:sz="4" w:space="0" w:color="000000"/>
              <w:left w:val="single" w:sz="4" w:space="0" w:color="000000"/>
              <w:bottom w:val="single" w:sz="4" w:space="0" w:color="000000"/>
              <w:right w:val="single" w:sz="4" w:space="0" w:color="000000"/>
            </w:tcBorders>
          </w:tcPr>
          <w:p w:rsidR="00505C19" w:rsidRDefault="003A34FC" w:rsidP="003A34FC">
            <w:pPr>
              <w:widowControl w:val="0"/>
              <w:suppressAutoHyphens/>
              <w:autoSpaceDE w:val="0"/>
              <w:spacing w:after="0" w:line="240" w:lineRule="auto"/>
              <w:jc w:val="both"/>
              <w:rPr>
                <w:rFonts w:ascii="Times New Roman" w:hAnsi="Times New Roman" w:cs="Times New Roman"/>
              </w:rPr>
            </w:pPr>
            <w:r>
              <w:rPr>
                <w:rFonts w:ascii="Times New Roman" w:eastAsia="Times New Roman" w:hAnsi="Times New Roman" w:cs="Times New Roman"/>
                <w:lang w:eastAsia="ar-SA"/>
              </w:rPr>
              <w:t>М</w:t>
            </w:r>
            <w:r w:rsidR="00505C19" w:rsidRPr="00E73353">
              <w:rPr>
                <w:rFonts w:ascii="Times New Roman" w:eastAsia="Times New Roman" w:hAnsi="Times New Roman" w:cs="Times New Roman"/>
                <w:lang w:eastAsia="ar-SA"/>
              </w:rPr>
              <w:t>аксимальный процент застройки в границах земельного участка –</w:t>
            </w:r>
            <w:r w:rsidR="00505C19" w:rsidRPr="00E73353">
              <w:rPr>
                <w:rFonts w:ascii="Times New Roman" w:eastAsia="Times New Roman" w:hAnsi="Times New Roman" w:cs="Times New Roman"/>
                <w:b/>
                <w:lang w:eastAsia="ar-SA"/>
              </w:rPr>
              <w:t xml:space="preserve"> 60</w:t>
            </w:r>
          </w:p>
        </w:tc>
      </w:tr>
      <w:tr w:rsidR="00DE690E" w:rsidTr="00B24FFF">
        <w:trPr>
          <w:trHeight w:val="176"/>
        </w:trPr>
        <w:tc>
          <w:tcPr>
            <w:tcW w:w="802" w:type="dxa"/>
            <w:tcBorders>
              <w:top w:val="single" w:sz="4" w:space="0" w:color="000000"/>
              <w:left w:val="single" w:sz="4" w:space="0" w:color="000000"/>
              <w:bottom w:val="single" w:sz="4" w:space="0" w:color="000000"/>
              <w:right w:val="nil"/>
            </w:tcBorders>
          </w:tcPr>
          <w:p w:rsidR="00DE690E" w:rsidRPr="003A34FC" w:rsidRDefault="00DE690E" w:rsidP="00E170EC">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3A34FC">
              <w:rPr>
                <w:rFonts w:ascii="Times New Roman" w:eastAsia="Times New Roman" w:hAnsi="Times New Roman" w:cs="Times New Roman"/>
                <w:b/>
                <w:color w:val="000000"/>
                <w:sz w:val="24"/>
                <w:szCs w:val="24"/>
                <w:lang w:eastAsia="ar-SA"/>
              </w:rPr>
              <w:t>5.2.1</w:t>
            </w:r>
          </w:p>
        </w:tc>
        <w:tc>
          <w:tcPr>
            <w:tcW w:w="2533" w:type="dxa"/>
            <w:gridSpan w:val="2"/>
            <w:tcBorders>
              <w:top w:val="single" w:sz="4" w:space="0" w:color="000000"/>
              <w:left w:val="single" w:sz="4" w:space="0" w:color="000000"/>
              <w:bottom w:val="single" w:sz="4" w:space="0" w:color="000000"/>
              <w:right w:val="nil"/>
            </w:tcBorders>
          </w:tcPr>
          <w:p w:rsidR="00DE690E" w:rsidRPr="003A34FC" w:rsidRDefault="00DE690E" w:rsidP="00E170EC">
            <w:pPr>
              <w:widowControl w:val="0"/>
              <w:tabs>
                <w:tab w:val="left" w:pos="2520"/>
              </w:tabs>
              <w:suppressAutoHyphens/>
              <w:autoSpaceDE w:val="0"/>
              <w:spacing w:after="0" w:line="240" w:lineRule="auto"/>
              <w:jc w:val="both"/>
              <w:rPr>
                <w:rFonts w:ascii="Times New Roman" w:hAnsi="Times New Roman" w:cs="Times New Roman"/>
                <w:b/>
                <w:sz w:val="24"/>
                <w:szCs w:val="24"/>
              </w:rPr>
            </w:pPr>
            <w:bookmarkStart w:id="66" w:name="sub_10521"/>
            <w:r w:rsidRPr="003A34FC">
              <w:rPr>
                <w:rFonts w:ascii="Times New Roman" w:hAnsi="Times New Roman" w:cs="Times New Roman"/>
                <w:b/>
                <w:sz w:val="24"/>
                <w:szCs w:val="24"/>
              </w:rPr>
              <w:t>Туристическое обслуживание</w:t>
            </w:r>
            <w:bookmarkEnd w:id="66"/>
          </w:p>
        </w:tc>
        <w:tc>
          <w:tcPr>
            <w:tcW w:w="3939" w:type="dxa"/>
            <w:gridSpan w:val="4"/>
            <w:tcBorders>
              <w:top w:val="single" w:sz="4" w:space="0" w:color="000000"/>
              <w:left w:val="single" w:sz="4" w:space="0" w:color="000000"/>
              <w:bottom w:val="single" w:sz="4" w:space="0" w:color="000000"/>
              <w:right w:val="nil"/>
            </w:tcBorders>
          </w:tcPr>
          <w:p w:rsidR="00DE690E" w:rsidRPr="003A34FC" w:rsidRDefault="00DE690E" w:rsidP="00E170EC">
            <w:pPr>
              <w:widowControl w:val="0"/>
              <w:suppressAutoHyphens/>
              <w:autoSpaceDE w:val="0"/>
              <w:spacing w:after="0" w:line="240" w:lineRule="auto"/>
              <w:rPr>
                <w:rFonts w:ascii="Times New Roman" w:hAnsi="Times New Roman" w:cs="Times New Roman"/>
                <w:sz w:val="24"/>
                <w:szCs w:val="24"/>
              </w:rPr>
            </w:pPr>
            <w:r w:rsidRPr="003A34FC">
              <w:rPr>
                <w:rFonts w:ascii="Times New Roman" w:hAnsi="Times New Roman" w:cs="Times New Roman"/>
                <w:sz w:val="24"/>
                <w:szCs w:val="24"/>
              </w:rPr>
              <w:t xml:space="preserve">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w:t>
            </w:r>
            <w:r w:rsidRPr="003A34FC">
              <w:rPr>
                <w:rFonts w:ascii="Times New Roman" w:hAnsi="Times New Roman" w:cs="Times New Roman"/>
                <w:sz w:val="24"/>
                <w:szCs w:val="24"/>
              </w:rPr>
              <w:lastRenderedPageBreak/>
              <w:t>размещение детских лагерей</w:t>
            </w:r>
          </w:p>
        </w:tc>
        <w:tc>
          <w:tcPr>
            <w:tcW w:w="2411" w:type="dxa"/>
            <w:gridSpan w:val="3"/>
            <w:tcBorders>
              <w:top w:val="single" w:sz="4" w:space="0" w:color="000000"/>
              <w:left w:val="single" w:sz="4" w:space="0" w:color="000000"/>
              <w:bottom w:val="single" w:sz="4" w:space="0" w:color="000000"/>
              <w:right w:val="nil"/>
            </w:tcBorders>
          </w:tcPr>
          <w:p w:rsidR="00DE690E" w:rsidRDefault="003A34FC" w:rsidP="00E170EC">
            <w:pPr>
              <w:widowControl w:val="0"/>
              <w:suppressAutoHyphens/>
              <w:autoSpaceDE w:val="0"/>
              <w:spacing w:after="0" w:line="240" w:lineRule="auto"/>
              <w:rPr>
                <w:rFonts w:ascii="Times New Roman" w:hAnsi="Times New Roman" w:cs="Times New Roman"/>
              </w:rPr>
            </w:pPr>
            <w:r>
              <w:rPr>
                <w:rFonts w:ascii="Times New Roman" w:hAnsi="Times New Roman" w:cs="Times New Roman"/>
              </w:rPr>
              <w:lastRenderedPageBreak/>
              <w:t>М</w:t>
            </w:r>
            <w:r w:rsidR="00DE690E">
              <w:rPr>
                <w:rFonts w:ascii="Times New Roman" w:hAnsi="Times New Roman" w:cs="Times New Roman"/>
              </w:rPr>
              <w:t>инимальная (максимальная) площадь земельного участка -300- (100000) кв. м</w:t>
            </w:r>
          </w:p>
        </w:tc>
        <w:tc>
          <w:tcPr>
            <w:tcW w:w="1897" w:type="dxa"/>
            <w:gridSpan w:val="9"/>
            <w:tcBorders>
              <w:top w:val="single" w:sz="4" w:space="0" w:color="000000"/>
              <w:left w:val="single" w:sz="4" w:space="0" w:color="000000"/>
              <w:bottom w:val="single" w:sz="4" w:space="0" w:color="000000"/>
              <w:right w:val="nil"/>
            </w:tcBorders>
          </w:tcPr>
          <w:p w:rsidR="00DE690E" w:rsidRDefault="00DE690E" w:rsidP="00E170EC">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 xml:space="preserve">Здания, строения, сооружения должны отстоять от границы земельного участка, отделяющего его от территории общего </w:t>
            </w:r>
            <w:r>
              <w:rPr>
                <w:rFonts w:ascii="Times New Roman" w:hAnsi="Times New Roman" w:cs="Times New Roman"/>
              </w:rPr>
              <w:lastRenderedPageBreak/>
              <w:t>пользования (улицы), не менее чем на 5 м, проездов – не менее чем на 3 м.</w:t>
            </w:r>
          </w:p>
          <w:p w:rsidR="003A34FC" w:rsidRDefault="003A34FC" w:rsidP="00E170EC">
            <w:pPr>
              <w:widowControl w:val="0"/>
              <w:suppressAutoHyphens/>
              <w:autoSpaceDE w:val="0"/>
              <w:spacing w:after="0" w:line="240" w:lineRule="auto"/>
              <w:jc w:val="both"/>
              <w:rPr>
                <w:rFonts w:ascii="Times New Roman" w:hAnsi="Times New Roman" w:cs="Times New Roman"/>
              </w:rPr>
            </w:pPr>
          </w:p>
        </w:tc>
        <w:tc>
          <w:tcPr>
            <w:tcW w:w="1849" w:type="dxa"/>
            <w:tcBorders>
              <w:top w:val="single" w:sz="4" w:space="0" w:color="000000"/>
              <w:left w:val="single" w:sz="4" w:space="0" w:color="000000"/>
              <w:bottom w:val="single" w:sz="4" w:space="0" w:color="000000"/>
              <w:right w:val="nil"/>
            </w:tcBorders>
          </w:tcPr>
          <w:p w:rsidR="00DE690E" w:rsidRPr="00DE690E" w:rsidRDefault="003A34FC" w:rsidP="00DE690E">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М</w:t>
            </w:r>
            <w:r w:rsidR="00DE690E" w:rsidRPr="00DE690E">
              <w:rPr>
                <w:rFonts w:ascii="Times New Roman" w:eastAsia="Times New Roman" w:hAnsi="Times New Roman" w:cs="Times New Roman"/>
                <w:sz w:val="24"/>
                <w:szCs w:val="24"/>
                <w:lang w:eastAsia="ar-SA"/>
              </w:rPr>
              <w:t>аксимальное количество надземных этажей: 5;</w:t>
            </w:r>
          </w:p>
          <w:p w:rsidR="00DE690E" w:rsidRDefault="00DE690E" w:rsidP="00DE690E">
            <w:pPr>
              <w:widowControl w:val="0"/>
              <w:suppressAutoHyphens/>
              <w:autoSpaceDE w:val="0"/>
              <w:spacing w:after="0" w:line="240" w:lineRule="auto"/>
              <w:jc w:val="both"/>
              <w:rPr>
                <w:rFonts w:ascii="Times New Roman" w:hAnsi="Times New Roman" w:cs="Times New Roman"/>
              </w:rPr>
            </w:pPr>
            <w:r w:rsidRPr="00DE690E">
              <w:rPr>
                <w:rFonts w:ascii="Times New Roman" w:eastAsia="Times New Roman" w:hAnsi="Times New Roman" w:cs="Times New Roman"/>
                <w:sz w:val="24"/>
                <w:szCs w:val="24"/>
                <w:lang w:eastAsia="ar-SA"/>
              </w:rPr>
              <w:t xml:space="preserve"> - максимальная высота здания: 20 метров;</w:t>
            </w:r>
          </w:p>
        </w:tc>
        <w:tc>
          <w:tcPr>
            <w:tcW w:w="1986" w:type="dxa"/>
            <w:gridSpan w:val="2"/>
            <w:tcBorders>
              <w:top w:val="single" w:sz="4" w:space="0" w:color="000000"/>
              <w:left w:val="single" w:sz="4" w:space="0" w:color="000000"/>
              <w:bottom w:val="single" w:sz="4" w:space="0" w:color="000000"/>
              <w:right w:val="single" w:sz="4" w:space="0" w:color="000000"/>
            </w:tcBorders>
          </w:tcPr>
          <w:p w:rsidR="00DE690E" w:rsidRPr="00DE690E" w:rsidRDefault="003A34FC" w:rsidP="00DE690E">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w:t>
            </w:r>
            <w:r w:rsidR="00DE690E" w:rsidRPr="00DE690E">
              <w:rPr>
                <w:rFonts w:ascii="Times New Roman" w:eastAsia="Times New Roman" w:hAnsi="Times New Roman" w:cs="Times New Roman"/>
                <w:sz w:val="24"/>
                <w:szCs w:val="24"/>
                <w:lang w:eastAsia="ar-SA"/>
              </w:rPr>
              <w:t>аксимальный процент застройки участка:</w:t>
            </w:r>
          </w:p>
          <w:p w:rsidR="00DE690E" w:rsidRPr="00DE690E" w:rsidRDefault="00DE690E" w:rsidP="00DE690E">
            <w:pPr>
              <w:widowControl w:val="0"/>
              <w:suppressAutoHyphens/>
              <w:autoSpaceDE w:val="0"/>
              <w:spacing w:after="0" w:line="240" w:lineRule="auto"/>
              <w:rPr>
                <w:rFonts w:ascii="Times New Roman" w:eastAsia="Times New Roman" w:hAnsi="Times New Roman" w:cs="Times New Roman"/>
                <w:sz w:val="24"/>
                <w:szCs w:val="24"/>
                <w:lang w:eastAsia="ar-SA"/>
              </w:rPr>
            </w:pPr>
            <w:r w:rsidRPr="00DE690E">
              <w:rPr>
                <w:rFonts w:ascii="Times New Roman" w:eastAsia="Times New Roman" w:hAnsi="Times New Roman" w:cs="Times New Roman"/>
                <w:sz w:val="24"/>
                <w:szCs w:val="24"/>
                <w:lang w:eastAsia="ar-SA"/>
              </w:rPr>
              <w:t>для туристических гостиниц 60 %;</w:t>
            </w:r>
          </w:p>
          <w:p w:rsidR="00DE690E" w:rsidRDefault="003A34FC" w:rsidP="00DE690E">
            <w:pPr>
              <w:widowControl w:val="0"/>
              <w:suppressAutoHyphens/>
              <w:autoSpaceDE w:val="0"/>
              <w:spacing w:after="0" w:line="240" w:lineRule="auto"/>
              <w:jc w:val="both"/>
              <w:rPr>
                <w:rFonts w:ascii="Times New Roman" w:hAnsi="Times New Roman" w:cs="Times New Roman"/>
              </w:rPr>
            </w:pPr>
            <w:r>
              <w:rPr>
                <w:rFonts w:ascii="Times New Roman" w:eastAsia="Times New Roman" w:hAnsi="Times New Roman" w:cs="Times New Roman"/>
                <w:sz w:val="24"/>
                <w:szCs w:val="24"/>
                <w:lang w:eastAsia="ar-SA"/>
              </w:rPr>
              <w:t>для пансионатов -</w:t>
            </w:r>
            <w:r w:rsidR="00DE690E" w:rsidRPr="00DE690E">
              <w:rPr>
                <w:rFonts w:ascii="Times New Roman" w:eastAsia="Times New Roman" w:hAnsi="Times New Roman" w:cs="Times New Roman"/>
                <w:sz w:val="24"/>
                <w:szCs w:val="24"/>
                <w:lang w:eastAsia="ar-SA"/>
              </w:rPr>
              <w:t>30</w:t>
            </w:r>
            <w:r>
              <w:rPr>
                <w:rFonts w:ascii="Times New Roman" w:eastAsia="Times New Roman" w:hAnsi="Times New Roman" w:cs="Times New Roman"/>
                <w:sz w:val="24"/>
                <w:szCs w:val="24"/>
                <w:lang w:eastAsia="ar-SA"/>
              </w:rPr>
              <w:t>%.</w:t>
            </w:r>
          </w:p>
        </w:tc>
      </w:tr>
      <w:tr w:rsidR="00505C19" w:rsidTr="00B24FFF">
        <w:trPr>
          <w:trHeight w:val="176"/>
        </w:trPr>
        <w:tc>
          <w:tcPr>
            <w:tcW w:w="802" w:type="dxa"/>
            <w:tcBorders>
              <w:top w:val="single" w:sz="4" w:space="0" w:color="000000"/>
              <w:left w:val="single" w:sz="4" w:space="0" w:color="000000"/>
              <w:bottom w:val="single" w:sz="4" w:space="0" w:color="000000"/>
              <w:right w:val="nil"/>
            </w:tcBorders>
          </w:tcPr>
          <w:p w:rsidR="00505C19" w:rsidRPr="003A34FC" w:rsidRDefault="00505C19" w:rsidP="00E170EC">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3A34FC">
              <w:rPr>
                <w:rFonts w:ascii="Times New Roman" w:eastAsia="Times New Roman" w:hAnsi="Times New Roman" w:cs="Times New Roman"/>
                <w:b/>
                <w:color w:val="000000"/>
                <w:sz w:val="24"/>
                <w:szCs w:val="24"/>
                <w:lang w:eastAsia="ar-SA"/>
              </w:rPr>
              <w:lastRenderedPageBreak/>
              <w:t>9.0</w:t>
            </w:r>
          </w:p>
        </w:tc>
        <w:tc>
          <w:tcPr>
            <w:tcW w:w="2533" w:type="dxa"/>
            <w:gridSpan w:val="2"/>
            <w:tcBorders>
              <w:top w:val="single" w:sz="4" w:space="0" w:color="000000"/>
              <w:left w:val="single" w:sz="4" w:space="0" w:color="000000"/>
              <w:bottom w:val="single" w:sz="4" w:space="0" w:color="000000"/>
              <w:right w:val="nil"/>
            </w:tcBorders>
          </w:tcPr>
          <w:p w:rsidR="00505C19" w:rsidRPr="003A34FC" w:rsidRDefault="00505C19" w:rsidP="00E170EC">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3A34FC">
              <w:rPr>
                <w:rFonts w:ascii="Times New Roman" w:hAnsi="Times New Roman" w:cs="Times New Roman"/>
                <w:b/>
                <w:sz w:val="24"/>
                <w:szCs w:val="24"/>
              </w:rPr>
              <w:t>Деятельность по особой охране и изучению природы</w:t>
            </w:r>
          </w:p>
        </w:tc>
        <w:tc>
          <w:tcPr>
            <w:tcW w:w="3939" w:type="dxa"/>
            <w:gridSpan w:val="4"/>
            <w:tcBorders>
              <w:top w:val="single" w:sz="4" w:space="0" w:color="000000"/>
              <w:left w:val="single" w:sz="4" w:space="0" w:color="000000"/>
              <w:bottom w:val="single" w:sz="4" w:space="0" w:color="000000"/>
              <w:right w:val="nil"/>
            </w:tcBorders>
          </w:tcPr>
          <w:p w:rsidR="00505C19" w:rsidRDefault="00505C19" w:rsidP="00E170EC">
            <w:pPr>
              <w:widowControl w:val="0"/>
              <w:suppressAutoHyphens/>
              <w:autoSpaceDE w:val="0"/>
              <w:spacing w:after="0" w:line="240" w:lineRule="auto"/>
              <w:rPr>
                <w:rFonts w:ascii="Times New Roman" w:hAnsi="Times New Roman" w:cs="Times New Roman"/>
                <w:sz w:val="24"/>
                <w:szCs w:val="24"/>
              </w:rPr>
            </w:pPr>
            <w:r w:rsidRPr="003A34FC">
              <w:rPr>
                <w:rFonts w:ascii="Times New Roman" w:hAnsi="Times New Roman" w:cs="Times New Roman"/>
                <w:sz w:val="24"/>
                <w:szCs w:val="24"/>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w:t>
            </w:r>
          </w:p>
          <w:p w:rsidR="003A34FC" w:rsidRPr="003A34FC" w:rsidRDefault="003A34FC" w:rsidP="00E170EC">
            <w:pPr>
              <w:widowControl w:val="0"/>
              <w:suppressAutoHyphens/>
              <w:autoSpaceDE w:val="0"/>
              <w:spacing w:after="0" w:line="240" w:lineRule="auto"/>
              <w:rPr>
                <w:rFonts w:ascii="Times New Roman" w:hAnsi="Times New Roman" w:cs="Times New Roman"/>
                <w:color w:val="000000"/>
                <w:sz w:val="24"/>
                <w:szCs w:val="24"/>
              </w:rPr>
            </w:pPr>
          </w:p>
        </w:tc>
        <w:tc>
          <w:tcPr>
            <w:tcW w:w="2411" w:type="dxa"/>
            <w:gridSpan w:val="3"/>
            <w:tcBorders>
              <w:top w:val="single" w:sz="4" w:space="0" w:color="000000"/>
              <w:left w:val="single" w:sz="4" w:space="0" w:color="000000"/>
              <w:bottom w:val="single" w:sz="4" w:space="0" w:color="000000"/>
              <w:right w:val="nil"/>
            </w:tcBorders>
          </w:tcPr>
          <w:p w:rsidR="00505C19" w:rsidRPr="003C71ED" w:rsidRDefault="00505C19"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hAnsi="Times New Roman" w:cs="Times New Roman"/>
              </w:rPr>
              <w:t>Регламенты не устанавливаются</w:t>
            </w:r>
          </w:p>
        </w:tc>
        <w:tc>
          <w:tcPr>
            <w:tcW w:w="1897" w:type="dxa"/>
            <w:gridSpan w:val="9"/>
            <w:tcBorders>
              <w:top w:val="single" w:sz="4" w:space="0" w:color="000000"/>
              <w:left w:val="single" w:sz="4" w:space="0" w:color="000000"/>
              <w:bottom w:val="single" w:sz="4" w:space="0" w:color="000000"/>
              <w:right w:val="nil"/>
            </w:tcBorders>
          </w:tcPr>
          <w:p w:rsidR="00505C19" w:rsidRDefault="00505C19" w:rsidP="00E170EC">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c>
          <w:tcPr>
            <w:tcW w:w="1849" w:type="dxa"/>
            <w:tcBorders>
              <w:top w:val="single" w:sz="4" w:space="0" w:color="000000"/>
              <w:left w:val="single" w:sz="4" w:space="0" w:color="000000"/>
              <w:bottom w:val="single" w:sz="4" w:space="0" w:color="000000"/>
              <w:right w:val="nil"/>
            </w:tcBorders>
          </w:tcPr>
          <w:p w:rsidR="00505C19" w:rsidRDefault="00505C19" w:rsidP="00E170EC">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c>
          <w:tcPr>
            <w:tcW w:w="1986" w:type="dxa"/>
            <w:gridSpan w:val="2"/>
            <w:tcBorders>
              <w:top w:val="single" w:sz="4" w:space="0" w:color="000000"/>
              <w:left w:val="single" w:sz="4" w:space="0" w:color="000000"/>
              <w:bottom w:val="single" w:sz="4" w:space="0" w:color="000000"/>
              <w:right w:val="single" w:sz="4" w:space="0" w:color="000000"/>
            </w:tcBorders>
          </w:tcPr>
          <w:p w:rsidR="00505C19" w:rsidRDefault="00505C19" w:rsidP="00E170EC">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r>
      <w:tr w:rsidR="002E5569" w:rsidTr="00B24FFF">
        <w:trPr>
          <w:trHeight w:val="176"/>
        </w:trPr>
        <w:tc>
          <w:tcPr>
            <w:tcW w:w="802" w:type="dxa"/>
            <w:tcBorders>
              <w:top w:val="single" w:sz="4" w:space="0" w:color="000000"/>
              <w:left w:val="single" w:sz="4" w:space="0" w:color="000000"/>
              <w:bottom w:val="single" w:sz="4" w:space="0" w:color="000000"/>
              <w:right w:val="nil"/>
            </w:tcBorders>
          </w:tcPr>
          <w:p w:rsidR="002E5569" w:rsidRPr="003A34FC" w:rsidRDefault="002E5569" w:rsidP="00E170EC">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3A34FC">
              <w:rPr>
                <w:rFonts w:ascii="Times New Roman" w:eastAsia="Times New Roman" w:hAnsi="Times New Roman" w:cs="Times New Roman"/>
                <w:b/>
                <w:color w:val="000000"/>
                <w:sz w:val="24"/>
                <w:szCs w:val="24"/>
                <w:lang w:eastAsia="ar-SA"/>
              </w:rPr>
              <w:t>9.1</w:t>
            </w:r>
          </w:p>
        </w:tc>
        <w:tc>
          <w:tcPr>
            <w:tcW w:w="2533" w:type="dxa"/>
            <w:gridSpan w:val="2"/>
            <w:tcBorders>
              <w:top w:val="single" w:sz="4" w:space="0" w:color="000000"/>
              <w:left w:val="single" w:sz="4" w:space="0" w:color="000000"/>
              <w:bottom w:val="single" w:sz="4" w:space="0" w:color="000000"/>
              <w:right w:val="nil"/>
            </w:tcBorders>
          </w:tcPr>
          <w:p w:rsidR="002E5569" w:rsidRPr="003A34FC" w:rsidRDefault="002E5569" w:rsidP="00E170EC">
            <w:pPr>
              <w:widowControl w:val="0"/>
              <w:tabs>
                <w:tab w:val="left" w:pos="2520"/>
              </w:tabs>
              <w:suppressAutoHyphens/>
              <w:autoSpaceDE w:val="0"/>
              <w:spacing w:after="0" w:line="240" w:lineRule="auto"/>
              <w:jc w:val="both"/>
              <w:rPr>
                <w:rFonts w:ascii="Times New Roman" w:hAnsi="Times New Roman" w:cs="Times New Roman"/>
                <w:b/>
                <w:sz w:val="24"/>
                <w:szCs w:val="24"/>
              </w:rPr>
            </w:pPr>
            <w:bookmarkStart w:id="67" w:name="sub_1091"/>
            <w:r w:rsidRPr="003A34FC">
              <w:rPr>
                <w:rFonts w:ascii="Times New Roman" w:hAnsi="Times New Roman" w:cs="Times New Roman"/>
                <w:b/>
                <w:sz w:val="24"/>
                <w:szCs w:val="24"/>
              </w:rPr>
              <w:t>Охрана природных территорий</w:t>
            </w:r>
            <w:bookmarkEnd w:id="67"/>
          </w:p>
        </w:tc>
        <w:tc>
          <w:tcPr>
            <w:tcW w:w="3939" w:type="dxa"/>
            <w:gridSpan w:val="4"/>
            <w:tcBorders>
              <w:top w:val="single" w:sz="4" w:space="0" w:color="000000"/>
              <w:left w:val="single" w:sz="4" w:space="0" w:color="000000"/>
              <w:bottom w:val="single" w:sz="4" w:space="0" w:color="000000"/>
              <w:right w:val="nil"/>
            </w:tcBorders>
          </w:tcPr>
          <w:p w:rsidR="002E5569" w:rsidRDefault="002E5569" w:rsidP="00E170EC">
            <w:pPr>
              <w:widowControl w:val="0"/>
              <w:suppressAutoHyphens/>
              <w:autoSpaceDE w:val="0"/>
              <w:spacing w:after="0" w:line="240" w:lineRule="auto"/>
              <w:rPr>
                <w:rFonts w:ascii="Times New Roman" w:hAnsi="Times New Roman" w:cs="Times New Roman"/>
                <w:sz w:val="24"/>
                <w:szCs w:val="24"/>
              </w:rPr>
            </w:pPr>
            <w:r w:rsidRPr="003A34FC">
              <w:rPr>
                <w:rFonts w:ascii="Times New Roman" w:hAnsi="Times New Roman" w:cs="Times New Roman"/>
                <w:sz w:val="24"/>
                <w:szCs w:val="24"/>
              </w:rPr>
              <w:t xml:space="preserve">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w:t>
            </w:r>
            <w:r w:rsidRPr="003A34FC">
              <w:rPr>
                <w:rFonts w:ascii="Times New Roman" w:hAnsi="Times New Roman" w:cs="Times New Roman"/>
                <w:sz w:val="24"/>
                <w:szCs w:val="24"/>
              </w:rPr>
              <w:lastRenderedPageBreak/>
              <w:t>свойств земель, являющихся особо ценными</w:t>
            </w:r>
          </w:p>
          <w:p w:rsidR="003A34FC" w:rsidRPr="003A34FC" w:rsidRDefault="003A34FC" w:rsidP="00E170EC">
            <w:pPr>
              <w:widowControl w:val="0"/>
              <w:suppressAutoHyphens/>
              <w:autoSpaceDE w:val="0"/>
              <w:spacing w:after="0" w:line="240" w:lineRule="auto"/>
              <w:rPr>
                <w:rFonts w:ascii="Times New Roman" w:hAnsi="Times New Roman" w:cs="Times New Roman"/>
                <w:sz w:val="24"/>
                <w:szCs w:val="24"/>
              </w:rPr>
            </w:pPr>
          </w:p>
        </w:tc>
        <w:tc>
          <w:tcPr>
            <w:tcW w:w="2411" w:type="dxa"/>
            <w:gridSpan w:val="3"/>
            <w:tcBorders>
              <w:top w:val="single" w:sz="4" w:space="0" w:color="000000"/>
              <w:left w:val="single" w:sz="4" w:space="0" w:color="000000"/>
              <w:bottom w:val="single" w:sz="4" w:space="0" w:color="000000"/>
              <w:right w:val="nil"/>
            </w:tcBorders>
          </w:tcPr>
          <w:p w:rsidR="002E5569" w:rsidRDefault="002E5569" w:rsidP="00E170EC">
            <w:pPr>
              <w:widowControl w:val="0"/>
              <w:suppressAutoHyphens/>
              <w:autoSpaceDE w:val="0"/>
              <w:spacing w:after="0" w:line="240" w:lineRule="auto"/>
              <w:rPr>
                <w:rFonts w:ascii="Times New Roman" w:hAnsi="Times New Roman" w:cs="Times New Roman"/>
              </w:rPr>
            </w:pPr>
            <w:r>
              <w:rPr>
                <w:rFonts w:ascii="Times New Roman" w:hAnsi="Times New Roman" w:cs="Times New Roman"/>
              </w:rPr>
              <w:lastRenderedPageBreak/>
              <w:t>Регламенты не устанавливаются</w:t>
            </w:r>
          </w:p>
        </w:tc>
        <w:tc>
          <w:tcPr>
            <w:tcW w:w="1897" w:type="dxa"/>
            <w:gridSpan w:val="9"/>
            <w:tcBorders>
              <w:top w:val="single" w:sz="4" w:space="0" w:color="000000"/>
              <w:left w:val="single" w:sz="4" w:space="0" w:color="000000"/>
              <w:bottom w:val="single" w:sz="4" w:space="0" w:color="000000"/>
              <w:right w:val="nil"/>
            </w:tcBorders>
          </w:tcPr>
          <w:p w:rsidR="002E5569" w:rsidRDefault="002E5569" w:rsidP="00E170EC">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c>
          <w:tcPr>
            <w:tcW w:w="1849" w:type="dxa"/>
            <w:tcBorders>
              <w:top w:val="single" w:sz="4" w:space="0" w:color="000000"/>
              <w:left w:val="single" w:sz="4" w:space="0" w:color="000000"/>
              <w:bottom w:val="single" w:sz="4" w:space="0" w:color="000000"/>
              <w:right w:val="nil"/>
            </w:tcBorders>
          </w:tcPr>
          <w:p w:rsidR="002E5569" w:rsidRDefault="002E5569" w:rsidP="00E170EC">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c>
          <w:tcPr>
            <w:tcW w:w="1986" w:type="dxa"/>
            <w:gridSpan w:val="2"/>
            <w:tcBorders>
              <w:top w:val="single" w:sz="4" w:space="0" w:color="000000"/>
              <w:left w:val="single" w:sz="4" w:space="0" w:color="000000"/>
              <w:bottom w:val="single" w:sz="4" w:space="0" w:color="000000"/>
              <w:right w:val="single" w:sz="4" w:space="0" w:color="000000"/>
            </w:tcBorders>
          </w:tcPr>
          <w:p w:rsidR="002E5569" w:rsidRDefault="002E5569" w:rsidP="00E170EC">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r>
      <w:tr w:rsidR="006455AC" w:rsidTr="00B24FFF">
        <w:trPr>
          <w:trHeight w:val="176"/>
        </w:trPr>
        <w:tc>
          <w:tcPr>
            <w:tcW w:w="802" w:type="dxa"/>
            <w:tcBorders>
              <w:top w:val="single" w:sz="4" w:space="0" w:color="000000"/>
              <w:left w:val="single" w:sz="4" w:space="0" w:color="000000"/>
              <w:bottom w:val="single" w:sz="4" w:space="0" w:color="000000"/>
              <w:right w:val="nil"/>
            </w:tcBorders>
          </w:tcPr>
          <w:p w:rsidR="006455AC" w:rsidRPr="003A34FC" w:rsidRDefault="006455AC" w:rsidP="00E170EC">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3A34FC">
              <w:rPr>
                <w:rFonts w:ascii="Times New Roman" w:eastAsia="Times New Roman" w:hAnsi="Times New Roman" w:cs="Times New Roman"/>
                <w:b/>
                <w:color w:val="000000"/>
                <w:sz w:val="24"/>
                <w:szCs w:val="24"/>
                <w:lang w:eastAsia="ar-SA"/>
              </w:rPr>
              <w:lastRenderedPageBreak/>
              <w:t>9.2.1</w:t>
            </w:r>
          </w:p>
        </w:tc>
        <w:tc>
          <w:tcPr>
            <w:tcW w:w="2533" w:type="dxa"/>
            <w:gridSpan w:val="2"/>
            <w:tcBorders>
              <w:top w:val="single" w:sz="4" w:space="0" w:color="000000"/>
              <w:left w:val="single" w:sz="4" w:space="0" w:color="000000"/>
              <w:bottom w:val="single" w:sz="4" w:space="0" w:color="000000"/>
              <w:right w:val="nil"/>
            </w:tcBorders>
          </w:tcPr>
          <w:p w:rsidR="006455AC" w:rsidRPr="003A34FC" w:rsidRDefault="006455AC" w:rsidP="00E170EC">
            <w:pPr>
              <w:widowControl w:val="0"/>
              <w:tabs>
                <w:tab w:val="left" w:pos="2520"/>
              </w:tabs>
              <w:suppressAutoHyphens/>
              <w:autoSpaceDE w:val="0"/>
              <w:spacing w:after="0" w:line="240" w:lineRule="auto"/>
              <w:jc w:val="both"/>
              <w:rPr>
                <w:rFonts w:ascii="Times New Roman" w:hAnsi="Times New Roman" w:cs="Times New Roman"/>
                <w:b/>
                <w:sz w:val="24"/>
                <w:szCs w:val="24"/>
              </w:rPr>
            </w:pPr>
            <w:bookmarkStart w:id="68" w:name="sub_10921"/>
            <w:r w:rsidRPr="003A34FC">
              <w:rPr>
                <w:rFonts w:ascii="Times New Roman" w:hAnsi="Times New Roman" w:cs="Times New Roman"/>
                <w:b/>
                <w:sz w:val="24"/>
                <w:szCs w:val="24"/>
              </w:rPr>
              <w:t>Санаторная деятельность</w:t>
            </w:r>
            <w:bookmarkEnd w:id="68"/>
          </w:p>
        </w:tc>
        <w:tc>
          <w:tcPr>
            <w:tcW w:w="3939" w:type="dxa"/>
            <w:gridSpan w:val="4"/>
            <w:tcBorders>
              <w:top w:val="single" w:sz="4" w:space="0" w:color="000000"/>
              <w:left w:val="single" w:sz="4" w:space="0" w:color="000000"/>
              <w:bottom w:val="single" w:sz="4" w:space="0" w:color="000000"/>
              <w:right w:val="nil"/>
            </w:tcBorders>
          </w:tcPr>
          <w:p w:rsidR="006455AC" w:rsidRPr="003A34FC" w:rsidRDefault="006455AC" w:rsidP="006455A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3A34FC">
              <w:rPr>
                <w:rFonts w:ascii="Times New Roman" w:eastAsiaTheme="minorEastAsia" w:hAnsi="Times New Roman" w:cs="Times New Roman"/>
                <w:sz w:val="24"/>
                <w:szCs w:val="24"/>
                <w:lang w:eastAsia="ru-RU"/>
              </w:rPr>
              <w:t>Размещение санаториев и проф</w:t>
            </w:r>
            <w:r w:rsidRPr="003A34FC">
              <w:rPr>
                <w:rFonts w:ascii="Times New Roman" w:eastAsiaTheme="minorEastAsia" w:hAnsi="Times New Roman" w:cs="Times New Roman"/>
                <w:sz w:val="24"/>
                <w:szCs w:val="24"/>
                <w:lang w:eastAsia="ru-RU"/>
              </w:rPr>
              <w:t>и</w:t>
            </w:r>
            <w:r w:rsidRPr="003A34FC">
              <w:rPr>
                <w:rFonts w:ascii="Times New Roman" w:eastAsiaTheme="minorEastAsia" w:hAnsi="Times New Roman" w:cs="Times New Roman"/>
                <w:sz w:val="24"/>
                <w:szCs w:val="24"/>
                <w:lang w:eastAsia="ru-RU"/>
              </w:rPr>
              <w:t>лакториев, обеспечивающих оказ</w:t>
            </w:r>
            <w:r w:rsidRPr="003A34FC">
              <w:rPr>
                <w:rFonts w:ascii="Times New Roman" w:eastAsiaTheme="minorEastAsia" w:hAnsi="Times New Roman" w:cs="Times New Roman"/>
                <w:sz w:val="24"/>
                <w:szCs w:val="24"/>
                <w:lang w:eastAsia="ru-RU"/>
              </w:rPr>
              <w:t>а</w:t>
            </w:r>
            <w:r w:rsidRPr="003A34FC">
              <w:rPr>
                <w:rFonts w:ascii="Times New Roman" w:eastAsiaTheme="minorEastAsia" w:hAnsi="Times New Roman" w:cs="Times New Roman"/>
                <w:sz w:val="24"/>
                <w:szCs w:val="24"/>
                <w:lang w:eastAsia="ru-RU"/>
              </w:rPr>
              <w:t>ние услуги по лечению и оздоро</w:t>
            </w:r>
            <w:r w:rsidRPr="003A34FC">
              <w:rPr>
                <w:rFonts w:ascii="Times New Roman" w:eastAsiaTheme="minorEastAsia" w:hAnsi="Times New Roman" w:cs="Times New Roman"/>
                <w:sz w:val="24"/>
                <w:szCs w:val="24"/>
                <w:lang w:eastAsia="ru-RU"/>
              </w:rPr>
              <w:t>в</w:t>
            </w:r>
            <w:r w:rsidRPr="003A34FC">
              <w:rPr>
                <w:rFonts w:ascii="Times New Roman" w:eastAsiaTheme="minorEastAsia" w:hAnsi="Times New Roman" w:cs="Times New Roman"/>
                <w:sz w:val="24"/>
                <w:szCs w:val="24"/>
                <w:lang w:eastAsia="ru-RU"/>
              </w:rPr>
              <w:t>лению населения;</w:t>
            </w:r>
          </w:p>
          <w:p w:rsidR="006455AC" w:rsidRPr="003A34FC" w:rsidRDefault="006455AC" w:rsidP="006455A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3A34FC">
              <w:rPr>
                <w:rFonts w:ascii="Times New Roman" w:eastAsiaTheme="minorEastAsia" w:hAnsi="Times New Roman" w:cs="Times New Roman"/>
                <w:sz w:val="24"/>
                <w:szCs w:val="24"/>
                <w:lang w:eastAsia="ru-RU"/>
              </w:rPr>
              <w:t>обустройство лечебно-оздоровительных местностей (пл</w:t>
            </w:r>
            <w:r w:rsidRPr="003A34FC">
              <w:rPr>
                <w:rFonts w:ascii="Times New Roman" w:eastAsiaTheme="minorEastAsia" w:hAnsi="Times New Roman" w:cs="Times New Roman"/>
                <w:sz w:val="24"/>
                <w:szCs w:val="24"/>
                <w:lang w:eastAsia="ru-RU"/>
              </w:rPr>
              <w:t>я</w:t>
            </w:r>
            <w:r w:rsidRPr="003A34FC">
              <w:rPr>
                <w:rFonts w:ascii="Times New Roman" w:eastAsiaTheme="minorEastAsia" w:hAnsi="Times New Roman" w:cs="Times New Roman"/>
                <w:sz w:val="24"/>
                <w:szCs w:val="24"/>
                <w:lang w:eastAsia="ru-RU"/>
              </w:rPr>
              <w:t>жи, бюветы, места добычи целе</w:t>
            </w:r>
            <w:r w:rsidRPr="003A34FC">
              <w:rPr>
                <w:rFonts w:ascii="Times New Roman" w:eastAsiaTheme="minorEastAsia" w:hAnsi="Times New Roman" w:cs="Times New Roman"/>
                <w:sz w:val="24"/>
                <w:szCs w:val="24"/>
                <w:lang w:eastAsia="ru-RU"/>
              </w:rPr>
              <w:t>б</w:t>
            </w:r>
            <w:r w:rsidRPr="003A34FC">
              <w:rPr>
                <w:rFonts w:ascii="Times New Roman" w:eastAsiaTheme="minorEastAsia" w:hAnsi="Times New Roman" w:cs="Times New Roman"/>
                <w:sz w:val="24"/>
                <w:szCs w:val="24"/>
                <w:lang w:eastAsia="ru-RU"/>
              </w:rPr>
              <w:t>ной грязи);</w:t>
            </w:r>
          </w:p>
          <w:p w:rsidR="006455AC" w:rsidRPr="003A34FC" w:rsidRDefault="006455AC" w:rsidP="006455AC">
            <w:pPr>
              <w:widowControl w:val="0"/>
              <w:suppressAutoHyphens/>
              <w:autoSpaceDE w:val="0"/>
              <w:spacing w:after="0" w:line="240" w:lineRule="auto"/>
              <w:rPr>
                <w:rFonts w:ascii="Times New Roman" w:hAnsi="Times New Roman" w:cs="Times New Roman"/>
                <w:sz w:val="24"/>
                <w:szCs w:val="24"/>
              </w:rPr>
            </w:pPr>
            <w:r w:rsidRPr="003A34FC">
              <w:rPr>
                <w:rFonts w:ascii="Times New Roman" w:eastAsiaTheme="minorEastAsia" w:hAnsi="Times New Roman" w:cs="Times New Roman"/>
                <w:sz w:val="24"/>
                <w:szCs w:val="24"/>
                <w:lang w:eastAsia="ru-RU"/>
              </w:rPr>
              <w:t>размещение лечебно-оздоровительных лагерей</w:t>
            </w:r>
          </w:p>
        </w:tc>
        <w:tc>
          <w:tcPr>
            <w:tcW w:w="2411" w:type="dxa"/>
            <w:gridSpan w:val="3"/>
            <w:tcBorders>
              <w:top w:val="single" w:sz="4" w:space="0" w:color="000000"/>
              <w:left w:val="single" w:sz="4" w:space="0" w:color="000000"/>
              <w:bottom w:val="single" w:sz="4" w:space="0" w:color="000000"/>
              <w:right w:val="nil"/>
            </w:tcBorders>
          </w:tcPr>
          <w:p w:rsidR="006455AC" w:rsidRPr="006455AC" w:rsidRDefault="003A34FC" w:rsidP="006455A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6455AC" w:rsidRPr="006455AC">
              <w:rPr>
                <w:rFonts w:ascii="Times New Roman" w:eastAsia="Times New Roman" w:hAnsi="Times New Roman" w:cs="Times New Roman"/>
                <w:lang w:eastAsia="ar-SA"/>
              </w:rPr>
              <w:t>инимальная (максимальная) площадь земельного участка -300- (100000) кв. м</w:t>
            </w:r>
          </w:p>
          <w:p w:rsidR="006455AC" w:rsidRDefault="006455AC" w:rsidP="00E170EC">
            <w:pPr>
              <w:widowControl w:val="0"/>
              <w:suppressAutoHyphens/>
              <w:autoSpaceDE w:val="0"/>
              <w:spacing w:after="0" w:line="240" w:lineRule="auto"/>
              <w:rPr>
                <w:rFonts w:ascii="Times New Roman" w:hAnsi="Times New Roman" w:cs="Times New Roman"/>
              </w:rPr>
            </w:pPr>
          </w:p>
        </w:tc>
        <w:tc>
          <w:tcPr>
            <w:tcW w:w="1897" w:type="dxa"/>
            <w:gridSpan w:val="9"/>
            <w:tcBorders>
              <w:top w:val="single" w:sz="4" w:space="0" w:color="000000"/>
              <w:left w:val="single" w:sz="4" w:space="0" w:color="000000"/>
              <w:bottom w:val="single" w:sz="4" w:space="0" w:color="000000"/>
              <w:right w:val="nil"/>
            </w:tcBorders>
          </w:tcPr>
          <w:p w:rsidR="006455AC" w:rsidRDefault="006455AC" w:rsidP="00E170EC">
            <w:pPr>
              <w:widowControl w:val="0"/>
              <w:suppressAutoHyphens/>
              <w:autoSpaceDE w:val="0"/>
              <w:spacing w:after="0" w:line="240" w:lineRule="auto"/>
              <w:jc w:val="both"/>
              <w:rPr>
                <w:rFonts w:ascii="Times New Roman" w:hAnsi="Times New Roman" w:cs="Times New Roman"/>
                <w:color w:val="000000"/>
              </w:rPr>
            </w:pPr>
            <w:r>
              <w:rPr>
                <w:rFonts w:ascii="Times New Roman" w:hAnsi="Times New Roman" w:cs="Times New Roman"/>
              </w:rPr>
              <w:t xml:space="preserve">Здания, строения, сооружения должны отстоять от границы земельного участка, отделяющего его от территории общего пользования (улицы), не менее чем на 5 м, проездов – не менее чем на 3 м, </w:t>
            </w:r>
            <w:r>
              <w:rPr>
                <w:rFonts w:ascii="Times New Roman" w:hAnsi="Times New Roman" w:cs="Times New Roman"/>
                <w:color w:val="000000"/>
              </w:rPr>
              <w:t>от границ участка – 3м</w:t>
            </w:r>
          </w:p>
          <w:p w:rsidR="003A34FC" w:rsidRDefault="003A34FC" w:rsidP="00E170EC">
            <w:pPr>
              <w:widowControl w:val="0"/>
              <w:suppressAutoHyphens/>
              <w:autoSpaceDE w:val="0"/>
              <w:spacing w:after="0" w:line="240" w:lineRule="auto"/>
              <w:jc w:val="both"/>
              <w:rPr>
                <w:rFonts w:ascii="Times New Roman" w:hAnsi="Times New Roman" w:cs="Times New Roman"/>
              </w:rPr>
            </w:pPr>
          </w:p>
        </w:tc>
        <w:tc>
          <w:tcPr>
            <w:tcW w:w="1849" w:type="dxa"/>
            <w:tcBorders>
              <w:top w:val="single" w:sz="4" w:space="0" w:color="000000"/>
              <w:left w:val="single" w:sz="4" w:space="0" w:color="000000"/>
              <w:bottom w:val="single" w:sz="4" w:space="0" w:color="000000"/>
              <w:right w:val="nil"/>
            </w:tcBorders>
          </w:tcPr>
          <w:p w:rsidR="006455AC" w:rsidRPr="006455AC" w:rsidRDefault="003A34FC" w:rsidP="006455A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6455AC" w:rsidRPr="006455AC">
              <w:rPr>
                <w:rFonts w:ascii="Times New Roman" w:eastAsia="Times New Roman" w:hAnsi="Times New Roman" w:cs="Times New Roman"/>
                <w:lang w:eastAsia="ar-SA"/>
              </w:rPr>
              <w:t>аксимальное количество надземных этажей – 3 этажа.</w:t>
            </w:r>
          </w:p>
          <w:p w:rsidR="006455AC" w:rsidRPr="006455AC" w:rsidRDefault="003A34FC" w:rsidP="006455A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максимальная высота – 12 м.</w:t>
            </w:r>
          </w:p>
          <w:p w:rsidR="006455AC" w:rsidRPr="006455AC" w:rsidRDefault="006455AC" w:rsidP="006455AC">
            <w:pPr>
              <w:widowControl w:val="0"/>
              <w:suppressAutoHyphens/>
              <w:autoSpaceDE w:val="0"/>
              <w:spacing w:after="0" w:line="240" w:lineRule="auto"/>
              <w:jc w:val="both"/>
              <w:rPr>
                <w:rFonts w:ascii="Times New Roman" w:eastAsia="Times New Roman" w:hAnsi="Times New Roman" w:cs="Times New Roman"/>
                <w:lang w:eastAsia="ar-SA"/>
              </w:rPr>
            </w:pPr>
          </w:p>
          <w:p w:rsidR="006455AC" w:rsidRPr="006455AC" w:rsidRDefault="006455AC" w:rsidP="006455AC">
            <w:pPr>
              <w:widowControl w:val="0"/>
              <w:suppressAutoHyphens/>
              <w:autoSpaceDE w:val="0"/>
              <w:spacing w:after="0" w:line="240" w:lineRule="auto"/>
              <w:jc w:val="both"/>
              <w:rPr>
                <w:rFonts w:ascii="Times New Roman" w:eastAsia="Times New Roman" w:hAnsi="Times New Roman" w:cs="Times New Roman"/>
                <w:lang w:eastAsia="ar-SA"/>
              </w:rPr>
            </w:pPr>
            <w:r w:rsidRPr="006455AC">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6455AC" w:rsidRDefault="006455AC" w:rsidP="00E170EC">
            <w:pPr>
              <w:widowControl w:val="0"/>
              <w:suppressAutoHyphens/>
              <w:autoSpaceDE w:val="0"/>
              <w:spacing w:after="0" w:line="240" w:lineRule="auto"/>
              <w:jc w:val="both"/>
              <w:rPr>
                <w:rFonts w:ascii="Times New Roman" w:hAnsi="Times New Roman" w:cs="Times New Roman"/>
              </w:rPr>
            </w:pPr>
          </w:p>
        </w:tc>
        <w:tc>
          <w:tcPr>
            <w:tcW w:w="1986" w:type="dxa"/>
            <w:gridSpan w:val="2"/>
            <w:tcBorders>
              <w:top w:val="single" w:sz="4" w:space="0" w:color="000000"/>
              <w:left w:val="single" w:sz="4" w:space="0" w:color="000000"/>
              <w:bottom w:val="single" w:sz="4" w:space="0" w:color="000000"/>
              <w:right w:val="single" w:sz="4" w:space="0" w:color="000000"/>
            </w:tcBorders>
          </w:tcPr>
          <w:p w:rsidR="006455AC" w:rsidRPr="006455AC" w:rsidRDefault="003A34FC" w:rsidP="006455A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6455AC" w:rsidRPr="006455AC">
              <w:rPr>
                <w:rFonts w:ascii="Times New Roman" w:eastAsia="Times New Roman" w:hAnsi="Times New Roman" w:cs="Times New Roman"/>
                <w:lang w:eastAsia="ar-SA"/>
              </w:rPr>
              <w:t>аксимальный процент застройки участка:</w:t>
            </w:r>
          </w:p>
          <w:p w:rsidR="006455AC" w:rsidRPr="006455AC" w:rsidRDefault="006455AC" w:rsidP="006455AC">
            <w:pPr>
              <w:widowControl w:val="0"/>
              <w:suppressAutoHyphens/>
              <w:autoSpaceDE w:val="0"/>
              <w:spacing w:after="0" w:line="240" w:lineRule="auto"/>
              <w:jc w:val="both"/>
              <w:rPr>
                <w:rFonts w:ascii="Times New Roman" w:eastAsia="Times New Roman" w:hAnsi="Times New Roman" w:cs="Times New Roman"/>
                <w:lang w:eastAsia="ar-SA"/>
              </w:rPr>
            </w:pPr>
            <w:r w:rsidRPr="006455AC">
              <w:rPr>
                <w:rFonts w:ascii="Times New Roman" w:eastAsia="Times New Roman" w:hAnsi="Times New Roman" w:cs="Times New Roman"/>
                <w:lang w:eastAsia="ar-SA"/>
              </w:rPr>
              <w:t>для туристических гостиниц 60 %;</w:t>
            </w:r>
          </w:p>
          <w:p w:rsidR="006455AC" w:rsidRDefault="006455AC" w:rsidP="006455AC">
            <w:pPr>
              <w:widowControl w:val="0"/>
              <w:suppressAutoHyphens/>
              <w:autoSpaceDE w:val="0"/>
              <w:spacing w:after="0" w:line="240" w:lineRule="auto"/>
              <w:jc w:val="both"/>
              <w:rPr>
                <w:rFonts w:ascii="Times New Roman" w:hAnsi="Times New Roman" w:cs="Times New Roman"/>
              </w:rPr>
            </w:pPr>
            <w:r w:rsidRPr="006455AC">
              <w:rPr>
                <w:rFonts w:ascii="Times New Roman" w:eastAsia="Times New Roman" w:hAnsi="Times New Roman" w:cs="Times New Roman"/>
                <w:lang w:eastAsia="ar-SA"/>
              </w:rPr>
              <w:t>для пансионатов -30%</w:t>
            </w:r>
          </w:p>
        </w:tc>
      </w:tr>
      <w:tr w:rsidR="00505C19" w:rsidTr="00B24FFF">
        <w:trPr>
          <w:trHeight w:val="176"/>
        </w:trPr>
        <w:tc>
          <w:tcPr>
            <w:tcW w:w="802" w:type="dxa"/>
            <w:tcBorders>
              <w:top w:val="single" w:sz="4" w:space="0" w:color="000000"/>
              <w:left w:val="single" w:sz="4" w:space="0" w:color="000000"/>
              <w:bottom w:val="single" w:sz="4" w:space="0" w:color="000000"/>
              <w:right w:val="nil"/>
            </w:tcBorders>
          </w:tcPr>
          <w:p w:rsidR="00505C19" w:rsidRPr="003A34FC" w:rsidRDefault="00505C19" w:rsidP="00E170EC">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3A34FC">
              <w:rPr>
                <w:rFonts w:ascii="Times New Roman" w:eastAsia="Times New Roman" w:hAnsi="Times New Roman" w:cs="Times New Roman"/>
                <w:b/>
                <w:color w:val="000000"/>
                <w:sz w:val="24"/>
                <w:szCs w:val="24"/>
                <w:lang w:eastAsia="ar-SA"/>
              </w:rPr>
              <w:t>9.3</w:t>
            </w:r>
          </w:p>
        </w:tc>
        <w:tc>
          <w:tcPr>
            <w:tcW w:w="2533" w:type="dxa"/>
            <w:gridSpan w:val="2"/>
            <w:tcBorders>
              <w:top w:val="single" w:sz="4" w:space="0" w:color="000000"/>
              <w:left w:val="single" w:sz="4" w:space="0" w:color="000000"/>
              <w:bottom w:val="single" w:sz="4" w:space="0" w:color="000000"/>
              <w:right w:val="nil"/>
            </w:tcBorders>
          </w:tcPr>
          <w:p w:rsidR="00505C19" w:rsidRPr="003A34FC" w:rsidRDefault="00505C19" w:rsidP="00E170EC">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3A34FC">
              <w:rPr>
                <w:rFonts w:ascii="Times New Roman" w:hAnsi="Times New Roman" w:cs="Times New Roman"/>
                <w:b/>
                <w:sz w:val="24"/>
                <w:szCs w:val="24"/>
              </w:rPr>
              <w:t>Историко-культурная деятельность</w:t>
            </w:r>
          </w:p>
        </w:tc>
        <w:tc>
          <w:tcPr>
            <w:tcW w:w="3939" w:type="dxa"/>
            <w:gridSpan w:val="4"/>
            <w:tcBorders>
              <w:top w:val="single" w:sz="4" w:space="0" w:color="000000"/>
              <w:left w:val="single" w:sz="4" w:space="0" w:color="000000"/>
              <w:bottom w:val="single" w:sz="4" w:space="0" w:color="000000"/>
              <w:right w:val="nil"/>
            </w:tcBorders>
          </w:tcPr>
          <w:p w:rsidR="00505C19" w:rsidRDefault="00505C19" w:rsidP="00E170EC">
            <w:pPr>
              <w:widowControl w:val="0"/>
              <w:suppressAutoHyphens/>
              <w:autoSpaceDE w:val="0"/>
              <w:spacing w:after="0" w:line="240" w:lineRule="auto"/>
              <w:rPr>
                <w:rFonts w:ascii="Times New Roman" w:hAnsi="Times New Roman" w:cs="Times New Roman"/>
                <w:sz w:val="24"/>
                <w:szCs w:val="24"/>
              </w:rPr>
            </w:pPr>
            <w:r w:rsidRPr="003A34FC">
              <w:rPr>
                <w:rFonts w:ascii="Times New Roman" w:hAnsi="Times New Roman" w:cs="Times New Roman"/>
                <w:sz w:val="24"/>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w:t>
            </w:r>
            <w:r w:rsidRPr="003A34FC">
              <w:rPr>
                <w:rFonts w:ascii="Times New Roman" w:hAnsi="Times New Roman" w:cs="Times New Roman"/>
                <w:sz w:val="24"/>
                <w:szCs w:val="24"/>
              </w:rPr>
              <w:lastRenderedPageBreak/>
              <w:t>хозяйственная деятельность, обеспечивающая познавательный туризм</w:t>
            </w:r>
          </w:p>
          <w:p w:rsidR="00B24FFF" w:rsidRPr="003A34FC" w:rsidRDefault="00B24FFF" w:rsidP="00E170EC">
            <w:pPr>
              <w:widowControl w:val="0"/>
              <w:suppressAutoHyphens/>
              <w:autoSpaceDE w:val="0"/>
              <w:spacing w:after="0" w:line="240" w:lineRule="auto"/>
              <w:rPr>
                <w:rFonts w:ascii="Times New Roman" w:hAnsi="Times New Roman" w:cs="Times New Roman"/>
                <w:color w:val="000000"/>
                <w:sz w:val="24"/>
                <w:szCs w:val="24"/>
              </w:rPr>
            </w:pPr>
          </w:p>
        </w:tc>
        <w:tc>
          <w:tcPr>
            <w:tcW w:w="2411" w:type="dxa"/>
            <w:gridSpan w:val="3"/>
            <w:tcBorders>
              <w:top w:val="single" w:sz="4" w:space="0" w:color="000000"/>
              <w:left w:val="single" w:sz="4" w:space="0" w:color="000000"/>
              <w:bottom w:val="single" w:sz="4" w:space="0" w:color="000000"/>
              <w:right w:val="nil"/>
            </w:tcBorders>
          </w:tcPr>
          <w:p w:rsidR="00505C19" w:rsidRPr="003C71ED" w:rsidRDefault="00505C19"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hAnsi="Times New Roman" w:cs="Times New Roman"/>
              </w:rPr>
              <w:lastRenderedPageBreak/>
              <w:t>Регламенты не устанавливаются</w:t>
            </w:r>
          </w:p>
        </w:tc>
        <w:tc>
          <w:tcPr>
            <w:tcW w:w="1897" w:type="dxa"/>
            <w:gridSpan w:val="9"/>
            <w:tcBorders>
              <w:top w:val="single" w:sz="4" w:space="0" w:color="000000"/>
              <w:left w:val="single" w:sz="4" w:space="0" w:color="000000"/>
              <w:bottom w:val="single" w:sz="4" w:space="0" w:color="000000"/>
              <w:right w:val="nil"/>
            </w:tcBorders>
          </w:tcPr>
          <w:p w:rsidR="00505C19" w:rsidRDefault="00505C19" w:rsidP="00E170EC">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c>
          <w:tcPr>
            <w:tcW w:w="1849" w:type="dxa"/>
            <w:tcBorders>
              <w:top w:val="single" w:sz="4" w:space="0" w:color="000000"/>
              <w:left w:val="single" w:sz="4" w:space="0" w:color="000000"/>
              <w:bottom w:val="single" w:sz="4" w:space="0" w:color="000000"/>
              <w:right w:val="nil"/>
            </w:tcBorders>
          </w:tcPr>
          <w:p w:rsidR="00505C19" w:rsidRDefault="00505C19" w:rsidP="00E170EC">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c>
          <w:tcPr>
            <w:tcW w:w="1986" w:type="dxa"/>
            <w:gridSpan w:val="2"/>
            <w:tcBorders>
              <w:top w:val="single" w:sz="4" w:space="0" w:color="000000"/>
              <w:left w:val="single" w:sz="4" w:space="0" w:color="000000"/>
              <w:bottom w:val="single" w:sz="4" w:space="0" w:color="000000"/>
              <w:right w:val="single" w:sz="4" w:space="0" w:color="000000"/>
            </w:tcBorders>
          </w:tcPr>
          <w:p w:rsidR="00505C19" w:rsidRDefault="00505C19" w:rsidP="00E170EC">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r>
      <w:tr w:rsidR="00505C19" w:rsidTr="00B24FFF">
        <w:trPr>
          <w:trHeight w:val="176"/>
        </w:trPr>
        <w:tc>
          <w:tcPr>
            <w:tcW w:w="815" w:type="dxa"/>
            <w:gridSpan w:val="2"/>
            <w:tcBorders>
              <w:top w:val="single" w:sz="4" w:space="0" w:color="000000"/>
              <w:left w:val="single" w:sz="4" w:space="0" w:color="000000"/>
              <w:bottom w:val="single" w:sz="4" w:space="0" w:color="000000"/>
              <w:right w:val="nil"/>
            </w:tcBorders>
          </w:tcPr>
          <w:p w:rsidR="00505C19" w:rsidRPr="00B24FFF" w:rsidRDefault="00505C19"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B24FFF">
              <w:rPr>
                <w:rFonts w:ascii="Times New Roman" w:eastAsia="Times New Roman" w:hAnsi="Times New Roman" w:cs="Times New Roman"/>
                <w:b/>
                <w:sz w:val="24"/>
                <w:szCs w:val="24"/>
                <w:lang w:eastAsia="ar-SA"/>
              </w:rPr>
              <w:lastRenderedPageBreak/>
              <w:t>11.1</w:t>
            </w:r>
          </w:p>
        </w:tc>
        <w:tc>
          <w:tcPr>
            <w:tcW w:w="2533" w:type="dxa"/>
            <w:gridSpan w:val="2"/>
            <w:tcBorders>
              <w:top w:val="single" w:sz="4" w:space="0" w:color="000000"/>
              <w:left w:val="single" w:sz="4" w:space="0" w:color="000000"/>
              <w:bottom w:val="single" w:sz="4" w:space="0" w:color="000000"/>
              <w:right w:val="nil"/>
            </w:tcBorders>
          </w:tcPr>
          <w:p w:rsidR="00505C19" w:rsidRPr="00B24FFF" w:rsidRDefault="00505C19"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B24FFF">
              <w:rPr>
                <w:rFonts w:ascii="Times New Roman" w:eastAsia="Times New Roman" w:hAnsi="Times New Roman" w:cs="Times New Roman"/>
                <w:b/>
                <w:sz w:val="24"/>
                <w:szCs w:val="24"/>
                <w:lang w:eastAsia="ar-SA"/>
              </w:rPr>
              <w:t>Общее пользование водными объектами</w:t>
            </w:r>
          </w:p>
        </w:tc>
        <w:tc>
          <w:tcPr>
            <w:tcW w:w="3953" w:type="dxa"/>
            <w:gridSpan w:val="4"/>
            <w:tcBorders>
              <w:top w:val="single" w:sz="4" w:space="0" w:color="000000"/>
              <w:left w:val="single" w:sz="4" w:space="0" w:color="000000"/>
              <w:bottom w:val="single" w:sz="4" w:space="0" w:color="000000"/>
              <w:right w:val="nil"/>
            </w:tcBorders>
          </w:tcPr>
          <w:p w:rsidR="00505C19" w:rsidRDefault="00505C19" w:rsidP="00E170EC">
            <w:pPr>
              <w:widowControl w:val="0"/>
              <w:suppressAutoHyphens/>
              <w:autoSpaceDE w:val="0"/>
              <w:spacing w:after="0" w:line="240" w:lineRule="auto"/>
              <w:rPr>
                <w:rFonts w:ascii="Times New Roman" w:hAnsi="Times New Roman" w:cs="Times New Roman"/>
                <w:sz w:val="24"/>
                <w:szCs w:val="24"/>
              </w:rPr>
            </w:pPr>
            <w:r w:rsidRPr="00B24FFF">
              <w:rPr>
                <w:rFonts w:ascii="Times New Roman" w:hAnsi="Times New Roman" w:cs="Times New Roman"/>
                <w:sz w:val="24"/>
                <w:szCs w:val="24"/>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p w:rsidR="00B24FFF" w:rsidRPr="00B24FFF" w:rsidRDefault="00B24FFF" w:rsidP="00E170EC">
            <w:pPr>
              <w:widowControl w:val="0"/>
              <w:suppressAutoHyphens/>
              <w:autoSpaceDE w:val="0"/>
              <w:spacing w:after="0" w:line="240" w:lineRule="auto"/>
              <w:rPr>
                <w:rFonts w:ascii="Times New Roman" w:hAnsi="Times New Roman" w:cs="Times New Roman"/>
                <w:sz w:val="24"/>
                <w:szCs w:val="24"/>
              </w:rPr>
            </w:pPr>
          </w:p>
        </w:tc>
        <w:tc>
          <w:tcPr>
            <w:tcW w:w="2404" w:type="dxa"/>
            <w:gridSpan w:val="3"/>
            <w:tcBorders>
              <w:top w:val="single" w:sz="4" w:space="0" w:color="000000"/>
              <w:left w:val="single" w:sz="4" w:space="0" w:color="000000"/>
              <w:bottom w:val="single" w:sz="4" w:space="0" w:color="000000"/>
              <w:right w:val="nil"/>
            </w:tcBorders>
          </w:tcPr>
          <w:p w:rsidR="00505C19" w:rsidRDefault="00505C19"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Не установлены</w:t>
            </w:r>
          </w:p>
        </w:tc>
        <w:tc>
          <w:tcPr>
            <w:tcW w:w="1841" w:type="dxa"/>
            <w:gridSpan w:val="5"/>
            <w:tcBorders>
              <w:top w:val="single" w:sz="4" w:space="0" w:color="000000"/>
              <w:left w:val="single" w:sz="4" w:space="0" w:color="000000"/>
              <w:bottom w:val="single" w:sz="4" w:space="0" w:color="000000"/>
              <w:right w:val="nil"/>
            </w:tcBorders>
          </w:tcPr>
          <w:p w:rsidR="00505C19" w:rsidRDefault="00505C19" w:rsidP="00E170E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Не установлены</w:t>
            </w:r>
          </w:p>
        </w:tc>
        <w:tc>
          <w:tcPr>
            <w:tcW w:w="1885" w:type="dxa"/>
            <w:gridSpan w:val="4"/>
            <w:tcBorders>
              <w:top w:val="single" w:sz="4" w:space="0" w:color="000000"/>
              <w:left w:val="single" w:sz="4" w:space="0" w:color="000000"/>
              <w:bottom w:val="single" w:sz="4" w:space="0" w:color="000000"/>
              <w:right w:val="nil"/>
            </w:tcBorders>
          </w:tcPr>
          <w:p w:rsidR="00505C19" w:rsidRDefault="00505C19" w:rsidP="00E170E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Не установлены</w:t>
            </w:r>
          </w:p>
        </w:tc>
        <w:tc>
          <w:tcPr>
            <w:tcW w:w="1986" w:type="dxa"/>
            <w:gridSpan w:val="2"/>
            <w:tcBorders>
              <w:top w:val="single" w:sz="4" w:space="0" w:color="000000"/>
              <w:left w:val="single" w:sz="4" w:space="0" w:color="000000"/>
              <w:bottom w:val="single" w:sz="4" w:space="0" w:color="000000"/>
              <w:right w:val="single" w:sz="4" w:space="0" w:color="000000"/>
            </w:tcBorders>
          </w:tcPr>
          <w:p w:rsidR="00505C19" w:rsidRDefault="00505C19" w:rsidP="00E170E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Не установлены</w:t>
            </w:r>
          </w:p>
        </w:tc>
      </w:tr>
      <w:tr w:rsidR="00505C19" w:rsidRPr="00E73353" w:rsidTr="00B24FFF">
        <w:tc>
          <w:tcPr>
            <w:tcW w:w="815" w:type="dxa"/>
            <w:gridSpan w:val="2"/>
            <w:tcBorders>
              <w:top w:val="single" w:sz="4" w:space="0" w:color="000000"/>
              <w:left w:val="single" w:sz="4" w:space="0" w:color="000000"/>
              <w:bottom w:val="single" w:sz="4" w:space="0" w:color="000000"/>
              <w:right w:val="nil"/>
            </w:tcBorders>
            <w:hideMark/>
          </w:tcPr>
          <w:p w:rsidR="00505C19" w:rsidRPr="00E73353" w:rsidRDefault="00505C19" w:rsidP="00E170EC">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b/>
                <w:sz w:val="24"/>
                <w:szCs w:val="24"/>
                <w:lang w:eastAsia="ar-SA"/>
              </w:rPr>
              <w:t>12.0</w:t>
            </w:r>
          </w:p>
        </w:tc>
        <w:tc>
          <w:tcPr>
            <w:tcW w:w="2533" w:type="dxa"/>
            <w:gridSpan w:val="2"/>
            <w:tcBorders>
              <w:top w:val="single" w:sz="4" w:space="0" w:color="000000"/>
              <w:left w:val="single" w:sz="4" w:space="0" w:color="000000"/>
              <w:bottom w:val="single" w:sz="4" w:space="0" w:color="000000"/>
              <w:right w:val="nil"/>
            </w:tcBorders>
            <w:hideMark/>
          </w:tcPr>
          <w:p w:rsidR="00505C19" w:rsidRPr="00971ACA" w:rsidRDefault="00505C19" w:rsidP="00E170EC">
            <w:pPr>
              <w:widowControl w:val="0"/>
              <w:suppressAutoHyphens/>
              <w:autoSpaceDE w:val="0"/>
              <w:spacing w:after="0" w:line="240" w:lineRule="auto"/>
              <w:rPr>
                <w:rFonts w:ascii="Times New Roman" w:eastAsia="Times New Roman" w:hAnsi="Times New Roman" w:cs="Times New Roman"/>
                <w:b/>
                <w:sz w:val="24"/>
                <w:szCs w:val="24"/>
                <w:lang w:eastAsia="ar-SA"/>
              </w:rPr>
            </w:pPr>
            <w:r w:rsidRPr="00971ACA">
              <w:rPr>
                <w:rFonts w:ascii="Times New Roman" w:eastAsia="Times New Roman" w:hAnsi="Times New Roman" w:cs="Times New Roman"/>
                <w:b/>
                <w:sz w:val="24"/>
                <w:szCs w:val="24"/>
                <w:lang w:eastAsia="ar-SA"/>
              </w:rPr>
              <w:t>Земельные участки (территории) общего пользования</w:t>
            </w:r>
          </w:p>
        </w:tc>
        <w:tc>
          <w:tcPr>
            <w:tcW w:w="3953" w:type="dxa"/>
            <w:gridSpan w:val="4"/>
            <w:tcBorders>
              <w:top w:val="single" w:sz="4" w:space="0" w:color="000000"/>
              <w:left w:val="single" w:sz="4" w:space="0" w:color="000000"/>
              <w:bottom w:val="single" w:sz="4" w:space="0" w:color="000000"/>
              <w:right w:val="nil"/>
            </w:tcBorders>
            <w:hideMark/>
          </w:tcPr>
          <w:p w:rsidR="00505C19" w:rsidRPr="00E73353" w:rsidRDefault="00505C19"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 xml:space="preserve">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w:t>
            </w:r>
            <w:r w:rsidRPr="00E73353">
              <w:rPr>
                <w:rFonts w:ascii="Times New Roman" w:eastAsia="Times New Roman" w:hAnsi="Times New Roman" w:cs="Times New Roman"/>
                <w:sz w:val="24"/>
                <w:szCs w:val="24"/>
                <w:lang w:eastAsia="ar-SA"/>
              </w:rPr>
              <w:lastRenderedPageBreak/>
              <w:t>благоустройства</w:t>
            </w:r>
          </w:p>
        </w:tc>
        <w:tc>
          <w:tcPr>
            <w:tcW w:w="2404" w:type="dxa"/>
            <w:gridSpan w:val="3"/>
            <w:tcBorders>
              <w:top w:val="single" w:sz="4" w:space="0" w:color="000000"/>
              <w:left w:val="single" w:sz="4" w:space="0" w:color="000000"/>
              <w:bottom w:val="single" w:sz="4" w:space="0" w:color="000000"/>
              <w:right w:val="nil"/>
            </w:tcBorders>
            <w:hideMark/>
          </w:tcPr>
          <w:p w:rsidR="00505C19" w:rsidRPr="00FE5194" w:rsidRDefault="00505C19"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FE5194">
              <w:rPr>
                <w:rFonts w:ascii="Times New Roman" w:eastAsia="Times New Roman CYR" w:hAnsi="Times New Roman" w:cs="Times New Roman"/>
                <w:sz w:val="24"/>
                <w:szCs w:val="24"/>
                <w:lang w:eastAsia="ar-SA"/>
              </w:rPr>
              <w:lastRenderedPageBreak/>
              <w:t>Регламенты не устанавливаются</w:t>
            </w:r>
          </w:p>
        </w:tc>
        <w:tc>
          <w:tcPr>
            <w:tcW w:w="1841" w:type="dxa"/>
            <w:gridSpan w:val="5"/>
            <w:tcBorders>
              <w:top w:val="single" w:sz="4" w:space="0" w:color="000000"/>
              <w:left w:val="single" w:sz="4" w:space="0" w:color="000000"/>
              <w:bottom w:val="single" w:sz="4" w:space="0" w:color="000000"/>
              <w:right w:val="nil"/>
            </w:tcBorders>
            <w:hideMark/>
          </w:tcPr>
          <w:p w:rsidR="00505C19" w:rsidRPr="00FE5194" w:rsidRDefault="00505C19"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FE5194">
              <w:rPr>
                <w:rFonts w:ascii="Times New Roman" w:eastAsia="Times New Roman CYR" w:hAnsi="Times New Roman" w:cs="Times New Roman"/>
                <w:sz w:val="24"/>
                <w:szCs w:val="24"/>
                <w:lang w:eastAsia="ar-SA"/>
              </w:rPr>
              <w:t>Регламенты не устанавливаются</w:t>
            </w:r>
          </w:p>
        </w:tc>
        <w:tc>
          <w:tcPr>
            <w:tcW w:w="1885" w:type="dxa"/>
            <w:gridSpan w:val="4"/>
            <w:tcBorders>
              <w:top w:val="single" w:sz="4" w:space="0" w:color="000000"/>
              <w:left w:val="single" w:sz="4" w:space="0" w:color="000000"/>
              <w:bottom w:val="single" w:sz="4" w:space="0" w:color="000000"/>
              <w:right w:val="nil"/>
            </w:tcBorders>
            <w:hideMark/>
          </w:tcPr>
          <w:p w:rsidR="00505C19" w:rsidRPr="00FE5194" w:rsidRDefault="00505C19"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FE5194">
              <w:rPr>
                <w:rFonts w:ascii="Times New Roman" w:eastAsia="Times New Roman CYR" w:hAnsi="Times New Roman" w:cs="Times New Roman"/>
                <w:sz w:val="24"/>
                <w:szCs w:val="24"/>
                <w:lang w:eastAsia="ar-SA"/>
              </w:rPr>
              <w:t>Регламенты не устанавливаются</w:t>
            </w:r>
          </w:p>
        </w:tc>
        <w:tc>
          <w:tcPr>
            <w:tcW w:w="1986" w:type="dxa"/>
            <w:gridSpan w:val="2"/>
            <w:tcBorders>
              <w:top w:val="single" w:sz="4" w:space="0" w:color="000000"/>
              <w:left w:val="single" w:sz="4" w:space="0" w:color="000000"/>
              <w:bottom w:val="single" w:sz="4" w:space="0" w:color="000000"/>
              <w:right w:val="single" w:sz="4" w:space="0" w:color="000000"/>
            </w:tcBorders>
            <w:hideMark/>
          </w:tcPr>
          <w:p w:rsidR="00505C19" w:rsidRPr="00FE5194" w:rsidRDefault="00505C19" w:rsidP="00E170EC">
            <w:pPr>
              <w:widowControl w:val="0"/>
              <w:suppressAutoHyphens/>
              <w:autoSpaceDE w:val="0"/>
              <w:spacing w:after="0" w:line="240" w:lineRule="auto"/>
              <w:rPr>
                <w:rFonts w:ascii="Arial" w:eastAsia="Times New Roman" w:hAnsi="Arial" w:cs="Arial"/>
                <w:sz w:val="24"/>
                <w:szCs w:val="24"/>
                <w:lang w:eastAsia="ar-SA"/>
              </w:rPr>
            </w:pPr>
            <w:r w:rsidRPr="00FE5194">
              <w:rPr>
                <w:rFonts w:ascii="Times New Roman" w:eastAsia="Times New Roman CYR" w:hAnsi="Times New Roman" w:cs="Times New Roman"/>
                <w:sz w:val="24"/>
                <w:szCs w:val="24"/>
                <w:lang w:eastAsia="ar-SA"/>
              </w:rPr>
              <w:t>Регламенты не устанавливаются</w:t>
            </w:r>
          </w:p>
        </w:tc>
      </w:tr>
      <w:tr w:rsidR="00505C19" w:rsidRPr="00E73353" w:rsidTr="00FE5194">
        <w:trPr>
          <w:trHeight w:val="176"/>
        </w:trPr>
        <w:tc>
          <w:tcPr>
            <w:tcW w:w="15417" w:type="dxa"/>
            <w:gridSpan w:val="22"/>
            <w:tcBorders>
              <w:top w:val="single" w:sz="4" w:space="0" w:color="000000"/>
              <w:left w:val="single" w:sz="4" w:space="0" w:color="000000"/>
              <w:bottom w:val="single" w:sz="4" w:space="0" w:color="000000"/>
              <w:right w:val="single" w:sz="4" w:space="0" w:color="000000"/>
            </w:tcBorders>
          </w:tcPr>
          <w:p w:rsidR="00505C19" w:rsidRDefault="00505C19" w:rsidP="00E170EC">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505C19" w:rsidRDefault="00505C19" w:rsidP="00E170EC">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sidRPr="001141A0">
              <w:rPr>
                <w:rFonts w:ascii="Times New Roman" w:eastAsia="Times New Roman" w:hAnsi="Times New Roman" w:cs="Times New Roman"/>
                <w:b/>
                <w:sz w:val="24"/>
                <w:szCs w:val="24"/>
                <w:lang w:eastAsia="ar-SA"/>
              </w:rPr>
              <w:t>Вспомогательные виды разрешенного использования земельных участков и объектов недвижимости</w:t>
            </w:r>
          </w:p>
          <w:p w:rsidR="00505C19" w:rsidRPr="00E73353" w:rsidRDefault="00505C19" w:rsidP="00E170EC">
            <w:pPr>
              <w:widowControl w:val="0"/>
              <w:suppressAutoHyphens/>
              <w:autoSpaceDE w:val="0"/>
              <w:spacing w:after="0" w:line="240" w:lineRule="auto"/>
              <w:jc w:val="center"/>
              <w:rPr>
                <w:rFonts w:ascii="Times New Roman" w:eastAsia="Times New Roman" w:hAnsi="Times New Roman" w:cs="Times New Roman"/>
                <w:sz w:val="24"/>
                <w:szCs w:val="24"/>
                <w:lang w:eastAsia="ar-SA"/>
              </w:rPr>
            </w:pPr>
          </w:p>
        </w:tc>
      </w:tr>
      <w:tr w:rsidR="00505C19" w:rsidTr="00B24FFF">
        <w:trPr>
          <w:trHeight w:val="176"/>
        </w:trPr>
        <w:tc>
          <w:tcPr>
            <w:tcW w:w="802" w:type="dxa"/>
            <w:tcBorders>
              <w:top w:val="single" w:sz="4" w:space="0" w:color="000000"/>
              <w:left w:val="single" w:sz="4" w:space="0" w:color="000000"/>
              <w:bottom w:val="single" w:sz="4" w:space="0" w:color="000000"/>
              <w:right w:val="nil"/>
            </w:tcBorders>
          </w:tcPr>
          <w:p w:rsidR="00505C19" w:rsidRPr="00B24FFF" w:rsidRDefault="00505C19" w:rsidP="00E170EC">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B24FFF">
              <w:rPr>
                <w:rFonts w:ascii="Times New Roman" w:eastAsia="Times New Roman" w:hAnsi="Times New Roman" w:cs="Times New Roman"/>
                <w:b/>
                <w:color w:val="000000"/>
                <w:sz w:val="24"/>
                <w:szCs w:val="24"/>
                <w:lang w:eastAsia="ar-SA"/>
              </w:rPr>
              <w:t>3.1</w:t>
            </w:r>
          </w:p>
        </w:tc>
        <w:tc>
          <w:tcPr>
            <w:tcW w:w="2533" w:type="dxa"/>
            <w:gridSpan w:val="2"/>
            <w:tcBorders>
              <w:top w:val="single" w:sz="4" w:space="0" w:color="000000"/>
              <w:left w:val="single" w:sz="4" w:space="0" w:color="000000"/>
              <w:bottom w:val="single" w:sz="4" w:space="0" w:color="000000"/>
              <w:right w:val="nil"/>
            </w:tcBorders>
          </w:tcPr>
          <w:p w:rsidR="00505C19" w:rsidRPr="00B24FFF" w:rsidRDefault="00505C19" w:rsidP="00E170EC">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B24FFF">
              <w:rPr>
                <w:rFonts w:ascii="Times New Roman" w:eastAsia="Times New Roman" w:hAnsi="Times New Roman" w:cs="Times New Roman"/>
                <w:b/>
                <w:sz w:val="24"/>
                <w:szCs w:val="24"/>
                <w:lang w:eastAsia="ar-SA"/>
              </w:rPr>
              <w:t>Коммунальное обслуживание</w:t>
            </w:r>
          </w:p>
        </w:tc>
        <w:tc>
          <w:tcPr>
            <w:tcW w:w="3939" w:type="dxa"/>
            <w:gridSpan w:val="4"/>
            <w:tcBorders>
              <w:top w:val="single" w:sz="4" w:space="0" w:color="000000"/>
              <w:left w:val="single" w:sz="4" w:space="0" w:color="000000"/>
              <w:bottom w:val="single" w:sz="4" w:space="0" w:color="000000"/>
              <w:right w:val="nil"/>
            </w:tcBorders>
          </w:tcPr>
          <w:p w:rsidR="00505C19" w:rsidRPr="00B24FFF" w:rsidRDefault="00505C19"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B24FFF">
              <w:rPr>
                <w:rFonts w:ascii="Times New Roman" w:eastAsia="Times New Roman" w:hAnsi="Times New Roman" w:cs="Times New Roman"/>
                <w:sz w:val="24"/>
                <w:szCs w:val="24"/>
                <w:lang w:eastAsia="ar-SA"/>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  </w:t>
            </w:r>
          </w:p>
          <w:p w:rsidR="00505C19" w:rsidRPr="00B24FFF" w:rsidRDefault="00505C19" w:rsidP="00E170EC">
            <w:pPr>
              <w:widowControl w:val="0"/>
              <w:tabs>
                <w:tab w:val="left" w:pos="570"/>
              </w:tabs>
              <w:suppressAutoHyphens/>
              <w:autoSpaceDE w:val="0"/>
              <w:spacing w:after="0" w:line="240" w:lineRule="auto"/>
              <w:rPr>
                <w:rFonts w:ascii="Times New Roman" w:eastAsia="Times New Roman" w:hAnsi="Times New Roman" w:cs="Times New Roman"/>
                <w:sz w:val="24"/>
                <w:szCs w:val="24"/>
                <w:lang w:eastAsia="ar-SA"/>
              </w:rPr>
            </w:pPr>
          </w:p>
        </w:tc>
        <w:tc>
          <w:tcPr>
            <w:tcW w:w="2411" w:type="dxa"/>
            <w:gridSpan w:val="3"/>
            <w:tcBorders>
              <w:top w:val="single" w:sz="4" w:space="0" w:color="000000"/>
              <w:left w:val="single" w:sz="4" w:space="0" w:color="000000"/>
              <w:bottom w:val="single" w:sz="4" w:space="0" w:color="000000"/>
              <w:right w:val="nil"/>
            </w:tcBorders>
          </w:tcPr>
          <w:p w:rsidR="00505C19" w:rsidRPr="00E73353" w:rsidRDefault="00505C19"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СП 42.13330.2011, СН 465-74), либо по заданию на проектирование.</w:t>
            </w:r>
          </w:p>
          <w:p w:rsidR="00505C19" w:rsidRPr="00E73353" w:rsidRDefault="00505C19"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1 кв.м.</w:t>
            </w:r>
          </w:p>
          <w:p w:rsidR="00505C19" w:rsidRDefault="00505C19" w:rsidP="00E170EC">
            <w:pPr>
              <w:widowControl w:val="0"/>
              <w:suppressAutoHyphens/>
              <w:autoSpaceDE w:val="0"/>
              <w:spacing w:after="0" w:line="240" w:lineRule="auto"/>
              <w:jc w:val="center"/>
              <w:rPr>
                <w:rFonts w:ascii="Times New Roman" w:eastAsia="Times New Roman" w:hAnsi="Times New Roman" w:cs="Times New Roman"/>
                <w:lang w:eastAsia="ar-SA"/>
              </w:rPr>
            </w:pPr>
          </w:p>
        </w:tc>
        <w:tc>
          <w:tcPr>
            <w:tcW w:w="1821" w:type="dxa"/>
            <w:gridSpan w:val="5"/>
            <w:tcBorders>
              <w:top w:val="single" w:sz="4" w:space="0" w:color="000000"/>
              <w:left w:val="single" w:sz="4" w:space="0" w:color="000000"/>
              <w:bottom w:val="single" w:sz="4" w:space="0" w:color="000000"/>
              <w:right w:val="nil"/>
            </w:tcBorders>
          </w:tcPr>
          <w:p w:rsidR="00505C19" w:rsidRDefault="00505C19"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Отдельно стоящие объекты основного вида с организацией основного входа со стороны улицы. </w:t>
            </w: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инимальные отступы от границ участка - 0 м для объектов инженерной инфраструктуры на отдельном земельном участке, с учетом соблюдения требований технических регламентов</w:t>
            </w:r>
          </w:p>
        </w:tc>
        <w:tc>
          <w:tcPr>
            <w:tcW w:w="1925" w:type="dxa"/>
            <w:gridSpan w:val="5"/>
            <w:tcBorders>
              <w:top w:val="single" w:sz="4" w:space="0" w:color="000000"/>
              <w:left w:val="single" w:sz="4" w:space="0" w:color="000000"/>
              <w:bottom w:val="single" w:sz="4" w:space="0" w:color="000000"/>
              <w:right w:val="nil"/>
            </w:tcBorders>
          </w:tcPr>
          <w:p w:rsidR="00505C19" w:rsidRPr="00E73353" w:rsidRDefault="00505C19"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1 этажа.</w:t>
            </w:r>
          </w:p>
          <w:p w:rsidR="00505C19" w:rsidRPr="00E73353" w:rsidRDefault="00505C19" w:rsidP="00E170EC">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Максимальная высота здания – до 6 м, за исключением линейных объектов.</w:t>
            </w:r>
          </w:p>
          <w:p w:rsidR="00505C19" w:rsidRPr="00E73353" w:rsidRDefault="00505C19"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Отдельно стоящие или встроенно-пристроенные.</w:t>
            </w:r>
          </w:p>
          <w:p w:rsidR="00505C19" w:rsidRDefault="00505C19" w:rsidP="00E170EC">
            <w:pPr>
              <w:widowControl w:val="0"/>
              <w:suppressAutoHyphens/>
              <w:autoSpaceDE w:val="0"/>
              <w:spacing w:after="0" w:line="240" w:lineRule="auto"/>
              <w:jc w:val="center"/>
              <w:rPr>
                <w:rFonts w:ascii="Times New Roman" w:eastAsia="Times New Roman" w:hAnsi="Times New Roman" w:cs="Times New Roman"/>
                <w:lang w:eastAsia="ar-SA"/>
              </w:rPr>
            </w:pPr>
          </w:p>
        </w:tc>
        <w:tc>
          <w:tcPr>
            <w:tcW w:w="1986" w:type="dxa"/>
            <w:gridSpan w:val="2"/>
            <w:tcBorders>
              <w:top w:val="single" w:sz="4" w:space="0" w:color="000000"/>
              <w:left w:val="single" w:sz="4" w:space="0" w:color="000000"/>
              <w:bottom w:val="single" w:sz="4" w:space="0" w:color="000000"/>
              <w:right w:val="single" w:sz="4" w:space="0" w:color="000000"/>
            </w:tcBorders>
          </w:tcPr>
          <w:p w:rsidR="00505C19" w:rsidRDefault="006524FE" w:rsidP="00E170EC">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hAnsi="Times New Roman" w:cs="Times New Roman"/>
              </w:rPr>
              <w:t xml:space="preserve">Согласно видам разрешенного использования  </w:t>
            </w:r>
          </w:p>
        </w:tc>
      </w:tr>
      <w:tr w:rsidR="00505C19" w:rsidRPr="00E73353" w:rsidTr="00B24FFF">
        <w:trPr>
          <w:trHeight w:val="176"/>
        </w:trPr>
        <w:tc>
          <w:tcPr>
            <w:tcW w:w="802" w:type="dxa"/>
            <w:tcBorders>
              <w:top w:val="single" w:sz="4" w:space="0" w:color="000000"/>
              <w:left w:val="single" w:sz="4" w:space="0" w:color="000000"/>
              <w:bottom w:val="single" w:sz="4" w:space="0" w:color="000000"/>
              <w:right w:val="nil"/>
            </w:tcBorders>
          </w:tcPr>
          <w:p w:rsidR="00505C19" w:rsidRPr="005C07AB" w:rsidRDefault="00505C19" w:rsidP="00E170EC">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5C07AB">
              <w:rPr>
                <w:rFonts w:ascii="Times New Roman" w:eastAsia="Times New Roman" w:hAnsi="Times New Roman" w:cs="Times New Roman"/>
                <w:b/>
                <w:sz w:val="24"/>
                <w:szCs w:val="24"/>
                <w:lang w:eastAsia="ar-SA"/>
              </w:rPr>
              <w:t>4.9</w:t>
            </w:r>
          </w:p>
        </w:tc>
        <w:tc>
          <w:tcPr>
            <w:tcW w:w="2533" w:type="dxa"/>
            <w:gridSpan w:val="2"/>
            <w:tcBorders>
              <w:top w:val="single" w:sz="4" w:space="0" w:color="000000"/>
              <w:left w:val="single" w:sz="4" w:space="0" w:color="000000"/>
              <w:bottom w:val="single" w:sz="4" w:space="0" w:color="000000"/>
              <w:right w:val="nil"/>
            </w:tcBorders>
          </w:tcPr>
          <w:p w:rsidR="00505C19" w:rsidRPr="005C07AB" w:rsidRDefault="00505C19" w:rsidP="00E170EC">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5C07AB">
              <w:rPr>
                <w:rFonts w:ascii="Times New Roman" w:eastAsia="Times New Roman" w:hAnsi="Times New Roman" w:cs="Times New Roman"/>
                <w:b/>
                <w:sz w:val="24"/>
                <w:szCs w:val="24"/>
                <w:lang w:eastAsia="ar-SA"/>
              </w:rPr>
              <w:t>Обслуживание автотранспорта</w:t>
            </w:r>
          </w:p>
        </w:tc>
        <w:tc>
          <w:tcPr>
            <w:tcW w:w="3939" w:type="dxa"/>
            <w:gridSpan w:val="4"/>
            <w:tcBorders>
              <w:top w:val="single" w:sz="4" w:space="0" w:color="000000"/>
              <w:left w:val="single" w:sz="4" w:space="0" w:color="000000"/>
              <w:bottom w:val="single" w:sz="4" w:space="0" w:color="000000"/>
              <w:right w:val="nil"/>
            </w:tcBorders>
          </w:tcPr>
          <w:p w:rsidR="00505C19" w:rsidRPr="005C07AB" w:rsidRDefault="00505C19"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5C07AB">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210" w:anchor="block_10271" w:history="1">
              <w:r w:rsidRPr="005C07AB">
                <w:rPr>
                  <w:rFonts w:ascii="Times New Roman" w:eastAsia="Times New Roman" w:hAnsi="Times New Roman" w:cs="Times New Roman"/>
                  <w:sz w:val="24"/>
                  <w:szCs w:val="24"/>
                  <w:u w:val="single"/>
                  <w:lang w:eastAsia="ar-SA"/>
                </w:rPr>
                <w:t xml:space="preserve">коде </w:t>
              </w:r>
              <w:r w:rsidRPr="005C07AB">
                <w:rPr>
                  <w:rFonts w:ascii="Times New Roman" w:eastAsia="Times New Roman" w:hAnsi="Times New Roman" w:cs="Times New Roman"/>
                  <w:sz w:val="24"/>
                  <w:szCs w:val="24"/>
                  <w:u w:val="single"/>
                  <w:lang w:eastAsia="ar-SA"/>
                </w:rPr>
                <w:lastRenderedPageBreak/>
                <w:t>2.7.1</w:t>
              </w:r>
            </w:hyperlink>
          </w:p>
          <w:p w:rsidR="00505C19" w:rsidRPr="005C07AB" w:rsidRDefault="00505C19" w:rsidP="00E170EC">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11" w:type="dxa"/>
            <w:gridSpan w:val="3"/>
            <w:tcBorders>
              <w:top w:val="single" w:sz="4" w:space="0" w:color="000000"/>
              <w:left w:val="single" w:sz="4" w:space="0" w:color="000000"/>
              <w:bottom w:val="single" w:sz="4" w:space="0" w:color="000000"/>
              <w:right w:val="nil"/>
            </w:tcBorders>
          </w:tcPr>
          <w:p w:rsidR="00505C19" w:rsidRPr="00E73353" w:rsidRDefault="00505C19"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Площадь  земельного участка  принимается в соответствии с СП 42.13330.2011 «Градостроительство. Планировка и </w:t>
            </w:r>
            <w:r w:rsidRPr="00E73353">
              <w:rPr>
                <w:rFonts w:ascii="Times New Roman" w:eastAsia="Times New Roman" w:hAnsi="Times New Roman" w:cs="Times New Roman"/>
                <w:lang w:eastAsia="ar-SA"/>
              </w:rPr>
              <w:lastRenderedPageBreak/>
              <w:t xml:space="preserve">застройка городских и сельских поселений».  </w:t>
            </w:r>
          </w:p>
          <w:p w:rsidR="00505C19" w:rsidRPr="00E73353" w:rsidRDefault="00505C19"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505C19" w:rsidRPr="00E73353" w:rsidRDefault="00505C19" w:rsidP="00E170EC">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21" w:type="dxa"/>
            <w:gridSpan w:val="5"/>
            <w:tcBorders>
              <w:top w:val="single" w:sz="4" w:space="0" w:color="000000"/>
              <w:left w:val="single" w:sz="4" w:space="0" w:color="000000"/>
              <w:bottom w:val="single" w:sz="4" w:space="0" w:color="000000"/>
              <w:right w:val="nil"/>
            </w:tcBorders>
          </w:tcPr>
          <w:p w:rsidR="00505C19" w:rsidRPr="00E73353" w:rsidRDefault="00505C19"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От красной линии улиц и проездов расстояние до строений – не менее 3 м.</w:t>
            </w:r>
          </w:p>
          <w:p w:rsidR="00505C19" w:rsidRPr="00E73353" w:rsidRDefault="00505C19"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Минимальные </w:t>
            </w:r>
            <w:r w:rsidR="00B74FBE">
              <w:rPr>
                <w:rFonts w:ascii="Times New Roman" w:eastAsia="Times New Roman" w:hAnsi="Times New Roman" w:cs="Times New Roman"/>
                <w:lang w:eastAsia="ar-SA"/>
              </w:rPr>
              <w:t>отступы от границ участка - 3 м.</w:t>
            </w:r>
          </w:p>
        </w:tc>
        <w:tc>
          <w:tcPr>
            <w:tcW w:w="1925" w:type="dxa"/>
            <w:gridSpan w:val="5"/>
            <w:tcBorders>
              <w:top w:val="single" w:sz="4" w:space="0" w:color="000000"/>
              <w:left w:val="single" w:sz="4" w:space="0" w:color="000000"/>
              <w:bottom w:val="single" w:sz="4" w:space="0" w:color="000000"/>
              <w:right w:val="nil"/>
            </w:tcBorders>
          </w:tcPr>
          <w:p w:rsidR="00505C19" w:rsidRPr="00E73353" w:rsidRDefault="00B74FBE" w:rsidP="00E170E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505C19"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505C19" w:rsidRPr="00E73353" w:rsidRDefault="00505C19"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w:t>
            </w:r>
            <w:r w:rsidRPr="00E73353">
              <w:rPr>
                <w:rFonts w:ascii="Times New Roman" w:eastAsia="Times New Roman" w:hAnsi="Times New Roman" w:cs="Times New Roman"/>
                <w:lang w:eastAsia="ar-SA"/>
              </w:rPr>
              <w:lastRenderedPageBreak/>
              <w:t xml:space="preserve">высота этажа – 3 м, </w:t>
            </w:r>
          </w:p>
          <w:p w:rsidR="00505C19" w:rsidRPr="00E73353" w:rsidRDefault="00505C19"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w:t>
            </w:r>
            <w:r w:rsidR="00B74FBE">
              <w:rPr>
                <w:rFonts w:ascii="Times New Roman" w:eastAsia="Times New Roman" w:hAnsi="Times New Roman" w:cs="Times New Roman"/>
                <w:lang w:eastAsia="ar-SA"/>
              </w:rPr>
              <w:t xml:space="preserve"> м.</w:t>
            </w:r>
          </w:p>
          <w:p w:rsidR="00505C19" w:rsidRPr="00E73353" w:rsidRDefault="00505C19"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505C19" w:rsidRPr="00E73353" w:rsidRDefault="00505C19" w:rsidP="00E170EC">
            <w:pPr>
              <w:widowControl w:val="0"/>
              <w:suppressAutoHyphens/>
              <w:autoSpaceDE w:val="0"/>
              <w:spacing w:after="0" w:line="240" w:lineRule="auto"/>
              <w:jc w:val="both"/>
              <w:rPr>
                <w:rFonts w:ascii="Times New Roman" w:eastAsia="Times New Roman" w:hAnsi="Times New Roman" w:cs="Times New Roman"/>
                <w:lang w:eastAsia="ar-SA"/>
              </w:rPr>
            </w:pPr>
          </w:p>
        </w:tc>
        <w:tc>
          <w:tcPr>
            <w:tcW w:w="1986" w:type="dxa"/>
            <w:gridSpan w:val="2"/>
            <w:tcBorders>
              <w:top w:val="single" w:sz="4" w:space="0" w:color="000000"/>
              <w:left w:val="single" w:sz="4" w:space="0" w:color="000000"/>
              <w:bottom w:val="single" w:sz="4" w:space="0" w:color="000000"/>
              <w:right w:val="single" w:sz="4" w:space="0" w:color="000000"/>
            </w:tcBorders>
          </w:tcPr>
          <w:p w:rsidR="00505C19" w:rsidRPr="00E73353" w:rsidRDefault="00B24FFF" w:rsidP="00B74FBE">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hAnsi="Times New Roman" w:cs="Times New Roman"/>
              </w:rPr>
              <w:lastRenderedPageBreak/>
              <w:t xml:space="preserve">Согласно видам разрешенного использования  </w:t>
            </w:r>
          </w:p>
        </w:tc>
      </w:tr>
      <w:tr w:rsidR="00505C19" w:rsidRPr="00E73353" w:rsidTr="00FE5194">
        <w:trPr>
          <w:trHeight w:val="176"/>
        </w:trPr>
        <w:tc>
          <w:tcPr>
            <w:tcW w:w="15417" w:type="dxa"/>
            <w:gridSpan w:val="22"/>
            <w:tcBorders>
              <w:top w:val="single" w:sz="4" w:space="0" w:color="000000"/>
              <w:left w:val="single" w:sz="4" w:space="0" w:color="000000"/>
              <w:bottom w:val="single" w:sz="4" w:space="0" w:color="000000"/>
              <w:right w:val="single" w:sz="4" w:space="0" w:color="000000"/>
            </w:tcBorders>
          </w:tcPr>
          <w:p w:rsidR="00505C19" w:rsidRDefault="00505C19" w:rsidP="00E170EC">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505C19" w:rsidRDefault="00505C19" w:rsidP="00E170EC">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Условно разрешенные </w:t>
            </w:r>
            <w:r w:rsidRPr="001141A0">
              <w:rPr>
                <w:rFonts w:ascii="Times New Roman" w:eastAsia="Times New Roman" w:hAnsi="Times New Roman" w:cs="Times New Roman"/>
                <w:b/>
                <w:sz w:val="24"/>
                <w:szCs w:val="24"/>
                <w:lang w:eastAsia="ar-SA"/>
              </w:rPr>
              <w:t>виды разрешенного использования земельных участков и объектов недвижимости</w:t>
            </w:r>
          </w:p>
          <w:p w:rsidR="00505C19" w:rsidRPr="00E73353" w:rsidRDefault="00505C19" w:rsidP="00E170EC">
            <w:pPr>
              <w:widowControl w:val="0"/>
              <w:suppressAutoHyphens/>
              <w:autoSpaceDE w:val="0"/>
              <w:spacing w:after="0" w:line="240" w:lineRule="auto"/>
              <w:jc w:val="center"/>
              <w:rPr>
                <w:rFonts w:ascii="Times New Roman" w:eastAsia="Times New Roman" w:hAnsi="Times New Roman" w:cs="Times New Roman"/>
                <w:lang w:eastAsia="ar-SA"/>
              </w:rPr>
            </w:pPr>
          </w:p>
        </w:tc>
      </w:tr>
      <w:tr w:rsidR="00505C19" w:rsidRPr="00E73353" w:rsidTr="00B24FFF">
        <w:trPr>
          <w:trHeight w:val="176"/>
        </w:trPr>
        <w:tc>
          <w:tcPr>
            <w:tcW w:w="815" w:type="dxa"/>
            <w:gridSpan w:val="2"/>
            <w:tcBorders>
              <w:top w:val="single" w:sz="4" w:space="0" w:color="000000"/>
              <w:left w:val="single" w:sz="4" w:space="0" w:color="000000"/>
              <w:bottom w:val="single" w:sz="4" w:space="0" w:color="000000"/>
              <w:right w:val="nil"/>
            </w:tcBorders>
          </w:tcPr>
          <w:p w:rsidR="00505C19" w:rsidRPr="00B24FFF" w:rsidRDefault="00505C19"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B24FFF">
              <w:rPr>
                <w:rFonts w:ascii="Times New Roman" w:eastAsia="Times New Roman" w:hAnsi="Times New Roman" w:cs="Times New Roman"/>
                <w:b/>
                <w:sz w:val="24"/>
                <w:szCs w:val="24"/>
                <w:lang w:eastAsia="ar-SA"/>
              </w:rPr>
              <w:t>4.6</w:t>
            </w:r>
          </w:p>
        </w:tc>
        <w:tc>
          <w:tcPr>
            <w:tcW w:w="2548" w:type="dxa"/>
            <w:gridSpan w:val="3"/>
            <w:tcBorders>
              <w:top w:val="single" w:sz="4" w:space="0" w:color="000000"/>
              <w:left w:val="single" w:sz="4" w:space="0" w:color="000000"/>
              <w:bottom w:val="single" w:sz="4" w:space="0" w:color="000000"/>
              <w:right w:val="nil"/>
            </w:tcBorders>
          </w:tcPr>
          <w:p w:rsidR="00505C19" w:rsidRPr="00B24FFF" w:rsidRDefault="00505C19"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B24FFF">
              <w:rPr>
                <w:rFonts w:ascii="Times New Roman" w:eastAsia="Times New Roman" w:hAnsi="Times New Roman" w:cs="Times New Roman"/>
                <w:b/>
                <w:sz w:val="24"/>
                <w:szCs w:val="24"/>
                <w:lang w:eastAsia="ar-SA"/>
              </w:rPr>
              <w:t>Общественное питание</w:t>
            </w:r>
          </w:p>
        </w:tc>
        <w:tc>
          <w:tcPr>
            <w:tcW w:w="3973" w:type="dxa"/>
            <w:gridSpan w:val="4"/>
            <w:tcBorders>
              <w:top w:val="single" w:sz="4" w:space="0" w:color="000000"/>
              <w:left w:val="single" w:sz="4" w:space="0" w:color="000000"/>
              <w:bottom w:val="single" w:sz="4" w:space="0" w:color="000000"/>
              <w:right w:val="nil"/>
            </w:tcBorders>
          </w:tcPr>
          <w:p w:rsidR="00505C19" w:rsidRPr="00B24FFF" w:rsidRDefault="00505C19"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B24FFF">
              <w:rPr>
                <w:rFonts w:ascii="Times New Roman" w:eastAsia="Times New Roman" w:hAnsi="Times New Roman" w:cs="Times New Roman"/>
                <w:sz w:val="24"/>
                <w:szCs w:val="24"/>
                <w:lang w:eastAsia="ar-SA"/>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384" w:type="dxa"/>
            <w:gridSpan w:val="3"/>
            <w:tcBorders>
              <w:top w:val="single" w:sz="4" w:space="0" w:color="000000"/>
              <w:left w:val="single" w:sz="4" w:space="0" w:color="000000"/>
              <w:bottom w:val="single" w:sz="4" w:space="0" w:color="000000"/>
              <w:right w:val="nil"/>
            </w:tcBorders>
          </w:tcPr>
          <w:p w:rsidR="00505C19" w:rsidRPr="00E73353" w:rsidRDefault="00505C19"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СП 42.13330.2011, СН 465-74), либо по заданию на проектирование.</w:t>
            </w:r>
          </w:p>
          <w:p w:rsidR="00505C19" w:rsidRPr="00E73353" w:rsidRDefault="00505C19"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505C19" w:rsidRPr="00E73353" w:rsidRDefault="00505C19" w:rsidP="00E170EC">
            <w:pPr>
              <w:widowControl w:val="0"/>
              <w:suppressAutoHyphens/>
              <w:autoSpaceDE w:val="0"/>
              <w:spacing w:after="0" w:line="240" w:lineRule="auto"/>
              <w:jc w:val="both"/>
              <w:rPr>
                <w:rFonts w:ascii="Times New Roman" w:eastAsia="Times New Roman" w:hAnsi="Times New Roman" w:cs="Times New Roman"/>
                <w:lang w:eastAsia="ar-SA"/>
              </w:rPr>
            </w:pPr>
          </w:p>
        </w:tc>
        <w:tc>
          <w:tcPr>
            <w:tcW w:w="1848" w:type="dxa"/>
            <w:gridSpan w:val="5"/>
            <w:tcBorders>
              <w:top w:val="single" w:sz="4" w:space="0" w:color="000000"/>
              <w:left w:val="single" w:sz="4" w:space="0" w:color="000000"/>
              <w:bottom w:val="single" w:sz="4" w:space="0" w:color="000000"/>
              <w:right w:val="nil"/>
            </w:tcBorders>
          </w:tcPr>
          <w:p w:rsidR="00505C19" w:rsidRPr="00E73353" w:rsidRDefault="00505C19"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-3 м с учетом противопожарных расстояний, от  красной  линии -12 м, с учетом соблюдения требований технических регламентов, размещение зданий по красной линии не допускается.</w:t>
            </w:r>
          </w:p>
          <w:p w:rsidR="00505C19" w:rsidRPr="00E73353" w:rsidRDefault="00505C19" w:rsidP="00E170EC">
            <w:pPr>
              <w:widowControl w:val="0"/>
              <w:suppressAutoHyphens/>
              <w:autoSpaceDE w:val="0"/>
              <w:spacing w:after="0" w:line="240" w:lineRule="auto"/>
              <w:rPr>
                <w:rFonts w:ascii="Times New Roman" w:eastAsia="Times New Roman" w:hAnsi="Times New Roman" w:cs="Times New Roman"/>
                <w:color w:val="000000"/>
                <w:lang w:eastAsia="ar-SA"/>
              </w:rPr>
            </w:pPr>
          </w:p>
        </w:tc>
        <w:tc>
          <w:tcPr>
            <w:tcW w:w="1887" w:type="dxa"/>
            <w:gridSpan w:val="4"/>
            <w:tcBorders>
              <w:top w:val="single" w:sz="4" w:space="0" w:color="000000"/>
              <w:left w:val="single" w:sz="4" w:space="0" w:color="000000"/>
              <w:bottom w:val="single" w:sz="4" w:space="0" w:color="000000"/>
              <w:right w:val="nil"/>
            </w:tcBorders>
          </w:tcPr>
          <w:p w:rsidR="00505C19" w:rsidRPr="00E73353" w:rsidRDefault="00505C19"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2 этажей.</w:t>
            </w:r>
          </w:p>
          <w:p w:rsidR="00505C19" w:rsidRPr="00E73353" w:rsidRDefault="00505C19"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Высота – не более – 10 м. </w:t>
            </w:r>
          </w:p>
          <w:p w:rsidR="00505C19" w:rsidRPr="00E73353" w:rsidRDefault="00505C19" w:rsidP="00E170EC">
            <w:pPr>
              <w:widowControl w:val="0"/>
              <w:suppressAutoHyphens/>
              <w:autoSpaceDE w:val="0"/>
              <w:spacing w:after="0" w:line="240" w:lineRule="auto"/>
              <w:jc w:val="both"/>
              <w:rPr>
                <w:rFonts w:ascii="Times New Roman" w:eastAsia="Times New Roman" w:hAnsi="Times New Roman" w:cs="Times New Roman"/>
                <w:lang w:eastAsia="ar-SA"/>
              </w:rPr>
            </w:pPr>
          </w:p>
        </w:tc>
        <w:tc>
          <w:tcPr>
            <w:tcW w:w="1962" w:type="dxa"/>
            <w:tcBorders>
              <w:top w:val="single" w:sz="4" w:space="0" w:color="000000"/>
              <w:left w:val="single" w:sz="4" w:space="0" w:color="000000"/>
              <w:bottom w:val="single" w:sz="4" w:space="0" w:color="000000"/>
              <w:right w:val="single" w:sz="4" w:space="0" w:color="000000"/>
            </w:tcBorders>
          </w:tcPr>
          <w:p w:rsidR="00505C19" w:rsidRPr="00E73353" w:rsidRDefault="00505C19"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Озеленение не менее 10%.</w:t>
            </w:r>
          </w:p>
          <w:p w:rsidR="00505C19" w:rsidRPr="00E73353" w:rsidRDefault="00505C19"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участка 50-60 или  определяется в соответствии с СП 42.13330.2011.</w:t>
            </w:r>
          </w:p>
          <w:p w:rsidR="00505C19" w:rsidRPr="00E73353" w:rsidRDefault="00505C19" w:rsidP="00E170EC">
            <w:pPr>
              <w:widowControl w:val="0"/>
              <w:suppressAutoHyphens/>
              <w:autoSpaceDE w:val="0"/>
              <w:spacing w:after="0" w:line="240" w:lineRule="auto"/>
              <w:jc w:val="both"/>
              <w:rPr>
                <w:rFonts w:ascii="Times New Roman" w:eastAsia="Times New Roman" w:hAnsi="Times New Roman" w:cs="Times New Roman"/>
                <w:lang w:eastAsia="ar-SA"/>
              </w:rPr>
            </w:pPr>
          </w:p>
        </w:tc>
      </w:tr>
      <w:tr w:rsidR="00505C19" w:rsidRPr="00E73353" w:rsidTr="00B24FFF">
        <w:trPr>
          <w:trHeight w:val="176"/>
        </w:trPr>
        <w:tc>
          <w:tcPr>
            <w:tcW w:w="815" w:type="dxa"/>
            <w:gridSpan w:val="2"/>
            <w:tcBorders>
              <w:top w:val="single" w:sz="4" w:space="0" w:color="000000"/>
              <w:left w:val="single" w:sz="4" w:space="0" w:color="000000"/>
              <w:bottom w:val="single" w:sz="4" w:space="0" w:color="000000"/>
              <w:right w:val="nil"/>
            </w:tcBorders>
          </w:tcPr>
          <w:p w:rsidR="00505C19" w:rsidRPr="005C07AB" w:rsidRDefault="00505C19"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5C07AB">
              <w:rPr>
                <w:rFonts w:ascii="Times New Roman" w:eastAsia="Times New Roman" w:hAnsi="Times New Roman" w:cs="Times New Roman"/>
                <w:b/>
                <w:sz w:val="24"/>
                <w:szCs w:val="24"/>
                <w:lang w:eastAsia="ar-SA"/>
              </w:rPr>
              <w:t>4.9</w:t>
            </w:r>
          </w:p>
        </w:tc>
        <w:tc>
          <w:tcPr>
            <w:tcW w:w="2554" w:type="dxa"/>
            <w:gridSpan w:val="4"/>
            <w:tcBorders>
              <w:top w:val="single" w:sz="4" w:space="0" w:color="000000"/>
              <w:left w:val="single" w:sz="4" w:space="0" w:color="000000"/>
              <w:bottom w:val="single" w:sz="4" w:space="0" w:color="000000"/>
              <w:right w:val="nil"/>
            </w:tcBorders>
          </w:tcPr>
          <w:p w:rsidR="00505C19" w:rsidRPr="005C07AB" w:rsidRDefault="00505C19"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5C07AB">
              <w:rPr>
                <w:rFonts w:ascii="Times New Roman" w:eastAsia="Times New Roman" w:hAnsi="Times New Roman" w:cs="Times New Roman"/>
                <w:b/>
                <w:sz w:val="24"/>
                <w:szCs w:val="24"/>
                <w:lang w:eastAsia="ar-SA"/>
              </w:rPr>
              <w:t xml:space="preserve">Обслуживание </w:t>
            </w:r>
            <w:r w:rsidRPr="005C07AB">
              <w:rPr>
                <w:rFonts w:ascii="Times New Roman" w:eastAsia="Times New Roman" w:hAnsi="Times New Roman" w:cs="Times New Roman"/>
                <w:b/>
                <w:sz w:val="24"/>
                <w:szCs w:val="24"/>
                <w:lang w:eastAsia="ar-SA"/>
              </w:rPr>
              <w:lastRenderedPageBreak/>
              <w:t>автотранспорта</w:t>
            </w:r>
          </w:p>
        </w:tc>
        <w:tc>
          <w:tcPr>
            <w:tcW w:w="3967" w:type="dxa"/>
            <w:gridSpan w:val="3"/>
            <w:tcBorders>
              <w:top w:val="single" w:sz="4" w:space="0" w:color="000000"/>
              <w:left w:val="single" w:sz="4" w:space="0" w:color="000000"/>
              <w:bottom w:val="single" w:sz="4" w:space="0" w:color="000000"/>
              <w:right w:val="nil"/>
            </w:tcBorders>
          </w:tcPr>
          <w:p w:rsidR="00505C19" w:rsidRPr="005C07AB" w:rsidRDefault="00505C19"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5C07AB">
              <w:rPr>
                <w:rFonts w:ascii="Times New Roman" w:eastAsia="Times New Roman" w:hAnsi="Times New Roman" w:cs="Times New Roman"/>
                <w:sz w:val="24"/>
                <w:szCs w:val="24"/>
                <w:lang w:eastAsia="ar-SA"/>
              </w:rPr>
              <w:lastRenderedPageBreak/>
              <w:t xml:space="preserve">Размещение постоянных или </w:t>
            </w:r>
            <w:r w:rsidRPr="005C07AB">
              <w:rPr>
                <w:rFonts w:ascii="Times New Roman" w:eastAsia="Times New Roman" w:hAnsi="Times New Roman" w:cs="Times New Roman"/>
                <w:sz w:val="24"/>
                <w:szCs w:val="24"/>
                <w:lang w:eastAsia="ar-SA"/>
              </w:rPr>
              <w:lastRenderedPageBreak/>
              <w:t xml:space="preserve">временных гаражей с несколькими стояночными местами, стоянок (парковок), гаражей, в том числе многоярусных, не указанных в </w:t>
            </w:r>
            <w:hyperlink r:id="rId211" w:anchor="block_10271" w:history="1">
              <w:r w:rsidRPr="005C07AB">
                <w:rPr>
                  <w:rFonts w:ascii="Times New Roman" w:eastAsia="Times New Roman" w:hAnsi="Times New Roman" w:cs="Times New Roman"/>
                  <w:sz w:val="24"/>
                  <w:szCs w:val="24"/>
                  <w:u w:val="single"/>
                  <w:lang w:eastAsia="ar-SA"/>
                </w:rPr>
                <w:t>коде 2.7.1</w:t>
              </w:r>
            </w:hyperlink>
          </w:p>
          <w:p w:rsidR="00505C19" w:rsidRPr="005C07AB" w:rsidRDefault="00505C19" w:rsidP="00E170EC">
            <w:pPr>
              <w:widowControl w:val="0"/>
              <w:suppressAutoHyphens/>
              <w:autoSpaceDE w:val="0"/>
              <w:spacing w:after="0" w:line="240" w:lineRule="auto"/>
              <w:ind w:firstLine="708"/>
              <w:rPr>
                <w:rFonts w:ascii="Times New Roman" w:eastAsia="Times New Roman" w:hAnsi="Times New Roman" w:cs="Times New Roman"/>
                <w:sz w:val="24"/>
                <w:szCs w:val="24"/>
                <w:lang w:eastAsia="ar-SA"/>
              </w:rPr>
            </w:pPr>
          </w:p>
        </w:tc>
        <w:tc>
          <w:tcPr>
            <w:tcW w:w="2411" w:type="dxa"/>
            <w:gridSpan w:val="5"/>
            <w:tcBorders>
              <w:top w:val="single" w:sz="4" w:space="0" w:color="000000"/>
              <w:left w:val="single" w:sz="4" w:space="0" w:color="000000"/>
              <w:bottom w:val="single" w:sz="4" w:space="0" w:color="000000"/>
              <w:right w:val="nil"/>
            </w:tcBorders>
          </w:tcPr>
          <w:p w:rsidR="00505C19" w:rsidRPr="00E73353" w:rsidRDefault="00505C19"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Площадь  земельного </w:t>
            </w:r>
            <w:r w:rsidRPr="00E73353">
              <w:rPr>
                <w:rFonts w:ascii="Times New Roman" w:eastAsia="Times New Roman" w:hAnsi="Times New Roman" w:cs="Times New Roman"/>
                <w:lang w:eastAsia="ar-SA"/>
              </w:rPr>
              <w:lastRenderedPageBreak/>
              <w:t xml:space="preserve">участка  принимается в соответствии с СП 42.13330.2011 «Градостроительство. Планировка и застройка городских и сельских поселений».  </w:t>
            </w:r>
          </w:p>
          <w:p w:rsidR="00505C19" w:rsidRPr="00E73353" w:rsidRDefault="00505C19"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505C19" w:rsidRPr="00E73353" w:rsidRDefault="00505C19" w:rsidP="00E170EC">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27" w:type="dxa"/>
            <w:gridSpan w:val="4"/>
            <w:tcBorders>
              <w:top w:val="single" w:sz="4" w:space="0" w:color="000000"/>
              <w:left w:val="single" w:sz="4" w:space="0" w:color="000000"/>
              <w:bottom w:val="single" w:sz="4" w:space="0" w:color="000000"/>
              <w:right w:val="nil"/>
            </w:tcBorders>
          </w:tcPr>
          <w:p w:rsidR="00505C19" w:rsidRPr="00E73353" w:rsidRDefault="00505C19"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От красной </w:t>
            </w:r>
            <w:r w:rsidRPr="00E73353">
              <w:rPr>
                <w:rFonts w:ascii="Times New Roman" w:eastAsia="Times New Roman" w:hAnsi="Times New Roman" w:cs="Times New Roman"/>
                <w:lang w:eastAsia="ar-SA"/>
              </w:rPr>
              <w:lastRenderedPageBreak/>
              <w:t>линии улиц и проездов расстояние до строений – не менее 3 м.</w:t>
            </w:r>
          </w:p>
          <w:p w:rsidR="00505C19" w:rsidRPr="00E73353" w:rsidRDefault="00505C19"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57" w:type="dxa"/>
            <w:gridSpan w:val="2"/>
            <w:tcBorders>
              <w:top w:val="single" w:sz="4" w:space="0" w:color="000000"/>
              <w:left w:val="single" w:sz="4" w:space="0" w:color="000000"/>
              <w:bottom w:val="single" w:sz="4" w:space="0" w:color="000000"/>
              <w:right w:val="nil"/>
            </w:tcBorders>
          </w:tcPr>
          <w:p w:rsidR="00505C19" w:rsidRPr="00E73353" w:rsidRDefault="00B24FFF" w:rsidP="00E170E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505C19" w:rsidRPr="00E73353">
              <w:rPr>
                <w:rFonts w:ascii="Times New Roman" w:eastAsia="Times New Roman" w:hAnsi="Times New Roman" w:cs="Times New Roman"/>
                <w:lang w:eastAsia="ar-SA"/>
              </w:rPr>
              <w:t xml:space="preserve">аксимальное </w:t>
            </w:r>
            <w:r w:rsidR="00505C19" w:rsidRPr="00E73353">
              <w:rPr>
                <w:rFonts w:ascii="Times New Roman" w:eastAsia="Times New Roman" w:hAnsi="Times New Roman" w:cs="Times New Roman"/>
                <w:lang w:eastAsia="ar-SA"/>
              </w:rPr>
              <w:lastRenderedPageBreak/>
              <w:t xml:space="preserve">количество надземных этажей зданий – 3 этажа; </w:t>
            </w:r>
          </w:p>
          <w:p w:rsidR="00505C19" w:rsidRPr="00E73353" w:rsidRDefault="00505C19"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505C19" w:rsidRPr="00E73353" w:rsidRDefault="00505C19"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w:t>
            </w:r>
            <w:r w:rsidRPr="00E73353">
              <w:rPr>
                <w:rFonts w:ascii="Times New Roman" w:eastAsia="Times New Roman" w:hAnsi="Times New Roman" w:cs="Times New Roman"/>
                <w:lang w:eastAsia="ar-SA"/>
              </w:rPr>
              <w:t xml:space="preserve"> м</w:t>
            </w:r>
            <w:r w:rsidR="00B24FFF">
              <w:rPr>
                <w:rFonts w:ascii="Times New Roman" w:eastAsia="Times New Roman" w:hAnsi="Times New Roman" w:cs="Times New Roman"/>
                <w:lang w:eastAsia="ar-SA"/>
              </w:rPr>
              <w:t>.</w:t>
            </w:r>
            <w:r w:rsidRPr="00E73353">
              <w:rPr>
                <w:rFonts w:ascii="Times New Roman" w:eastAsia="Times New Roman" w:hAnsi="Times New Roman" w:cs="Times New Roman"/>
                <w:lang w:eastAsia="ar-SA"/>
              </w:rPr>
              <w:t xml:space="preserve"> </w:t>
            </w:r>
          </w:p>
          <w:p w:rsidR="00505C19" w:rsidRPr="00E73353" w:rsidRDefault="00505C19"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505C19" w:rsidRPr="00E73353" w:rsidRDefault="00505C19" w:rsidP="00E170EC">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1986" w:type="dxa"/>
            <w:gridSpan w:val="2"/>
            <w:tcBorders>
              <w:top w:val="single" w:sz="4" w:space="0" w:color="000000"/>
              <w:left w:val="single" w:sz="4" w:space="0" w:color="000000"/>
              <w:bottom w:val="single" w:sz="4" w:space="0" w:color="000000"/>
              <w:right w:val="single" w:sz="4" w:space="0" w:color="000000"/>
            </w:tcBorders>
          </w:tcPr>
          <w:p w:rsidR="00505C19" w:rsidRPr="00E73353" w:rsidRDefault="00B24FFF" w:rsidP="00E170EC">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lang w:eastAsia="ar-SA"/>
              </w:rPr>
              <w:lastRenderedPageBreak/>
              <w:t>М</w:t>
            </w:r>
            <w:r w:rsidR="00505C19" w:rsidRPr="00E73353">
              <w:rPr>
                <w:rFonts w:ascii="Times New Roman" w:eastAsia="Times New Roman" w:hAnsi="Times New Roman" w:cs="Times New Roman"/>
                <w:lang w:eastAsia="ar-SA"/>
              </w:rPr>
              <w:t xml:space="preserve">аксимальный </w:t>
            </w:r>
            <w:r w:rsidR="00505C19" w:rsidRPr="00E73353">
              <w:rPr>
                <w:rFonts w:ascii="Times New Roman" w:eastAsia="Times New Roman" w:hAnsi="Times New Roman" w:cs="Times New Roman"/>
                <w:lang w:eastAsia="ar-SA"/>
              </w:rPr>
              <w:lastRenderedPageBreak/>
              <w:t>процент застройки в границах земельного участка –</w:t>
            </w:r>
            <w:r w:rsidR="00505C19" w:rsidRPr="00E73353">
              <w:rPr>
                <w:rFonts w:ascii="Times New Roman" w:eastAsia="Times New Roman" w:hAnsi="Times New Roman" w:cs="Times New Roman"/>
                <w:b/>
                <w:lang w:eastAsia="ar-SA"/>
              </w:rPr>
              <w:t>40- 60</w:t>
            </w:r>
          </w:p>
        </w:tc>
      </w:tr>
      <w:tr w:rsidR="00E962E9" w:rsidRPr="00E73353" w:rsidTr="00B24FFF">
        <w:trPr>
          <w:trHeight w:val="176"/>
        </w:trPr>
        <w:tc>
          <w:tcPr>
            <w:tcW w:w="815" w:type="dxa"/>
            <w:gridSpan w:val="2"/>
            <w:tcBorders>
              <w:top w:val="single" w:sz="4" w:space="0" w:color="000000"/>
              <w:left w:val="single" w:sz="4" w:space="0" w:color="000000"/>
              <w:bottom w:val="single" w:sz="4" w:space="0" w:color="000000"/>
              <w:right w:val="nil"/>
            </w:tcBorders>
          </w:tcPr>
          <w:p w:rsidR="00E962E9" w:rsidRPr="00B24FFF" w:rsidRDefault="00E962E9"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B24FFF">
              <w:rPr>
                <w:rFonts w:ascii="Times New Roman" w:eastAsia="Times New Roman" w:hAnsi="Times New Roman" w:cs="Times New Roman"/>
                <w:b/>
                <w:sz w:val="24"/>
                <w:szCs w:val="24"/>
                <w:lang w:eastAsia="ar-SA"/>
              </w:rPr>
              <w:lastRenderedPageBreak/>
              <w:t>11.3</w:t>
            </w:r>
          </w:p>
        </w:tc>
        <w:tc>
          <w:tcPr>
            <w:tcW w:w="2548" w:type="dxa"/>
            <w:gridSpan w:val="3"/>
            <w:tcBorders>
              <w:top w:val="single" w:sz="4" w:space="0" w:color="000000"/>
              <w:left w:val="single" w:sz="4" w:space="0" w:color="000000"/>
              <w:bottom w:val="single" w:sz="4" w:space="0" w:color="000000"/>
              <w:right w:val="nil"/>
            </w:tcBorders>
          </w:tcPr>
          <w:p w:rsidR="00E962E9" w:rsidRPr="00B24FFF" w:rsidRDefault="00E962E9"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B24FFF">
              <w:rPr>
                <w:rFonts w:ascii="Times New Roman" w:eastAsia="Times New Roman" w:hAnsi="Times New Roman" w:cs="Times New Roman"/>
                <w:b/>
                <w:sz w:val="24"/>
                <w:szCs w:val="24"/>
                <w:lang w:eastAsia="ar-SA"/>
              </w:rPr>
              <w:t>Гидротехнические сооружения</w:t>
            </w:r>
          </w:p>
        </w:tc>
        <w:tc>
          <w:tcPr>
            <w:tcW w:w="3973" w:type="dxa"/>
            <w:gridSpan w:val="4"/>
            <w:tcBorders>
              <w:top w:val="single" w:sz="4" w:space="0" w:color="000000"/>
              <w:left w:val="single" w:sz="4" w:space="0" w:color="000000"/>
              <w:bottom w:val="single" w:sz="4" w:space="0" w:color="000000"/>
              <w:right w:val="nil"/>
            </w:tcBorders>
          </w:tcPr>
          <w:p w:rsidR="00E962E9" w:rsidRPr="00B24FFF" w:rsidRDefault="00E962E9"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B24FFF">
              <w:rPr>
                <w:rFonts w:ascii="Times New Roman" w:hAnsi="Times New Roman" w:cs="Times New Roman"/>
                <w:sz w:val="24"/>
                <w:szCs w:val="24"/>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2395" w:type="dxa"/>
            <w:gridSpan w:val="4"/>
            <w:tcBorders>
              <w:top w:val="single" w:sz="4" w:space="0" w:color="000000"/>
              <w:left w:val="single" w:sz="4" w:space="0" w:color="000000"/>
              <w:bottom w:val="single" w:sz="4" w:space="0" w:color="000000"/>
              <w:right w:val="nil"/>
            </w:tcBorders>
          </w:tcPr>
          <w:p w:rsidR="00E962E9" w:rsidRPr="00E73353" w:rsidRDefault="00E962E9"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 проекту</w:t>
            </w:r>
          </w:p>
        </w:tc>
        <w:tc>
          <w:tcPr>
            <w:tcW w:w="1837" w:type="dxa"/>
            <w:gridSpan w:val="4"/>
            <w:tcBorders>
              <w:top w:val="single" w:sz="4" w:space="0" w:color="000000"/>
              <w:left w:val="single" w:sz="4" w:space="0" w:color="000000"/>
              <w:bottom w:val="single" w:sz="4" w:space="0" w:color="000000"/>
              <w:right w:val="nil"/>
            </w:tcBorders>
          </w:tcPr>
          <w:p w:rsidR="00E962E9" w:rsidRPr="00E73353" w:rsidRDefault="00E962E9" w:rsidP="00E170EC">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По проекту</w:t>
            </w:r>
          </w:p>
        </w:tc>
        <w:tc>
          <w:tcPr>
            <w:tcW w:w="1887" w:type="dxa"/>
            <w:gridSpan w:val="4"/>
            <w:tcBorders>
              <w:top w:val="single" w:sz="4" w:space="0" w:color="000000"/>
              <w:left w:val="single" w:sz="4" w:space="0" w:color="000000"/>
              <w:bottom w:val="single" w:sz="4" w:space="0" w:color="000000"/>
              <w:right w:val="nil"/>
            </w:tcBorders>
          </w:tcPr>
          <w:p w:rsidR="00E962E9" w:rsidRPr="00E73353" w:rsidRDefault="00E962E9" w:rsidP="00E170EC">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lang w:eastAsia="ar-SA"/>
              </w:rPr>
              <w:t>По проекту</w:t>
            </w:r>
          </w:p>
        </w:tc>
        <w:tc>
          <w:tcPr>
            <w:tcW w:w="1962" w:type="dxa"/>
            <w:tcBorders>
              <w:top w:val="single" w:sz="4" w:space="0" w:color="000000"/>
              <w:left w:val="single" w:sz="4" w:space="0" w:color="000000"/>
              <w:bottom w:val="single" w:sz="4" w:space="0" w:color="000000"/>
              <w:right w:val="single" w:sz="4" w:space="0" w:color="000000"/>
            </w:tcBorders>
          </w:tcPr>
          <w:p w:rsidR="00E962E9" w:rsidRPr="00E73353" w:rsidRDefault="00E962E9" w:rsidP="00E170EC">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lang w:eastAsia="ar-SA"/>
              </w:rPr>
              <w:t>По проекту</w:t>
            </w:r>
          </w:p>
        </w:tc>
      </w:tr>
    </w:tbl>
    <w:p w:rsidR="00732825" w:rsidRDefault="00732825" w:rsidP="007F2F18">
      <w:pPr>
        <w:tabs>
          <w:tab w:val="left" w:pos="2130"/>
        </w:tabs>
        <w:ind w:right="-456"/>
        <w:jc w:val="both"/>
        <w:rPr>
          <w:sz w:val="24"/>
          <w:szCs w:val="24"/>
        </w:rPr>
      </w:pPr>
    </w:p>
    <w:p w:rsidR="00EA47A8" w:rsidRPr="00EA47A8" w:rsidRDefault="00EA47A8" w:rsidP="00EA47A8">
      <w:pPr>
        <w:widowControl w:val="0"/>
        <w:suppressAutoHyphens/>
        <w:autoSpaceDE w:val="0"/>
        <w:spacing w:after="0" w:line="240" w:lineRule="auto"/>
        <w:ind w:firstLine="720"/>
        <w:jc w:val="both"/>
        <w:rPr>
          <w:rFonts w:ascii="Times New Roman" w:eastAsia="Times New Roman" w:hAnsi="Times New Roman" w:cs="Times New Roman"/>
          <w:b/>
          <w:sz w:val="24"/>
          <w:szCs w:val="24"/>
          <w:u w:val="single"/>
          <w:lang w:eastAsia="ar-SA"/>
        </w:rPr>
      </w:pPr>
      <w:r w:rsidRPr="00EA47A8">
        <w:rPr>
          <w:rFonts w:ascii="Times New Roman" w:eastAsia="Times New Roman" w:hAnsi="Times New Roman" w:cs="Times New Roman"/>
          <w:b/>
          <w:sz w:val="24"/>
          <w:szCs w:val="24"/>
          <w:u w:val="single"/>
          <w:lang w:eastAsia="ar-SA"/>
        </w:rPr>
        <w:t>Примечание:</w:t>
      </w:r>
    </w:p>
    <w:p w:rsidR="00EA47A8" w:rsidRPr="00EA47A8" w:rsidRDefault="00EA47A8" w:rsidP="00EA47A8">
      <w:pPr>
        <w:widowControl w:val="0"/>
        <w:suppressAutoHyphens/>
        <w:autoSpaceDE w:val="0"/>
        <w:spacing w:after="0" w:line="240" w:lineRule="auto"/>
        <w:ind w:firstLine="720"/>
        <w:jc w:val="both"/>
        <w:rPr>
          <w:rFonts w:ascii="Times New Roman" w:eastAsia="Times New Roman" w:hAnsi="Times New Roman" w:cs="Times New Roman"/>
          <w:b/>
          <w:sz w:val="24"/>
          <w:szCs w:val="24"/>
          <w:u w:val="single"/>
          <w:lang w:eastAsia="ar-SA"/>
        </w:rPr>
      </w:pPr>
    </w:p>
    <w:p w:rsidR="00EA47A8" w:rsidRPr="00EA47A8" w:rsidRDefault="00EA47A8" w:rsidP="00EA47A8">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EA47A8">
        <w:rPr>
          <w:rFonts w:ascii="Times New Roman" w:eastAsia="Times New Roman" w:hAnsi="Times New Roman" w:cs="Times New Roman"/>
          <w:sz w:val="24"/>
          <w:szCs w:val="24"/>
          <w:lang w:eastAsia="ar-SA"/>
        </w:rPr>
        <w:t>Зеленые насаждения: 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rsidR="00EA47A8" w:rsidRPr="00EA47A8" w:rsidRDefault="00EA47A8" w:rsidP="00EA47A8">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EA47A8">
        <w:rPr>
          <w:rFonts w:ascii="Times New Roman" w:eastAsia="Times New Roman" w:hAnsi="Times New Roman" w:cs="Times New Roman"/>
          <w:sz w:val="24"/>
          <w:szCs w:val="24"/>
          <w:lang w:eastAsia="ar-SA"/>
        </w:rPr>
        <w:lastRenderedPageBreak/>
        <w:t>Предприятия и объекты, у каждого из которых размер санитарно-защитных зон превышает 500 м, следует размещать на обособленных земельных участках производственных зон сельских населенных пунктов.</w:t>
      </w:r>
    </w:p>
    <w:p w:rsidR="00EA47A8" w:rsidRPr="00EA47A8" w:rsidRDefault="00EA47A8" w:rsidP="00EA47A8">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EA47A8">
        <w:rPr>
          <w:rFonts w:ascii="Times New Roman" w:eastAsia="Times New Roman" w:hAnsi="Times New Roman" w:cs="Times New Roman"/>
          <w:sz w:val="24"/>
          <w:szCs w:val="24"/>
          <w:lang w:eastAsia="ar-SA"/>
        </w:rPr>
        <w:t>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 площади сельскохозяйственных предприятий, а при плотности застройки более 50% - не менее 10 % площади предприятий</w:t>
      </w:r>
    </w:p>
    <w:p w:rsidR="00EA47A8" w:rsidRDefault="00EA47A8" w:rsidP="00EA47A8">
      <w:pPr>
        <w:widowControl w:val="0"/>
        <w:suppressAutoHyphens/>
        <w:autoSpaceDE w:val="0"/>
        <w:spacing w:after="0" w:line="240" w:lineRule="auto"/>
        <w:ind w:firstLine="720"/>
        <w:jc w:val="both"/>
        <w:rPr>
          <w:rFonts w:ascii="Times New Roman" w:eastAsia="Times New Roman" w:hAnsi="Times New Roman" w:cs="Times New Roman"/>
          <w:b/>
          <w:sz w:val="24"/>
          <w:szCs w:val="24"/>
          <w:u w:val="single"/>
          <w:lang w:eastAsia="ar-SA"/>
        </w:rPr>
      </w:pPr>
    </w:p>
    <w:p w:rsidR="00EA47A8" w:rsidRPr="00EA47A8" w:rsidRDefault="00EA47A8" w:rsidP="00EA47A8">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EA47A8">
        <w:rPr>
          <w:rFonts w:ascii="Times New Roman" w:eastAsia="Times New Roman" w:hAnsi="Times New Roman" w:cs="Times New Roman"/>
          <w:b/>
          <w:sz w:val="24"/>
          <w:szCs w:val="24"/>
          <w:u w:val="single"/>
          <w:lang w:eastAsia="ar-SA"/>
        </w:rPr>
        <w:t>Требования к ограждению земельных участков:</w:t>
      </w:r>
    </w:p>
    <w:p w:rsidR="00EA47A8" w:rsidRPr="00EA47A8" w:rsidRDefault="00EA47A8" w:rsidP="00EA47A8">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p>
    <w:p w:rsidR="00EA47A8" w:rsidRPr="00EA47A8" w:rsidRDefault="00EA47A8" w:rsidP="00EA47A8">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EA47A8">
        <w:rPr>
          <w:rFonts w:ascii="Times New Roman" w:eastAsia="Times New Roman" w:hAnsi="Times New Roman" w:cs="Times New Roman"/>
          <w:sz w:val="24"/>
          <w:szCs w:val="24"/>
          <w:lang w:eastAsia="ar-SA"/>
        </w:rPr>
        <w:t xml:space="preserve">Ограждение земельных участков допускается только по согласованию и разрешению органов местной администрации. </w:t>
      </w:r>
    </w:p>
    <w:p w:rsidR="00EA47A8" w:rsidRPr="00EA47A8" w:rsidRDefault="00EA47A8" w:rsidP="00EA47A8">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EA47A8">
        <w:rPr>
          <w:rFonts w:ascii="Times New Roman" w:eastAsia="Times New Roman" w:hAnsi="Times New Roman" w:cs="Times New Roman"/>
          <w:sz w:val="24"/>
          <w:szCs w:val="24"/>
          <w:lang w:eastAsia="ar-SA"/>
        </w:rPr>
        <w:t>Ограждения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ограждения должны быть светопрозрачными, решетчатыми, эстетически привлекательными, иметь устойчивость к загрязнению и запылению и способность к легкой механической очистки.</w:t>
      </w:r>
    </w:p>
    <w:p w:rsidR="00EA47A8" w:rsidRPr="00EA47A8" w:rsidRDefault="00EA47A8" w:rsidP="00EA47A8">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EA47A8">
        <w:rPr>
          <w:rFonts w:ascii="Times New Roman" w:eastAsia="Times New Roman" w:hAnsi="Times New Roman" w:cs="Times New Roman"/>
          <w:sz w:val="24"/>
          <w:szCs w:val="24"/>
          <w:lang w:eastAsia="ar-SA"/>
        </w:rPr>
        <w:t>При устройстве ограждения необходимо представить в орган, уполномоченный в области архитектуры и градостроительства, обоснование необходимости устройства такового ограждения в целях охраны и безопасности.</w:t>
      </w:r>
    </w:p>
    <w:p w:rsidR="00EA47A8" w:rsidRPr="00EA47A8" w:rsidRDefault="00EA47A8" w:rsidP="00EA47A8">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EA47A8">
        <w:rPr>
          <w:rFonts w:ascii="Times New Roman" w:eastAsia="Times New Roman" w:hAnsi="Times New Roman" w:cs="Times New Roman"/>
          <w:sz w:val="24"/>
          <w:szCs w:val="24"/>
          <w:lang w:eastAsia="ar-SA"/>
        </w:rPr>
        <w:t>Предельная высота ограждения – 2 м.</w:t>
      </w:r>
    </w:p>
    <w:p w:rsidR="00EA47A8" w:rsidRPr="00EA47A8" w:rsidRDefault="00EA47A8" w:rsidP="00EA47A8">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EA47A8">
        <w:rPr>
          <w:rFonts w:ascii="Times New Roman" w:eastAsia="Times New Roman" w:hAnsi="Times New Roman" w:cs="Times New Roman"/>
          <w:sz w:val="24"/>
          <w:szCs w:val="24"/>
          <w:lang w:eastAsia="ar-SA"/>
        </w:rPr>
        <w:t xml:space="preserve">Ограждение пляжей не допускается (за исключением специализированных лечебных пляжей). </w:t>
      </w:r>
    </w:p>
    <w:p w:rsidR="00EA47A8" w:rsidRDefault="00EA47A8" w:rsidP="00EA47A8">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EA47A8">
        <w:rPr>
          <w:rFonts w:ascii="Times New Roman" w:eastAsia="Times New Roman" w:hAnsi="Times New Roman" w:cs="Times New Roman"/>
          <w:sz w:val="24"/>
          <w:szCs w:val="24"/>
          <w:lang w:eastAsia="ar-SA"/>
        </w:rPr>
        <w:t>Проход вдоль береговой линии шириной до 20 м (береговая полоса) не может быть огражден для всех типов пляжей.</w:t>
      </w:r>
    </w:p>
    <w:p w:rsidR="00EA47A8" w:rsidRDefault="00EA47A8" w:rsidP="00EA47A8">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p>
    <w:p w:rsidR="00EA47A8" w:rsidRDefault="00EA47A8" w:rsidP="00EA47A8">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p>
    <w:p w:rsidR="00EA47A8" w:rsidRDefault="00EA47A8" w:rsidP="00EA47A8">
      <w:pPr>
        <w:widowControl w:val="0"/>
        <w:suppressAutoHyphens/>
        <w:autoSpaceDE w:val="0"/>
        <w:spacing w:after="0" w:line="240" w:lineRule="auto"/>
        <w:jc w:val="center"/>
        <w:rPr>
          <w:rFonts w:ascii="Times New Roman" w:eastAsia="Times New Roman" w:hAnsi="Times New Roman" w:cs="Times New Roman"/>
          <w:b/>
          <w:sz w:val="28"/>
          <w:szCs w:val="28"/>
          <w:lang w:eastAsia="ar-SA"/>
        </w:rPr>
      </w:pPr>
      <w:r w:rsidRPr="00EA47A8">
        <w:rPr>
          <w:rFonts w:ascii="Times New Roman" w:eastAsia="Times New Roman" w:hAnsi="Times New Roman" w:cs="Times New Roman"/>
          <w:b/>
          <w:sz w:val="28"/>
          <w:szCs w:val="28"/>
          <w:lang w:eastAsia="ar-SA"/>
        </w:rPr>
        <w:t>ЗОНЫ СПЕЦИАЛЬНОГО НАЗНАЧЕНИЯ</w:t>
      </w:r>
    </w:p>
    <w:p w:rsidR="00EA47A8" w:rsidRPr="00EA47A8" w:rsidRDefault="00EA47A8" w:rsidP="00EA47A8">
      <w:pPr>
        <w:widowControl w:val="0"/>
        <w:suppressAutoHyphens/>
        <w:autoSpaceDE w:val="0"/>
        <w:spacing w:after="0" w:line="240" w:lineRule="auto"/>
        <w:jc w:val="center"/>
        <w:rPr>
          <w:rFonts w:ascii="Times New Roman" w:eastAsia="Times New Roman" w:hAnsi="Times New Roman" w:cs="Times New Roman"/>
          <w:lang w:eastAsia="ar-SA"/>
        </w:rPr>
      </w:pPr>
    </w:p>
    <w:p w:rsidR="00EA47A8" w:rsidRDefault="00EA47A8" w:rsidP="00EA47A8">
      <w:pPr>
        <w:widowControl w:val="0"/>
        <w:suppressAutoHyphens/>
        <w:autoSpaceDE w:val="0"/>
        <w:spacing w:after="0" w:line="240" w:lineRule="auto"/>
        <w:jc w:val="center"/>
        <w:rPr>
          <w:rFonts w:ascii="Times New Roman" w:eastAsia="Times New Roman" w:hAnsi="Times New Roman" w:cs="Times New Roman"/>
          <w:b/>
          <w:sz w:val="28"/>
          <w:szCs w:val="28"/>
          <w:u w:val="single"/>
          <w:lang w:eastAsia="ar-SA"/>
        </w:rPr>
      </w:pPr>
    </w:p>
    <w:p w:rsidR="00EA47A8" w:rsidRPr="00EA47A8" w:rsidRDefault="00EA47A8" w:rsidP="00EA47A8">
      <w:pPr>
        <w:widowControl w:val="0"/>
        <w:suppressAutoHyphens/>
        <w:autoSpaceDE w:val="0"/>
        <w:spacing w:after="0" w:line="240" w:lineRule="auto"/>
        <w:jc w:val="center"/>
        <w:rPr>
          <w:rFonts w:ascii="Times New Roman" w:eastAsia="Times New Roman" w:hAnsi="Times New Roman" w:cs="Times New Roman"/>
          <w:b/>
          <w:sz w:val="28"/>
          <w:szCs w:val="28"/>
          <w:u w:val="single"/>
          <w:lang w:eastAsia="ar-SA"/>
        </w:rPr>
      </w:pPr>
      <w:r w:rsidRPr="00EA47A8">
        <w:rPr>
          <w:rFonts w:ascii="Times New Roman" w:eastAsia="Times New Roman" w:hAnsi="Times New Roman" w:cs="Times New Roman"/>
          <w:b/>
          <w:sz w:val="28"/>
          <w:szCs w:val="28"/>
          <w:u w:val="single"/>
          <w:lang w:eastAsia="ar-SA"/>
        </w:rPr>
        <w:t>СН-1 –Зона кладбищ</w:t>
      </w:r>
    </w:p>
    <w:p w:rsidR="00EA47A8" w:rsidRPr="00EA47A8" w:rsidRDefault="00EA47A8" w:rsidP="00EA47A8">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EA47A8">
        <w:rPr>
          <w:rFonts w:ascii="Times New Roman" w:eastAsia="Times New Roman" w:hAnsi="Times New Roman" w:cs="Times New Roman"/>
          <w:i/>
          <w:sz w:val="28"/>
          <w:szCs w:val="28"/>
          <w:lang w:eastAsia="ar-SA"/>
        </w:rPr>
        <w:t>Зона СН-1 выделена для обеспечения правовых условий использования участков кладбищ. Размещение зданий и сооружений разрешается с эксплуатацией источников водоснабжения и очистных сооружений в соответствии с приведенным ниже списком только после получения специальных согласований</w:t>
      </w:r>
    </w:p>
    <w:p w:rsidR="00EA47A8" w:rsidRDefault="00EA47A8" w:rsidP="007F2F18">
      <w:pPr>
        <w:tabs>
          <w:tab w:val="left" w:pos="2130"/>
        </w:tabs>
        <w:ind w:right="-456"/>
        <w:jc w:val="both"/>
        <w:rPr>
          <w:sz w:val="24"/>
          <w:szCs w:val="24"/>
        </w:rPr>
      </w:pPr>
    </w:p>
    <w:tbl>
      <w:tblPr>
        <w:tblpPr w:leftFromText="180" w:rightFromText="180" w:vertAnchor="text" w:horzAnchor="margin" w:tblpXSpec="center" w:tblpY="133"/>
        <w:tblOverlap w:val="never"/>
        <w:tblW w:w="15701" w:type="dxa"/>
        <w:tblLayout w:type="fixed"/>
        <w:tblLook w:val="04A0" w:firstRow="1" w:lastRow="0" w:firstColumn="1" w:lastColumn="0" w:noHBand="0" w:noVBand="1"/>
      </w:tblPr>
      <w:tblGrid>
        <w:gridCol w:w="799"/>
        <w:gridCol w:w="11"/>
        <w:gridCol w:w="2513"/>
        <w:gridCol w:w="10"/>
        <w:gridCol w:w="23"/>
        <w:gridCol w:w="12"/>
        <w:gridCol w:w="3881"/>
        <w:gridCol w:w="16"/>
        <w:gridCol w:w="51"/>
        <w:gridCol w:w="20"/>
        <w:gridCol w:w="2236"/>
        <w:gridCol w:w="96"/>
        <w:gridCol w:w="62"/>
        <w:gridCol w:w="17"/>
        <w:gridCol w:w="1789"/>
        <w:gridCol w:w="26"/>
        <w:gridCol w:w="26"/>
        <w:gridCol w:w="2412"/>
        <w:gridCol w:w="1701"/>
      </w:tblGrid>
      <w:tr w:rsidR="00E02783" w:rsidRPr="00E73353" w:rsidTr="00B24FFF">
        <w:trPr>
          <w:trHeight w:val="176"/>
        </w:trPr>
        <w:tc>
          <w:tcPr>
            <w:tcW w:w="811" w:type="dxa"/>
            <w:gridSpan w:val="2"/>
            <w:vMerge w:val="restart"/>
            <w:tcBorders>
              <w:top w:val="single" w:sz="4" w:space="0" w:color="000000"/>
              <w:left w:val="single" w:sz="4" w:space="0" w:color="000000"/>
              <w:right w:val="nil"/>
            </w:tcBorders>
          </w:tcPr>
          <w:p w:rsidR="00EA47A8" w:rsidRPr="00E73353" w:rsidRDefault="00EA47A8"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Код</w:t>
            </w:r>
          </w:p>
          <w:p w:rsidR="00EA47A8" w:rsidRPr="00E73353" w:rsidRDefault="00EA47A8"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(числовое </w:t>
            </w:r>
            <w:r w:rsidRPr="00E73353">
              <w:rPr>
                <w:rFonts w:ascii="Times New Roman" w:eastAsia="Times New Roman" w:hAnsi="Times New Roman" w:cs="Times New Roman"/>
                <w:lang w:eastAsia="ar-SA"/>
              </w:rPr>
              <w:lastRenderedPageBreak/>
              <w:t>обозначение) вида разрешенного использования земельного участка</w:t>
            </w:r>
          </w:p>
          <w:p w:rsidR="00EA47A8" w:rsidRPr="00E73353" w:rsidRDefault="00EA47A8" w:rsidP="00E170EC">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523" w:type="dxa"/>
            <w:gridSpan w:val="2"/>
            <w:vMerge w:val="restart"/>
            <w:tcBorders>
              <w:top w:val="single" w:sz="4" w:space="0" w:color="000000"/>
              <w:left w:val="single" w:sz="4" w:space="0" w:color="000000"/>
              <w:right w:val="nil"/>
            </w:tcBorders>
          </w:tcPr>
          <w:p w:rsidR="00EA47A8" w:rsidRPr="00E73353" w:rsidRDefault="00EA47A8"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Наименование вида разрешенного использования </w:t>
            </w:r>
            <w:r w:rsidRPr="00E73353">
              <w:rPr>
                <w:rFonts w:ascii="Times New Roman" w:eastAsia="Times New Roman" w:hAnsi="Times New Roman" w:cs="Times New Roman"/>
                <w:lang w:eastAsia="ar-SA"/>
              </w:rPr>
              <w:lastRenderedPageBreak/>
              <w:t>земельного участка</w:t>
            </w:r>
          </w:p>
          <w:p w:rsidR="00EA47A8" w:rsidRPr="00E73353" w:rsidRDefault="00EA47A8" w:rsidP="00E170EC">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933" w:type="dxa"/>
            <w:gridSpan w:val="4"/>
            <w:vMerge w:val="restart"/>
            <w:tcBorders>
              <w:top w:val="single" w:sz="4" w:space="0" w:color="000000"/>
              <w:left w:val="single" w:sz="4" w:space="0" w:color="000000"/>
              <w:right w:val="nil"/>
            </w:tcBorders>
          </w:tcPr>
          <w:p w:rsidR="00EA47A8" w:rsidRPr="00E73353" w:rsidRDefault="00EA47A8"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Описание вида разрешенного использования</w:t>
            </w:r>
          </w:p>
          <w:p w:rsidR="00EA47A8" w:rsidRPr="00E73353" w:rsidRDefault="00EA47A8"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земельного участка</w:t>
            </w:r>
          </w:p>
        </w:tc>
        <w:tc>
          <w:tcPr>
            <w:tcW w:w="8434" w:type="dxa"/>
            <w:gridSpan w:val="11"/>
            <w:tcBorders>
              <w:top w:val="single" w:sz="4" w:space="0" w:color="000000"/>
              <w:left w:val="single" w:sz="4" w:space="0" w:color="000000"/>
              <w:bottom w:val="single" w:sz="4" w:space="0" w:color="000000"/>
              <w:right w:val="single" w:sz="4" w:space="0" w:color="000000"/>
            </w:tcBorders>
          </w:tcPr>
          <w:p w:rsidR="00EA47A8" w:rsidRPr="00E73353" w:rsidRDefault="00EA47A8"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C2CAC" w:rsidRPr="00E73353" w:rsidTr="00B24FFF">
        <w:trPr>
          <w:trHeight w:val="176"/>
        </w:trPr>
        <w:tc>
          <w:tcPr>
            <w:tcW w:w="811" w:type="dxa"/>
            <w:gridSpan w:val="2"/>
            <w:vMerge/>
            <w:tcBorders>
              <w:left w:val="single" w:sz="4" w:space="0" w:color="000000"/>
              <w:bottom w:val="single" w:sz="4" w:space="0" w:color="000000"/>
              <w:right w:val="nil"/>
            </w:tcBorders>
          </w:tcPr>
          <w:p w:rsidR="00EA47A8" w:rsidRPr="00E73353" w:rsidRDefault="00EA47A8" w:rsidP="00E170EC">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523" w:type="dxa"/>
            <w:gridSpan w:val="2"/>
            <w:vMerge/>
            <w:tcBorders>
              <w:left w:val="single" w:sz="4" w:space="0" w:color="000000"/>
              <w:bottom w:val="single" w:sz="4" w:space="0" w:color="000000"/>
              <w:right w:val="nil"/>
            </w:tcBorders>
          </w:tcPr>
          <w:p w:rsidR="00EA47A8" w:rsidRPr="00E73353" w:rsidRDefault="00EA47A8" w:rsidP="00E170EC">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933" w:type="dxa"/>
            <w:gridSpan w:val="4"/>
            <w:vMerge/>
            <w:tcBorders>
              <w:left w:val="single" w:sz="4" w:space="0" w:color="000000"/>
              <w:bottom w:val="single" w:sz="4" w:space="0" w:color="000000"/>
              <w:right w:val="nil"/>
            </w:tcBorders>
          </w:tcPr>
          <w:p w:rsidR="00EA47A8" w:rsidRPr="00E73353" w:rsidRDefault="00EA47A8" w:rsidP="00E170EC">
            <w:pPr>
              <w:widowControl w:val="0"/>
              <w:suppressAutoHyphens/>
              <w:autoSpaceDE w:val="0"/>
              <w:spacing w:after="0" w:line="240" w:lineRule="auto"/>
              <w:rPr>
                <w:rFonts w:ascii="Times New Roman" w:eastAsia="Times New Roman" w:hAnsi="Times New Roman" w:cs="Times New Roman"/>
                <w:lang w:eastAsia="ar-SA"/>
              </w:rPr>
            </w:pPr>
          </w:p>
        </w:tc>
        <w:tc>
          <w:tcPr>
            <w:tcW w:w="2403" w:type="dxa"/>
            <w:gridSpan w:val="4"/>
            <w:tcBorders>
              <w:top w:val="single" w:sz="4" w:space="0" w:color="000000"/>
              <w:left w:val="single" w:sz="4" w:space="0" w:color="000000"/>
              <w:bottom w:val="single" w:sz="4" w:space="0" w:color="000000"/>
              <w:right w:val="nil"/>
            </w:tcBorders>
          </w:tcPr>
          <w:p w:rsidR="00EA47A8" w:rsidRPr="00E73353" w:rsidRDefault="00EA47A8"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в том числе их площадь</w:t>
            </w:r>
          </w:p>
        </w:tc>
        <w:tc>
          <w:tcPr>
            <w:tcW w:w="1868" w:type="dxa"/>
            <w:gridSpan w:val="3"/>
            <w:tcBorders>
              <w:top w:val="single" w:sz="4" w:space="0" w:color="000000"/>
              <w:left w:val="single" w:sz="4" w:space="0" w:color="000000"/>
              <w:bottom w:val="single" w:sz="4" w:space="0" w:color="000000"/>
              <w:right w:val="nil"/>
            </w:tcBorders>
          </w:tcPr>
          <w:p w:rsidR="00EA47A8" w:rsidRDefault="00EA47A8" w:rsidP="00E170EC">
            <w:pPr>
              <w:widowControl w:val="0"/>
              <w:suppressAutoHyphens/>
              <w:autoSpaceDE w:val="0"/>
              <w:spacing w:after="0" w:line="240" w:lineRule="auto"/>
              <w:rPr>
                <w:rFonts w:ascii="Times New Roman" w:eastAsia="Times New Roman" w:hAnsi="Times New Roman" w:cs="Times New Roman"/>
                <w:lang w:eastAsia="ar-SA"/>
              </w:rPr>
            </w:pPr>
          </w:p>
          <w:p w:rsidR="00EA47A8" w:rsidRPr="007D5AE3" w:rsidRDefault="00EA47A8" w:rsidP="00E170EC">
            <w:pP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w:t>
            </w:r>
            <w:r w:rsidRPr="00E73353">
              <w:rPr>
                <w:rFonts w:ascii="Times New Roman" w:eastAsia="Times New Roman" w:hAnsi="Times New Roman" w:cs="Times New Roman"/>
                <w:lang w:eastAsia="ar-SA"/>
              </w:rPr>
              <w:t>а</w:t>
            </w:r>
            <w:r w:rsidRPr="00E73353">
              <w:rPr>
                <w:rFonts w:ascii="Times New Roman" w:eastAsia="Times New Roman" w:hAnsi="Times New Roman" w:cs="Times New Roman"/>
                <w:lang w:eastAsia="ar-SA"/>
              </w:rPr>
              <w:t>ниц земельных участков в целях определения мест допустим</w:t>
            </w:r>
            <w:r w:rsidRPr="00E73353">
              <w:rPr>
                <w:rFonts w:ascii="Times New Roman" w:eastAsia="Times New Roman" w:hAnsi="Times New Roman" w:cs="Times New Roman"/>
                <w:lang w:eastAsia="ar-SA"/>
              </w:rPr>
              <w:t>о</w:t>
            </w:r>
            <w:r w:rsidRPr="00E73353">
              <w:rPr>
                <w:rFonts w:ascii="Times New Roman" w:eastAsia="Times New Roman" w:hAnsi="Times New Roman" w:cs="Times New Roman"/>
                <w:lang w:eastAsia="ar-SA"/>
              </w:rPr>
              <w:t>го размещения зданий, стро</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t>ний, сооруж</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t>ний, за предел</w:t>
            </w:r>
            <w:r w:rsidRPr="00E73353">
              <w:rPr>
                <w:rFonts w:ascii="Times New Roman" w:eastAsia="Times New Roman" w:hAnsi="Times New Roman" w:cs="Times New Roman"/>
                <w:lang w:eastAsia="ar-SA"/>
              </w:rPr>
              <w:t>а</w:t>
            </w:r>
            <w:r w:rsidRPr="00E73353">
              <w:rPr>
                <w:rFonts w:ascii="Times New Roman" w:eastAsia="Times New Roman" w:hAnsi="Times New Roman" w:cs="Times New Roman"/>
                <w:lang w:eastAsia="ar-SA"/>
              </w:rPr>
              <w:t>ми которых з</w:t>
            </w:r>
            <w:r w:rsidRPr="00E73353">
              <w:rPr>
                <w:rFonts w:ascii="Times New Roman" w:eastAsia="Times New Roman" w:hAnsi="Times New Roman" w:cs="Times New Roman"/>
                <w:lang w:eastAsia="ar-SA"/>
              </w:rPr>
              <w:t>а</w:t>
            </w:r>
            <w:r w:rsidRPr="00E73353">
              <w:rPr>
                <w:rFonts w:ascii="Times New Roman" w:eastAsia="Times New Roman" w:hAnsi="Times New Roman" w:cs="Times New Roman"/>
                <w:lang w:eastAsia="ar-SA"/>
              </w:rPr>
              <w:t>прещено стро</w:t>
            </w:r>
            <w:r w:rsidRPr="00E73353">
              <w:rPr>
                <w:rFonts w:ascii="Times New Roman" w:eastAsia="Times New Roman" w:hAnsi="Times New Roman" w:cs="Times New Roman"/>
                <w:lang w:eastAsia="ar-SA"/>
              </w:rPr>
              <w:t>и</w:t>
            </w:r>
            <w:r w:rsidRPr="00E73353">
              <w:rPr>
                <w:rFonts w:ascii="Times New Roman" w:eastAsia="Times New Roman" w:hAnsi="Times New Roman" w:cs="Times New Roman"/>
                <w:lang w:eastAsia="ar-SA"/>
              </w:rPr>
              <w:t>тельство, стро</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t>ний, сооружений</w:t>
            </w:r>
          </w:p>
        </w:tc>
        <w:tc>
          <w:tcPr>
            <w:tcW w:w="2462" w:type="dxa"/>
            <w:gridSpan w:val="3"/>
            <w:tcBorders>
              <w:top w:val="single" w:sz="4" w:space="0" w:color="000000"/>
              <w:left w:val="single" w:sz="4" w:space="0" w:color="000000"/>
              <w:bottom w:val="single" w:sz="4" w:space="0" w:color="000000"/>
              <w:right w:val="nil"/>
            </w:tcBorders>
          </w:tcPr>
          <w:p w:rsidR="00EA47A8" w:rsidRDefault="00EA47A8" w:rsidP="00E170EC">
            <w:pPr>
              <w:widowControl w:val="0"/>
              <w:suppressAutoHyphens/>
              <w:autoSpaceDE w:val="0"/>
              <w:spacing w:after="0" w:line="240" w:lineRule="auto"/>
              <w:jc w:val="both"/>
              <w:rPr>
                <w:rFonts w:ascii="Times New Roman" w:eastAsia="Times New Roman" w:hAnsi="Times New Roman" w:cs="Times New Roman"/>
                <w:lang w:eastAsia="ar-SA"/>
              </w:rPr>
            </w:pPr>
          </w:p>
          <w:p w:rsidR="00EA47A8" w:rsidRPr="007D5AE3" w:rsidRDefault="00EA47A8" w:rsidP="00E170EC">
            <w:pPr>
              <w:jc w:val="cente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Предельное количество этажей или предел</w:t>
            </w:r>
            <w:r w:rsidRPr="00E73353">
              <w:rPr>
                <w:rFonts w:ascii="Times New Roman" w:eastAsia="Times New Roman" w:hAnsi="Times New Roman" w:cs="Times New Roman"/>
                <w:lang w:eastAsia="ar-SA"/>
              </w:rPr>
              <w:t>ь</w:t>
            </w:r>
            <w:r w:rsidRPr="00E73353">
              <w:rPr>
                <w:rFonts w:ascii="Times New Roman" w:eastAsia="Times New Roman" w:hAnsi="Times New Roman" w:cs="Times New Roman"/>
                <w:lang w:eastAsia="ar-SA"/>
              </w:rPr>
              <w:t>ную высоту зданий, строений, сооружений</w:t>
            </w:r>
          </w:p>
        </w:tc>
        <w:tc>
          <w:tcPr>
            <w:tcW w:w="1701" w:type="dxa"/>
            <w:tcBorders>
              <w:top w:val="single" w:sz="4" w:space="0" w:color="000000"/>
              <w:left w:val="single" w:sz="4" w:space="0" w:color="000000"/>
              <w:bottom w:val="single" w:sz="4" w:space="0" w:color="000000"/>
              <w:right w:val="single" w:sz="4" w:space="0" w:color="000000"/>
            </w:tcBorders>
          </w:tcPr>
          <w:p w:rsidR="00EA47A8" w:rsidRPr="00E73353" w:rsidRDefault="00EA47A8"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9C2CAC" w:rsidRPr="007D5AE3" w:rsidTr="00B24FFF">
        <w:trPr>
          <w:trHeight w:val="176"/>
        </w:trPr>
        <w:tc>
          <w:tcPr>
            <w:tcW w:w="811" w:type="dxa"/>
            <w:gridSpan w:val="2"/>
            <w:tcBorders>
              <w:top w:val="single" w:sz="4" w:space="0" w:color="000000"/>
              <w:left w:val="single" w:sz="4" w:space="0" w:color="000000"/>
              <w:bottom w:val="single" w:sz="4" w:space="0" w:color="000000"/>
              <w:right w:val="nil"/>
            </w:tcBorders>
          </w:tcPr>
          <w:p w:rsidR="00EA47A8" w:rsidRPr="007D5AE3" w:rsidRDefault="00EA47A8" w:rsidP="00E170EC">
            <w:pPr>
              <w:widowControl w:val="0"/>
              <w:tabs>
                <w:tab w:val="left" w:pos="2520"/>
              </w:tabs>
              <w:suppressAutoHyphens/>
              <w:autoSpaceDE w:val="0"/>
              <w:spacing w:after="0" w:line="240" w:lineRule="auto"/>
              <w:jc w:val="center"/>
              <w:rPr>
                <w:rFonts w:ascii="Times New Roman" w:eastAsia="Times New Roman" w:hAnsi="Times New Roman" w:cs="Times New Roman"/>
                <w:color w:val="000000"/>
                <w:lang w:eastAsia="ar-SA"/>
              </w:rPr>
            </w:pPr>
            <w:r>
              <w:rPr>
                <w:rFonts w:ascii="Times New Roman" w:eastAsia="Times New Roman" w:hAnsi="Times New Roman" w:cs="Times New Roman"/>
                <w:color w:val="000000"/>
                <w:lang w:eastAsia="ar-SA"/>
              </w:rPr>
              <w:lastRenderedPageBreak/>
              <w:t>1</w:t>
            </w:r>
          </w:p>
        </w:tc>
        <w:tc>
          <w:tcPr>
            <w:tcW w:w="2523" w:type="dxa"/>
            <w:gridSpan w:val="2"/>
            <w:tcBorders>
              <w:top w:val="single" w:sz="4" w:space="0" w:color="000000"/>
              <w:left w:val="single" w:sz="4" w:space="0" w:color="000000"/>
              <w:bottom w:val="single" w:sz="4" w:space="0" w:color="000000"/>
              <w:right w:val="nil"/>
            </w:tcBorders>
          </w:tcPr>
          <w:p w:rsidR="00EA47A8" w:rsidRPr="007D5AE3" w:rsidRDefault="00EA47A8" w:rsidP="00E170EC">
            <w:pPr>
              <w:widowControl w:val="0"/>
              <w:tabs>
                <w:tab w:val="left" w:pos="252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2</w:t>
            </w:r>
          </w:p>
        </w:tc>
        <w:tc>
          <w:tcPr>
            <w:tcW w:w="3933" w:type="dxa"/>
            <w:gridSpan w:val="4"/>
            <w:tcBorders>
              <w:top w:val="single" w:sz="4" w:space="0" w:color="000000"/>
              <w:left w:val="single" w:sz="4" w:space="0" w:color="000000"/>
              <w:bottom w:val="single" w:sz="4" w:space="0" w:color="000000"/>
              <w:right w:val="nil"/>
            </w:tcBorders>
          </w:tcPr>
          <w:p w:rsidR="00EA47A8" w:rsidRPr="007D5AE3" w:rsidRDefault="00EA47A8" w:rsidP="00E170EC">
            <w:pPr>
              <w:widowControl w:val="0"/>
              <w:tabs>
                <w:tab w:val="left" w:pos="57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3</w:t>
            </w:r>
          </w:p>
        </w:tc>
        <w:tc>
          <w:tcPr>
            <w:tcW w:w="2403" w:type="dxa"/>
            <w:gridSpan w:val="4"/>
            <w:tcBorders>
              <w:top w:val="single" w:sz="4" w:space="0" w:color="000000"/>
              <w:left w:val="single" w:sz="4" w:space="0" w:color="000000"/>
              <w:bottom w:val="single" w:sz="4" w:space="0" w:color="000000"/>
              <w:right w:val="nil"/>
            </w:tcBorders>
          </w:tcPr>
          <w:p w:rsidR="00EA47A8" w:rsidRPr="007D5AE3" w:rsidRDefault="00EA47A8" w:rsidP="00E170EC">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4</w:t>
            </w:r>
          </w:p>
        </w:tc>
        <w:tc>
          <w:tcPr>
            <w:tcW w:w="1868" w:type="dxa"/>
            <w:gridSpan w:val="3"/>
            <w:tcBorders>
              <w:top w:val="single" w:sz="4" w:space="0" w:color="000000"/>
              <w:left w:val="single" w:sz="4" w:space="0" w:color="000000"/>
              <w:bottom w:val="single" w:sz="4" w:space="0" w:color="000000"/>
              <w:right w:val="nil"/>
            </w:tcBorders>
          </w:tcPr>
          <w:p w:rsidR="00EA47A8" w:rsidRPr="007D5AE3" w:rsidRDefault="00EA47A8" w:rsidP="00E170EC">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5</w:t>
            </w:r>
          </w:p>
        </w:tc>
        <w:tc>
          <w:tcPr>
            <w:tcW w:w="2462" w:type="dxa"/>
            <w:gridSpan w:val="3"/>
            <w:tcBorders>
              <w:top w:val="single" w:sz="4" w:space="0" w:color="000000"/>
              <w:left w:val="single" w:sz="4" w:space="0" w:color="000000"/>
              <w:bottom w:val="single" w:sz="4" w:space="0" w:color="000000"/>
              <w:right w:val="nil"/>
            </w:tcBorders>
          </w:tcPr>
          <w:p w:rsidR="00EA47A8" w:rsidRPr="007D5AE3" w:rsidRDefault="00EA47A8" w:rsidP="00E170EC">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6</w:t>
            </w:r>
          </w:p>
        </w:tc>
        <w:tc>
          <w:tcPr>
            <w:tcW w:w="1701" w:type="dxa"/>
            <w:tcBorders>
              <w:top w:val="single" w:sz="4" w:space="0" w:color="000000"/>
              <w:left w:val="single" w:sz="4" w:space="0" w:color="000000"/>
              <w:bottom w:val="single" w:sz="4" w:space="0" w:color="000000"/>
              <w:right w:val="single" w:sz="4" w:space="0" w:color="000000"/>
            </w:tcBorders>
          </w:tcPr>
          <w:p w:rsidR="00EA47A8" w:rsidRPr="007D5AE3" w:rsidRDefault="00EA47A8" w:rsidP="00E170EC">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7</w:t>
            </w:r>
          </w:p>
        </w:tc>
      </w:tr>
      <w:tr w:rsidR="00EA47A8" w:rsidRPr="00194444" w:rsidTr="009C2CAC">
        <w:trPr>
          <w:trHeight w:val="176"/>
        </w:trPr>
        <w:tc>
          <w:tcPr>
            <w:tcW w:w="15701" w:type="dxa"/>
            <w:gridSpan w:val="19"/>
            <w:tcBorders>
              <w:top w:val="single" w:sz="4" w:space="0" w:color="000000"/>
              <w:left w:val="single" w:sz="4" w:space="0" w:color="000000"/>
              <w:bottom w:val="single" w:sz="4" w:space="0" w:color="000000"/>
              <w:right w:val="single" w:sz="4" w:space="0" w:color="000000"/>
            </w:tcBorders>
          </w:tcPr>
          <w:p w:rsidR="00EA47A8" w:rsidRPr="00B24FFF" w:rsidRDefault="00EA47A8" w:rsidP="00B24FFF">
            <w:pPr>
              <w:widowControl w:val="0"/>
              <w:tabs>
                <w:tab w:val="left" w:pos="2310"/>
                <w:tab w:val="center" w:pos="7334"/>
              </w:tabs>
              <w:suppressAutoHyphens/>
              <w:autoSpaceDE w:val="0"/>
              <w:spacing w:after="0" w:line="240" w:lineRule="auto"/>
              <w:jc w:val="center"/>
              <w:rPr>
                <w:rFonts w:ascii="Times New Roman" w:eastAsia="Times New Roman" w:hAnsi="Times New Roman" w:cs="Times New Roman"/>
                <w:b/>
                <w:sz w:val="24"/>
                <w:szCs w:val="24"/>
                <w:lang w:eastAsia="ar-SA"/>
              </w:rPr>
            </w:pPr>
          </w:p>
          <w:p w:rsidR="00EA47A8" w:rsidRPr="00B24FFF" w:rsidRDefault="00EA47A8" w:rsidP="00B24FFF">
            <w:pPr>
              <w:widowControl w:val="0"/>
              <w:tabs>
                <w:tab w:val="left" w:pos="2310"/>
                <w:tab w:val="center" w:pos="7334"/>
              </w:tabs>
              <w:suppressAutoHyphens/>
              <w:autoSpaceDE w:val="0"/>
              <w:spacing w:after="0" w:line="240" w:lineRule="auto"/>
              <w:jc w:val="center"/>
              <w:rPr>
                <w:rFonts w:ascii="Times New Roman" w:eastAsia="Times New Roman" w:hAnsi="Times New Roman" w:cs="Times New Roman"/>
                <w:b/>
                <w:sz w:val="24"/>
                <w:szCs w:val="24"/>
                <w:lang w:eastAsia="ar-SA"/>
              </w:rPr>
            </w:pPr>
            <w:r w:rsidRPr="00B24FFF">
              <w:rPr>
                <w:rFonts w:ascii="Times New Roman" w:eastAsia="Times New Roman" w:hAnsi="Times New Roman" w:cs="Times New Roman"/>
                <w:b/>
                <w:sz w:val="24"/>
                <w:szCs w:val="24"/>
                <w:lang w:eastAsia="ar-SA"/>
              </w:rPr>
              <w:t>Основные виды разрешенного использования земельных участков и объектов недвижимости</w:t>
            </w:r>
          </w:p>
          <w:p w:rsidR="00EA47A8" w:rsidRPr="00194444" w:rsidRDefault="00EA47A8" w:rsidP="00E170EC">
            <w:pPr>
              <w:widowControl w:val="0"/>
              <w:tabs>
                <w:tab w:val="left" w:pos="2310"/>
                <w:tab w:val="center" w:pos="7334"/>
              </w:tabs>
              <w:suppressAutoHyphens/>
              <w:autoSpaceDE w:val="0"/>
              <w:spacing w:after="0" w:line="240" w:lineRule="auto"/>
              <w:rPr>
                <w:rFonts w:ascii="Times New Roman" w:eastAsia="Times New Roman" w:hAnsi="Times New Roman" w:cs="Times New Roman"/>
                <w:b/>
                <w:lang w:eastAsia="ar-SA"/>
              </w:rPr>
            </w:pPr>
          </w:p>
        </w:tc>
      </w:tr>
      <w:tr w:rsidR="009C2CAC" w:rsidTr="00B24FFF">
        <w:trPr>
          <w:trHeight w:val="176"/>
        </w:trPr>
        <w:tc>
          <w:tcPr>
            <w:tcW w:w="800" w:type="dxa"/>
            <w:tcBorders>
              <w:top w:val="single" w:sz="4" w:space="0" w:color="000000"/>
              <w:left w:val="single" w:sz="4" w:space="0" w:color="000000"/>
              <w:bottom w:val="single" w:sz="4" w:space="0" w:color="000000"/>
              <w:right w:val="nil"/>
            </w:tcBorders>
          </w:tcPr>
          <w:p w:rsidR="00EA47A8" w:rsidRPr="00B24FFF" w:rsidRDefault="00EA47A8" w:rsidP="00E170EC">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B24FFF">
              <w:rPr>
                <w:rFonts w:ascii="Times New Roman" w:eastAsia="Times New Roman" w:hAnsi="Times New Roman" w:cs="Times New Roman"/>
                <w:b/>
                <w:color w:val="000000"/>
                <w:sz w:val="24"/>
                <w:szCs w:val="24"/>
                <w:lang w:eastAsia="ar-SA"/>
              </w:rPr>
              <w:t>3.1</w:t>
            </w:r>
          </w:p>
        </w:tc>
        <w:tc>
          <w:tcPr>
            <w:tcW w:w="2567" w:type="dxa"/>
            <w:gridSpan w:val="5"/>
            <w:tcBorders>
              <w:top w:val="single" w:sz="4" w:space="0" w:color="000000"/>
              <w:left w:val="single" w:sz="4" w:space="0" w:color="000000"/>
              <w:bottom w:val="single" w:sz="4" w:space="0" w:color="000000"/>
              <w:right w:val="nil"/>
            </w:tcBorders>
          </w:tcPr>
          <w:p w:rsidR="00EA47A8" w:rsidRPr="00B24FFF" w:rsidRDefault="00EA47A8" w:rsidP="00E170EC">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B24FFF">
              <w:rPr>
                <w:rFonts w:ascii="Times New Roman" w:eastAsia="Times New Roman" w:hAnsi="Times New Roman" w:cs="Times New Roman"/>
                <w:b/>
                <w:sz w:val="24"/>
                <w:szCs w:val="24"/>
                <w:lang w:eastAsia="ar-SA"/>
              </w:rPr>
              <w:t>Коммунальное обслуживание</w:t>
            </w:r>
          </w:p>
        </w:tc>
        <w:tc>
          <w:tcPr>
            <w:tcW w:w="3949" w:type="dxa"/>
            <w:gridSpan w:val="3"/>
            <w:tcBorders>
              <w:top w:val="single" w:sz="4" w:space="0" w:color="000000"/>
              <w:left w:val="single" w:sz="4" w:space="0" w:color="000000"/>
              <w:bottom w:val="single" w:sz="4" w:space="0" w:color="000000"/>
              <w:right w:val="nil"/>
            </w:tcBorders>
          </w:tcPr>
          <w:p w:rsidR="00EA47A8" w:rsidRPr="00B24FFF" w:rsidRDefault="00EA47A8"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B24FFF">
              <w:rPr>
                <w:rFonts w:ascii="Times New Roman" w:eastAsia="Times New Roman" w:hAnsi="Times New Roman" w:cs="Times New Roman"/>
                <w:sz w:val="24"/>
                <w:szCs w:val="24"/>
                <w:lang w:eastAsia="ar-SA"/>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w:t>
            </w:r>
            <w:r w:rsidRPr="00B24FFF">
              <w:rPr>
                <w:rFonts w:ascii="Times New Roman" w:eastAsia="Times New Roman" w:hAnsi="Times New Roman" w:cs="Times New Roman"/>
                <w:sz w:val="24"/>
                <w:szCs w:val="24"/>
                <w:lang w:eastAsia="ar-SA"/>
              </w:rPr>
              <w:lastRenderedPageBreak/>
              <w:t xml:space="preserve">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  </w:t>
            </w:r>
          </w:p>
          <w:p w:rsidR="00EA47A8" w:rsidRPr="00B24FFF" w:rsidRDefault="00EA47A8" w:rsidP="00E170EC">
            <w:pPr>
              <w:widowControl w:val="0"/>
              <w:tabs>
                <w:tab w:val="left" w:pos="570"/>
              </w:tabs>
              <w:suppressAutoHyphens/>
              <w:autoSpaceDE w:val="0"/>
              <w:spacing w:after="0" w:line="240" w:lineRule="auto"/>
              <w:rPr>
                <w:rFonts w:ascii="Times New Roman" w:eastAsia="Times New Roman" w:hAnsi="Times New Roman" w:cs="Times New Roman"/>
                <w:sz w:val="24"/>
                <w:szCs w:val="24"/>
                <w:lang w:eastAsia="ar-SA"/>
              </w:rPr>
            </w:pPr>
          </w:p>
        </w:tc>
        <w:tc>
          <w:tcPr>
            <w:tcW w:w="2256" w:type="dxa"/>
            <w:gridSpan w:val="2"/>
            <w:tcBorders>
              <w:top w:val="single" w:sz="4" w:space="0" w:color="000000"/>
              <w:left w:val="single" w:sz="4" w:space="0" w:color="000000"/>
              <w:bottom w:val="single" w:sz="4" w:space="0" w:color="000000"/>
              <w:right w:val="nil"/>
            </w:tcBorders>
          </w:tcPr>
          <w:p w:rsidR="00EA47A8" w:rsidRPr="00E73353" w:rsidRDefault="00EA47A8"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lastRenderedPageBreak/>
              <w:t xml:space="preserve">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СП 42.13330.2011, СН </w:t>
            </w:r>
            <w:r w:rsidRPr="00E73353">
              <w:rPr>
                <w:rFonts w:ascii="Times New Roman" w:eastAsia="Times New Roman CYR" w:hAnsi="Times New Roman" w:cs="Times New Roman"/>
                <w:lang w:eastAsia="ar-SA"/>
              </w:rPr>
              <w:lastRenderedPageBreak/>
              <w:t>465-74), либо по заданию на проектирование.</w:t>
            </w:r>
          </w:p>
          <w:p w:rsidR="00EA47A8" w:rsidRPr="00E73353" w:rsidRDefault="00EA47A8"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1 кв.м.</w:t>
            </w:r>
          </w:p>
          <w:p w:rsidR="00EA47A8" w:rsidRDefault="00EA47A8" w:rsidP="00E170EC">
            <w:pPr>
              <w:widowControl w:val="0"/>
              <w:suppressAutoHyphens/>
              <w:autoSpaceDE w:val="0"/>
              <w:spacing w:after="0" w:line="240" w:lineRule="auto"/>
              <w:jc w:val="center"/>
              <w:rPr>
                <w:rFonts w:ascii="Times New Roman" w:eastAsia="Times New Roman" w:hAnsi="Times New Roman" w:cs="Times New Roman"/>
                <w:lang w:eastAsia="ar-SA"/>
              </w:rPr>
            </w:pPr>
          </w:p>
        </w:tc>
        <w:tc>
          <w:tcPr>
            <w:tcW w:w="2016" w:type="dxa"/>
            <w:gridSpan w:val="6"/>
            <w:tcBorders>
              <w:top w:val="single" w:sz="4" w:space="0" w:color="000000"/>
              <w:left w:val="single" w:sz="4" w:space="0" w:color="000000"/>
              <w:bottom w:val="single" w:sz="4" w:space="0" w:color="000000"/>
              <w:right w:val="nil"/>
            </w:tcBorders>
          </w:tcPr>
          <w:p w:rsidR="00EA47A8" w:rsidRDefault="00EA47A8"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Отдельно стоящие объекты основного вида с организацией основного входа со стороны улицы. </w:t>
            </w: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инимальные отступы от границ участка - 0 м для объектов инженерной инфраструктуры на отдельном земельном </w:t>
            </w:r>
            <w:r w:rsidRPr="00E73353">
              <w:rPr>
                <w:rFonts w:ascii="Times New Roman" w:eastAsia="Times New Roman" w:hAnsi="Times New Roman" w:cs="Times New Roman"/>
                <w:lang w:eastAsia="ar-SA"/>
              </w:rPr>
              <w:lastRenderedPageBreak/>
              <w:t>участке, с учетом соблюдения требований технических регламентов</w:t>
            </w:r>
          </w:p>
        </w:tc>
        <w:tc>
          <w:tcPr>
            <w:tcW w:w="2412" w:type="dxa"/>
            <w:tcBorders>
              <w:top w:val="single" w:sz="4" w:space="0" w:color="000000"/>
              <w:left w:val="single" w:sz="4" w:space="0" w:color="000000"/>
              <w:bottom w:val="single" w:sz="4" w:space="0" w:color="000000"/>
              <w:right w:val="nil"/>
            </w:tcBorders>
          </w:tcPr>
          <w:p w:rsidR="00EA47A8" w:rsidRPr="00E73353" w:rsidRDefault="00EA47A8"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Максимальное количество надземных этажей – не более 1 этажа.</w:t>
            </w:r>
          </w:p>
          <w:p w:rsidR="00EA47A8" w:rsidRPr="00E73353" w:rsidRDefault="00EA47A8" w:rsidP="00E170EC">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Максимальная высота здания – до 6 м, за исключением линейных объектов.</w:t>
            </w:r>
          </w:p>
          <w:p w:rsidR="00EA47A8" w:rsidRPr="00E73353" w:rsidRDefault="00EA47A8"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Отдельно стоящие или встроенно-пристроенные.</w:t>
            </w:r>
          </w:p>
          <w:p w:rsidR="00EA47A8" w:rsidRDefault="00EA47A8" w:rsidP="00E170EC">
            <w:pPr>
              <w:widowControl w:val="0"/>
              <w:suppressAutoHyphens/>
              <w:autoSpaceDE w:val="0"/>
              <w:spacing w:after="0" w:line="240" w:lineRule="auto"/>
              <w:jc w:val="center"/>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B24FFF" w:rsidRDefault="00B24FFF" w:rsidP="00E170EC">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eastAsia="Times New Roman CYR" w:hAnsi="Times New Roman" w:cs="Times New Roman"/>
                <w:lang w:eastAsia="ar-SA"/>
              </w:rPr>
              <w:t>М</w:t>
            </w:r>
            <w:r w:rsidR="00EA47A8" w:rsidRPr="00E73353">
              <w:rPr>
                <w:rFonts w:ascii="Times New Roman" w:eastAsia="Times New Roman CYR" w:hAnsi="Times New Roman" w:cs="Times New Roman"/>
                <w:lang w:eastAsia="ar-SA"/>
              </w:rPr>
              <w:t>аксимальный процент застройки</w:t>
            </w:r>
            <w:r>
              <w:rPr>
                <w:rFonts w:ascii="Times New Roman" w:eastAsia="Times New Roman CYR" w:hAnsi="Times New Roman" w:cs="Times New Roman"/>
                <w:lang w:eastAsia="ar-SA"/>
              </w:rPr>
              <w:t xml:space="preserve"> -60.</w:t>
            </w:r>
          </w:p>
          <w:p w:rsidR="00EA47A8" w:rsidRPr="00E73353" w:rsidRDefault="00B24FFF" w:rsidP="00E170E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CYR" w:hAnsi="Times New Roman" w:cs="Times New Roman"/>
                <w:lang w:eastAsia="ar-SA"/>
              </w:rPr>
              <w:t>Д</w:t>
            </w:r>
            <w:r w:rsidR="00EA47A8" w:rsidRPr="00E73353">
              <w:rPr>
                <w:rFonts w:ascii="Times New Roman" w:eastAsia="Times New Roman CYR" w:hAnsi="Times New Roman" w:cs="Times New Roman"/>
                <w:lang w:eastAsia="ar-SA"/>
              </w:rPr>
              <w:t xml:space="preserve">ля объектов инженерной инфраструктуры, предназначенных для обслуживания линейных объектов, на отдельном земельном </w:t>
            </w:r>
            <w:r w:rsidR="00EA47A8" w:rsidRPr="00E73353">
              <w:rPr>
                <w:rFonts w:ascii="Times New Roman" w:eastAsia="Times New Roman CYR" w:hAnsi="Times New Roman" w:cs="Times New Roman"/>
                <w:lang w:eastAsia="ar-SA"/>
              </w:rPr>
              <w:lastRenderedPageBreak/>
              <w:t>участке -100%.</w:t>
            </w:r>
          </w:p>
          <w:p w:rsidR="00EA47A8" w:rsidRDefault="00EA47A8" w:rsidP="00E170EC">
            <w:pPr>
              <w:widowControl w:val="0"/>
              <w:suppressAutoHyphens/>
              <w:autoSpaceDE w:val="0"/>
              <w:spacing w:after="0" w:line="240" w:lineRule="auto"/>
              <w:jc w:val="center"/>
              <w:rPr>
                <w:rFonts w:ascii="Times New Roman" w:eastAsia="Times New Roman" w:hAnsi="Times New Roman" w:cs="Times New Roman"/>
                <w:lang w:eastAsia="ar-SA"/>
              </w:rPr>
            </w:pPr>
          </w:p>
        </w:tc>
      </w:tr>
      <w:tr w:rsidR="009C2CAC" w:rsidRPr="00E73353" w:rsidTr="00B24FFF">
        <w:trPr>
          <w:trHeight w:val="176"/>
        </w:trPr>
        <w:tc>
          <w:tcPr>
            <w:tcW w:w="811" w:type="dxa"/>
            <w:gridSpan w:val="2"/>
            <w:tcBorders>
              <w:top w:val="single" w:sz="4" w:space="0" w:color="000000"/>
              <w:left w:val="single" w:sz="4" w:space="0" w:color="000000"/>
              <w:bottom w:val="single" w:sz="4" w:space="0" w:color="000000"/>
              <w:right w:val="nil"/>
            </w:tcBorders>
            <w:hideMark/>
          </w:tcPr>
          <w:p w:rsidR="00E02783" w:rsidRPr="00E73353" w:rsidRDefault="00E02783" w:rsidP="00E170EC">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b/>
                <w:sz w:val="24"/>
                <w:szCs w:val="24"/>
                <w:lang w:eastAsia="ar-SA"/>
              </w:rPr>
              <w:lastRenderedPageBreak/>
              <w:t>12.0</w:t>
            </w:r>
          </w:p>
        </w:tc>
        <w:tc>
          <w:tcPr>
            <w:tcW w:w="2546" w:type="dxa"/>
            <w:gridSpan w:val="3"/>
            <w:tcBorders>
              <w:top w:val="single" w:sz="4" w:space="0" w:color="000000"/>
              <w:left w:val="single" w:sz="4" w:space="0" w:color="000000"/>
              <w:bottom w:val="single" w:sz="4" w:space="0" w:color="000000"/>
              <w:right w:val="nil"/>
            </w:tcBorders>
            <w:hideMark/>
          </w:tcPr>
          <w:p w:rsidR="00E02783" w:rsidRPr="00482B49" w:rsidRDefault="00E02783" w:rsidP="00E170EC">
            <w:pPr>
              <w:widowControl w:val="0"/>
              <w:suppressAutoHyphens/>
              <w:autoSpaceDE w:val="0"/>
              <w:spacing w:after="0" w:line="240" w:lineRule="auto"/>
              <w:rPr>
                <w:rFonts w:ascii="Times New Roman" w:eastAsia="Times New Roman" w:hAnsi="Times New Roman" w:cs="Times New Roman"/>
                <w:b/>
                <w:sz w:val="24"/>
                <w:szCs w:val="24"/>
                <w:lang w:eastAsia="ar-SA"/>
              </w:rPr>
            </w:pPr>
            <w:r w:rsidRPr="00482B49">
              <w:rPr>
                <w:rFonts w:ascii="Times New Roman" w:eastAsia="Times New Roman" w:hAnsi="Times New Roman" w:cs="Times New Roman"/>
                <w:b/>
                <w:sz w:val="24"/>
                <w:szCs w:val="24"/>
                <w:lang w:eastAsia="ar-SA"/>
              </w:rPr>
              <w:t>Земельные участки (территории) общего пользования</w:t>
            </w:r>
          </w:p>
        </w:tc>
        <w:tc>
          <w:tcPr>
            <w:tcW w:w="3959" w:type="dxa"/>
            <w:gridSpan w:val="4"/>
            <w:tcBorders>
              <w:top w:val="single" w:sz="4" w:space="0" w:color="000000"/>
              <w:left w:val="single" w:sz="4" w:space="0" w:color="000000"/>
              <w:bottom w:val="single" w:sz="4" w:space="0" w:color="000000"/>
              <w:right w:val="nil"/>
            </w:tcBorders>
            <w:hideMark/>
          </w:tcPr>
          <w:p w:rsidR="00E02783" w:rsidRDefault="00E02783"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p w:rsidR="00B24FFF" w:rsidRPr="00E73353" w:rsidRDefault="00B24FFF" w:rsidP="00E170EC">
            <w:pPr>
              <w:widowControl w:val="0"/>
              <w:suppressAutoHyphens/>
              <w:autoSpaceDE w:val="0"/>
              <w:spacing w:after="0" w:line="240" w:lineRule="auto"/>
              <w:rPr>
                <w:rFonts w:ascii="Times New Roman" w:eastAsia="Times New Roman" w:hAnsi="Times New Roman" w:cs="Times New Roman"/>
                <w:lang w:eastAsia="ar-SA"/>
              </w:rPr>
            </w:pPr>
          </w:p>
        </w:tc>
        <w:tc>
          <w:tcPr>
            <w:tcW w:w="2256" w:type="dxa"/>
            <w:gridSpan w:val="2"/>
            <w:tcBorders>
              <w:top w:val="single" w:sz="4" w:space="0" w:color="000000"/>
              <w:left w:val="single" w:sz="4" w:space="0" w:color="000000"/>
              <w:bottom w:val="single" w:sz="4" w:space="0" w:color="000000"/>
              <w:right w:val="nil"/>
            </w:tcBorders>
            <w:hideMark/>
          </w:tcPr>
          <w:p w:rsidR="00E02783" w:rsidRPr="00E73353" w:rsidRDefault="00E02783"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2016" w:type="dxa"/>
            <w:gridSpan w:val="6"/>
            <w:tcBorders>
              <w:top w:val="single" w:sz="4" w:space="0" w:color="000000"/>
              <w:left w:val="single" w:sz="4" w:space="0" w:color="000000"/>
              <w:bottom w:val="single" w:sz="4" w:space="0" w:color="000000"/>
              <w:right w:val="nil"/>
            </w:tcBorders>
            <w:hideMark/>
          </w:tcPr>
          <w:p w:rsidR="00E02783" w:rsidRPr="00E73353" w:rsidRDefault="00E02783"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2412" w:type="dxa"/>
            <w:tcBorders>
              <w:top w:val="single" w:sz="4" w:space="0" w:color="000000"/>
              <w:left w:val="single" w:sz="4" w:space="0" w:color="000000"/>
              <w:bottom w:val="single" w:sz="4" w:space="0" w:color="000000"/>
              <w:right w:val="nil"/>
            </w:tcBorders>
            <w:hideMark/>
          </w:tcPr>
          <w:p w:rsidR="00E02783" w:rsidRPr="00E73353" w:rsidRDefault="00E02783"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1701" w:type="dxa"/>
            <w:tcBorders>
              <w:top w:val="single" w:sz="4" w:space="0" w:color="000000"/>
              <w:left w:val="single" w:sz="4" w:space="0" w:color="000000"/>
              <w:bottom w:val="single" w:sz="4" w:space="0" w:color="000000"/>
              <w:right w:val="single" w:sz="4" w:space="0" w:color="000000"/>
            </w:tcBorders>
            <w:hideMark/>
          </w:tcPr>
          <w:p w:rsidR="00E02783" w:rsidRPr="00E73353" w:rsidRDefault="00E02783" w:rsidP="00E170EC">
            <w:pPr>
              <w:widowControl w:val="0"/>
              <w:suppressAutoHyphens/>
              <w:autoSpaceDE w:val="0"/>
              <w:spacing w:after="0" w:line="240" w:lineRule="auto"/>
              <w:rPr>
                <w:rFonts w:ascii="Arial" w:eastAsia="Times New Roman" w:hAnsi="Arial" w:cs="Arial"/>
                <w:sz w:val="24"/>
                <w:szCs w:val="24"/>
                <w:lang w:eastAsia="ar-SA"/>
              </w:rPr>
            </w:pPr>
            <w:r>
              <w:rPr>
                <w:rFonts w:ascii="Times New Roman" w:eastAsia="Times New Roman CYR" w:hAnsi="Times New Roman" w:cs="Times New Roman"/>
                <w:lang w:eastAsia="ar-SA"/>
              </w:rPr>
              <w:t>Регламенты не устанавливаются</w:t>
            </w:r>
          </w:p>
        </w:tc>
      </w:tr>
      <w:tr w:rsidR="009C2CAC" w:rsidRPr="00E73353" w:rsidTr="00B24FFF">
        <w:trPr>
          <w:trHeight w:val="176"/>
        </w:trPr>
        <w:tc>
          <w:tcPr>
            <w:tcW w:w="811" w:type="dxa"/>
            <w:gridSpan w:val="2"/>
            <w:tcBorders>
              <w:top w:val="single" w:sz="4" w:space="0" w:color="000000"/>
              <w:left w:val="single" w:sz="4" w:space="0" w:color="000000"/>
              <w:bottom w:val="single" w:sz="4" w:space="0" w:color="000000"/>
              <w:right w:val="nil"/>
            </w:tcBorders>
          </w:tcPr>
          <w:p w:rsidR="00E02783" w:rsidRPr="00E73353" w:rsidRDefault="00E02783" w:rsidP="00E170EC">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12.1</w:t>
            </w:r>
          </w:p>
        </w:tc>
        <w:tc>
          <w:tcPr>
            <w:tcW w:w="2546" w:type="dxa"/>
            <w:gridSpan w:val="3"/>
            <w:tcBorders>
              <w:top w:val="single" w:sz="4" w:space="0" w:color="000000"/>
              <w:left w:val="single" w:sz="4" w:space="0" w:color="000000"/>
              <w:bottom w:val="single" w:sz="4" w:space="0" w:color="000000"/>
              <w:right w:val="nil"/>
            </w:tcBorders>
          </w:tcPr>
          <w:p w:rsidR="00E02783" w:rsidRPr="00E02783" w:rsidRDefault="00E02783" w:rsidP="00E170EC">
            <w:pPr>
              <w:widowControl w:val="0"/>
              <w:suppressAutoHyphens/>
              <w:autoSpaceDE w:val="0"/>
              <w:spacing w:after="0" w:line="240" w:lineRule="auto"/>
              <w:rPr>
                <w:rFonts w:ascii="Times New Roman" w:eastAsia="Times New Roman" w:hAnsi="Times New Roman" w:cs="Times New Roman"/>
                <w:b/>
                <w:sz w:val="24"/>
                <w:szCs w:val="24"/>
                <w:lang w:eastAsia="ar-SA"/>
              </w:rPr>
            </w:pPr>
            <w:bookmarkStart w:id="69" w:name="sub_10121"/>
            <w:r w:rsidRPr="00E02783">
              <w:rPr>
                <w:rFonts w:ascii="Times New Roman" w:hAnsi="Times New Roman" w:cs="Times New Roman"/>
                <w:b/>
                <w:sz w:val="24"/>
                <w:szCs w:val="24"/>
              </w:rPr>
              <w:t>Ритуальная деятельность</w:t>
            </w:r>
            <w:bookmarkEnd w:id="69"/>
          </w:p>
        </w:tc>
        <w:tc>
          <w:tcPr>
            <w:tcW w:w="3959" w:type="dxa"/>
            <w:gridSpan w:val="4"/>
            <w:tcBorders>
              <w:top w:val="single" w:sz="4" w:space="0" w:color="000000"/>
              <w:left w:val="single" w:sz="4" w:space="0" w:color="000000"/>
              <w:bottom w:val="single" w:sz="4" w:space="0" w:color="000000"/>
              <w:right w:val="nil"/>
            </w:tcBorders>
          </w:tcPr>
          <w:p w:rsidR="00E02783" w:rsidRPr="00E02783" w:rsidRDefault="00E02783"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E02783">
              <w:rPr>
                <w:rFonts w:ascii="Times New Roman" w:hAnsi="Times New Roman" w:cs="Times New Roman"/>
                <w:sz w:val="24"/>
                <w:szCs w:val="24"/>
              </w:rPr>
              <w:t>Размещение кладбищ, крематориев и мест захоронения; размещение соответствующих культовых сооружений</w:t>
            </w:r>
          </w:p>
        </w:tc>
        <w:tc>
          <w:tcPr>
            <w:tcW w:w="2256" w:type="dxa"/>
            <w:gridSpan w:val="2"/>
            <w:tcBorders>
              <w:top w:val="single" w:sz="4" w:space="0" w:color="000000"/>
              <w:left w:val="single" w:sz="4" w:space="0" w:color="000000"/>
              <w:bottom w:val="single" w:sz="4" w:space="0" w:color="000000"/>
              <w:right w:val="nil"/>
            </w:tcBorders>
          </w:tcPr>
          <w:p w:rsidR="004B013F" w:rsidRDefault="00E02783" w:rsidP="00E170EC">
            <w:pPr>
              <w:widowControl w:val="0"/>
              <w:suppressAutoHyphens/>
              <w:autoSpaceDE w:val="0"/>
              <w:spacing w:after="0" w:line="240" w:lineRule="auto"/>
              <w:rPr>
                <w:rFonts w:ascii="Times New Roman" w:hAnsi="Times New Roman" w:cs="Times New Roman"/>
              </w:rPr>
            </w:pPr>
            <w:r>
              <w:rPr>
                <w:rFonts w:ascii="Times New Roman" w:hAnsi="Times New Roman" w:cs="Times New Roman"/>
              </w:rPr>
              <w:t xml:space="preserve">Минимальная (максимальная) площадь земельного участка 10 – 360000 кв. м. Минимальный размер земельного участка для размещения временных (некапитальных) объектов торговли и </w:t>
            </w:r>
            <w:r>
              <w:rPr>
                <w:rFonts w:ascii="Times New Roman" w:hAnsi="Times New Roman" w:cs="Times New Roman"/>
              </w:rPr>
              <w:lastRenderedPageBreak/>
              <w:t xml:space="preserve">услуг – 1 кв. м. </w:t>
            </w:r>
          </w:p>
          <w:p w:rsidR="00E02783" w:rsidRDefault="00E02783" w:rsidP="00E170EC">
            <w:pPr>
              <w:widowControl w:val="0"/>
              <w:suppressAutoHyphens/>
              <w:autoSpaceDE w:val="0"/>
              <w:spacing w:after="0" w:line="240" w:lineRule="auto"/>
              <w:rPr>
                <w:rFonts w:ascii="Times New Roman" w:eastAsia="Times New Roman CYR" w:hAnsi="Times New Roman" w:cs="Times New Roman"/>
                <w:lang w:eastAsia="ar-SA"/>
              </w:rPr>
            </w:pPr>
            <w:r>
              <w:rPr>
                <w:rFonts w:ascii="Times New Roman" w:hAnsi="Times New Roman" w:cs="Times New Roman"/>
              </w:rPr>
              <w:t>Для объектов инженерного обеспечения и объектов вспомогательного инженерного назначения от 1 кв. м</w:t>
            </w:r>
          </w:p>
        </w:tc>
        <w:tc>
          <w:tcPr>
            <w:tcW w:w="2016" w:type="dxa"/>
            <w:gridSpan w:val="6"/>
            <w:tcBorders>
              <w:top w:val="single" w:sz="4" w:space="0" w:color="000000"/>
              <w:left w:val="single" w:sz="4" w:space="0" w:color="000000"/>
              <w:bottom w:val="single" w:sz="4" w:space="0" w:color="000000"/>
              <w:right w:val="nil"/>
            </w:tcBorders>
          </w:tcPr>
          <w:p w:rsidR="00E02783" w:rsidRPr="00E02783" w:rsidRDefault="00E02783" w:rsidP="00E02783">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E02783">
              <w:rPr>
                <w:rFonts w:ascii="Times New Roman" w:eastAsia="Times New Roman" w:hAnsi="Times New Roman" w:cs="Times New Roman"/>
                <w:lang w:eastAsia="ar-SA"/>
              </w:rPr>
              <w:t>инимальный отступ строений от красной линии участка или границ участка -5 метров:</w:t>
            </w:r>
          </w:p>
          <w:p w:rsidR="00E02783" w:rsidRDefault="00E02783" w:rsidP="00E02783">
            <w:pPr>
              <w:widowControl w:val="0"/>
              <w:suppressAutoHyphens/>
              <w:autoSpaceDE w:val="0"/>
              <w:spacing w:after="0" w:line="240" w:lineRule="auto"/>
              <w:rPr>
                <w:rFonts w:ascii="Times New Roman" w:eastAsia="Times New Roman CYR" w:hAnsi="Times New Roman" w:cs="Times New Roman"/>
                <w:lang w:eastAsia="ar-SA"/>
              </w:rPr>
            </w:pPr>
            <w:r w:rsidRPr="00E02783">
              <w:rPr>
                <w:rFonts w:ascii="Times New Roman" w:eastAsia="Times New Roman" w:hAnsi="Times New Roman" w:cs="Times New Roman"/>
                <w:lang w:eastAsia="ar-SA"/>
              </w:rPr>
              <w:t xml:space="preserve">или на основании утвержденной документации по планировке территории для </w:t>
            </w:r>
            <w:r w:rsidRPr="00E02783">
              <w:rPr>
                <w:rFonts w:ascii="Times New Roman" w:eastAsia="Times New Roman" w:hAnsi="Times New Roman" w:cs="Times New Roman"/>
                <w:lang w:eastAsia="ar-SA"/>
              </w:rPr>
              <w:lastRenderedPageBreak/>
              <w:t>размещения промышленного предприятия</w:t>
            </w:r>
          </w:p>
        </w:tc>
        <w:tc>
          <w:tcPr>
            <w:tcW w:w="2412" w:type="dxa"/>
            <w:tcBorders>
              <w:top w:val="single" w:sz="4" w:space="0" w:color="000000"/>
              <w:left w:val="single" w:sz="4" w:space="0" w:color="000000"/>
              <w:bottom w:val="single" w:sz="4" w:space="0" w:color="000000"/>
              <w:right w:val="nil"/>
            </w:tcBorders>
          </w:tcPr>
          <w:p w:rsidR="00E02783" w:rsidRPr="00E02783" w:rsidRDefault="00E02783" w:rsidP="00E02783">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E02783">
              <w:rPr>
                <w:rFonts w:ascii="Times New Roman" w:eastAsia="Times New Roman" w:hAnsi="Times New Roman" w:cs="Times New Roman"/>
                <w:lang w:eastAsia="ar-SA"/>
              </w:rPr>
              <w:t>аксимальное количество надземных этажей зданий – 4</w:t>
            </w:r>
          </w:p>
          <w:p w:rsidR="00E02783" w:rsidRDefault="00E02783" w:rsidP="00E02783">
            <w:pPr>
              <w:widowControl w:val="0"/>
              <w:suppressAutoHyphens/>
              <w:autoSpaceDE w:val="0"/>
              <w:spacing w:after="0" w:line="240" w:lineRule="auto"/>
              <w:rPr>
                <w:rFonts w:ascii="Times New Roman" w:eastAsia="Times New Roman CYR" w:hAnsi="Times New Roman" w:cs="Times New Roman"/>
                <w:lang w:eastAsia="ar-SA"/>
              </w:rPr>
            </w:pPr>
            <w:r w:rsidRPr="00E02783">
              <w:rPr>
                <w:rFonts w:ascii="Times New Roman" w:eastAsia="Times New Roman" w:hAnsi="Times New Roman" w:cs="Times New Roman"/>
                <w:lang w:eastAsia="ar-SA"/>
              </w:rPr>
              <w:t>максимальная высота зданий – 30 м</w:t>
            </w:r>
          </w:p>
        </w:tc>
        <w:tc>
          <w:tcPr>
            <w:tcW w:w="1701" w:type="dxa"/>
            <w:tcBorders>
              <w:top w:val="single" w:sz="4" w:space="0" w:color="000000"/>
              <w:left w:val="single" w:sz="4" w:space="0" w:color="000000"/>
              <w:bottom w:val="single" w:sz="4" w:space="0" w:color="000000"/>
              <w:right w:val="single" w:sz="4" w:space="0" w:color="000000"/>
            </w:tcBorders>
          </w:tcPr>
          <w:p w:rsidR="00E02783" w:rsidRDefault="00E02783" w:rsidP="00E02783">
            <w:pPr>
              <w:widowControl w:val="0"/>
              <w:suppressAutoHyphens/>
              <w:autoSpaceDE w:val="0"/>
              <w:spacing w:after="0" w:line="240" w:lineRule="auto"/>
              <w:rPr>
                <w:rFonts w:ascii="Times New Roman" w:eastAsia="Times New Roman CYR" w:hAnsi="Times New Roman" w:cs="Times New Roman"/>
                <w:lang w:eastAsia="ar-SA"/>
              </w:rPr>
            </w:pPr>
            <w:r>
              <w:rPr>
                <w:rFonts w:ascii="Times New Roman" w:hAnsi="Times New Roman" w:cs="Times New Roman"/>
              </w:rPr>
              <w:t>Максимальный процент застройки участка – 70</w:t>
            </w:r>
          </w:p>
        </w:tc>
      </w:tr>
      <w:tr w:rsidR="00E02783" w:rsidRPr="00E73353" w:rsidTr="009C2CAC">
        <w:trPr>
          <w:trHeight w:val="176"/>
        </w:trPr>
        <w:tc>
          <w:tcPr>
            <w:tcW w:w="15701" w:type="dxa"/>
            <w:gridSpan w:val="19"/>
            <w:tcBorders>
              <w:top w:val="single" w:sz="4" w:space="0" w:color="000000"/>
              <w:left w:val="single" w:sz="4" w:space="0" w:color="000000"/>
              <w:bottom w:val="single" w:sz="4" w:space="0" w:color="000000"/>
              <w:right w:val="single" w:sz="4" w:space="0" w:color="000000"/>
            </w:tcBorders>
          </w:tcPr>
          <w:p w:rsidR="00E02783" w:rsidRDefault="00E02783" w:rsidP="00E170EC">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E02783" w:rsidRDefault="00E02783" w:rsidP="00E170EC">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sidRPr="001141A0">
              <w:rPr>
                <w:rFonts w:ascii="Times New Roman" w:eastAsia="Times New Roman" w:hAnsi="Times New Roman" w:cs="Times New Roman"/>
                <w:b/>
                <w:sz w:val="24"/>
                <w:szCs w:val="24"/>
                <w:lang w:eastAsia="ar-SA"/>
              </w:rPr>
              <w:t>Вспомогательные виды разрешенного использования земельных участков и объектов недвижимости</w:t>
            </w:r>
          </w:p>
          <w:p w:rsidR="00E02783" w:rsidRPr="00E73353" w:rsidRDefault="00E02783" w:rsidP="00E170EC">
            <w:pPr>
              <w:widowControl w:val="0"/>
              <w:suppressAutoHyphens/>
              <w:autoSpaceDE w:val="0"/>
              <w:spacing w:after="0" w:line="240" w:lineRule="auto"/>
              <w:jc w:val="center"/>
              <w:rPr>
                <w:rFonts w:ascii="Times New Roman" w:eastAsia="Times New Roman" w:hAnsi="Times New Roman" w:cs="Times New Roman"/>
                <w:sz w:val="24"/>
                <w:szCs w:val="24"/>
                <w:lang w:eastAsia="ar-SA"/>
              </w:rPr>
            </w:pPr>
          </w:p>
        </w:tc>
      </w:tr>
      <w:tr w:rsidR="009C2CAC" w:rsidTr="00B24FFF">
        <w:trPr>
          <w:trHeight w:val="176"/>
        </w:trPr>
        <w:tc>
          <w:tcPr>
            <w:tcW w:w="800" w:type="dxa"/>
            <w:tcBorders>
              <w:top w:val="single" w:sz="4" w:space="0" w:color="000000"/>
              <w:left w:val="single" w:sz="4" w:space="0" w:color="000000"/>
              <w:bottom w:val="single" w:sz="4" w:space="0" w:color="000000"/>
              <w:right w:val="nil"/>
            </w:tcBorders>
          </w:tcPr>
          <w:p w:rsidR="00E02783" w:rsidRPr="00B24FFF" w:rsidRDefault="00E02783" w:rsidP="00E170EC">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B24FFF">
              <w:rPr>
                <w:rFonts w:ascii="Times New Roman" w:eastAsia="Times New Roman" w:hAnsi="Times New Roman" w:cs="Times New Roman"/>
                <w:b/>
                <w:color w:val="000000"/>
                <w:sz w:val="24"/>
                <w:szCs w:val="24"/>
                <w:lang w:eastAsia="ar-SA"/>
              </w:rPr>
              <w:t>3.1</w:t>
            </w:r>
          </w:p>
        </w:tc>
        <w:tc>
          <w:tcPr>
            <w:tcW w:w="2524" w:type="dxa"/>
            <w:gridSpan w:val="2"/>
            <w:tcBorders>
              <w:top w:val="single" w:sz="4" w:space="0" w:color="000000"/>
              <w:left w:val="single" w:sz="4" w:space="0" w:color="000000"/>
              <w:bottom w:val="single" w:sz="4" w:space="0" w:color="000000"/>
              <w:right w:val="nil"/>
            </w:tcBorders>
          </w:tcPr>
          <w:p w:rsidR="00E02783" w:rsidRPr="00B24FFF" w:rsidRDefault="00E02783" w:rsidP="00E170EC">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B24FFF">
              <w:rPr>
                <w:rFonts w:ascii="Times New Roman" w:eastAsia="Times New Roman" w:hAnsi="Times New Roman" w:cs="Times New Roman"/>
                <w:b/>
                <w:sz w:val="24"/>
                <w:szCs w:val="24"/>
                <w:lang w:eastAsia="ar-SA"/>
              </w:rPr>
              <w:t>Коммунальное обслуживание</w:t>
            </w:r>
          </w:p>
        </w:tc>
        <w:tc>
          <w:tcPr>
            <w:tcW w:w="3927" w:type="dxa"/>
            <w:gridSpan w:val="4"/>
            <w:tcBorders>
              <w:top w:val="single" w:sz="4" w:space="0" w:color="000000"/>
              <w:left w:val="single" w:sz="4" w:space="0" w:color="000000"/>
              <w:bottom w:val="single" w:sz="4" w:space="0" w:color="000000"/>
              <w:right w:val="nil"/>
            </w:tcBorders>
          </w:tcPr>
          <w:p w:rsidR="00E02783" w:rsidRPr="00B24FFF" w:rsidRDefault="00E02783"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B24FFF">
              <w:rPr>
                <w:rFonts w:ascii="Times New Roman" w:eastAsia="Times New Roman" w:hAnsi="Times New Roman" w:cs="Times New Roman"/>
                <w:sz w:val="24"/>
                <w:szCs w:val="24"/>
                <w:lang w:eastAsia="ar-SA"/>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  </w:t>
            </w:r>
          </w:p>
          <w:p w:rsidR="00E02783" w:rsidRPr="00B24FFF" w:rsidRDefault="00E02783" w:rsidP="00E170EC">
            <w:pPr>
              <w:widowControl w:val="0"/>
              <w:tabs>
                <w:tab w:val="left" w:pos="570"/>
              </w:tabs>
              <w:suppressAutoHyphens/>
              <w:autoSpaceDE w:val="0"/>
              <w:spacing w:after="0" w:line="240" w:lineRule="auto"/>
              <w:rPr>
                <w:rFonts w:ascii="Times New Roman" w:eastAsia="Times New Roman" w:hAnsi="Times New Roman" w:cs="Times New Roman"/>
                <w:sz w:val="24"/>
                <w:szCs w:val="24"/>
                <w:lang w:eastAsia="ar-SA"/>
              </w:rPr>
            </w:pPr>
          </w:p>
        </w:tc>
        <w:tc>
          <w:tcPr>
            <w:tcW w:w="2419" w:type="dxa"/>
            <w:gridSpan w:val="5"/>
            <w:tcBorders>
              <w:top w:val="single" w:sz="4" w:space="0" w:color="000000"/>
              <w:left w:val="single" w:sz="4" w:space="0" w:color="000000"/>
              <w:bottom w:val="single" w:sz="4" w:space="0" w:color="000000"/>
              <w:right w:val="nil"/>
            </w:tcBorders>
          </w:tcPr>
          <w:p w:rsidR="00E02783" w:rsidRPr="00E73353" w:rsidRDefault="00E02783"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lastRenderedPageBreak/>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СП 42.13330.2011, СН 465-74), либо по заданию на проектирование.</w:t>
            </w:r>
          </w:p>
          <w:p w:rsidR="00E02783" w:rsidRPr="00E73353" w:rsidRDefault="00E02783"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1 кв.м.</w:t>
            </w:r>
          </w:p>
          <w:p w:rsidR="00E02783" w:rsidRDefault="00E02783" w:rsidP="00E170EC">
            <w:pPr>
              <w:widowControl w:val="0"/>
              <w:suppressAutoHyphens/>
              <w:autoSpaceDE w:val="0"/>
              <w:spacing w:after="0" w:line="240" w:lineRule="auto"/>
              <w:jc w:val="center"/>
              <w:rPr>
                <w:rFonts w:ascii="Times New Roman" w:eastAsia="Times New Roman" w:hAnsi="Times New Roman" w:cs="Times New Roman"/>
                <w:lang w:eastAsia="ar-SA"/>
              </w:rPr>
            </w:pPr>
          </w:p>
        </w:tc>
        <w:tc>
          <w:tcPr>
            <w:tcW w:w="1918" w:type="dxa"/>
            <w:gridSpan w:val="5"/>
            <w:tcBorders>
              <w:top w:val="single" w:sz="4" w:space="0" w:color="000000"/>
              <w:left w:val="single" w:sz="4" w:space="0" w:color="000000"/>
              <w:bottom w:val="single" w:sz="4" w:space="0" w:color="000000"/>
              <w:right w:val="nil"/>
            </w:tcBorders>
          </w:tcPr>
          <w:p w:rsidR="00E02783" w:rsidRDefault="00E02783"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Отдельно стоящие объекты основного вида с организацией основного входа со стороны улицы. </w:t>
            </w: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инимальные отступы от границ участка - 0 м для объектов инженерной инфраструктуры на отдельном земельном участке, с учетом соблюдения требований технических регламентов</w:t>
            </w:r>
          </w:p>
        </w:tc>
        <w:tc>
          <w:tcPr>
            <w:tcW w:w="2412" w:type="dxa"/>
            <w:tcBorders>
              <w:top w:val="single" w:sz="4" w:space="0" w:color="000000"/>
              <w:left w:val="single" w:sz="4" w:space="0" w:color="000000"/>
              <w:bottom w:val="single" w:sz="4" w:space="0" w:color="000000"/>
              <w:right w:val="nil"/>
            </w:tcBorders>
          </w:tcPr>
          <w:p w:rsidR="00E02783" w:rsidRPr="00E73353" w:rsidRDefault="00E02783"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1 этажа.</w:t>
            </w:r>
          </w:p>
          <w:p w:rsidR="00E02783" w:rsidRPr="00E73353" w:rsidRDefault="00E02783" w:rsidP="00E170EC">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Максимальная высота здания – до 6 м, за исключением линейных объектов.</w:t>
            </w:r>
          </w:p>
          <w:p w:rsidR="00E02783" w:rsidRPr="00E73353" w:rsidRDefault="00E02783"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Отдельно стоящие или встроенно-пристроенные.</w:t>
            </w:r>
          </w:p>
          <w:p w:rsidR="00E02783" w:rsidRDefault="00E02783" w:rsidP="00E170EC">
            <w:pPr>
              <w:widowControl w:val="0"/>
              <w:suppressAutoHyphens/>
              <w:autoSpaceDE w:val="0"/>
              <w:spacing w:after="0" w:line="240" w:lineRule="auto"/>
              <w:jc w:val="center"/>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E02783" w:rsidRDefault="0031794C" w:rsidP="00B24FFF">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hAnsi="Times New Roman" w:cs="Times New Roman"/>
              </w:rPr>
              <w:t xml:space="preserve">Согласно видам разрешенного использования  </w:t>
            </w:r>
          </w:p>
        </w:tc>
      </w:tr>
      <w:tr w:rsidR="009C2CAC" w:rsidRPr="00E73353" w:rsidTr="00B24FFF">
        <w:trPr>
          <w:trHeight w:val="176"/>
        </w:trPr>
        <w:tc>
          <w:tcPr>
            <w:tcW w:w="800" w:type="dxa"/>
            <w:tcBorders>
              <w:top w:val="single" w:sz="4" w:space="0" w:color="000000"/>
              <w:left w:val="single" w:sz="4" w:space="0" w:color="000000"/>
              <w:bottom w:val="single" w:sz="4" w:space="0" w:color="000000"/>
              <w:right w:val="nil"/>
            </w:tcBorders>
          </w:tcPr>
          <w:p w:rsidR="00E02783" w:rsidRPr="005C07AB" w:rsidRDefault="00E02783" w:rsidP="00E170EC">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5C07AB">
              <w:rPr>
                <w:rFonts w:ascii="Times New Roman" w:eastAsia="Times New Roman" w:hAnsi="Times New Roman" w:cs="Times New Roman"/>
                <w:b/>
                <w:sz w:val="24"/>
                <w:szCs w:val="24"/>
                <w:lang w:eastAsia="ar-SA"/>
              </w:rPr>
              <w:lastRenderedPageBreak/>
              <w:t>4.9</w:t>
            </w:r>
          </w:p>
        </w:tc>
        <w:tc>
          <w:tcPr>
            <w:tcW w:w="2524" w:type="dxa"/>
            <w:gridSpan w:val="2"/>
            <w:tcBorders>
              <w:top w:val="single" w:sz="4" w:space="0" w:color="000000"/>
              <w:left w:val="single" w:sz="4" w:space="0" w:color="000000"/>
              <w:bottom w:val="single" w:sz="4" w:space="0" w:color="000000"/>
              <w:right w:val="nil"/>
            </w:tcBorders>
          </w:tcPr>
          <w:p w:rsidR="00E02783" w:rsidRPr="005C07AB" w:rsidRDefault="00E02783" w:rsidP="00E170EC">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5C07AB">
              <w:rPr>
                <w:rFonts w:ascii="Times New Roman" w:eastAsia="Times New Roman" w:hAnsi="Times New Roman" w:cs="Times New Roman"/>
                <w:b/>
                <w:sz w:val="24"/>
                <w:szCs w:val="24"/>
                <w:lang w:eastAsia="ar-SA"/>
              </w:rPr>
              <w:t>Обслуживание автотранспорта</w:t>
            </w:r>
          </w:p>
        </w:tc>
        <w:tc>
          <w:tcPr>
            <w:tcW w:w="3927" w:type="dxa"/>
            <w:gridSpan w:val="4"/>
            <w:tcBorders>
              <w:top w:val="single" w:sz="4" w:space="0" w:color="000000"/>
              <w:left w:val="single" w:sz="4" w:space="0" w:color="000000"/>
              <w:bottom w:val="single" w:sz="4" w:space="0" w:color="000000"/>
              <w:right w:val="nil"/>
            </w:tcBorders>
          </w:tcPr>
          <w:p w:rsidR="00E02783" w:rsidRPr="005C07AB" w:rsidRDefault="00E02783"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5C07AB">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212" w:anchor="block_10271" w:history="1">
              <w:r w:rsidRPr="005C07AB">
                <w:rPr>
                  <w:rFonts w:ascii="Times New Roman" w:eastAsia="Times New Roman" w:hAnsi="Times New Roman" w:cs="Times New Roman"/>
                  <w:sz w:val="24"/>
                  <w:szCs w:val="24"/>
                  <w:u w:val="single"/>
                  <w:lang w:eastAsia="ar-SA"/>
                </w:rPr>
                <w:t>коде 2.7.1</w:t>
              </w:r>
            </w:hyperlink>
          </w:p>
          <w:p w:rsidR="00E02783" w:rsidRPr="005C07AB" w:rsidRDefault="00E02783" w:rsidP="00E170EC">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19" w:type="dxa"/>
            <w:gridSpan w:val="5"/>
            <w:tcBorders>
              <w:top w:val="single" w:sz="4" w:space="0" w:color="000000"/>
              <w:left w:val="single" w:sz="4" w:space="0" w:color="000000"/>
              <w:bottom w:val="single" w:sz="4" w:space="0" w:color="000000"/>
              <w:right w:val="nil"/>
            </w:tcBorders>
          </w:tcPr>
          <w:p w:rsidR="00E02783" w:rsidRPr="00E73353" w:rsidRDefault="00E02783"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E02783" w:rsidRPr="00E73353" w:rsidRDefault="00E02783"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E02783" w:rsidRPr="00E73353" w:rsidRDefault="00E02783" w:rsidP="00E170EC">
            <w:pPr>
              <w:widowControl w:val="0"/>
              <w:suppressAutoHyphens/>
              <w:autoSpaceDE w:val="0"/>
              <w:spacing w:after="0" w:line="240" w:lineRule="auto"/>
              <w:jc w:val="both"/>
              <w:rPr>
                <w:rFonts w:ascii="Times New Roman" w:eastAsia="Times New Roman CYR" w:hAnsi="Times New Roman" w:cs="Times New Roman"/>
                <w:lang w:eastAsia="ar-SA"/>
              </w:rPr>
            </w:pPr>
          </w:p>
        </w:tc>
        <w:tc>
          <w:tcPr>
            <w:tcW w:w="1918" w:type="dxa"/>
            <w:gridSpan w:val="5"/>
            <w:tcBorders>
              <w:top w:val="single" w:sz="4" w:space="0" w:color="000000"/>
              <w:left w:val="single" w:sz="4" w:space="0" w:color="000000"/>
              <w:bottom w:val="single" w:sz="4" w:space="0" w:color="000000"/>
              <w:right w:val="nil"/>
            </w:tcBorders>
          </w:tcPr>
          <w:p w:rsidR="00E02783" w:rsidRPr="00E73353" w:rsidRDefault="00E02783"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E02783" w:rsidRPr="00E73353" w:rsidRDefault="00E02783"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w:t>
            </w:r>
            <w:r>
              <w:rPr>
                <w:rFonts w:ascii="Times New Roman" w:eastAsia="Times New Roman" w:hAnsi="Times New Roman" w:cs="Times New Roman"/>
                <w:lang w:eastAsia="ar-SA"/>
              </w:rPr>
              <w:t>отступы от границ участка - 3 м.</w:t>
            </w:r>
          </w:p>
        </w:tc>
        <w:tc>
          <w:tcPr>
            <w:tcW w:w="2412" w:type="dxa"/>
            <w:tcBorders>
              <w:top w:val="single" w:sz="4" w:space="0" w:color="000000"/>
              <w:left w:val="single" w:sz="4" w:space="0" w:color="000000"/>
              <w:bottom w:val="single" w:sz="4" w:space="0" w:color="000000"/>
              <w:right w:val="nil"/>
            </w:tcBorders>
          </w:tcPr>
          <w:p w:rsidR="00E02783" w:rsidRPr="00E73353" w:rsidRDefault="00E02783" w:rsidP="00E170E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E02783" w:rsidRPr="00E73353" w:rsidRDefault="00E02783"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E02783" w:rsidRPr="00E73353" w:rsidRDefault="00E02783"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 м.</w:t>
            </w:r>
          </w:p>
          <w:p w:rsidR="00E02783" w:rsidRPr="00E73353" w:rsidRDefault="00E02783"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E02783" w:rsidRPr="00E73353" w:rsidRDefault="00E02783" w:rsidP="00E170EC">
            <w:pPr>
              <w:widowControl w:val="0"/>
              <w:suppressAutoHyphens/>
              <w:autoSpaceDE w:val="0"/>
              <w:spacing w:after="0" w:line="240" w:lineRule="auto"/>
              <w:jc w:val="both"/>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E02783" w:rsidRPr="00E73353" w:rsidRDefault="00B24FFF" w:rsidP="00E170EC">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hAnsi="Times New Roman" w:cs="Times New Roman"/>
              </w:rPr>
              <w:t xml:space="preserve">Согласно видам разрешенного использования  </w:t>
            </w:r>
          </w:p>
        </w:tc>
      </w:tr>
      <w:tr w:rsidR="00E02783" w:rsidRPr="00E73353" w:rsidTr="009C2CAC">
        <w:trPr>
          <w:trHeight w:val="176"/>
        </w:trPr>
        <w:tc>
          <w:tcPr>
            <w:tcW w:w="15701" w:type="dxa"/>
            <w:gridSpan w:val="19"/>
            <w:tcBorders>
              <w:top w:val="single" w:sz="4" w:space="0" w:color="000000"/>
              <w:left w:val="single" w:sz="4" w:space="0" w:color="000000"/>
              <w:bottom w:val="single" w:sz="4" w:space="0" w:color="000000"/>
              <w:right w:val="single" w:sz="4" w:space="0" w:color="000000"/>
            </w:tcBorders>
          </w:tcPr>
          <w:p w:rsidR="00E02783" w:rsidRDefault="00E02783" w:rsidP="00E170EC">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E02783" w:rsidRDefault="00E02783" w:rsidP="00E170EC">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Условно разрешенные </w:t>
            </w:r>
            <w:r w:rsidRPr="001141A0">
              <w:rPr>
                <w:rFonts w:ascii="Times New Roman" w:eastAsia="Times New Roman" w:hAnsi="Times New Roman" w:cs="Times New Roman"/>
                <w:b/>
                <w:sz w:val="24"/>
                <w:szCs w:val="24"/>
                <w:lang w:eastAsia="ar-SA"/>
              </w:rPr>
              <w:t>виды разрешенного использования земельных участков и объектов недвижимости</w:t>
            </w:r>
          </w:p>
          <w:p w:rsidR="00E02783" w:rsidRPr="00E73353" w:rsidRDefault="00E02783" w:rsidP="00E170EC">
            <w:pPr>
              <w:widowControl w:val="0"/>
              <w:suppressAutoHyphens/>
              <w:autoSpaceDE w:val="0"/>
              <w:spacing w:after="0" w:line="240" w:lineRule="auto"/>
              <w:jc w:val="center"/>
              <w:rPr>
                <w:rFonts w:ascii="Times New Roman" w:eastAsia="Times New Roman" w:hAnsi="Times New Roman" w:cs="Times New Roman"/>
                <w:lang w:eastAsia="ar-SA"/>
              </w:rPr>
            </w:pPr>
          </w:p>
        </w:tc>
      </w:tr>
      <w:tr w:rsidR="009C2CAC" w:rsidTr="00B24FFF">
        <w:trPr>
          <w:trHeight w:val="176"/>
        </w:trPr>
        <w:tc>
          <w:tcPr>
            <w:tcW w:w="811" w:type="dxa"/>
            <w:gridSpan w:val="2"/>
            <w:tcBorders>
              <w:top w:val="single" w:sz="4" w:space="0" w:color="000000"/>
              <w:left w:val="single" w:sz="4" w:space="0" w:color="000000"/>
              <w:bottom w:val="single" w:sz="4" w:space="0" w:color="000000"/>
              <w:right w:val="nil"/>
            </w:tcBorders>
          </w:tcPr>
          <w:p w:rsidR="00E02783" w:rsidRPr="00B24FFF" w:rsidRDefault="00E02783"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B24FFF">
              <w:rPr>
                <w:rFonts w:ascii="Times New Roman" w:eastAsia="Times New Roman" w:hAnsi="Times New Roman" w:cs="Times New Roman"/>
                <w:b/>
                <w:sz w:val="24"/>
                <w:szCs w:val="24"/>
                <w:lang w:eastAsia="ar-SA"/>
              </w:rPr>
              <w:t>3.7</w:t>
            </w:r>
          </w:p>
        </w:tc>
        <w:tc>
          <w:tcPr>
            <w:tcW w:w="2546" w:type="dxa"/>
            <w:gridSpan w:val="3"/>
            <w:tcBorders>
              <w:top w:val="single" w:sz="4" w:space="0" w:color="000000"/>
              <w:left w:val="single" w:sz="4" w:space="0" w:color="000000"/>
              <w:bottom w:val="single" w:sz="4" w:space="0" w:color="000000"/>
              <w:right w:val="nil"/>
            </w:tcBorders>
          </w:tcPr>
          <w:p w:rsidR="00E02783" w:rsidRPr="00B24FFF" w:rsidRDefault="00E02783"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B24FFF">
              <w:rPr>
                <w:rFonts w:ascii="Times New Roman" w:eastAsia="Times New Roman" w:hAnsi="Times New Roman" w:cs="Times New Roman"/>
                <w:b/>
                <w:sz w:val="24"/>
                <w:szCs w:val="24"/>
                <w:lang w:eastAsia="ar-SA"/>
              </w:rPr>
              <w:t>Религиозное использование</w:t>
            </w:r>
          </w:p>
        </w:tc>
        <w:tc>
          <w:tcPr>
            <w:tcW w:w="3959" w:type="dxa"/>
            <w:gridSpan w:val="4"/>
            <w:tcBorders>
              <w:top w:val="single" w:sz="4" w:space="0" w:color="000000"/>
              <w:left w:val="single" w:sz="4" w:space="0" w:color="000000"/>
              <w:bottom w:val="single" w:sz="4" w:space="0" w:color="000000"/>
              <w:right w:val="nil"/>
            </w:tcBorders>
          </w:tcPr>
          <w:p w:rsidR="00E02783" w:rsidRPr="00B24FFF" w:rsidRDefault="00E02783"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B24FFF">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E02783" w:rsidRDefault="00E02783"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B24FFF">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w:t>
            </w:r>
            <w:r w:rsidRPr="00B24FFF">
              <w:rPr>
                <w:rFonts w:ascii="Times New Roman" w:eastAsia="Times New Roman" w:hAnsi="Times New Roman" w:cs="Times New Roman"/>
                <w:sz w:val="24"/>
                <w:szCs w:val="24"/>
                <w:lang w:eastAsia="ar-SA"/>
              </w:rPr>
              <w:lastRenderedPageBreak/>
              <w:t>школы, семинарии, духовные училища)</w:t>
            </w:r>
          </w:p>
          <w:p w:rsidR="00B24FFF" w:rsidRPr="00B24FFF" w:rsidRDefault="00B24FFF" w:rsidP="00E170EC">
            <w:pPr>
              <w:widowControl w:val="0"/>
              <w:suppressAutoHyphens/>
              <w:autoSpaceDE w:val="0"/>
              <w:spacing w:after="0" w:line="240" w:lineRule="auto"/>
              <w:rPr>
                <w:rFonts w:ascii="Times New Roman" w:hAnsi="Times New Roman" w:cs="Times New Roman"/>
                <w:sz w:val="24"/>
                <w:szCs w:val="24"/>
              </w:rPr>
            </w:pPr>
          </w:p>
        </w:tc>
        <w:tc>
          <w:tcPr>
            <w:tcW w:w="2414" w:type="dxa"/>
            <w:gridSpan w:val="4"/>
            <w:tcBorders>
              <w:top w:val="single" w:sz="4" w:space="0" w:color="000000"/>
              <w:left w:val="single" w:sz="4" w:space="0" w:color="000000"/>
              <w:bottom w:val="single" w:sz="4" w:space="0" w:color="000000"/>
              <w:right w:val="nil"/>
            </w:tcBorders>
          </w:tcPr>
          <w:p w:rsidR="00E02783" w:rsidRPr="00E73353" w:rsidRDefault="00E02783"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E02783" w:rsidRPr="00E73353" w:rsidRDefault="00E02783"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E02783" w:rsidRPr="00E73353" w:rsidRDefault="00E02783" w:rsidP="00E170EC">
            <w:pPr>
              <w:widowControl w:val="0"/>
              <w:suppressAutoHyphens/>
              <w:autoSpaceDE w:val="0"/>
              <w:spacing w:after="0" w:line="240" w:lineRule="auto"/>
              <w:jc w:val="both"/>
              <w:rPr>
                <w:rFonts w:ascii="Times New Roman" w:eastAsia="Times New Roman" w:hAnsi="Times New Roman" w:cs="Times New Roman"/>
                <w:lang w:eastAsia="ar-SA"/>
              </w:rPr>
            </w:pPr>
          </w:p>
        </w:tc>
        <w:tc>
          <w:tcPr>
            <w:tcW w:w="1858" w:type="dxa"/>
            <w:gridSpan w:val="4"/>
            <w:tcBorders>
              <w:top w:val="single" w:sz="4" w:space="0" w:color="000000"/>
              <w:left w:val="single" w:sz="4" w:space="0" w:color="000000"/>
              <w:bottom w:val="single" w:sz="4" w:space="0" w:color="000000"/>
              <w:right w:val="nil"/>
            </w:tcBorders>
          </w:tcPr>
          <w:p w:rsidR="00E02783" w:rsidRPr="00E73353" w:rsidRDefault="00E02783"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E02783" w:rsidRPr="00E73353" w:rsidRDefault="00E02783" w:rsidP="00E170EC">
            <w:pPr>
              <w:widowControl w:val="0"/>
              <w:shd w:val="clear" w:color="auto" w:fill="FFFFFF"/>
              <w:suppressAutoHyphens/>
              <w:autoSpaceDE w:val="0"/>
              <w:spacing w:after="0" w:line="240" w:lineRule="auto"/>
              <w:jc w:val="both"/>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2412" w:type="dxa"/>
            <w:tcBorders>
              <w:top w:val="single" w:sz="4" w:space="0" w:color="000000"/>
              <w:left w:val="single" w:sz="4" w:space="0" w:color="000000"/>
              <w:bottom w:val="single" w:sz="4" w:space="0" w:color="000000"/>
              <w:right w:val="nil"/>
            </w:tcBorders>
          </w:tcPr>
          <w:p w:rsidR="00E02783" w:rsidRPr="00E73353" w:rsidRDefault="00E02783"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максимальное количество надземных этажей зданий – 3 этажа; </w:t>
            </w:r>
          </w:p>
          <w:p w:rsidR="00E02783" w:rsidRPr="00E73353" w:rsidRDefault="00E02783"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E02783" w:rsidRPr="00E73353" w:rsidRDefault="00E02783"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 xml:space="preserve">21 </w:t>
            </w:r>
            <w:r w:rsidRPr="00E73353">
              <w:rPr>
                <w:rFonts w:ascii="Times New Roman" w:eastAsia="Times New Roman" w:hAnsi="Times New Roman" w:cs="Times New Roman"/>
                <w:lang w:eastAsia="ar-SA"/>
              </w:rPr>
              <w:t xml:space="preserve">м, </w:t>
            </w:r>
          </w:p>
          <w:p w:rsidR="00E02783" w:rsidRPr="00E73353" w:rsidRDefault="00E02783"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E02783" w:rsidRPr="00E73353" w:rsidRDefault="00E02783" w:rsidP="00E170EC">
            <w:pPr>
              <w:widowControl w:val="0"/>
              <w:suppressAutoHyphens/>
              <w:autoSpaceDE w:val="0"/>
              <w:spacing w:after="0" w:line="240" w:lineRule="auto"/>
              <w:jc w:val="both"/>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E02783" w:rsidRDefault="00E02783" w:rsidP="00E170E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в границах земельного участка –</w:t>
            </w:r>
            <w:r w:rsidRPr="00E73353">
              <w:rPr>
                <w:rFonts w:ascii="Times New Roman" w:eastAsia="Times New Roman" w:hAnsi="Times New Roman" w:cs="Times New Roman"/>
                <w:b/>
                <w:lang w:eastAsia="ar-SA"/>
              </w:rPr>
              <w:t xml:space="preserve">40- </w:t>
            </w:r>
            <w:r>
              <w:rPr>
                <w:rFonts w:ascii="Times New Roman" w:eastAsia="Times New Roman" w:hAnsi="Times New Roman" w:cs="Times New Roman"/>
                <w:b/>
                <w:lang w:eastAsia="ar-SA"/>
              </w:rPr>
              <w:t>5</w:t>
            </w:r>
            <w:r w:rsidRPr="00E73353">
              <w:rPr>
                <w:rFonts w:ascii="Times New Roman" w:eastAsia="Times New Roman" w:hAnsi="Times New Roman" w:cs="Times New Roman"/>
                <w:b/>
                <w:lang w:eastAsia="ar-SA"/>
              </w:rPr>
              <w:t>0</w:t>
            </w:r>
          </w:p>
        </w:tc>
      </w:tr>
      <w:tr w:rsidR="009C2CAC" w:rsidRPr="00E73353" w:rsidTr="00B24FFF">
        <w:trPr>
          <w:trHeight w:val="176"/>
        </w:trPr>
        <w:tc>
          <w:tcPr>
            <w:tcW w:w="800" w:type="dxa"/>
            <w:tcBorders>
              <w:top w:val="single" w:sz="4" w:space="0" w:color="000000"/>
              <w:left w:val="single" w:sz="4" w:space="0" w:color="000000"/>
              <w:bottom w:val="single" w:sz="4" w:space="0" w:color="000000"/>
              <w:right w:val="nil"/>
            </w:tcBorders>
          </w:tcPr>
          <w:p w:rsidR="00E02783" w:rsidRPr="005C07AB" w:rsidRDefault="00E02783" w:rsidP="00E170EC">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5C07AB">
              <w:rPr>
                <w:rFonts w:ascii="Times New Roman" w:eastAsia="Times New Roman" w:hAnsi="Times New Roman" w:cs="Times New Roman"/>
                <w:b/>
                <w:color w:val="000000"/>
                <w:sz w:val="24"/>
                <w:szCs w:val="24"/>
                <w:lang w:eastAsia="ar-SA"/>
              </w:rPr>
              <w:lastRenderedPageBreak/>
              <w:t>4.9</w:t>
            </w:r>
          </w:p>
        </w:tc>
        <w:tc>
          <w:tcPr>
            <w:tcW w:w="2567" w:type="dxa"/>
            <w:gridSpan w:val="5"/>
            <w:tcBorders>
              <w:top w:val="single" w:sz="4" w:space="0" w:color="000000"/>
              <w:left w:val="single" w:sz="4" w:space="0" w:color="000000"/>
              <w:bottom w:val="single" w:sz="4" w:space="0" w:color="000000"/>
              <w:right w:val="nil"/>
            </w:tcBorders>
          </w:tcPr>
          <w:p w:rsidR="00E02783" w:rsidRPr="005C07AB" w:rsidRDefault="00E02783" w:rsidP="00E170EC">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5C07AB">
              <w:rPr>
                <w:rFonts w:ascii="Times New Roman" w:eastAsia="Times New Roman" w:hAnsi="Times New Roman" w:cs="Times New Roman"/>
                <w:b/>
                <w:sz w:val="24"/>
                <w:szCs w:val="24"/>
                <w:lang w:eastAsia="ar-SA"/>
              </w:rPr>
              <w:t>Обслуживание автотранспорта</w:t>
            </w:r>
          </w:p>
        </w:tc>
        <w:tc>
          <w:tcPr>
            <w:tcW w:w="3969" w:type="dxa"/>
            <w:gridSpan w:val="4"/>
            <w:tcBorders>
              <w:top w:val="single" w:sz="4" w:space="0" w:color="000000"/>
              <w:left w:val="single" w:sz="4" w:space="0" w:color="000000"/>
              <w:bottom w:val="single" w:sz="4" w:space="0" w:color="000000"/>
              <w:right w:val="nil"/>
            </w:tcBorders>
          </w:tcPr>
          <w:p w:rsidR="00E02783" w:rsidRPr="005C07AB" w:rsidRDefault="00E02783"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5C07AB">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213" w:anchor="block_10271" w:history="1">
              <w:r w:rsidRPr="005C07AB">
                <w:rPr>
                  <w:rFonts w:ascii="Times New Roman" w:eastAsia="Times New Roman" w:hAnsi="Times New Roman" w:cs="Times New Roman"/>
                  <w:sz w:val="24"/>
                  <w:szCs w:val="24"/>
                  <w:u w:val="single"/>
                  <w:lang w:eastAsia="ar-SA"/>
                </w:rPr>
                <w:t>коде 2.7.1</w:t>
              </w:r>
            </w:hyperlink>
          </w:p>
          <w:p w:rsidR="00E02783" w:rsidRPr="005C07AB" w:rsidRDefault="00E02783" w:rsidP="00E170EC">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11" w:type="dxa"/>
            <w:gridSpan w:val="4"/>
            <w:tcBorders>
              <w:top w:val="single" w:sz="4" w:space="0" w:color="000000"/>
              <w:left w:val="single" w:sz="4" w:space="0" w:color="000000"/>
              <w:bottom w:val="single" w:sz="4" w:space="0" w:color="000000"/>
              <w:right w:val="nil"/>
            </w:tcBorders>
          </w:tcPr>
          <w:p w:rsidR="00E02783" w:rsidRPr="00E73353" w:rsidRDefault="00E02783"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E02783" w:rsidRPr="00E73353" w:rsidRDefault="00E02783"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E02783" w:rsidRPr="00E73353" w:rsidRDefault="00E02783" w:rsidP="00E170EC">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41" w:type="dxa"/>
            <w:gridSpan w:val="3"/>
            <w:tcBorders>
              <w:top w:val="single" w:sz="4" w:space="0" w:color="000000"/>
              <w:left w:val="single" w:sz="4" w:space="0" w:color="000000"/>
              <w:bottom w:val="single" w:sz="4" w:space="0" w:color="000000"/>
              <w:right w:val="nil"/>
            </w:tcBorders>
          </w:tcPr>
          <w:p w:rsidR="00E02783" w:rsidRPr="00E73353" w:rsidRDefault="00E02783"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E02783" w:rsidRPr="00E73353" w:rsidRDefault="00E02783"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w:t>
            </w:r>
            <w:r>
              <w:rPr>
                <w:rFonts w:ascii="Times New Roman" w:eastAsia="Times New Roman" w:hAnsi="Times New Roman" w:cs="Times New Roman"/>
                <w:lang w:eastAsia="ar-SA"/>
              </w:rPr>
              <w:t>отступы от границ участка - 3 м.</w:t>
            </w:r>
          </w:p>
        </w:tc>
        <w:tc>
          <w:tcPr>
            <w:tcW w:w="2412" w:type="dxa"/>
            <w:tcBorders>
              <w:top w:val="single" w:sz="4" w:space="0" w:color="000000"/>
              <w:left w:val="single" w:sz="4" w:space="0" w:color="000000"/>
              <w:bottom w:val="single" w:sz="4" w:space="0" w:color="000000"/>
              <w:right w:val="nil"/>
            </w:tcBorders>
          </w:tcPr>
          <w:p w:rsidR="00E02783" w:rsidRPr="00E73353" w:rsidRDefault="00E02783" w:rsidP="00E170E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E02783" w:rsidRPr="00E73353" w:rsidRDefault="00E02783"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E02783" w:rsidRPr="00E73353" w:rsidRDefault="00E02783"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 м.</w:t>
            </w:r>
          </w:p>
          <w:p w:rsidR="00E02783" w:rsidRPr="00E73353" w:rsidRDefault="00E02783"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E02783" w:rsidRPr="00E73353" w:rsidRDefault="00E02783" w:rsidP="00E170EC">
            <w:pPr>
              <w:widowControl w:val="0"/>
              <w:suppressAutoHyphens/>
              <w:autoSpaceDE w:val="0"/>
              <w:spacing w:after="0" w:line="240" w:lineRule="auto"/>
              <w:jc w:val="both"/>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E02783" w:rsidRPr="00E73353" w:rsidRDefault="00E02783" w:rsidP="00E170EC">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в границах земельного участка –</w:t>
            </w:r>
            <w:r>
              <w:rPr>
                <w:rFonts w:ascii="Times New Roman" w:eastAsia="Times New Roman" w:hAnsi="Times New Roman" w:cs="Times New Roman"/>
                <w:lang w:eastAsia="ar-SA"/>
              </w:rPr>
              <w:t xml:space="preserve"> </w:t>
            </w:r>
            <w:r w:rsidRPr="00E73353">
              <w:rPr>
                <w:rFonts w:ascii="Times New Roman" w:eastAsia="Times New Roman" w:hAnsi="Times New Roman" w:cs="Times New Roman"/>
                <w:b/>
                <w:lang w:eastAsia="ar-SA"/>
              </w:rPr>
              <w:t>40- 60</w:t>
            </w:r>
          </w:p>
        </w:tc>
      </w:tr>
      <w:tr w:rsidR="009C2CAC" w:rsidRPr="00E73353" w:rsidTr="00B24FFF">
        <w:trPr>
          <w:trHeight w:val="176"/>
        </w:trPr>
        <w:tc>
          <w:tcPr>
            <w:tcW w:w="811" w:type="dxa"/>
            <w:gridSpan w:val="2"/>
            <w:tcBorders>
              <w:top w:val="single" w:sz="4" w:space="0" w:color="000000"/>
              <w:left w:val="single" w:sz="4" w:space="0" w:color="000000"/>
              <w:bottom w:val="single" w:sz="4" w:space="0" w:color="000000"/>
              <w:right w:val="nil"/>
            </w:tcBorders>
          </w:tcPr>
          <w:p w:rsidR="009C2CAC" w:rsidRPr="005C07AB" w:rsidRDefault="009C2CAC"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5C07AB">
              <w:rPr>
                <w:rFonts w:ascii="Times New Roman" w:eastAsia="Times New Roman" w:hAnsi="Times New Roman" w:cs="Times New Roman"/>
                <w:b/>
                <w:sz w:val="24"/>
                <w:szCs w:val="24"/>
                <w:lang w:eastAsia="ar-SA"/>
              </w:rPr>
              <w:t>7.2</w:t>
            </w:r>
          </w:p>
        </w:tc>
        <w:tc>
          <w:tcPr>
            <w:tcW w:w="2546" w:type="dxa"/>
            <w:gridSpan w:val="3"/>
            <w:tcBorders>
              <w:top w:val="single" w:sz="4" w:space="0" w:color="000000"/>
              <w:left w:val="single" w:sz="4" w:space="0" w:color="000000"/>
              <w:bottom w:val="single" w:sz="4" w:space="0" w:color="000000"/>
              <w:right w:val="nil"/>
            </w:tcBorders>
          </w:tcPr>
          <w:p w:rsidR="009C2CAC" w:rsidRPr="005C07AB" w:rsidRDefault="009C2CAC"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5C07AB">
              <w:rPr>
                <w:rFonts w:ascii="Times New Roman" w:hAnsi="Times New Roman" w:cs="Times New Roman"/>
                <w:b/>
                <w:sz w:val="24"/>
                <w:szCs w:val="24"/>
              </w:rPr>
              <w:t>Автомобильный транспорт</w:t>
            </w:r>
          </w:p>
        </w:tc>
        <w:tc>
          <w:tcPr>
            <w:tcW w:w="3979" w:type="dxa"/>
            <w:gridSpan w:val="5"/>
            <w:tcBorders>
              <w:top w:val="single" w:sz="4" w:space="0" w:color="000000"/>
              <w:left w:val="single" w:sz="4" w:space="0" w:color="000000"/>
              <w:bottom w:val="single" w:sz="4" w:space="0" w:color="000000"/>
              <w:right w:val="nil"/>
            </w:tcBorders>
          </w:tcPr>
          <w:p w:rsidR="009C2CAC" w:rsidRPr="005C07AB" w:rsidRDefault="009C2CAC" w:rsidP="00E170E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C07AB">
              <w:rPr>
                <w:rFonts w:ascii="Times New Roman" w:eastAsiaTheme="minorEastAsia" w:hAnsi="Times New Roman" w:cs="Times New Roman"/>
                <w:sz w:val="24"/>
                <w:szCs w:val="24"/>
                <w:lang w:eastAsia="ru-RU"/>
              </w:rPr>
              <w:t>Размещение автомобильных дорог и технически связанных с ними с</w:t>
            </w:r>
            <w:r w:rsidRPr="005C07AB">
              <w:rPr>
                <w:rFonts w:ascii="Times New Roman" w:eastAsiaTheme="minorEastAsia" w:hAnsi="Times New Roman" w:cs="Times New Roman"/>
                <w:sz w:val="24"/>
                <w:szCs w:val="24"/>
                <w:lang w:eastAsia="ru-RU"/>
              </w:rPr>
              <w:t>о</w:t>
            </w:r>
            <w:r w:rsidRPr="005C07AB">
              <w:rPr>
                <w:rFonts w:ascii="Times New Roman" w:eastAsiaTheme="minorEastAsia" w:hAnsi="Times New Roman" w:cs="Times New Roman"/>
                <w:sz w:val="24"/>
                <w:szCs w:val="24"/>
                <w:lang w:eastAsia="ru-RU"/>
              </w:rPr>
              <w:t>оружений; размещение зданий и с</w:t>
            </w:r>
            <w:r w:rsidRPr="005C07AB">
              <w:rPr>
                <w:rFonts w:ascii="Times New Roman" w:eastAsiaTheme="minorEastAsia" w:hAnsi="Times New Roman" w:cs="Times New Roman"/>
                <w:sz w:val="24"/>
                <w:szCs w:val="24"/>
                <w:lang w:eastAsia="ru-RU"/>
              </w:rPr>
              <w:t>о</w:t>
            </w:r>
            <w:r w:rsidRPr="005C07AB">
              <w:rPr>
                <w:rFonts w:ascii="Times New Roman" w:eastAsiaTheme="minorEastAsia" w:hAnsi="Times New Roman" w:cs="Times New Roman"/>
                <w:sz w:val="24"/>
                <w:szCs w:val="24"/>
                <w:lang w:eastAsia="ru-RU"/>
              </w:rPr>
              <w:t>оружений, предназначенных для обслуживания пассажиров, а также обеспечивающие работу транспор</w:t>
            </w:r>
            <w:r w:rsidRPr="005C07AB">
              <w:rPr>
                <w:rFonts w:ascii="Times New Roman" w:eastAsiaTheme="minorEastAsia" w:hAnsi="Times New Roman" w:cs="Times New Roman"/>
                <w:sz w:val="24"/>
                <w:szCs w:val="24"/>
                <w:lang w:eastAsia="ru-RU"/>
              </w:rPr>
              <w:t>т</w:t>
            </w:r>
            <w:r w:rsidRPr="005C07AB">
              <w:rPr>
                <w:rFonts w:ascii="Times New Roman" w:eastAsiaTheme="minorEastAsia" w:hAnsi="Times New Roman" w:cs="Times New Roman"/>
                <w:sz w:val="24"/>
                <w:szCs w:val="24"/>
                <w:lang w:eastAsia="ru-RU"/>
              </w:rPr>
              <w:t>ных средств, размещение объектов, предназначенных для размещения постов органов внутренних дел, о</w:t>
            </w:r>
            <w:r w:rsidRPr="005C07AB">
              <w:rPr>
                <w:rFonts w:ascii="Times New Roman" w:eastAsiaTheme="minorEastAsia" w:hAnsi="Times New Roman" w:cs="Times New Roman"/>
                <w:sz w:val="24"/>
                <w:szCs w:val="24"/>
                <w:lang w:eastAsia="ru-RU"/>
              </w:rPr>
              <w:t>т</w:t>
            </w:r>
            <w:r w:rsidRPr="005C07AB">
              <w:rPr>
                <w:rFonts w:ascii="Times New Roman" w:eastAsiaTheme="minorEastAsia" w:hAnsi="Times New Roman" w:cs="Times New Roman"/>
                <w:sz w:val="24"/>
                <w:szCs w:val="24"/>
                <w:lang w:eastAsia="ru-RU"/>
              </w:rPr>
              <w:t>ветственных за безопасность д</w:t>
            </w:r>
            <w:r w:rsidRPr="005C07AB">
              <w:rPr>
                <w:rFonts w:ascii="Times New Roman" w:eastAsiaTheme="minorEastAsia" w:hAnsi="Times New Roman" w:cs="Times New Roman"/>
                <w:sz w:val="24"/>
                <w:szCs w:val="24"/>
                <w:lang w:eastAsia="ru-RU"/>
              </w:rPr>
              <w:t>о</w:t>
            </w:r>
            <w:r w:rsidRPr="005C07AB">
              <w:rPr>
                <w:rFonts w:ascii="Times New Roman" w:eastAsiaTheme="minorEastAsia" w:hAnsi="Times New Roman" w:cs="Times New Roman"/>
                <w:sz w:val="24"/>
                <w:szCs w:val="24"/>
                <w:lang w:eastAsia="ru-RU"/>
              </w:rPr>
              <w:t>рожного движения;</w:t>
            </w:r>
          </w:p>
          <w:p w:rsidR="009C2CAC" w:rsidRPr="005C07AB" w:rsidRDefault="009C2CAC" w:rsidP="00E170EC">
            <w:pPr>
              <w:widowControl w:val="0"/>
              <w:suppressAutoHyphens/>
              <w:autoSpaceDE w:val="0"/>
              <w:spacing w:after="0" w:line="240" w:lineRule="auto"/>
              <w:rPr>
                <w:rFonts w:ascii="Times New Roman" w:eastAsiaTheme="minorEastAsia" w:hAnsi="Times New Roman" w:cs="Times New Roman"/>
                <w:sz w:val="24"/>
                <w:szCs w:val="24"/>
                <w:lang w:eastAsia="ru-RU"/>
              </w:rPr>
            </w:pPr>
            <w:r w:rsidRPr="005C07AB">
              <w:rPr>
                <w:rFonts w:ascii="Times New Roman" w:eastAsiaTheme="minorEastAsia" w:hAnsi="Times New Roman" w:cs="Times New Roman"/>
                <w:sz w:val="24"/>
                <w:szCs w:val="24"/>
                <w:lang w:eastAsia="ru-RU"/>
              </w:rPr>
              <w:t xml:space="preserve">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w:t>
            </w:r>
            <w:r w:rsidRPr="005C07AB">
              <w:rPr>
                <w:rFonts w:ascii="Times New Roman" w:eastAsiaTheme="minorEastAsia" w:hAnsi="Times New Roman" w:cs="Times New Roman"/>
                <w:sz w:val="24"/>
                <w:szCs w:val="24"/>
                <w:lang w:eastAsia="ru-RU"/>
              </w:rPr>
              <w:lastRenderedPageBreak/>
              <w:t>по установленному маршруту</w:t>
            </w:r>
          </w:p>
          <w:p w:rsidR="00B24FFF" w:rsidRPr="005C07AB" w:rsidRDefault="00B24FFF" w:rsidP="00E170EC">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394" w:type="dxa"/>
            <w:gridSpan w:val="3"/>
            <w:tcBorders>
              <w:top w:val="single" w:sz="4" w:space="0" w:color="000000"/>
              <w:left w:val="single" w:sz="4" w:space="0" w:color="000000"/>
              <w:bottom w:val="single" w:sz="4" w:space="0" w:color="000000"/>
              <w:right w:val="nil"/>
            </w:tcBorders>
          </w:tcPr>
          <w:p w:rsidR="009C2CAC" w:rsidRPr="00E73353" w:rsidRDefault="009C2CAC"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w:t>
            </w:r>
            <w:r>
              <w:rPr>
                <w:rFonts w:ascii="Times New Roman" w:eastAsia="Times New Roman" w:hAnsi="Times New Roman" w:cs="Times New Roman"/>
                <w:lang w:eastAsia="ar-SA"/>
              </w:rPr>
              <w:t xml:space="preserve"> или проектами</w:t>
            </w:r>
            <w:r w:rsidRPr="00E73353">
              <w:rPr>
                <w:rFonts w:ascii="Times New Roman" w:eastAsia="Times New Roman" w:hAnsi="Times New Roman" w:cs="Times New Roman"/>
                <w:lang w:eastAsia="ar-SA"/>
              </w:rPr>
              <w:t>.</w:t>
            </w:r>
          </w:p>
          <w:p w:rsidR="009C2CAC" w:rsidRPr="00E73353" w:rsidRDefault="009C2CAC"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 кв.м.</w:t>
            </w:r>
          </w:p>
          <w:p w:rsidR="009C2CAC" w:rsidRPr="00E73353" w:rsidRDefault="009C2CAC" w:rsidP="00E170EC">
            <w:pPr>
              <w:widowControl w:val="0"/>
              <w:suppressAutoHyphens/>
              <w:autoSpaceDE w:val="0"/>
              <w:spacing w:after="0" w:line="240" w:lineRule="auto"/>
              <w:jc w:val="both"/>
              <w:rPr>
                <w:rFonts w:ascii="Times New Roman" w:eastAsia="Times New Roman" w:hAnsi="Times New Roman" w:cs="Times New Roman"/>
                <w:lang w:eastAsia="ar-SA"/>
              </w:rPr>
            </w:pPr>
          </w:p>
          <w:p w:rsidR="009C2CAC" w:rsidRPr="00E73353" w:rsidRDefault="009C2CAC" w:rsidP="00E170EC">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32" w:type="dxa"/>
            <w:gridSpan w:val="3"/>
            <w:tcBorders>
              <w:top w:val="single" w:sz="4" w:space="0" w:color="000000"/>
              <w:left w:val="single" w:sz="4" w:space="0" w:color="000000"/>
              <w:bottom w:val="single" w:sz="4" w:space="0" w:color="000000"/>
              <w:right w:val="nil"/>
            </w:tcBorders>
          </w:tcPr>
          <w:p w:rsidR="009C2CAC" w:rsidRPr="00E73353" w:rsidRDefault="009C2CAC"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Минимальный отступ от границ участка - 1 м (с учетом  требований технических  регламентов).  </w:t>
            </w:r>
          </w:p>
          <w:p w:rsidR="009C2CAC" w:rsidRPr="00E73353" w:rsidRDefault="009C2CAC" w:rsidP="00E170EC">
            <w:pPr>
              <w:widowControl w:val="0"/>
              <w:suppressAutoHyphens/>
              <w:autoSpaceDE w:val="0"/>
              <w:spacing w:after="0" w:line="240" w:lineRule="auto"/>
              <w:rPr>
                <w:rFonts w:ascii="Times New Roman" w:eastAsia="Times New Roman" w:hAnsi="Times New Roman" w:cs="Times New Roman"/>
                <w:lang w:eastAsia="ar-SA"/>
              </w:rPr>
            </w:pPr>
          </w:p>
        </w:tc>
        <w:tc>
          <w:tcPr>
            <w:tcW w:w="2438" w:type="dxa"/>
            <w:gridSpan w:val="2"/>
            <w:tcBorders>
              <w:top w:val="single" w:sz="4" w:space="0" w:color="000000"/>
              <w:left w:val="single" w:sz="4" w:space="0" w:color="000000"/>
              <w:bottom w:val="single" w:sz="4" w:space="0" w:color="000000"/>
              <w:right w:val="nil"/>
            </w:tcBorders>
          </w:tcPr>
          <w:p w:rsidR="009C2CAC" w:rsidRPr="00E73353" w:rsidRDefault="009C2CAC"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1 этажа.</w:t>
            </w:r>
          </w:p>
          <w:p w:rsidR="009C2CAC" w:rsidRPr="00E73353" w:rsidRDefault="009C2CAC"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до 6 м, за исключением линейных объектов.</w:t>
            </w:r>
          </w:p>
          <w:p w:rsidR="009C2CAC" w:rsidRPr="00E73353" w:rsidRDefault="009C2CAC" w:rsidP="00E170EC">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9C2CAC" w:rsidRPr="00E73353" w:rsidRDefault="009C2CAC"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участка – 60</w:t>
            </w:r>
          </w:p>
          <w:p w:rsidR="009C2CAC" w:rsidRPr="00E73353" w:rsidRDefault="009C2CAC"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Санитарно-защитная зона  должна быть максимально озеленена не менее 40  процентов площади.</w:t>
            </w:r>
          </w:p>
          <w:p w:rsidR="009C2CAC" w:rsidRPr="00E73353" w:rsidRDefault="009C2CAC" w:rsidP="00E170EC">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r>
      <w:tr w:rsidR="009C2CAC" w:rsidTr="00B24FFF">
        <w:trPr>
          <w:trHeight w:val="176"/>
        </w:trPr>
        <w:tc>
          <w:tcPr>
            <w:tcW w:w="800" w:type="dxa"/>
            <w:tcBorders>
              <w:top w:val="single" w:sz="4" w:space="0" w:color="000000"/>
              <w:left w:val="single" w:sz="4" w:space="0" w:color="000000"/>
              <w:bottom w:val="single" w:sz="4" w:space="0" w:color="000000"/>
              <w:right w:val="nil"/>
            </w:tcBorders>
          </w:tcPr>
          <w:p w:rsidR="009C2CAC" w:rsidRPr="00B24FFF" w:rsidRDefault="009C2CAC" w:rsidP="00E170EC">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B24FFF">
              <w:rPr>
                <w:rFonts w:ascii="Times New Roman" w:eastAsia="Times New Roman" w:hAnsi="Times New Roman" w:cs="Times New Roman"/>
                <w:b/>
                <w:color w:val="000000"/>
                <w:sz w:val="24"/>
                <w:szCs w:val="24"/>
                <w:lang w:eastAsia="ar-SA"/>
              </w:rPr>
              <w:lastRenderedPageBreak/>
              <w:t>9.3</w:t>
            </w:r>
          </w:p>
        </w:tc>
        <w:tc>
          <w:tcPr>
            <w:tcW w:w="2569" w:type="dxa"/>
            <w:gridSpan w:val="5"/>
            <w:tcBorders>
              <w:top w:val="single" w:sz="4" w:space="0" w:color="000000"/>
              <w:left w:val="single" w:sz="4" w:space="0" w:color="000000"/>
              <w:bottom w:val="single" w:sz="4" w:space="0" w:color="000000"/>
              <w:right w:val="nil"/>
            </w:tcBorders>
          </w:tcPr>
          <w:p w:rsidR="009C2CAC" w:rsidRPr="00B24FFF" w:rsidRDefault="009C2CAC" w:rsidP="00E170EC">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B24FFF">
              <w:rPr>
                <w:rFonts w:ascii="Times New Roman" w:hAnsi="Times New Roman" w:cs="Times New Roman"/>
                <w:b/>
                <w:sz w:val="24"/>
                <w:szCs w:val="24"/>
              </w:rPr>
              <w:t>Историко-культурная деятельность</w:t>
            </w:r>
          </w:p>
        </w:tc>
        <w:tc>
          <w:tcPr>
            <w:tcW w:w="3967" w:type="dxa"/>
            <w:gridSpan w:val="4"/>
            <w:tcBorders>
              <w:top w:val="single" w:sz="4" w:space="0" w:color="000000"/>
              <w:left w:val="single" w:sz="4" w:space="0" w:color="000000"/>
              <w:bottom w:val="single" w:sz="4" w:space="0" w:color="000000"/>
              <w:right w:val="nil"/>
            </w:tcBorders>
          </w:tcPr>
          <w:p w:rsidR="009C2CAC" w:rsidRPr="00B24FFF" w:rsidRDefault="009C2CAC" w:rsidP="00E170EC">
            <w:pPr>
              <w:widowControl w:val="0"/>
              <w:suppressAutoHyphens/>
              <w:autoSpaceDE w:val="0"/>
              <w:spacing w:after="0" w:line="240" w:lineRule="auto"/>
              <w:rPr>
                <w:rFonts w:ascii="Times New Roman" w:hAnsi="Times New Roman" w:cs="Times New Roman"/>
                <w:color w:val="000000"/>
                <w:sz w:val="24"/>
                <w:szCs w:val="24"/>
              </w:rPr>
            </w:pPr>
            <w:r w:rsidRPr="00B24FFF">
              <w:rPr>
                <w:rFonts w:ascii="Times New Roman" w:hAnsi="Times New Roman" w:cs="Times New Roman"/>
                <w:sz w:val="24"/>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411" w:type="dxa"/>
            <w:gridSpan w:val="4"/>
            <w:tcBorders>
              <w:top w:val="single" w:sz="4" w:space="0" w:color="000000"/>
              <w:left w:val="single" w:sz="4" w:space="0" w:color="000000"/>
              <w:bottom w:val="single" w:sz="4" w:space="0" w:color="000000"/>
              <w:right w:val="nil"/>
            </w:tcBorders>
          </w:tcPr>
          <w:p w:rsidR="009C2CAC" w:rsidRPr="003C71ED" w:rsidRDefault="009C2CAC"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hAnsi="Times New Roman" w:cs="Times New Roman"/>
              </w:rPr>
              <w:t>Регламенты не устанавливаются</w:t>
            </w:r>
          </w:p>
        </w:tc>
        <w:tc>
          <w:tcPr>
            <w:tcW w:w="1841" w:type="dxa"/>
            <w:gridSpan w:val="3"/>
            <w:tcBorders>
              <w:top w:val="single" w:sz="4" w:space="0" w:color="000000"/>
              <w:left w:val="single" w:sz="4" w:space="0" w:color="000000"/>
              <w:bottom w:val="single" w:sz="4" w:space="0" w:color="000000"/>
              <w:right w:val="nil"/>
            </w:tcBorders>
          </w:tcPr>
          <w:p w:rsidR="009C2CAC" w:rsidRDefault="009C2CAC" w:rsidP="00E170EC">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c>
          <w:tcPr>
            <w:tcW w:w="2412" w:type="dxa"/>
            <w:tcBorders>
              <w:top w:val="single" w:sz="4" w:space="0" w:color="000000"/>
              <w:left w:val="single" w:sz="4" w:space="0" w:color="000000"/>
              <w:bottom w:val="single" w:sz="4" w:space="0" w:color="000000"/>
              <w:right w:val="nil"/>
            </w:tcBorders>
          </w:tcPr>
          <w:p w:rsidR="009C2CAC" w:rsidRDefault="009C2CAC" w:rsidP="00E170EC">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c>
          <w:tcPr>
            <w:tcW w:w="1701" w:type="dxa"/>
            <w:tcBorders>
              <w:top w:val="single" w:sz="4" w:space="0" w:color="000000"/>
              <w:left w:val="single" w:sz="4" w:space="0" w:color="000000"/>
              <w:bottom w:val="single" w:sz="4" w:space="0" w:color="000000"/>
              <w:right w:val="single" w:sz="4" w:space="0" w:color="000000"/>
            </w:tcBorders>
          </w:tcPr>
          <w:p w:rsidR="009C2CAC" w:rsidRDefault="009C2CAC" w:rsidP="00E170EC">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r>
    </w:tbl>
    <w:p w:rsidR="00E02783" w:rsidRDefault="00E02783" w:rsidP="00EA47A8">
      <w:pPr>
        <w:tabs>
          <w:tab w:val="left" w:pos="2130"/>
        </w:tabs>
        <w:ind w:right="-456" w:firstLine="708"/>
        <w:jc w:val="both"/>
        <w:rPr>
          <w:sz w:val="24"/>
          <w:szCs w:val="24"/>
        </w:rPr>
      </w:pPr>
    </w:p>
    <w:p w:rsidR="009643BE" w:rsidRPr="005C07AB" w:rsidRDefault="009643BE" w:rsidP="009643BE">
      <w:pPr>
        <w:widowControl w:val="0"/>
        <w:suppressAutoHyphens/>
        <w:autoSpaceDE w:val="0"/>
        <w:spacing w:after="0" w:line="240" w:lineRule="auto"/>
        <w:ind w:firstLine="720"/>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b/>
          <w:sz w:val="26"/>
          <w:szCs w:val="26"/>
          <w:u w:val="single"/>
          <w:lang w:eastAsia="ar-SA"/>
        </w:rPr>
        <w:t>Примечание:</w:t>
      </w:r>
    </w:p>
    <w:p w:rsidR="009643BE" w:rsidRPr="005C07AB" w:rsidRDefault="009643BE" w:rsidP="009643BE">
      <w:pPr>
        <w:widowControl w:val="0"/>
        <w:suppressAutoHyphens/>
        <w:autoSpaceDE w:val="0"/>
        <w:spacing w:after="0" w:line="240" w:lineRule="auto"/>
        <w:ind w:firstLine="720"/>
        <w:jc w:val="both"/>
        <w:rPr>
          <w:rFonts w:ascii="Times New Roman" w:eastAsia="Times New Roman" w:hAnsi="Times New Roman" w:cs="Times New Roman"/>
          <w:sz w:val="26"/>
          <w:szCs w:val="26"/>
          <w:lang w:eastAsia="ar-SA"/>
        </w:rPr>
      </w:pPr>
    </w:p>
    <w:p w:rsidR="009643BE" w:rsidRPr="005C07AB" w:rsidRDefault="009643BE" w:rsidP="009643BE">
      <w:pPr>
        <w:widowControl w:val="0"/>
        <w:suppressAutoHyphens/>
        <w:autoSpaceDE w:val="0"/>
        <w:spacing w:after="0" w:line="240" w:lineRule="auto"/>
        <w:ind w:firstLine="708"/>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Размещение, расширение и реконструкция кладбищ, зданий и сооружений похоронного назначения осуществляются в соответствии с действующими санитарными правилами и нормами.</w:t>
      </w:r>
    </w:p>
    <w:p w:rsidR="009643BE" w:rsidRPr="005C07AB" w:rsidRDefault="009643BE" w:rsidP="009643BE">
      <w:pPr>
        <w:widowControl w:val="0"/>
        <w:suppressAutoHyphens/>
        <w:autoSpaceDE w:val="0"/>
        <w:spacing w:after="0" w:line="240" w:lineRule="auto"/>
        <w:ind w:firstLine="708"/>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Не разрешается размещать кладбища на территориях:</w:t>
      </w:r>
    </w:p>
    <w:p w:rsidR="009643BE" w:rsidRPr="005C07AB" w:rsidRDefault="009643BE" w:rsidP="009643BE">
      <w:pPr>
        <w:widowControl w:val="0"/>
        <w:suppressAutoHyphens/>
        <w:autoSpaceDE w:val="0"/>
        <w:spacing w:after="0" w:line="240" w:lineRule="auto"/>
        <w:ind w:firstLine="720"/>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 первого и второго поясов зон санитарной охраны источников централизованного водоснабжения и минеральных источников;</w:t>
      </w:r>
    </w:p>
    <w:p w:rsidR="009643BE" w:rsidRPr="005C07AB" w:rsidRDefault="009643BE" w:rsidP="009643BE">
      <w:pPr>
        <w:widowControl w:val="0"/>
        <w:suppressAutoHyphens/>
        <w:autoSpaceDE w:val="0"/>
        <w:spacing w:after="0" w:line="240" w:lineRule="auto"/>
        <w:ind w:firstLine="720"/>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 первой зоны санитарной охраны курортов;</w:t>
      </w:r>
    </w:p>
    <w:p w:rsidR="009643BE" w:rsidRPr="005C07AB" w:rsidRDefault="009643BE" w:rsidP="009643BE">
      <w:pPr>
        <w:widowControl w:val="0"/>
        <w:suppressAutoHyphens/>
        <w:autoSpaceDE w:val="0"/>
        <w:spacing w:after="0" w:line="240" w:lineRule="auto"/>
        <w:ind w:firstLine="720"/>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 с выходом на поверхность закарстованных, сильнотрещиноватых пород и в местах выклинивания водоносных горизонтов;</w:t>
      </w:r>
    </w:p>
    <w:p w:rsidR="009643BE" w:rsidRPr="005C07AB" w:rsidRDefault="009643BE" w:rsidP="009643BE">
      <w:pPr>
        <w:widowControl w:val="0"/>
        <w:suppressAutoHyphens/>
        <w:autoSpaceDE w:val="0"/>
        <w:spacing w:after="0" w:line="240" w:lineRule="auto"/>
        <w:ind w:firstLine="720"/>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 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 участках;</w:t>
      </w:r>
    </w:p>
    <w:p w:rsidR="009643BE" w:rsidRPr="005C07AB" w:rsidRDefault="009643BE" w:rsidP="009643BE">
      <w:pPr>
        <w:widowControl w:val="0"/>
        <w:suppressAutoHyphens/>
        <w:autoSpaceDE w:val="0"/>
        <w:spacing w:after="0" w:line="240" w:lineRule="auto"/>
        <w:ind w:firstLine="720"/>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lastRenderedPageBreak/>
        <w:t>- по берегам озер, рек и других открытых водоемов, используемых населением для хозяйственно-бытовых нужд, купания и культурно-оздоровительных целей.</w:t>
      </w:r>
    </w:p>
    <w:p w:rsidR="009643BE" w:rsidRPr="005C07AB" w:rsidRDefault="009643BE" w:rsidP="009643BE">
      <w:pPr>
        <w:widowControl w:val="0"/>
        <w:suppressAutoHyphens/>
        <w:autoSpaceDE w:val="0"/>
        <w:spacing w:after="0" w:line="240" w:lineRule="auto"/>
        <w:ind w:firstLine="708"/>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Выбор земельного участка под размещение кладбища производится на основе санитарно-эпидемиологической оценки следующих факторов:</w:t>
      </w:r>
    </w:p>
    <w:p w:rsidR="009643BE" w:rsidRPr="005C07AB" w:rsidRDefault="009643BE" w:rsidP="009643BE">
      <w:pPr>
        <w:widowControl w:val="0"/>
        <w:suppressAutoHyphens/>
        <w:autoSpaceDE w:val="0"/>
        <w:spacing w:after="0" w:line="240" w:lineRule="auto"/>
        <w:ind w:firstLine="720"/>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1) санитарно-эпидемиологической обстановки;</w:t>
      </w:r>
    </w:p>
    <w:p w:rsidR="009643BE" w:rsidRPr="005C07AB" w:rsidRDefault="009643BE" w:rsidP="009643BE">
      <w:pPr>
        <w:widowControl w:val="0"/>
        <w:suppressAutoHyphens/>
        <w:autoSpaceDE w:val="0"/>
        <w:spacing w:after="0" w:line="240" w:lineRule="auto"/>
        <w:ind w:firstLine="720"/>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2) градостроительного назначения и ландшафтного зонирования территории;</w:t>
      </w:r>
    </w:p>
    <w:p w:rsidR="009643BE" w:rsidRPr="005C07AB" w:rsidRDefault="009643BE" w:rsidP="009643BE">
      <w:pPr>
        <w:widowControl w:val="0"/>
        <w:suppressAutoHyphens/>
        <w:autoSpaceDE w:val="0"/>
        <w:spacing w:after="0" w:line="240" w:lineRule="auto"/>
        <w:ind w:firstLine="720"/>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3) геологических, гидрогеологических и гидрогеохимических данных;</w:t>
      </w:r>
    </w:p>
    <w:p w:rsidR="009643BE" w:rsidRPr="005C07AB" w:rsidRDefault="009643BE" w:rsidP="009643BE">
      <w:pPr>
        <w:widowControl w:val="0"/>
        <w:suppressAutoHyphens/>
        <w:autoSpaceDE w:val="0"/>
        <w:spacing w:after="0" w:line="240" w:lineRule="auto"/>
        <w:ind w:firstLine="720"/>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4) почвенно-географических и способности почв и почвогрунтов к самоочищению;</w:t>
      </w:r>
    </w:p>
    <w:p w:rsidR="009643BE" w:rsidRPr="005C07AB" w:rsidRDefault="009643BE" w:rsidP="009643BE">
      <w:pPr>
        <w:widowControl w:val="0"/>
        <w:suppressAutoHyphens/>
        <w:autoSpaceDE w:val="0"/>
        <w:spacing w:after="0" w:line="240" w:lineRule="auto"/>
        <w:ind w:firstLine="720"/>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5) эрозионного потенциала и миграции загрязнений;</w:t>
      </w:r>
    </w:p>
    <w:p w:rsidR="009643BE" w:rsidRPr="005C07AB" w:rsidRDefault="009643BE" w:rsidP="009643BE">
      <w:pPr>
        <w:widowControl w:val="0"/>
        <w:suppressAutoHyphens/>
        <w:autoSpaceDE w:val="0"/>
        <w:spacing w:after="0" w:line="240" w:lineRule="auto"/>
        <w:ind w:firstLine="720"/>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6) транспортной доступности.</w:t>
      </w:r>
    </w:p>
    <w:p w:rsidR="009643BE" w:rsidRPr="005C07AB" w:rsidRDefault="009643BE" w:rsidP="009643BE">
      <w:pPr>
        <w:widowControl w:val="0"/>
        <w:suppressAutoHyphens/>
        <w:autoSpaceDE w:val="0"/>
        <w:spacing w:after="0" w:line="240" w:lineRule="auto"/>
        <w:ind w:firstLine="720"/>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Участок, отводимый под кладбище, должен удовлетворять следующим требованиям:</w:t>
      </w:r>
    </w:p>
    <w:p w:rsidR="009643BE" w:rsidRPr="005C07AB" w:rsidRDefault="009643BE" w:rsidP="009643BE">
      <w:pPr>
        <w:widowControl w:val="0"/>
        <w:suppressAutoHyphens/>
        <w:autoSpaceDE w:val="0"/>
        <w:spacing w:after="0" w:line="240" w:lineRule="auto"/>
        <w:ind w:firstLine="720"/>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 иметь уклон в сторону, противоположную населенному пункту, открытым водоемам,</w:t>
      </w:r>
    </w:p>
    <w:p w:rsidR="009643BE" w:rsidRPr="005C07AB" w:rsidRDefault="009643BE" w:rsidP="009643BE">
      <w:pPr>
        <w:widowControl w:val="0"/>
        <w:suppressAutoHyphens/>
        <w:autoSpaceDE w:val="0"/>
        <w:spacing w:after="0" w:line="240" w:lineRule="auto"/>
        <w:ind w:firstLine="720"/>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 не затопляться при паводках;</w:t>
      </w:r>
    </w:p>
    <w:p w:rsidR="009643BE" w:rsidRPr="005C07AB" w:rsidRDefault="009643BE" w:rsidP="009643BE">
      <w:pPr>
        <w:widowControl w:val="0"/>
        <w:suppressAutoHyphens/>
        <w:autoSpaceDE w:val="0"/>
        <w:spacing w:after="0" w:line="240" w:lineRule="auto"/>
        <w:ind w:firstLine="720"/>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 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w:t>
      </w:r>
    </w:p>
    <w:p w:rsidR="009643BE" w:rsidRPr="005C07AB" w:rsidRDefault="009643BE" w:rsidP="009643BE">
      <w:pPr>
        <w:widowControl w:val="0"/>
        <w:suppressAutoHyphens/>
        <w:autoSpaceDE w:val="0"/>
        <w:spacing w:after="0" w:line="240" w:lineRule="auto"/>
        <w:ind w:firstLine="720"/>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 иметь сухую, пористую почву (супесчаную, песчаную) на глубине 1,5 м и ниже с влажностью почвы в пределах 6 - 18 процентов;</w:t>
      </w:r>
    </w:p>
    <w:p w:rsidR="009643BE" w:rsidRPr="005C07AB" w:rsidRDefault="009643BE" w:rsidP="009643BE">
      <w:pPr>
        <w:widowControl w:val="0"/>
        <w:suppressAutoHyphens/>
        <w:autoSpaceDE w:val="0"/>
        <w:spacing w:after="0" w:line="240" w:lineRule="auto"/>
        <w:ind w:firstLine="720"/>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располагаться с подветренной стороны по отношению к жилой территории.</w:t>
      </w:r>
    </w:p>
    <w:p w:rsidR="009643BE" w:rsidRPr="005C07AB" w:rsidRDefault="009643BE" w:rsidP="009643BE">
      <w:pPr>
        <w:widowControl w:val="0"/>
        <w:suppressAutoHyphens/>
        <w:autoSpaceDE w:val="0"/>
        <w:spacing w:after="0" w:line="240" w:lineRule="auto"/>
        <w:ind w:firstLine="708"/>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Устройство кладбища осуществляется в соответствии с утвержденным проектом.</w:t>
      </w:r>
    </w:p>
    <w:p w:rsidR="009643BE" w:rsidRPr="005C07AB" w:rsidRDefault="009643BE" w:rsidP="009643BE">
      <w:pPr>
        <w:widowControl w:val="0"/>
        <w:suppressAutoHyphens/>
        <w:autoSpaceDE w:val="0"/>
        <w:spacing w:after="0" w:line="240" w:lineRule="auto"/>
        <w:ind w:firstLine="708"/>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 xml:space="preserve">Размер земельного участка для кладбища определяется с учетом количества жителей конкретного поселения, но не может превышать 40 гектаров. </w:t>
      </w:r>
    </w:p>
    <w:p w:rsidR="009643BE" w:rsidRPr="005C07AB" w:rsidRDefault="009643BE" w:rsidP="009643BE">
      <w:pPr>
        <w:widowControl w:val="0"/>
        <w:suppressAutoHyphens/>
        <w:autoSpaceDE w:val="0"/>
        <w:spacing w:after="0" w:line="240" w:lineRule="auto"/>
        <w:ind w:firstLine="708"/>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Размер участка земли на территориях кладбищ для погребения умершего устанавливается органом местного самоуправления таким образом, чтобы гарантировать погребение на этом же участке земли умершего супруга или близкого родственника.</w:t>
      </w:r>
    </w:p>
    <w:p w:rsidR="009643BE" w:rsidRPr="005C07AB" w:rsidRDefault="009643BE" w:rsidP="009643BE">
      <w:pPr>
        <w:widowControl w:val="0"/>
        <w:suppressAutoHyphens/>
        <w:autoSpaceDE w:val="0"/>
        <w:spacing w:after="0" w:line="240" w:lineRule="auto"/>
        <w:ind w:firstLine="708"/>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Вновь создаваемые места погребения должны размещаться на расстоянии не менее 300 м от границ селитебной территории.</w:t>
      </w:r>
    </w:p>
    <w:p w:rsidR="009643BE" w:rsidRPr="005C07AB" w:rsidRDefault="009643BE" w:rsidP="009643BE">
      <w:pPr>
        <w:widowControl w:val="0"/>
        <w:suppressAutoHyphens/>
        <w:autoSpaceDE w:val="0"/>
        <w:spacing w:after="0" w:line="240" w:lineRule="auto"/>
        <w:ind w:firstLine="708"/>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Кладбища с погребением путем предания тела (останков) умершего земле (захоронение в могилу, склеп) размещают на расстоянии:</w:t>
      </w:r>
    </w:p>
    <w:p w:rsidR="009643BE" w:rsidRPr="005C07AB" w:rsidRDefault="009643BE" w:rsidP="009643BE">
      <w:pPr>
        <w:widowControl w:val="0"/>
        <w:suppressAutoHyphens/>
        <w:autoSpaceDE w:val="0"/>
        <w:spacing w:after="0" w:line="240" w:lineRule="auto"/>
        <w:ind w:firstLine="720"/>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1) от жилых, общественных зданий, спортивно-оздоровительных и санаторно-курортных зон:</w:t>
      </w:r>
    </w:p>
    <w:p w:rsidR="009643BE" w:rsidRPr="005C07AB" w:rsidRDefault="009643BE" w:rsidP="009643BE">
      <w:pPr>
        <w:widowControl w:val="0"/>
        <w:suppressAutoHyphens/>
        <w:autoSpaceDE w:val="0"/>
        <w:spacing w:after="0" w:line="240" w:lineRule="auto"/>
        <w:ind w:firstLine="720"/>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 согласно требованиям действующих санитарных правил и иных документов Российской Федерации.</w:t>
      </w:r>
    </w:p>
    <w:p w:rsidR="009643BE" w:rsidRPr="005C07AB" w:rsidRDefault="009643BE" w:rsidP="009643BE">
      <w:pPr>
        <w:widowControl w:val="0"/>
        <w:suppressAutoHyphens/>
        <w:autoSpaceDE w:val="0"/>
        <w:spacing w:after="0" w:line="240" w:lineRule="auto"/>
        <w:ind w:firstLine="720"/>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 xml:space="preserve">- от водозаборных сооружений централизованного источника водоснабжения населения не менее 1000 м с подтверждением </w:t>
      </w:r>
      <w:r w:rsidRPr="005C07AB">
        <w:rPr>
          <w:rFonts w:ascii="Times New Roman" w:eastAsia="Times New Roman" w:hAnsi="Times New Roman" w:cs="Times New Roman"/>
          <w:sz w:val="26"/>
          <w:szCs w:val="26"/>
          <w:lang w:eastAsia="ar-SA"/>
        </w:rPr>
        <w:lastRenderedPageBreak/>
        <w:t>достаточности расстояния расчетами поясов зон санитарной охраны водоисточника и времени фильтрации;</w:t>
      </w:r>
    </w:p>
    <w:p w:rsidR="009643BE" w:rsidRPr="005C07AB" w:rsidRDefault="009643BE" w:rsidP="009643BE">
      <w:pPr>
        <w:widowControl w:val="0"/>
        <w:suppressAutoHyphens/>
        <w:autoSpaceDE w:val="0"/>
        <w:spacing w:after="0" w:line="240" w:lineRule="auto"/>
        <w:ind w:firstLine="720"/>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 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rsidR="009643BE" w:rsidRPr="005C07AB" w:rsidRDefault="009643BE" w:rsidP="009643BE">
      <w:pPr>
        <w:widowControl w:val="0"/>
        <w:suppressAutoHyphens/>
        <w:autoSpaceDE w:val="0"/>
        <w:spacing w:after="0" w:line="240" w:lineRule="auto"/>
        <w:ind w:firstLine="708"/>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rsidR="009643BE" w:rsidRPr="005C07AB" w:rsidRDefault="009643BE" w:rsidP="009643BE">
      <w:pPr>
        <w:widowControl w:val="0"/>
        <w:suppressAutoHyphens/>
        <w:autoSpaceDE w:val="0"/>
        <w:spacing w:after="0" w:line="240" w:lineRule="auto"/>
        <w:ind w:firstLine="708"/>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9643BE" w:rsidRPr="005C07AB" w:rsidRDefault="009643BE" w:rsidP="009643BE">
      <w:pPr>
        <w:widowControl w:val="0"/>
        <w:suppressAutoHyphens/>
        <w:autoSpaceDE w:val="0"/>
        <w:spacing w:after="0" w:line="240" w:lineRule="auto"/>
        <w:ind w:firstLine="708"/>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По территории санитарно-защитных зон и кладбищ запрещается прокладка сетей централизованного хозяйственно-питьевого водоснабжения.</w:t>
      </w:r>
    </w:p>
    <w:p w:rsidR="009643BE" w:rsidRPr="005C07AB" w:rsidRDefault="009643BE" w:rsidP="009643BE">
      <w:pPr>
        <w:widowControl w:val="0"/>
        <w:suppressAutoHyphens/>
        <w:autoSpaceDE w:val="0"/>
        <w:spacing w:after="0" w:line="240" w:lineRule="auto"/>
        <w:ind w:firstLine="708"/>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На кладбищах, в крематориях и других зданиях и помещениях похоронного назначения следует предусматривать систему водоснабжения. 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 и правил.</w:t>
      </w:r>
    </w:p>
    <w:p w:rsidR="009643BE" w:rsidRPr="005C07AB" w:rsidRDefault="009643BE" w:rsidP="009643BE">
      <w:pPr>
        <w:widowControl w:val="0"/>
        <w:suppressAutoHyphens/>
        <w:autoSpaceDE w:val="0"/>
        <w:spacing w:after="0" w:line="240" w:lineRule="auto"/>
        <w:ind w:firstLine="708"/>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На участках кладбищ, крематориев,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rsidR="009643BE" w:rsidRPr="005C07AB" w:rsidRDefault="009643BE" w:rsidP="009643BE">
      <w:pPr>
        <w:widowControl w:val="0"/>
        <w:suppressAutoHyphens/>
        <w:autoSpaceDE w:val="0"/>
        <w:spacing w:after="0" w:line="240" w:lineRule="auto"/>
        <w:ind w:firstLine="708"/>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допускается.</w:t>
      </w:r>
    </w:p>
    <w:p w:rsidR="009643BE" w:rsidRPr="005C07AB" w:rsidRDefault="009643BE" w:rsidP="009643BE">
      <w:pPr>
        <w:widowControl w:val="0"/>
        <w:suppressAutoHyphens/>
        <w:autoSpaceDE w:val="0"/>
        <w:spacing w:after="0" w:line="240" w:lineRule="auto"/>
        <w:ind w:firstLine="720"/>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rsidR="009643BE" w:rsidRPr="005C07AB" w:rsidRDefault="009643BE" w:rsidP="009643BE">
      <w:pPr>
        <w:widowControl w:val="0"/>
        <w:suppressAutoHyphens/>
        <w:autoSpaceDE w:val="0"/>
        <w:spacing w:after="0" w:line="240" w:lineRule="auto"/>
        <w:ind w:firstLine="708"/>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Размер санитарно-защитных зон после переноса кладбищ, а также закрытых кладбищ для новых погребений остается неизменным.</w:t>
      </w:r>
    </w:p>
    <w:p w:rsidR="009643BE" w:rsidRPr="005C07AB" w:rsidRDefault="009643BE" w:rsidP="009643BE">
      <w:pPr>
        <w:widowControl w:val="0"/>
        <w:suppressAutoHyphens/>
        <w:autoSpaceDE w:val="0"/>
        <w:spacing w:after="0" w:line="240" w:lineRule="auto"/>
        <w:ind w:firstLine="708"/>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rsidR="009643BE" w:rsidRPr="005C07AB" w:rsidRDefault="009643BE" w:rsidP="009643BE">
      <w:pPr>
        <w:widowControl w:val="0"/>
        <w:suppressAutoHyphens/>
        <w:autoSpaceDE w:val="0"/>
        <w:spacing w:after="0" w:line="240" w:lineRule="auto"/>
        <w:ind w:firstLine="708"/>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lastRenderedPageBreak/>
        <w:t>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 территории пригородных зон.</w:t>
      </w:r>
    </w:p>
    <w:p w:rsidR="009643BE" w:rsidRPr="005C07AB" w:rsidRDefault="009643BE" w:rsidP="009643BE">
      <w:pPr>
        <w:widowControl w:val="0"/>
        <w:suppressAutoHyphens/>
        <w:autoSpaceDE w:val="0"/>
        <w:spacing w:after="0" w:line="240" w:lineRule="auto"/>
        <w:ind w:firstLine="720"/>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p>
    <w:p w:rsidR="009643BE" w:rsidRPr="005C07AB" w:rsidRDefault="009643BE" w:rsidP="009643BE">
      <w:pPr>
        <w:widowControl w:val="0"/>
        <w:suppressAutoHyphens/>
        <w:autoSpaceDE w:val="0"/>
        <w:spacing w:after="0" w:line="240" w:lineRule="auto"/>
        <w:ind w:firstLine="708"/>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На территориях, подверженных затоплению, размещение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9643BE" w:rsidRPr="005C07AB" w:rsidRDefault="009643BE" w:rsidP="009643BE">
      <w:pPr>
        <w:widowControl w:val="0"/>
        <w:suppressAutoHyphens/>
        <w:autoSpaceDE w:val="0"/>
        <w:spacing w:after="0" w:line="240" w:lineRule="auto"/>
        <w:ind w:firstLine="720"/>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При проектировании и строительстве в зонах затопления необходимо предусматривать инженерную защиту от затопления и подтопления зданий.</w:t>
      </w:r>
    </w:p>
    <w:p w:rsidR="009643BE" w:rsidRDefault="009643BE" w:rsidP="00EA47A8">
      <w:pPr>
        <w:tabs>
          <w:tab w:val="left" w:pos="2130"/>
        </w:tabs>
        <w:ind w:right="-456" w:firstLine="708"/>
        <w:jc w:val="both"/>
        <w:rPr>
          <w:sz w:val="24"/>
          <w:szCs w:val="24"/>
        </w:rPr>
      </w:pPr>
    </w:p>
    <w:p w:rsidR="009643BE" w:rsidRDefault="009643BE" w:rsidP="009643BE">
      <w:pPr>
        <w:tabs>
          <w:tab w:val="left" w:pos="2130"/>
        </w:tabs>
        <w:ind w:right="-456"/>
        <w:jc w:val="center"/>
        <w:rPr>
          <w:rFonts w:ascii="Times New Roman" w:hAnsi="Times New Roman" w:cs="Times New Roman"/>
          <w:b/>
          <w:sz w:val="28"/>
          <w:szCs w:val="28"/>
          <w:u w:val="single"/>
        </w:rPr>
      </w:pPr>
      <w:r>
        <w:rPr>
          <w:rFonts w:ascii="Times New Roman" w:hAnsi="Times New Roman" w:cs="Times New Roman"/>
          <w:b/>
          <w:sz w:val="28"/>
          <w:szCs w:val="28"/>
          <w:u w:val="single"/>
        </w:rPr>
        <w:t>СН.2. Зона размещения отходов потребления</w:t>
      </w:r>
    </w:p>
    <w:p w:rsidR="009643BE" w:rsidRDefault="009643BE" w:rsidP="009643BE">
      <w:pPr>
        <w:tabs>
          <w:tab w:val="left" w:pos="2130"/>
        </w:tabs>
        <w:ind w:right="-456"/>
        <w:jc w:val="center"/>
        <w:rPr>
          <w:sz w:val="24"/>
          <w:szCs w:val="24"/>
        </w:rPr>
      </w:pPr>
    </w:p>
    <w:tbl>
      <w:tblPr>
        <w:tblpPr w:leftFromText="180" w:rightFromText="180" w:vertAnchor="text" w:horzAnchor="margin" w:tblpXSpec="center" w:tblpY="133"/>
        <w:tblOverlap w:val="never"/>
        <w:tblW w:w="15701" w:type="dxa"/>
        <w:tblLayout w:type="fixed"/>
        <w:tblLook w:val="04A0" w:firstRow="1" w:lastRow="0" w:firstColumn="1" w:lastColumn="0" w:noHBand="0" w:noVBand="1"/>
      </w:tblPr>
      <w:tblGrid>
        <w:gridCol w:w="806"/>
        <w:gridCol w:w="7"/>
        <w:gridCol w:w="2524"/>
        <w:gridCol w:w="22"/>
        <w:gridCol w:w="10"/>
        <w:gridCol w:w="3906"/>
        <w:gridCol w:w="58"/>
        <w:gridCol w:w="2257"/>
        <w:gridCol w:w="73"/>
        <w:gridCol w:w="19"/>
        <w:gridCol w:w="45"/>
        <w:gridCol w:w="1792"/>
        <w:gridCol w:w="39"/>
        <w:gridCol w:w="34"/>
        <w:gridCol w:w="2409"/>
        <w:gridCol w:w="1700"/>
      </w:tblGrid>
      <w:tr w:rsidR="009643BE" w:rsidRPr="00E73353" w:rsidTr="00B24FFF">
        <w:trPr>
          <w:trHeight w:val="176"/>
        </w:trPr>
        <w:tc>
          <w:tcPr>
            <w:tcW w:w="813" w:type="dxa"/>
            <w:gridSpan w:val="2"/>
            <w:vMerge w:val="restart"/>
            <w:tcBorders>
              <w:top w:val="single" w:sz="4" w:space="0" w:color="000000"/>
              <w:left w:val="single" w:sz="4" w:space="0" w:color="000000"/>
              <w:right w:val="nil"/>
            </w:tcBorders>
          </w:tcPr>
          <w:p w:rsidR="009643BE" w:rsidRPr="00E73353" w:rsidRDefault="009643BE"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Код</w:t>
            </w:r>
          </w:p>
          <w:p w:rsidR="009643BE" w:rsidRPr="00E73353" w:rsidRDefault="009643BE"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(числовое обозначение) вида разрешенного использования земельного участка</w:t>
            </w:r>
          </w:p>
          <w:p w:rsidR="009643BE" w:rsidRPr="00E73353" w:rsidRDefault="009643BE" w:rsidP="00E170EC">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556" w:type="dxa"/>
            <w:gridSpan w:val="3"/>
            <w:vMerge w:val="restart"/>
            <w:tcBorders>
              <w:top w:val="single" w:sz="4" w:space="0" w:color="000000"/>
              <w:left w:val="single" w:sz="4" w:space="0" w:color="000000"/>
              <w:right w:val="nil"/>
            </w:tcBorders>
          </w:tcPr>
          <w:p w:rsidR="009643BE" w:rsidRPr="00E73353" w:rsidRDefault="009643BE"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Наименование вида разрешенного использования земельного участка</w:t>
            </w:r>
          </w:p>
          <w:p w:rsidR="009643BE" w:rsidRPr="00E73353" w:rsidRDefault="009643BE" w:rsidP="00E170EC">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906" w:type="dxa"/>
            <w:vMerge w:val="restart"/>
            <w:tcBorders>
              <w:top w:val="single" w:sz="4" w:space="0" w:color="000000"/>
              <w:left w:val="single" w:sz="4" w:space="0" w:color="000000"/>
              <w:right w:val="nil"/>
            </w:tcBorders>
          </w:tcPr>
          <w:p w:rsidR="009643BE" w:rsidRPr="00E73353" w:rsidRDefault="009643BE"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Описание вида разрешенного использования</w:t>
            </w:r>
          </w:p>
          <w:p w:rsidR="009643BE" w:rsidRPr="00E73353" w:rsidRDefault="009643BE"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земельного участка</w:t>
            </w:r>
          </w:p>
        </w:tc>
        <w:tc>
          <w:tcPr>
            <w:tcW w:w="8426" w:type="dxa"/>
            <w:gridSpan w:val="10"/>
            <w:tcBorders>
              <w:top w:val="single" w:sz="4" w:space="0" w:color="000000"/>
              <w:left w:val="single" w:sz="4" w:space="0" w:color="000000"/>
              <w:bottom w:val="single" w:sz="4" w:space="0" w:color="000000"/>
              <w:right w:val="single" w:sz="4" w:space="0" w:color="000000"/>
            </w:tcBorders>
          </w:tcPr>
          <w:p w:rsidR="009643BE" w:rsidRPr="00E73353" w:rsidRDefault="009643BE"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C2CAC" w:rsidRPr="00E73353" w:rsidTr="00B24FFF">
        <w:trPr>
          <w:trHeight w:val="176"/>
        </w:trPr>
        <w:tc>
          <w:tcPr>
            <w:tcW w:w="813" w:type="dxa"/>
            <w:gridSpan w:val="2"/>
            <w:vMerge/>
            <w:tcBorders>
              <w:left w:val="single" w:sz="4" w:space="0" w:color="000000"/>
              <w:bottom w:val="single" w:sz="4" w:space="0" w:color="000000"/>
              <w:right w:val="nil"/>
            </w:tcBorders>
          </w:tcPr>
          <w:p w:rsidR="009643BE" w:rsidRPr="00E73353" w:rsidRDefault="009643BE" w:rsidP="00E170EC">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556" w:type="dxa"/>
            <w:gridSpan w:val="3"/>
            <w:vMerge/>
            <w:tcBorders>
              <w:left w:val="single" w:sz="4" w:space="0" w:color="000000"/>
              <w:bottom w:val="single" w:sz="4" w:space="0" w:color="000000"/>
              <w:right w:val="nil"/>
            </w:tcBorders>
          </w:tcPr>
          <w:p w:rsidR="009643BE" w:rsidRPr="00E73353" w:rsidRDefault="009643BE" w:rsidP="00E170EC">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906" w:type="dxa"/>
            <w:vMerge/>
            <w:tcBorders>
              <w:left w:val="single" w:sz="4" w:space="0" w:color="000000"/>
              <w:bottom w:val="single" w:sz="4" w:space="0" w:color="000000"/>
              <w:right w:val="nil"/>
            </w:tcBorders>
          </w:tcPr>
          <w:p w:rsidR="009643BE" w:rsidRPr="00E73353" w:rsidRDefault="009643BE" w:rsidP="00E170EC">
            <w:pPr>
              <w:widowControl w:val="0"/>
              <w:suppressAutoHyphens/>
              <w:autoSpaceDE w:val="0"/>
              <w:spacing w:after="0" w:line="240" w:lineRule="auto"/>
              <w:rPr>
                <w:rFonts w:ascii="Times New Roman" w:eastAsia="Times New Roman" w:hAnsi="Times New Roman" w:cs="Times New Roman"/>
                <w:lang w:eastAsia="ar-SA"/>
              </w:rPr>
            </w:pPr>
          </w:p>
        </w:tc>
        <w:tc>
          <w:tcPr>
            <w:tcW w:w="2388" w:type="dxa"/>
            <w:gridSpan w:val="3"/>
            <w:tcBorders>
              <w:top w:val="single" w:sz="4" w:space="0" w:color="000000"/>
              <w:left w:val="single" w:sz="4" w:space="0" w:color="000000"/>
              <w:bottom w:val="single" w:sz="4" w:space="0" w:color="000000"/>
              <w:right w:val="nil"/>
            </w:tcBorders>
          </w:tcPr>
          <w:p w:rsidR="005C07AB" w:rsidRDefault="005C07AB" w:rsidP="00E170EC">
            <w:pPr>
              <w:widowControl w:val="0"/>
              <w:suppressAutoHyphens/>
              <w:autoSpaceDE w:val="0"/>
              <w:spacing w:after="0" w:line="240" w:lineRule="auto"/>
              <w:rPr>
                <w:rFonts w:ascii="Times New Roman" w:eastAsia="Times New Roman" w:hAnsi="Times New Roman" w:cs="Times New Roman"/>
                <w:lang w:eastAsia="ar-SA"/>
              </w:rPr>
            </w:pPr>
          </w:p>
          <w:p w:rsidR="009643BE" w:rsidRPr="00E73353" w:rsidRDefault="009643BE"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в том числе их площадь</w:t>
            </w:r>
          </w:p>
        </w:tc>
        <w:tc>
          <w:tcPr>
            <w:tcW w:w="1856" w:type="dxa"/>
            <w:gridSpan w:val="3"/>
            <w:tcBorders>
              <w:top w:val="single" w:sz="4" w:space="0" w:color="000000"/>
              <w:left w:val="single" w:sz="4" w:space="0" w:color="000000"/>
              <w:bottom w:val="single" w:sz="4" w:space="0" w:color="000000"/>
              <w:right w:val="nil"/>
            </w:tcBorders>
          </w:tcPr>
          <w:p w:rsidR="009643BE" w:rsidRDefault="009643BE" w:rsidP="00E170EC">
            <w:pPr>
              <w:widowControl w:val="0"/>
              <w:suppressAutoHyphens/>
              <w:autoSpaceDE w:val="0"/>
              <w:spacing w:after="0" w:line="240" w:lineRule="auto"/>
              <w:rPr>
                <w:rFonts w:ascii="Times New Roman" w:eastAsia="Times New Roman" w:hAnsi="Times New Roman" w:cs="Times New Roman"/>
                <w:lang w:eastAsia="ar-SA"/>
              </w:rPr>
            </w:pPr>
          </w:p>
          <w:p w:rsidR="009643BE" w:rsidRPr="007D5AE3" w:rsidRDefault="009643BE" w:rsidP="00E170EC">
            <w:pP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w:t>
            </w:r>
            <w:r w:rsidRPr="00E73353">
              <w:rPr>
                <w:rFonts w:ascii="Times New Roman" w:eastAsia="Times New Roman" w:hAnsi="Times New Roman" w:cs="Times New Roman"/>
                <w:lang w:eastAsia="ar-SA"/>
              </w:rPr>
              <w:t>а</w:t>
            </w:r>
            <w:r w:rsidRPr="00E73353">
              <w:rPr>
                <w:rFonts w:ascii="Times New Roman" w:eastAsia="Times New Roman" w:hAnsi="Times New Roman" w:cs="Times New Roman"/>
                <w:lang w:eastAsia="ar-SA"/>
              </w:rPr>
              <w:t>ниц земельных участков в целях определения мест допустим</w:t>
            </w:r>
            <w:r w:rsidRPr="00E73353">
              <w:rPr>
                <w:rFonts w:ascii="Times New Roman" w:eastAsia="Times New Roman" w:hAnsi="Times New Roman" w:cs="Times New Roman"/>
                <w:lang w:eastAsia="ar-SA"/>
              </w:rPr>
              <w:t>о</w:t>
            </w:r>
            <w:r w:rsidRPr="00E73353">
              <w:rPr>
                <w:rFonts w:ascii="Times New Roman" w:eastAsia="Times New Roman" w:hAnsi="Times New Roman" w:cs="Times New Roman"/>
                <w:lang w:eastAsia="ar-SA"/>
              </w:rPr>
              <w:t>го размещения зданий, стро</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t>ний, сооруж</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t>ний, за предел</w:t>
            </w:r>
            <w:r w:rsidRPr="00E73353">
              <w:rPr>
                <w:rFonts w:ascii="Times New Roman" w:eastAsia="Times New Roman" w:hAnsi="Times New Roman" w:cs="Times New Roman"/>
                <w:lang w:eastAsia="ar-SA"/>
              </w:rPr>
              <w:t>а</w:t>
            </w:r>
            <w:r w:rsidRPr="00E73353">
              <w:rPr>
                <w:rFonts w:ascii="Times New Roman" w:eastAsia="Times New Roman" w:hAnsi="Times New Roman" w:cs="Times New Roman"/>
                <w:lang w:eastAsia="ar-SA"/>
              </w:rPr>
              <w:t>ми которых з</w:t>
            </w:r>
            <w:r w:rsidRPr="00E73353">
              <w:rPr>
                <w:rFonts w:ascii="Times New Roman" w:eastAsia="Times New Roman" w:hAnsi="Times New Roman" w:cs="Times New Roman"/>
                <w:lang w:eastAsia="ar-SA"/>
              </w:rPr>
              <w:t>а</w:t>
            </w:r>
            <w:r w:rsidRPr="00E73353">
              <w:rPr>
                <w:rFonts w:ascii="Times New Roman" w:eastAsia="Times New Roman" w:hAnsi="Times New Roman" w:cs="Times New Roman"/>
                <w:lang w:eastAsia="ar-SA"/>
              </w:rPr>
              <w:t>прещено стро</w:t>
            </w:r>
            <w:r w:rsidRPr="00E73353">
              <w:rPr>
                <w:rFonts w:ascii="Times New Roman" w:eastAsia="Times New Roman" w:hAnsi="Times New Roman" w:cs="Times New Roman"/>
                <w:lang w:eastAsia="ar-SA"/>
              </w:rPr>
              <w:t>и</w:t>
            </w:r>
            <w:r w:rsidRPr="00E73353">
              <w:rPr>
                <w:rFonts w:ascii="Times New Roman" w:eastAsia="Times New Roman" w:hAnsi="Times New Roman" w:cs="Times New Roman"/>
                <w:lang w:eastAsia="ar-SA"/>
              </w:rPr>
              <w:lastRenderedPageBreak/>
              <w:t>тельство, стро</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t>ний, сооружений</w:t>
            </w:r>
          </w:p>
        </w:tc>
        <w:tc>
          <w:tcPr>
            <w:tcW w:w="2482" w:type="dxa"/>
            <w:gridSpan w:val="3"/>
            <w:tcBorders>
              <w:top w:val="single" w:sz="4" w:space="0" w:color="000000"/>
              <w:left w:val="single" w:sz="4" w:space="0" w:color="000000"/>
              <w:bottom w:val="single" w:sz="4" w:space="0" w:color="000000"/>
              <w:right w:val="nil"/>
            </w:tcBorders>
          </w:tcPr>
          <w:p w:rsidR="009643BE" w:rsidRDefault="009643BE" w:rsidP="00E170EC">
            <w:pPr>
              <w:widowControl w:val="0"/>
              <w:suppressAutoHyphens/>
              <w:autoSpaceDE w:val="0"/>
              <w:spacing w:after="0" w:line="240" w:lineRule="auto"/>
              <w:jc w:val="both"/>
              <w:rPr>
                <w:rFonts w:ascii="Times New Roman" w:eastAsia="Times New Roman" w:hAnsi="Times New Roman" w:cs="Times New Roman"/>
                <w:lang w:eastAsia="ar-SA"/>
              </w:rPr>
            </w:pPr>
          </w:p>
          <w:p w:rsidR="009643BE" w:rsidRPr="007D5AE3" w:rsidRDefault="009643BE" w:rsidP="00E170EC">
            <w:pPr>
              <w:jc w:val="cente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Предельное количество этажей или предельную высоту зданий, стро</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t>ний, сооружений</w:t>
            </w:r>
          </w:p>
        </w:tc>
        <w:tc>
          <w:tcPr>
            <w:tcW w:w="1700" w:type="dxa"/>
            <w:tcBorders>
              <w:top w:val="single" w:sz="4" w:space="0" w:color="000000"/>
              <w:left w:val="single" w:sz="4" w:space="0" w:color="000000"/>
              <w:bottom w:val="single" w:sz="4" w:space="0" w:color="000000"/>
              <w:right w:val="single" w:sz="4" w:space="0" w:color="000000"/>
            </w:tcBorders>
          </w:tcPr>
          <w:p w:rsidR="009643BE" w:rsidRPr="00E73353" w:rsidRDefault="009643BE"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w:t>
            </w:r>
            <w:r w:rsidRPr="00E73353">
              <w:rPr>
                <w:rFonts w:ascii="Times New Roman" w:eastAsia="Times New Roman" w:hAnsi="Times New Roman" w:cs="Times New Roman"/>
                <w:lang w:eastAsia="ar-SA"/>
              </w:rPr>
              <w:lastRenderedPageBreak/>
              <w:t>площади земельного участка</w:t>
            </w:r>
          </w:p>
        </w:tc>
      </w:tr>
      <w:tr w:rsidR="009C2CAC" w:rsidRPr="007D5AE3" w:rsidTr="00B24FFF">
        <w:trPr>
          <w:trHeight w:val="176"/>
        </w:trPr>
        <w:tc>
          <w:tcPr>
            <w:tcW w:w="813" w:type="dxa"/>
            <w:gridSpan w:val="2"/>
            <w:tcBorders>
              <w:top w:val="single" w:sz="4" w:space="0" w:color="000000"/>
              <w:left w:val="single" w:sz="4" w:space="0" w:color="000000"/>
              <w:bottom w:val="single" w:sz="4" w:space="0" w:color="000000"/>
              <w:right w:val="nil"/>
            </w:tcBorders>
          </w:tcPr>
          <w:p w:rsidR="009643BE" w:rsidRPr="007D5AE3" w:rsidRDefault="009643BE" w:rsidP="00E170EC">
            <w:pPr>
              <w:widowControl w:val="0"/>
              <w:tabs>
                <w:tab w:val="left" w:pos="2520"/>
              </w:tabs>
              <w:suppressAutoHyphens/>
              <w:autoSpaceDE w:val="0"/>
              <w:spacing w:after="0" w:line="240" w:lineRule="auto"/>
              <w:jc w:val="center"/>
              <w:rPr>
                <w:rFonts w:ascii="Times New Roman" w:eastAsia="Times New Roman" w:hAnsi="Times New Roman" w:cs="Times New Roman"/>
                <w:color w:val="000000"/>
                <w:lang w:eastAsia="ar-SA"/>
              </w:rPr>
            </w:pPr>
            <w:r>
              <w:rPr>
                <w:rFonts w:ascii="Times New Roman" w:eastAsia="Times New Roman" w:hAnsi="Times New Roman" w:cs="Times New Roman"/>
                <w:color w:val="000000"/>
                <w:lang w:eastAsia="ar-SA"/>
              </w:rPr>
              <w:lastRenderedPageBreak/>
              <w:t>1</w:t>
            </w:r>
          </w:p>
        </w:tc>
        <w:tc>
          <w:tcPr>
            <w:tcW w:w="2556" w:type="dxa"/>
            <w:gridSpan w:val="3"/>
            <w:tcBorders>
              <w:top w:val="single" w:sz="4" w:space="0" w:color="000000"/>
              <w:left w:val="single" w:sz="4" w:space="0" w:color="000000"/>
              <w:bottom w:val="single" w:sz="4" w:space="0" w:color="000000"/>
              <w:right w:val="nil"/>
            </w:tcBorders>
          </w:tcPr>
          <w:p w:rsidR="009643BE" w:rsidRPr="007D5AE3" w:rsidRDefault="009643BE" w:rsidP="00E170EC">
            <w:pPr>
              <w:widowControl w:val="0"/>
              <w:tabs>
                <w:tab w:val="left" w:pos="252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2</w:t>
            </w:r>
          </w:p>
        </w:tc>
        <w:tc>
          <w:tcPr>
            <w:tcW w:w="3906" w:type="dxa"/>
            <w:tcBorders>
              <w:top w:val="single" w:sz="4" w:space="0" w:color="000000"/>
              <w:left w:val="single" w:sz="4" w:space="0" w:color="000000"/>
              <w:bottom w:val="single" w:sz="4" w:space="0" w:color="000000"/>
              <w:right w:val="nil"/>
            </w:tcBorders>
          </w:tcPr>
          <w:p w:rsidR="009643BE" w:rsidRPr="007D5AE3" w:rsidRDefault="009643BE" w:rsidP="00E170EC">
            <w:pPr>
              <w:widowControl w:val="0"/>
              <w:tabs>
                <w:tab w:val="left" w:pos="57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3</w:t>
            </w:r>
          </w:p>
        </w:tc>
        <w:tc>
          <w:tcPr>
            <w:tcW w:w="2388" w:type="dxa"/>
            <w:gridSpan w:val="3"/>
            <w:tcBorders>
              <w:top w:val="single" w:sz="4" w:space="0" w:color="000000"/>
              <w:left w:val="single" w:sz="4" w:space="0" w:color="000000"/>
              <w:bottom w:val="single" w:sz="4" w:space="0" w:color="000000"/>
              <w:right w:val="nil"/>
            </w:tcBorders>
          </w:tcPr>
          <w:p w:rsidR="009643BE" w:rsidRPr="007D5AE3" w:rsidRDefault="009643BE" w:rsidP="00E170EC">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4</w:t>
            </w:r>
          </w:p>
        </w:tc>
        <w:tc>
          <w:tcPr>
            <w:tcW w:w="1856" w:type="dxa"/>
            <w:gridSpan w:val="3"/>
            <w:tcBorders>
              <w:top w:val="single" w:sz="4" w:space="0" w:color="000000"/>
              <w:left w:val="single" w:sz="4" w:space="0" w:color="000000"/>
              <w:bottom w:val="single" w:sz="4" w:space="0" w:color="000000"/>
              <w:right w:val="nil"/>
            </w:tcBorders>
          </w:tcPr>
          <w:p w:rsidR="009643BE" w:rsidRPr="007D5AE3" w:rsidRDefault="009643BE" w:rsidP="00E170EC">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5</w:t>
            </w:r>
          </w:p>
        </w:tc>
        <w:tc>
          <w:tcPr>
            <w:tcW w:w="2482" w:type="dxa"/>
            <w:gridSpan w:val="3"/>
            <w:tcBorders>
              <w:top w:val="single" w:sz="4" w:space="0" w:color="000000"/>
              <w:left w:val="single" w:sz="4" w:space="0" w:color="000000"/>
              <w:bottom w:val="single" w:sz="4" w:space="0" w:color="000000"/>
              <w:right w:val="nil"/>
            </w:tcBorders>
          </w:tcPr>
          <w:p w:rsidR="009643BE" w:rsidRPr="007D5AE3" w:rsidRDefault="009643BE" w:rsidP="00E170EC">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6</w:t>
            </w:r>
          </w:p>
        </w:tc>
        <w:tc>
          <w:tcPr>
            <w:tcW w:w="1700" w:type="dxa"/>
            <w:tcBorders>
              <w:top w:val="single" w:sz="4" w:space="0" w:color="000000"/>
              <w:left w:val="single" w:sz="4" w:space="0" w:color="000000"/>
              <w:bottom w:val="single" w:sz="4" w:space="0" w:color="000000"/>
              <w:right w:val="single" w:sz="4" w:space="0" w:color="000000"/>
            </w:tcBorders>
          </w:tcPr>
          <w:p w:rsidR="009643BE" w:rsidRPr="007D5AE3" w:rsidRDefault="009643BE" w:rsidP="00E170EC">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7</w:t>
            </w:r>
          </w:p>
        </w:tc>
      </w:tr>
      <w:tr w:rsidR="009643BE" w:rsidRPr="00194444" w:rsidTr="00E170EC">
        <w:trPr>
          <w:trHeight w:val="176"/>
        </w:trPr>
        <w:tc>
          <w:tcPr>
            <w:tcW w:w="15701" w:type="dxa"/>
            <w:gridSpan w:val="16"/>
            <w:tcBorders>
              <w:top w:val="single" w:sz="4" w:space="0" w:color="000000"/>
              <w:left w:val="single" w:sz="4" w:space="0" w:color="000000"/>
              <w:bottom w:val="single" w:sz="4" w:space="0" w:color="000000"/>
              <w:right w:val="single" w:sz="4" w:space="0" w:color="000000"/>
            </w:tcBorders>
          </w:tcPr>
          <w:p w:rsidR="009643BE" w:rsidRDefault="009643BE" w:rsidP="00E170EC">
            <w:pPr>
              <w:widowControl w:val="0"/>
              <w:tabs>
                <w:tab w:val="left" w:pos="2310"/>
                <w:tab w:val="center" w:pos="7334"/>
              </w:tabs>
              <w:suppressAutoHyphens/>
              <w:autoSpaceDE w:val="0"/>
              <w:spacing w:after="0" w:line="240" w:lineRule="auto"/>
              <w:rPr>
                <w:rFonts w:ascii="Times New Roman" w:eastAsia="Times New Roman" w:hAnsi="Times New Roman" w:cs="Times New Roman"/>
                <w:b/>
                <w:lang w:eastAsia="ar-SA"/>
              </w:rPr>
            </w:pPr>
            <w:r>
              <w:rPr>
                <w:rFonts w:ascii="Times New Roman" w:eastAsia="Times New Roman" w:hAnsi="Times New Roman" w:cs="Times New Roman"/>
                <w:b/>
                <w:lang w:eastAsia="ar-SA"/>
              </w:rPr>
              <w:tab/>
            </w:r>
          </w:p>
          <w:p w:rsidR="009643BE" w:rsidRPr="00B24FFF" w:rsidRDefault="009643BE" w:rsidP="005C07AB">
            <w:pPr>
              <w:widowControl w:val="0"/>
              <w:tabs>
                <w:tab w:val="left" w:pos="2310"/>
                <w:tab w:val="center" w:pos="7334"/>
              </w:tabs>
              <w:suppressAutoHyphens/>
              <w:autoSpaceDE w:val="0"/>
              <w:spacing w:after="0" w:line="240" w:lineRule="auto"/>
              <w:jc w:val="center"/>
              <w:rPr>
                <w:rFonts w:ascii="Times New Roman" w:eastAsia="Times New Roman" w:hAnsi="Times New Roman" w:cs="Times New Roman"/>
                <w:b/>
                <w:sz w:val="24"/>
                <w:szCs w:val="24"/>
                <w:lang w:eastAsia="ar-SA"/>
              </w:rPr>
            </w:pPr>
            <w:r w:rsidRPr="00B24FFF">
              <w:rPr>
                <w:rFonts w:ascii="Times New Roman" w:eastAsia="Times New Roman" w:hAnsi="Times New Roman" w:cs="Times New Roman"/>
                <w:b/>
                <w:sz w:val="24"/>
                <w:szCs w:val="24"/>
                <w:lang w:eastAsia="ar-SA"/>
              </w:rPr>
              <w:t>Основные виды разрешенного использования земельных участков и объектов недвижимости</w:t>
            </w:r>
          </w:p>
          <w:p w:rsidR="009643BE" w:rsidRPr="00194444" w:rsidRDefault="009643BE" w:rsidP="00E170EC">
            <w:pPr>
              <w:widowControl w:val="0"/>
              <w:tabs>
                <w:tab w:val="left" w:pos="2310"/>
                <w:tab w:val="center" w:pos="7334"/>
              </w:tabs>
              <w:suppressAutoHyphens/>
              <w:autoSpaceDE w:val="0"/>
              <w:spacing w:after="0" w:line="240" w:lineRule="auto"/>
              <w:rPr>
                <w:rFonts w:ascii="Times New Roman" w:eastAsia="Times New Roman" w:hAnsi="Times New Roman" w:cs="Times New Roman"/>
                <w:b/>
                <w:lang w:eastAsia="ar-SA"/>
              </w:rPr>
            </w:pPr>
          </w:p>
        </w:tc>
      </w:tr>
      <w:tr w:rsidR="009C2CAC" w:rsidTr="00B24FFF">
        <w:trPr>
          <w:trHeight w:val="176"/>
        </w:trPr>
        <w:tc>
          <w:tcPr>
            <w:tcW w:w="806" w:type="dxa"/>
            <w:tcBorders>
              <w:top w:val="single" w:sz="4" w:space="0" w:color="000000"/>
              <w:left w:val="single" w:sz="4" w:space="0" w:color="000000"/>
              <w:bottom w:val="single" w:sz="4" w:space="0" w:color="000000"/>
              <w:right w:val="nil"/>
            </w:tcBorders>
          </w:tcPr>
          <w:p w:rsidR="009643BE" w:rsidRPr="00B24FFF" w:rsidRDefault="009643BE" w:rsidP="00E170EC">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B24FFF">
              <w:rPr>
                <w:rFonts w:ascii="Times New Roman" w:eastAsia="Times New Roman" w:hAnsi="Times New Roman" w:cs="Times New Roman"/>
                <w:b/>
                <w:color w:val="000000"/>
                <w:sz w:val="24"/>
                <w:szCs w:val="24"/>
                <w:lang w:eastAsia="ar-SA"/>
              </w:rPr>
              <w:t>3.1</w:t>
            </w:r>
          </w:p>
        </w:tc>
        <w:tc>
          <w:tcPr>
            <w:tcW w:w="2563" w:type="dxa"/>
            <w:gridSpan w:val="4"/>
            <w:tcBorders>
              <w:top w:val="single" w:sz="4" w:space="0" w:color="000000"/>
              <w:left w:val="single" w:sz="4" w:space="0" w:color="000000"/>
              <w:bottom w:val="single" w:sz="4" w:space="0" w:color="000000"/>
              <w:right w:val="nil"/>
            </w:tcBorders>
          </w:tcPr>
          <w:p w:rsidR="009643BE" w:rsidRPr="00B24FFF" w:rsidRDefault="009643BE" w:rsidP="00E170EC">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B24FFF">
              <w:rPr>
                <w:rFonts w:ascii="Times New Roman" w:eastAsia="Times New Roman" w:hAnsi="Times New Roman" w:cs="Times New Roman"/>
                <w:b/>
                <w:sz w:val="24"/>
                <w:szCs w:val="24"/>
                <w:lang w:eastAsia="ar-SA"/>
              </w:rPr>
              <w:t>Коммунальное обслуживание</w:t>
            </w:r>
          </w:p>
        </w:tc>
        <w:tc>
          <w:tcPr>
            <w:tcW w:w="3964" w:type="dxa"/>
            <w:gridSpan w:val="2"/>
            <w:tcBorders>
              <w:top w:val="single" w:sz="4" w:space="0" w:color="000000"/>
              <w:left w:val="single" w:sz="4" w:space="0" w:color="000000"/>
              <w:bottom w:val="single" w:sz="4" w:space="0" w:color="000000"/>
              <w:right w:val="nil"/>
            </w:tcBorders>
          </w:tcPr>
          <w:p w:rsidR="009643BE" w:rsidRPr="00B24FFF" w:rsidRDefault="009643BE"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B24FFF">
              <w:rPr>
                <w:rFonts w:ascii="Times New Roman" w:eastAsia="Times New Roman" w:hAnsi="Times New Roman" w:cs="Times New Roman"/>
                <w:sz w:val="24"/>
                <w:szCs w:val="24"/>
                <w:lang w:eastAsia="ar-SA"/>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  </w:t>
            </w:r>
          </w:p>
          <w:p w:rsidR="009643BE" w:rsidRPr="00B24FFF" w:rsidRDefault="009643BE" w:rsidP="00E170EC">
            <w:pPr>
              <w:widowControl w:val="0"/>
              <w:tabs>
                <w:tab w:val="left" w:pos="570"/>
              </w:tabs>
              <w:suppressAutoHyphens/>
              <w:autoSpaceDE w:val="0"/>
              <w:spacing w:after="0" w:line="240" w:lineRule="auto"/>
              <w:rPr>
                <w:rFonts w:ascii="Times New Roman" w:eastAsia="Times New Roman" w:hAnsi="Times New Roman" w:cs="Times New Roman"/>
                <w:sz w:val="24"/>
                <w:szCs w:val="24"/>
                <w:lang w:eastAsia="ar-SA"/>
              </w:rPr>
            </w:pPr>
          </w:p>
        </w:tc>
        <w:tc>
          <w:tcPr>
            <w:tcW w:w="2257" w:type="dxa"/>
            <w:tcBorders>
              <w:top w:val="single" w:sz="4" w:space="0" w:color="000000"/>
              <w:left w:val="single" w:sz="4" w:space="0" w:color="000000"/>
              <w:bottom w:val="single" w:sz="4" w:space="0" w:color="000000"/>
              <w:right w:val="nil"/>
            </w:tcBorders>
          </w:tcPr>
          <w:p w:rsidR="009643BE" w:rsidRPr="00E73353" w:rsidRDefault="009643BE"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СП 42.13330.2011, СН 465-74), либо по заданию на проектирование.</w:t>
            </w:r>
          </w:p>
          <w:p w:rsidR="009643BE" w:rsidRPr="00E73353" w:rsidRDefault="009643BE"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1 кв.м.</w:t>
            </w:r>
          </w:p>
          <w:p w:rsidR="009643BE" w:rsidRDefault="009643BE" w:rsidP="00E170EC">
            <w:pPr>
              <w:widowControl w:val="0"/>
              <w:suppressAutoHyphens/>
              <w:autoSpaceDE w:val="0"/>
              <w:spacing w:after="0" w:line="240" w:lineRule="auto"/>
              <w:jc w:val="center"/>
              <w:rPr>
                <w:rFonts w:ascii="Times New Roman" w:eastAsia="Times New Roman" w:hAnsi="Times New Roman" w:cs="Times New Roman"/>
                <w:lang w:eastAsia="ar-SA"/>
              </w:rPr>
            </w:pPr>
          </w:p>
        </w:tc>
        <w:tc>
          <w:tcPr>
            <w:tcW w:w="2002" w:type="dxa"/>
            <w:gridSpan w:val="6"/>
            <w:tcBorders>
              <w:top w:val="single" w:sz="4" w:space="0" w:color="000000"/>
              <w:left w:val="single" w:sz="4" w:space="0" w:color="000000"/>
              <w:bottom w:val="single" w:sz="4" w:space="0" w:color="000000"/>
              <w:right w:val="nil"/>
            </w:tcBorders>
          </w:tcPr>
          <w:p w:rsidR="009643BE" w:rsidRDefault="009643BE"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Отдельно стоящие объекты основного вида с организацией основного входа со стороны улицы. </w:t>
            </w: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инимальные отступы от границ участка - 0 м для объектов инженерной инфраструктуры на отдельном земельном участке, с учетом соблюдения требований технических регламентов</w:t>
            </w:r>
          </w:p>
        </w:tc>
        <w:tc>
          <w:tcPr>
            <w:tcW w:w="2409" w:type="dxa"/>
            <w:tcBorders>
              <w:top w:val="single" w:sz="4" w:space="0" w:color="000000"/>
              <w:left w:val="single" w:sz="4" w:space="0" w:color="000000"/>
              <w:bottom w:val="single" w:sz="4" w:space="0" w:color="000000"/>
              <w:right w:val="nil"/>
            </w:tcBorders>
          </w:tcPr>
          <w:p w:rsidR="009643BE" w:rsidRPr="00E73353" w:rsidRDefault="009643BE"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1 этажа.</w:t>
            </w:r>
          </w:p>
          <w:p w:rsidR="009643BE" w:rsidRPr="00E73353" w:rsidRDefault="009643BE" w:rsidP="00E170EC">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Максимальная высота здания – до 6 м, за исключением линейных объектов.</w:t>
            </w:r>
          </w:p>
          <w:p w:rsidR="009643BE" w:rsidRPr="00E73353" w:rsidRDefault="009643BE"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Отдельно стоящие или встроенно-пристроенные.</w:t>
            </w:r>
          </w:p>
          <w:p w:rsidR="009643BE" w:rsidRDefault="009643BE" w:rsidP="00E170EC">
            <w:pPr>
              <w:widowControl w:val="0"/>
              <w:suppressAutoHyphens/>
              <w:autoSpaceDE w:val="0"/>
              <w:spacing w:after="0" w:line="240" w:lineRule="auto"/>
              <w:jc w:val="center"/>
              <w:rPr>
                <w:rFonts w:ascii="Times New Roman" w:eastAsia="Times New Roman" w:hAnsi="Times New Roman" w:cs="Times New Roman"/>
                <w:lang w:eastAsia="ar-SA"/>
              </w:rPr>
            </w:pPr>
          </w:p>
        </w:tc>
        <w:tc>
          <w:tcPr>
            <w:tcW w:w="1700" w:type="dxa"/>
            <w:tcBorders>
              <w:top w:val="single" w:sz="4" w:space="0" w:color="000000"/>
              <w:left w:val="single" w:sz="4" w:space="0" w:color="000000"/>
              <w:bottom w:val="single" w:sz="4" w:space="0" w:color="000000"/>
              <w:right w:val="single" w:sz="4" w:space="0" w:color="000000"/>
            </w:tcBorders>
          </w:tcPr>
          <w:p w:rsidR="009643BE" w:rsidRPr="00E73353" w:rsidRDefault="00B24FFF" w:rsidP="00E170E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CYR" w:hAnsi="Times New Roman" w:cs="Times New Roman"/>
                <w:lang w:eastAsia="ar-SA"/>
              </w:rPr>
              <w:t>М</w:t>
            </w:r>
            <w:r w:rsidR="009643BE" w:rsidRPr="00E73353">
              <w:rPr>
                <w:rFonts w:ascii="Times New Roman" w:eastAsia="Times New Roman CYR" w:hAnsi="Times New Roman" w:cs="Times New Roman"/>
                <w:lang w:eastAsia="ar-SA"/>
              </w:rPr>
              <w:t>аксимальный процент застройки</w:t>
            </w:r>
            <w:r>
              <w:rPr>
                <w:rFonts w:ascii="Times New Roman" w:eastAsia="Times New Roman CYR" w:hAnsi="Times New Roman" w:cs="Times New Roman"/>
                <w:lang w:eastAsia="ar-SA"/>
              </w:rPr>
              <w:t xml:space="preserve"> -  60. Д</w:t>
            </w:r>
            <w:r w:rsidR="009643BE" w:rsidRPr="00E73353">
              <w:rPr>
                <w:rFonts w:ascii="Times New Roman" w:eastAsia="Times New Roman CYR" w:hAnsi="Times New Roman" w:cs="Times New Roman"/>
                <w:lang w:eastAsia="ar-SA"/>
              </w:rPr>
              <w:t>ля объектов инженерной инфраструктуры, предназначенных для обслуживания линейных объектов, на отдельном земельном участке -100%.</w:t>
            </w:r>
          </w:p>
          <w:p w:rsidR="009643BE" w:rsidRDefault="009643BE" w:rsidP="00E170EC">
            <w:pPr>
              <w:widowControl w:val="0"/>
              <w:suppressAutoHyphens/>
              <w:autoSpaceDE w:val="0"/>
              <w:spacing w:after="0" w:line="240" w:lineRule="auto"/>
              <w:jc w:val="center"/>
              <w:rPr>
                <w:rFonts w:ascii="Times New Roman" w:eastAsia="Times New Roman" w:hAnsi="Times New Roman" w:cs="Times New Roman"/>
                <w:lang w:eastAsia="ar-SA"/>
              </w:rPr>
            </w:pPr>
          </w:p>
        </w:tc>
      </w:tr>
      <w:tr w:rsidR="009C2CAC" w:rsidRPr="00E73353" w:rsidTr="00B24FFF">
        <w:trPr>
          <w:trHeight w:val="176"/>
        </w:trPr>
        <w:tc>
          <w:tcPr>
            <w:tcW w:w="813" w:type="dxa"/>
            <w:gridSpan w:val="2"/>
            <w:tcBorders>
              <w:top w:val="single" w:sz="4" w:space="0" w:color="000000"/>
              <w:left w:val="single" w:sz="4" w:space="0" w:color="000000"/>
              <w:bottom w:val="single" w:sz="4" w:space="0" w:color="000000"/>
              <w:right w:val="nil"/>
            </w:tcBorders>
            <w:hideMark/>
          </w:tcPr>
          <w:p w:rsidR="00073060" w:rsidRPr="00E73353" w:rsidRDefault="00073060" w:rsidP="00E170EC">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b/>
                <w:sz w:val="24"/>
                <w:szCs w:val="24"/>
                <w:lang w:eastAsia="ar-SA"/>
              </w:rPr>
              <w:t>12.0</w:t>
            </w:r>
          </w:p>
        </w:tc>
        <w:tc>
          <w:tcPr>
            <w:tcW w:w="2546" w:type="dxa"/>
            <w:gridSpan w:val="2"/>
            <w:tcBorders>
              <w:top w:val="single" w:sz="4" w:space="0" w:color="000000"/>
              <w:left w:val="single" w:sz="4" w:space="0" w:color="000000"/>
              <w:bottom w:val="single" w:sz="4" w:space="0" w:color="000000"/>
              <w:right w:val="nil"/>
            </w:tcBorders>
            <w:hideMark/>
          </w:tcPr>
          <w:p w:rsidR="00073060" w:rsidRPr="00482B49" w:rsidRDefault="00073060" w:rsidP="00E170EC">
            <w:pPr>
              <w:widowControl w:val="0"/>
              <w:suppressAutoHyphens/>
              <w:autoSpaceDE w:val="0"/>
              <w:spacing w:after="0" w:line="240" w:lineRule="auto"/>
              <w:rPr>
                <w:rFonts w:ascii="Times New Roman" w:eastAsia="Times New Roman" w:hAnsi="Times New Roman" w:cs="Times New Roman"/>
                <w:b/>
                <w:sz w:val="24"/>
                <w:szCs w:val="24"/>
                <w:lang w:eastAsia="ar-SA"/>
              </w:rPr>
            </w:pPr>
            <w:r w:rsidRPr="00482B49">
              <w:rPr>
                <w:rFonts w:ascii="Times New Roman" w:eastAsia="Times New Roman" w:hAnsi="Times New Roman" w:cs="Times New Roman"/>
                <w:b/>
                <w:sz w:val="24"/>
                <w:szCs w:val="24"/>
                <w:lang w:eastAsia="ar-SA"/>
              </w:rPr>
              <w:t>Земельные участки (территории) общего пользования</w:t>
            </w:r>
          </w:p>
        </w:tc>
        <w:tc>
          <w:tcPr>
            <w:tcW w:w="3974" w:type="dxa"/>
            <w:gridSpan w:val="3"/>
            <w:tcBorders>
              <w:top w:val="single" w:sz="4" w:space="0" w:color="000000"/>
              <w:left w:val="single" w:sz="4" w:space="0" w:color="000000"/>
              <w:bottom w:val="single" w:sz="4" w:space="0" w:color="000000"/>
              <w:right w:val="nil"/>
            </w:tcBorders>
            <w:hideMark/>
          </w:tcPr>
          <w:p w:rsidR="00073060" w:rsidRDefault="00073060"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 xml:space="preserve">Размещение объектов улично-дорожной сети, автомобильных дорог и пешеходных тротуаров в </w:t>
            </w:r>
            <w:r w:rsidRPr="00E73353">
              <w:rPr>
                <w:rFonts w:ascii="Times New Roman" w:eastAsia="Times New Roman" w:hAnsi="Times New Roman" w:cs="Times New Roman"/>
                <w:sz w:val="24"/>
                <w:szCs w:val="24"/>
                <w:lang w:eastAsia="ar-SA"/>
              </w:rPr>
              <w:lastRenderedPageBreak/>
              <w:t>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p w:rsidR="005C07AB" w:rsidRPr="00E73353" w:rsidRDefault="005C07AB" w:rsidP="00E170EC">
            <w:pPr>
              <w:widowControl w:val="0"/>
              <w:suppressAutoHyphens/>
              <w:autoSpaceDE w:val="0"/>
              <w:spacing w:after="0" w:line="240" w:lineRule="auto"/>
              <w:rPr>
                <w:rFonts w:ascii="Times New Roman" w:eastAsia="Times New Roman" w:hAnsi="Times New Roman" w:cs="Times New Roman"/>
                <w:lang w:eastAsia="ar-SA"/>
              </w:rPr>
            </w:pPr>
          </w:p>
        </w:tc>
        <w:tc>
          <w:tcPr>
            <w:tcW w:w="2257" w:type="dxa"/>
            <w:tcBorders>
              <w:top w:val="single" w:sz="4" w:space="0" w:color="000000"/>
              <w:left w:val="single" w:sz="4" w:space="0" w:color="000000"/>
              <w:bottom w:val="single" w:sz="4" w:space="0" w:color="000000"/>
              <w:right w:val="nil"/>
            </w:tcBorders>
            <w:hideMark/>
          </w:tcPr>
          <w:p w:rsidR="00073060" w:rsidRPr="00E73353" w:rsidRDefault="00073060"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lastRenderedPageBreak/>
              <w:t>Регламенты не устанавливаются</w:t>
            </w:r>
          </w:p>
        </w:tc>
        <w:tc>
          <w:tcPr>
            <w:tcW w:w="2002" w:type="dxa"/>
            <w:gridSpan w:val="6"/>
            <w:tcBorders>
              <w:top w:val="single" w:sz="4" w:space="0" w:color="000000"/>
              <w:left w:val="single" w:sz="4" w:space="0" w:color="000000"/>
              <w:bottom w:val="single" w:sz="4" w:space="0" w:color="000000"/>
              <w:right w:val="nil"/>
            </w:tcBorders>
            <w:hideMark/>
          </w:tcPr>
          <w:p w:rsidR="00073060" w:rsidRPr="00E73353" w:rsidRDefault="00073060"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2409" w:type="dxa"/>
            <w:tcBorders>
              <w:top w:val="single" w:sz="4" w:space="0" w:color="000000"/>
              <w:left w:val="single" w:sz="4" w:space="0" w:color="000000"/>
              <w:bottom w:val="single" w:sz="4" w:space="0" w:color="000000"/>
              <w:right w:val="nil"/>
            </w:tcBorders>
            <w:hideMark/>
          </w:tcPr>
          <w:p w:rsidR="00073060" w:rsidRPr="00E73353" w:rsidRDefault="00073060"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1700" w:type="dxa"/>
            <w:tcBorders>
              <w:top w:val="single" w:sz="4" w:space="0" w:color="000000"/>
              <w:left w:val="single" w:sz="4" w:space="0" w:color="000000"/>
              <w:bottom w:val="single" w:sz="4" w:space="0" w:color="000000"/>
              <w:right w:val="single" w:sz="4" w:space="0" w:color="000000"/>
            </w:tcBorders>
            <w:hideMark/>
          </w:tcPr>
          <w:p w:rsidR="00073060" w:rsidRPr="00E73353" w:rsidRDefault="00073060" w:rsidP="00E170EC">
            <w:pPr>
              <w:widowControl w:val="0"/>
              <w:suppressAutoHyphens/>
              <w:autoSpaceDE w:val="0"/>
              <w:spacing w:after="0" w:line="240" w:lineRule="auto"/>
              <w:rPr>
                <w:rFonts w:ascii="Arial" w:eastAsia="Times New Roman" w:hAnsi="Arial" w:cs="Arial"/>
                <w:sz w:val="24"/>
                <w:szCs w:val="24"/>
                <w:lang w:eastAsia="ar-SA"/>
              </w:rPr>
            </w:pPr>
            <w:r>
              <w:rPr>
                <w:rFonts w:ascii="Times New Roman" w:eastAsia="Times New Roman CYR" w:hAnsi="Times New Roman" w:cs="Times New Roman"/>
                <w:lang w:eastAsia="ar-SA"/>
              </w:rPr>
              <w:t>Регламенты не устанавливаются</w:t>
            </w:r>
          </w:p>
        </w:tc>
      </w:tr>
      <w:tr w:rsidR="009C2CAC" w:rsidTr="00B24FFF">
        <w:trPr>
          <w:trHeight w:val="176"/>
        </w:trPr>
        <w:tc>
          <w:tcPr>
            <w:tcW w:w="806" w:type="dxa"/>
            <w:tcBorders>
              <w:top w:val="single" w:sz="4" w:space="0" w:color="000000"/>
              <w:left w:val="single" w:sz="4" w:space="0" w:color="000000"/>
              <w:bottom w:val="single" w:sz="4" w:space="0" w:color="000000"/>
              <w:right w:val="nil"/>
            </w:tcBorders>
          </w:tcPr>
          <w:p w:rsidR="00073060" w:rsidRPr="00B24FFF" w:rsidRDefault="00073060" w:rsidP="00E170EC">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B24FFF">
              <w:rPr>
                <w:rFonts w:ascii="Times New Roman" w:eastAsia="Times New Roman" w:hAnsi="Times New Roman" w:cs="Times New Roman"/>
                <w:b/>
                <w:color w:val="000000"/>
                <w:sz w:val="24"/>
                <w:szCs w:val="24"/>
                <w:lang w:eastAsia="ar-SA"/>
              </w:rPr>
              <w:lastRenderedPageBreak/>
              <w:t>12.2</w:t>
            </w:r>
          </w:p>
        </w:tc>
        <w:tc>
          <w:tcPr>
            <w:tcW w:w="2563" w:type="dxa"/>
            <w:gridSpan w:val="4"/>
            <w:tcBorders>
              <w:top w:val="single" w:sz="4" w:space="0" w:color="000000"/>
              <w:left w:val="single" w:sz="4" w:space="0" w:color="000000"/>
              <w:bottom w:val="single" w:sz="4" w:space="0" w:color="000000"/>
              <w:right w:val="nil"/>
            </w:tcBorders>
          </w:tcPr>
          <w:p w:rsidR="00073060" w:rsidRPr="00B24FFF" w:rsidRDefault="00073060" w:rsidP="00E170EC">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bookmarkStart w:id="70" w:name="sub_10122"/>
            <w:r w:rsidRPr="00B24FFF">
              <w:rPr>
                <w:rFonts w:ascii="Times New Roman" w:hAnsi="Times New Roman" w:cs="Times New Roman"/>
                <w:b/>
                <w:sz w:val="24"/>
                <w:szCs w:val="24"/>
              </w:rPr>
              <w:t>Специальная деятельность</w:t>
            </w:r>
            <w:bookmarkEnd w:id="70"/>
          </w:p>
        </w:tc>
        <w:tc>
          <w:tcPr>
            <w:tcW w:w="3964" w:type="dxa"/>
            <w:gridSpan w:val="2"/>
            <w:tcBorders>
              <w:top w:val="single" w:sz="4" w:space="0" w:color="000000"/>
              <w:left w:val="single" w:sz="4" w:space="0" w:color="000000"/>
              <w:bottom w:val="single" w:sz="4" w:space="0" w:color="000000"/>
              <w:right w:val="nil"/>
            </w:tcBorders>
          </w:tcPr>
          <w:p w:rsidR="00073060" w:rsidRPr="00B24FFF" w:rsidRDefault="00073060"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B24FFF">
              <w:rPr>
                <w:rFonts w:ascii="Times New Roman" w:hAnsi="Times New Roman" w:cs="Times New Roman"/>
                <w:sz w:val="24"/>
                <w:szCs w:val="24"/>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2257" w:type="dxa"/>
            <w:tcBorders>
              <w:top w:val="single" w:sz="4" w:space="0" w:color="000000"/>
              <w:left w:val="single" w:sz="4" w:space="0" w:color="000000"/>
              <w:bottom w:val="single" w:sz="4" w:space="0" w:color="000000"/>
              <w:right w:val="nil"/>
            </w:tcBorders>
          </w:tcPr>
          <w:p w:rsidR="00073060" w:rsidRPr="00E73353" w:rsidRDefault="003E2F4A" w:rsidP="00E170EC">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hAnsi="Times New Roman" w:cs="Times New Roman"/>
              </w:rPr>
              <w:t>Минимальная (максимальная) площадь земельного участка 10 – 360000 кв .м. Для объектов инженерного обеспечения и объектов вспомогательного инженерного назначения от 1 кв. м</w:t>
            </w:r>
          </w:p>
        </w:tc>
        <w:tc>
          <w:tcPr>
            <w:tcW w:w="2002" w:type="dxa"/>
            <w:gridSpan w:val="6"/>
            <w:tcBorders>
              <w:top w:val="single" w:sz="4" w:space="0" w:color="000000"/>
              <w:left w:val="single" w:sz="4" w:space="0" w:color="000000"/>
              <w:bottom w:val="single" w:sz="4" w:space="0" w:color="000000"/>
              <w:right w:val="nil"/>
            </w:tcBorders>
          </w:tcPr>
          <w:p w:rsidR="003E2F4A" w:rsidRPr="003E2F4A" w:rsidRDefault="003E2F4A" w:rsidP="003E2F4A">
            <w:pPr>
              <w:widowControl w:val="0"/>
              <w:suppressAutoHyphens/>
              <w:autoSpaceDE w:val="0"/>
              <w:spacing w:after="0" w:line="240" w:lineRule="auto"/>
              <w:rPr>
                <w:rFonts w:ascii="Times New Roman" w:eastAsia="Times New Roman" w:hAnsi="Times New Roman" w:cs="Times New Roman"/>
                <w:lang w:eastAsia="ar-SA"/>
              </w:rPr>
            </w:pPr>
            <w:r w:rsidRPr="003E2F4A">
              <w:rPr>
                <w:rFonts w:ascii="Times New Roman" w:eastAsia="Times New Roman" w:hAnsi="Times New Roman" w:cs="Times New Roman"/>
                <w:lang w:eastAsia="ar-SA"/>
              </w:rPr>
              <w:t>минимальный отступ строений от красной линии участка или границ участка -5 метров:</w:t>
            </w:r>
          </w:p>
          <w:p w:rsidR="00073060" w:rsidRPr="00E73353" w:rsidRDefault="003E2F4A" w:rsidP="003E2F4A">
            <w:pPr>
              <w:widowControl w:val="0"/>
              <w:suppressAutoHyphens/>
              <w:autoSpaceDE w:val="0"/>
              <w:spacing w:after="0" w:line="240" w:lineRule="auto"/>
              <w:jc w:val="both"/>
              <w:rPr>
                <w:rFonts w:ascii="Times New Roman" w:eastAsia="Times New Roman" w:hAnsi="Times New Roman" w:cs="Times New Roman"/>
                <w:lang w:eastAsia="ar-SA"/>
              </w:rPr>
            </w:pPr>
            <w:r w:rsidRPr="003E2F4A">
              <w:rPr>
                <w:rFonts w:ascii="Times New Roman" w:eastAsia="Times New Roman" w:hAnsi="Times New Roman" w:cs="Times New Roman"/>
                <w:lang w:eastAsia="ar-SA"/>
              </w:rPr>
              <w:t>или на основании утвержденной документации по планировке территории для размещения промышленного предприятия</w:t>
            </w:r>
          </w:p>
        </w:tc>
        <w:tc>
          <w:tcPr>
            <w:tcW w:w="2409" w:type="dxa"/>
            <w:tcBorders>
              <w:top w:val="single" w:sz="4" w:space="0" w:color="000000"/>
              <w:left w:val="single" w:sz="4" w:space="0" w:color="000000"/>
              <w:bottom w:val="single" w:sz="4" w:space="0" w:color="000000"/>
              <w:right w:val="nil"/>
            </w:tcBorders>
          </w:tcPr>
          <w:p w:rsidR="003E2F4A" w:rsidRPr="003E2F4A" w:rsidRDefault="003E2F4A" w:rsidP="003E2F4A">
            <w:pPr>
              <w:widowControl w:val="0"/>
              <w:suppressAutoHyphens/>
              <w:autoSpaceDE w:val="0"/>
              <w:spacing w:after="0" w:line="240" w:lineRule="auto"/>
              <w:rPr>
                <w:rFonts w:ascii="Times New Roman" w:eastAsia="Times New Roman" w:hAnsi="Times New Roman" w:cs="Times New Roman"/>
                <w:lang w:eastAsia="ar-SA"/>
              </w:rPr>
            </w:pPr>
            <w:r w:rsidRPr="003E2F4A">
              <w:rPr>
                <w:rFonts w:ascii="Times New Roman" w:eastAsia="Times New Roman" w:hAnsi="Times New Roman" w:cs="Times New Roman"/>
                <w:lang w:eastAsia="ar-SA"/>
              </w:rPr>
              <w:t>Предельная этажность 3 этажа</w:t>
            </w:r>
          </w:p>
          <w:p w:rsidR="003E2F4A" w:rsidRPr="003E2F4A" w:rsidRDefault="003E2F4A" w:rsidP="003E2F4A">
            <w:pPr>
              <w:widowControl w:val="0"/>
              <w:suppressAutoHyphens/>
              <w:autoSpaceDE w:val="0"/>
              <w:spacing w:after="0" w:line="240" w:lineRule="auto"/>
              <w:rPr>
                <w:rFonts w:ascii="Times New Roman" w:eastAsia="Times New Roman" w:hAnsi="Times New Roman" w:cs="Times New Roman"/>
                <w:lang w:eastAsia="ar-SA"/>
              </w:rPr>
            </w:pPr>
            <w:r w:rsidRPr="003E2F4A">
              <w:rPr>
                <w:rFonts w:ascii="Times New Roman" w:eastAsia="Times New Roman" w:hAnsi="Times New Roman" w:cs="Times New Roman"/>
                <w:lang w:eastAsia="ar-SA"/>
              </w:rPr>
              <w:t>Или в соответствии</w:t>
            </w:r>
          </w:p>
          <w:p w:rsidR="00073060" w:rsidRPr="00E73353" w:rsidRDefault="003E2F4A" w:rsidP="003E2F4A">
            <w:pPr>
              <w:widowControl w:val="0"/>
              <w:suppressAutoHyphens/>
              <w:autoSpaceDE w:val="0"/>
              <w:spacing w:after="0" w:line="240" w:lineRule="auto"/>
              <w:jc w:val="both"/>
              <w:rPr>
                <w:rFonts w:ascii="Times New Roman" w:eastAsia="Times New Roman" w:hAnsi="Times New Roman" w:cs="Times New Roman"/>
                <w:lang w:eastAsia="ar-SA"/>
              </w:rPr>
            </w:pPr>
            <w:r w:rsidRPr="003E2F4A">
              <w:rPr>
                <w:rFonts w:ascii="Times New Roman" w:eastAsia="Times New Roman" w:hAnsi="Times New Roman" w:cs="Times New Roman"/>
                <w:lang w:eastAsia="ar-SA"/>
              </w:rPr>
              <w:t>Технологическим заданием</w:t>
            </w:r>
          </w:p>
        </w:tc>
        <w:tc>
          <w:tcPr>
            <w:tcW w:w="1700" w:type="dxa"/>
            <w:tcBorders>
              <w:top w:val="single" w:sz="4" w:space="0" w:color="000000"/>
              <w:left w:val="single" w:sz="4" w:space="0" w:color="000000"/>
              <w:bottom w:val="single" w:sz="4" w:space="0" w:color="000000"/>
              <w:right w:val="single" w:sz="4" w:space="0" w:color="000000"/>
            </w:tcBorders>
          </w:tcPr>
          <w:p w:rsidR="00073060" w:rsidRPr="00E73353" w:rsidRDefault="00B24FFF" w:rsidP="00E170EC">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hAnsi="Times New Roman" w:cs="Times New Roman"/>
              </w:rPr>
              <w:t>М</w:t>
            </w:r>
            <w:r w:rsidR="003E2F4A">
              <w:rPr>
                <w:rFonts w:ascii="Times New Roman" w:hAnsi="Times New Roman" w:cs="Times New Roman"/>
              </w:rPr>
              <w:t>аксимальный процент застройки участка – 60</w:t>
            </w:r>
          </w:p>
        </w:tc>
      </w:tr>
      <w:tr w:rsidR="009C2CAC" w:rsidRPr="00E73353" w:rsidTr="00E170EC">
        <w:trPr>
          <w:trHeight w:val="176"/>
        </w:trPr>
        <w:tc>
          <w:tcPr>
            <w:tcW w:w="15701" w:type="dxa"/>
            <w:gridSpan w:val="16"/>
            <w:tcBorders>
              <w:top w:val="single" w:sz="4" w:space="0" w:color="000000"/>
              <w:left w:val="single" w:sz="4" w:space="0" w:color="000000"/>
              <w:bottom w:val="single" w:sz="4" w:space="0" w:color="000000"/>
              <w:right w:val="single" w:sz="4" w:space="0" w:color="000000"/>
            </w:tcBorders>
          </w:tcPr>
          <w:p w:rsidR="009C2CAC" w:rsidRDefault="009C2CAC" w:rsidP="00E170EC">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9C2CAC" w:rsidRDefault="009C2CAC" w:rsidP="00E170EC">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sidRPr="001141A0">
              <w:rPr>
                <w:rFonts w:ascii="Times New Roman" w:eastAsia="Times New Roman" w:hAnsi="Times New Roman" w:cs="Times New Roman"/>
                <w:b/>
                <w:sz w:val="24"/>
                <w:szCs w:val="24"/>
                <w:lang w:eastAsia="ar-SA"/>
              </w:rPr>
              <w:t>Вспомогательные виды разрешенного использования земельных участков и объектов недвижимости</w:t>
            </w:r>
          </w:p>
          <w:p w:rsidR="009C2CAC" w:rsidRPr="00E73353" w:rsidRDefault="009C2CAC" w:rsidP="00E170EC">
            <w:pPr>
              <w:widowControl w:val="0"/>
              <w:suppressAutoHyphens/>
              <w:autoSpaceDE w:val="0"/>
              <w:spacing w:after="0" w:line="240" w:lineRule="auto"/>
              <w:jc w:val="center"/>
              <w:rPr>
                <w:rFonts w:ascii="Times New Roman" w:eastAsia="Times New Roman" w:hAnsi="Times New Roman" w:cs="Times New Roman"/>
                <w:sz w:val="24"/>
                <w:szCs w:val="24"/>
                <w:lang w:eastAsia="ar-SA"/>
              </w:rPr>
            </w:pPr>
          </w:p>
        </w:tc>
      </w:tr>
      <w:tr w:rsidR="009C2CAC" w:rsidTr="00B24FFF">
        <w:trPr>
          <w:trHeight w:val="176"/>
        </w:trPr>
        <w:tc>
          <w:tcPr>
            <w:tcW w:w="806" w:type="dxa"/>
            <w:tcBorders>
              <w:top w:val="single" w:sz="4" w:space="0" w:color="000000"/>
              <w:left w:val="single" w:sz="4" w:space="0" w:color="000000"/>
              <w:bottom w:val="single" w:sz="4" w:space="0" w:color="000000"/>
              <w:right w:val="nil"/>
            </w:tcBorders>
          </w:tcPr>
          <w:p w:rsidR="009C2CAC" w:rsidRPr="00B24FFF" w:rsidRDefault="009C2CAC" w:rsidP="00E170EC">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B24FFF">
              <w:rPr>
                <w:rFonts w:ascii="Times New Roman" w:eastAsia="Times New Roman" w:hAnsi="Times New Roman" w:cs="Times New Roman"/>
                <w:b/>
                <w:color w:val="000000"/>
                <w:sz w:val="24"/>
                <w:szCs w:val="24"/>
                <w:lang w:eastAsia="ar-SA"/>
              </w:rPr>
              <w:t>3.1</w:t>
            </w:r>
          </w:p>
        </w:tc>
        <w:tc>
          <w:tcPr>
            <w:tcW w:w="2531" w:type="dxa"/>
            <w:gridSpan w:val="2"/>
            <w:tcBorders>
              <w:top w:val="single" w:sz="4" w:space="0" w:color="000000"/>
              <w:left w:val="single" w:sz="4" w:space="0" w:color="000000"/>
              <w:bottom w:val="single" w:sz="4" w:space="0" w:color="000000"/>
              <w:right w:val="nil"/>
            </w:tcBorders>
          </w:tcPr>
          <w:p w:rsidR="009C2CAC" w:rsidRPr="00B24FFF" w:rsidRDefault="009C2CAC" w:rsidP="00E170EC">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B24FFF">
              <w:rPr>
                <w:rFonts w:ascii="Times New Roman" w:eastAsia="Times New Roman" w:hAnsi="Times New Roman" w:cs="Times New Roman"/>
                <w:b/>
                <w:sz w:val="24"/>
                <w:szCs w:val="24"/>
                <w:lang w:eastAsia="ar-SA"/>
              </w:rPr>
              <w:t>Коммунальное обслуживание</w:t>
            </w:r>
          </w:p>
        </w:tc>
        <w:tc>
          <w:tcPr>
            <w:tcW w:w="3938" w:type="dxa"/>
            <w:gridSpan w:val="3"/>
            <w:tcBorders>
              <w:top w:val="single" w:sz="4" w:space="0" w:color="000000"/>
              <w:left w:val="single" w:sz="4" w:space="0" w:color="000000"/>
              <w:bottom w:val="single" w:sz="4" w:space="0" w:color="000000"/>
              <w:right w:val="nil"/>
            </w:tcBorders>
          </w:tcPr>
          <w:p w:rsidR="009C2CAC" w:rsidRPr="00B24FFF" w:rsidRDefault="009C2CAC"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B24FFF">
              <w:rPr>
                <w:rFonts w:ascii="Times New Roman" w:eastAsia="Times New Roman" w:hAnsi="Times New Roman" w:cs="Times New Roman"/>
                <w:sz w:val="24"/>
                <w:szCs w:val="24"/>
                <w:lang w:eastAsia="ar-SA"/>
              </w:rPr>
              <w:t xml:space="preserve">Размещение объектов капитального строительства в целях обеспечения </w:t>
            </w:r>
            <w:r w:rsidRPr="00B24FFF">
              <w:rPr>
                <w:rFonts w:ascii="Times New Roman" w:eastAsia="Times New Roman" w:hAnsi="Times New Roman" w:cs="Times New Roman"/>
                <w:sz w:val="24"/>
                <w:szCs w:val="24"/>
                <w:lang w:eastAsia="ar-SA"/>
              </w:rPr>
              <w:lastRenderedPageBreak/>
              <w:t xml:space="preserve">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  </w:t>
            </w:r>
          </w:p>
          <w:p w:rsidR="009C2CAC" w:rsidRPr="00B24FFF" w:rsidRDefault="009C2CAC" w:rsidP="00E170EC">
            <w:pPr>
              <w:widowControl w:val="0"/>
              <w:tabs>
                <w:tab w:val="left" w:pos="570"/>
              </w:tabs>
              <w:suppressAutoHyphens/>
              <w:autoSpaceDE w:val="0"/>
              <w:spacing w:after="0" w:line="240" w:lineRule="auto"/>
              <w:rPr>
                <w:rFonts w:ascii="Times New Roman" w:eastAsia="Times New Roman" w:hAnsi="Times New Roman" w:cs="Times New Roman"/>
                <w:sz w:val="24"/>
                <w:szCs w:val="24"/>
                <w:lang w:eastAsia="ar-SA"/>
              </w:rPr>
            </w:pPr>
          </w:p>
        </w:tc>
        <w:tc>
          <w:tcPr>
            <w:tcW w:w="2407" w:type="dxa"/>
            <w:gridSpan w:val="4"/>
            <w:tcBorders>
              <w:top w:val="single" w:sz="4" w:space="0" w:color="000000"/>
              <w:left w:val="single" w:sz="4" w:space="0" w:color="000000"/>
              <w:bottom w:val="single" w:sz="4" w:space="0" w:color="000000"/>
              <w:right w:val="nil"/>
            </w:tcBorders>
          </w:tcPr>
          <w:p w:rsidR="009C2CAC" w:rsidRPr="00E73353" w:rsidRDefault="009C2CAC"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lastRenderedPageBreak/>
              <w:t xml:space="preserve">Предельные размеры земельных участков, объектов капитального </w:t>
            </w:r>
            <w:r w:rsidRPr="00E73353">
              <w:rPr>
                <w:rFonts w:ascii="Times New Roman" w:eastAsia="Times New Roman CYR" w:hAnsi="Times New Roman" w:cs="Times New Roman"/>
                <w:lang w:eastAsia="ar-SA"/>
              </w:rPr>
              <w:lastRenderedPageBreak/>
              <w:t>строительства определяются в соответствии со строительными нормами и правилами, техническими регламентами (в соответствии со СП 42.13330.2011, СН 465-74), либо по заданию на проектирование.</w:t>
            </w:r>
          </w:p>
          <w:p w:rsidR="009C2CAC" w:rsidRPr="00E73353" w:rsidRDefault="009C2CAC"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1 кв.м.</w:t>
            </w:r>
          </w:p>
          <w:p w:rsidR="009C2CAC" w:rsidRDefault="009C2CAC" w:rsidP="00E170EC">
            <w:pPr>
              <w:widowControl w:val="0"/>
              <w:suppressAutoHyphens/>
              <w:autoSpaceDE w:val="0"/>
              <w:spacing w:after="0" w:line="240" w:lineRule="auto"/>
              <w:jc w:val="center"/>
              <w:rPr>
                <w:rFonts w:ascii="Times New Roman" w:eastAsia="Times New Roman" w:hAnsi="Times New Roman" w:cs="Times New Roman"/>
                <w:lang w:eastAsia="ar-SA"/>
              </w:rPr>
            </w:pPr>
          </w:p>
        </w:tc>
        <w:tc>
          <w:tcPr>
            <w:tcW w:w="1910" w:type="dxa"/>
            <w:gridSpan w:val="4"/>
            <w:tcBorders>
              <w:top w:val="single" w:sz="4" w:space="0" w:color="000000"/>
              <w:left w:val="single" w:sz="4" w:space="0" w:color="000000"/>
              <w:bottom w:val="single" w:sz="4" w:space="0" w:color="000000"/>
              <w:right w:val="nil"/>
            </w:tcBorders>
          </w:tcPr>
          <w:p w:rsidR="009C2CAC" w:rsidRDefault="009C2CAC"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Отдельно стоящие объекты основного вида с </w:t>
            </w:r>
            <w:r w:rsidRPr="00E73353">
              <w:rPr>
                <w:rFonts w:ascii="Times New Roman" w:eastAsia="Times New Roman" w:hAnsi="Times New Roman" w:cs="Times New Roman"/>
                <w:lang w:eastAsia="ar-SA"/>
              </w:rPr>
              <w:lastRenderedPageBreak/>
              <w:t xml:space="preserve">организацией основного входа со стороны улицы. </w:t>
            </w: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инимальные отступы от границ участка - 0 м для объектов инженерной инфраструктуры на отдельном земельном участке, с учетом соблюдения требований технических регламентов</w:t>
            </w:r>
          </w:p>
        </w:tc>
        <w:tc>
          <w:tcPr>
            <w:tcW w:w="2409" w:type="dxa"/>
            <w:tcBorders>
              <w:top w:val="single" w:sz="4" w:space="0" w:color="000000"/>
              <w:left w:val="single" w:sz="4" w:space="0" w:color="000000"/>
              <w:bottom w:val="single" w:sz="4" w:space="0" w:color="000000"/>
              <w:right w:val="nil"/>
            </w:tcBorders>
          </w:tcPr>
          <w:p w:rsidR="009C2CAC" w:rsidRPr="00E73353" w:rsidRDefault="009C2CAC"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Максимальное количество надземных этажей – не более 1 </w:t>
            </w:r>
            <w:r w:rsidRPr="00E73353">
              <w:rPr>
                <w:rFonts w:ascii="Times New Roman" w:eastAsia="Times New Roman" w:hAnsi="Times New Roman" w:cs="Times New Roman"/>
                <w:lang w:eastAsia="ar-SA"/>
              </w:rPr>
              <w:lastRenderedPageBreak/>
              <w:t>этажа.</w:t>
            </w:r>
          </w:p>
          <w:p w:rsidR="009C2CAC" w:rsidRPr="00E73353" w:rsidRDefault="009C2CAC" w:rsidP="00E170EC">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Максимальная высота здания – до 6 м, за исключением линейных объектов.</w:t>
            </w:r>
          </w:p>
          <w:p w:rsidR="009C2CAC" w:rsidRPr="00E73353" w:rsidRDefault="009C2CAC"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Отдельно стоящие или встроенно-пристроенные.</w:t>
            </w:r>
          </w:p>
          <w:p w:rsidR="009C2CAC" w:rsidRDefault="009C2CAC" w:rsidP="00E170EC">
            <w:pPr>
              <w:widowControl w:val="0"/>
              <w:suppressAutoHyphens/>
              <w:autoSpaceDE w:val="0"/>
              <w:spacing w:after="0" w:line="240" w:lineRule="auto"/>
              <w:jc w:val="center"/>
              <w:rPr>
                <w:rFonts w:ascii="Times New Roman" w:eastAsia="Times New Roman" w:hAnsi="Times New Roman" w:cs="Times New Roman"/>
                <w:lang w:eastAsia="ar-SA"/>
              </w:rPr>
            </w:pPr>
          </w:p>
        </w:tc>
        <w:tc>
          <w:tcPr>
            <w:tcW w:w="1700" w:type="dxa"/>
            <w:tcBorders>
              <w:top w:val="single" w:sz="4" w:space="0" w:color="000000"/>
              <w:left w:val="single" w:sz="4" w:space="0" w:color="000000"/>
              <w:bottom w:val="single" w:sz="4" w:space="0" w:color="000000"/>
              <w:right w:val="single" w:sz="4" w:space="0" w:color="000000"/>
            </w:tcBorders>
          </w:tcPr>
          <w:p w:rsidR="009C2CAC" w:rsidRPr="00E73353" w:rsidRDefault="0031794C" w:rsidP="00E170E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CYR" w:hAnsi="Times New Roman" w:cs="Times New Roman"/>
                <w:lang w:eastAsia="ar-SA"/>
              </w:rPr>
              <w:lastRenderedPageBreak/>
              <w:t xml:space="preserve">Согласно видам разрешенного </w:t>
            </w:r>
            <w:r>
              <w:rPr>
                <w:rFonts w:ascii="Times New Roman" w:eastAsia="Times New Roman CYR" w:hAnsi="Times New Roman" w:cs="Times New Roman"/>
                <w:lang w:eastAsia="ar-SA"/>
              </w:rPr>
              <w:lastRenderedPageBreak/>
              <w:t>использования</w:t>
            </w:r>
          </w:p>
          <w:p w:rsidR="009C2CAC" w:rsidRDefault="009C2CAC" w:rsidP="00E170EC">
            <w:pPr>
              <w:widowControl w:val="0"/>
              <w:suppressAutoHyphens/>
              <w:autoSpaceDE w:val="0"/>
              <w:spacing w:after="0" w:line="240" w:lineRule="auto"/>
              <w:jc w:val="center"/>
              <w:rPr>
                <w:rFonts w:ascii="Times New Roman" w:eastAsia="Times New Roman" w:hAnsi="Times New Roman" w:cs="Times New Roman"/>
                <w:lang w:eastAsia="ar-SA"/>
              </w:rPr>
            </w:pPr>
          </w:p>
        </w:tc>
      </w:tr>
      <w:tr w:rsidR="009C2CAC" w:rsidRPr="00E73353" w:rsidTr="00E170EC">
        <w:trPr>
          <w:trHeight w:val="176"/>
        </w:trPr>
        <w:tc>
          <w:tcPr>
            <w:tcW w:w="15701" w:type="dxa"/>
            <w:gridSpan w:val="16"/>
            <w:tcBorders>
              <w:top w:val="single" w:sz="4" w:space="0" w:color="000000"/>
              <w:left w:val="single" w:sz="4" w:space="0" w:color="000000"/>
              <w:bottom w:val="single" w:sz="4" w:space="0" w:color="000000"/>
              <w:right w:val="single" w:sz="4" w:space="0" w:color="000000"/>
            </w:tcBorders>
          </w:tcPr>
          <w:p w:rsidR="009C2CAC" w:rsidRDefault="009C2CAC" w:rsidP="00E170EC">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9C2CAC" w:rsidRDefault="009C2CAC" w:rsidP="00E170EC">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Условно разрешенные </w:t>
            </w:r>
            <w:r w:rsidRPr="001141A0">
              <w:rPr>
                <w:rFonts w:ascii="Times New Roman" w:eastAsia="Times New Roman" w:hAnsi="Times New Roman" w:cs="Times New Roman"/>
                <w:b/>
                <w:sz w:val="24"/>
                <w:szCs w:val="24"/>
                <w:lang w:eastAsia="ar-SA"/>
              </w:rPr>
              <w:t>виды разрешенного использования земельных участков и объектов недвижимости</w:t>
            </w:r>
          </w:p>
          <w:p w:rsidR="009C2CAC" w:rsidRPr="00E73353" w:rsidRDefault="009C2CAC" w:rsidP="00E170EC">
            <w:pPr>
              <w:widowControl w:val="0"/>
              <w:suppressAutoHyphens/>
              <w:autoSpaceDE w:val="0"/>
              <w:spacing w:after="0" w:line="240" w:lineRule="auto"/>
              <w:jc w:val="center"/>
              <w:rPr>
                <w:rFonts w:ascii="Times New Roman" w:eastAsia="Times New Roman" w:hAnsi="Times New Roman" w:cs="Times New Roman"/>
                <w:lang w:eastAsia="ar-SA"/>
              </w:rPr>
            </w:pPr>
          </w:p>
        </w:tc>
      </w:tr>
      <w:tr w:rsidR="009C2CAC" w:rsidRPr="00E73353" w:rsidTr="00B24FFF">
        <w:trPr>
          <w:trHeight w:val="176"/>
        </w:trPr>
        <w:tc>
          <w:tcPr>
            <w:tcW w:w="813" w:type="dxa"/>
            <w:gridSpan w:val="2"/>
            <w:tcBorders>
              <w:top w:val="single" w:sz="4" w:space="0" w:color="000000"/>
              <w:left w:val="single" w:sz="4" w:space="0" w:color="000000"/>
              <w:bottom w:val="single" w:sz="4" w:space="0" w:color="000000"/>
              <w:right w:val="nil"/>
            </w:tcBorders>
          </w:tcPr>
          <w:p w:rsidR="009C2CAC" w:rsidRPr="00E73353" w:rsidRDefault="009C2CAC"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p>
        </w:tc>
        <w:tc>
          <w:tcPr>
            <w:tcW w:w="2546" w:type="dxa"/>
            <w:gridSpan w:val="2"/>
            <w:tcBorders>
              <w:top w:val="single" w:sz="4" w:space="0" w:color="000000"/>
              <w:left w:val="single" w:sz="4" w:space="0" w:color="000000"/>
              <w:bottom w:val="single" w:sz="4" w:space="0" w:color="000000"/>
              <w:right w:val="nil"/>
            </w:tcBorders>
          </w:tcPr>
          <w:p w:rsidR="009C2CAC" w:rsidRPr="00890E3F" w:rsidRDefault="009C2CAC"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p>
        </w:tc>
        <w:tc>
          <w:tcPr>
            <w:tcW w:w="3974" w:type="dxa"/>
            <w:gridSpan w:val="3"/>
            <w:tcBorders>
              <w:top w:val="single" w:sz="4" w:space="0" w:color="000000"/>
              <w:left w:val="single" w:sz="4" w:space="0" w:color="000000"/>
              <w:bottom w:val="single" w:sz="4" w:space="0" w:color="000000"/>
              <w:right w:val="nil"/>
            </w:tcBorders>
          </w:tcPr>
          <w:p w:rsidR="009C2CAC" w:rsidRPr="00E73353" w:rsidRDefault="009C2CAC" w:rsidP="00E170EC">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394" w:type="dxa"/>
            <w:gridSpan w:val="4"/>
            <w:tcBorders>
              <w:top w:val="single" w:sz="4" w:space="0" w:color="000000"/>
              <w:left w:val="single" w:sz="4" w:space="0" w:color="000000"/>
              <w:bottom w:val="single" w:sz="4" w:space="0" w:color="000000"/>
              <w:right w:val="nil"/>
            </w:tcBorders>
          </w:tcPr>
          <w:p w:rsidR="009C2CAC" w:rsidRPr="00E73353" w:rsidRDefault="009C2CAC" w:rsidP="00E170EC">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31" w:type="dxa"/>
            <w:gridSpan w:val="2"/>
            <w:tcBorders>
              <w:top w:val="single" w:sz="4" w:space="0" w:color="000000"/>
              <w:left w:val="single" w:sz="4" w:space="0" w:color="000000"/>
              <w:bottom w:val="single" w:sz="4" w:space="0" w:color="000000"/>
              <w:right w:val="nil"/>
            </w:tcBorders>
          </w:tcPr>
          <w:p w:rsidR="009C2CAC" w:rsidRPr="00E73353" w:rsidRDefault="009C2CAC" w:rsidP="00E170EC">
            <w:pPr>
              <w:widowControl w:val="0"/>
              <w:suppressAutoHyphens/>
              <w:autoSpaceDE w:val="0"/>
              <w:spacing w:after="0" w:line="240" w:lineRule="auto"/>
              <w:rPr>
                <w:rFonts w:ascii="Times New Roman" w:eastAsia="Times New Roman" w:hAnsi="Times New Roman" w:cs="Times New Roman"/>
                <w:lang w:eastAsia="ar-SA"/>
              </w:rPr>
            </w:pPr>
          </w:p>
        </w:tc>
        <w:tc>
          <w:tcPr>
            <w:tcW w:w="2443" w:type="dxa"/>
            <w:gridSpan w:val="2"/>
            <w:tcBorders>
              <w:top w:val="single" w:sz="4" w:space="0" w:color="000000"/>
              <w:left w:val="single" w:sz="4" w:space="0" w:color="000000"/>
              <w:bottom w:val="single" w:sz="4" w:space="0" w:color="000000"/>
              <w:right w:val="nil"/>
            </w:tcBorders>
          </w:tcPr>
          <w:p w:rsidR="009C2CAC" w:rsidRPr="00E73353" w:rsidRDefault="009C2CAC" w:rsidP="00E170EC">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1700" w:type="dxa"/>
            <w:tcBorders>
              <w:top w:val="single" w:sz="4" w:space="0" w:color="000000"/>
              <w:left w:val="single" w:sz="4" w:space="0" w:color="000000"/>
              <w:bottom w:val="single" w:sz="4" w:space="0" w:color="000000"/>
              <w:right w:val="single" w:sz="4" w:space="0" w:color="000000"/>
            </w:tcBorders>
          </w:tcPr>
          <w:p w:rsidR="009C2CAC" w:rsidRPr="00E73353" w:rsidRDefault="009C2CAC" w:rsidP="00E170EC">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r>
    </w:tbl>
    <w:p w:rsidR="00073060" w:rsidRDefault="005C07AB" w:rsidP="005C07AB">
      <w:pPr>
        <w:tabs>
          <w:tab w:val="left" w:pos="5715"/>
        </w:tabs>
        <w:ind w:right="-456" w:firstLine="708"/>
        <w:jc w:val="both"/>
        <w:rPr>
          <w:sz w:val="24"/>
          <w:szCs w:val="24"/>
        </w:rPr>
      </w:pPr>
      <w:r>
        <w:rPr>
          <w:sz w:val="24"/>
          <w:szCs w:val="24"/>
        </w:rPr>
        <w:tab/>
      </w:r>
    </w:p>
    <w:p w:rsidR="005C07AB" w:rsidRDefault="005C07AB" w:rsidP="005C07AB">
      <w:pPr>
        <w:tabs>
          <w:tab w:val="left" w:pos="5715"/>
        </w:tabs>
        <w:ind w:right="-456" w:firstLine="708"/>
        <w:jc w:val="both"/>
        <w:rPr>
          <w:sz w:val="24"/>
          <w:szCs w:val="24"/>
        </w:rPr>
      </w:pPr>
    </w:p>
    <w:p w:rsidR="009C2CAC" w:rsidRPr="009C2CAC" w:rsidRDefault="009C2CAC" w:rsidP="009C2CAC">
      <w:pPr>
        <w:widowControl w:val="0"/>
        <w:suppressAutoHyphens/>
        <w:autoSpaceDE w:val="0"/>
        <w:spacing w:after="0" w:line="240" w:lineRule="auto"/>
        <w:ind w:firstLine="720"/>
        <w:jc w:val="center"/>
        <w:rPr>
          <w:rFonts w:ascii="Times New Roman" w:eastAsia="Times New Roman" w:hAnsi="Times New Roman" w:cs="Times New Roman"/>
          <w:sz w:val="28"/>
          <w:szCs w:val="28"/>
          <w:lang w:eastAsia="ar-SA"/>
        </w:rPr>
      </w:pPr>
      <w:r w:rsidRPr="009C2CAC">
        <w:rPr>
          <w:rFonts w:ascii="Times New Roman" w:eastAsia="Times New Roman" w:hAnsi="Times New Roman" w:cs="Times New Roman"/>
          <w:b/>
          <w:sz w:val="28"/>
          <w:szCs w:val="28"/>
          <w:lang w:eastAsia="ar-SA"/>
        </w:rPr>
        <w:t>ИНЫЕ ВИДЫ ТЕРРИТОРИАЛЬНЫХ ЗОН:</w:t>
      </w:r>
    </w:p>
    <w:p w:rsidR="009C2CAC" w:rsidRDefault="009C2CAC" w:rsidP="00EA47A8">
      <w:pPr>
        <w:tabs>
          <w:tab w:val="left" w:pos="2130"/>
        </w:tabs>
        <w:ind w:right="-456" w:firstLine="708"/>
        <w:jc w:val="both"/>
        <w:rPr>
          <w:sz w:val="24"/>
          <w:szCs w:val="24"/>
        </w:rPr>
      </w:pPr>
    </w:p>
    <w:p w:rsidR="009C2CAC" w:rsidRPr="009C2CAC" w:rsidRDefault="009C2CAC" w:rsidP="009C2CAC">
      <w:pPr>
        <w:widowControl w:val="0"/>
        <w:suppressAutoHyphens/>
        <w:autoSpaceDE w:val="0"/>
        <w:spacing w:after="0" w:line="240" w:lineRule="auto"/>
        <w:ind w:firstLine="720"/>
        <w:jc w:val="center"/>
        <w:rPr>
          <w:rFonts w:ascii="Times New Roman" w:eastAsia="Times New Roman" w:hAnsi="Times New Roman" w:cs="Times New Roman"/>
          <w:sz w:val="28"/>
          <w:szCs w:val="28"/>
          <w:lang w:eastAsia="ar-SA"/>
        </w:rPr>
      </w:pPr>
      <w:r w:rsidRPr="009C2CAC">
        <w:rPr>
          <w:rFonts w:ascii="Times New Roman" w:eastAsia="Times New Roman" w:hAnsi="Times New Roman" w:cs="Times New Roman"/>
          <w:b/>
          <w:sz w:val="28"/>
          <w:szCs w:val="28"/>
          <w:u w:val="single"/>
          <w:lang w:eastAsia="ar-SA"/>
        </w:rPr>
        <w:lastRenderedPageBreak/>
        <w:t>ИВ-1. Зона озеленения специального назначения</w:t>
      </w:r>
    </w:p>
    <w:p w:rsidR="009C2CAC" w:rsidRPr="009C2CAC" w:rsidRDefault="009C2CAC" w:rsidP="009C2CAC">
      <w:pPr>
        <w:widowControl w:val="0"/>
        <w:suppressAutoHyphens/>
        <w:autoSpaceDE w:val="0"/>
        <w:spacing w:after="0" w:line="240" w:lineRule="auto"/>
        <w:ind w:firstLine="720"/>
        <w:jc w:val="center"/>
        <w:rPr>
          <w:rFonts w:ascii="Times New Roman" w:eastAsia="Times New Roman" w:hAnsi="Times New Roman" w:cs="Times New Roman"/>
          <w:sz w:val="28"/>
          <w:szCs w:val="28"/>
          <w:lang w:eastAsia="ar-SA"/>
        </w:rPr>
      </w:pPr>
    </w:p>
    <w:p w:rsidR="009C2CAC" w:rsidRPr="009C2CAC" w:rsidRDefault="009C2CAC" w:rsidP="009C2CAC">
      <w:pPr>
        <w:widowControl w:val="0"/>
        <w:suppressAutoHyphens/>
        <w:autoSpaceDE w:val="0"/>
        <w:spacing w:after="0" w:line="240" w:lineRule="auto"/>
        <w:ind w:firstLine="708"/>
        <w:jc w:val="both"/>
        <w:rPr>
          <w:rFonts w:ascii="Times New Roman" w:eastAsia="Times New Roman" w:hAnsi="Times New Roman" w:cs="Times New Roman"/>
          <w:i/>
          <w:sz w:val="28"/>
          <w:szCs w:val="28"/>
          <w:lang w:eastAsia="ar-SA"/>
        </w:rPr>
      </w:pPr>
      <w:r w:rsidRPr="009C2CAC">
        <w:rPr>
          <w:rFonts w:ascii="Times New Roman" w:eastAsia="Times New Roman" w:hAnsi="Times New Roman" w:cs="Times New Roman"/>
          <w:i/>
          <w:sz w:val="28"/>
          <w:szCs w:val="28"/>
          <w:lang w:eastAsia="ar-SA"/>
        </w:rPr>
        <w:t>Зона ИВ-1 предназначена для организации и благоустройства санитарно-защитных зон в соответствии с действующими нормативами.</w:t>
      </w:r>
    </w:p>
    <w:p w:rsidR="009C2CAC" w:rsidRPr="009C2CAC" w:rsidRDefault="009C2CAC" w:rsidP="009C2CAC">
      <w:pPr>
        <w:widowControl w:val="0"/>
        <w:suppressAutoHyphens/>
        <w:autoSpaceDE w:val="0"/>
        <w:spacing w:after="0" w:line="240" w:lineRule="auto"/>
        <w:ind w:firstLine="708"/>
        <w:jc w:val="both"/>
        <w:rPr>
          <w:rFonts w:ascii="Times New Roman" w:eastAsia="Times New Roman" w:hAnsi="Times New Roman" w:cs="Times New Roman"/>
          <w:lang w:eastAsia="ar-SA"/>
        </w:rPr>
      </w:pPr>
      <w:r w:rsidRPr="009C2CAC">
        <w:rPr>
          <w:rFonts w:ascii="Times New Roman" w:eastAsia="Times New Roman" w:hAnsi="Times New Roman" w:cs="Times New Roman"/>
          <w:i/>
          <w:sz w:val="28"/>
          <w:szCs w:val="28"/>
          <w:lang w:eastAsia="ar-SA"/>
        </w:rPr>
        <w:t>При утверждении проектов санитарно-защитных зон предприятий и объектов в Карту градостроительного зонирования вносятся соответствующие изменения.</w:t>
      </w:r>
    </w:p>
    <w:tbl>
      <w:tblPr>
        <w:tblpPr w:leftFromText="180" w:rightFromText="180" w:vertAnchor="text" w:horzAnchor="margin" w:tblpXSpec="center" w:tblpY="133"/>
        <w:tblOverlap w:val="never"/>
        <w:tblW w:w="15710" w:type="dxa"/>
        <w:tblLayout w:type="fixed"/>
        <w:tblLook w:val="04A0" w:firstRow="1" w:lastRow="0" w:firstColumn="1" w:lastColumn="0" w:noHBand="0" w:noVBand="1"/>
      </w:tblPr>
      <w:tblGrid>
        <w:gridCol w:w="791"/>
        <w:gridCol w:w="12"/>
        <w:gridCol w:w="7"/>
        <w:gridCol w:w="2506"/>
        <w:gridCol w:w="18"/>
        <w:gridCol w:w="11"/>
        <w:gridCol w:w="11"/>
        <w:gridCol w:w="8"/>
        <w:gridCol w:w="3835"/>
        <w:gridCol w:w="17"/>
        <w:gridCol w:w="55"/>
        <w:gridCol w:w="8"/>
        <w:gridCol w:w="31"/>
        <w:gridCol w:w="26"/>
        <w:gridCol w:w="2266"/>
        <w:gridCol w:w="112"/>
        <w:gridCol w:w="18"/>
        <w:gridCol w:w="15"/>
        <w:gridCol w:w="1844"/>
        <w:gridCol w:w="2409"/>
        <w:gridCol w:w="8"/>
        <w:gridCol w:w="37"/>
        <w:gridCol w:w="1656"/>
        <w:gridCol w:w="9"/>
      </w:tblGrid>
      <w:tr w:rsidR="00B9619E" w:rsidRPr="00E73353" w:rsidTr="00316FEE">
        <w:trPr>
          <w:gridAfter w:val="1"/>
          <w:wAfter w:w="9" w:type="dxa"/>
          <w:trHeight w:val="176"/>
        </w:trPr>
        <w:tc>
          <w:tcPr>
            <w:tcW w:w="810" w:type="dxa"/>
            <w:gridSpan w:val="3"/>
            <w:vMerge w:val="restart"/>
            <w:tcBorders>
              <w:top w:val="single" w:sz="4" w:space="0" w:color="000000"/>
              <w:left w:val="single" w:sz="4" w:space="0" w:color="000000"/>
              <w:right w:val="nil"/>
            </w:tcBorders>
          </w:tcPr>
          <w:p w:rsidR="009C2CAC" w:rsidRPr="00E73353" w:rsidRDefault="009C2CAC"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Код</w:t>
            </w:r>
          </w:p>
          <w:p w:rsidR="009C2CAC" w:rsidRPr="00E73353" w:rsidRDefault="009C2CAC"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(числовое обозначение) вида разрешенного использования земельного участка</w:t>
            </w:r>
          </w:p>
          <w:p w:rsidR="009C2CAC" w:rsidRPr="00E73353" w:rsidRDefault="009C2CAC" w:rsidP="00E170EC">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507" w:type="dxa"/>
            <w:vMerge w:val="restart"/>
            <w:tcBorders>
              <w:top w:val="single" w:sz="4" w:space="0" w:color="000000"/>
              <w:left w:val="single" w:sz="4" w:space="0" w:color="000000"/>
              <w:right w:val="nil"/>
            </w:tcBorders>
          </w:tcPr>
          <w:p w:rsidR="009C2CAC" w:rsidRPr="00E73353" w:rsidRDefault="009C2CAC"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Наименование вида разрешенного использования земельного участка</w:t>
            </w:r>
          </w:p>
          <w:p w:rsidR="009C2CAC" w:rsidRPr="00E73353" w:rsidRDefault="009C2CAC" w:rsidP="00E170EC">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884" w:type="dxa"/>
            <w:gridSpan w:val="5"/>
            <w:vMerge w:val="restart"/>
            <w:tcBorders>
              <w:top w:val="single" w:sz="4" w:space="0" w:color="000000"/>
              <w:left w:val="single" w:sz="4" w:space="0" w:color="000000"/>
              <w:right w:val="nil"/>
            </w:tcBorders>
          </w:tcPr>
          <w:p w:rsidR="009C2CAC" w:rsidRPr="00E73353" w:rsidRDefault="009C2CAC"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Описание вида разрешенного использования</w:t>
            </w:r>
          </w:p>
          <w:p w:rsidR="009C2CAC" w:rsidRPr="00E73353" w:rsidRDefault="009C2CAC"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земельного участка</w:t>
            </w:r>
          </w:p>
        </w:tc>
        <w:tc>
          <w:tcPr>
            <w:tcW w:w="8500" w:type="dxa"/>
            <w:gridSpan w:val="14"/>
            <w:tcBorders>
              <w:top w:val="single" w:sz="4" w:space="0" w:color="000000"/>
              <w:left w:val="single" w:sz="4" w:space="0" w:color="000000"/>
              <w:bottom w:val="single" w:sz="4" w:space="0" w:color="000000"/>
              <w:right w:val="single" w:sz="4" w:space="0" w:color="000000"/>
            </w:tcBorders>
          </w:tcPr>
          <w:p w:rsidR="009C2CAC" w:rsidRPr="00E73353" w:rsidRDefault="009C2CAC"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93142" w:rsidRPr="00E73353" w:rsidTr="00316FEE">
        <w:trPr>
          <w:gridAfter w:val="1"/>
          <w:wAfter w:w="9" w:type="dxa"/>
          <w:trHeight w:val="176"/>
        </w:trPr>
        <w:tc>
          <w:tcPr>
            <w:tcW w:w="810" w:type="dxa"/>
            <w:gridSpan w:val="3"/>
            <w:vMerge/>
            <w:tcBorders>
              <w:left w:val="single" w:sz="4" w:space="0" w:color="000000"/>
              <w:bottom w:val="single" w:sz="4" w:space="0" w:color="000000"/>
              <w:right w:val="nil"/>
            </w:tcBorders>
          </w:tcPr>
          <w:p w:rsidR="009C2CAC" w:rsidRPr="00E73353" w:rsidRDefault="009C2CAC" w:rsidP="00E170EC">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507" w:type="dxa"/>
            <w:vMerge/>
            <w:tcBorders>
              <w:left w:val="single" w:sz="4" w:space="0" w:color="000000"/>
              <w:bottom w:val="single" w:sz="4" w:space="0" w:color="000000"/>
              <w:right w:val="nil"/>
            </w:tcBorders>
          </w:tcPr>
          <w:p w:rsidR="009C2CAC" w:rsidRPr="00E73353" w:rsidRDefault="009C2CAC" w:rsidP="00E170EC">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884" w:type="dxa"/>
            <w:gridSpan w:val="5"/>
            <w:vMerge/>
            <w:tcBorders>
              <w:left w:val="single" w:sz="4" w:space="0" w:color="000000"/>
              <w:bottom w:val="single" w:sz="4" w:space="0" w:color="000000"/>
              <w:right w:val="nil"/>
            </w:tcBorders>
          </w:tcPr>
          <w:p w:rsidR="009C2CAC" w:rsidRPr="00E73353" w:rsidRDefault="009C2CAC" w:rsidP="00E170EC">
            <w:pPr>
              <w:widowControl w:val="0"/>
              <w:suppressAutoHyphens/>
              <w:autoSpaceDE w:val="0"/>
              <w:spacing w:after="0" w:line="240" w:lineRule="auto"/>
              <w:rPr>
                <w:rFonts w:ascii="Times New Roman" w:eastAsia="Times New Roman" w:hAnsi="Times New Roman" w:cs="Times New Roman"/>
                <w:lang w:eastAsia="ar-SA"/>
              </w:rPr>
            </w:pPr>
          </w:p>
        </w:tc>
        <w:tc>
          <w:tcPr>
            <w:tcW w:w="2545" w:type="dxa"/>
            <w:gridSpan w:val="9"/>
            <w:tcBorders>
              <w:top w:val="single" w:sz="4" w:space="0" w:color="000000"/>
              <w:left w:val="single" w:sz="4" w:space="0" w:color="000000"/>
              <w:bottom w:val="single" w:sz="4" w:space="0" w:color="000000"/>
              <w:right w:val="nil"/>
            </w:tcBorders>
          </w:tcPr>
          <w:p w:rsidR="009C2CAC" w:rsidRPr="00E73353" w:rsidRDefault="009C2CAC"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в том числе их площадь</w:t>
            </w:r>
          </w:p>
        </w:tc>
        <w:tc>
          <w:tcPr>
            <w:tcW w:w="1844" w:type="dxa"/>
            <w:tcBorders>
              <w:top w:val="single" w:sz="4" w:space="0" w:color="000000"/>
              <w:left w:val="single" w:sz="4" w:space="0" w:color="000000"/>
              <w:bottom w:val="single" w:sz="4" w:space="0" w:color="000000"/>
              <w:right w:val="nil"/>
            </w:tcBorders>
          </w:tcPr>
          <w:p w:rsidR="009C2CAC" w:rsidRDefault="009C2CAC" w:rsidP="00E170EC">
            <w:pPr>
              <w:widowControl w:val="0"/>
              <w:suppressAutoHyphens/>
              <w:autoSpaceDE w:val="0"/>
              <w:spacing w:after="0" w:line="240" w:lineRule="auto"/>
              <w:rPr>
                <w:rFonts w:ascii="Times New Roman" w:eastAsia="Times New Roman" w:hAnsi="Times New Roman" w:cs="Times New Roman"/>
                <w:lang w:eastAsia="ar-SA"/>
              </w:rPr>
            </w:pPr>
          </w:p>
          <w:p w:rsidR="009C2CAC" w:rsidRPr="007D5AE3" w:rsidRDefault="009C2CAC" w:rsidP="00E170EC">
            <w:pP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w:t>
            </w:r>
            <w:r w:rsidRPr="00E73353">
              <w:rPr>
                <w:rFonts w:ascii="Times New Roman" w:eastAsia="Times New Roman" w:hAnsi="Times New Roman" w:cs="Times New Roman"/>
                <w:lang w:eastAsia="ar-SA"/>
              </w:rPr>
              <w:t>а</w:t>
            </w:r>
            <w:r w:rsidRPr="00E73353">
              <w:rPr>
                <w:rFonts w:ascii="Times New Roman" w:eastAsia="Times New Roman" w:hAnsi="Times New Roman" w:cs="Times New Roman"/>
                <w:lang w:eastAsia="ar-SA"/>
              </w:rPr>
              <w:t>ниц земельных участков в целях определения мест допустим</w:t>
            </w:r>
            <w:r w:rsidRPr="00E73353">
              <w:rPr>
                <w:rFonts w:ascii="Times New Roman" w:eastAsia="Times New Roman" w:hAnsi="Times New Roman" w:cs="Times New Roman"/>
                <w:lang w:eastAsia="ar-SA"/>
              </w:rPr>
              <w:t>о</w:t>
            </w:r>
            <w:r w:rsidRPr="00E73353">
              <w:rPr>
                <w:rFonts w:ascii="Times New Roman" w:eastAsia="Times New Roman" w:hAnsi="Times New Roman" w:cs="Times New Roman"/>
                <w:lang w:eastAsia="ar-SA"/>
              </w:rPr>
              <w:t>го размещения зданий, стро</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t>ний, сооруж</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t>ний, за предел</w:t>
            </w:r>
            <w:r w:rsidRPr="00E73353">
              <w:rPr>
                <w:rFonts w:ascii="Times New Roman" w:eastAsia="Times New Roman" w:hAnsi="Times New Roman" w:cs="Times New Roman"/>
                <w:lang w:eastAsia="ar-SA"/>
              </w:rPr>
              <w:t>а</w:t>
            </w:r>
            <w:r w:rsidRPr="00E73353">
              <w:rPr>
                <w:rFonts w:ascii="Times New Roman" w:eastAsia="Times New Roman" w:hAnsi="Times New Roman" w:cs="Times New Roman"/>
                <w:lang w:eastAsia="ar-SA"/>
              </w:rPr>
              <w:t>ми которых з</w:t>
            </w:r>
            <w:r w:rsidRPr="00E73353">
              <w:rPr>
                <w:rFonts w:ascii="Times New Roman" w:eastAsia="Times New Roman" w:hAnsi="Times New Roman" w:cs="Times New Roman"/>
                <w:lang w:eastAsia="ar-SA"/>
              </w:rPr>
              <w:t>а</w:t>
            </w:r>
            <w:r w:rsidRPr="00E73353">
              <w:rPr>
                <w:rFonts w:ascii="Times New Roman" w:eastAsia="Times New Roman" w:hAnsi="Times New Roman" w:cs="Times New Roman"/>
                <w:lang w:eastAsia="ar-SA"/>
              </w:rPr>
              <w:t>прещено стро</w:t>
            </w:r>
            <w:r w:rsidRPr="00E73353">
              <w:rPr>
                <w:rFonts w:ascii="Times New Roman" w:eastAsia="Times New Roman" w:hAnsi="Times New Roman" w:cs="Times New Roman"/>
                <w:lang w:eastAsia="ar-SA"/>
              </w:rPr>
              <w:t>и</w:t>
            </w:r>
            <w:r w:rsidRPr="00E73353">
              <w:rPr>
                <w:rFonts w:ascii="Times New Roman" w:eastAsia="Times New Roman" w:hAnsi="Times New Roman" w:cs="Times New Roman"/>
                <w:lang w:eastAsia="ar-SA"/>
              </w:rPr>
              <w:t>тельство, стро</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t>ний, сооружений</w:t>
            </w:r>
          </w:p>
        </w:tc>
        <w:tc>
          <w:tcPr>
            <w:tcW w:w="2455" w:type="dxa"/>
            <w:gridSpan w:val="3"/>
            <w:tcBorders>
              <w:top w:val="single" w:sz="4" w:space="0" w:color="000000"/>
              <w:left w:val="single" w:sz="4" w:space="0" w:color="000000"/>
              <w:bottom w:val="single" w:sz="4" w:space="0" w:color="000000"/>
              <w:right w:val="nil"/>
            </w:tcBorders>
          </w:tcPr>
          <w:p w:rsidR="009C2CAC" w:rsidRDefault="009C2CAC" w:rsidP="00E170EC">
            <w:pPr>
              <w:widowControl w:val="0"/>
              <w:suppressAutoHyphens/>
              <w:autoSpaceDE w:val="0"/>
              <w:spacing w:after="0" w:line="240" w:lineRule="auto"/>
              <w:jc w:val="both"/>
              <w:rPr>
                <w:rFonts w:ascii="Times New Roman" w:eastAsia="Times New Roman" w:hAnsi="Times New Roman" w:cs="Times New Roman"/>
                <w:lang w:eastAsia="ar-SA"/>
              </w:rPr>
            </w:pPr>
          </w:p>
          <w:p w:rsidR="009C2CAC" w:rsidRPr="007D5AE3" w:rsidRDefault="009C2CAC" w:rsidP="00E170EC">
            <w:pPr>
              <w:jc w:val="cente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Предельное количество этажей или предел</w:t>
            </w:r>
            <w:r w:rsidRPr="00E73353">
              <w:rPr>
                <w:rFonts w:ascii="Times New Roman" w:eastAsia="Times New Roman" w:hAnsi="Times New Roman" w:cs="Times New Roman"/>
                <w:lang w:eastAsia="ar-SA"/>
              </w:rPr>
              <w:t>ь</w:t>
            </w:r>
            <w:r w:rsidRPr="00E73353">
              <w:rPr>
                <w:rFonts w:ascii="Times New Roman" w:eastAsia="Times New Roman" w:hAnsi="Times New Roman" w:cs="Times New Roman"/>
                <w:lang w:eastAsia="ar-SA"/>
              </w:rPr>
              <w:t>ную высоту зданий, строений, сооружений</w:t>
            </w:r>
          </w:p>
        </w:tc>
        <w:tc>
          <w:tcPr>
            <w:tcW w:w="1656" w:type="dxa"/>
            <w:tcBorders>
              <w:top w:val="single" w:sz="4" w:space="0" w:color="000000"/>
              <w:left w:val="single" w:sz="4" w:space="0" w:color="000000"/>
              <w:bottom w:val="single" w:sz="4" w:space="0" w:color="000000"/>
              <w:right w:val="single" w:sz="4" w:space="0" w:color="000000"/>
            </w:tcBorders>
          </w:tcPr>
          <w:p w:rsidR="009C2CAC" w:rsidRPr="00E73353" w:rsidRDefault="009C2CAC"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493142" w:rsidRPr="007D5AE3" w:rsidTr="00316FEE">
        <w:trPr>
          <w:gridAfter w:val="1"/>
          <w:wAfter w:w="9" w:type="dxa"/>
          <w:trHeight w:val="176"/>
        </w:trPr>
        <w:tc>
          <w:tcPr>
            <w:tcW w:w="810" w:type="dxa"/>
            <w:gridSpan w:val="3"/>
            <w:tcBorders>
              <w:top w:val="single" w:sz="4" w:space="0" w:color="000000"/>
              <w:left w:val="single" w:sz="4" w:space="0" w:color="000000"/>
              <w:bottom w:val="single" w:sz="4" w:space="0" w:color="000000"/>
              <w:right w:val="nil"/>
            </w:tcBorders>
          </w:tcPr>
          <w:p w:rsidR="009C2CAC" w:rsidRPr="007D5AE3" w:rsidRDefault="009C2CAC" w:rsidP="00E170EC">
            <w:pPr>
              <w:widowControl w:val="0"/>
              <w:tabs>
                <w:tab w:val="left" w:pos="2520"/>
              </w:tabs>
              <w:suppressAutoHyphens/>
              <w:autoSpaceDE w:val="0"/>
              <w:spacing w:after="0" w:line="240" w:lineRule="auto"/>
              <w:jc w:val="center"/>
              <w:rPr>
                <w:rFonts w:ascii="Times New Roman" w:eastAsia="Times New Roman" w:hAnsi="Times New Roman" w:cs="Times New Roman"/>
                <w:color w:val="000000"/>
                <w:lang w:eastAsia="ar-SA"/>
              </w:rPr>
            </w:pPr>
            <w:r>
              <w:rPr>
                <w:rFonts w:ascii="Times New Roman" w:eastAsia="Times New Roman" w:hAnsi="Times New Roman" w:cs="Times New Roman"/>
                <w:color w:val="000000"/>
                <w:lang w:eastAsia="ar-SA"/>
              </w:rPr>
              <w:t>1</w:t>
            </w:r>
          </w:p>
        </w:tc>
        <w:tc>
          <w:tcPr>
            <w:tcW w:w="2507" w:type="dxa"/>
            <w:tcBorders>
              <w:top w:val="single" w:sz="4" w:space="0" w:color="000000"/>
              <w:left w:val="single" w:sz="4" w:space="0" w:color="000000"/>
              <w:bottom w:val="single" w:sz="4" w:space="0" w:color="000000"/>
              <w:right w:val="nil"/>
            </w:tcBorders>
          </w:tcPr>
          <w:p w:rsidR="009C2CAC" w:rsidRPr="007D5AE3" w:rsidRDefault="009C2CAC" w:rsidP="00E170EC">
            <w:pPr>
              <w:widowControl w:val="0"/>
              <w:tabs>
                <w:tab w:val="left" w:pos="252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2</w:t>
            </w:r>
          </w:p>
        </w:tc>
        <w:tc>
          <w:tcPr>
            <w:tcW w:w="3884" w:type="dxa"/>
            <w:gridSpan w:val="5"/>
            <w:tcBorders>
              <w:top w:val="single" w:sz="4" w:space="0" w:color="000000"/>
              <w:left w:val="single" w:sz="4" w:space="0" w:color="000000"/>
              <w:bottom w:val="single" w:sz="4" w:space="0" w:color="000000"/>
              <w:right w:val="nil"/>
            </w:tcBorders>
          </w:tcPr>
          <w:p w:rsidR="009C2CAC" w:rsidRPr="007D5AE3" w:rsidRDefault="009C2CAC" w:rsidP="00E170EC">
            <w:pPr>
              <w:widowControl w:val="0"/>
              <w:tabs>
                <w:tab w:val="left" w:pos="57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3</w:t>
            </w:r>
          </w:p>
        </w:tc>
        <w:tc>
          <w:tcPr>
            <w:tcW w:w="2545" w:type="dxa"/>
            <w:gridSpan w:val="9"/>
            <w:tcBorders>
              <w:top w:val="single" w:sz="4" w:space="0" w:color="000000"/>
              <w:left w:val="single" w:sz="4" w:space="0" w:color="000000"/>
              <w:bottom w:val="single" w:sz="4" w:space="0" w:color="000000"/>
              <w:right w:val="nil"/>
            </w:tcBorders>
          </w:tcPr>
          <w:p w:rsidR="009C2CAC" w:rsidRPr="007D5AE3" w:rsidRDefault="009C2CAC" w:rsidP="00E170EC">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4</w:t>
            </w:r>
          </w:p>
        </w:tc>
        <w:tc>
          <w:tcPr>
            <w:tcW w:w="1844" w:type="dxa"/>
            <w:tcBorders>
              <w:top w:val="single" w:sz="4" w:space="0" w:color="000000"/>
              <w:left w:val="single" w:sz="4" w:space="0" w:color="000000"/>
              <w:bottom w:val="single" w:sz="4" w:space="0" w:color="000000"/>
              <w:right w:val="nil"/>
            </w:tcBorders>
          </w:tcPr>
          <w:p w:rsidR="009C2CAC" w:rsidRPr="007D5AE3" w:rsidRDefault="009C2CAC" w:rsidP="00E170EC">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5</w:t>
            </w:r>
          </w:p>
        </w:tc>
        <w:tc>
          <w:tcPr>
            <w:tcW w:w="2455" w:type="dxa"/>
            <w:gridSpan w:val="3"/>
            <w:tcBorders>
              <w:top w:val="single" w:sz="4" w:space="0" w:color="000000"/>
              <w:left w:val="single" w:sz="4" w:space="0" w:color="000000"/>
              <w:bottom w:val="single" w:sz="4" w:space="0" w:color="000000"/>
              <w:right w:val="nil"/>
            </w:tcBorders>
          </w:tcPr>
          <w:p w:rsidR="009C2CAC" w:rsidRPr="007D5AE3" w:rsidRDefault="009C2CAC" w:rsidP="00E170EC">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6</w:t>
            </w:r>
          </w:p>
        </w:tc>
        <w:tc>
          <w:tcPr>
            <w:tcW w:w="1656" w:type="dxa"/>
            <w:tcBorders>
              <w:top w:val="single" w:sz="4" w:space="0" w:color="000000"/>
              <w:left w:val="single" w:sz="4" w:space="0" w:color="000000"/>
              <w:bottom w:val="single" w:sz="4" w:space="0" w:color="000000"/>
              <w:right w:val="single" w:sz="4" w:space="0" w:color="000000"/>
            </w:tcBorders>
          </w:tcPr>
          <w:p w:rsidR="009C2CAC" w:rsidRPr="007D5AE3" w:rsidRDefault="009C2CAC" w:rsidP="00E170EC">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7</w:t>
            </w:r>
          </w:p>
        </w:tc>
      </w:tr>
      <w:tr w:rsidR="009C2CAC" w:rsidRPr="00194444" w:rsidTr="00316FEE">
        <w:trPr>
          <w:gridAfter w:val="1"/>
          <w:wAfter w:w="9" w:type="dxa"/>
          <w:trHeight w:val="176"/>
        </w:trPr>
        <w:tc>
          <w:tcPr>
            <w:tcW w:w="15701" w:type="dxa"/>
            <w:gridSpan w:val="23"/>
            <w:tcBorders>
              <w:top w:val="single" w:sz="4" w:space="0" w:color="000000"/>
              <w:left w:val="single" w:sz="4" w:space="0" w:color="000000"/>
              <w:bottom w:val="single" w:sz="4" w:space="0" w:color="000000"/>
              <w:right w:val="single" w:sz="4" w:space="0" w:color="000000"/>
            </w:tcBorders>
          </w:tcPr>
          <w:p w:rsidR="009C2CAC" w:rsidRDefault="009C2CAC" w:rsidP="00E170EC">
            <w:pPr>
              <w:widowControl w:val="0"/>
              <w:tabs>
                <w:tab w:val="left" w:pos="2310"/>
                <w:tab w:val="center" w:pos="7334"/>
              </w:tabs>
              <w:suppressAutoHyphens/>
              <w:autoSpaceDE w:val="0"/>
              <w:spacing w:after="0" w:line="240" w:lineRule="auto"/>
              <w:rPr>
                <w:rFonts w:ascii="Times New Roman" w:eastAsia="Times New Roman" w:hAnsi="Times New Roman" w:cs="Times New Roman"/>
                <w:b/>
                <w:lang w:eastAsia="ar-SA"/>
              </w:rPr>
            </w:pPr>
            <w:r>
              <w:rPr>
                <w:rFonts w:ascii="Times New Roman" w:eastAsia="Times New Roman" w:hAnsi="Times New Roman" w:cs="Times New Roman"/>
                <w:b/>
                <w:lang w:eastAsia="ar-SA"/>
              </w:rPr>
              <w:tab/>
            </w:r>
          </w:p>
          <w:p w:rsidR="009C2CAC" w:rsidRPr="00B24FFF" w:rsidRDefault="009C2CAC" w:rsidP="00B24FFF">
            <w:pPr>
              <w:widowControl w:val="0"/>
              <w:tabs>
                <w:tab w:val="left" w:pos="2310"/>
                <w:tab w:val="center" w:pos="7334"/>
              </w:tabs>
              <w:suppressAutoHyphens/>
              <w:autoSpaceDE w:val="0"/>
              <w:spacing w:after="0" w:line="240" w:lineRule="auto"/>
              <w:jc w:val="center"/>
              <w:rPr>
                <w:rFonts w:ascii="Times New Roman" w:eastAsia="Times New Roman" w:hAnsi="Times New Roman" w:cs="Times New Roman"/>
                <w:b/>
                <w:sz w:val="24"/>
                <w:szCs w:val="24"/>
                <w:lang w:eastAsia="ar-SA"/>
              </w:rPr>
            </w:pPr>
            <w:r w:rsidRPr="00B24FFF">
              <w:rPr>
                <w:rFonts w:ascii="Times New Roman" w:eastAsia="Times New Roman" w:hAnsi="Times New Roman" w:cs="Times New Roman"/>
                <w:b/>
                <w:sz w:val="24"/>
                <w:szCs w:val="24"/>
                <w:lang w:eastAsia="ar-SA"/>
              </w:rPr>
              <w:t>Основные виды разрешенного использования земельных участков и объектов недвижимости</w:t>
            </w:r>
          </w:p>
          <w:p w:rsidR="009C2CAC" w:rsidRPr="00194444" w:rsidRDefault="009C2CAC" w:rsidP="00E170EC">
            <w:pPr>
              <w:widowControl w:val="0"/>
              <w:tabs>
                <w:tab w:val="left" w:pos="2310"/>
                <w:tab w:val="center" w:pos="7334"/>
              </w:tabs>
              <w:suppressAutoHyphens/>
              <w:autoSpaceDE w:val="0"/>
              <w:spacing w:after="0" w:line="240" w:lineRule="auto"/>
              <w:rPr>
                <w:rFonts w:ascii="Times New Roman" w:eastAsia="Times New Roman" w:hAnsi="Times New Roman" w:cs="Times New Roman"/>
                <w:b/>
                <w:lang w:eastAsia="ar-SA"/>
              </w:rPr>
            </w:pPr>
          </w:p>
        </w:tc>
      </w:tr>
      <w:tr w:rsidR="00B9619E" w:rsidTr="00316FEE">
        <w:trPr>
          <w:gridAfter w:val="1"/>
          <w:wAfter w:w="9" w:type="dxa"/>
          <w:trHeight w:val="176"/>
        </w:trPr>
        <w:tc>
          <w:tcPr>
            <w:tcW w:w="810" w:type="dxa"/>
            <w:gridSpan w:val="3"/>
            <w:tcBorders>
              <w:top w:val="single" w:sz="4" w:space="0" w:color="000000"/>
              <w:left w:val="single" w:sz="4" w:space="0" w:color="000000"/>
              <w:bottom w:val="single" w:sz="4" w:space="0" w:color="000000"/>
              <w:right w:val="nil"/>
            </w:tcBorders>
          </w:tcPr>
          <w:p w:rsidR="00A45714" w:rsidRPr="005C07AB" w:rsidRDefault="00A45714" w:rsidP="00E170EC">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5C07AB">
              <w:rPr>
                <w:rFonts w:ascii="Times New Roman" w:eastAsia="Times New Roman" w:hAnsi="Times New Roman" w:cs="Times New Roman"/>
                <w:b/>
                <w:sz w:val="24"/>
                <w:szCs w:val="24"/>
                <w:lang w:eastAsia="ar-SA"/>
              </w:rPr>
              <w:t>1.1</w:t>
            </w:r>
          </w:p>
        </w:tc>
        <w:tc>
          <w:tcPr>
            <w:tcW w:w="2536" w:type="dxa"/>
            <w:gridSpan w:val="3"/>
            <w:tcBorders>
              <w:top w:val="single" w:sz="4" w:space="0" w:color="000000"/>
              <w:left w:val="single" w:sz="4" w:space="0" w:color="000000"/>
              <w:bottom w:val="single" w:sz="4" w:space="0" w:color="000000"/>
              <w:right w:val="nil"/>
            </w:tcBorders>
          </w:tcPr>
          <w:p w:rsidR="00A45714" w:rsidRPr="005C07AB" w:rsidRDefault="00A45714" w:rsidP="00E170EC">
            <w:pPr>
              <w:pStyle w:val="a8"/>
              <w:jc w:val="left"/>
              <w:rPr>
                <w:rFonts w:ascii="Times New Roman" w:hAnsi="Times New Roman" w:cs="Times New Roman"/>
                <w:b/>
              </w:rPr>
            </w:pPr>
            <w:r w:rsidRPr="005C07AB">
              <w:rPr>
                <w:rFonts w:ascii="Times New Roman" w:hAnsi="Times New Roman" w:cs="Times New Roman"/>
                <w:b/>
              </w:rPr>
              <w:t xml:space="preserve">Растениеводство </w:t>
            </w:r>
          </w:p>
        </w:tc>
        <w:tc>
          <w:tcPr>
            <w:tcW w:w="3927" w:type="dxa"/>
            <w:gridSpan w:val="5"/>
            <w:tcBorders>
              <w:top w:val="single" w:sz="4" w:space="0" w:color="000000"/>
              <w:left w:val="single" w:sz="4" w:space="0" w:color="000000"/>
              <w:bottom w:val="single" w:sz="4" w:space="0" w:color="000000"/>
              <w:right w:val="nil"/>
            </w:tcBorders>
          </w:tcPr>
          <w:p w:rsidR="00A45714" w:rsidRPr="005C07AB" w:rsidRDefault="00A45714" w:rsidP="00E170E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C07AB">
              <w:rPr>
                <w:rFonts w:ascii="Times New Roman" w:eastAsiaTheme="minorEastAsia" w:hAnsi="Times New Roman" w:cs="Times New Roman"/>
                <w:sz w:val="24"/>
                <w:szCs w:val="24"/>
                <w:lang w:eastAsia="ru-RU"/>
              </w:rPr>
              <w:t>Осуществление хозяйственной де</w:t>
            </w:r>
            <w:r w:rsidRPr="005C07AB">
              <w:rPr>
                <w:rFonts w:ascii="Times New Roman" w:eastAsiaTheme="minorEastAsia" w:hAnsi="Times New Roman" w:cs="Times New Roman"/>
                <w:sz w:val="24"/>
                <w:szCs w:val="24"/>
                <w:lang w:eastAsia="ru-RU"/>
              </w:rPr>
              <w:t>я</w:t>
            </w:r>
            <w:r w:rsidRPr="005C07AB">
              <w:rPr>
                <w:rFonts w:ascii="Times New Roman" w:eastAsiaTheme="minorEastAsia" w:hAnsi="Times New Roman" w:cs="Times New Roman"/>
                <w:sz w:val="24"/>
                <w:szCs w:val="24"/>
                <w:lang w:eastAsia="ru-RU"/>
              </w:rPr>
              <w:t>тельности, связанной с выращив</w:t>
            </w:r>
            <w:r w:rsidRPr="005C07AB">
              <w:rPr>
                <w:rFonts w:ascii="Times New Roman" w:eastAsiaTheme="minorEastAsia" w:hAnsi="Times New Roman" w:cs="Times New Roman"/>
                <w:sz w:val="24"/>
                <w:szCs w:val="24"/>
                <w:lang w:eastAsia="ru-RU"/>
              </w:rPr>
              <w:t>а</w:t>
            </w:r>
            <w:r w:rsidRPr="005C07AB">
              <w:rPr>
                <w:rFonts w:ascii="Times New Roman" w:eastAsiaTheme="minorEastAsia" w:hAnsi="Times New Roman" w:cs="Times New Roman"/>
                <w:sz w:val="24"/>
                <w:szCs w:val="24"/>
                <w:lang w:eastAsia="ru-RU"/>
              </w:rPr>
              <w:t>нием сельскохозяйственных кул</w:t>
            </w:r>
            <w:r w:rsidRPr="005C07AB">
              <w:rPr>
                <w:rFonts w:ascii="Times New Roman" w:eastAsiaTheme="minorEastAsia" w:hAnsi="Times New Roman" w:cs="Times New Roman"/>
                <w:sz w:val="24"/>
                <w:szCs w:val="24"/>
                <w:lang w:eastAsia="ru-RU"/>
              </w:rPr>
              <w:t>ь</w:t>
            </w:r>
            <w:r w:rsidRPr="005C07AB">
              <w:rPr>
                <w:rFonts w:ascii="Times New Roman" w:eastAsiaTheme="minorEastAsia" w:hAnsi="Times New Roman" w:cs="Times New Roman"/>
                <w:sz w:val="24"/>
                <w:szCs w:val="24"/>
                <w:lang w:eastAsia="ru-RU"/>
              </w:rPr>
              <w:lastRenderedPageBreak/>
              <w:t>тур.</w:t>
            </w:r>
          </w:p>
          <w:p w:rsidR="00A45714" w:rsidRPr="005C07AB" w:rsidRDefault="00A45714" w:rsidP="00E170EC">
            <w:pPr>
              <w:widowControl w:val="0"/>
              <w:suppressAutoHyphens/>
              <w:autoSpaceDE w:val="0"/>
              <w:spacing w:after="0" w:line="240" w:lineRule="auto"/>
              <w:rPr>
                <w:rFonts w:ascii="Times New Roman" w:hAnsi="Times New Roman" w:cs="Times New Roman"/>
                <w:sz w:val="24"/>
                <w:szCs w:val="24"/>
              </w:rPr>
            </w:pPr>
            <w:r w:rsidRPr="005C07AB">
              <w:rPr>
                <w:rFonts w:ascii="Times New Roman" w:eastAsiaTheme="minorEastAsia" w:hAnsi="Times New Roman" w:cs="Times New Roman"/>
                <w:sz w:val="24"/>
                <w:szCs w:val="24"/>
                <w:lang w:eastAsia="ru-RU"/>
              </w:rPr>
              <w:t xml:space="preserve">Содержание данного вида разрешенного использования включает в себя содержание видов разрешенного использования с </w:t>
            </w:r>
            <w:hyperlink w:anchor="sub_1012" w:history="1">
              <w:r w:rsidRPr="005C07AB">
                <w:rPr>
                  <w:rFonts w:ascii="Times New Roman" w:eastAsiaTheme="minorEastAsia" w:hAnsi="Times New Roman" w:cs="Times New Roman"/>
                  <w:sz w:val="24"/>
                  <w:szCs w:val="24"/>
                  <w:lang w:eastAsia="ru-RU"/>
                </w:rPr>
                <w:t>кодами 1.2-1.6</w:t>
              </w:r>
            </w:hyperlink>
          </w:p>
        </w:tc>
        <w:tc>
          <w:tcPr>
            <w:tcW w:w="2473" w:type="dxa"/>
            <w:gridSpan w:val="7"/>
            <w:tcBorders>
              <w:top w:val="single" w:sz="4" w:space="0" w:color="000000"/>
              <w:left w:val="single" w:sz="4" w:space="0" w:color="000000"/>
              <w:bottom w:val="single" w:sz="4" w:space="0" w:color="000000"/>
              <w:right w:val="nil"/>
            </w:tcBorders>
          </w:tcPr>
          <w:p w:rsidR="00A45714" w:rsidRPr="005D1A64" w:rsidRDefault="00A45714" w:rsidP="00E170EC">
            <w:pPr>
              <w:widowControl w:val="0"/>
              <w:suppressAutoHyphens/>
              <w:autoSpaceDE w:val="0"/>
              <w:spacing w:after="0" w:line="240" w:lineRule="auto"/>
              <w:rPr>
                <w:rFonts w:ascii="Times New Roman" w:eastAsia="Times New Roman" w:hAnsi="Times New Roman" w:cs="Times New Roman"/>
                <w:lang w:eastAsia="ar-SA"/>
              </w:rPr>
            </w:pPr>
            <w:r w:rsidRPr="005D1A64">
              <w:rPr>
                <w:rFonts w:ascii="Times New Roman" w:eastAsia="Times New Roman" w:hAnsi="Times New Roman" w:cs="Times New Roman"/>
                <w:lang w:eastAsia="ar-SA"/>
              </w:rPr>
              <w:lastRenderedPageBreak/>
              <w:t xml:space="preserve">Минимальная (максимальная) площадь земельных </w:t>
            </w:r>
            <w:r w:rsidRPr="005D1A64">
              <w:rPr>
                <w:rFonts w:ascii="Times New Roman" w:eastAsia="Times New Roman" w:hAnsi="Times New Roman" w:cs="Times New Roman"/>
                <w:lang w:eastAsia="ar-SA"/>
              </w:rPr>
              <w:lastRenderedPageBreak/>
              <w:t xml:space="preserve">участков предназначенных для сельскохозяйственного использования в черте населенного пункта 300 – (100000) кв. м. </w:t>
            </w:r>
          </w:p>
          <w:p w:rsidR="00A45714" w:rsidRPr="00890E3F" w:rsidRDefault="00A45714" w:rsidP="00E170EC">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tc>
        <w:tc>
          <w:tcPr>
            <w:tcW w:w="1844" w:type="dxa"/>
            <w:tcBorders>
              <w:top w:val="single" w:sz="4" w:space="0" w:color="000000"/>
              <w:left w:val="single" w:sz="4" w:space="0" w:color="000000"/>
              <w:bottom w:val="single" w:sz="4" w:space="0" w:color="000000"/>
              <w:right w:val="nil"/>
            </w:tcBorders>
          </w:tcPr>
          <w:p w:rsidR="00A45714" w:rsidRPr="005D1A64" w:rsidRDefault="00A45714" w:rsidP="00E170EC">
            <w:pPr>
              <w:widowControl w:val="0"/>
              <w:suppressAutoHyphens/>
              <w:autoSpaceDE w:val="0"/>
              <w:spacing w:after="0" w:line="240" w:lineRule="auto"/>
              <w:rPr>
                <w:rFonts w:ascii="Times New Roman" w:eastAsia="Times New Roman" w:hAnsi="Times New Roman" w:cs="Times New Roman"/>
                <w:lang w:eastAsia="ar-SA"/>
              </w:rPr>
            </w:pPr>
            <w:r w:rsidRPr="005D1A64">
              <w:rPr>
                <w:rFonts w:ascii="Times New Roman" w:eastAsia="Times New Roman" w:hAnsi="Times New Roman" w:cs="Times New Roman"/>
                <w:lang w:eastAsia="ar-SA"/>
              </w:rPr>
              <w:lastRenderedPageBreak/>
              <w:t xml:space="preserve">Минимальный отступ строений от красной </w:t>
            </w:r>
            <w:r w:rsidRPr="005D1A64">
              <w:rPr>
                <w:rFonts w:ascii="Times New Roman" w:eastAsia="Times New Roman" w:hAnsi="Times New Roman" w:cs="Times New Roman"/>
                <w:lang w:eastAsia="ar-SA"/>
              </w:rPr>
              <w:lastRenderedPageBreak/>
              <w:t>линии или границ участка (в случае, если иной не установлен линией регулирования застройки) – 5 м, допускается уменьшение отступа либо расположения здания, строения и сооружения по красной линии с учетом сложившейся застройки.</w:t>
            </w:r>
          </w:p>
          <w:p w:rsidR="00A45714" w:rsidRPr="00890E3F" w:rsidRDefault="00A45714" w:rsidP="00E170EC">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5D1A64">
              <w:rPr>
                <w:rFonts w:ascii="Times New Roman" w:eastAsia="Times New Roman" w:hAnsi="Times New Roman" w:cs="Times New Roman"/>
                <w:lang w:eastAsia="ar-SA"/>
              </w:rPr>
              <w:t>Минимальный отступ от границ с соседними участками – 3 м.</w:t>
            </w:r>
          </w:p>
        </w:tc>
        <w:tc>
          <w:tcPr>
            <w:tcW w:w="2410" w:type="dxa"/>
            <w:tcBorders>
              <w:top w:val="single" w:sz="4" w:space="0" w:color="000000"/>
              <w:left w:val="single" w:sz="4" w:space="0" w:color="000000"/>
              <w:bottom w:val="single" w:sz="4" w:space="0" w:color="000000"/>
              <w:right w:val="nil"/>
            </w:tcBorders>
          </w:tcPr>
          <w:p w:rsidR="00A45714" w:rsidRPr="005D1A64" w:rsidRDefault="00A45714" w:rsidP="00E170EC">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lastRenderedPageBreak/>
              <w:t>Максимальная высота - 15 м</w:t>
            </w:r>
          </w:p>
          <w:p w:rsidR="00A45714" w:rsidRPr="005D1A64" w:rsidRDefault="00A45714" w:rsidP="00E170EC">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 xml:space="preserve">Полевой земельный </w:t>
            </w:r>
            <w:r w:rsidRPr="005D1A64">
              <w:rPr>
                <w:rFonts w:ascii="Times New Roman" w:eastAsia="Times New Roman" w:hAnsi="Times New Roman" w:cs="Times New Roman"/>
                <w:lang w:eastAsia="ar-SA"/>
              </w:rPr>
              <w:lastRenderedPageBreak/>
              <w:t>участок (земельный участок за границами населенного пункта) используется исключительно для производства сельскохозяйственной продукции без права возведения на нем зданий и строений.</w:t>
            </w:r>
          </w:p>
          <w:p w:rsidR="00A45714" w:rsidRDefault="00A45714" w:rsidP="00E170EC">
            <w:pPr>
              <w:pStyle w:val="a9"/>
              <w:ind w:firstLine="0"/>
              <w:rPr>
                <w:rFonts w:ascii="Times New Roman" w:hAnsi="Times New Roman" w:cs="Times New Roman"/>
                <w:sz w:val="22"/>
                <w:szCs w:val="22"/>
              </w:rPr>
            </w:pPr>
          </w:p>
        </w:tc>
        <w:tc>
          <w:tcPr>
            <w:tcW w:w="1701" w:type="dxa"/>
            <w:gridSpan w:val="3"/>
            <w:tcBorders>
              <w:top w:val="single" w:sz="4" w:space="0" w:color="000000"/>
              <w:left w:val="single" w:sz="4" w:space="0" w:color="000000"/>
              <w:bottom w:val="single" w:sz="4" w:space="0" w:color="000000"/>
              <w:right w:val="single" w:sz="4" w:space="0" w:color="000000"/>
            </w:tcBorders>
          </w:tcPr>
          <w:p w:rsidR="00A45714" w:rsidRDefault="00A45714" w:rsidP="00E170EC">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lastRenderedPageBreak/>
              <w:t xml:space="preserve">Максимальный процент застройки </w:t>
            </w:r>
            <w:r>
              <w:rPr>
                <w:rFonts w:ascii="Times New Roman" w:hAnsi="Times New Roman" w:cs="Times New Roman"/>
              </w:rPr>
              <w:lastRenderedPageBreak/>
              <w:t>земельного участка – 30</w:t>
            </w:r>
          </w:p>
        </w:tc>
      </w:tr>
      <w:tr w:rsidR="00221247" w:rsidTr="00316FEE">
        <w:trPr>
          <w:gridAfter w:val="1"/>
          <w:wAfter w:w="9" w:type="dxa"/>
          <w:trHeight w:val="176"/>
        </w:trPr>
        <w:tc>
          <w:tcPr>
            <w:tcW w:w="810" w:type="dxa"/>
            <w:gridSpan w:val="3"/>
            <w:tcBorders>
              <w:top w:val="single" w:sz="4" w:space="0" w:color="000000"/>
              <w:left w:val="single" w:sz="4" w:space="0" w:color="000000"/>
              <w:bottom w:val="single" w:sz="4" w:space="0" w:color="000000"/>
              <w:right w:val="nil"/>
            </w:tcBorders>
          </w:tcPr>
          <w:p w:rsidR="00A45714" w:rsidRPr="00B24FFF" w:rsidRDefault="00A45714" w:rsidP="00E170EC">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B24FFF">
              <w:rPr>
                <w:rFonts w:ascii="Times New Roman" w:eastAsia="Times New Roman" w:hAnsi="Times New Roman" w:cs="Times New Roman"/>
                <w:b/>
                <w:color w:val="000000"/>
                <w:sz w:val="24"/>
                <w:szCs w:val="24"/>
                <w:lang w:eastAsia="ar-SA"/>
              </w:rPr>
              <w:lastRenderedPageBreak/>
              <w:t>1.2</w:t>
            </w:r>
          </w:p>
        </w:tc>
        <w:tc>
          <w:tcPr>
            <w:tcW w:w="2536" w:type="dxa"/>
            <w:gridSpan w:val="3"/>
            <w:tcBorders>
              <w:top w:val="single" w:sz="4" w:space="0" w:color="000000"/>
              <w:left w:val="single" w:sz="4" w:space="0" w:color="000000"/>
              <w:bottom w:val="single" w:sz="4" w:space="0" w:color="000000"/>
              <w:right w:val="nil"/>
            </w:tcBorders>
          </w:tcPr>
          <w:p w:rsidR="00A45714" w:rsidRPr="00B24FFF" w:rsidRDefault="00A45714" w:rsidP="00E170EC">
            <w:pPr>
              <w:pStyle w:val="a8"/>
              <w:jc w:val="left"/>
              <w:rPr>
                <w:rFonts w:ascii="Times New Roman" w:hAnsi="Times New Roman" w:cs="Times New Roman"/>
                <w:b/>
              </w:rPr>
            </w:pPr>
            <w:r w:rsidRPr="00B24FFF">
              <w:rPr>
                <w:rFonts w:ascii="Times New Roman" w:hAnsi="Times New Roman" w:cs="Times New Roman"/>
                <w:b/>
              </w:rPr>
              <w:t>Выращивание зерновых и иных сельскохозяйственных культур</w:t>
            </w:r>
          </w:p>
        </w:tc>
        <w:tc>
          <w:tcPr>
            <w:tcW w:w="3927" w:type="dxa"/>
            <w:gridSpan w:val="5"/>
            <w:tcBorders>
              <w:top w:val="single" w:sz="4" w:space="0" w:color="000000"/>
              <w:left w:val="single" w:sz="4" w:space="0" w:color="000000"/>
              <w:bottom w:val="single" w:sz="4" w:space="0" w:color="000000"/>
              <w:right w:val="nil"/>
            </w:tcBorders>
          </w:tcPr>
          <w:p w:rsidR="00A45714" w:rsidRPr="00B24FFF" w:rsidRDefault="00A45714" w:rsidP="00E170EC">
            <w:pPr>
              <w:widowControl w:val="0"/>
              <w:suppressAutoHyphens/>
              <w:autoSpaceDE w:val="0"/>
              <w:spacing w:after="0" w:line="240" w:lineRule="auto"/>
              <w:rPr>
                <w:rFonts w:ascii="Times New Roman" w:hAnsi="Times New Roman" w:cs="Times New Roman"/>
                <w:sz w:val="24"/>
                <w:szCs w:val="24"/>
              </w:rPr>
            </w:pPr>
            <w:r w:rsidRPr="00B24FFF">
              <w:rPr>
                <w:rFonts w:ascii="Times New Roman" w:hAnsi="Times New Roman" w:cs="Times New Roman"/>
                <w:sz w:val="24"/>
                <w:szCs w:val="24"/>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2473" w:type="dxa"/>
            <w:gridSpan w:val="7"/>
            <w:tcBorders>
              <w:top w:val="single" w:sz="4" w:space="0" w:color="000000"/>
              <w:left w:val="single" w:sz="4" w:space="0" w:color="000000"/>
              <w:bottom w:val="single" w:sz="4" w:space="0" w:color="000000"/>
              <w:right w:val="nil"/>
            </w:tcBorders>
          </w:tcPr>
          <w:p w:rsidR="00A45714" w:rsidRPr="005D1A64" w:rsidRDefault="00A45714" w:rsidP="00E170EC">
            <w:pPr>
              <w:widowControl w:val="0"/>
              <w:suppressAutoHyphens/>
              <w:autoSpaceDE w:val="0"/>
              <w:spacing w:after="0" w:line="240" w:lineRule="auto"/>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 xml:space="preserve">Минимальная (максимальная) площадь земельных участков предназначенных для сельскохозяйственного использования в черте населенного пункта 300 – (100000) кв. м. </w:t>
            </w:r>
          </w:p>
          <w:p w:rsidR="00A45714" w:rsidRDefault="00A45714" w:rsidP="00E170EC">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 xml:space="preserve">За пределами населенного пункта минимальная (максимальная) </w:t>
            </w:r>
            <w:r w:rsidRPr="005D1A64">
              <w:rPr>
                <w:rFonts w:ascii="Times New Roman" w:eastAsia="Times New Roman" w:hAnsi="Times New Roman" w:cs="Times New Roman"/>
                <w:lang w:eastAsia="ar-SA"/>
              </w:rPr>
              <w:lastRenderedPageBreak/>
              <w:t>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p w:rsidR="00B24FFF" w:rsidRPr="00890E3F" w:rsidRDefault="00B24FFF" w:rsidP="00E170EC">
            <w:pPr>
              <w:widowControl w:val="0"/>
              <w:suppressAutoHyphens/>
              <w:autoSpaceDE w:val="0"/>
              <w:spacing w:after="0" w:line="240" w:lineRule="auto"/>
              <w:jc w:val="both"/>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A45714" w:rsidRPr="005D1A64" w:rsidRDefault="00A45714" w:rsidP="00E170EC">
            <w:pPr>
              <w:widowControl w:val="0"/>
              <w:suppressAutoHyphens/>
              <w:autoSpaceDE w:val="0"/>
              <w:spacing w:after="0" w:line="240" w:lineRule="auto"/>
              <w:rPr>
                <w:rFonts w:ascii="Times New Roman" w:eastAsia="Times New Roman" w:hAnsi="Times New Roman" w:cs="Times New Roman"/>
                <w:lang w:eastAsia="ar-SA"/>
              </w:rPr>
            </w:pPr>
            <w:r w:rsidRPr="005D1A64">
              <w:rPr>
                <w:rFonts w:ascii="Times New Roman" w:eastAsia="Times New Roman" w:hAnsi="Times New Roman" w:cs="Times New Roman"/>
                <w:lang w:eastAsia="ar-SA"/>
              </w:rPr>
              <w:lastRenderedPageBreak/>
              <w:t xml:space="preserve">Минимальный отступ строений от красной линии или границ участка (в случае, если иной не установлен линией регулирования застройки) – 5 м, допускается уменьшение </w:t>
            </w:r>
            <w:r w:rsidRPr="005D1A64">
              <w:rPr>
                <w:rFonts w:ascii="Times New Roman" w:eastAsia="Times New Roman" w:hAnsi="Times New Roman" w:cs="Times New Roman"/>
                <w:lang w:eastAsia="ar-SA"/>
              </w:rPr>
              <w:lastRenderedPageBreak/>
              <w:t>отступа либо расположения здания, строения и сооружения по красной линии с учетом сложившейся застройки.</w:t>
            </w:r>
          </w:p>
          <w:p w:rsidR="00A45714" w:rsidRPr="00890E3F" w:rsidRDefault="00A45714" w:rsidP="00E170EC">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5D1A64">
              <w:rPr>
                <w:rFonts w:ascii="Times New Roman" w:eastAsia="Times New Roman" w:hAnsi="Times New Roman" w:cs="Times New Roman"/>
                <w:lang w:eastAsia="ar-SA"/>
              </w:rPr>
              <w:t>Минимальный отступ от границ с соседними участками – 3 м.</w:t>
            </w:r>
          </w:p>
        </w:tc>
        <w:tc>
          <w:tcPr>
            <w:tcW w:w="2410" w:type="dxa"/>
            <w:tcBorders>
              <w:top w:val="single" w:sz="4" w:space="0" w:color="000000"/>
              <w:left w:val="single" w:sz="4" w:space="0" w:color="000000"/>
              <w:bottom w:val="single" w:sz="4" w:space="0" w:color="000000"/>
              <w:right w:val="nil"/>
            </w:tcBorders>
          </w:tcPr>
          <w:p w:rsidR="00A45714" w:rsidRPr="005D1A64" w:rsidRDefault="00A45714" w:rsidP="00E170EC">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lastRenderedPageBreak/>
              <w:t>Максимальная высота - 15 м.</w:t>
            </w:r>
          </w:p>
          <w:p w:rsidR="00A45714" w:rsidRPr="005D1A64" w:rsidRDefault="00A45714" w:rsidP="00E170EC">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Полевой земельный участок (земельный участок за границами населенного пункта) используется исключительно для производства сельскохозяйственной продукции без права возведения на нем зданий и строений.</w:t>
            </w:r>
          </w:p>
          <w:p w:rsidR="00A45714" w:rsidRDefault="00A45714" w:rsidP="00E170EC">
            <w:pPr>
              <w:pStyle w:val="a9"/>
              <w:ind w:firstLine="0"/>
              <w:rPr>
                <w:rFonts w:ascii="Times New Roman" w:hAnsi="Times New Roman" w:cs="Times New Roman"/>
                <w:sz w:val="22"/>
                <w:szCs w:val="22"/>
              </w:rPr>
            </w:pPr>
          </w:p>
        </w:tc>
        <w:tc>
          <w:tcPr>
            <w:tcW w:w="1701" w:type="dxa"/>
            <w:gridSpan w:val="3"/>
            <w:tcBorders>
              <w:top w:val="single" w:sz="4" w:space="0" w:color="000000"/>
              <w:left w:val="single" w:sz="4" w:space="0" w:color="000000"/>
              <w:bottom w:val="single" w:sz="4" w:space="0" w:color="000000"/>
              <w:right w:val="single" w:sz="4" w:space="0" w:color="000000"/>
            </w:tcBorders>
          </w:tcPr>
          <w:p w:rsidR="00A45714" w:rsidRDefault="00A45714" w:rsidP="00E170EC">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lastRenderedPageBreak/>
              <w:t>Максимальный процент застройки земельного участка – 30</w:t>
            </w:r>
          </w:p>
        </w:tc>
      </w:tr>
      <w:tr w:rsidR="00221247" w:rsidTr="00316FEE">
        <w:trPr>
          <w:trHeight w:val="176"/>
        </w:trPr>
        <w:tc>
          <w:tcPr>
            <w:tcW w:w="803" w:type="dxa"/>
            <w:gridSpan w:val="2"/>
            <w:tcBorders>
              <w:top w:val="single" w:sz="4" w:space="0" w:color="000000"/>
              <w:left w:val="single" w:sz="4" w:space="0" w:color="000000"/>
              <w:bottom w:val="single" w:sz="4" w:space="0" w:color="000000"/>
              <w:right w:val="nil"/>
            </w:tcBorders>
          </w:tcPr>
          <w:p w:rsidR="00A45714" w:rsidRPr="00B24FFF" w:rsidRDefault="00A45714" w:rsidP="00E170EC">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B24FFF">
              <w:rPr>
                <w:rFonts w:ascii="Times New Roman" w:eastAsia="Times New Roman" w:hAnsi="Times New Roman" w:cs="Times New Roman"/>
                <w:b/>
                <w:color w:val="000000"/>
                <w:sz w:val="24"/>
                <w:szCs w:val="24"/>
                <w:lang w:eastAsia="ar-SA"/>
              </w:rPr>
              <w:lastRenderedPageBreak/>
              <w:t>3.1</w:t>
            </w:r>
          </w:p>
        </w:tc>
        <w:tc>
          <w:tcPr>
            <w:tcW w:w="2554" w:type="dxa"/>
            <w:gridSpan w:val="5"/>
            <w:tcBorders>
              <w:top w:val="single" w:sz="4" w:space="0" w:color="000000"/>
              <w:left w:val="single" w:sz="4" w:space="0" w:color="000000"/>
              <w:bottom w:val="single" w:sz="4" w:space="0" w:color="000000"/>
              <w:right w:val="nil"/>
            </w:tcBorders>
          </w:tcPr>
          <w:p w:rsidR="00A45714" w:rsidRPr="00B24FFF" w:rsidRDefault="00A45714" w:rsidP="00E170EC">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B24FFF">
              <w:rPr>
                <w:rFonts w:ascii="Times New Roman" w:eastAsia="Times New Roman" w:hAnsi="Times New Roman" w:cs="Times New Roman"/>
                <w:b/>
                <w:sz w:val="24"/>
                <w:szCs w:val="24"/>
                <w:lang w:eastAsia="ar-SA"/>
              </w:rPr>
              <w:t>Коммунальное обслуживание</w:t>
            </w:r>
          </w:p>
        </w:tc>
        <w:tc>
          <w:tcPr>
            <w:tcW w:w="3916" w:type="dxa"/>
            <w:gridSpan w:val="4"/>
            <w:tcBorders>
              <w:top w:val="single" w:sz="4" w:space="0" w:color="000000"/>
              <w:left w:val="single" w:sz="4" w:space="0" w:color="000000"/>
              <w:bottom w:val="single" w:sz="4" w:space="0" w:color="000000"/>
              <w:right w:val="nil"/>
            </w:tcBorders>
          </w:tcPr>
          <w:p w:rsidR="00A45714" w:rsidRPr="00B24FFF" w:rsidRDefault="00A45714"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B24FFF">
              <w:rPr>
                <w:rFonts w:ascii="Times New Roman" w:eastAsia="Times New Roman" w:hAnsi="Times New Roman" w:cs="Times New Roman"/>
                <w:sz w:val="24"/>
                <w:szCs w:val="24"/>
                <w:lang w:eastAsia="ar-SA"/>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w:t>
            </w:r>
            <w:r w:rsidRPr="00B24FFF">
              <w:rPr>
                <w:rFonts w:ascii="Times New Roman" w:eastAsia="Times New Roman" w:hAnsi="Times New Roman" w:cs="Times New Roman"/>
                <w:sz w:val="24"/>
                <w:szCs w:val="24"/>
                <w:lang w:eastAsia="ar-SA"/>
              </w:rPr>
              <w:lastRenderedPageBreak/>
              <w:t xml:space="preserve">физических и юридических лиц в связи с предоставлением им коммунальных услуг)  </w:t>
            </w:r>
          </w:p>
          <w:p w:rsidR="00A45714" w:rsidRPr="00B24FFF" w:rsidRDefault="00A45714" w:rsidP="00E170EC">
            <w:pPr>
              <w:widowControl w:val="0"/>
              <w:tabs>
                <w:tab w:val="left" w:pos="570"/>
              </w:tabs>
              <w:suppressAutoHyphens/>
              <w:autoSpaceDE w:val="0"/>
              <w:spacing w:after="0" w:line="240" w:lineRule="auto"/>
              <w:rPr>
                <w:rFonts w:ascii="Times New Roman" w:eastAsia="Times New Roman" w:hAnsi="Times New Roman" w:cs="Times New Roman"/>
                <w:sz w:val="24"/>
                <w:szCs w:val="24"/>
                <w:lang w:eastAsia="ar-SA"/>
              </w:rPr>
            </w:pPr>
          </w:p>
        </w:tc>
        <w:tc>
          <w:tcPr>
            <w:tcW w:w="2473" w:type="dxa"/>
            <w:gridSpan w:val="7"/>
            <w:tcBorders>
              <w:top w:val="single" w:sz="4" w:space="0" w:color="000000"/>
              <w:left w:val="single" w:sz="4" w:space="0" w:color="000000"/>
              <w:bottom w:val="single" w:sz="4" w:space="0" w:color="000000"/>
              <w:right w:val="nil"/>
            </w:tcBorders>
          </w:tcPr>
          <w:p w:rsidR="00A45714" w:rsidRPr="00E73353" w:rsidRDefault="00A45714"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lastRenderedPageBreak/>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СП 42.13330.2011, СН 465-74), либо по заданию на проектирование.</w:t>
            </w:r>
          </w:p>
          <w:p w:rsidR="00A45714" w:rsidRPr="00E73353" w:rsidRDefault="00A45714"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1 кв.м.</w:t>
            </w:r>
          </w:p>
          <w:p w:rsidR="00A45714" w:rsidRDefault="00A45714" w:rsidP="00E170EC">
            <w:pPr>
              <w:widowControl w:val="0"/>
              <w:suppressAutoHyphens/>
              <w:autoSpaceDE w:val="0"/>
              <w:spacing w:after="0" w:line="240" w:lineRule="auto"/>
              <w:jc w:val="center"/>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A45714" w:rsidRDefault="00A45714"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Отдельно стоящие объекты основного вида с организацией основного входа со стороны улицы. </w:t>
            </w: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инимальные отступы от границ участка - 0 м для объектов инженерной инфраструктуры на отдельном земельном участке, с учетом соблюдения требований технических регламентов</w:t>
            </w:r>
          </w:p>
        </w:tc>
        <w:tc>
          <w:tcPr>
            <w:tcW w:w="2418" w:type="dxa"/>
            <w:gridSpan w:val="2"/>
            <w:tcBorders>
              <w:top w:val="single" w:sz="4" w:space="0" w:color="000000"/>
              <w:left w:val="single" w:sz="4" w:space="0" w:color="000000"/>
              <w:bottom w:val="single" w:sz="4" w:space="0" w:color="000000"/>
              <w:right w:val="nil"/>
            </w:tcBorders>
          </w:tcPr>
          <w:p w:rsidR="00A45714" w:rsidRPr="00E73353" w:rsidRDefault="00A45714"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1 этажа.</w:t>
            </w:r>
          </w:p>
          <w:p w:rsidR="00A45714" w:rsidRPr="00E73353" w:rsidRDefault="00A45714" w:rsidP="00E170EC">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Максимальная высота здания – до 6 м, за исключением линейных объектов.</w:t>
            </w:r>
          </w:p>
          <w:p w:rsidR="00A45714" w:rsidRPr="00E73353" w:rsidRDefault="00A45714"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Отдельно стоящие или встроенно-пристроенные.</w:t>
            </w:r>
          </w:p>
          <w:p w:rsidR="00A45714" w:rsidRDefault="00A45714" w:rsidP="00E170EC">
            <w:pPr>
              <w:widowControl w:val="0"/>
              <w:suppressAutoHyphens/>
              <w:autoSpaceDE w:val="0"/>
              <w:spacing w:after="0" w:line="240" w:lineRule="auto"/>
              <w:jc w:val="center"/>
              <w:rPr>
                <w:rFonts w:ascii="Times New Roman" w:eastAsia="Times New Roman" w:hAnsi="Times New Roman" w:cs="Times New Roman"/>
                <w:lang w:eastAsia="ar-SA"/>
              </w:rPr>
            </w:pPr>
          </w:p>
        </w:tc>
        <w:tc>
          <w:tcPr>
            <w:tcW w:w="1702" w:type="dxa"/>
            <w:gridSpan w:val="3"/>
            <w:tcBorders>
              <w:top w:val="single" w:sz="4" w:space="0" w:color="000000"/>
              <w:left w:val="single" w:sz="4" w:space="0" w:color="000000"/>
              <w:bottom w:val="single" w:sz="4" w:space="0" w:color="000000"/>
              <w:right w:val="single" w:sz="4" w:space="0" w:color="000000"/>
            </w:tcBorders>
          </w:tcPr>
          <w:p w:rsidR="00A45714" w:rsidRPr="00E73353" w:rsidRDefault="00B24FFF" w:rsidP="00E170E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CYR" w:hAnsi="Times New Roman" w:cs="Times New Roman"/>
                <w:lang w:eastAsia="ar-SA"/>
              </w:rPr>
              <w:t>М</w:t>
            </w:r>
            <w:r w:rsidR="00A45714" w:rsidRPr="00E73353">
              <w:rPr>
                <w:rFonts w:ascii="Times New Roman" w:eastAsia="Times New Roman CYR" w:hAnsi="Times New Roman" w:cs="Times New Roman"/>
                <w:lang w:eastAsia="ar-SA"/>
              </w:rPr>
              <w:t>аксимальный процент застройки</w:t>
            </w:r>
            <w:r>
              <w:rPr>
                <w:rFonts w:ascii="Times New Roman" w:eastAsia="Times New Roman CYR" w:hAnsi="Times New Roman" w:cs="Times New Roman"/>
                <w:lang w:eastAsia="ar-SA"/>
              </w:rPr>
              <w:t xml:space="preserve"> -60. Д</w:t>
            </w:r>
            <w:r w:rsidR="00A45714" w:rsidRPr="00E73353">
              <w:rPr>
                <w:rFonts w:ascii="Times New Roman" w:eastAsia="Times New Roman CYR" w:hAnsi="Times New Roman" w:cs="Times New Roman"/>
                <w:lang w:eastAsia="ar-SA"/>
              </w:rPr>
              <w:t>ля объектов инженерной инфраструктуры, предназначенных для обслуживания линейных объектов, на отдельном земельном участке -100%.</w:t>
            </w:r>
          </w:p>
          <w:p w:rsidR="00A45714" w:rsidRDefault="00A45714" w:rsidP="00E170EC">
            <w:pPr>
              <w:widowControl w:val="0"/>
              <w:suppressAutoHyphens/>
              <w:autoSpaceDE w:val="0"/>
              <w:spacing w:after="0" w:line="240" w:lineRule="auto"/>
              <w:jc w:val="center"/>
              <w:rPr>
                <w:rFonts w:ascii="Times New Roman" w:eastAsia="Times New Roman" w:hAnsi="Times New Roman" w:cs="Times New Roman"/>
                <w:lang w:eastAsia="ar-SA"/>
              </w:rPr>
            </w:pPr>
          </w:p>
        </w:tc>
      </w:tr>
      <w:tr w:rsidR="00221247" w:rsidTr="00316FEE">
        <w:trPr>
          <w:trHeight w:val="176"/>
        </w:trPr>
        <w:tc>
          <w:tcPr>
            <w:tcW w:w="803" w:type="dxa"/>
            <w:gridSpan w:val="2"/>
            <w:tcBorders>
              <w:top w:val="single" w:sz="4" w:space="0" w:color="000000"/>
              <w:left w:val="single" w:sz="4" w:space="0" w:color="000000"/>
              <w:bottom w:val="single" w:sz="4" w:space="0" w:color="000000"/>
              <w:right w:val="nil"/>
            </w:tcBorders>
          </w:tcPr>
          <w:p w:rsidR="00A45714" w:rsidRPr="00316FEE" w:rsidRDefault="00A45714" w:rsidP="00E170EC">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316FEE">
              <w:rPr>
                <w:rFonts w:ascii="Times New Roman" w:eastAsia="Times New Roman" w:hAnsi="Times New Roman" w:cs="Times New Roman"/>
                <w:b/>
                <w:color w:val="000000"/>
                <w:sz w:val="24"/>
                <w:szCs w:val="24"/>
                <w:lang w:eastAsia="ar-SA"/>
              </w:rPr>
              <w:lastRenderedPageBreak/>
              <w:t>9.1</w:t>
            </w:r>
          </w:p>
        </w:tc>
        <w:tc>
          <w:tcPr>
            <w:tcW w:w="2554" w:type="dxa"/>
            <w:gridSpan w:val="5"/>
            <w:tcBorders>
              <w:top w:val="single" w:sz="4" w:space="0" w:color="000000"/>
              <w:left w:val="single" w:sz="4" w:space="0" w:color="000000"/>
              <w:bottom w:val="single" w:sz="4" w:space="0" w:color="000000"/>
              <w:right w:val="nil"/>
            </w:tcBorders>
          </w:tcPr>
          <w:p w:rsidR="00A45714" w:rsidRPr="00316FEE" w:rsidRDefault="00A45714" w:rsidP="00E170EC">
            <w:pPr>
              <w:widowControl w:val="0"/>
              <w:tabs>
                <w:tab w:val="left" w:pos="2520"/>
              </w:tabs>
              <w:suppressAutoHyphens/>
              <w:autoSpaceDE w:val="0"/>
              <w:spacing w:after="0" w:line="240" w:lineRule="auto"/>
              <w:jc w:val="both"/>
              <w:rPr>
                <w:rFonts w:ascii="Times New Roman" w:hAnsi="Times New Roman" w:cs="Times New Roman"/>
                <w:b/>
                <w:sz w:val="24"/>
                <w:szCs w:val="24"/>
              </w:rPr>
            </w:pPr>
            <w:r w:rsidRPr="00316FEE">
              <w:rPr>
                <w:rFonts w:ascii="Times New Roman" w:hAnsi="Times New Roman" w:cs="Times New Roman"/>
                <w:b/>
                <w:sz w:val="24"/>
                <w:szCs w:val="24"/>
              </w:rPr>
              <w:t>Охрана природных территорий</w:t>
            </w:r>
          </w:p>
        </w:tc>
        <w:tc>
          <w:tcPr>
            <w:tcW w:w="3924" w:type="dxa"/>
            <w:gridSpan w:val="5"/>
            <w:tcBorders>
              <w:top w:val="single" w:sz="4" w:space="0" w:color="000000"/>
              <w:left w:val="single" w:sz="4" w:space="0" w:color="000000"/>
              <w:bottom w:val="single" w:sz="4" w:space="0" w:color="000000"/>
              <w:right w:val="nil"/>
            </w:tcBorders>
          </w:tcPr>
          <w:p w:rsidR="00A45714" w:rsidRDefault="00A45714" w:rsidP="00E170EC">
            <w:pPr>
              <w:widowControl w:val="0"/>
              <w:suppressAutoHyphens/>
              <w:autoSpaceDE w:val="0"/>
              <w:spacing w:after="0" w:line="240" w:lineRule="auto"/>
              <w:rPr>
                <w:rFonts w:ascii="Times New Roman" w:hAnsi="Times New Roman" w:cs="Times New Roman"/>
                <w:sz w:val="24"/>
                <w:szCs w:val="24"/>
              </w:rPr>
            </w:pPr>
            <w:r w:rsidRPr="00316FEE">
              <w:rPr>
                <w:rFonts w:ascii="Times New Roman" w:hAnsi="Times New Roman" w:cs="Times New Roman"/>
                <w:sz w:val="24"/>
                <w:szCs w:val="24"/>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p w:rsidR="00316FEE" w:rsidRPr="00316FEE" w:rsidRDefault="00316FEE" w:rsidP="00E170EC">
            <w:pPr>
              <w:widowControl w:val="0"/>
              <w:suppressAutoHyphens/>
              <w:autoSpaceDE w:val="0"/>
              <w:spacing w:after="0" w:line="240" w:lineRule="auto"/>
              <w:rPr>
                <w:rFonts w:ascii="Times New Roman" w:hAnsi="Times New Roman" w:cs="Times New Roman"/>
                <w:sz w:val="24"/>
                <w:szCs w:val="24"/>
              </w:rPr>
            </w:pPr>
          </w:p>
        </w:tc>
        <w:tc>
          <w:tcPr>
            <w:tcW w:w="2465" w:type="dxa"/>
            <w:gridSpan w:val="6"/>
            <w:tcBorders>
              <w:top w:val="single" w:sz="4" w:space="0" w:color="000000"/>
              <w:left w:val="single" w:sz="4" w:space="0" w:color="000000"/>
              <w:bottom w:val="single" w:sz="4" w:space="0" w:color="000000"/>
              <w:right w:val="nil"/>
            </w:tcBorders>
          </w:tcPr>
          <w:p w:rsidR="00A45714" w:rsidRDefault="00A45714" w:rsidP="00E170EC">
            <w:pPr>
              <w:widowControl w:val="0"/>
              <w:suppressAutoHyphens/>
              <w:autoSpaceDE w:val="0"/>
              <w:spacing w:after="0" w:line="240" w:lineRule="auto"/>
              <w:rPr>
                <w:rFonts w:ascii="Times New Roman" w:hAnsi="Times New Roman" w:cs="Times New Roman"/>
              </w:rPr>
            </w:pPr>
            <w:r>
              <w:rPr>
                <w:rFonts w:ascii="Times New Roman" w:hAnsi="Times New Roman" w:cs="Times New Roman"/>
              </w:rPr>
              <w:t>Регламенты не устанавливаются</w:t>
            </w:r>
          </w:p>
        </w:tc>
        <w:tc>
          <w:tcPr>
            <w:tcW w:w="1844" w:type="dxa"/>
            <w:tcBorders>
              <w:top w:val="single" w:sz="4" w:space="0" w:color="000000"/>
              <w:left w:val="single" w:sz="4" w:space="0" w:color="000000"/>
              <w:bottom w:val="single" w:sz="4" w:space="0" w:color="000000"/>
              <w:right w:val="nil"/>
            </w:tcBorders>
          </w:tcPr>
          <w:p w:rsidR="00A45714" w:rsidRDefault="00A45714" w:rsidP="00E170EC">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c>
          <w:tcPr>
            <w:tcW w:w="2418" w:type="dxa"/>
            <w:gridSpan w:val="2"/>
            <w:tcBorders>
              <w:top w:val="single" w:sz="4" w:space="0" w:color="000000"/>
              <w:left w:val="single" w:sz="4" w:space="0" w:color="000000"/>
              <w:bottom w:val="single" w:sz="4" w:space="0" w:color="000000"/>
              <w:right w:val="nil"/>
            </w:tcBorders>
          </w:tcPr>
          <w:p w:rsidR="00A45714" w:rsidRDefault="00A45714" w:rsidP="00E170EC">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c>
          <w:tcPr>
            <w:tcW w:w="1702" w:type="dxa"/>
            <w:gridSpan w:val="3"/>
            <w:tcBorders>
              <w:top w:val="single" w:sz="4" w:space="0" w:color="000000"/>
              <w:left w:val="single" w:sz="4" w:space="0" w:color="000000"/>
              <w:bottom w:val="single" w:sz="4" w:space="0" w:color="000000"/>
              <w:right w:val="single" w:sz="4" w:space="0" w:color="000000"/>
            </w:tcBorders>
          </w:tcPr>
          <w:p w:rsidR="00A45714" w:rsidRDefault="00A45714" w:rsidP="00E170EC">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r>
      <w:tr w:rsidR="00AA6431" w:rsidRPr="00E73353" w:rsidTr="00316FEE">
        <w:trPr>
          <w:trHeight w:val="176"/>
        </w:trPr>
        <w:tc>
          <w:tcPr>
            <w:tcW w:w="810" w:type="dxa"/>
            <w:gridSpan w:val="3"/>
            <w:tcBorders>
              <w:top w:val="single" w:sz="4" w:space="0" w:color="000000"/>
              <w:left w:val="single" w:sz="4" w:space="0" w:color="000000"/>
              <w:bottom w:val="single" w:sz="4" w:space="0" w:color="000000"/>
              <w:right w:val="nil"/>
            </w:tcBorders>
          </w:tcPr>
          <w:p w:rsidR="00870F93" w:rsidRPr="00316FEE" w:rsidRDefault="00870F93" w:rsidP="00E170EC">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316FEE">
              <w:rPr>
                <w:rFonts w:ascii="Times New Roman" w:eastAsia="Times New Roman" w:hAnsi="Times New Roman" w:cs="Times New Roman"/>
                <w:b/>
                <w:sz w:val="24"/>
                <w:szCs w:val="24"/>
                <w:lang w:eastAsia="ar-SA"/>
              </w:rPr>
              <w:t>10.2</w:t>
            </w:r>
          </w:p>
        </w:tc>
        <w:tc>
          <w:tcPr>
            <w:tcW w:w="2536" w:type="dxa"/>
            <w:gridSpan w:val="3"/>
            <w:tcBorders>
              <w:top w:val="single" w:sz="4" w:space="0" w:color="000000"/>
              <w:left w:val="single" w:sz="4" w:space="0" w:color="000000"/>
              <w:bottom w:val="single" w:sz="4" w:space="0" w:color="000000"/>
              <w:right w:val="nil"/>
            </w:tcBorders>
          </w:tcPr>
          <w:p w:rsidR="00870F93" w:rsidRPr="00316FEE" w:rsidRDefault="00870F93" w:rsidP="00E170EC">
            <w:pPr>
              <w:widowControl w:val="0"/>
              <w:suppressAutoHyphens/>
              <w:autoSpaceDE w:val="0"/>
              <w:spacing w:after="0" w:line="240" w:lineRule="auto"/>
              <w:rPr>
                <w:rFonts w:ascii="Times New Roman" w:eastAsia="Times New Roman" w:hAnsi="Times New Roman" w:cs="Times New Roman"/>
                <w:b/>
                <w:sz w:val="24"/>
                <w:szCs w:val="24"/>
                <w:lang w:eastAsia="ar-SA"/>
              </w:rPr>
            </w:pPr>
            <w:r w:rsidRPr="00316FEE">
              <w:rPr>
                <w:rFonts w:ascii="Times New Roman" w:eastAsia="Times New Roman" w:hAnsi="Times New Roman" w:cs="Times New Roman"/>
                <w:b/>
                <w:sz w:val="24"/>
                <w:szCs w:val="24"/>
                <w:lang w:eastAsia="ar-SA"/>
              </w:rPr>
              <w:t>Лесные плантации</w:t>
            </w:r>
          </w:p>
        </w:tc>
        <w:tc>
          <w:tcPr>
            <w:tcW w:w="3935" w:type="dxa"/>
            <w:gridSpan w:val="6"/>
            <w:tcBorders>
              <w:top w:val="single" w:sz="4" w:space="0" w:color="000000"/>
              <w:left w:val="single" w:sz="4" w:space="0" w:color="000000"/>
              <w:bottom w:val="single" w:sz="4" w:space="0" w:color="000000"/>
              <w:right w:val="nil"/>
            </w:tcBorders>
          </w:tcPr>
          <w:p w:rsidR="00870F93" w:rsidRPr="00316FEE" w:rsidRDefault="00870F93" w:rsidP="00E170EC">
            <w:pPr>
              <w:widowControl w:val="0"/>
              <w:suppressAutoHyphens/>
              <w:autoSpaceDE w:val="0"/>
              <w:spacing w:after="0" w:line="240" w:lineRule="auto"/>
              <w:rPr>
                <w:rFonts w:ascii="Times New Roman" w:hAnsi="Times New Roman" w:cs="Times New Roman"/>
                <w:sz w:val="24"/>
                <w:szCs w:val="24"/>
              </w:rPr>
            </w:pPr>
            <w:r w:rsidRPr="00316FEE">
              <w:rPr>
                <w:rFonts w:ascii="Times New Roman" w:hAnsi="Times New Roman" w:cs="Times New Roman"/>
                <w:sz w:val="24"/>
                <w:szCs w:val="24"/>
              </w:rPr>
              <w:t>Выращивание и рубка лесных насаждений, выращенных трудом человека, частичная переработка, хранение и вывоз древесины, создание дорог, размещение сооружений, необходимых для обработки и хранения древесины (лесных складов, лесопилен), охрана лесов</w:t>
            </w:r>
          </w:p>
          <w:p w:rsidR="00316FEE" w:rsidRPr="00316FEE" w:rsidRDefault="00316FEE" w:rsidP="00E170EC">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65" w:type="dxa"/>
            <w:gridSpan w:val="6"/>
            <w:tcBorders>
              <w:top w:val="single" w:sz="4" w:space="0" w:color="000000"/>
              <w:left w:val="single" w:sz="4" w:space="0" w:color="000000"/>
              <w:bottom w:val="single" w:sz="4" w:space="0" w:color="000000"/>
              <w:right w:val="nil"/>
            </w:tcBorders>
          </w:tcPr>
          <w:p w:rsidR="00870F93" w:rsidRDefault="00870F93" w:rsidP="00E170EC">
            <w:pPr>
              <w:widowControl w:val="0"/>
              <w:suppressAutoHyphens/>
              <w:autoSpaceDE w:val="0"/>
              <w:spacing w:after="0" w:line="240" w:lineRule="auto"/>
              <w:rPr>
                <w:rFonts w:ascii="Times New Roman" w:eastAsia="Times New Roman CYR"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1844" w:type="dxa"/>
            <w:tcBorders>
              <w:top w:val="single" w:sz="4" w:space="0" w:color="000000"/>
              <w:left w:val="single" w:sz="4" w:space="0" w:color="000000"/>
              <w:bottom w:val="single" w:sz="4" w:space="0" w:color="000000"/>
              <w:right w:val="nil"/>
            </w:tcBorders>
          </w:tcPr>
          <w:p w:rsidR="00870F93" w:rsidRDefault="00870F93" w:rsidP="00E170EC">
            <w:pPr>
              <w:widowControl w:val="0"/>
              <w:suppressAutoHyphens/>
              <w:autoSpaceDE w:val="0"/>
              <w:spacing w:after="0" w:line="240" w:lineRule="auto"/>
              <w:rPr>
                <w:rFonts w:ascii="Times New Roman" w:eastAsia="Times New Roman CYR"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2418" w:type="dxa"/>
            <w:gridSpan w:val="2"/>
            <w:tcBorders>
              <w:top w:val="single" w:sz="4" w:space="0" w:color="000000"/>
              <w:left w:val="single" w:sz="4" w:space="0" w:color="000000"/>
              <w:bottom w:val="single" w:sz="4" w:space="0" w:color="000000"/>
              <w:right w:val="nil"/>
            </w:tcBorders>
          </w:tcPr>
          <w:p w:rsidR="00870F93" w:rsidRDefault="00870F93" w:rsidP="00E170EC">
            <w:pPr>
              <w:widowControl w:val="0"/>
              <w:suppressAutoHyphens/>
              <w:autoSpaceDE w:val="0"/>
              <w:spacing w:after="0" w:line="240" w:lineRule="auto"/>
              <w:rPr>
                <w:rFonts w:ascii="Times New Roman" w:eastAsia="Times New Roman CYR"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1702" w:type="dxa"/>
            <w:gridSpan w:val="3"/>
            <w:tcBorders>
              <w:top w:val="single" w:sz="4" w:space="0" w:color="000000"/>
              <w:left w:val="single" w:sz="4" w:space="0" w:color="000000"/>
              <w:bottom w:val="single" w:sz="4" w:space="0" w:color="000000"/>
              <w:right w:val="single" w:sz="4" w:space="0" w:color="000000"/>
            </w:tcBorders>
          </w:tcPr>
          <w:p w:rsidR="00870F93" w:rsidRDefault="00870F93" w:rsidP="00E170EC">
            <w:pPr>
              <w:widowControl w:val="0"/>
              <w:suppressAutoHyphens/>
              <w:autoSpaceDE w:val="0"/>
              <w:spacing w:after="0" w:line="240" w:lineRule="auto"/>
              <w:rPr>
                <w:rFonts w:ascii="Times New Roman" w:eastAsia="Times New Roman CYR" w:hAnsi="Times New Roman" w:cs="Times New Roman"/>
                <w:lang w:eastAsia="ar-SA"/>
              </w:rPr>
            </w:pPr>
            <w:r>
              <w:rPr>
                <w:rFonts w:ascii="Times New Roman" w:eastAsia="Times New Roman CYR" w:hAnsi="Times New Roman" w:cs="Times New Roman"/>
                <w:lang w:eastAsia="ar-SA"/>
              </w:rPr>
              <w:t>Регламенты не устанавливаются</w:t>
            </w:r>
          </w:p>
        </w:tc>
      </w:tr>
      <w:tr w:rsidR="00AA6431" w:rsidRPr="00E73353" w:rsidTr="00316FEE">
        <w:trPr>
          <w:trHeight w:val="176"/>
        </w:trPr>
        <w:tc>
          <w:tcPr>
            <w:tcW w:w="810" w:type="dxa"/>
            <w:gridSpan w:val="3"/>
            <w:tcBorders>
              <w:top w:val="single" w:sz="4" w:space="0" w:color="000000"/>
              <w:left w:val="single" w:sz="4" w:space="0" w:color="000000"/>
              <w:bottom w:val="single" w:sz="4" w:space="0" w:color="000000"/>
              <w:right w:val="nil"/>
            </w:tcBorders>
            <w:hideMark/>
          </w:tcPr>
          <w:p w:rsidR="00A45714" w:rsidRPr="00316FEE" w:rsidRDefault="00A45714" w:rsidP="00E170EC">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316FEE">
              <w:rPr>
                <w:rFonts w:ascii="Times New Roman" w:eastAsia="Times New Roman" w:hAnsi="Times New Roman" w:cs="Times New Roman"/>
                <w:b/>
                <w:sz w:val="24"/>
                <w:szCs w:val="24"/>
                <w:lang w:eastAsia="ar-SA"/>
              </w:rPr>
              <w:t>12.0</w:t>
            </w:r>
          </w:p>
        </w:tc>
        <w:tc>
          <w:tcPr>
            <w:tcW w:w="2536" w:type="dxa"/>
            <w:gridSpan w:val="3"/>
            <w:tcBorders>
              <w:top w:val="single" w:sz="4" w:space="0" w:color="000000"/>
              <w:left w:val="single" w:sz="4" w:space="0" w:color="000000"/>
              <w:bottom w:val="single" w:sz="4" w:space="0" w:color="000000"/>
              <w:right w:val="nil"/>
            </w:tcBorders>
            <w:hideMark/>
          </w:tcPr>
          <w:p w:rsidR="00A45714" w:rsidRPr="00316FEE" w:rsidRDefault="00A45714" w:rsidP="00E170EC">
            <w:pPr>
              <w:widowControl w:val="0"/>
              <w:suppressAutoHyphens/>
              <w:autoSpaceDE w:val="0"/>
              <w:spacing w:after="0" w:line="240" w:lineRule="auto"/>
              <w:rPr>
                <w:rFonts w:ascii="Times New Roman" w:eastAsia="Times New Roman" w:hAnsi="Times New Roman" w:cs="Times New Roman"/>
                <w:b/>
                <w:sz w:val="24"/>
                <w:szCs w:val="24"/>
                <w:lang w:eastAsia="ar-SA"/>
              </w:rPr>
            </w:pPr>
            <w:r w:rsidRPr="00316FEE">
              <w:rPr>
                <w:rFonts w:ascii="Times New Roman" w:eastAsia="Times New Roman" w:hAnsi="Times New Roman" w:cs="Times New Roman"/>
                <w:b/>
                <w:sz w:val="24"/>
                <w:szCs w:val="24"/>
                <w:lang w:eastAsia="ar-SA"/>
              </w:rPr>
              <w:t xml:space="preserve">Земельные участки (территории) общего </w:t>
            </w:r>
            <w:r w:rsidRPr="00316FEE">
              <w:rPr>
                <w:rFonts w:ascii="Times New Roman" w:eastAsia="Times New Roman" w:hAnsi="Times New Roman" w:cs="Times New Roman"/>
                <w:b/>
                <w:sz w:val="24"/>
                <w:szCs w:val="24"/>
                <w:lang w:eastAsia="ar-SA"/>
              </w:rPr>
              <w:lastRenderedPageBreak/>
              <w:t>пользования</w:t>
            </w:r>
          </w:p>
        </w:tc>
        <w:tc>
          <w:tcPr>
            <w:tcW w:w="3935" w:type="dxa"/>
            <w:gridSpan w:val="6"/>
            <w:tcBorders>
              <w:top w:val="single" w:sz="4" w:space="0" w:color="000000"/>
              <w:left w:val="single" w:sz="4" w:space="0" w:color="000000"/>
              <w:bottom w:val="single" w:sz="4" w:space="0" w:color="000000"/>
              <w:right w:val="nil"/>
            </w:tcBorders>
            <w:hideMark/>
          </w:tcPr>
          <w:p w:rsidR="00A45714" w:rsidRPr="00316FEE" w:rsidRDefault="00A45714"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316FEE">
              <w:rPr>
                <w:rFonts w:ascii="Times New Roman" w:eastAsia="Times New Roman" w:hAnsi="Times New Roman" w:cs="Times New Roman"/>
                <w:sz w:val="24"/>
                <w:szCs w:val="24"/>
                <w:lang w:eastAsia="ar-SA"/>
              </w:rPr>
              <w:lastRenderedPageBreak/>
              <w:t xml:space="preserve">Размещение объектов улично-дорожной сети, автомобильных </w:t>
            </w:r>
            <w:r w:rsidRPr="00316FEE">
              <w:rPr>
                <w:rFonts w:ascii="Times New Roman" w:eastAsia="Times New Roman" w:hAnsi="Times New Roman" w:cs="Times New Roman"/>
                <w:sz w:val="24"/>
                <w:szCs w:val="24"/>
                <w:lang w:eastAsia="ar-SA"/>
              </w:rPr>
              <w:lastRenderedPageBreak/>
              <w:t>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2465" w:type="dxa"/>
            <w:gridSpan w:val="6"/>
            <w:tcBorders>
              <w:top w:val="single" w:sz="4" w:space="0" w:color="000000"/>
              <w:left w:val="single" w:sz="4" w:space="0" w:color="000000"/>
              <w:bottom w:val="single" w:sz="4" w:space="0" w:color="000000"/>
              <w:right w:val="nil"/>
            </w:tcBorders>
            <w:hideMark/>
          </w:tcPr>
          <w:p w:rsidR="00A45714" w:rsidRPr="00E73353" w:rsidRDefault="00A45714"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lastRenderedPageBreak/>
              <w:t>Регламенты не устанавливаются</w:t>
            </w:r>
          </w:p>
        </w:tc>
        <w:tc>
          <w:tcPr>
            <w:tcW w:w="1844" w:type="dxa"/>
            <w:tcBorders>
              <w:top w:val="single" w:sz="4" w:space="0" w:color="000000"/>
              <w:left w:val="single" w:sz="4" w:space="0" w:color="000000"/>
              <w:bottom w:val="single" w:sz="4" w:space="0" w:color="000000"/>
              <w:right w:val="nil"/>
            </w:tcBorders>
            <w:hideMark/>
          </w:tcPr>
          <w:p w:rsidR="00A45714" w:rsidRPr="00E73353" w:rsidRDefault="00A45714"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2418" w:type="dxa"/>
            <w:gridSpan w:val="2"/>
            <w:tcBorders>
              <w:top w:val="single" w:sz="4" w:space="0" w:color="000000"/>
              <w:left w:val="single" w:sz="4" w:space="0" w:color="000000"/>
              <w:bottom w:val="single" w:sz="4" w:space="0" w:color="000000"/>
              <w:right w:val="nil"/>
            </w:tcBorders>
            <w:hideMark/>
          </w:tcPr>
          <w:p w:rsidR="00A45714" w:rsidRPr="00E73353" w:rsidRDefault="00A45714"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1702" w:type="dxa"/>
            <w:gridSpan w:val="3"/>
            <w:tcBorders>
              <w:top w:val="single" w:sz="4" w:space="0" w:color="000000"/>
              <w:left w:val="single" w:sz="4" w:space="0" w:color="000000"/>
              <w:bottom w:val="single" w:sz="4" w:space="0" w:color="000000"/>
              <w:right w:val="single" w:sz="4" w:space="0" w:color="000000"/>
            </w:tcBorders>
            <w:hideMark/>
          </w:tcPr>
          <w:p w:rsidR="00A45714" w:rsidRPr="00E73353" w:rsidRDefault="00A45714" w:rsidP="00E170EC">
            <w:pPr>
              <w:widowControl w:val="0"/>
              <w:suppressAutoHyphens/>
              <w:autoSpaceDE w:val="0"/>
              <w:spacing w:after="0" w:line="240" w:lineRule="auto"/>
              <w:rPr>
                <w:rFonts w:ascii="Arial" w:eastAsia="Times New Roman" w:hAnsi="Arial" w:cs="Arial"/>
                <w:sz w:val="24"/>
                <w:szCs w:val="24"/>
                <w:lang w:eastAsia="ar-SA"/>
              </w:rPr>
            </w:pPr>
            <w:r>
              <w:rPr>
                <w:rFonts w:ascii="Times New Roman" w:eastAsia="Times New Roman CYR" w:hAnsi="Times New Roman" w:cs="Times New Roman"/>
                <w:lang w:eastAsia="ar-SA"/>
              </w:rPr>
              <w:t>Регламенты не устанавливают</w:t>
            </w:r>
            <w:r>
              <w:rPr>
                <w:rFonts w:ascii="Times New Roman" w:eastAsia="Times New Roman CYR" w:hAnsi="Times New Roman" w:cs="Times New Roman"/>
                <w:lang w:eastAsia="ar-SA"/>
              </w:rPr>
              <w:lastRenderedPageBreak/>
              <w:t>ся</w:t>
            </w:r>
          </w:p>
        </w:tc>
      </w:tr>
      <w:tr w:rsidR="00870F93" w:rsidRPr="00E73353" w:rsidTr="00316FEE">
        <w:trPr>
          <w:gridAfter w:val="1"/>
          <w:wAfter w:w="9" w:type="dxa"/>
          <w:trHeight w:val="176"/>
        </w:trPr>
        <w:tc>
          <w:tcPr>
            <w:tcW w:w="15701" w:type="dxa"/>
            <w:gridSpan w:val="23"/>
            <w:tcBorders>
              <w:top w:val="single" w:sz="4" w:space="0" w:color="000000"/>
              <w:left w:val="single" w:sz="4" w:space="0" w:color="000000"/>
              <w:bottom w:val="single" w:sz="4" w:space="0" w:color="000000"/>
              <w:right w:val="single" w:sz="4" w:space="0" w:color="000000"/>
            </w:tcBorders>
          </w:tcPr>
          <w:p w:rsidR="00870F93" w:rsidRDefault="00870F93" w:rsidP="00E170EC">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870F93" w:rsidRDefault="00870F93" w:rsidP="00E170EC">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sidRPr="001141A0">
              <w:rPr>
                <w:rFonts w:ascii="Times New Roman" w:eastAsia="Times New Roman" w:hAnsi="Times New Roman" w:cs="Times New Roman"/>
                <w:b/>
                <w:sz w:val="24"/>
                <w:szCs w:val="24"/>
                <w:lang w:eastAsia="ar-SA"/>
              </w:rPr>
              <w:t>Вспомогательные виды разрешенного использования земельных участков и объектов недвижимости</w:t>
            </w:r>
          </w:p>
          <w:p w:rsidR="00870F93" w:rsidRPr="00E73353" w:rsidRDefault="00870F93" w:rsidP="00E170EC">
            <w:pPr>
              <w:widowControl w:val="0"/>
              <w:suppressAutoHyphens/>
              <w:autoSpaceDE w:val="0"/>
              <w:spacing w:after="0" w:line="240" w:lineRule="auto"/>
              <w:jc w:val="center"/>
              <w:rPr>
                <w:rFonts w:ascii="Times New Roman" w:eastAsia="Times New Roman" w:hAnsi="Times New Roman" w:cs="Times New Roman"/>
                <w:sz w:val="24"/>
                <w:szCs w:val="24"/>
                <w:lang w:eastAsia="ar-SA"/>
              </w:rPr>
            </w:pPr>
          </w:p>
        </w:tc>
      </w:tr>
      <w:tr w:rsidR="00221247" w:rsidTr="00316FEE">
        <w:trPr>
          <w:trHeight w:val="176"/>
        </w:trPr>
        <w:tc>
          <w:tcPr>
            <w:tcW w:w="803" w:type="dxa"/>
            <w:gridSpan w:val="2"/>
            <w:tcBorders>
              <w:top w:val="single" w:sz="4" w:space="0" w:color="000000"/>
              <w:left w:val="single" w:sz="4" w:space="0" w:color="000000"/>
              <w:bottom w:val="single" w:sz="4" w:space="0" w:color="000000"/>
              <w:right w:val="nil"/>
            </w:tcBorders>
          </w:tcPr>
          <w:p w:rsidR="00870F93" w:rsidRPr="00316FEE" w:rsidRDefault="00870F93" w:rsidP="00E170EC">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316FEE">
              <w:rPr>
                <w:rFonts w:ascii="Times New Roman" w:eastAsia="Times New Roman" w:hAnsi="Times New Roman" w:cs="Times New Roman"/>
                <w:b/>
                <w:color w:val="000000"/>
                <w:sz w:val="24"/>
                <w:szCs w:val="24"/>
                <w:lang w:eastAsia="ar-SA"/>
              </w:rPr>
              <w:t>3.1</w:t>
            </w:r>
          </w:p>
        </w:tc>
        <w:tc>
          <w:tcPr>
            <w:tcW w:w="2514" w:type="dxa"/>
            <w:gridSpan w:val="2"/>
            <w:tcBorders>
              <w:top w:val="single" w:sz="4" w:space="0" w:color="000000"/>
              <w:left w:val="single" w:sz="4" w:space="0" w:color="000000"/>
              <w:bottom w:val="single" w:sz="4" w:space="0" w:color="000000"/>
              <w:right w:val="nil"/>
            </w:tcBorders>
          </w:tcPr>
          <w:p w:rsidR="00870F93" w:rsidRPr="00316FEE" w:rsidRDefault="00870F93" w:rsidP="00E170EC">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316FEE">
              <w:rPr>
                <w:rFonts w:ascii="Times New Roman" w:eastAsia="Times New Roman" w:hAnsi="Times New Roman" w:cs="Times New Roman"/>
                <w:b/>
                <w:sz w:val="24"/>
                <w:szCs w:val="24"/>
                <w:lang w:eastAsia="ar-SA"/>
              </w:rPr>
              <w:t>Коммунальное обслуживание</w:t>
            </w:r>
          </w:p>
        </w:tc>
        <w:tc>
          <w:tcPr>
            <w:tcW w:w="3901" w:type="dxa"/>
            <w:gridSpan w:val="6"/>
            <w:tcBorders>
              <w:top w:val="single" w:sz="4" w:space="0" w:color="000000"/>
              <w:left w:val="single" w:sz="4" w:space="0" w:color="000000"/>
              <w:bottom w:val="single" w:sz="4" w:space="0" w:color="000000"/>
              <w:right w:val="nil"/>
            </w:tcBorders>
          </w:tcPr>
          <w:p w:rsidR="00870F93" w:rsidRPr="00316FEE" w:rsidRDefault="00870F93"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316FEE">
              <w:rPr>
                <w:rFonts w:ascii="Times New Roman" w:eastAsia="Times New Roman" w:hAnsi="Times New Roman" w:cs="Times New Roman"/>
                <w:sz w:val="24"/>
                <w:szCs w:val="24"/>
                <w:lang w:eastAsia="ar-SA"/>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w:t>
            </w:r>
            <w:r w:rsidRPr="00316FEE">
              <w:rPr>
                <w:rFonts w:ascii="Times New Roman" w:eastAsia="Times New Roman" w:hAnsi="Times New Roman" w:cs="Times New Roman"/>
                <w:sz w:val="24"/>
                <w:szCs w:val="24"/>
                <w:lang w:eastAsia="ar-SA"/>
              </w:rPr>
              <w:lastRenderedPageBreak/>
              <w:t xml:space="preserve">юридических лиц в связи с предоставлением им коммунальных услуг)  </w:t>
            </w:r>
          </w:p>
          <w:p w:rsidR="00870F93" w:rsidRPr="00316FEE" w:rsidRDefault="00870F93" w:rsidP="00E170EC">
            <w:pPr>
              <w:widowControl w:val="0"/>
              <w:tabs>
                <w:tab w:val="left" w:pos="570"/>
              </w:tabs>
              <w:suppressAutoHyphens/>
              <w:autoSpaceDE w:val="0"/>
              <w:spacing w:after="0" w:line="240" w:lineRule="auto"/>
              <w:rPr>
                <w:rFonts w:ascii="Times New Roman" w:eastAsia="Times New Roman" w:hAnsi="Times New Roman" w:cs="Times New Roman"/>
                <w:sz w:val="24"/>
                <w:szCs w:val="24"/>
                <w:lang w:eastAsia="ar-SA"/>
              </w:rPr>
            </w:pPr>
          </w:p>
        </w:tc>
        <w:tc>
          <w:tcPr>
            <w:tcW w:w="2387" w:type="dxa"/>
            <w:gridSpan w:val="5"/>
            <w:tcBorders>
              <w:top w:val="single" w:sz="4" w:space="0" w:color="000000"/>
              <w:left w:val="single" w:sz="4" w:space="0" w:color="000000"/>
              <w:bottom w:val="single" w:sz="4" w:space="0" w:color="000000"/>
              <w:right w:val="nil"/>
            </w:tcBorders>
          </w:tcPr>
          <w:p w:rsidR="00870F93" w:rsidRPr="00E73353" w:rsidRDefault="00870F93"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lastRenderedPageBreak/>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СП 42.13330.2011, СН 465-74), либо по заданию на проектирование.</w:t>
            </w:r>
          </w:p>
          <w:p w:rsidR="00870F93" w:rsidRPr="00E73353" w:rsidRDefault="00870F93"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1 кв.м.</w:t>
            </w:r>
          </w:p>
          <w:p w:rsidR="00870F93" w:rsidRDefault="00870F93" w:rsidP="00E170EC">
            <w:pPr>
              <w:widowControl w:val="0"/>
              <w:suppressAutoHyphens/>
              <w:autoSpaceDE w:val="0"/>
              <w:spacing w:after="0" w:line="240" w:lineRule="auto"/>
              <w:jc w:val="center"/>
              <w:rPr>
                <w:rFonts w:ascii="Times New Roman" w:eastAsia="Times New Roman" w:hAnsi="Times New Roman" w:cs="Times New Roman"/>
                <w:lang w:eastAsia="ar-SA"/>
              </w:rPr>
            </w:pPr>
          </w:p>
        </w:tc>
        <w:tc>
          <w:tcPr>
            <w:tcW w:w="1985" w:type="dxa"/>
            <w:gridSpan w:val="4"/>
            <w:tcBorders>
              <w:top w:val="single" w:sz="4" w:space="0" w:color="000000"/>
              <w:left w:val="single" w:sz="4" w:space="0" w:color="000000"/>
              <w:bottom w:val="single" w:sz="4" w:space="0" w:color="000000"/>
              <w:right w:val="nil"/>
            </w:tcBorders>
          </w:tcPr>
          <w:p w:rsidR="00870F93" w:rsidRDefault="00870F93"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Отдельно стоящие объекты основного вида с организацией основного входа со стороны улицы. </w:t>
            </w: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инимальные отступы от границ участка - 0 м для объектов инженерной инфраструктуры на отдельном земельном участке, с учетом соблюдения требований технических регламентов</w:t>
            </w:r>
          </w:p>
        </w:tc>
        <w:tc>
          <w:tcPr>
            <w:tcW w:w="2418" w:type="dxa"/>
            <w:gridSpan w:val="2"/>
            <w:tcBorders>
              <w:top w:val="single" w:sz="4" w:space="0" w:color="000000"/>
              <w:left w:val="single" w:sz="4" w:space="0" w:color="000000"/>
              <w:bottom w:val="single" w:sz="4" w:space="0" w:color="000000"/>
              <w:right w:val="nil"/>
            </w:tcBorders>
          </w:tcPr>
          <w:p w:rsidR="00870F93" w:rsidRPr="00E73353" w:rsidRDefault="00870F93"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1 этажа.</w:t>
            </w:r>
          </w:p>
          <w:p w:rsidR="00870F93" w:rsidRPr="00E73353" w:rsidRDefault="00870F93" w:rsidP="00E170EC">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Максимальная высота здания – до 6 м, за исключением линейных объектов.</w:t>
            </w:r>
          </w:p>
          <w:p w:rsidR="00870F93" w:rsidRPr="00E73353" w:rsidRDefault="00870F93"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Отдельно стоящие или встроенно-пристроенные.</w:t>
            </w:r>
          </w:p>
          <w:p w:rsidR="00870F93" w:rsidRDefault="00870F93" w:rsidP="00E170EC">
            <w:pPr>
              <w:widowControl w:val="0"/>
              <w:suppressAutoHyphens/>
              <w:autoSpaceDE w:val="0"/>
              <w:spacing w:after="0" w:line="240" w:lineRule="auto"/>
              <w:jc w:val="center"/>
              <w:rPr>
                <w:rFonts w:ascii="Times New Roman" w:eastAsia="Times New Roman" w:hAnsi="Times New Roman" w:cs="Times New Roman"/>
                <w:lang w:eastAsia="ar-SA"/>
              </w:rPr>
            </w:pPr>
          </w:p>
        </w:tc>
        <w:tc>
          <w:tcPr>
            <w:tcW w:w="1702" w:type="dxa"/>
            <w:gridSpan w:val="3"/>
            <w:tcBorders>
              <w:top w:val="single" w:sz="4" w:space="0" w:color="000000"/>
              <w:left w:val="single" w:sz="4" w:space="0" w:color="000000"/>
              <w:bottom w:val="single" w:sz="4" w:space="0" w:color="000000"/>
              <w:right w:val="single" w:sz="4" w:space="0" w:color="000000"/>
            </w:tcBorders>
          </w:tcPr>
          <w:p w:rsidR="0031794C" w:rsidRPr="00E73353" w:rsidRDefault="0031794C" w:rsidP="0031794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CYR" w:hAnsi="Times New Roman" w:cs="Times New Roman"/>
                <w:lang w:eastAsia="ar-SA"/>
              </w:rPr>
              <w:t>Согласно видам разрешенного использования</w:t>
            </w:r>
          </w:p>
          <w:p w:rsidR="00870F93" w:rsidRDefault="00870F93" w:rsidP="00E170EC">
            <w:pPr>
              <w:widowControl w:val="0"/>
              <w:suppressAutoHyphens/>
              <w:autoSpaceDE w:val="0"/>
              <w:spacing w:after="0" w:line="240" w:lineRule="auto"/>
              <w:jc w:val="center"/>
              <w:rPr>
                <w:rFonts w:ascii="Times New Roman" w:eastAsia="Times New Roman" w:hAnsi="Times New Roman" w:cs="Times New Roman"/>
                <w:lang w:eastAsia="ar-SA"/>
              </w:rPr>
            </w:pPr>
          </w:p>
        </w:tc>
      </w:tr>
      <w:tr w:rsidR="00870F93" w:rsidRPr="00E73353" w:rsidTr="00316FEE">
        <w:trPr>
          <w:gridAfter w:val="1"/>
          <w:wAfter w:w="9" w:type="dxa"/>
          <w:trHeight w:val="176"/>
        </w:trPr>
        <w:tc>
          <w:tcPr>
            <w:tcW w:w="15701" w:type="dxa"/>
            <w:gridSpan w:val="23"/>
            <w:tcBorders>
              <w:top w:val="single" w:sz="4" w:space="0" w:color="000000"/>
              <w:left w:val="single" w:sz="4" w:space="0" w:color="000000"/>
              <w:bottom w:val="single" w:sz="4" w:space="0" w:color="000000"/>
              <w:right w:val="single" w:sz="4" w:space="0" w:color="000000"/>
            </w:tcBorders>
          </w:tcPr>
          <w:p w:rsidR="00870F93" w:rsidRDefault="00870F93" w:rsidP="00E170EC">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870F93" w:rsidRDefault="00870F93" w:rsidP="00E170EC">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Условно разрешенные </w:t>
            </w:r>
            <w:r w:rsidRPr="001141A0">
              <w:rPr>
                <w:rFonts w:ascii="Times New Roman" w:eastAsia="Times New Roman" w:hAnsi="Times New Roman" w:cs="Times New Roman"/>
                <w:b/>
                <w:sz w:val="24"/>
                <w:szCs w:val="24"/>
                <w:lang w:eastAsia="ar-SA"/>
              </w:rPr>
              <w:t>виды разрешенного использования земельных участков и объектов недвижимости</w:t>
            </w:r>
          </w:p>
          <w:p w:rsidR="00870F93" w:rsidRPr="00E73353" w:rsidRDefault="00870F93" w:rsidP="00E170EC">
            <w:pPr>
              <w:widowControl w:val="0"/>
              <w:suppressAutoHyphens/>
              <w:autoSpaceDE w:val="0"/>
              <w:spacing w:after="0" w:line="240" w:lineRule="auto"/>
              <w:jc w:val="center"/>
              <w:rPr>
                <w:rFonts w:ascii="Times New Roman" w:eastAsia="Times New Roman" w:hAnsi="Times New Roman" w:cs="Times New Roman"/>
                <w:lang w:eastAsia="ar-SA"/>
              </w:rPr>
            </w:pPr>
          </w:p>
        </w:tc>
      </w:tr>
      <w:tr w:rsidR="00493142" w:rsidRPr="00E73353" w:rsidTr="00316FEE">
        <w:trPr>
          <w:trHeight w:val="176"/>
        </w:trPr>
        <w:tc>
          <w:tcPr>
            <w:tcW w:w="810" w:type="dxa"/>
            <w:gridSpan w:val="3"/>
            <w:tcBorders>
              <w:top w:val="single" w:sz="4" w:space="0" w:color="000000"/>
              <w:left w:val="single" w:sz="4" w:space="0" w:color="000000"/>
              <w:bottom w:val="single" w:sz="4" w:space="0" w:color="000000"/>
              <w:right w:val="nil"/>
            </w:tcBorders>
            <w:hideMark/>
          </w:tcPr>
          <w:p w:rsidR="00B9619E" w:rsidRPr="00316FEE" w:rsidRDefault="00B9619E" w:rsidP="00E170EC">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316FEE">
              <w:rPr>
                <w:rFonts w:ascii="Times New Roman" w:eastAsia="Times New Roman" w:hAnsi="Times New Roman" w:cs="Times New Roman"/>
                <w:b/>
                <w:color w:val="000000"/>
                <w:sz w:val="24"/>
                <w:szCs w:val="24"/>
                <w:lang w:eastAsia="ar-SA"/>
              </w:rPr>
              <w:t>3.3.</w:t>
            </w:r>
          </w:p>
        </w:tc>
        <w:tc>
          <w:tcPr>
            <w:tcW w:w="2547" w:type="dxa"/>
            <w:gridSpan w:val="4"/>
            <w:tcBorders>
              <w:top w:val="single" w:sz="4" w:space="0" w:color="000000"/>
              <w:left w:val="single" w:sz="4" w:space="0" w:color="000000"/>
              <w:bottom w:val="single" w:sz="4" w:space="0" w:color="000000"/>
              <w:right w:val="nil"/>
            </w:tcBorders>
            <w:hideMark/>
          </w:tcPr>
          <w:p w:rsidR="00B9619E" w:rsidRPr="00316FEE" w:rsidRDefault="00B9619E" w:rsidP="00E170EC">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316FEE">
              <w:rPr>
                <w:rFonts w:ascii="Times New Roman" w:eastAsia="Times New Roman" w:hAnsi="Times New Roman" w:cs="Times New Roman"/>
                <w:b/>
                <w:sz w:val="24"/>
                <w:szCs w:val="24"/>
                <w:lang w:eastAsia="ar-SA"/>
              </w:rPr>
              <w:t>Бытовое обслуживание</w:t>
            </w:r>
          </w:p>
        </w:tc>
        <w:tc>
          <w:tcPr>
            <w:tcW w:w="3955" w:type="dxa"/>
            <w:gridSpan w:val="6"/>
            <w:tcBorders>
              <w:top w:val="single" w:sz="4" w:space="0" w:color="000000"/>
              <w:left w:val="single" w:sz="4" w:space="0" w:color="000000"/>
              <w:bottom w:val="single" w:sz="4" w:space="0" w:color="000000"/>
              <w:right w:val="nil"/>
            </w:tcBorders>
            <w:hideMark/>
          </w:tcPr>
          <w:p w:rsidR="00B9619E" w:rsidRPr="00316FEE" w:rsidRDefault="00B9619E"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316FEE">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401" w:type="dxa"/>
            <w:gridSpan w:val="3"/>
            <w:tcBorders>
              <w:top w:val="single" w:sz="4" w:space="0" w:color="000000"/>
              <w:left w:val="single" w:sz="4" w:space="0" w:color="000000"/>
              <w:bottom w:val="single" w:sz="4" w:space="0" w:color="000000"/>
              <w:right w:val="nil"/>
            </w:tcBorders>
          </w:tcPr>
          <w:p w:rsidR="00B9619E" w:rsidRPr="00E73353" w:rsidRDefault="00B9619E"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B9619E" w:rsidRPr="00E73353" w:rsidRDefault="00B9619E"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B9619E" w:rsidRPr="00E73353" w:rsidRDefault="00B9619E" w:rsidP="00E170EC">
            <w:pPr>
              <w:widowControl w:val="0"/>
              <w:suppressAutoHyphens/>
              <w:autoSpaceDE w:val="0"/>
              <w:spacing w:after="0" w:line="240" w:lineRule="auto"/>
              <w:rPr>
                <w:rFonts w:ascii="Times New Roman" w:eastAsia="Times New Roman" w:hAnsi="Times New Roman" w:cs="Times New Roman"/>
                <w:lang w:eastAsia="ar-SA"/>
              </w:rPr>
            </w:pPr>
          </w:p>
        </w:tc>
        <w:tc>
          <w:tcPr>
            <w:tcW w:w="1877" w:type="dxa"/>
            <w:gridSpan w:val="3"/>
            <w:tcBorders>
              <w:top w:val="single" w:sz="4" w:space="0" w:color="000000"/>
              <w:left w:val="single" w:sz="4" w:space="0" w:color="000000"/>
              <w:bottom w:val="single" w:sz="4" w:space="0" w:color="000000"/>
              <w:right w:val="nil"/>
            </w:tcBorders>
          </w:tcPr>
          <w:p w:rsidR="00B9619E" w:rsidRPr="00E73353" w:rsidRDefault="00B9619E"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p>
          <w:p w:rsidR="00B9619E" w:rsidRPr="00E73353" w:rsidRDefault="00B9619E"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r>
              <w:rPr>
                <w:rFonts w:ascii="Times New Roman" w:eastAsia="Times New Roman" w:hAnsi="Times New Roman" w:cs="Times New Roman"/>
                <w:lang w:eastAsia="ar-SA"/>
              </w:rPr>
              <w:t>.</w:t>
            </w:r>
          </w:p>
        </w:tc>
        <w:tc>
          <w:tcPr>
            <w:tcW w:w="2418" w:type="dxa"/>
            <w:gridSpan w:val="2"/>
            <w:tcBorders>
              <w:top w:val="single" w:sz="4" w:space="0" w:color="000000"/>
              <w:left w:val="single" w:sz="4" w:space="0" w:color="000000"/>
              <w:bottom w:val="single" w:sz="4" w:space="0" w:color="000000"/>
              <w:right w:val="nil"/>
            </w:tcBorders>
          </w:tcPr>
          <w:p w:rsidR="00B9619E" w:rsidRPr="00E73353" w:rsidRDefault="00B9619E"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максимальное количество надземных этажей зданий – 3 этажа; </w:t>
            </w:r>
          </w:p>
          <w:p w:rsidR="00B9619E" w:rsidRPr="00E73353" w:rsidRDefault="00B9619E"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B9619E" w:rsidRPr="00E73353" w:rsidRDefault="00B9619E"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w:t>
            </w:r>
            <w:r w:rsidRPr="00E73353">
              <w:rPr>
                <w:rFonts w:ascii="Times New Roman" w:eastAsia="Times New Roman" w:hAnsi="Times New Roman" w:cs="Times New Roman"/>
                <w:lang w:eastAsia="ar-SA"/>
              </w:rPr>
              <w:t xml:space="preserve"> м, </w:t>
            </w:r>
          </w:p>
          <w:p w:rsidR="00B9619E" w:rsidRPr="00E73353" w:rsidRDefault="00B9619E"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B9619E" w:rsidRPr="00E73353" w:rsidRDefault="00B9619E" w:rsidP="00E170EC">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702" w:type="dxa"/>
            <w:gridSpan w:val="3"/>
            <w:tcBorders>
              <w:top w:val="single" w:sz="4" w:space="0" w:color="000000"/>
              <w:left w:val="single" w:sz="4" w:space="0" w:color="000000"/>
              <w:bottom w:val="single" w:sz="4" w:space="0" w:color="000000"/>
              <w:right w:val="single" w:sz="4" w:space="0" w:color="000000"/>
            </w:tcBorders>
            <w:hideMark/>
          </w:tcPr>
          <w:p w:rsidR="00B9619E" w:rsidRPr="00E73353" w:rsidRDefault="00B9619E" w:rsidP="00E170EC">
            <w:pPr>
              <w:widowControl w:val="0"/>
              <w:suppressAutoHyphens/>
              <w:autoSpaceDE w:val="0"/>
              <w:spacing w:after="0" w:line="240" w:lineRule="auto"/>
              <w:rPr>
                <w:rFonts w:ascii="Arial" w:eastAsia="Times New Roman" w:hAnsi="Arial" w:cs="Arial"/>
                <w:sz w:val="24"/>
                <w:szCs w:val="24"/>
                <w:lang w:eastAsia="ar-SA"/>
              </w:rPr>
            </w:pPr>
            <w:r w:rsidRPr="00E73353">
              <w:rPr>
                <w:rFonts w:ascii="Times New Roman" w:eastAsia="Times New Roman" w:hAnsi="Times New Roman" w:cs="Times New Roman"/>
                <w:lang w:eastAsia="ar-SA"/>
              </w:rPr>
              <w:t>максимальный процент застройки участка – 40-50 ; озеленение – 10%</w:t>
            </w:r>
          </w:p>
        </w:tc>
      </w:tr>
      <w:tr w:rsidR="00221247" w:rsidRPr="00E73353" w:rsidTr="00316FEE">
        <w:trPr>
          <w:trHeight w:val="176"/>
        </w:trPr>
        <w:tc>
          <w:tcPr>
            <w:tcW w:w="803" w:type="dxa"/>
            <w:gridSpan w:val="2"/>
            <w:tcBorders>
              <w:top w:val="single" w:sz="4" w:space="0" w:color="000000"/>
              <w:left w:val="single" w:sz="4" w:space="0" w:color="000000"/>
              <w:bottom w:val="single" w:sz="4" w:space="0" w:color="000000"/>
              <w:right w:val="nil"/>
            </w:tcBorders>
          </w:tcPr>
          <w:p w:rsidR="00B9619E" w:rsidRPr="00316FEE" w:rsidRDefault="00B9619E" w:rsidP="00E170EC">
            <w:pPr>
              <w:widowControl w:val="0"/>
              <w:tabs>
                <w:tab w:val="left" w:pos="2520"/>
              </w:tabs>
              <w:suppressAutoHyphens/>
              <w:autoSpaceDE w:val="0"/>
              <w:spacing w:after="0" w:line="240" w:lineRule="auto"/>
              <w:jc w:val="both"/>
              <w:rPr>
                <w:rFonts w:ascii="Times New Roman" w:eastAsia="Times New Roman" w:hAnsi="Times New Roman" w:cs="Times New Roman"/>
                <w:b/>
                <w:color w:val="000000"/>
                <w:sz w:val="24"/>
                <w:szCs w:val="24"/>
                <w:lang w:eastAsia="ar-SA"/>
              </w:rPr>
            </w:pPr>
            <w:r w:rsidRPr="00316FEE">
              <w:rPr>
                <w:rFonts w:ascii="Times New Roman" w:eastAsia="Times New Roman" w:hAnsi="Times New Roman" w:cs="Times New Roman"/>
                <w:b/>
                <w:color w:val="000000"/>
                <w:sz w:val="24"/>
                <w:szCs w:val="24"/>
                <w:lang w:eastAsia="ar-SA"/>
              </w:rPr>
              <w:t>3.4.1</w:t>
            </w:r>
          </w:p>
        </w:tc>
        <w:tc>
          <w:tcPr>
            <w:tcW w:w="2562" w:type="dxa"/>
            <w:gridSpan w:val="6"/>
            <w:tcBorders>
              <w:top w:val="single" w:sz="4" w:space="0" w:color="000000"/>
              <w:left w:val="single" w:sz="4" w:space="0" w:color="000000"/>
              <w:bottom w:val="single" w:sz="4" w:space="0" w:color="000000"/>
              <w:right w:val="nil"/>
            </w:tcBorders>
          </w:tcPr>
          <w:p w:rsidR="00B9619E" w:rsidRPr="00316FEE" w:rsidRDefault="00B9619E" w:rsidP="00E170EC">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316FEE">
              <w:rPr>
                <w:rFonts w:ascii="Times New Roman" w:eastAsia="Times New Roman" w:hAnsi="Times New Roman" w:cs="Times New Roman"/>
                <w:b/>
                <w:sz w:val="24"/>
                <w:szCs w:val="24"/>
                <w:lang w:eastAsia="ar-SA"/>
              </w:rPr>
              <w:t>Амбулаторно-</w:t>
            </w:r>
            <w:r w:rsidRPr="00316FEE">
              <w:rPr>
                <w:rFonts w:ascii="Times New Roman" w:eastAsia="Times New Roman" w:hAnsi="Times New Roman" w:cs="Times New Roman"/>
                <w:b/>
                <w:sz w:val="24"/>
                <w:szCs w:val="24"/>
                <w:lang w:eastAsia="ar-SA"/>
              </w:rPr>
              <w:lastRenderedPageBreak/>
              <w:t xml:space="preserve">поликлиническое обслуживание  </w:t>
            </w:r>
          </w:p>
        </w:tc>
        <w:tc>
          <w:tcPr>
            <w:tcW w:w="3947" w:type="dxa"/>
            <w:gridSpan w:val="5"/>
            <w:tcBorders>
              <w:top w:val="single" w:sz="4" w:space="0" w:color="000000"/>
              <w:left w:val="single" w:sz="4" w:space="0" w:color="000000"/>
              <w:bottom w:val="single" w:sz="4" w:space="0" w:color="000000"/>
              <w:right w:val="nil"/>
            </w:tcBorders>
          </w:tcPr>
          <w:p w:rsidR="00B9619E" w:rsidRPr="00316FEE" w:rsidRDefault="00B9619E"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316FEE">
              <w:rPr>
                <w:rFonts w:ascii="Times New Roman" w:eastAsia="Times New Roman" w:hAnsi="Times New Roman" w:cs="Times New Roman"/>
                <w:sz w:val="24"/>
                <w:szCs w:val="24"/>
                <w:lang w:eastAsia="ar-SA"/>
              </w:rPr>
              <w:lastRenderedPageBreak/>
              <w:t xml:space="preserve">Размещение объектов капитального </w:t>
            </w:r>
            <w:r w:rsidRPr="00316FEE">
              <w:rPr>
                <w:rFonts w:ascii="Times New Roman" w:eastAsia="Times New Roman" w:hAnsi="Times New Roman" w:cs="Times New Roman"/>
                <w:sz w:val="24"/>
                <w:szCs w:val="24"/>
                <w:lang w:eastAsia="ar-SA"/>
              </w:rPr>
              <w:lastRenderedPageBreak/>
              <w:t xml:space="preserve">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     </w:t>
            </w:r>
          </w:p>
        </w:tc>
        <w:tc>
          <w:tcPr>
            <w:tcW w:w="2401" w:type="dxa"/>
            <w:gridSpan w:val="3"/>
            <w:tcBorders>
              <w:top w:val="single" w:sz="4" w:space="0" w:color="000000"/>
              <w:left w:val="single" w:sz="4" w:space="0" w:color="000000"/>
              <w:bottom w:val="single" w:sz="4" w:space="0" w:color="000000"/>
              <w:right w:val="nil"/>
            </w:tcBorders>
          </w:tcPr>
          <w:p w:rsidR="00B9619E" w:rsidRPr="00E73353" w:rsidRDefault="00B9619E"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 xml:space="preserve">Максимальная </w:t>
            </w:r>
            <w:r w:rsidRPr="00E73353">
              <w:rPr>
                <w:rFonts w:ascii="Times New Roman" w:eastAsia="Times New Roman" w:hAnsi="Times New Roman" w:cs="Times New Roman"/>
                <w:lang w:eastAsia="ar-SA"/>
              </w:rPr>
              <w:lastRenderedPageBreak/>
              <w:t>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B9619E" w:rsidRPr="00E73353" w:rsidRDefault="00B9619E"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B9619E" w:rsidRPr="00E73353" w:rsidRDefault="00B9619E" w:rsidP="00E170EC">
            <w:pPr>
              <w:widowControl w:val="0"/>
              <w:suppressAutoHyphens/>
              <w:autoSpaceDE w:val="0"/>
              <w:spacing w:after="0" w:line="240" w:lineRule="auto"/>
              <w:rPr>
                <w:rFonts w:ascii="Times New Roman" w:eastAsia="Times New Roman" w:hAnsi="Times New Roman" w:cs="Times New Roman"/>
                <w:lang w:eastAsia="ar-SA"/>
              </w:rPr>
            </w:pPr>
          </w:p>
        </w:tc>
        <w:tc>
          <w:tcPr>
            <w:tcW w:w="1877" w:type="dxa"/>
            <w:gridSpan w:val="3"/>
            <w:tcBorders>
              <w:top w:val="single" w:sz="4" w:space="0" w:color="000000"/>
              <w:left w:val="single" w:sz="4" w:space="0" w:color="000000"/>
              <w:bottom w:val="single" w:sz="4" w:space="0" w:color="000000"/>
              <w:right w:val="nil"/>
            </w:tcBorders>
          </w:tcPr>
          <w:p w:rsidR="00B9619E" w:rsidRPr="00E73353" w:rsidRDefault="00B9619E"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От красной </w:t>
            </w:r>
            <w:r w:rsidRPr="00E73353">
              <w:rPr>
                <w:rFonts w:ascii="Times New Roman" w:eastAsia="Times New Roman" w:hAnsi="Times New Roman" w:cs="Times New Roman"/>
                <w:lang w:eastAsia="ar-SA"/>
              </w:rPr>
              <w:lastRenderedPageBreak/>
              <w:t xml:space="preserve">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p>
          <w:p w:rsidR="00B9619E" w:rsidRPr="00E73353" w:rsidRDefault="00B9619E"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2418" w:type="dxa"/>
            <w:gridSpan w:val="2"/>
            <w:tcBorders>
              <w:top w:val="single" w:sz="4" w:space="0" w:color="000000"/>
              <w:left w:val="single" w:sz="4" w:space="0" w:color="000000"/>
              <w:bottom w:val="single" w:sz="4" w:space="0" w:color="000000"/>
              <w:right w:val="nil"/>
            </w:tcBorders>
          </w:tcPr>
          <w:p w:rsidR="00E164E4" w:rsidRPr="00E73353"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К</w:t>
            </w:r>
            <w:r w:rsidRPr="00E73353">
              <w:rPr>
                <w:rFonts w:ascii="Times New Roman" w:eastAsia="Times New Roman" w:hAnsi="Times New Roman" w:cs="Times New Roman"/>
                <w:lang w:eastAsia="ar-SA"/>
              </w:rPr>
              <w:t xml:space="preserve">оличество надземных </w:t>
            </w:r>
            <w:r w:rsidRPr="00E73353">
              <w:rPr>
                <w:rFonts w:ascii="Times New Roman" w:eastAsia="Times New Roman" w:hAnsi="Times New Roman" w:cs="Times New Roman"/>
                <w:lang w:eastAsia="ar-SA"/>
              </w:rPr>
              <w:lastRenderedPageBreak/>
              <w:t>этажей зданий –</w:t>
            </w:r>
            <w:r>
              <w:rPr>
                <w:rFonts w:ascii="Times New Roman" w:eastAsia="Times New Roman" w:hAnsi="Times New Roman" w:cs="Times New Roman"/>
                <w:lang w:eastAsia="ar-SA"/>
              </w:rPr>
              <w:t xml:space="preserve"> 5</w:t>
            </w:r>
            <w:r w:rsidRPr="00E73353">
              <w:rPr>
                <w:rFonts w:ascii="Times New Roman" w:eastAsia="Times New Roman" w:hAnsi="Times New Roman" w:cs="Times New Roman"/>
                <w:lang w:eastAsia="ar-SA"/>
              </w:rPr>
              <w:t xml:space="preserve">; </w:t>
            </w:r>
          </w:p>
          <w:p w:rsidR="00E164E4"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w:t>
            </w: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25 м.</w:t>
            </w:r>
          </w:p>
          <w:p w:rsidR="00E164E4" w:rsidRPr="00E73353"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этажа – до 6 м.</w:t>
            </w:r>
          </w:p>
          <w:p w:rsidR="00E164E4" w:rsidRPr="00E73353"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p>
          <w:p w:rsidR="00B9619E" w:rsidRPr="00E73353"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tc>
        <w:tc>
          <w:tcPr>
            <w:tcW w:w="1702" w:type="dxa"/>
            <w:gridSpan w:val="3"/>
            <w:tcBorders>
              <w:top w:val="single" w:sz="4" w:space="0" w:color="000000"/>
              <w:left w:val="single" w:sz="4" w:space="0" w:color="000000"/>
              <w:bottom w:val="single" w:sz="4" w:space="0" w:color="000000"/>
              <w:right w:val="single" w:sz="4" w:space="0" w:color="000000"/>
            </w:tcBorders>
          </w:tcPr>
          <w:p w:rsidR="00B9619E" w:rsidRPr="00E73353" w:rsidRDefault="00316FEE" w:rsidP="00316FE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B9619E" w:rsidRPr="00E73353">
              <w:rPr>
                <w:rFonts w:ascii="Times New Roman" w:eastAsia="Times New Roman" w:hAnsi="Times New Roman" w:cs="Times New Roman"/>
                <w:lang w:eastAsia="ar-SA"/>
              </w:rPr>
              <w:t xml:space="preserve">аксимальный </w:t>
            </w:r>
            <w:r w:rsidR="00B9619E" w:rsidRPr="00E73353">
              <w:rPr>
                <w:rFonts w:ascii="Times New Roman" w:eastAsia="Times New Roman" w:hAnsi="Times New Roman" w:cs="Times New Roman"/>
                <w:lang w:eastAsia="ar-SA"/>
              </w:rPr>
              <w:lastRenderedPageBreak/>
              <w:t>процент застройки участка – 40-50 ; озеленение – 10</w:t>
            </w:r>
          </w:p>
        </w:tc>
      </w:tr>
      <w:tr w:rsidR="00221247" w:rsidRPr="00E73353" w:rsidTr="00316FEE">
        <w:trPr>
          <w:trHeight w:val="176"/>
        </w:trPr>
        <w:tc>
          <w:tcPr>
            <w:tcW w:w="791" w:type="dxa"/>
            <w:tcBorders>
              <w:top w:val="single" w:sz="4" w:space="0" w:color="000000"/>
              <w:left w:val="single" w:sz="4" w:space="0" w:color="000000"/>
              <w:bottom w:val="single" w:sz="4" w:space="0" w:color="000000"/>
              <w:right w:val="nil"/>
            </w:tcBorders>
            <w:hideMark/>
          </w:tcPr>
          <w:p w:rsidR="00B9619E" w:rsidRPr="00E73353" w:rsidRDefault="00B9619E" w:rsidP="00E170EC">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b/>
                <w:color w:val="000000"/>
                <w:sz w:val="24"/>
                <w:szCs w:val="24"/>
                <w:lang w:eastAsia="ar-SA"/>
              </w:rPr>
              <w:lastRenderedPageBreak/>
              <w:t>4.1</w:t>
            </w:r>
          </w:p>
        </w:tc>
        <w:tc>
          <w:tcPr>
            <w:tcW w:w="2574" w:type="dxa"/>
            <w:gridSpan w:val="7"/>
            <w:tcBorders>
              <w:top w:val="single" w:sz="4" w:space="0" w:color="000000"/>
              <w:left w:val="single" w:sz="4" w:space="0" w:color="000000"/>
              <w:bottom w:val="single" w:sz="4" w:space="0" w:color="000000"/>
              <w:right w:val="nil"/>
            </w:tcBorders>
            <w:hideMark/>
          </w:tcPr>
          <w:p w:rsidR="00B9619E" w:rsidRPr="00191A0D" w:rsidRDefault="00B9619E" w:rsidP="00E170EC">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191A0D">
              <w:rPr>
                <w:rFonts w:ascii="Times New Roman" w:eastAsia="Times New Roman" w:hAnsi="Times New Roman" w:cs="Times New Roman"/>
                <w:b/>
                <w:sz w:val="24"/>
                <w:szCs w:val="24"/>
                <w:lang w:eastAsia="ar-SA"/>
              </w:rPr>
              <w:t>Деловое управление</w:t>
            </w:r>
          </w:p>
        </w:tc>
        <w:tc>
          <w:tcPr>
            <w:tcW w:w="3947" w:type="dxa"/>
            <w:gridSpan w:val="5"/>
            <w:tcBorders>
              <w:top w:val="single" w:sz="4" w:space="0" w:color="000000"/>
              <w:left w:val="single" w:sz="4" w:space="0" w:color="000000"/>
              <w:bottom w:val="single" w:sz="4" w:space="0" w:color="000000"/>
              <w:right w:val="nil"/>
            </w:tcBorders>
            <w:hideMark/>
          </w:tcPr>
          <w:p w:rsidR="00B9619E" w:rsidRPr="00E73353" w:rsidRDefault="00B9619E"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w:t>
            </w:r>
            <w:r w:rsidRPr="00E73353">
              <w:rPr>
                <w:rFonts w:ascii="Times New Roman" w:eastAsia="Times New Roman" w:hAnsi="Times New Roman" w:cs="Times New Roman"/>
                <w:sz w:val="24"/>
                <w:szCs w:val="24"/>
                <w:lang w:eastAsia="ar-SA"/>
              </w:rPr>
              <w:lastRenderedPageBreak/>
              <w:t>момент их совершения между организациями, в том числе биржевая деятельность (за исключением банковской и страховой деятельности)</w:t>
            </w:r>
          </w:p>
        </w:tc>
        <w:tc>
          <w:tcPr>
            <w:tcW w:w="2401" w:type="dxa"/>
            <w:gridSpan w:val="3"/>
            <w:tcBorders>
              <w:top w:val="single" w:sz="4" w:space="0" w:color="000000"/>
              <w:left w:val="single" w:sz="4" w:space="0" w:color="000000"/>
              <w:bottom w:val="single" w:sz="4" w:space="0" w:color="000000"/>
              <w:right w:val="nil"/>
            </w:tcBorders>
          </w:tcPr>
          <w:p w:rsidR="00B9619E" w:rsidRPr="00E73353" w:rsidRDefault="00316FEE"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00B9619E" w:rsidRPr="00E73353">
              <w:rPr>
                <w:rFonts w:ascii="Times New Roman" w:eastAsia="Times New Roman" w:hAnsi="Times New Roman" w:cs="Times New Roman"/>
                <w:lang w:eastAsia="ar-SA"/>
              </w:rPr>
              <w:t xml:space="preserve">аксимальная площадь земельного участка, предоставляемого для зданий общественно-деловой зоны, определяется по заданию на проектирование или в </w:t>
            </w:r>
            <w:r w:rsidR="00B9619E" w:rsidRPr="00E73353">
              <w:rPr>
                <w:rFonts w:ascii="Times New Roman" w:eastAsia="Times New Roman" w:hAnsi="Times New Roman" w:cs="Times New Roman"/>
                <w:lang w:eastAsia="ar-SA"/>
              </w:rPr>
              <w:lastRenderedPageBreak/>
              <w:t>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B9619E" w:rsidRPr="00E73353" w:rsidRDefault="00B9619E"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B9619E" w:rsidRPr="00E73353" w:rsidRDefault="00B9619E" w:rsidP="00E170EC">
            <w:pPr>
              <w:widowControl w:val="0"/>
              <w:suppressAutoHyphens/>
              <w:autoSpaceDE w:val="0"/>
              <w:spacing w:after="0" w:line="240" w:lineRule="auto"/>
              <w:rPr>
                <w:rFonts w:ascii="Times New Roman" w:eastAsia="Times New Roman" w:hAnsi="Times New Roman" w:cs="Times New Roman"/>
                <w:lang w:eastAsia="ar-SA"/>
              </w:rPr>
            </w:pPr>
          </w:p>
        </w:tc>
        <w:tc>
          <w:tcPr>
            <w:tcW w:w="1877" w:type="dxa"/>
            <w:gridSpan w:val="3"/>
            <w:tcBorders>
              <w:top w:val="single" w:sz="4" w:space="0" w:color="000000"/>
              <w:left w:val="single" w:sz="4" w:space="0" w:color="000000"/>
              <w:bottom w:val="single" w:sz="4" w:space="0" w:color="000000"/>
              <w:right w:val="nil"/>
            </w:tcBorders>
          </w:tcPr>
          <w:p w:rsidR="00B9619E" w:rsidRPr="00E73353" w:rsidRDefault="00316FEE"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color w:val="000000"/>
                <w:lang w:eastAsia="ar-SA"/>
              </w:rPr>
              <w:lastRenderedPageBreak/>
              <w:t>М</w:t>
            </w:r>
            <w:r w:rsidR="00B9619E" w:rsidRPr="00E73353">
              <w:rPr>
                <w:rFonts w:ascii="Times New Roman" w:eastAsia="Times New Roman" w:hAnsi="Times New Roman" w:cs="Times New Roman"/>
                <w:color w:val="000000"/>
                <w:lang w:eastAsia="ar-SA"/>
              </w:rPr>
              <w:t xml:space="preserve">инимальный отступ  от красной  линии </w:t>
            </w:r>
            <w:r w:rsidR="00B9619E">
              <w:rPr>
                <w:rFonts w:ascii="Times New Roman" w:eastAsia="Times New Roman" w:hAnsi="Times New Roman" w:cs="Times New Roman"/>
                <w:color w:val="000000"/>
                <w:lang w:eastAsia="ar-SA"/>
              </w:rPr>
              <w:t xml:space="preserve">улиц и проездов </w:t>
            </w:r>
            <w:r w:rsidR="00B9619E" w:rsidRPr="00E73353">
              <w:rPr>
                <w:rFonts w:ascii="Times New Roman" w:eastAsia="Times New Roman" w:hAnsi="Times New Roman" w:cs="Times New Roman"/>
                <w:color w:val="000000"/>
                <w:lang w:eastAsia="ar-SA"/>
              </w:rPr>
              <w:t>- 5 м, от границ участка – 3м.</w:t>
            </w:r>
          </w:p>
          <w:p w:rsidR="00B9619E" w:rsidRPr="00E73353" w:rsidRDefault="00B9619E" w:rsidP="00E170EC">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2418" w:type="dxa"/>
            <w:gridSpan w:val="2"/>
            <w:tcBorders>
              <w:top w:val="single" w:sz="4" w:space="0" w:color="000000"/>
              <w:left w:val="single" w:sz="4" w:space="0" w:color="000000"/>
              <w:bottom w:val="single" w:sz="4" w:space="0" w:color="000000"/>
              <w:right w:val="nil"/>
            </w:tcBorders>
          </w:tcPr>
          <w:p w:rsidR="00B9619E" w:rsidRPr="00E73353" w:rsidRDefault="00316FEE" w:rsidP="00E170EC">
            <w:pPr>
              <w:widowControl w:val="0"/>
              <w:suppressAutoHyphens/>
              <w:autoSpaceDE w:val="0"/>
              <w:spacing w:after="0" w:line="240" w:lineRule="auto"/>
              <w:rPr>
                <w:rFonts w:ascii="Times New Roman" w:eastAsia="Times New Roman" w:hAnsi="Times New Roman" w:cs="Times New Roman"/>
                <w:color w:val="000000"/>
                <w:lang w:eastAsia="ar-SA"/>
              </w:rPr>
            </w:pPr>
            <w:r>
              <w:rPr>
                <w:rFonts w:ascii="Times New Roman" w:eastAsia="Times New Roman" w:hAnsi="Times New Roman" w:cs="Times New Roman"/>
                <w:color w:val="000000"/>
                <w:lang w:eastAsia="ar-SA"/>
              </w:rPr>
              <w:t>М</w:t>
            </w:r>
            <w:r w:rsidR="00B9619E" w:rsidRPr="00E73353">
              <w:rPr>
                <w:rFonts w:ascii="Times New Roman" w:eastAsia="Times New Roman" w:hAnsi="Times New Roman" w:cs="Times New Roman"/>
                <w:color w:val="000000"/>
                <w:lang w:eastAsia="ar-SA"/>
              </w:rPr>
              <w:t>аксимальное количество надземных этажей  – не более 3 этажей.</w:t>
            </w:r>
          </w:p>
          <w:p w:rsidR="00B9619E" w:rsidRPr="00E73353" w:rsidRDefault="00B9619E"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 высота – не более 1</w:t>
            </w:r>
            <w:r>
              <w:rPr>
                <w:rFonts w:ascii="Times New Roman" w:eastAsia="Times New Roman" w:hAnsi="Times New Roman" w:cs="Times New Roman"/>
                <w:color w:val="000000"/>
                <w:lang w:eastAsia="ar-SA"/>
              </w:rPr>
              <w:t>8</w:t>
            </w:r>
            <w:r w:rsidRPr="00E73353">
              <w:rPr>
                <w:rFonts w:ascii="Times New Roman" w:eastAsia="Times New Roman" w:hAnsi="Times New Roman" w:cs="Times New Roman"/>
                <w:color w:val="000000"/>
                <w:lang w:eastAsia="ar-SA"/>
              </w:rPr>
              <w:t xml:space="preserve"> м. </w:t>
            </w:r>
          </w:p>
          <w:p w:rsidR="00B9619E" w:rsidRPr="00E73353" w:rsidRDefault="00B9619E" w:rsidP="00E170EC">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702" w:type="dxa"/>
            <w:gridSpan w:val="3"/>
            <w:tcBorders>
              <w:top w:val="single" w:sz="4" w:space="0" w:color="000000"/>
              <w:left w:val="single" w:sz="4" w:space="0" w:color="000000"/>
              <w:bottom w:val="single" w:sz="4" w:space="0" w:color="000000"/>
              <w:right w:val="single" w:sz="4" w:space="0" w:color="000000"/>
            </w:tcBorders>
            <w:hideMark/>
          </w:tcPr>
          <w:p w:rsidR="00B9619E" w:rsidRPr="00E73353" w:rsidRDefault="00316FEE" w:rsidP="00E170EC">
            <w:pPr>
              <w:widowControl w:val="0"/>
              <w:suppressAutoHyphens/>
              <w:autoSpaceDE w:val="0"/>
              <w:spacing w:after="0" w:line="240" w:lineRule="auto"/>
              <w:rPr>
                <w:rFonts w:ascii="Arial" w:eastAsia="Times New Roman" w:hAnsi="Arial" w:cs="Arial"/>
                <w:sz w:val="24"/>
                <w:szCs w:val="24"/>
                <w:lang w:eastAsia="ar-SA"/>
              </w:rPr>
            </w:pPr>
            <w:r>
              <w:rPr>
                <w:rFonts w:ascii="Times New Roman" w:eastAsia="Times New Roman" w:hAnsi="Times New Roman" w:cs="Times New Roman"/>
                <w:lang w:eastAsia="ar-SA"/>
              </w:rPr>
              <w:t>М</w:t>
            </w:r>
            <w:r w:rsidR="00B9619E" w:rsidRPr="00E73353">
              <w:rPr>
                <w:rFonts w:ascii="Times New Roman" w:eastAsia="Times New Roman" w:hAnsi="Times New Roman" w:cs="Times New Roman"/>
                <w:lang w:eastAsia="ar-SA"/>
              </w:rPr>
              <w:t>аксимальный проц</w:t>
            </w:r>
            <w:r w:rsidR="00B9619E">
              <w:rPr>
                <w:rFonts w:ascii="Times New Roman" w:eastAsia="Times New Roman" w:hAnsi="Times New Roman" w:cs="Times New Roman"/>
                <w:lang w:eastAsia="ar-SA"/>
              </w:rPr>
              <w:t xml:space="preserve">ент застройки участка – 40-50 </w:t>
            </w:r>
            <w:r w:rsidR="00B9619E" w:rsidRPr="00E73353">
              <w:rPr>
                <w:rFonts w:ascii="Times New Roman" w:eastAsia="Times New Roman" w:hAnsi="Times New Roman" w:cs="Times New Roman"/>
                <w:lang w:eastAsia="ar-SA"/>
              </w:rPr>
              <w:t>озеленение – 10%</w:t>
            </w:r>
          </w:p>
        </w:tc>
      </w:tr>
      <w:tr w:rsidR="00493142" w:rsidRPr="00490198" w:rsidTr="00316FEE">
        <w:tc>
          <w:tcPr>
            <w:tcW w:w="810" w:type="dxa"/>
            <w:gridSpan w:val="3"/>
            <w:tcBorders>
              <w:top w:val="single" w:sz="4" w:space="0" w:color="000000"/>
              <w:left w:val="single" w:sz="4" w:space="0" w:color="000000"/>
              <w:bottom w:val="single" w:sz="4" w:space="0" w:color="000000"/>
              <w:right w:val="nil"/>
            </w:tcBorders>
            <w:hideMark/>
          </w:tcPr>
          <w:p w:rsidR="00B9619E" w:rsidRPr="00316FEE" w:rsidRDefault="00B9619E" w:rsidP="00E170EC">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316FEE">
              <w:rPr>
                <w:rFonts w:ascii="Times New Roman" w:eastAsia="Times New Roman" w:hAnsi="Times New Roman" w:cs="Times New Roman"/>
                <w:b/>
                <w:sz w:val="24"/>
                <w:szCs w:val="24"/>
                <w:lang w:eastAsia="ar-SA"/>
              </w:rPr>
              <w:lastRenderedPageBreak/>
              <w:t>4.4.</w:t>
            </w:r>
          </w:p>
        </w:tc>
        <w:tc>
          <w:tcPr>
            <w:tcW w:w="2547" w:type="dxa"/>
            <w:gridSpan w:val="4"/>
            <w:tcBorders>
              <w:top w:val="single" w:sz="4" w:space="0" w:color="000000"/>
              <w:left w:val="single" w:sz="4" w:space="0" w:color="000000"/>
              <w:bottom w:val="single" w:sz="4" w:space="0" w:color="000000"/>
              <w:right w:val="nil"/>
            </w:tcBorders>
            <w:hideMark/>
          </w:tcPr>
          <w:p w:rsidR="00B9619E" w:rsidRPr="00316FEE" w:rsidRDefault="00B9619E" w:rsidP="00E170EC">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316FEE">
              <w:rPr>
                <w:rFonts w:ascii="Times New Roman" w:eastAsia="Times New Roman" w:hAnsi="Times New Roman" w:cs="Times New Roman"/>
                <w:b/>
                <w:sz w:val="24"/>
                <w:szCs w:val="24"/>
                <w:lang w:eastAsia="ar-SA"/>
              </w:rPr>
              <w:t>Магазины</w:t>
            </w:r>
          </w:p>
        </w:tc>
        <w:tc>
          <w:tcPr>
            <w:tcW w:w="3977" w:type="dxa"/>
            <w:gridSpan w:val="7"/>
            <w:tcBorders>
              <w:top w:val="single" w:sz="4" w:space="0" w:color="000000"/>
              <w:left w:val="single" w:sz="4" w:space="0" w:color="000000"/>
              <w:bottom w:val="single" w:sz="4" w:space="0" w:color="000000"/>
              <w:right w:val="nil"/>
            </w:tcBorders>
          </w:tcPr>
          <w:p w:rsidR="00B9619E" w:rsidRPr="00316FEE" w:rsidRDefault="00B9619E" w:rsidP="00E170EC">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316FEE">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продажи товаров, торговая площадь которых составляет до 5000 кв. м;</w:t>
            </w:r>
          </w:p>
          <w:p w:rsidR="00B9619E" w:rsidRPr="00316FEE" w:rsidRDefault="00B9619E" w:rsidP="00E170EC">
            <w:pPr>
              <w:widowControl w:val="0"/>
              <w:suppressAutoHyphens/>
              <w:autoSpaceDE w:val="0"/>
              <w:spacing w:after="0" w:line="240" w:lineRule="auto"/>
              <w:jc w:val="both"/>
              <w:rPr>
                <w:rFonts w:ascii="Times New Roman" w:eastAsia="Times New Roman" w:hAnsi="Times New Roman" w:cs="Times New Roman"/>
                <w:sz w:val="24"/>
                <w:szCs w:val="24"/>
                <w:lang w:eastAsia="ar-SA"/>
              </w:rPr>
            </w:pPr>
          </w:p>
          <w:p w:rsidR="00B9619E" w:rsidRPr="00316FEE" w:rsidRDefault="00B9619E" w:rsidP="00E170EC">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2379" w:type="dxa"/>
            <w:gridSpan w:val="2"/>
            <w:tcBorders>
              <w:top w:val="single" w:sz="4" w:space="0" w:color="000000"/>
              <w:left w:val="single" w:sz="4" w:space="0" w:color="000000"/>
              <w:bottom w:val="single" w:sz="4" w:space="0" w:color="000000"/>
              <w:right w:val="nil"/>
            </w:tcBorders>
          </w:tcPr>
          <w:p w:rsidR="00452BF8" w:rsidRPr="00E73353" w:rsidRDefault="00452BF8" w:rsidP="00452BF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452BF8" w:rsidRPr="00437852" w:rsidRDefault="00452BF8" w:rsidP="00452BF8">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 xml:space="preserve">Размеры земельных участков для объектов торгового назначения </w:t>
            </w:r>
            <w:r w:rsidRPr="00E73353">
              <w:rPr>
                <w:rFonts w:ascii="Times New Roman" w:eastAsia="Times New Roman" w:hAnsi="Times New Roman" w:cs="Times New Roman"/>
                <w:lang w:eastAsia="ar-SA"/>
              </w:rPr>
              <w:t>принимается в соответствии с СП 42.13330.2011 «Градостроительство. Планировка и застройка городских и сельских поселений</w:t>
            </w:r>
            <w:r w:rsidRPr="00437852">
              <w:rPr>
                <w:rFonts w:ascii="Times New Roman" w:eastAsia="Times New Roman" w:hAnsi="Times New Roman" w:cs="Times New Roman"/>
                <w:lang w:eastAsia="ar-SA"/>
              </w:rPr>
              <w:t>» с учетом размещения в границах участка парковочной площадки.</w:t>
            </w:r>
          </w:p>
          <w:p w:rsidR="00452BF8" w:rsidRPr="00E73353" w:rsidRDefault="00452BF8" w:rsidP="00452BF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w:t>
            </w:r>
          </w:p>
          <w:p w:rsidR="00452BF8" w:rsidRPr="00437852" w:rsidRDefault="00452BF8" w:rsidP="00452BF8">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lastRenderedPageBreak/>
              <w:t xml:space="preserve">Размеры земельных участков для отдельно стоящих временных (некапитальных) киосков, лоточной торговли, временных павильонов розничной торговли и обслуживания населения площадью не более 20 кв.м. </w:t>
            </w:r>
          </w:p>
          <w:p w:rsidR="00452BF8" w:rsidRPr="00437852" w:rsidRDefault="00452BF8" w:rsidP="00452BF8">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минимальный - 10 кв.м,</w:t>
            </w:r>
          </w:p>
          <w:p w:rsidR="00452BF8" w:rsidRPr="00437852" w:rsidRDefault="00452BF8" w:rsidP="00452BF8">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максимальный – 100 кв.м, с учетом размещения в границах участка парковочной площадки.</w:t>
            </w:r>
          </w:p>
          <w:p w:rsidR="00452BF8" w:rsidRPr="009F53F3" w:rsidRDefault="00452BF8" w:rsidP="00452BF8">
            <w:pPr>
              <w:widowControl w:val="0"/>
              <w:suppressAutoHyphens/>
              <w:autoSpaceDE w:val="0"/>
              <w:spacing w:after="0" w:line="240" w:lineRule="auto"/>
              <w:rPr>
                <w:rFonts w:ascii="Times New Roman" w:eastAsia="Times New Roman" w:hAnsi="Times New Roman" w:cs="Times New Roman"/>
                <w:lang w:eastAsia="ar-SA"/>
              </w:rPr>
            </w:pPr>
            <w:r w:rsidRPr="00437852">
              <w:rPr>
                <w:rFonts w:ascii="Times New Roman" w:eastAsia="Times New Roman" w:hAnsi="Times New Roman" w:cs="Times New Roman"/>
                <w:i/>
                <w:lang w:eastAsia="ar-SA"/>
              </w:rPr>
              <w:t xml:space="preserve">Размещение данных объектов только по согласованию с органами местного самоуправления района и поселения, а так же с управлением </w:t>
            </w:r>
            <w:r>
              <w:rPr>
                <w:rFonts w:ascii="Times New Roman" w:eastAsia="Times New Roman" w:hAnsi="Times New Roman" w:cs="Times New Roman"/>
                <w:i/>
                <w:lang w:eastAsia="ar-SA"/>
              </w:rPr>
              <w:t>строительства</w:t>
            </w:r>
            <w:r w:rsidRPr="009F53F3">
              <w:rPr>
                <w:rFonts w:ascii="Times New Roman" w:eastAsia="Times New Roman" w:hAnsi="Times New Roman" w:cs="Times New Roman"/>
                <w:lang w:eastAsia="ar-SA"/>
              </w:rPr>
              <w:t>.</w:t>
            </w:r>
          </w:p>
          <w:p w:rsidR="00B9619E" w:rsidRPr="00490198" w:rsidRDefault="00B9619E" w:rsidP="00E170EC">
            <w:pPr>
              <w:widowControl w:val="0"/>
              <w:suppressAutoHyphens/>
              <w:autoSpaceDE w:val="0"/>
              <w:spacing w:after="0" w:line="240" w:lineRule="auto"/>
              <w:jc w:val="both"/>
              <w:rPr>
                <w:rFonts w:ascii="Times New Roman" w:eastAsia="Times New Roman" w:hAnsi="Times New Roman" w:cs="Times New Roman"/>
                <w:lang w:eastAsia="ar-SA"/>
              </w:rPr>
            </w:pPr>
          </w:p>
        </w:tc>
        <w:tc>
          <w:tcPr>
            <w:tcW w:w="1877" w:type="dxa"/>
            <w:gridSpan w:val="3"/>
            <w:tcBorders>
              <w:top w:val="single" w:sz="4" w:space="0" w:color="000000"/>
              <w:left w:val="single" w:sz="4" w:space="0" w:color="000000"/>
              <w:bottom w:val="single" w:sz="4" w:space="0" w:color="000000"/>
              <w:right w:val="nil"/>
            </w:tcBorders>
          </w:tcPr>
          <w:p w:rsidR="00B9619E" w:rsidRPr="00490198" w:rsidRDefault="00B9619E" w:rsidP="00E170EC">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lastRenderedPageBreak/>
              <w:t>От красной линии улиц и проездов расстояние до строений – не менее 3 м.</w:t>
            </w:r>
          </w:p>
          <w:p w:rsidR="00B9619E" w:rsidRPr="00490198" w:rsidRDefault="00B9619E" w:rsidP="00E170EC">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Минимальные отступы от границ участка - 3 м. </w:t>
            </w:r>
          </w:p>
          <w:p w:rsidR="00B9619E" w:rsidRPr="00490198" w:rsidRDefault="00B9619E" w:rsidP="00E170EC">
            <w:pPr>
              <w:widowControl w:val="0"/>
              <w:suppressAutoHyphens/>
              <w:autoSpaceDE w:val="0"/>
              <w:spacing w:after="0" w:line="240" w:lineRule="auto"/>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Для отдельно стоящих временных (некапитальных) объектов</w:t>
            </w:r>
          </w:p>
          <w:p w:rsidR="00B9619E" w:rsidRPr="00490198" w:rsidRDefault="00B9619E" w:rsidP="00E170EC">
            <w:pPr>
              <w:widowControl w:val="0"/>
              <w:suppressAutoHyphens/>
              <w:autoSpaceDE w:val="0"/>
              <w:spacing w:after="0" w:line="240" w:lineRule="auto"/>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-минимальный отступ от границ </w:t>
            </w:r>
            <w:r w:rsidRPr="00490198">
              <w:rPr>
                <w:rFonts w:ascii="Times New Roman" w:eastAsia="Times New Roman" w:hAnsi="Times New Roman" w:cs="Times New Roman"/>
                <w:lang w:eastAsia="ar-SA"/>
              </w:rPr>
              <w:lastRenderedPageBreak/>
              <w:t xml:space="preserve">участка - 0 м (с учетом  требований технических  регламентов).  </w:t>
            </w:r>
          </w:p>
          <w:p w:rsidR="00B9619E" w:rsidRPr="00490198" w:rsidRDefault="00B9619E" w:rsidP="00E170EC">
            <w:pPr>
              <w:widowControl w:val="0"/>
              <w:suppressAutoHyphens/>
              <w:autoSpaceDE w:val="0"/>
              <w:spacing w:after="0" w:line="240" w:lineRule="auto"/>
              <w:jc w:val="both"/>
              <w:rPr>
                <w:rFonts w:ascii="Times New Roman" w:eastAsia="Times New Roman" w:hAnsi="Times New Roman" w:cs="Times New Roman"/>
                <w:lang w:eastAsia="ar-SA"/>
              </w:rPr>
            </w:pPr>
          </w:p>
        </w:tc>
        <w:tc>
          <w:tcPr>
            <w:tcW w:w="2418" w:type="dxa"/>
            <w:gridSpan w:val="2"/>
            <w:tcBorders>
              <w:top w:val="single" w:sz="4" w:space="0" w:color="000000"/>
              <w:left w:val="single" w:sz="4" w:space="0" w:color="000000"/>
              <w:bottom w:val="single" w:sz="4" w:space="0" w:color="000000"/>
              <w:right w:val="nil"/>
            </w:tcBorders>
          </w:tcPr>
          <w:p w:rsidR="00B9619E" w:rsidRPr="00490198" w:rsidRDefault="00B9619E" w:rsidP="00E170E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490198">
              <w:rPr>
                <w:rFonts w:ascii="Times New Roman" w:eastAsia="Times New Roman" w:hAnsi="Times New Roman" w:cs="Times New Roman"/>
                <w:lang w:eastAsia="ar-SA"/>
              </w:rPr>
              <w:t xml:space="preserve">аксимальное количество надземных этажей зданий – 3 этажа; </w:t>
            </w:r>
          </w:p>
          <w:p w:rsidR="00B9619E" w:rsidRPr="00490198" w:rsidRDefault="00B9619E" w:rsidP="00E170EC">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-максимальная высота этажа – 6 м, </w:t>
            </w:r>
          </w:p>
          <w:p w:rsidR="00B9619E" w:rsidRPr="00490198" w:rsidRDefault="00B9619E" w:rsidP="00E170EC">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-максимальная высота здания – 18 м, </w:t>
            </w:r>
          </w:p>
          <w:p w:rsidR="00B9619E" w:rsidRPr="00490198" w:rsidRDefault="00B9619E" w:rsidP="00E170EC">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B9619E" w:rsidRPr="00490198" w:rsidRDefault="00B9619E" w:rsidP="00E170EC">
            <w:pPr>
              <w:widowControl w:val="0"/>
              <w:suppressAutoHyphens/>
              <w:autoSpaceDE w:val="0"/>
              <w:spacing w:after="0" w:line="240" w:lineRule="auto"/>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Для отдельно стоящих временных (некапитальных) объектов -</w:t>
            </w:r>
          </w:p>
          <w:p w:rsidR="00B9619E" w:rsidRPr="00490198" w:rsidRDefault="00B9619E" w:rsidP="00E170EC">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lastRenderedPageBreak/>
              <w:t>максимальное количество надземных этажей зданий – 1</w:t>
            </w:r>
            <w:r>
              <w:rPr>
                <w:rFonts w:ascii="Times New Roman" w:eastAsia="Times New Roman" w:hAnsi="Times New Roman" w:cs="Times New Roman"/>
                <w:lang w:eastAsia="ar-SA"/>
              </w:rPr>
              <w:t>;</w:t>
            </w:r>
            <w:r w:rsidRPr="00490198">
              <w:rPr>
                <w:rFonts w:ascii="Times New Roman" w:eastAsia="Times New Roman" w:hAnsi="Times New Roman" w:cs="Times New Roman"/>
                <w:lang w:eastAsia="ar-SA"/>
              </w:rPr>
              <w:t xml:space="preserve"> </w:t>
            </w:r>
          </w:p>
          <w:p w:rsidR="00B9619E" w:rsidRPr="00490198" w:rsidRDefault="00B9619E" w:rsidP="00E170EC">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максимальная высота зданий – 7 м.</w:t>
            </w:r>
          </w:p>
          <w:p w:rsidR="00B9619E" w:rsidRPr="00490198" w:rsidRDefault="00B9619E" w:rsidP="00E170EC">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702" w:type="dxa"/>
            <w:gridSpan w:val="3"/>
            <w:tcBorders>
              <w:top w:val="single" w:sz="4" w:space="0" w:color="000000"/>
              <w:left w:val="single" w:sz="4" w:space="0" w:color="000000"/>
              <w:bottom w:val="single" w:sz="4" w:space="0" w:color="000000"/>
              <w:right w:val="single" w:sz="4" w:space="0" w:color="000000"/>
            </w:tcBorders>
          </w:tcPr>
          <w:p w:rsidR="00B9619E" w:rsidRPr="00490198" w:rsidRDefault="00B9619E"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490198">
              <w:rPr>
                <w:rFonts w:ascii="Times New Roman" w:eastAsia="Times New Roman" w:hAnsi="Times New Roman" w:cs="Times New Roman"/>
                <w:lang w:eastAsia="ar-SA"/>
              </w:rPr>
              <w:t>аксимальный процент застройки в границах земельного участка –</w:t>
            </w:r>
            <w:r>
              <w:rPr>
                <w:rFonts w:ascii="Times New Roman" w:eastAsia="Times New Roman" w:hAnsi="Times New Roman" w:cs="Times New Roman"/>
                <w:lang w:eastAsia="ar-SA"/>
              </w:rPr>
              <w:t xml:space="preserve"> </w:t>
            </w:r>
            <w:r w:rsidRPr="00490198">
              <w:rPr>
                <w:rFonts w:ascii="Times New Roman" w:eastAsia="Times New Roman" w:hAnsi="Times New Roman" w:cs="Times New Roman"/>
                <w:b/>
                <w:lang w:eastAsia="ar-SA"/>
              </w:rPr>
              <w:t>40- 60</w:t>
            </w:r>
            <w:r w:rsidRPr="00490198">
              <w:rPr>
                <w:rFonts w:ascii="Times New Roman" w:eastAsia="Times New Roman" w:hAnsi="Times New Roman" w:cs="Times New Roman"/>
                <w:lang w:eastAsia="ar-SA"/>
              </w:rPr>
              <w:t xml:space="preserve">, </w:t>
            </w:r>
          </w:p>
          <w:p w:rsidR="00B9619E" w:rsidRPr="00490198" w:rsidRDefault="00B9619E" w:rsidP="00E170EC">
            <w:pPr>
              <w:widowControl w:val="0"/>
              <w:suppressAutoHyphens/>
              <w:autoSpaceDE w:val="0"/>
              <w:spacing w:after="0" w:line="240" w:lineRule="auto"/>
              <w:ind w:firstLine="720"/>
              <w:rPr>
                <w:rFonts w:ascii="Times New Roman" w:eastAsia="Times New Roman" w:hAnsi="Times New Roman" w:cs="Times New Roman"/>
                <w:lang w:eastAsia="ar-SA"/>
              </w:rPr>
            </w:pPr>
          </w:p>
          <w:p w:rsidR="00B9619E" w:rsidRPr="00490198" w:rsidRDefault="00B9619E" w:rsidP="00E170EC">
            <w:pPr>
              <w:widowControl w:val="0"/>
              <w:suppressAutoHyphens/>
              <w:autoSpaceDE w:val="0"/>
              <w:spacing w:after="0" w:line="240" w:lineRule="auto"/>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Максимальный процент застройки в границах земельного участка для отдельно стоящих временных </w:t>
            </w:r>
            <w:r w:rsidRPr="00490198">
              <w:rPr>
                <w:rFonts w:ascii="Times New Roman" w:eastAsia="Times New Roman" w:hAnsi="Times New Roman" w:cs="Times New Roman"/>
                <w:lang w:eastAsia="ar-SA"/>
              </w:rPr>
              <w:lastRenderedPageBreak/>
              <w:t xml:space="preserve">(некапитальных) объектов – </w:t>
            </w:r>
            <w:r w:rsidRPr="00490198">
              <w:rPr>
                <w:rFonts w:ascii="Times New Roman" w:eastAsia="Times New Roman" w:hAnsi="Times New Roman" w:cs="Times New Roman"/>
                <w:b/>
                <w:lang w:eastAsia="ar-SA"/>
              </w:rPr>
              <w:t>80.</w:t>
            </w:r>
          </w:p>
        </w:tc>
      </w:tr>
      <w:tr w:rsidR="00493142" w:rsidRPr="00E73353" w:rsidTr="00316FEE">
        <w:trPr>
          <w:trHeight w:val="176"/>
        </w:trPr>
        <w:tc>
          <w:tcPr>
            <w:tcW w:w="803" w:type="dxa"/>
            <w:gridSpan w:val="2"/>
            <w:tcBorders>
              <w:top w:val="single" w:sz="4" w:space="0" w:color="000000"/>
              <w:left w:val="single" w:sz="4" w:space="0" w:color="000000"/>
              <w:bottom w:val="single" w:sz="4" w:space="0" w:color="000000"/>
              <w:right w:val="nil"/>
            </w:tcBorders>
          </w:tcPr>
          <w:p w:rsidR="00B9619E" w:rsidRPr="00316FEE" w:rsidRDefault="00B9619E"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316FEE">
              <w:rPr>
                <w:rFonts w:ascii="Times New Roman" w:eastAsia="Times New Roman" w:hAnsi="Times New Roman" w:cs="Times New Roman"/>
                <w:b/>
                <w:sz w:val="24"/>
                <w:szCs w:val="24"/>
                <w:lang w:eastAsia="ar-SA"/>
              </w:rPr>
              <w:lastRenderedPageBreak/>
              <w:t>4.6</w:t>
            </w:r>
          </w:p>
        </w:tc>
        <w:tc>
          <w:tcPr>
            <w:tcW w:w="2554" w:type="dxa"/>
            <w:gridSpan w:val="5"/>
            <w:tcBorders>
              <w:top w:val="single" w:sz="4" w:space="0" w:color="000000"/>
              <w:left w:val="single" w:sz="4" w:space="0" w:color="000000"/>
              <w:bottom w:val="single" w:sz="4" w:space="0" w:color="000000"/>
              <w:right w:val="nil"/>
            </w:tcBorders>
          </w:tcPr>
          <w:p w:rsidR="00B9619E" w:rsidRPr="00316FEE" w:rsidRDefault="00B9619E"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316FEE">
              <w:rPr>
                <w:rFonts w:ascii="Times New Roman" w:eastAsia="Times New Roman" w:hAnsi="Times New Roman" w:cs="Times New Roman"/>
                <w:b/>
                <w:sz w:val="24"/>
                <w:szCs w:val="24"/>
                <w:lang w:eastAsia="ar-SA"/>
              </w:rPr>
              <w:t>Общественное питание</w:t>
            </w:r>
          </w:p>
        </w:tc>
        <w:tc>
          <w:tcPr>
            <w:tcW w:w="3955" w:type="dxa"/>
            <w:gridSpan w:val="6"/>
            <w:tcBorders>
              <w:top w:val="single" w:sz="4" w:space="0" w:color="000000"/>
              <w:left w:val="single" w:sz="4" w:space="0" w:color="000000"/>
              <w:bottom w:val="single" w:sz="4" w:space="0" w:color="000000"/>
              <w:right w:val="nil"/>
            </w:tcBorders>
          </w:tcPr>
          <w:p w:rsidR="00B9619E" w:rsidRPr="00316FEE" w:rsidRDefault="00B9619E"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316FEE">
              <w:rPr>
                <w:rFonts w:ascii="Times New Roman" w:eastAsia="Times New Roman" w:hAnsi="Times New Roman" w:cs="Times New Roman"/>
                <w:sz w:val="24"/>
                <w:szCs w:val="24"/>
                <w:lang w:eastAsia="ar-SA"/>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401" w:type="dxa"/>
            <w:gridSpan w:val="3"/>
            <w:tcBorders>
              <w:top w:val="single" w:sz="4" w:space="0" w:color="000000"/>
              <w:left w:val="single" w:sz="4" w:space="0" w:color="000000"/>
              <w:bottom w:val="single" w:sz="4" w:space="0" w:color="000000"/>
              <w:right w:val="nil"/>
            </w:tcBorders>
          </w:tcPr>
          <w:p w:rsidR="00B9619E" w:rsidRPr="00E73353" w:rsidRDefault="00B9619E"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Предельные размеры земельных участков, объектов капитального строительства определяются в соответствии со строительными </w:t>
            </w:r>
            <w:r w:rsidRPr="00E73353">
              <w:rPr>
                <w:rFonts w:ascii="Times New Roman" w:eastAsia="Times New Roman CYR" w:hAnsi="Times New Roman" w:cs="Times New Roman"/>
                <w:lang w:eastAsia="ar-SA"/>
              </w:rPr>
              <w:lastRenderedPageBreak/>
              <w:t>нормами и правилами, техническими регламентами (в соответствии со СП 42.13330.2011, СН 465-74), либо по заданию на проектирование.</w:t>
            </w:r>
          </w:p>
          <w:p w:rsidR="00B9619E" w:rsidRDefault="00B9619E" w:rsidP="00B9619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316FEE" w:rsidRPr="00E73353" w:rsidRDefault="00316FEE" w:rsidP="00B9619E">
            <w:pPr>
              <w:widowControl w:val="0"/>
              <w:suppressAutoHyphens/>
              <w:autoSpaceDE w:val="0"/>
              <w:spacing w:after="0" w:line="240" w:lineRule="auto"/>
              <w:rPr>
                <w:rFonts w:ascii="Times New Roman" w:eastAsia="Times New Roman" w:hAnsi="Times New Roman" w:cs="Times New Roman"/>
                <w:lang w:eastAsia="ar-SA"/>
              </w:rPr>
            </w:pPr>
          </w:p>
        </w:tc>
        <w:tc>
          <w:tcPr>
            <w:tcW w:w="1877" w:type="dxa"/>
            <w:gridSpan w:val="3"/>
            <w:tcBorders>
              <w:top w:val="single" w:sz="4" w:space="0" w:color="000000"/>
              <w:left w:val="single" w:sz="4" w:space="0" w:color="000000"/>
              <w:bottom w:val="single" w:sz="4" w:space="0" w:color="000000"/>
              <w:right w:val="nil"/>
            </w:tcBorders>
          </w:tcPr>
          <w:p w:rsidR="00B9619E" w:rsidRPr="00E73353" w:rsidRDefault="00B9619E"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Минимальные отступы от границ участка -3 м с учетом противопожарных расстояний, от  красной  линии -</w:t>
            </w:r>
            <w:r w:rsidRPr="00E73353">
              <w:rPr>
                <w:rFonts w:ascii="Times New Roman" w:eastAsia="Times New Roman" w:hAnsi="Times New Roman" w:cs="Times New Roman"/>
                <w:lang w:eastAsia="ar-SA"/>
              </w:rPr>
              <w:lastRenderedPageBreak/>
              <w:t>12 м, с учетом соблюдения требований технических регламентов, размещение зданий по красной линии не допускается.</w:t>
            </w:r>
          </w:p>
          <w:p w:rsidR="00B9619E" w:rsidRPr="00E73353" w:rsidRDefault="00B9619E" w:rsidP="00E170EC">
            <w:pPr>
              <w:widowControl w:val="0"/>
              <w:suppressAutoHyphens/>
              <w:autoSpaceDE w:val="0"/>
              <w:spacing w:after="0" w:line="240" w:lineRule="auto"/>
              <w:rPr>
                <w:rFonts w:ascii="Times New Roman" w:eastAsia="Times New Roman" w:hAnsi="Times New Roman" w:cs="Times New Roman"/>
                <w:color w:val="000000"/>
                <w:lang w:eastAsia="ar-SA"/>
              </w:rPr>
            </w:pPr>
          </w:p>
        </w:tc>
        <w:tc>
          <w:tcPr>
            <w:tcW w:w="2418" w:type="dxa"/>
            <w:gridSpan w:val="2"/>
            <w:tcBorders>
              <w:top w:val="single" w:sz="4" w:space="0" w:color="000000"/>
              <w:left w:val="single" w:sz="4" w:space="0" w:color="000000"/>
              <w:bottom w:val="single" w:sz="4" w:space="0" w:color="000000"/>
              <w:right w:val="nil"/>
            </w:tcBorders>
          </w:tcPr>
          <w:p w:rsidR="00B9619E" w:rsidRPr="00E73353" w:rsidRDefault="00B9619E"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Максимальное количество надземных этажей  – не более 2 этажей.</w:t>
            </w:r>
          </w:p>
          <w:p w:rsidR="00B9619E" w:rsidRPr="00E73353" w:rsidRDefault="00B9619E"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Высота – не более – 10 м. </w:t>
            </w:r>
          </w:p>
          <w:p w:rsidR="00B9619E" w:rsidRPr="00E73353" w:rsidRDefault="00B9619E" w:rsidP="00E170EC">
            <w:pPr>
              <w:widowControl w:val="0"/>
              <w:suppressAutoHyphens/>
              <w:autoSpaceDE w:val="0"/>
              <w:spacing w:after="0" w:line="240" w:lineRule="auto"/>
              <w:jc w:val="both"/>
              <w:rPr>
                <w:rFonts w:ascii="Times New Roman" w:eastAsia="Times New Roman" w:hAnsi="Times New Roman" w:cs="Times New Roman"/>
                <w:lang w:eastAsia="ar-SA"/>
              </w:rPr>
            </w:pPr>
          </w:p>
        </w:tc>
        <w:tc>
          <w:tcPr>
            <w:tcW w:w="1702" w:type="dxa"/>
            <w:gridSpan w:val="3"/>
            <w:tcBorders>
              <w:top w:val="single" w:sz="4" w:space="0" w:color="000000"/>
              <w:left w:val="single" w:sz="4" w:space="0" w:color="000000"/>
              <w:bottom w:val="single" w:sz="4" w:space="0" w:color="000000"/>
              <w:right w:val="single" w:sz="4" w:space="0" w:color="000000"/>
            </w:tcBorders>
          </w:tcPr>
          <w:p w:rsidR="00B9619E" w:rsidRPr="00E73353" w:rsidRDefault="00B9619E"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Озеленение не менее 10%.</w:t>
            </w:r>
          </w:p>
          <w:p w:rsidR="00B9619E" w:rsidRPr="00E73353" w:rsidRDefault="00B9619E"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Максимальный процент застройки участка 50-60 или  </w:t>
            </w:r>
            <w:r w:rsidRPr="00E73353">
              <w:rPr>
                <w:rFonts w:ascii="Times New Roman" w:eastAsia="Times New Roman" w:hAnsi="Times New Roman" w:cs="Times New Roman"/>
                <w:lang w:eastAsia="ar-SA"/>
              </w:rPr>
              <w:lastRenderedPageBreak/>
              <w:t>определяется в соответствии с СП 42.13330.2011.</w:t>
            </w:r>
          </w:p>
          <w:p w:rsidR="00B9619E" w:rsidRPr="00E73353" w:rsidRDefault="00B9619E" w:rsidP="00E170EC">
            <w:pPr>
              <w:widowControl w:val="0"/>
              <w:suppressAutoHyphens/>
              <w:autoSpaceDE w:val="0"/>
              <w:spacing w:after="0" w:line="240" w:lineRule="auto"/>
              <w:jc w:val="both"/>
              <w:rPr>
                <w:rFonts w:ascii="Times New Roman" w:eastAsia="Times New Roman" w:hAnsi="Times New Roman" w:cs="Times New Roman"/>
                <w:lang w:eastAsia="ar-SA"/>
              </w:rPr>
            </w:pPr>
          </w:p>
        </w:tc>
      </w:tr>
      <w:tr w:rsidR="00221247" w:rsidRPr="00E73353" w:rsidTr="00316FEE">
        <w:trPr>
          <w:gridAfter w:val="1"/>
          <w:wAfter w:w="9" w:type="dxa"/>
          <w:trHeight w:val="176"/>
        </w:trPr>
        <w:tc>
          <w:tcPr>
            <w:tcW w:w="803" w:type="dxa"/>
            <w:gridSpan w:val="2"/>
            <w:tcBorders>
              <w:top w:val="single" w:sz="4" w:space="0" w:color="000000"/>
              <w:left w:val="single" w:sz="4" w:space="0" w:color="000000"/>
              <w:bottom w:val="single" w:sz="4" w:space="0" w:color="000000"/>
              <w:right w:val="nil"/>
            </w:tcBorders>
          </w:tcPr>
          <w:p w:rsidR="00B9619E" w:rsidRPr="005C07AB" w:rsidRDefault="00B9619E"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5C07AB">
              <w:rPr>
                <w:rFonts w:ascii="Times New Roman" w:eastAsia="Times New Roman" w:hAnsi="Times New Roman" w:cs="Times New Roman"/>
                <w:b/>
                <w:sz w:val="24"/>
                <w:szCs w:val="24"/>
                <w:lang w:eastAsia="ar-SA"/>
              </w:rPr>
              <w:lastRenderedPageBreak/>
              <w:t>4.9</w:t>
            </w:r>
          </w:p>
        </w:tc>
        <w:tc>
          <w:tcPr>
            <w:tcW w:w="2562" w:type="dxa"/>
            <w:gridSpan w:val="6"/>
            <w:tcBorders>
              <w:top w:val="single" w:sz="4" w:space="0" w:color="000000"/>
              <w:left w:val="single" w:sz="4" w:space="0" w:color="000000"/>
              <w:bottom w:val="single" w:sz="4" w:space="0" w:color="000000"/>
              <w:right w:val="nil"/>
            </w:tcBorders>
          </w:tcPr>
          <w:p w:rsidR="00B9619E" w:rsidRPr="005C07AB" w:rsidRDefault="00B9619E"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5C07AB">
              <w:rPr>
                <w:rFonts w:ascii="Times New Roman" w:eastAsia="Times New Roman" w:hAnsi="Times New Roman" w:cs="Times New Roman"/>
                <w:b/>
                <w:sz w:val="24"/>
                <w:szCs w:val="24"/>
                <w:lang w:eastAsia="ar-SA"/>
              </w:rPr>
              <w:t>Обслуживание автотранспорта</w:t>
            </w:r>
          </w:p>
        </w:tc>
        <w:tc>
          <w:tcPr>
            <w:tcW w:w="3947" w:type="dxa"/>
            <w:gridSpan w:val="5"/>
            <w:tcBorders>
              <w:top w:val="single" w:sz="4" w:space="0" w:color="000000"/>
              <w:left w:val="single" w:sz="4" w:space="0" w:color="000000"/>
              <w:bottom w:val="single" w:sz="4" w:space="0" w:color="000000"/>
              <w:right w:val="nil"/>
            </w:tcBorders>
          </w:tcPr>
          <w:p w:rsidR="00B9619E" w:rsidRPr="005C07AB" w:rsidRDefault="00B9619E"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5C07AB">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214" w:anchor="block_10271" w:history="1">
              <w:r w:rsidRPr="005C07AB">
                <w:rPr>
                  <w:rFonts w:ascii="Times New Roman" w:eastAsia="Times New Roman" w:hAnsi="Times New Roman" w:cs="Times New Roman"/>
                  <w:sz w:val="24"/>
                  <w:szCs w:val="24"/>
                  <w:u w:val="single"/>
                  <w:lang w:eastAsia="ar-SA"/>
                </w:rPr>
                <w:t>коде 2.7.1</w:t>
              </w:r>
            </w:hyperlink>
          </w:p>
          <w:p w:rsidR="00B9619E" w:rsidRPr="005C07AB" w:rsidRDefault="00B9619E" w:rsidP="00E170EC">
            <w:pPr>
              <w:widowControl w:val="0"/>
              <w:suppressAutoHyphens/>
              <w:autoSpaceDE w:val="0"/>
              <w:spacing w:after="0" w:line="240" w:lineRule="auto"/>
              <w:ind w:firstLine="708"/>
              <w:rPr>
                <w:rFonts w:ascii="Times New Roman" w:eastAsia="Times New Roman" w:hAnsi="Times New Roman" w:cs="Times New Roman"/>
                <w:sz w:val="24"/>
                <w:szCs w:val="24"/>
                <w:lang w:eastAsia="ar-SA"/>
              </w:rPr>
            </w:pPr>
          </w:p>
        </w:tc>
        <w:tc>
          <w:tcPr>
            <w:tcW w:w="2401" w:type="dxa"/>
            <w:gridSpan w:val="3"/>
            <w:tcBorders>
              <w:top w:val="single" w:sz="4" w:space="0" w:color="000000"/>
              <w:left w:val="single" w:sz="4" w:space="0" w:color="000000"/>
              <w:bottom w:val="single" w:sz="4" w:space="0" w:color="000000"/>
              <w:right w:val="nil"/>
            </w:tcBorders>
          </w:tcPr>
          <w:p w:rsidR="00B9619E" w:rsidRPr="00E73353" w:rsidRDefault="00B9619E"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B9619E" w:rsidRPr="00E73353" w:rsidRDefault="00B9619E"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B9619E" w:rsidRPr="00E73353" w:rsidRDefault="00B9619E" w:rsidP="00E170EC">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77" w:type="dxa"/>
            <w:gridSpan w:val="3"/>
            <w:tcBorders>
              <w:top w:val="single" w:sz="4" w:space="0" w:color="000000"/>
              <w:left w:val="single" w:sz="4" w:space="0" w:color="000000"/>
              <w:bottom w:val="single" w:sz="4" w:space="0" w:color="000000"/>
              <w:right w:val="nil"/>
            </w:tcBorders>
          </w:tcPr>
          <w:p w:rsidR="00B9619E" w:rsidRPr="00E73353" w:rsidRDefault="00B9619E"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B9619E" w:rsidRPr="00E73353" w:rsidRDefault="00B9619E"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2410" w:type="dxa"/>
            <w:tcBorders>
              <w:top w:val="single" w:sz="4" w:space="0" w:color="000000"/>
              <w:left w:val="single" w:sz="4" w:space="0" w:color="000000"/>
              <w:bottom w:val="single" w:sz="4" w:space="0" w:color="000000"/>
              <w:right w:val="nil"/>
            </w:tcBorders>
          </w:tcPr>
          <w:p w:rsidR="00B9619E" w:rsidRPr="00E73353" w:rsidRDefault="00316FEE" w:rsidP="00E170E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B9619E"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B9619E" w:rsidRPr="00E73353" w:rsidRDefault="00B9619E"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B9619E" w:rsidRPr="00E73353" w:rsidRDefault="00B9619E"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w:t>
            </w:r>
            <w:r w:rsidRPr="00E73353">
              <w:rPr>
                <w:rFonts w:ascii="Times New Roman" w:eastAsia="Times New Roman" w:hAnsi="Times New Roman" w:cs="Times New Roman"/>
                <w:lang w:eastAsia="ar-SA"/>
              </w:rPr>
              <w:t xml:space="preserve"> м, </w:t>
            </w:r>
          </w:p>
          <w:p w:rsidR="00B9619E" w:rsidRPr="00E73353" w:rsidRDefault="00B9619E"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B9619E" w:rsidRPr="00E73353" w:rsidRDefault="00B9619E" w:rsidP="00E170EC">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1701" w:type="dxa"/>
            <w:gridSpan w:val="3"/>
            <w:tcBorders>
              <w:top w:val="single" w:sz="4" w:space="0" w:color="000000"/>
              <w:left w:val="single" w:sz="4" w:space="0" w:color="000000"/>
              <w:bottom w:val="single" w:sz="4" w:space="0" w:color="000000"/>
              <w:right w:val="single" w:sz="4" w:space="0" w:color="000000"/>
            </w:tcBorders>
          </w:tcPr>
          <w:p w:rsidR="00B9619E" w:rsidRPr="00316FEE" w:rsidRDefault="00316FEE" w:rsidP="00E170EC">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316FEE">
              <w:rPr>
                <w:rFonts w:ascii="Times New Roman" w:eastAsia="Times New Roman" w:hAnsi="Times New Roman" w:cs="Times New Roman"/>
                <w:lang w:eastAsia="ar-SA"/>
              </w:rPr>
              <w:t>М</w:t>
            </w:r>
            <w:r w:rsidR="00B9619E" w:rsidRPr="00316FEE">
              <w:rPr>
                <w:rFonts w:ascii="Times New Roman" w:eastAsia="Times New Roman" w:hAnsi="Times New Roman" w:cs="Times New Roman"/>
                <w:lang w:eastAsia="ar-SA"/>
              </w:rPr>
              <w:t>аксимальный процент застройки в границах земельного участка –</w:t>
            </w:r>
            <w:r w:rsidRPr="00316FEE">
              <w:rPr>
                <w:rFonts w:ascii="Times New Roman" w:eastAsia="Times New Roman" w:hAnsi="Times New Roman" w:cs="Times New Roman"/>
                <w:lang w:eastAsia="ar-SA"/>
              </w:rPr>
              <w:t xml:space="preserve"> </w:t>
            </w:r>
            <w:r w:rsidR="00B9619E" w:rsidRPr="00316FEE">
              <w:rPr>
                <w:rFonts w:ascii="Times New Roman" w:eastAsia="Times New Roman" w:hAnsi="Times New Roman" w:cs="Times New Roman"/>
                <w:lang w:eastAsia="ar-SA"/>
              </w:rPr>
              <w:t>40- 60</w:t>
            </w:r>
          </w:p>
        </w:tc>
      </w:tr>
      <w:tr w:rsidR="00493142" w:rsidTr="00316FEE">
        <w:trPr>
          <w:trHeight w:val="176"/>
        </w:trPr>
        <w:tc>
          <w:tcPr>
            <w:tcW w:w="810" w:type="dxa"/>
            <w:gridSpan w:val="3"/>
            <w:tcBorders>
              <w:top w:val="single" w:sz="4" w:space="0" w:color="000000"/>
              <w:left w:val="single" w:sz="4" w:space="0" w:color="000000"/>
              <w:bottom w:val="single" w:sz="4" w:space="0" w:color="000000"/>
              <w:right w:val="nil"/>
            </w:tcBorders>
          </w:tcPr>
          <w:p w:rsidR="00221247" w:rsidRPr="00316FEE" w:rsidRDefault="00221247" w:rsidP="00E170EC">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316FEE">
              <w:rPr>
                <w:rFonts w:ascii="Times New Roman" w:eastAsia="Times New Roman" w:hAnsi="Times New Roman" w:cs="Times New Roman"/>
                <w:b/>
                <w:color w:val="000000"/>
                <w:sz w:val="24"/>
                <w:szCs w:val="24"/>
                <w:lang w:eastAsia="ar-SA"/>
              </w:rPr>
              <w:t>4.9.</w:t>
            </w:r>
            <w:r w:rsidRPr="00316FEE">
              <w:rPr>
                <w:rFonts w:ascii="Times New Roman" w:eastAsia="Times New Roman" w:hAnsi="Times New Roman" w:cs="Times New Roman"/>
                <w:b/>
                <w:color w:val="000000"/>
                <w:sz w:val="24"/>
                <w:szCs w:val="24"/>
                <w:lang w:val="en-US" w:eastAsia="ar-SA"/>
              </w:rPr>
              <w:t>1</w:t>
            </w:r>
          </w:p>
        </w:tc>
        <w:tc>
          <w:tcPr>
            <w:tcW w:w="2547" w:type="dxa"/>
            <w:gridSpan w:val="4"/>
            <w:tcBorders>
              <w:top w:val="single" w:sz="4" w:space="0" w:color="000000"/>
              <w:left w:val="single" w:sz="4" w:space="0" w:color="000000"/>
              <w:bottom w:val="single" w:sz="4" w:space="0" w:color="000000"/>
              <w:right w:val="nil"/>
            </w:tcBorders>
          </w:tcPr>
          <w:p w:rsidR="00221247" w:rsidRPr="00316FEE" w:rsidRDefault="00221247"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316FEE">
              <w:rPr>
                <w:rFonts w:ascii="Times New Roman" w:eastAsia="Times New Roman" w:hAnsi="Times New Roman" w:cs="Times New Roman"/>
                <w:b/>
                <w:sz w:val="24"/>
                <w:szCs w:val="24"/>
                <w:lang w:eastAsia="ar-SA"/>
              </w:rPr>
              <w:t>Объекты придорожного сервиса</w:t>
            </w:r>
          </w:p>
        </w:tc>
        <w:tc>
          <w:tcPr>
            <w:tcW w:w="3977" w:type="dxa"/>
            <w:gridSpan w:val="7"/>
            <w:tcBorders>
              <w:top w:val="single" w:sz="4" w:space="0" w:color="000000"/>
              <w:left w:val="single" w:sz="4" w:space="0" w:color="000000"/>
              <w:bottom w:val="single" w:sz="4" w:space="0" w:color="000000"/>
              <w:right w:val="nil"/>
            </w:tcBorders>
          </w:tcPr>
          <w:p w:rsidR="00221247" w:rsidRPr="00316FEE" w:rsidRDefault="00221247"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316FEE">
              <w:rPr>
                <w:rFonts w:ascii="Times New Roman" w:hAnsi="Times New Roman" w:cs="Times New Roman"/>
                <w:sz w:val="24"/>
                <w:szCs w:val="24"/>
              </w:rPr>
              <w:t xml:space="preserve">Размещение автозаправочных станций (бензиновых, газовых); размещение магазинов сопутствующей торговли, зданий для организации общественного питания в качестве объектов придорожного сервиса; предоставление гостиничных услуг в качестве придорожного сервиса; размещение автомобильных моек и </w:t>
            </w:r>
            <w:r w:rsidRPr="00316FEE">
              <w:rPr>
                <w:rFonts w:ascii="Times New Roman" w:hAnsi="Times New Roman" w:cs="Times New Roman"/>
                <w:sz w:val="24"/>
                <w:szCs w:val="24"/>
              </w:rPr>
              <w:lastRenderedPageBreak/>
              <w:t>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2397" w:type="dxa"/>
            <w:gridSpan w:val="3"/>
            <w:tcBorders>
              <w:top w:val="single" w:sz="4" w:space="0" w:color="000000"/>
              <w:left w:val="single" w:sz="4" w:space="0" w:color="000000"/>
              <w:bottom w:val="single" w:sz="4" w:space="0" w:color="000000"/>
              <w:right w:val="nil"/>
            </w:tcBorders>
          </w:tcPr>
          <w:p w:rsidR="00221247" w:rsidRPr="00E73353" w:rsidRDefault="00221247"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E73353">
              <w:rPr>
                <w:rFonts w:ascii="Times New Roman" w:eastAsia="Times New Roman" w:hAnsi="Times New Roman" w:cs="Times New Roman"/>
                <w:lang w:eastAsia="ar-SA"/>
              </w:rPr>
              <w:t xml:space="preserve">аксимальная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СП 42.13330.2011 </w:t>
            </w:r>
            <w:r w:rsidRPr="00E73353">
              <w:rPr>
                <w:rFonts w:ascii="Times New Roman" w:eastAsia="Times New Roman" w:hAnsi="Times New Roman" w:cs="Times New Roman"/>
                <w:lang w:eastAsia="ar-SA"/>
              </w:rPr>
              <w:lastRenderedPageBreak/>
              <w:t>«Градостроительство.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221247" w:rsidRPr="00E73353" w:rsidRDefault="00221247" w:rsidP="00E170EC">
            <w:pPr>
              <w:widowControl w:val="0"/>
              <w:suppressAutoHyphens/>
              <w:autoSpaceDE w:val="0"/>
              <w:spacing w:after="0" w:line="240" w:lineRule="auto"/>
              <w:rPr>
                <w:rFonts w:ascii="Times New Roman" w:eastAsia="Calibri"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221247" w:rsidRDefault="00221247" w:rsidP="00E170EC">
            <w:pPr>
              <w:widowControl w:val="0"/>
              <w:suppressAutoHyphens/>
              <w:autoSpaceDE w:val="0"/>
              <w:spacing w:after="0" w:line="240" w:lineRule="auto"/>
              <w:rPr>
                <w:rFonts w:ascii="Times New Roman" w:eastAsia="Calibri" w:hAnsi="Times New Roman" w:cs="Times New Roman"/>
                <w:lang w:eastAsia="ar-SA"/>
              </w:rPr>
            </w:pPr>
            <w:r w:rsidRPr="00E73353">
              <w:rPr>
                <w:rFonts w:ascii="Times New Roman" w:eastAsia="Calibri" w:hAnsi="Times New Roman" w:cs="Times New Roman"/>
                <w:lang w:eastAsia="ar-SA"/>
              </w:rPr>
              <w:t>Станции технического обслуживания автомобилей следует проектировать из расчета один пост на 200 легковых автомобилей, принимая размеры их земельных участков, для станций от  1,0 га</w:t>
            </w:r>
          </w:p>
          <w:p w:rsidR="00316FEE" w:rsidRPr="00E73353" w:rsidRDefault="00316FEE" w:rsidP="00E170EC">
            <w:pPr>
              <w:widowControl w:val="0"/>
              <w:suppressAutoHyphens/>
              <w:autoSpaceDE w:val="0"/>
              <w:spacing w:after="0" w:line="240" w:lineRule="auto"/>
              <w:rPr>
                <w:rFonts w:ascii="Times New Roman" w:eastAsia="Times New Roman" w:hAnsi="Times New Roman" w:cs="Times New Roman"/>
                <w:lang w:eastAsia="ar-SA"/>
              </w:rPr>
            </w:pPr>
          </w:p>
        </w:tc>
        <w:tc>
          <w:tcPr>
            <w:tcW w:w="1859" w:type="dxa"/>
            <w:gridSpan w:val="2"/>
            <w:tcBorders>
              <w:top w:val="single" w:sz="4" w:space="0" w:color="000000"/>
              <w:left w:val="single" w:sz="4" w:space="0" w:color="000000"/>
              <w:bottom w:val="single" w:sz="4" w:space="0" w:color="000000"/>
              <w:right w:val="nil"/>
            </w:tcBorders>
          </w:tcPr>
          <w:p w:rsidR="00221247" w:rsidRDefault="00221247"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E73353">
              <w:rPr>
                <w:rFonts w:ascii="Times New Roman" w:eastAsia="Times New Roman" w:hAnsi="Times New Roman" w:cs="Times New Roman"/>
                <w:lang w:eastAsia="ar-SA"/>
              </w:rPr>
              <w:t>инимальный отступ строений от красной линии участка 12м, от границ участка 3 метра</w:t>
            </w:r>
          </w:p>
        </w:tc>
        <w:tc>
          <w:tcPr>
            <w:tcW w:w="2418" w:type="dxa"/>
            <w:gridSpan w:val="2"/>
            <w:tcBorders>
              <w:top w:val="single" w:sz="4" w:space="0" w:color="000000"/>
              <w:left w:val="single" w:sz="4" w:space="0" w:color="000000"/>
              <w:bottom w:val="single" w:sz="4" w:space="0" w:color="000000"/>
              <w:right w:val="nil"/>
            </w:tcBorders>
          </w:tcPr>
          <w:p w:rsidR="00221247" w:rsidRPr="00E73353" w:rsidRDefault="00221247"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2 этажей.</w:t>
            </w:r>
          </w:p>
          <w:p w:rsidR="00221247" w:rsidRDefault="00221247"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 до 6 м</w:t>
            </w:r>
          </w:p>
        </w:tc>
        <w:tc>
          <w:tcPr>
            <w:tcW w:w="1702" w:type="dxa"/>
            <w:gridSpan w:val="3"/>
            <w:tcBorders>
              <w:top w:val="single" w:sz="4" w:space="0" w:color="000000"/>
              <w:left w:val="single" w:sz="4" w:space="0" w:color="000000"/>
              <w:bottom w:val="single" w:sz="4" w:space="0" w:color="000000"/>
              <w:right w:val="single" w:sz="4" w:space="0" w:color="000000"/>
            </w:tcBorders>
          </w:tcPr>
          <w:p w:rsidR="00221247" w:rsidRPr="00E73353" w:rsidRDefault="00221247" w:rsidP="00E170E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участка – 60.</w:t>
            </w:r>
          </w:p>
          <w:p w:rsidR="00221247" w:rsidRPr="00E73353" w:rsidRDefault="00221247"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Озеленение от 15%.</w:t>
            </w:r>
          </w:p>
          <w:p w:rsidR="00221247" w:rsidRPr="00E73353" w:rsidRDefault="00221247" w:rsidP="00E170EC">
            <w:pPr>
              <w:widowControl w:val="0"/>
              <w:suppressAutoHyphens/>
              <w:autoSpaceDE w:val="0"/>
              <w:spacing w:after="0" w:line="240" w:lineRule="auto"/>
              <w:jc w:val="both"/>
              <w:rPr>
                <w:rFonts w:ascii="Times New Roman" w:eastAsia="Times New Roman" w:hAnsi="Times New Roman" w:cs="Times New Roman"/>
                <w:lang w:eastAsia="ar-SA"/>
              </w:rPr>
            </w:pPr>
          </w:p>
          <w:p w:rsidR="00221247" w:rsidRPr="00E73353" w:rsidRDefault="00221247"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Санитарно-защитная зона должна быть максимально </w:t>
            </w:r>
            <w:r w:rsidRPr="00E73353">
              <w:rPr>
                <w:rFonts w:ascii="Times New Roman" w:eastAsia="Times New Roman" w:hAnsi="Times New Roman" w:cs="Times New Roman"/>
                <w:lang w:eastAsia="ar-SA"/>
              </w:rPr>
              <w:lastRenderedPageBreak/>
              <w:t>озеленена не менее 40  процентов площади.</w:t>
            </w:r>
          </w:p>
          <w:p w:rsidR="00221247" w:rsidRDefault="00221247" w:rsidP="00E170EC">
            <w:pPr>
              <w:widowControl w:val="0"/>
              <w:suppressAutoHyphens/>
              <w:autoSpaceDE w:val="0"/>
              <w:spacing w:after="0" w:line="240" w:lineRule="auto"/>
              <w:rPr>
                <w:rFonts w:ascii="Times New Roman" w:eastAsia="Times New Roman" w:hAnsi="Times New Roman" w:cs="Times New Roman"/>
                <w:lang w:eastAsia="ar-SA"/>
              </w:rPr>
            </w:pPr>
          </w:p>
        </w:tc>
      </w:tr>
      <w:tr w:rsidR="00493142" w:rsidRPr="00E73353" w:rsidTr="00316FEE">
        <w:trPr>
          <w:trHeight w:val="176"/>
        </w:trPr>
        <w:tc>
          <w:tcPr>
            <w:tcW w:w="810" w:type="dxa"/>
            <w:gridSpan w:val="3"/>
            <w:tcBorders>
              <w:top w:val="single" w:sz="4" w:space="0" w:color="000000"/>
              <w:left w:val="single" w:sz="4" w:space="0" w:color="000000"/>
              <w:bottom w:val="single" w:sz="4" w:space="0" w:color="000000"/>
              <w:right w:val="nil"/>
            </w:tcBorders>
          </w:tcPr>
          <w:p w:rsidR="00221247" w:rsidRPr="00316FEE" w:rsidRDefault="00221247" w:rsidP="00E170EC">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316FEE">
              <w:rPr>
                <w:rFonts w:ascii="Times New Roman" w:eastAsia="Times New Roman" w:hAnsi="Times New Roman" w:cs="Times New Roman"/>
                <w:b/>
                <w:sz w:val="24"/>
                <w:szCs w:val="24"/>
                <w:lang w:eastAsia="ar-SA"/>
              </w:rPr>
              <w:lastRenderedPageBreak/>
              <w:t>4.10</w:t>
            </w:r>
          </w:p>
        </w:tc>
        <w:tc>
          <w:tcPr>
            <w:tcW w:w="2547" w:type="dxa"/>
            <w:gridSpan w:val="4"/>
            <w:tcBorders>
              <w:top w:val="single" w:sz="4" w:space="0" w:color="000000"/>
              <w:left w:val="single" w:sz="4" w:space="0" w:color="000000"/>
              <w:bottom w:val="single" w:sz="4" w:space="0" w:color="000000"/>
              <w:right w:val="nil"/>
            </w:tcBorders>
          </w:tcPr>
          <w:p w:rsidR="00221247" w:rsidRPr="00316FEE" w:rsidRDefault="00221247" w:rsidP="00E170EC">
            <w:pPr>
              <w:pStyle w:val="a8"/>
              <w:rPr>
                <w:rFonts w:ascii="Times New Roman" w:hAnsi="Times New Roman" w:cs="Times New Roman"/>
                <w:b/>
              </w:rPr>
            </w:pPr>
            <w:r w:rsidRPr="00316FEE">
              <w:rPr>
                <w:rFonts w:ascii="Times New Roman" w:hAnsi="Times New Roman" w:cs="Times New Roman"/>
                <w:b/>
              </w:rPr>
              <w:t>Выставочно-ярмарочная деятельность</w:t>
            </w:r>
          </w:p>
          <w:p w:rsidR="00221247" w:rsidRPr="00316FEE" w:rsidRDefault="00221247" w:rsidP="00E170EC">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p>
        </w:tc>
        <w:tc>
          <w:tcPr>
            <w:tcW w:w="3977" w:type="dxa"/>
            <w:gridSpan w:val="7"/>
            <w:tcBorders>
              <w:top w:val="single" w:sz="4" w:space="0" w:color="000000"/>
              <w:left w:val="single" w:sz="4" w:space="0" w:color="000000"/>
              <w:bottom w:val="single" w:sz="4" w:space="0" w:color="000000"/>
              <w:right w:val="nil"/>
            </w:tcBorders>
          </w:tcPr>
          <w:p w:rsidR="00221247" w:rsidRPr="00316FEE" w:rsidRDefault="00221247"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316FEE">
              <w:rPr>
                <w:rFonts w:ascii="Times New Roman" w:hAnsi="Times New Roman" w:cs="Times New Roman"/>
                <w:sz w:val="24"/>
                <w:szCs w:val="24"/>
              </w:rPr>
              <w:t xml:space="preserve">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w:t>
            </w:r>
            <w:r w:rsidRPr="00316FEE">
              <w:rPr>
                <w:rFonts w:ascii="Times New Roman" w:hAnsi="Times New Roman" w:cs="Times New Roman"/>
                <w:sz w:val="24"/>
                <w:szCs w:val="24"/>
              </w:rPr>
              <w:lastRenderedPageBreak/>
              <w:t>экспозиционной площади, организация питания участников мероприятий)</w:t>
            </w:r>
          </w:p>
        </w:tc>
        <w:tc>
          <w:tcPr>
            <w:tcW w:w="2397" w:type="dxa"/>
            <w:gridSpan w:val="3"/>
            <w:tcBorders>
              <w:top w:val="single" w:sz="4" w:space="0" w:color="000000"/>
              <w:left w:val="single" w:sz="4" w:space="0" w:color="000000"/>
              <w:bottom w:val="single" w:sz="4" w:space="0" w:color="000000"/>
              <w:right w:val="nil"/>
            </w:tcBorders>
          </w:tcPr>
          <w:p w:rsidR="00221247" w:rsidRPr="00E73353" w:rsidRDefault="00221247"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221247" w:rsidRPr="00C207FC" w:rsidRDefault="00221247"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lang w:eastAsia="ar-SA"/>
              </w:rPr>
              <w:t>Минимальный размер участка от 10 кв.м</w:t>
            </w:r>
            <w:r w:rsidRPr="00C207FC">
              <w:rPr>
                <w:rFonts w:ascii="Times New Roman" w:eastAsia="Times New Roman" w:hAnsi="Times New Roman" w:cs="Times New Roman"/>
                <w:sz w:val="24"/>
                <w:szCs w:val="24"/>
                <w:lang w:eastAsia="ar-SA"/>
              </w:rPr>
              <w:t xml:space="preserve"> . м;</w:t>
            </w:r>
          </w:p>
          <w:p w:rsidR="00221247" w:rsidRPr="00E73353" w:rsidRDefault="00221247" w:rsidP="00E170EC">
            <w:pPr>
              <w:widowControl w:val="0"/>
              <w:suppressAutoHyphens/>
              <w:autoSpaceDE w:val="0"/>
              <w:spacing w:after="0" w:line="240" w:lineRule="auto"/>
              <w:rPr>
                <w:rFonts w:ascii="Times New Roman" w:eastAsia="Times New Roman" w:hAnsi="Times New Roman" w:cs="Times New Roman"/>
                <w:lang w:eastAsia="ar-SA"/>
              </w:rPr>
            </w:pPr>
            <w:r w:rsidRPr="00C207FC">
              <w:rPr>
                <w:rFonts w:ascii="Times New Roman" w:eastAsia="Times New Roman" w:hAnsi="Times New Roman" w:cs="Times New Roman"/>
                <w:sz w:val="24"/>
                <w:szCs w:val="24"/>
                <w:lang w:eastAsia="ar-SA"/>
              </w:rPr>
              <w:lastRenderedPageBreak/>
              <w:t>Минимальный размер земельного участка для размещения временных (некапитальных) объектов торговли и услуг от 1 кв. м.</w:t>
            </w:r>
          </w:p>
        </w:tc>
        <w:tc>
          <w:tcPr>
            <w:tcW w:w="1859" w:type="dxa"/>
            <w:gridSpan w:val="2"/>
            <w:tcBorders>
              <w:top w:val="single" w:sz="4" w:space="0" w:color="000000"/>
              <w:left w:val="single" w:sz="4" w:space="0" w:color="000000"/>
              <w:bottom w:val="single" w:sz="4" w:space="0" w:color="000000"/>
              <w:right w:val="nil"/>
            </w:tcBorders>
          </w:tcPr>
          <w:p w:rsidR="00221247" w:rsidRPr="00E73353" w:rsidRDefault="00221247"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От красной линии улиц и проездов расстояние до строений – не менее 3 м.</w:t>
            </w:r>
          </w:p>
          <w:p w:rsidR="00221247" w:rsidRDefault="00221247"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w:t>
            </w:r>
            <w:r>
              <w:rPr>
                <w:rFonts w:ascii="Times New Roman" w:eastAsia="Times New Roman" w:hAnsi="Times New Roman" w:cs="Times New Roman"/>
                <w:lang w:eastAsia="ar-SA"/>
              </w:rPr>
              <w:t>отступы от границ участка - 3 м.</w:t>
            </w:r>
          </w:p>
          <w:p w:rsidR="00221247" w:rsidRPr="009F53F3" w:rsidRDefault="00221247" w:rsidP="00E170EC">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lastRenderedPageBreak/>
              <w:t>Для отдельно стоящих временных (некапитальных) объектов</w:t>
            </w:r>
          </w:p>
          <w:p w:rsidR="00221247" w:rsidRPr="00E73353" w:rsidRDefault="00221247" w:rsidP="00E170EC">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w:t>
            </w:r>
            <w:r>
              <w:rPr>
                <w:rFonts w:ascii="Times New Roman" w:eastAsia="Times New Roman" w:hAnsi="Times New Roman" w:cs="Times New Roman"/>
                <w:lang w:eastAsia="ar-SA"/>
              </w:rPr>
              <w:t xml:space="preserve"> </w:t>
            </w:r>
            <w:r w:rsidRPr="009F53F3">
              <w:rPr>
                <w:rFonts w:ascii="Times New Roman" w:eastAsia="Times New Roman" w:hAnsi="Times New Roman" w:cs="Times New Roman"/>
                <w:lang w:eastAsia="ar-SA"/>
              </w:rPr>
              <w:t xml:space="preserve">минимальный отступ от границ участка - 0 м (с учетом  требований технических  регламентов).  </w:t>
            </w:r>
          </w:p>
        </w:tc>
        <w:tc>
          <w:tcPr>
            <w:tcW w:w="2418" w:type="dxa"/>
            <w:gridSpan w:val="2"/>
            <w:tcBorders>
              <w:top w:val="single" w:sz="4" w:space="0" w:color="000000"/>
              <w:left w:val="single" w:sz="4" w:space="0" w:color="000000"/>
              <w:bottom w:val="single" w:sz="4" w:space="0" w:color="000000"/>
              <w:right w:val="nil"/>
            </w:tcBorders>
          </w:tcPr>
          <w:p w:rsidR="00221247" w:rsidRPr="00E73353" w:rsidRDefault="00221247"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максимальное количество надземных этажей зданий – 3 этажа; </w:t>
            </w:r>
          </w:p>
          <w:p w:rsidR="00221247" w:rsidRPr="00E73353" w:rsidRDefault="00221247"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221247" w:rsidRPr="00E73353" w:rsidRDefault="00221247"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18 м, </w:t>
            </w:r>
          </w:p>
          <w:p w:rsidR="00221247" w:rsidRDefault="00221247"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Отдельно стоящие объекты основного </w:t>
            </w:r>
            <w:r w:rsidRPr="00E73353">
              <w:rPr>
                <w:rFonts w:ascii="Times New Roman" w:eastAsia="Times New Roman" w:hAnsi="Times New Roman" w:cs="Times New Roman"/>
                <w:lang w:eastAsia="ar-SA"/>
              </w:rPr>
              <w:lastRenderedPageBreak/>
              <w:t>вида с организацией основного входа со стороны улицы.</w:t>
            </w:r>
          </w:p>
          <w:p w:rsidR="00221247" w:rsidRPr="009F53F3" w:rsidRDefault="00221247" w:rsidP="00E170EC">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Для отдельно стоящих временных (некапитальных) объектов -</w:t>
            </w:r>
          </w:p>
          <w:p w:rsidR="00221247" w:rsidRPr="009F53F3" w:rsidRDefault="00221247" w:rsidP="00E170EC">
            <w:pPr>
              <w:widowControl w:val="0"/>
              <w:suppressAutoHyphens/>
              <w:autoSpaceDE w:val="0"/>
              <w:spacing w:after="0" w:line="240" w:lineRule="auto"/>
              <w:jc w:val="both"/>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 xml:space="preserve">максимальное количество надземных этажей зданий – 1 </w:t>
            </w:r>
          </w:p>
          <w:p w:rsidR="00221247" w:rsidRPr="00E73353" w:rsidRDefault="00221247" w:rsidP="00E170EC">
            <w:pPr>
              <w:widowControl w:val="0"/>
              <w:suppressAutoHyphens/>
              <w:autoSpaceDE w:val="0"/>
              <w:spacing w:after="0" w:line="240" w:lineRule="auto"/>
              <w:jc w:val="both"/>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максимальная высота зданий – 7 м.</w:t>
            </w:r>
          </w:p>
          <w:p w:rsidR="00221247" w:rsidRPr="00E73353" w:rsidRDefault="00221247" w:rsidP="00E170EC">
            <w:pPr>
              <w:widowControl w:val="0"/>
              <w:suppressAutoHyphens/>
              <w:autoSpaceDE w:val="0"/>
              <w:spacing w:after="0" w:line="240" w:lineRule="auto"/>
              <w:rPr>
                <w:rFonts w:ascii="Times New Roman" w:eastAsia="Times New Roman" w:hAnsi="Times New Roman" w:cs="Times New Roman"/>
                <w:lang w:eastAsia="ar-SA"/>
              </w:rPr>
            </w:pPr>
          </w:p>
        </w:tc>
        <w:tc>
          <w:tcPr>
            <w:tcW w:w="1702" w:type="dxa"/>
            <w:gridSpan w:val="3"/>
            <w:tcBorders>
              <w:top w:val="single" w:sz="4" w:space="0" w:color="000000"/>
              <w:left w:val="single" w:sz="4" w:space="0" w:color="000000"/>
              <w:bottom w:val="single" w:sz="4" w:space="0" w:color="000000"/>
              <w:right w:val="single" w:sz="4" w:space="0" w:color="000000"/>
            </w:tcBorders>
          </w:tcPr>
          <w:p w:rsidR="00221247" w:rsidRPr="00E73353" w:rsidRDefault="00221247"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E73353">
              <w:rPr>
                <w:rFonts w:ascii="Times New Roman" w:eastAsia="Times New Roman" w:hAnsi="Times New Roman" w:cs="Times New Roman"/>
                <w:lang w:eastAsia="ar-SA"/>
              </w:rPr>
              <w:t>аксимальный процент застройки в границах земельного участка –</w:t>
            </w:r>
            <w:r w:rsidRPr="00316FEE">
              <w:rPr>
                <w:rFonts w:ascii="Times New Roman" w:eastAsia="Times New Roman" w:hAnsi="Times New Roman" w:cs="Times New Roman"/>
                <w:lang w:eastAsia="ar-SA"/>
              </w:rPr>
              <w:t>40- 60</w:t>
            </w:r>
          </w:p>
        </w:tc>
      </w:tr>
      <w:tr w:rsidR="00493142" w:rsidRPr="00E73353" w:rsidTr="00316FEE">
        <w:trPr>
          <w:trHeight w:val="176"/>
        </w:trPr>
        <w:tc>
          <w:tcPr>
            <w:tcW w:w="810" w:type="dxa"/>
            <w:gridSpan w:val="3"/>
            <w:tcBorders>
              <w:top w:val="single" w:sz="4" w:space="0" w:color="000000"/>
              <w:left w:val="single" w:sz="4" w:space="0" w:color="000000"/>
              <w:bottom w:val="single" w:sz="4" w:space="0" w:color="000000"/>
              <w:right w:val="nil"/>
            </w:tcBorders>
          </w:tcPr>
          <w:p w:rsidR="00493142" w:rsidRPr="00316FEE" w:rsidRDefault="00493142" w:rsidP="00E170EC">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316FEE">
              <w:rPr>
                <w:rFonts w:ascii="Times New Roman" w:eastAsia="Times New Roman" w:hAnsi="Times New Roman" w:cs="Times New Roman"/>
                <w:b/>
                <w:sz w:val="24"/>
                <w:szCs w:val="24"/>
                <w:lang w:eastAsia="ar-SA"/>
              </w:rPr>
              <w:lastRenderedPageBreak/>
              <w:t>5.1</w:t>
            </w:r>
          </w:p>
        </w:tc>
        <w:tc>
          <w:tcPr>
            <w:tcW w:w="2547" w:type="dxa"/>
            <w:gridSpan w:val="4"/>
            <w:tcBorders>
              <w:top w:val="single" w:sz="4" w:space="0" w:color="000000"/>
              <w:left w:val="single" w:sz="4" w:space="0" w:color="000000"/>
              <w:bottom w:val="single" w:sz="4" w:space="0" w:color="000000"/>
              <w:right w:val="nil"/>
            </w:tcBorders>
          </w:tcPr>
          <w:p w:rsidR="00493142" w:rsidRPr="00316FEE" w:rsidRDefault="00493142" w:rsidP="00E170EC">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316FEE">
              <w:rPr>
                <w:rFonts w:ascii="Times New Roman" w:eastAsia="Times New Roman" w:hAnsi="Times New Roman" w:cs="Times New Roman"/>
                <w:b/>
                <w:sz w:val="24"/>
                <w:szCs w:val="24"/>
                <w:lang w:eastAsia="ar-SA"/>
              </w:rPr>
              <w:t xml:space="preserve">Спорт </w:t>
            </w:r>
          </w:p>
        </w:tc>
        <w:tc>
          <w:tcPr>
            <w:tcW w:w="3977" w:type="dxa"/>
            <w:gridSpan w:val="7"/>
            <w:tcBorders>
              <w:top w:val="single" w:sz="4" w:space="0" w:color="000000"/>
              <w:left w:val="single" w:sz="4" w:space="0" w:color="000000"/>
              <w:bottom w:val="single" w:sz="4" w:space="0" w:color="000000"/>
              <w:right w:val="nil"/>
            </w:tcBorders>
          </w:tcPr>
          <w:p w:rsidR="00570E9B" w:rsidRPr="00681C44" w:rsidRDefault="00570E9B" w:rsidP="00570E9B">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570E9B" w:rsidRPr="00681C44" w:rsidRDefault="00570E9B" w:rsidP="00570E9B">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спортивных баз и лагерей</w:t>
            </w:r>
          </w:p>
          <w:p w:rsidR="00493142" w:rsidRPr="00316FEE" w:rsidRDefault="00493142" w:rsidP="00E170EC">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397" w:type="dxa"/>
            <w:gridSpan w:val="3"/>
            <w:tcBorders>
              <w:top w:val="single" w:sz="4" w:space="0" w:color="000000"/>
              <w:left w:val="single" w:sz="4" w:space="0" w:color="000000"/>
              <w:bottom w:val="single" w:sz="4" w:space="0" w:color="000000"/>
              <w:right w:val="nil"/>
            </w:tcBorders>
          </w:tcPr>
          <w:p w:rsidR="00493142" w:rsidRPr="00E73353" w:rsidRDefault="00493142"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493142" w:rsidRPr="00E73353" w:rsidRDefault="00493142"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r>
              <w:rPr>
                <w:rFonts w:ascii="Times New Roman" w:eastAsia="Times New Roman" w:hAnsi="Times New Roman" w:cs="Times New Roman"/>
                <w:lang w:eastAsia="ar-SA"/>
              </w:rPr>
              <w:t>, но с учетом удельного размера площадок кв.м/чел.:</w:t>
            </w:r>
          </w:p>
          <w:p w:rsidR="00493142" w:rsidRDefault="00493142"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игр детей школьного и младшего школьного возраста – 0,7;</w:t>
            </w:r>
          </w:p>
          <w:p w:rsidR="00493142" w:rsidRDefault="00493142"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занятия физкультурой и спортом – 0,2</w:t>
            </w:r>
          </w:p>
          <w:p w:rsidR="00493142" w:rsidRPr="00E73353" w:rsidRDefault="00493142"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отдыха взрослого населения – 0,1</w:t>
            </w:r>
          </w:p>
        </w:tc>
        <w:tc>
          <w:tcPr>
            <w:tcW w:w="1859" w:type="dxa"/>
            <w:gridSpan w:val="2"/>
            <w:tcBorders>
              <w:top w:val="single" w:sz="4" w:space="0" w:color="000000"/>
              <w:left w:val="single" w:sz="4" w:space="0" w:color="000000"/>
              <w:bottom w:val="single" w:sz="4" w:space="0" w:color="000000"/>
              <w:right w:val="nil"/>
            </w:tcBorders>
          </w:tcPr>
          <w:p w:rsidR="00493142" w:rsidRPr="00E73353" w:rsidRDefault="00493142"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493142" w:rsidRDefault="00493142"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отступы от границ участка </w:t>
            </w:r>
            <w:r>
              <w:rPr>
                <w:rFonts w:ascii="Times New Roman" w:eastAsia="Times New Roman" w:hAnsi="Times New Roman" w:cs="Times New Roman"/>
                <w:lang w:eastAsia="ar-SA"/>
              </w:rPr>
              <w:t xml:space="preserve">- 3 м. </w:t>
            </w:r>
          </w:p>
          <w:p w:rsidR="00493142" w:rsidRPr="00E73353" w:rsidRDefault="00493142" w:rsidP="00E170E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Минимально допустимое расстояние от окон жилых и общественных зданий до площадок:</w:t>
            </w:r>
          </w:p>
          <w:p w:rsidR="00493142" w:rsidRDefault="00493142"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игр детей школьного и младшего школьного возраста – не менее 12 м;</w:t>
            </w:r>
          </w:p>
          <w:p w:rsidR="00493142" w:rsidRDefault="00493142"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 для отдыха взрослого населения – не менее 10 м.</w:t>
            </w:r>
          </w:p>
          <w:p w:rsidR="00316FEE" w:rsidRPr="00E73353" w:rsidRDefault="00316FEE" w:rsidP="00E170EC">
            <w:pPr>
              <w:widowControl w:val="0"/>
              <w:suppressAutoHyphens/>
              <w:autoSpaceDE w:val="0"/>
              <w:spacing w:after="0" w:line="240" w:lineRule="auto"/>
              <w:rPr>
                <w:rFonts w:ascii="Times New Roman" w:eastAsia="Times New Roman" w:hAnsi="Times New Roman" w:cs="Times New Roman"/>
                <w:lang w:eastAsia="ar-SA"/>
              </w:rPr>
            </w:pPr>
          </w:p>
        </w:tc>
        <w:tc>
          <w:tcPr>
            <w:tcW w:w="2418" w:type="dxa"/>
            <w:gridSpan w:val="2"/>
            <w:tcBorders>
              <w:top w:val="single" w:sz="4" w:space="0" w:color="000000"/>
              <w:left w:val="single" w:sz="4" w:space="0" w:color="000000"/>
              <w:bottom w:val="single" w:sz="4" w:space="0" w:color="000000"/>
              <w:right w:val="nil"/>
            </w:tcBorders>
          </w:tcPr>
          <w:p w:rsidR="00493142" w:rsidRPr="00E73353" w:rsidRDefault="00493142" w:rsidP="00E170E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М</w:t>
            </w:r>
            <w:r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493142" w:rsidRPr="00E73353" w:rsidRDefault="00493142"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этажа</w:t>
            </w:r>
            <w:r w:rsidR="00316FEE">
              <w:rPr>
                <w:rFonts w:ascii="Times New Roman" w:eastAsia="Times New Roman" w:hAnsi="Times New Roman" w:cs="Times New Roman"/>
                <w:lang w:eastAsia="ar-SA"/>
              </w:rPr>
              <w:t xml:space="preserve"> – 6</w:t>
            </w:r>
            <w:r w:rsidRPr="00E73353">
              <w:rPr>
                <w:rFonts w:ascii="Times New Roman" w:eastAsia="Times New Roman" w:hAnsi="Times New Roman" w:cs="Times New Roman"/>
                <w:lang w:eastAsia="ar-SA"/>
              </w:rPr>
              <w:t xml:space="preserve"> м, </w:t>
            </w:r>
          </w:p>
          <w:p w:rsidR="00493142" w:rsidRPr="00E73353" w:rsidRDefault="00493142"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2</w:t>
            </w:r>
            <w:r w:rsidRPr="00E73353">
              <w:rPr>
                <w:rFonts w:ascii="Times New Roman" w:eastAsia="Times New Roman" w:hAnsi="Times New Roman" w:cs="Times New Roman"/>
                <w:lang w:eastAsia="ar-SA"/>
              </w:rPr>
              <w:t xml:space="preserve">5 м, </w:t>
            </w:r>
          </w:p>
          <w:p w:rsidR="00493142" w:rsidRPr="00E73353" w:rsidRDefault="00493142"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493142" w:rsidRPr="00E73353" w:rsidRDefault="00493142" w:rsidP="00E170EC">
            <w:pPr>
              <w:widowControl w:val="0"/>
              <w:suppressAutoHyphens/>
              <w:autoSpaceDE w:val="0"/>
              <w:spacing w:after="0" w:line="240" w:lineRule="auto"/>
              <w:rPr>
                <w:rFonts w:ascii="Times New Roman" w:eastAsia="Times New Roman" w:hAnsi="Times New Roman" w:cs="Times New Roman"/>
                <w:lang w:eastAsia="ar-SA"/>
              </w:rPr>
            </w:pPr>
          </w:p>
        </w:tc>
        <w:tc>
          <w:tcPr>
            <w:tcW w:w="1702" w:type="dxa"/>
            <w:gridSpan w:val="3"/>
            <w:tcBorders>
              <w:top w:val="single" w:sz="4" w:space="0" w:color="000000"/>
              <w:left w:val="single" w:sz="4" w:space="0" w:color="000000"/>
              <w:bottom w:val="single" w:sz="4" w:space="0" w:color="000000"/>
              <w:right w:val="single" w:sz="4" w:space="0" w:color="000000"/>
            </w:tcBorders>
          </w:tcPr>
          <w:p w:rsidR="00493142" w:rsidRPr="00E73353" w:rsidRDefault="00493142"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hAnsi="Times New Roman" w:cs="Times New Roman"/>
              </w:rPr>
              <w:t>Максимальный процент застройки участка – 60</w:t>
            </w:r>
          </w:p>
        </w:tc>
      </w:tr>
      <w:tr w:rsidR="00AA6431" w:rsidRPr="00E73353" w:rsidTr="00316FEE">
        <w:trPr>
          <w:trHeight w:val="176"/>
        </w:trPr>
        <w:tc>
          <w:tcPr>
            <w:tcW w:w="803" w:type="dxa"/>
            <w:gridSpan w:val="2"/>
            <w:tcBorders>
              <w:top w:val="single" w:sz="4" w:space="0" w:color="000000"/>
              <w:left w:val="single" w:sz="4" w:space="0" w:color="000000"/>
              <w:bottom w:val="single" w:sz="4" w:space="0" w:color="000000"/>
              <w:right w:val="nil"/>
            </w:tcBorders>
          </w:tcPr>
          <w:p w:rsidR="00AA6431" w:rsidRPr="005C07AB" w:rsidRDefault="00AA6431" w:rsidP="00E170EC">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5C07AB">
              <w:rPr>
                <w:rFonts w:ascii="Times New Roman" w:eastAsia="Times New Roman" w:hAnsi="Times New Roman" w:cs="Times New Roman"/>
                <w:b/>
                <w:sz w:val="24"/>
                <w:szCs w:val="24"/>
                <w:lang w:eastAsia="ar-SA"/>
              </w:rPr>
              <w:lastRenderedPageBreak/>
              <w:t>6.8.</w:t>
            </w:r>
          </w:p>
        </w:tc>
        <w:tc>
          <w:tcPr>
            <w:tcW w:w="2543" w:type="dxa"/>
            <w:gridSpan w:val="4"/>
            <w:tcBorders>
              <w:top w:val="single" w:sz="4" w:space="0" w:color="000000"/>
              <w:left w:val="single" w:sz="4" w:space="0" w:color="000000"/>
              <w:bottom w:val="single" w:sz="4" w:space="0" w:color="000000"/>
              <w:right w:val="nil"/>
            </w:tcBorders>
          </w:tcPr>
          <w:p w:rsidR="00AA6431" w:rsidRPr="005C07AB" w:rsidRDefault="00AA6431"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5C07AB">
              <w:rPr>
                <w:rFonts w:ascii="Times New Roman" w:eastAsia="Times New Roman" w:hAnsi="Times New Roman" w:cs="Times New Roman"/>
                <w:b/>
                <w:sz w:val="24"/>
                <w:szCs w:val="24"/>
                <w:lang w:eastAsia="ar-SA"/>
              </w:rPr>
              <w:t>Связь</w:t>
            </w:r>
          </w:p>
        </w:tc>
        <w:tc>
          <w:tcPr>
            <w:tcW w:w="3988" w:type="dxa"/>
            <w:gridSpan w:val="8"/>
            <w:tcBorders>
              <w:top w:val="single" w:sz="4" w:space="0" w:color="000000"/>
              <w:left w:val="single" w:sz="4" w:space="0" w:color="000000"/>
              <w:bottom w:val="single" w:sz="4" w:space="0" w:color="000000"/>
              <w:right w:val="nil"/>
            </w:tcBorders>
          </w:tcPr>
          <w:p w:rsidR="00AA6431" w:rsidRPr="005C07AB" w:rsidRDefault="00AA6431" w:rsidP="00E170EC">
            <w:pPr>
              <w:widowControl w:val="0"/>
              <w:suppressAutoHyphens/>
              <w:autoSpaceDE w:val="0"/>
              <w:spacing w:after="0" w:line="240" w:lineRule="auto"/>
              <w:rPr>
                <w:rFonts w:ascii="Times New Roman" w:eastAsia="Times New Roman" w:hAnsi="Times New Roman" w:cs="Times New Roman"/>
                <w:sz w:val="24"/>
                <w:szCs w:val="24"/>
                <w:u w:val="single"/>
                <w:lang w:eastAsia="ar-SA"/>
              </w:rPr>
            </w:pPr>
            <w:r w:rsidRPr="005C07AB">
              <w:rPr>
                <w:rFonts w:ascii="Times New Roman" w:eastAsia="Times New Roman" w:hAnsi="Times New Roman" w:cs="Times New Roman"/>
                <w:sz w:val="24"/>
                <w:szCs w:val="24"/>
                <w:lang w:eastAsia="ar-SA"/>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r:id="rId215" w:anchor="Par155" w:history="1">
              <w:r w:rsidRPr="005C07AB">
                <w:rPr>
                  <w:rFonts w:ascii="Times New Roman" w:eastAsia="Times New Roman" w:hAnsi="Times New Roman" w:cs="Times New Roman"/>
                  <w:sz w:val="24"/>
                  <w:szCs w:val="24"/>
                  <w:u w:val="single"/>
                  <w:lang w:eastAsia="ar-SA"/>
                </w:rPr>
                <w:t>кодом 3.1</w:t>
              </w:r>
            </w:hyperlink>
          </w:p>
          <w:p w:rsidR="00316FEE" w:rsidRPr="005C07AB" w:rsidRDefault="00316FEE" w:rsidP="00E170EC">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12" w:type="dxa"/>
            <w:gridSpan w:val="4"/>
            <w:tcBorders>
              <w:top w:val="single" w:sz="4" w:space="0" w:color="000000"/>
              <w:left w:val="single" w:sz="4" w:space="0" w:color="000000"/>
              <w:bottom w:val="single" w:sz="4" w:space="0" w:color="000000"/>
              <w:right w:val="nil"/>
            </w:tcBorders>
          </w:tcPr>
          <w:p w:rsidR="00AA6431" w:rsidRPr="00E73353" w:rsidRDefault="00AA6431"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1844" w:type="dxa"/>
            <w:tcBorders>
              <w:top w:val="single" w:sz="4" w:space="0" w:color="000000"/>
              <w:left w:val="single" w:sz="4" w:space="0" w:color="000000"/>
              <w:bottom w:val="single" w:sz="4" w:space="0" w:color="000000"/>
              <w:right w:val="nil"/>
            </w:tcBorders>
          </w:tcPr>
          <w:p w:rsidR="00AA6431" w:rsidRPr="00E73353" w:rsidRDefault="00AA6431"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2418" w:type="dxa"/>
            <w:gridSpan w:val="2"/>
            <w:tcBorders>
              <w:top w:val="single" w:sz="4" w:space="0" w:color="000000"/>
              <w:left w:val="single" w:sz="4" w:space="0" w:color="000000"/>
              <w:bottom w:val="single" w:sz="4" w:space="0" w:color="000000"/>
              <w:right w:val="nil"/>
            </w:tcBorders>
          </w:tcPr>
          <w:p w:rsidR="00AA6431" w:rsidRPr="00E73353" w:rsidRDefault="00AA6431"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1702" w:type="dxa"/>
            <w:gridSpan w:val="3"/>
            <w:tcBorders>
              <w:top w:val="single" w:sz="4" w:space="0" w:color="000000"/>
              <w:left w:val="single" w:sz="4" w:space="0" w:color="000000"/>
              <w:bottom w:val="single" w:sz="4" w:space="0" w:color="000000"/>
              <w:right w:val="single" w:sz="4" w:space="0" w:color="000000"/>
            </w:tcBorders>
          </w:tcPr>
          <w:p w:rsidR="00AA6431" w:rsidRPr="00E73353" w:rsidRDefault="00AA6431"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r>
      <w:tr w:rsidR="00AA6431" w:rsidTr="00316FEE">
        <w:trPr>
          <w:trHeight w:val="176"/>
        </w:trPr>
        <w:tc>
          <w:tcPr>
            <w:tcW w:w="810" w:type="dxa"/>
            <w:gridSpan w:val="3"/>
            <w:tcBorders>
              <w:top w:val="single" w:sz="4" w:space="0" w:color="000000"/>
              <w:left w:val="single" w:sz="4" w:space="0" w:color="000000"/>
              <w:bottom w:val="single" w:sz="4" w:space="0" w:color="000000"/>
              <w:right w:val="nil"/>
            </w:tcBorders>
          </w:tcPr>
          <w:p w:rsidR="00AA6431" w:rsidRPr="005C07AB" w:rsidRDefault="00AA6431"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5C07AB">
              <w:rPr>
                <w:rFonts w:ascii="Times New Roman" w:eastAsia="Times New Roman" w:hAnsi="Times New Roman" w:cs="Times New Roman"/>
                <w:b/>
                <w:sz w:val="24"/>
                <w:szCs w:val="24"/>
                <w:lang w:eastAsia="ar-SA"/>
              </w:rPr>
              <w:t>7.5</w:t>
            </w:r>
          </w:p>
        </w:tc>
        <w:tc>
          <w:tcPr>
            <w:tcW w:w="2547" w:type="dxa"/>
            <w:gridSpan w:val="4"/>
            <w:tcBorders>
              <w:top w:val="single" w:sz="4" w:space="0" w:color="000000"/>
              <w:left w:val="single" w:sz="4" w:space="0" w:color="000000"/>
              <w:bottom w:val="single" w:sz="4" w:space="0" w:color="000000"/>
              <w:right w:val="nil"/>
            </w:tcBorders>
          </w:tcPr>
          <w:p w:rsidR="00AA6431" w:rsidRPr="005C07AB" w:rsidRDefault="00AA6431"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5C07AB">
              <w:rPr>
                <w:rFonts w:ascii="Times New Roman" w:hAnsi="Times New Roman" w:cs="Times New Roman"/>
                <w:b/>
                <w:sz w:val="24"/>
                <w:szCs w:val="24"/>
              </w:rPr>
              <w:t>Трубопроводный транспорт</w:t>
            </w:r>
          </w:p>
        </w:tc>
        <w:tc>
          <w:tcPr>
            <w:tcW w:w="3981" w:type="dxa"/>
            <w:gridSpan w:val="7"/>
            <w:tcBorders>
              <w:top w:val="single" w:sz="4" w:space="0" w:color="000000"/>
              <w:left w:val="single" w:sz="4" w:space="0" w:color="000000"/>
              <w:bottom w:val="single" w:sz="4" w:space="0" w:color="000000"/>
              <w:right w:val="nil"/>
            </w:tcBorders>
          </w:tcPr>
          <w:p w:rsidR="00AA6431" w:rsidRPr="005C07AB" w:rsidRDefault="00AA6431" w:rsidP="00E170EC">
            <w:pPr>
              <w:widowControl w:val="0"/>
              <w:suppressAutoHyphens/>
              <w:autoSpaceDE w:val="0"/>
              <w:spacing w:after="0" w:line="240" w:lineRule="auto"/>
              <w:rPr>
                <w:rFonts w:ascii="Times New Roman" w:hAnsi="Times New Roman" w:cs="Times New Roman"/>
                <w:sz w:val="24"/>
                <w:szCs w:val="24"/>
              </w:rPr>
            </w:pPr>
            <w:r w:rsidRPr="005C07AB">
              <w:rPr>
                <w:rFonts w:ascii="Times New Roman" w:hAnsi="Times New Roman" w:cs="Times New Roman"/>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p w:rsidR="00316FEE" w:rsidRPr="005C07AB" w:rsidRDefault="00316FEE" w:rsidP="00E170EC">
            <w:pPr>
              <w:widowControl w:val="0"/>
              <w:suppressAutoHyphens/>
              <w:autoSpaceDE w:val="0"/>
              <w:spacing w:after="0" w:line="240" w:lineRule="auto"/>
              <w:rPr>
                <w:rFonts w:ascii="Times New Roman" w:hAnsi="Times New Roman" w:cs="Times New Roman"/>
                <w:sz w:val="24"/>
                <w:szCs w:val="24"/>
              </w:rPr>
            </w:pPr>
          </w:p>
        </w:tc>
        <w:tc>
          <w:tcPr>
            <w:tcW w:w="2408" w:type="dxa"/>
            <w:gridSpan w:val="4"/>
            <w:tcBorders>
              <w:top w:val="single" w:sz="4" w:space="0" w:color="000000"/>
              <w:left w:val="single" w:sz="4" w:space="0" w:color="000000"/>
              <w:bottom w:val="single" w:sz="4" w:space="0" w:color="000000"/>
              <w:right w:val="nil"/>
            </w:tcBorders>
          </w:tcPr>
          <w:p w:rsidR="00AA6431" w:rsidRDefault="00AA6431"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1844" w:type="dxa"/>
            <w:tcBorders>
              <w:top w:val="single" w:sz="4" w:space="0" w:color="000000"/>
              <w:left w:val="single" w:sz="4" w:space="0" w:color="000000"/>
              <w:bottom w:val="single" w:sz="4" w:space="0" w:color="000000"/>
              <w:right w:val="nil"/>
            </w:tcBorders>
          </w:tcPr>
          <w:p w:rsidR="00AA6431" w:rsidRDefault="00AA6431" w:rsidP="00E170EC">
            <w:pPr>
              <w:widowControl w:val="0"/>
              <w:suppressAutoHyphens/>
              <w:autoSpaceDE w:val="0"/>
              <w:spacing w:after="0" w:line="240" w:lineRule="auto"/>
              <w:jc w:val="center"/>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2418" w:type="dxa"/>
            <w:gridSpan w:val="2"/>
            <w:tcBorders>
              <w:top w:val="single" w:sz="4" w:space="0" w:color="000000"/>
              <w:left w:val="single" w:sz="4" w:space="0" w:color="000000"/>
              <w:bottom w:val="single" w:sz="4" w:space="0" w:color="000000"/>
              <w:right w:val="nil"/>
            </w:tcBorders>
          </w:tcPr>
          <w:p w:rsidR="00AA6431" w:rsidRDefault="00AA6431"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1702" w:type="dxa"/>
            <w:gridSpan w:val="3"/>
            <w:tcBorders>
              <w:top w:val="single" w:sz="4" w:space="0" w:color="000000"/>
              <w:left w:val="single" w:sz="4" w:space="0" w:color="000000"/>
              <w:bottom w:val="single" w:sz="4" w:space="0" w:color="000000"/>
              <w:right w:val="single" w:sz="4" w:space="0" w:color="000000"/>
            </w:tcBorders>
          </w:tcPr>
          <w:p w:rsidR="00AA6431" w:rsidRDefault="00AA6431"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r>
      <w:tr w:rsidR="009D0E5A" w:rsidTr="00316FEE">
        <w:trPr>
          <w:gridAfter w:val="1"/>
          <w:wAfter w:w="9" w:type="dxa"/>
          <w:trHeight w:val="176"/>
        </w:trPr>
        <w:tc>
          <w:tcPr>
            <w:tcW w:w="803" w:type="dxa"/>
            <w:gridSpan w:val="2"/>
            <w:tcBorders>
              <w:top w:val="single" w:sz="4" w:space="0" w:color="000000"/>
              <w:left w:val="single" w:sz="4" w:space="0" w:color="000000"/>
              <w:bottom w:val="single" w:sz="4" w:space="0" w:color="000000"/>
              <w:right w:val="nil"/>
            </w:tcBorders>
          </w:tcPr>
          <w:p w:rsidR="009D0E5A" w:rsidRPr="00316FEE" w:rsidRDefault="009D0E5A" w:rsidP="006901EC">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316FEE">
              <w:rPr>
                <w:rFonts w:ascii="Times New Roman" w:eastAsia="Times New Roman" w:hAnsi="Times New Roman" w:cs="Times New Roman"/>
                <w:b/>
                <w:color w:val="000000"/>
                <w:sz w:val="24"/>
                <w:szCs w:val="24"/>
                <w:lang w:eastAsia="ar-SA"/>
              </w:rPr>
              <w:t>9.3</w:t>
            </w:r>
          </w:p>
        </w:tc>
        <w:tc>
          <w:tcPr>
            <w:tcW w:w="2532" w:type="dxa"/>
            <w:gridSpan w:val="3"/>
            <w:tcBorders>
              <w:top w:val="single" w:sz="4" w:space="0" w:color="000000"/>
              <w:left w:val="single" w:sz="4" w:space="0" w:color="000000"/>
              <w:bottom w:val="single" w:sz="4" w:space="0" w:color="000000"/>
              <w:right w:val="nil"/>
            </w:tcBorders>
          </w:tcPr>
          <w:p w:rsidR="009D0E5A" w:rsidRPr="00316FEE" w:rsidRDefault="009D0E5A" w:rsidP="006901EC">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316FEE">
              <w:rPr>
                <w:rFonts w:ascii="Times New Roman" w:hAnsi="Times New Roman" w:cs="Times New Roman"/>
                <w:b/>
                <w:sz w:val="24"/>
                <w:szCs w:val="24"/>
              </w:rPr>
              <w:t>Историко-культурная деятельность</w:t>
            </w:r>
          </w:p>
        </w:tc>
        <w:tc>
          <w:tcPr>
            <w:tcW w:w="3999" w:type="dxa"/>
            <w:gridSpan w:val="9"/>
            <w:tcBorders>
              <w:top w:val="single" w:sz="4" w:space="0" w:color="000000"/>
              <w:left w:val="single" w:sz="4" w:space="0" w:color="000000"/>
              <w:bottom w:val="single" w:sz="4" w:space="0" w:color="000000"/>
              <w:right w:val="nil"/>
            </w:tcBorders>
          </w:tcPr>
          <w:p w:rsidR="009D0E5A" w:rsidRPr="00316FEE" w:rsidRDefault="009D0E5A" w:rsidP="006901EC">
            <w:pPr>
              <w:widowControl w:val="0"/>
              <w:suppressAutoHyphens/>
              <w:autoSpaceDE w:val="0"/>
              <w:spacing w:after="0" w:line="240" w:lineRule="auto"/>
              <w:rPr>
                <w:rFonts w:ascii="Times New Roman" w:hAnsi="Times New Roman" w:cs="Times New Roman"/>
                <w:color w:val="000000"/>
                <w:sz w:val="24"/>
                <w:szCs w:val="24"/>
              </w:rPr>
            </w:pPr>
            <w:r w:rsidRPr="00316FEE">
              <w:rPr>
                <w:rFonts w:ascii="Times New Roman" w:hAnsi="Times New Roman" w:cs="Times New Roman"/>
                <w:sz w:val="24"/>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w:t>
            </w:r>
            <w:r w:rsidRPr="00316FEE">
              <w:rPr>
                <w:rFonts w:ascii="Times New Roman" w:hAnsi="Times New Roman" w:cs="Times New Roman"/>
                <w:sz w:val="24"/>
                <w:szCs w:val="24"/>
              </w:rPr>
              <w:lastRenderedPageBreak/>
              <w:t>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412" w:type="dxa"/>
            <w:gridSpan w:val="4"/>
            <w:tcBorders>
              <w:top w:val="single" w:sz="4" w:space="0" w:color="000000"/>
              <w:left w:val="single" w:sz="4" w:space="0" w:color="000000"/>
              <w:bottom w:val="single" w:sz="4" w:space="0" w:color="000000"/>
              <w:right w:val="nil"/>
            </w:tcBorders>
          </w:tcPr>
          <w:p w:rsidR="009D0E5A" w:rsidRPr="003C71ED" w:rsidRDefault="009D0E5A" w:rsidP="006901EC">
            <w:pPr>
              <w:widowControl w:val="0"/>
              <w:suppressAutoHyphens/>
              <w:autoSpaceDE w:val="0"/>
              <w:spacing w:after="0" w:line="240" w:lineRule="auto"/>
              <w:rPr>
                <w:rFonts w:ascii="Times New Roman" w:eastAsia="Times New Roman" w:hAnsi="Times New Roman" w:cs="Times New Roman"/>
                <w:lang w:eastAsia="ar-SA"/>
              </w:rPr>
            </w:pPr>
            <w:r>
              <w:rPr>
                <w:rFonts w:ascii="Times New Roman" w:hAnsi="Times New Roman" w:cs="Times New Roman"/>
              </w:rPr>
              <w:lastRenderedPageBreak/>
              <w:t>Регламенты не устанавливаются</w:t>
            </w:r>
          </w:p>
        </w:tc>
        <w:tc>
          <w:tcPr>
            <w:tcW w:w="1844" w:type="dxa"/>
            <w:tcBorders>
              <w:top w:val="single" w:sz="4" w:space="0" w:color="000000"/>
              <w:left w:val="single" w:sz="4" w:space="0" w:color="000000"/>
              <w:bottom w:val="single" w:sz="4" w:space="0" w:color="000000"/>
              <w:right w:val="nil"/>
            </w:tcBorders>
          </w:tcPr>
          <w:p w:rsidR="009D0E5A" w:rsidRDefault="009D0E5A" w:rsidP="006901EC">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c>
          <w:tcPr>
            <w:tcW w:w="2410" w:type="dxa"/>
            <w:tcBorders>
              <w:top w:val="single" w:sz="4" w:space="0" w:color="000000"/>
              <w:left w:val="single" w:sz="4" w:space="0" w:color="000000"/>
              <w:bottom w:val="single" w:sz="4" w:space="0" w:color="000000"/>
              <w:right w:val="nil"/>
            </w:tcBorders>
          </w:tcPr>
          <w:p w:rsidR="009D0E5A" w:rsidRDefault="009D0E5A" w:rsidP="006901EC">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c>
          <w:tcPr>
            <w:tcW w:w="1701" w:type="dxa"/>
            <w:gridSpan w:val="3"/>
            <w:tcBorders>
              <w:top w:val="single" w:sz="4" w:space="0" w:color="000000"/>
              <w:left w:val="single" w:sz="4" w:space="0" w:color="000000"/>
              <w:bottom w:val="single" w:sz="4" w:space="0" w:color="000000"/>
              <w:right w:val="single" w:sz="4" w:space="0" w:color="000000"/>
            </w:tcBorders>
          </w:tcPr>
          <w:p w:rsidR="009D0E5A" w:rsidRDefault="009D0E5A" w:rsidP="006901EC">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r>
    </w:tbl>
    <w:p w:rsidR="00A45714" w:rsidRDefault="00A45714" w:rsidP="00EA47A8">
      <w:pPr>
        <w:tabs>
          <w:tab w:val="left" w:pos="2130"/>
        </w:tabs>
        <w:ind w:right="-456" w:firstLine="708"/>
        <w:jc w:val="both"/>
        <w:rPr>
          <w:sz w:val="24"/>
          <w:szCs w:val="24"/>
        </w:rPr>
      </w:pPr>
    </w:p>
    <w:p w:rsidR="00493142" w:rsidRPr="00493142" w:rsidRDefault="00493142" w:rsidP="00493142">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93142">
        <w:rPr>
          <w:rFonts w:ascii="Times New Roman" w:eastAsia="Times New Roman" w:hAnsi="Times New Roman" w:cs="Times New Roman"/>
          <w:b/>
          <w:sz w:val="24"/>
          <w:szCs w:val="24"/>
          <w:u w:val="single"/>
          <w:lang w:eastAsia="ar-SA"/>
        </w:rPr>
        <w:t>Примечание:</w:t>
      </w:r>
    </w:p>
    <w:p w:rsidR="00493142" w:rsidRPr="00493142" w:rsidRDefault="00493142" w:rsidP="00493142">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93142" w:rsidRDefault="00493142" w:rsidP="00493142">
      <w:pPr>
        <w:tabs>
          <w:tab w:val="left" w:pos="2130"/>
        </w:tabs>
        <w:ind w:right="-456" w:firstLine="708"/>
        <w:jc w:val="both"/>
        <w:rPr>
          <w:rFonts w:ascii="Times New Roman" w:eastAsia="Times New Roman" w:hAnsi="Times New Roman" w:cs="Times New Roman"/>
          <w:sz w:val="24"/>
          <w:szCs w:val="24"/>
          <w:lang w:eastAsia="ar-SA"/>
        </w:rPr>
      </w:pPr>
      <w:r w:rsidRPr="00493142">
        <w:rPr>
          <w:rFonts w:ascii="Times New Roman" w:eastAsia="Times New Roman" w:hAnsi="Times New Roman" w:cs="Times New Roman"/>
          <w:sz w:val="24"/>
          <w:szCs w:val="24"/>
          <w:lang w:eastAsia="ar-SA"/>
        </w:rPr>
        <w:t>В санитарно-защитной зоне объектов пищевых отраслей промышленности, оптовых складов продовольственного сырья и пищевой пр</w:t>
      </w:r>
      <w:r w:rsidRPr="00493142">
        <w:rPr>
          <w:rFonts w:ascii="Times New Roman" w:eastAsia="Times New Roman" w:hAnsi="Times New Roman" w:cs="Times New Roman"/>
          <w:sz w:val="24"/>
          <w:szCs w:val="24"/>
          <w:lang w:eastAsia="ar-SA"/>
        </w:rPr>
        <w:t>о</w:t>
      </w:r>
      <w:r w:rsidRPr="00493142">
        <w:rPr>
          <w:rFonts w:ascii="Times New Roman" w:eastAsia="Times New Roman" w:hAnsi="Times New Roman" w:cs="Times New Roman"/>
          <w:sz w:val="24"/>
          <w:szCs w:val="24"/>
          <w:lang w:eastAsia="ar-SA"/>
        </w:rPr>
        <w:t>дукции, производства лекарственных веществ, лекарственных средств и (или) лекарственных форм, складов сырья и полупродуктов для фарм</w:t>
      </w:r>
      <w:r w:rsidRPr="00493142">
        <w:rPr>
          <w:rFonts w:ascii="Times New Roman" w:eastAsia="Times New Roman" w:hAnsi="Times New Roman" w:cs="Times New Roman"/>
          <w:sz w:val="24"/>
          <w:szCs w:val="24"/>
          <w:lang w:eastAsia="ar-SA"/>
        </w:rPr>
        <w:t>а</w:t>
      </w:r>
      <w:r w:rsidRPr="00493142">
        <w:rPr>
          <w:rFonts w:ascii="Times New Roman" w:eastAsia="Times New Roman" w:hAnsi="Times New Roman" w:cs="Times New Roman"/>
          <w:sz w:val="24"/>
          <w:szCs w:val="24"/>
          <w:lang w:eastAsia="ar-SA"/>
        </w:rPr>
        <w:t>цевтических предприятий допускается размещение новых профильных, однотипных объектов, при исключении взаимного негативного возде</w:t>
      </w:r>
      <w:r w:rsidRPr="00493142">
        <w:rPr>
          <w:rFonts w:ascii="Times New Roman" w:eastAsia="Times New Roman" w:hAnsi="Times New Roman" w:cs="Times New Roman"/>
          <w:sz w:val="24"/>
          <w:szCs w:val="24"/>
          <w:lang w:eastAsia="ar-SA"/>
        </w:rPr>
        <w:t>й</w:t>
      </w:r>
      <w:r w:rsidRPr="00493142">
        <w:rPr>
          <w:rFonts w:ascii="Times New Roman" w:eastAsia="Times New Roman" w:hAnsi="Times New Roman" w:cs="Times New Roman"/>
          <w:sz w:val="24"/>
          <w:szCs w:val="24"/>
          <w:lang w:eastAsia="ar-SA"/>
        </w:rPr>
        <w:t>ствия на продукцию, среду обитания и здоровье человека</w:t>
      </w:r>
      <w:r>
        <w:rPr>
          <w:rFonts w:ascii="Times New Roman" w:eastAsia="Times New Roman" w:hAnsi="Times New Roman" w:cs="Times New Roman"/>
          <w:sz w:val="24"/>
          <w:szCs w:val="24"/>
          <w:lang w:eastAsia="ar-SA"/>
        </w:rPr>
        <w:t>.</w:t>
      </w:r>
    </w:p>
    <w:p w:rsidR="00493142" w:rsidRDefault="00493142" w:rsidP="00493142">
      <w:pPr>
        <w:tabs>
          <w:tab w:val="left" w:pos="2130"/>
        </w:tabs>
        <w:ind w:right="-456" w:firstLine="708"/>
        <w:jc w:val="both"/>
        <w:rPr>
          <w:rFonts w:ascii="Times New Roman" w:eastAsia="Times New Roman" w:hAnsi="Times New Roman" w:cs="Times New Roman"/>
          <w:sz w:val="24"/>
          <w:szCs w:val="24"/>
          <w:lang w:eastAsia="ar-SA"/>
        </w:rPr>
      </w:pPr>
    </w:p>
    <w:p w:rsidR="00493142" w:rsidRPr="00493142" w:rsidRDefault="00493142" w:rsidP="00493142">
      <w:pPr>
        <w:widowControl w:val="0"/>
        <w:suppressAutoHyphens/>
        <w:autoSpaceDE w:val="0"/>
        <w:spacing w:after="0" w:line="240" w:lineRule="auto"/>
        <w:ind w:firstLine="720"/>
        <w:jc w:val="center"/>
        <w:rPr>
          <w:rFonts w:ascii="Times New Roman" w:eastAsia="Times New Roman" w:hAnsi="Times New Roman" w:cs="Times New Roman"/>
          <w:sz w:val="28"/>
          <w:szCs w:val="28"/>
          <w:lang w:eastAsia="ar-SA"/>
        </w:rPr>
      </w:pPr>
      <w:r w:rsidRPr="00493142">
        <w:rPr>
          <w:rFonts w:ascii="Times New Roman" w:eastAsia="Times New Roman" w:hAnsi="Times New Roman" w:cs="Times New Roman"/>
          <w:b/>
          <w:sz w:val="28"/>
          <w:szCs w:val="28"/>
          <w:u w:val="single"/>
          <w:lang w:eastAsia="ar-SA"/>
        </w:rPr>
        <w:t>ИВ-2. Зона естественных природных ландшафтов</w:t>
      </w:r>
    </w:p>
    <w:p w:rsidR="00493142" w:rsidRPr="00493142" w:rsidRDefault="00493142" w:rsidP="00493142">
      <w:pPr>
        <w:widowControl w:val="0"/>
        <w:suppressAutoHyphens/>
        <w:autoSpaceDE w:val="0"/>
        <w:spacing w:after="0" w:line="240" w:lineRule="auto"/>
        <w:ind w:firstLine="720"/>
        <w:jc w:val="center"/>
        <w:rPr>
          <w:rFonts w:ascii="Times New Roman" w:eastAsia="Times New Roman" w:hAnsi="Times New Roman" w:cs="Times New Roman"/>
          <w:sz w:val="28"/>
          <w:szCs w:val="28"/>
          <w:lang w:eastAsia="ar-SA"/>
        </w:rPr>
      </w:pPr>
    </w:p>
    <w:p w:rsidR="00493142" w:rsidRDefault="00493142" w:rsidP="00493142">
      <w:pPr>
        <w:tabs>
          <w:tab w:val="left" w:pos="2130"/>
        </w:tabs>
        <w:ind w:right="-456" w:firstLine="708"/>
        <w:jc w:val="both"/>
        <w:rPr>
          <w:rFonts w:ascii="Times New Roman" w:eastAsia="Times New Roman" w:hAnsi="Times New Roman" w:cs="Times New Roman"/>
          <w:sz w:val="24"/>
          <w:szCs w:val="24"/>
          <w:lang w:eastAsia="ar-SA"/>
        </w:rPr>
      </w:pPr>
      <w:r w:rsidRPr="00493142">
        <w:rPr>
          <w:rFonts w:ascii="Times New Roman" w:eastAsia="Times New Roman" w:hAnsi="Times New Roman" w:cs="Times New Roman"/>
          <w:i/>
          <w:sz w:val="28"/>
          <w:szCs w:val="28"/>
          <w:lang w:eastAsia="ar-SA"/>
        </w:rPr>
        <w:t>Зона ИВ-2  предназначена для сохранения естественных природных ландшафтов, организации  благоустройства территорий, занятых естественными лесными массивами и водными объектами</w:t>
      </w:r>
      <w:r>
        <w:rPr>
          <w:rFonts w:ascii="Times New Roman" w:eastAsia="Times New Roman" w:hAnsi="Times New Roman" w:cs="Times New Roman"/>
          <w:i/>
          <w:sz w:val="28"/>
          <w:szCs w:val="28"/>
          <w:lang w:eastAsia="ar-SA"/>
        </w:rPr>
        <w:t>.</w:t>
      </w:r>
    </w:p>
    <w:tbl>
      <w:tblPr>
        <w:tblpPr w:leftFromText="180" w:rightFromText="180" w:vertAnchor="text" w:horzAnchor="margin" w:tblpXSpec="center" w:tblpY="133"/>
        <w:tblOverlap w:val="never"/>
        <w:tblW w:w="15701" w:type="dxa"/>
        <w:tblLayout w:type="fixed"/>
        <w:tblLook w:val="04A0" w:firstRow="1" w:lastRow="0" w:firstColumn="1" w:lastColumn="0" w:noHBand="0" w:noVBand="1"/>
      </w:tblPr>
      <w:tblGrid>
        <w:gridCol w:w="802"/>
        <w:gridCol w:w="2835"/>
        <w:gridCol w:w="13"/>
        <w:gridCol w:w="3681"/>
        <w:gridCol w:w="7"/>
        <w:gridCol w:w="2251"/>
        <w:gridCol w:w="130"/>
        <w:gridCol w:w="21"/>
        <w:gridCol w:w="7"/>
        <w:gridCol w:w="1801"/>
        <w:gridCol w:w="39"/>
        <w:gridCol w:w="1846"/>
        <w:gridCol w:w="8"/>
        <w:gridCol w:w="1941"/>
        <w:gridCol w:w="35"/>
        <w:gridCol w:w="284"/>
      </w:tblGrid>
      <w:tr w:rsidR="00DB0E96" w:rsidRPr="00E73353" w:rsidTr="00DB0E96">
        <w:trPr>
          <w:trHeight w:val="176"/>
        </w:trPr>
        <w:tc>
          <w:tcPr>
            <w:tcW w:w="802" w:type="dxa"/>
            <w:vMerge w:val="restart"/>
            <w:tcBorders>
              <w:top w:val="single" w:sz="4" w:space="0" w:color="000000"/>
              <w:left w:val="single" w:sz="4" w:space="0" w:color="000000"/>
              <w:right w:val="nil"/>
            </w:tcBorders>
          </w:tcPr>
          <w:p w:rsidR="00493142" w:rsidRPr="00E73353" w:rsidRDefault="00493142"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Код</w:t>
            </w:r>
          </w:p>
          <w:p w:rsidR="00493142" w:rsidRPr="00E73353" w:rsidRDefault="00493142"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(числовое обозначение) вида разре</w:t>
            </w:r>
            <w:r w:rsidRPr="00E73353">
              <w:rPr>
                <w:rFonts w:ascii="Times New Roman" w:eastAsia="Times New Roman" w:hAnsi="Times New Roman" w:cs="Times New Roman"/>
                <w:lang w:eastAsia="ar-SA"/>
              </w:rPr>
              <w:lastRenderedPageBreak/>
              <w:t>шенного использования земельного участка</w:t>
            </w:r>
          </w:p>
          <w:p w:rsidR="00493142" w:rsidRPr="00E73353" w:rsidRDefault="00493142" w:rsidP="00E170EC">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835" w:type="dxa"/>
            <w:vMerge w:val="restart"/>
            <w:tcBorders>
              <w:top w:val="single" w:sz="4" w:space="0" w:color="000000"/>
              <w:left w:val="single" w:sz="4" w:space="0" w:color="000000"/>
              <w:right w:val="nil"/>
            </w:tcBorders>
          </w:tcPr>
          <w:p w:rsidR="00493142" w:rsidRPr="00E73353" w:rsidRDefault="00493142"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Наименование вида разрешенного использования земельного участка</w:t>
            </w:r>
          </w:p>
          <w:p w:rsidR="00493142" w:rsidRPr="00E73353" w:rsidRDefault="00493142" w:rsidP="00E170EC">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694" w:type="dxa"/>
            <w:gridSpan w:val="2"/>
            <w:vMerge w:val="restart"/>
            <w:tcBorders>
              <w:top w:val="single" w:sz="4" w:space="0" w:color="000000"/>
              <w:left w:val="single" w:sz="4" w:space="0" w:color="000000"/>
              <w:right w:val="nil"/>
            </w:tcBorders>
          </w:tcPr>
          <w:p w:rsidR="00493142" w:rsidRPr="00E73353" w:rsidRDefault="00493142"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Описание вида разрешенного использования</w:t>
            </w:r>
          </w:p>
          <w:p w:rsidR="00493142" w:rsidRPr="00E73353" w:rsidRDefault="00493142"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земельного участка</w:t>
            </w:r>
          </w:p>
        </w:tc>
        <w:tc>
          <w:tcPr>
            <w:tcW w:w="8370" w:type="dxa"/>
            <w:gridSpan w:val="12"/>
            <w:tcBorders>
              <w:top w:val="single" w:sz="4" w:space="0" w:color="000000"/>
              <w:left w:val="single" w:sz="4" w:space="0" w:color="000000"/>
              <w:bottom w:val="single" w:sz="4" w:space="0" w:color="000000"/>
              <w:right w:val="single" w:sz="4" w:space="0" w:color="000000"/>
            </w:tcBorders>
          </w:tcPr>
          <w:p w:rsidR="00493142" w:rsidRPr="00E73353" w:rsidRDefault="00493142"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C2790" w:rsidRPr="00E73353" w:rsidTr="00DB0E96">
        <w:trPr>
          <w:trHeight w:val="176"/>
        </w:trPr>
        <w:tc>
          <w:tcPr>
            <w:tcW w:w="802" w:type="dxa"/>
            <w:vMerge/>
            <w:tcBorders>
              <w:left w:val="single" w:sz="4" w:space="0" w:color="000000"/>
              <w:bottom w:val="single" w:sz="4" w:space="0" w:color="000000"/>
              <w:right w:val="nil"/>
            </w:tcBorders>
          </w:tcPr>
          <w:p w:rsidR="00493142" w:rsidRPr="00E73353" w:rsidRDefault="00493142" w:rsidP="00E170EC">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835" w:type="dxa"/>
            <w:vMerge/>
            <w:tcBorders>
              <w:left w:val="single" w:sz="4" w:space="0" w:color="000000"/>
              <w:bottom w:val="single" w:sz="4" w:space="0" w:color="000000"/>
              <w:right w:val="nil"/>
            </w:tcBorders>
          </w:tcPr>
          <w:p w:rsidR="00493142" w:rsidRPr="00E73353" w:rsidRDefault="00493142" w:rsidP="00E170EC">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694" w:type="dxa"/>
            <w:gridSpan w:val="2"/>
            <w:vMerge/>
            <w:tcBorders>
              <w:left w:val="single" w:sz="4" w:space="0" w:color="000000"/>
              <w:bottom w:val="single" w:sz="4" w:space="0" w:color="000000"/>
              <w:right w:val="nil"/>
            </w:tcBorders>
          </w:tcPr>
          <w:p w:rsidR="00493142" w:rsidRPr="00E73353" w:rsidRDefault="00493142" w:rsidP="00E170EC">
            <w:pPr>
              <w:widowControl w:val="0"/>
              <w:suppressAutoHyphens/>
              <w:autoSpaceDE w:val="0"/>
              <w:spacing w:after="0" w:line="240" w:lineRule="auto"/>
              <w:rPr>
                <w:rFonts w:ascii="Times New Roman" w:eastAsia="Times New Roman" w:hAnsi="Times New Roman" w:cs="Times New Roman"/>
                <w:lang w:eastAsia="ar-SA"/>
              </w:rPr>
            </w:pPr>
          </w:p>
        </w:tc>
        <w:tc>
          <w:tcPr>
            <w:tcW w:w="2258" w:type="dxa"/>
            <w:gridSpan w:val="2"/>
            <w:tcBorders>
              <w:top w:val="single" w:sz="4" w:space="0" w:color="000000"/>
              <w:left w:val="single" w:sz="4" w:space="0" w:color="000000"/>
              <w:bottom w:val="single" w:sz="4" w:space="0" w:color="000000"/>
              <w:right w:val="nil"/>
            </w:tcBorders>
          </w:tcPr>
          <w:p w:rsidR="00493142" w:rsidRPr="00E73353" w:rsidRDefault="00493142"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Предельные (минимальные и (или) максимальные) размеры земельных участков, в том числе </w:t>
            </w:r>
            <w:r w:rsidRPr="00E73353">
              <w:rPr>
                <w:rFonts w:ascii="Times New Roman" w:eastAsia="Times New Roman" w:hAnsi="Times New Roman" w:cs="Times New Roman"/>
                <w:lang w:eastAsia="ar-SA"/>
              </w:rPr>
              <w:lastRenderedPageBreak/>
              <w:t>их площадь</w:t>
            </w:r>
          </w:p>
        </w:tc>
        <w:tc>
          <w:tcPr>
            <w:tcW w:w="1998" w:type="dxa"/>
            <w:gridSpan w:val="5"/>
            <w:tcBorders>
              <w:top w:val="single" w:sz="4" w:space="0" w:color="000000"/>
              <w:left w:val="single" w:sz="4" w:space="0" w:color="000000"/>
              <w:bottom w:val="single" w:sz="4" w:space="0" w:color="000000"/>
              <w:right w:val="nil"/>
            </w:tcBorders>
          </w:tcPr>
          <w:p w:rsidR="00493142" w:rsidRDefault="00493142" w:rsidP="00E170EC">
            <w:pPr>
              <w:widowControl w:val="0"/>
              <w:suppressAutoHyphens/>
              <w:autoSpaceDE w:val="0"/>
              <w:spacing w:after="0" w:line="240" w:lineRule="auto"/>
              <w:rPr>
                <w:rFonts w:ascii="Times New Roman" w:eastAsia="Times New Roman" w:hAnsi="Times New Roman" w:cs="Times New Roman"/>
                <w:lang w:eastAsia="ar-SA"/>
              </w:rPr>
            </w:pPr>
          </w:p>
          <w:p w:rsidR="00493142" w:rsidRPr="007D5AE3" w:rsidRDefault="00493142" w:rsidP="00E170EC">
            <w:pP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w:t>
            </w:r>
            <w:r w:rsidRPr="00E73353">
              <w:rPr>
                <w:rFonts w:ascii="Times New Roman" w:eastAsia="Times New Roman" w:hAnsi="Times New Roman" w:cs="Times New Roman"/>
                <w:lang w:eastAsia="ar-SA"/>
              </w:rPr>
              <w:t>т</w:t>
            </w:r>
            <w:r w:rsidRPr="00E73353">
              <w:rPr>
                <w:rFonts w:ascii="Times New Roman" w:eastAsia="Times New Roman" w:hAnsi="Times New Roman" w:cs="Times New Roman"/>
                <w:lang w:eastAsia="ar-SA"/>
              </w:rPr>
              <w:t>ступы от границ земельных учас</w:t>
            </w:r>
            <w:r w:rsidRPr="00E73353">
              <w:rPr>
                <w:rFonts w:ascii="Times New Roman" w:eastAsia="Times New Roman" w:hAnsi="Times New Roman" w:cs="Times New Roman"/>
                <w:lang w:eastAsia="ar-SA"/>
              </w:rPr>
              <w:t>т</w:t>
            </w:r>
            <w:r w:rsidRPr="00E73353">
              <w:rPr>
                <w:rFonts w:ascii="Times New Roman" w:eastAsia="Times New Roman" w:hAnsi="Times New Roman" w:cs="Times New Roman"/>
                <w:lang w:eastAsia="ar-SA"/>
              </w:rPr>
              <w:lastRenderedPageBreak/>
              <w:t>ков в целях опр</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t>деления мест д</w:t>
            </w:r>
            <w:r w:rsidRPr="00E73353">
              <w:rPr>
                <w:rFonts w:ascii="Times New Roman" w:eastAsia="Times New Roman" w:hAnsi="Times New Roman" w:cs="Times New Roman"/>
                <w:lang w:eastAsia="ar-SA"/>
              </w:rPr>
              <w:t>о</w:t>
            </w:r>
            <w:r w:rsidRPr="00E73353">
              <w:rPr>
                <w:rFonts w:ascii="Times New Roman" w:eastAsia="Times New Roman" w:hAnsi="Times New Roman" w:cs="Times New Roman"/>
                <w:lang w:eastAsia="ar-SA"/>
              </w:rPr>
              <w:t>пустимого разм</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t>щения зданий, строений, соор</w:t>
            </w:r>
            <w:r w:rsidRPr="00E73353">
              <w:rPr>
                <w:rFonts w:ascii="Times New Roman" w:eastAsia="Times New Roman" w:hAnsi="Times New Roman" w:cs="Times New Roman"/>
                <w:lang w:eastAsia="ar-SA"/>
              </w:rPr>
              <w:t>у</w:t>
            </w:r>
            <w:r w:rsidRPr="00E73353">
              <w:rPr>
                <w:rFonts w:ascii="Times New Roman" w:eastAsia="Times New Roman" w:hAnsi="Times New Roman" w:cs="Times New Roman"/>
                <w:lang w:eastAsia="ar-SA"/>
              </w:rPr>
              <w:t>жений, за пред</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t>лами которых з</w:t>
            </w:r>
            <w:r w:rsidRPr="00E73353">
              <w:rPr>
                <w:rFonts w:ascii="Times New Roman" w:eastAsia="Times New Roman" w:hAnsi="Times New Roman" w:cs="Times New Roman"/>
                <w:lang w:eastAsia="ar-SA"/>
              </w:rPr>
              <w:t>а</w:t>
            </w:r>
            <w:r w:rsidRPr="00E73353">
              <w:rPr>
                <w:rFonts w:ascii="Times New Roman" w:eastAsia="Times New Roman" w:hAnsi="Times New Roman" w:cs="Times New Roman"/>
                <w:lang w:eastAsia="ar-SA"/>
              </w:rPr>
              <w:t>прещено стро</w:t>
            </w:r>
            <w:r w:rsidRPr="00E73353">
              <w:rPr>
                <w:rFonts w:ascii="Times New Roman" w:eastAsia="Times New Roman" w:hAnsi="Times New Roman" w:cs="Times New Roman"/>
                <w:lang w:eastAsia="ar-SA"/>
              </w:rPr>
              <w:t>и</w:t>
            </w:r>
            <w:r w:rsidRPr="00E73353">
              <w:rPr>
                <w:rFonts w:ascii="Times New Roman" w:eastAsia="Times New Roman" w:hAnsi="Times New Roman" w:cs="Times New Roman"/>
                <w:lang w:eastAsia="ar-SA"/>
              </w:rPr>
              <w:t>тельство, стро</w:t>
            </w:r>
            <w:r w:rsidRPr="00E73353">
              <w:rPr>
                <w:rFonts w:ascii="Times New Roman" w:eastAsia="Times New Roman" w:hAnsi="Times New Roman" w:cs="Times New Roman"/>
                <w:lang w:eastAsia="ar-SA"/>
              </w:rPr>
              <w:t>е</w:t>
            </w:r>
            <w:r w:rsidRPr="00E73353">
              <w:rPr>
                <w:rFonts w:ascii="Times New Roman" w:eastAsia="Times New Roman" w:hAnsi="Times New Roman" w:cs="Times New Roman"/>
                <w:lang w:eastAsia="ar-SA"/>
              </w:rPr>
              <w:t>ний, сооружений</w:t>
            </w:r>
          </w:p>
        </w:tc>
        <w:tc>
          <w:tcPr>
            <w:tcW w:w="1846" w:type="dxa"/>
            <w:tcBorders>
              <w:top w:val="single" w:sz="4" w:space="0" w:color="000000"/>
              <w:left w:val="single" w:sz="4" w:space="0" w:color="000000"/>
              <w:bottom w:val="single" w:sz="4" w:space="0" w:color="000000"/>
              <w:right w:val="nil"/>
            </w:tcBorders>
          </w:tcPr>
          <w:p w:rsidR="00493142" w:rsidRDefault="00493142" w:rsidP="00E170EC">
            <w:pPr>
              <w:widowControl w:val="0"/>
              <w:suppressAutoHyphens/>
              <w:autoSpaceDE w:val="0"/>
              <w:spacing w:after="0" w:line="240" w:lineRule="auto"/>
              <w:jc w:val="both"/>
              <w:rPr>
                <w:rFonts w:ascii="Times New Roman" w:eastAsia="Times New Roman" w:hAnsi="Times New Roman" w:cs="Times New Roman"/>
                <w:lang w:eastAsia="ar-SA"/>
              </w:rPr>
            </w:pPr>
          </w:p>
          <w:p w:rsidR="00493142" w:rsidRPr="007D5AE3" w:rsidRDefault="00493142" w:rsidP="00E170EC">
            <w:pPr>
              <w:jc w:val="cente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Предельное к</w:t>
            </w:r>
            <w:r w:rsidRPr="00E73353">
              <w:rPr>
                <w:rFonts w:ascii="Times New Roman" w:eastAsia="Times New Roman" w:hAnsi="Times New Roman" w:cs="Times New Roman"/>
                <w:lang w:eastAsia="ar-SA"/>
              </w:rPr>
              <w:t>о</w:t>
            </w:r>
            <w:r w:rsidRPr="00E73353">
              <w:rPr>
                <w:rFonts w:ascii="Times New Roman" w:eastAsia="Times New Roman" w:hAnsi="Times New Roman" w:cs="Times New Roman"/>
                <w:lang w:eastAsia="ar-SA"/>
              </w:rPr>
              <w:t xml:space="preserve">личество этажей или предельную </w:t>
            </w:r>
            <w:r w:rsidRPr="00E73353">
              <w:rPr>
                <w:rFonts w:ascii="Times New Roman" w:eastAsia="Times New Roman" w:hAnsi="Times New Roman" w:cs="Times New Roman"/>
                <w:lang w:eastAsia="ar-SA"/>
              </w:rPr>
              <w:lastRenderedPageBreak/>
              <w:t>высоту зданий, строений, с</w:t>
            </w:r>
            <w:r w:rsidRPr="00E73353">
              <w:rPr>
                <w:rFonts w:ascii="Times New Roman" w:eastAsia="Times New Roman" w:hAnsi="Times New Roman" w:cs="Times New Roman"/>
                <w:lang w:eastAsia="ar-SA"/>
              </w:rPr>
              <w:t>о</w:t>
            </w:r>
            <w:r w:rsidRPr="00E73353">
              <w:rPr>
                <w:rFonts w:ascii="Times New Roman" w:eastAsia="Times New Roman" w:hAnsi="Times New Roman" w:cs="Times New Roman"/>
                <w:lang w:eastAsia="ar-SA"/>
              </w:rPr>
              <w:t>оружений</w:t>
            </w:r>
          </w:p>
        </w:tc>
        <w:tc>
          <w:tcPr>
            <w:tcW w:w="2268" w:type="dxa"/>
            <w:gridSpan w:val="4"/>
            <w:tcBorders>
              <w:top w:val="single" w:sz="4" w:space="0" w:color="000000"/>
              <w:left w:val="single" w:sz="4" w:space="0" w:color="000000"/>
              <w:bottom w:val="single" w:sz="4" w:space="0" w:color="000000"/>
              <w:right w:val="single" w:sz="4" w:space="0" w:color="000000"/>
            </w:tcBorders>
          </w:tcPr>
          <w:p w:rsidR="00493142" w:rsidRPr="00E73353" w:rsidRDefault="00493142"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Максимальный процент застройки в границах земельного участка, определяемый как </w:t>
            </w:r>
            <w:r w:rsidRPr="00E73353">
              <w:rPr>
                <w:rFonts w:ascii="Times New Roman" w:eastAsia="Times New Roman" w:hAnsi="Times New Roman" w:cs="Times New Roman"/>
                <w:lang w:eastAsia="ar-SA"/>
              </w:rPr>
              <w:lastRenderedPageBreak/>
              <w:t>отношение суммарной площади земельного участка, которая может быть застроена, ко всей площади земельного участка</w:t>
            </w:r>
          </w:p>
        </w:tc>
      </w:tr>
      <w:tr w:rsidR="00BC2790" w:rsidRPr="007D5AE3" w:rsidTr="00DB0E96">
        <w:trPr>
          <w:trHeight w:val="176"/>
        </w:trPr>
        <w:tc>
          <w:tcPr>
            <w:tcW w:w="802" w:type="dxa"/>
            <w:tcBorders>
              <w:top w:val="single" w:sz="4" w:space="0" w:color="000000"/>
              <w:left w:val="single" w:sz="4" w:space="0" w:color="000000"/>
              <w:bottom w:val="single" w:sz="4" w:space="0" w:color="000000"/>
              <w:right w:val="nil"/>
            </w:tcBorders>
          </w:tcPr>
          <w:p w:rsidR="00493142" w:rsidRPr="007D5AE3" w:rsidRDefault="00493142" w:rsidP="00E170EC">
            <w:pPr>
              <w:widowControl w:val="0"/>
              <w:tabs>
                <w:tab w:val="left" w:pos="2520"/>
              </w:tabs>
              <w:suppressAutoHyphens/>
              <w:autoSpaceDE w:val="0"/>
              <w:spacing w:after="0" w:line="240" w:lineRule="auto"/>
              <w:jc w:val="center"/>
              <w:rPr>
                <w:rFonts w:ascii="Times New Roman" w:eastAsia="Times New Roman" w:hAnsi="Times New Roman" w:cs="Times New Roman"/>
                <w:color w:val="000000"/>
                <w:lang w:eastAsia="ar-SA"/>
              </w:rPr>
            </w:pPr>
            <w:r>
              <w:rPr>
                <w:rFonts w:ascii="Times New Roman" w:eastAsia="Times New Roman" w:hAnsi="Times New Roman" w:cs="Times New Roman"/>
                <w:color w:val="000000"/>
                <w:lang w:eastAsia="ar-SA"/>
              </w:rPr>
              <w:lastRenderedPageBreak/>
              <w:t>1</w:t>
            </w:r>
          </w:p>
        </w:tc>
        <w:tc>
          <w:tcPr>
            <w:tcW w:w="2835" w:type="dxa"/>
            <w:tcBorders>
              <w:top w:val="single" w:sz="4" w:space="0" w:color="000000"/>
              <w:left w:val="single" w:sz="4" w:space="0" w:color="000000"/>
              <w:bottom w:val="single" w:sz="4" w:space="0" w:color="000000"/>
              <w:right w:val="nil"/>
            </w:tcBorders>
          </w:tcPr>
          <w:p w:rsidR="00493142" w:rsidRPr="007D5AE3" w:rsidRDefault="00493142" w:rsidP="00E170EC">
            <w:pPr>
              <w:widowControl w:val="0"/>
              <w:tabs>
                <w:tab w:val="left" w:pos="252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2</w:t>
            </w:r>
          </w:p>
        </w:tc>
        <w:tc>
          <w:tcPr>
            <w:tcW w:w="3694" w:type="dxa"/>
            <w:gridSpan w:val="2"/>
            <w:tcBorders>
              <w:top w:val="single" w:sz="4" w:space="0" w:color="000000"/>
              <w:left w:val="single" w:sz="4" w:space="0" w:color="000000"/>
              <w:bottom w:val="single" w:sz="4" w:space="0" w:color="000000"/>
              <w:right w:val="nil"/>
            </w:tcBorders>
          </w:tcPr>
          <w:p w:rsidR="00493142" w:rsidRPr="007D5AE3" w:rsidRDefault="00493142" w:rsidP="00E170EC">
            <w:pPr>
              <w:widowControl w:val="0"/>
              <w:tabs>
                <w:tab w:val="left" w:pos="57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3</w:t>
            </w:r>
          </w:p>
        </w:tc>
        <w:tc>
          <w:tcPr>
            <w:tcW w:w="2258" w:type="dxa"/>
            <w:gridSpan w:val="2"/>
            <w:tcBorders>
              <w:top w:val="single" w:sz="4" w:space="0" w:color="000000"/>
              <w:left w:val="single" w:sz="4" w:space="0" w:color="000000"/>
              <w:bottom w:val="single" w:sz="4" w:space="0" w:color="000000"/>
              <w:right w:val="nil"/>
            </w:tcBorders>
          </w:tcPr>
          <w:p w:rsidR="00493142" w:rsidRPr="007D5AE3" w:rsidRDefault="00493142" w:rsidP="00E170EC">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4</w:t>
            </w:r>
          </w:p>
        </w:tc>
        <w:tc>
          <w:tcPr>
            <w:tcW w:w="1998" w:type="dxa"/>
            <w:gridSpan w:val="5"/>
            <w:tcBorders>
              <w:top w:val="single" w:sz="4" w:space="0" w:color="000000"/>
              <w:left w:val="single" w:sz="4" w:space="0" w:color="000000"/>
              <w:bottom w:val="single" w:sz="4" w:space="0" w:color="000000"/>
              <w:right w:val="nil"/>
            </w:tcBorders>
          </w:tcPr>
          <w:p w:rsidR="00493142" w:rsidRPr="007D5AE3" w:rsidRDefault="00493142" w:rsidP="00E170EC">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5</w:t>
            </w:r>
          </w:p>
        </w:tc>
        <w:tc>
          <w:tcPr>
            <w:tcW w:w="1846" w:type="dxa"/>
            <w:tcBorders>
              <w:top w:val="single" w:sz="4" w:space="0" w:color="000000"/>
              <w:left w:val="single" w:sz="4" w:space="0" w:color="000000"/>
              <w:bottom w:val="single" w:sz="4" w:space="0" w:color="000000"/>
              <w:right w:val="nil"/>
            </w:tcBorders>
          </w:tcPr>
          <w:p w:rsidR="00493142" w:rsidRPr="007D5AE3" w:rsidRDefault="00493142" w:rsidP="00E170EC">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6</w:t>
            </w:r>
          </w:p>
        </w:tc>
        <w:tc>
          <w:tcPr>
            <w:tcW w:w="2268" w:type="dxa"/>
            <w:gridSpan w:val="4"/>
            <w:tcBorders>
              <w:top w:val="single" w:sz="4" w:space="0" w:color="000000"/>
              <w:left w:val="single" w:sz="4" w:space="0" w:color="000000"/>
              <w:bottom w:val="single" w:sz="4" w:space="0" w:color="000000"/>
              <w:right w:val="single" w:sz="4" w:space="0" w:color="000000"/>
            </w:tcBorders>
          </w:tcPr>
          <w:p w:rsidR="00493142" w:rsidRPr="007D5AE3" w:rsidRDefault="00493142" w:rsidP="00E170EC">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7</w:t>
            </w:r>
          </w:p>
        </w:tc>
      </w:tr>
      <w:tr w:rsidR="00493142" w:rsidRPr="00194444" w:rsidTr="009D0E5A">
        <w:trPr>
          <w:trHeight w:val="176"/>
        </w:trPr>
        <w:tc>
          <w:tcPr>
            <w:tcW w:w="15701" w:type="dxa"/>
            <w:gridSpan w:val="16"/>
            <w:tcBorders>
              <w:top w:val="single" w:sz="4" w:space="0" w:color="000000"/>
              <w:left w:val="single" w:sz="4" w:space="0" w:color="000000"/>
              <w:bottom w:val="single" w:sz="4" w:space="0" w:color="000000"/>
              <w:right w:val="single" w:sz="4" w:space="0" w:color="000000"/>
            </w:tcBorders>
          </w:tcPr>
          <w:p w:rsidR="00493142" w:rsidRDefault="00493142" w:rsidP="00E170EC">
            <w:pPr>
              <w:widowControl w:val="0"/>
              <w:tabs>
                <w:tab w:val="left" w:pos="2310"/>
                <w:tab w:val="center" w:pos="7334"/>
              </w:tabs>
              <w:suppressAutoHyphens/>
              <w:autoSpaceDE w:val="0"/>
              <w:spacing w:after="0" w:line="240" w:lineRule="auto"/>
              <w:rPr>
                <w:rFonts w:ascii="Times New Roman" w:eastAsia="Times New Roman" w:hAnsi="Times New Roman" w:cs="Times New Roman"/>
                <w:b/>
                <w:lang w:eastAsia="ar-SA"/>
              </w:rPr>
            </w:pPr>
            <w:r>
              <w:rPr>
                <w:rFonts w:ascii="Times New Roman" w:eastAsia="Times New Roman" w:hAnsi="Times New Roman" w:cs="Times New Roman"/>
                <w:b/>
                <w:lang w:eastAsia="ar-SA"/>
              </w:rPr>
              <w:tab/>
            </w:r>
          </w:p>
          <w:p w:rsidR="00493142" w:rsidRPr="00316FEE" w:rsidRDefault="00493142" w:rsidP="00316FEE">
            <w:pPr>
              <w:widowControl w:val="0"/>
              <w:tabs>
                <w:tab w:val="left" w:pos="2310"/>
                <w:tab w:val="center" w:pos="7334"/>
              </w:tabs>
              <w:suppressAutoHyphens/>
              <w:autoSpaceDE w:val="0"/>
              <w:spacing w:after="0" w:line="240" w:lineRule="auto"/>
              <w:jc w:val="center"/>
              <w:rPr>
                <w:rFonts w:ascii="Times New Roman" w:eastAsia="Times New Roman" w:hAnsi="Times New Roman" w:cs="Times New Roman"/>
                <w:b/>
                <w:sz w:val="24"/>
                <w:szCs w:val="24"/>
                <w:lang w:eastAsia="ar-SA"/>
              </w:rPr>
            </w:pPr>
            <w:r w:rsidRPr="00316FEE">
              <w:rPr>
                <w:rFonts w:ascii="Times New Roman" w:eastAsia="Times New Roman" w:hAnsi="Times New Roman" w:cs="Times New Roman"/>
                <w:b/>
                <w:sz w:val="24"/>
                <w:szCs w:val="24"/>
                <w:lang w:eastAsia="ar-SA"/>
              </w:rPr>
              <w:t>Основные виды разрешенного использования земельных участков и объектов недвижимости</w:t>
            </w:r>
          </w:p>
          <w:p w:rsidR="00493142" w:rsidRPr="00194444" w:rsidRDefault="00493142" w:rsidP="00E170EC">
            <w:pPr>
              <w:widowControl w:val="0"/>
              <w:tabs>
                <w:tab w:val="left" w:pos="2310"/>
                <w:tab w:val="center" w:pos="7334"/>
              </w:tabs>
              <w:suppressAutoHyphens/>
              <w:autoSpaceDE w:val="0"/>
              <w:spacing w:after="0" w:line="240" w:lineRule="auto"/>
              <w:rPr>
                <w:rFonts w:ascii="Times New Roman" w:eastAsia="Times New Roman" w:hAnsi="Times New Roman" w:cs="Times New Roman"/>
                <w:b/>
                <w:lang w:eastAsia="ar-SA"/>
              </w:rPr>
            </w:pPr>
          </w:p>
        </w:tc>
      </w:tr>
      <w:tr w:rsidR="00BC2790" w:rsidTr="00DB0E96">
        <w:trPr>
          <w:trHeight w:val="176"/>
        </w:trPr>
        <w:tc>
          <w:tcPr>
            <w:tcW w:w="802" w:type="dxa"/>
            <w:tcBorders>
              <w:top w:val="single" w:sz="4" w:space="0" w:color="000000"/>
              <w:left w:val="single" w:sz="4" w:space="0" w:color="000000"/>
              <w:bottom w:val="single" w:sz="4" w:space="0" w:color="000000"/>
              <w:right w:val="nil"/>
            </w:tcBorders>
          </w:tcPr>
          <w:p w:rsidR="00493142" w:rsidRPr="00316FEE" w:rsidRDefault="00493142" w:rsidP="00E170EC">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316FEE">
              <w:rPr>
                <w:rFonts w:ascii="Times New Roman" w:eastAsia="Times New Roman" w:hAnsi="Times New Roman" w:cs="Times New Roman"/>
                <w:b/>
                <w:color w:val="000000"/>
                <w:sz w:val="24"/>
                <w:szCs w:val="24"/>
                <w:lang w:eastAsia="ar-SA"/>
              </w:rPr>
              <w:t>3.1</w:t>
            </w:r>
          </w:p>
        </w:tc>
        <w:tc>
          <w:tcPr>
            <w:tcW w:w="2835" w:type="dxa"/>
            <w:tcBorders>
              <w:top w:val="single" w:sz="4" w:space="0" w:color="000000"/>
              <w:left w:val="single" w:sz="4" w:space="0" w:color="000000"/>
              <w:bottom w:val="single" w:sz="4" w:space="0" w:color="000000"/>
              <w:right w:val="nil"/>
            </w:tcBorders>
          </w:tcPr>
          <w:p w:rsidR="00493142" w:rsidRPr="00316FEE" w:rsidRDefault="00493142" w:rsidP="00E170EC">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316FEE">
              <w:rPr>
                <w:rFonts w:ascii="Times New Roman" w:eastAsia="Times New Roman" w:hAnsi="Times New Roman" w:cs="Times New Roman"/>
                <w:b/>
                <w:sz w:val="24"/>
                <w:szCs w:val="24"/>
                <w:lang w:eastAsia="ar-SA"/>
              </w:rPr>
              <w:t>Коммунальное обслуживание</w:t>
            </w:r>
          </w:p>
        </w:tc>
        <w:tc>
          <w:tcPr>
            <w:tcW w:w="3694" w:type="dxa"/>
            <w:gridSpan w:val="2"/>
            <w:tcBorders>
              <w:top w:val="single" w:sz="4" w:space="0" w:color="000000"/>
              <w:left w:val="single" w:sz="4" w:space="0" w:color="000000"/>
              <w:bottom w:val="single" w:sz="4" w:space="0" w:color="000000"/>
              <w:right w:val="nil"/>
            </w:tcBorders>
          </w:tcPr>
          <w:p w:rsidR="00493142" w:rsidRPr="00316FEE" w:rsidRDefault="00493142"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316FEE">
              <w:rPr>
                <w:rFonts w:ascii="Times New Roman" w:eastAsia="Times New Roman" w:hAnsi="Times New Roman" w:cs="Times New Roman"/>
                <w:sz w:val="24"/>
                <w:szCs w:val="24"/>
                <w:lang w:eastAsia="ar-SA"/>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w:t>
            </w:r>
            <w:r w:rsidRPr="00316FEE">
              <w:rPr>
                <w:rFonts w:ascii="Times New Roman" w:eastAsia="Times New Roman" w:hAnsi="Times New Roman" w:cs="Times New Roman"/>
                <w:sz w:val="24"/>
                <w:szCs w:val="24"/>
                <w:lang w:eastAsia="ar-SA"/>
              </w:rPr>
              <w:lastRenderedPageBreak/>
              <w:t xml:space="preserve">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  </w:t>
            </w:r>
          </w:p>
          <w:p w:rsidR="00493142" w:rsidRPr="00316FEE" w:rsidRDefault="00493142" w:rsidP="00E170EC">
            <w:pPr>
              <w:widowControl w:val="0"/>
              <w:tabs>
                <w:tab w:val="left" w:pos="570"/>
              </w:tabs>
              <w:suppressAutoHyphens/>
              <w:autoSpaceDE w:val="0"/>
              <w:spacing w:after="0" w:line="240" w:lineRule="auto"/>
              <w:rPr>
                <w:rFonts w:ascii="Times New Roman" w:eastAsia="Times New Roman" w:hAnsi="Times New Roman" w:cs="Times New Roman"/>
                <w:sz w:val="24"/>
                <w:szCs w:val="24"/>
                <w:lang w:eastAsia="ar-SA"/>
              </w:rPr>
            </w:pPr>
          </w:p>
        </w:tc>
        <w:tc>
          <w:tcPr>
            <w:tcW w:w="2258" w:type="dxa"/>
            <w:gridSpan w:val="2"/>
            <w:tcBorders>
              <w:top w:val="single" w:sz="4" w:space="0" w:color="000000"/>
              <w:left w:val="single" w:sz="4" w:space="0" w:color="000000"/>
              <w:bottom w:val="single" w:sz="4" w:space="0" w:color="000000"/>
              <w:right w:val="nil"/>
            </w:tcBorders>
          </w:tcPr>
          <w:p w:rsidR="00493142" w:rsidRPr="00E73353" w:rsidRDefault="00493142"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lastRenderedPageBreak/>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СП 42.13330.2011, СН 465-74), либо по заданию на проектирование.</w:t>
            </w:r>
          </w:p>
          <w:p w:rsidR="00493142" w:rsidRPr="00E73353" w:rsidRDefault="00493142"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1 кв.м.</w:t>
            </w:r>
          </w:p>
          <w:p w:rsidR="00493142" w:rsidRDefault="00493142" w:rsidP="00E170EC">
            <w:pPr>
              <w:widowControl w:val="0"/>
              <w:suppressAutoHyphens/>
              <w:autoSpaceDE w:val="0"/>
              <w:spacing w:after="0" w:line="240" w:lineRule="auto"/>
              <w:jc w:val="center"/>
              <w:rPr>
                <w:rFonts w:ascii="Times New Roman" w:eastAsia="Times New Roman" w:hAnsi="Times New Roman" w:cs="Times New Roman"/>
                <w:lang w:eastAsia="ar-SA"/>
              </w:rPr>
            </w:pPr>
          </w:p>
        </w:tc>
        <w:tc>
          <w:tcPr>
            <w:tcW w:w="1998" w:type="dxa"/>
            <w:gridSpan w:val="5"/>
            <w:tcBorders>
              <w:top w:val="single" w:sz="4" w:space="0" w:color="000000"/>
              <w:left w:val="single" w:sz="4" w:space="0" w:color="000000"/>
              <w:bottom w:val="single" w:sz="4" w:space="0" w:color="000000"/>
              <w:right w:val="nil"/>
            </w:tcBorders>
          </w:tcPr>
          <w:p w:rsidR="00493142" w:rsidRDefault="00493142"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lastRenderedPageBreak/>
              <w:t xml:space="preserve">Отдельно стоящие объекты основного вида с организацией основного входа со стороны улицы. </w:t>
            </w: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инимальные отступы от границ участка - 0 м для объектов инженерной инфраструктуры на отдельном земельном участке, с учетом соблюдения требований технических регламентов</w:t>
            </w:r>
          </w:p>
        </w:tc>
        <w:tc>
          <w:tcPr>
            <w:tcW w:w="1846" w:type="dxa"/>
            <w:tcBorders>
              <w:top w:val="single" w:sz="4" w:space="0" w:color="000000"/>
              <w:left w:val="single" w:sz="4" w:space="0" w:color="000000"/>
              <w:bottom w:val="single" w:sz="4" w:space="0" w:color="000000"/>
              <w:right w:val="nil"/>
            </w:tcBorders>
          </w:tcPr>
          <w:p w:rsidR="00493142" w:rsidRPr="00E73353" w:rsidRDefault="00493142"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1 этажа.</w:t>
            </w:r>
          </w:p>
          <w:p w:rsidR="00493142" w:rsidRPr="00E73353" w:rsidRDefault="00493142" w:rsidP="00E170EC">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Максимальная высота здания – до 6 м, за исключением линейных объектов.</w:t>
            </w:r>
          </w:p>
          <w:p w:rsidR="00493142" w:rsidRPr="00E73353" w:rsidRDefault="00493142"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Отдельно стоящие или встроенно-пристроенные.</w:t>
            </w:r>
          </w:p>
          <w:p w:rsidR="00493142" w:rsidRDefault="00493142" w:rsidP="00E170EC">
            <w:pPr>
              <w:widowControl w:val="0"/>
              <w:suppressAutoHyphens/>
              <w:autoSpaceDE w:val="0"/>
              <w:spacing w:after="0" w:line="240" w:lineRule="auto"/>
              <w:jc w:val="center"/>
              <w:rPr>
                <w:rFonts w:ascii="Times New Roman" w:eastAsia="Times New Roman" w:hAnsi="Times New Roman" w:cs="Times New Roman"/>
                <w:lang w:eastAsia="ar-SA"/>
              </w:rPr>
            </w:pPr>
          </w:p>
        </w:tc>
        <w:tc>
          <w:tcPr>
            <w:tcW w:w="2268" w:type="dxa"/>
            <w:gridSpan w:val="4"/>
            <w:tcBorders>
              <w:top w:val="single" w:sz="4" w:space="0" w:color="000000"/>
              <w:left w:val="single" w:sz="4" w:space="0" w:color="000000"/>
              <w:bottom w:val="single" w:sz="4" w:space="0" w:color="000000"/>
              <w:right w:val="single" w:sz="4" w:space="0" w:color="000000"/>
            </w:tcBorders>
          </w:tcPr>
          <w:p w:rsidR="003D3B37" w:rsidRPr="00E73353" w:rsidRDefault="003D3B37" w:rsidP="003D3B37">
            <w:pPr>
              <w:widowControl w:val="0"/>
              <w:suppressAutoHyphens/>
              <w:autoSpaceDE w:val="0"/>
              <w:spacing w:after="0" w:line="240" w:lineRule="auto"/>
              <w:rPr>
                <w:rFonts w:ascii="Times New Roman" w:eastAsia="Times New Roman" w:hAnsi="Times New Roman" w:cs="Times New Roman"/>
                <w:color w:val="000000"/>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участка – 60% .</w:t>
            </w:r>
          </w:p>
          <w:p w:rsidR="003D3B37" w:rsidRPr="00E73353" w:rsidRDefault="003D3B37" w:rsidP="003D3B3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Для объектов инженерной инфраструктуры, предназначенных для обслуживания линейных объектов, на отдельном земельном участке -100%.</w:t>
            </w:r>
          </w:p>
          <w:p w:rsidR="00493142" w:rsidRDefault="00493142" w:rsidP="00E170EC">
            <w:pPr>
              <w:widowControl w:val="0"/>
              <w:suppressAutoHyphens/>
              <w:autoSpaceDE w:val="0"/>
              <w:spacing w:after="0" w:line="240" w:lineRule="auto"/>
              <w:jc w:val="center"/>
              <w:rPr>
                <w:rFonts w:ascii="Times New Roman" w:eastAsia="Times New Roman" w:hAnsi="Times New Roman" w:cs="Times New Roman"/>
                <w:lang w:eastAsia="ar-SA"/>
              </w:rPr>
            </w:pPr>
          </w:p>
        </w:tc>
      </w:tr>
      <w:tr w:rsidR="00BC2790" w:rsidRPr="00E73353" w:rsidTr="00DB0E96">
        <w:trPr>
          <w:trHeight w:val="176"/>
        </w:trPr>
        <w:tc>
          <w:tcPr>
            <w:tcW w:w="802" w:type="dxa"/>
            <w:tcBorders>
              <w:top w:val="single" w:sz="4" w:space="0" w:color="000000"/>
              <w:left w:val="single" w:sz="4" w:space="0" w:color="000000"/>
              <w:bottom w:val="single" w:sz="4" w:space="0" w:color="000000"/>
              <w:right w:val="nil"/>
            </w:tcBorders>
          </w:tcPr>
          <w:p w:rsidR="00771F15" w:rsidRPr="00316FEE" w:rsidRDefault="00771F15" w:rsidP="00E170EC">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316FEE">
              <w:rPr>
                <w:rFonts w:ascii="Times New Roman" w:eastAsia="Times New Roman" w:hAnsi="Times New Roman" w:cs="Times New Roman"/>
                <w:b/>
                <w:color w:val="000000"/>
                <w:sz w:val="24"/>
                <w:szCs w:val="24"/>
                <w:lang w:eastAsia="ar-SA"/>
              </w:rPr>
              <w:lastRenderedPageBreak/>
              <w:t>5.0</w:t>
            </w:r>
          </w:p>
        </w:tc>
        <w:tc>
          <w:tcPr>
            <w:tcW w:w="2835" w:type="dxa"/>
            <w:tcBorders>
              <w:top w:val="single" w:sz="4" w:space="0" w:color="000000"/>
              <w:left w:val="single" w:sz="4" w:space="0" w:color="000000"/>
              <w:bottom w:val="single" w:sz="4" w:space="0" w:color="000000"/>
              <w:right w:val="nil"/>
            </w:tcBorders>
          </w:tcPr>
          <w:p w:rsidR="00771F15" w:rsidRPr="00316FEE" w:rsidRDefault="00771F15" w:rsidP="00E170EC">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316FEE">
              <w:rPr>
                <w:rFonts w:ascii="Times New Roman" w:eastAsia="Times New Roman" w:hAnsi="Times New Roman" w:cs="Times New Roman"/>
                <w:b/>
                <w:sz w:val="24"/>
                <w:szCs w:val="24"/>
                <w:lang w:eastAsia="ar-SA"/>
              </w:rPr>
              <w:t>Отдых (рекреация)</w:t>
            </w:r>
          </w:p>
        </w:tc>
        <w:tc>
          <w:tcPr>
            <w:tcW w:w="3694" w:type="dxa"/>
            <w:gridSpan w:val="2"/>
            <w:tcBorders>
              <w:top w:val="single" w:sz="4" w:space="0" w:color="000000"/>
              <w:left w:val="single" w:sz="4" w:space="0" w:color="000000"/>
              <w:bottom w:val="single" w:sz="4" w:space="0" w:color="000000"/>
              <w:right w:val="nil"/>
            </w:tcBorders>
          </w:tcPr>
          <w:p w:rsidR="00771F15" w:rsidRPr="00316FEE" w:rsidRDefault="00771F15"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316FEE">
              <w:rPr>
                <w:rFonts w:ascii="Times New Roman" w:hAnsi="Times New Roman" w:cs="Times New Roman"/>
                <w:color w:val="000000"/>
                <w:sz w:val="24"/>
                <w:szCs w:val="24"/>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 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 Содержание данного вида разрешенного использования включает в себя содержание видов разрешенного использования с кодами 5.1 - 5.5</w:t>
            </w:r>
          </w:p>
        </w:tc>
        <w:tc>
          <w:tcPr>
            <w:tcW w:w="2258" w:type="dxa"/>
            <w:gridSpan w:val="2"/>
            <w:tcBorders>
              <w:top w:val="single" w:sz="4" w:space="0" w:color="000000"/>
              <w:left w:val="single" w:sz="4" w:space="0" w:color="000000"/>
              <w:bottom w:val="single" w:sz="4" w:space="0" w:color="000000"/>
              <w:right w:val="nil"/>
            </w:tcBorders>
          </w:tcPr>
          <w:p w:rsidR="00771F15" w:rsidRPr="003C71ED" w:rsidRDefault="00771F15" w:rsidP="00E170EC">
            <w:pPr>
              <w:widowControl w:val="0"/>
              <w:suppressAutoHyphens/>
              <w:autoSpaceDE w:val="0"/>
              <w:spacing w:after="0" w:line="240" w:lineRule="auto"/>
              <w:rPr>
                <w:rFonts w:ascii="Times New Roman" w:eastAsia="Times New Roman" w:hAnsi="Times New Roman" w:cs="Times New Roman"/>
                <w:lang w:eastAsia="ar-SA"/>
              </w:rPr>
            </w:pPr>
            <w:r w:rsidRPr="003C71ED">
              <w:rPr>
                <w:rFonts w:ascii="Times New Roman" w:eastAsia="Times New Roman" w:hAnsi="Times New Roman" w:cs="Times New Roman"/>
                <w:lang w:eastAsia="ar-SA"/>
              </w:rPr>
              <w:t>Минимальная (максимальная) площадь земельного участка, 5000– (50000) кв. м, а также определяется по заданию на проектирование, СП 42.13330.2011 «Градостроительство. Планировка и застройка городских и сельских поселений» (актуализированная редакция СНиП 2.07.01-89*), СП 30-102-99 "Планировка и застройка территорий малоэтажного жилищного строительства", с учетом реально сложившейся застройки и архитектурно-</w:t>
            </w:r>
            <w:r w:rsidRPr="003C71ED">
              <w:rPr>
                <w:rFonts w:ascii="Times New Roman" w:eastAsia="Times New Roman" w:hAnsi="Times New Roman" w:cs="Times New Roman"/>
                <w:lang w:eastAsia="ar-SA"/>
              </w:rPr>
              <w:lastRenderedPageBreak/>
              <w:t>планировочного решения объекта.</w:t>
            </w:r>
          </w:p>
          <w:p w:rsidR="00771F15" w:rsidRPr="003C71ED" w:rsidRDefault="00771F15" w:rsidP="00E170EC">
            <w:pPr>
              <w:widowControl w:val="0"/>
              <w:suppressAutoHyphens/>
              <w:autoSpaceDE w:val="0"/>
              <w:spacing w:after="0" w:line="240" w:lineRule="auto"/>
              <w:rPr>
                <w:rFonts w:ascii="Times New Roman" w:eastAsia="Times New Roman" w:hAnsi="Times New Roman" w:cs="Times New Roman"/>
                <w:lang w:eastAsia="ar-SA"/>
              </w:rPr>
            </w:pPr>
            <w:r w:rsidRPr="003C71ED">
              <w:rPr>
                <w:rFonts w:ascii="Times New Roman" w:eastAsia="Times New Roman" w:hAnsi="Times New Roman" w:cs="Times New Roman"/>
                <w:lang w:eastAsia="ar-SA"/>
              </w:rPr>
              <w:t>- для объектов инженерного обеспечения и объектов вспомогательного инженерного назначения от 1 кв. м;</w:t>
            </w:r>
          </w:p>
          <w:p w:rsidR="00771F15" w:rsidRPr="003C71ED" w:rsidRDefault="00771F15" w:rsidP="00E170EC">
            <w:pPr>
              <w:widowControl w:val="0"/>
              <w:suppressAutoHyphens/>
              <w:autoSpaceDE w:val="0"/>
              <w:spacing w:after="0" w:line="240" w:lineRule="auto"/>
              <w:rPr>
                <w:rFonts w:ascii="Times New Roman" w:eastAsia="Times New Roman" w:hAnsi="Times New Roman" w:cs="Times New Roman"/>
                <w:lang w:eastAsia="ar-SA"/>
              </w:rPr>
            </w:pPr>
            <w:r w:rsidRPr="003C71ED">
              <w:rPr>
                <w:rFonts w:ascii="Times New Roman" w:eastAsia="Times New Roman" w:hAnsi="Times New Roman" w:cs="Times New Roman"/>
                <w:lang w:eastAsia="ar-SA"/>
              </w:rPr>
              <w:t>Минимальный размер земельного участка для размещения временных (некапитальных) объектов торговли и услуг от 1 кв. м.</w:t>
            </w:r>
          </w:p>
          <w:p w:rsidR="00771F15" w:rsidRPr="00771F15" w:rsidRDefault="00771F15" w:rsidP="00771F15">
            <w:pPr>
              <w:widowControl w:val="0"/>
              <w:suppressAutoHyphens/>
              <w:autoSpaceDE w:val="0"/>
              <w:spacing w:after="0" w:line="240" w:lineRule="auto"/>
              <w:rPr>
                <w:rFonts w:ascii="Times New Roman" w:eastAsia="Times New Roman CYR" w:hAnsi="Times New Roman" w:cs="Times New Roman"/>
                <w:i/>
                <w:lang w:eastAsia="ar-SA"/>
              </w:rPr>
            </w:pPr>
            <w:r w:rsidRPr="00771F15">
              <w:rPr>
                <w:rFonts w:ascii="Times New Roman" w:eastAsia="Times New Roman CYR" w:hAnsi="Times New Roman" w:cs="Times New Roman"/>
                <w:i/>
                <w:lang w:eastAsia="ar-SA"/>
              </w:rPr>
              <w:t>Капитальное строительство запрещено</w:t>
            </w:r>
          </w:p>
        </w:tc>
        <w:tc>
          <w:tcPr>
            <w:tcW w:w="1998" w:type="dxa"/>
            <w:gridSpan w:val="5"/>
            <w:tcBorders>
              <w:top w:val="single" w:sz="4" w:space="0" w:color="000000"/>
              <w:left w:val="single" w:sz="4" w:space="0" w:color="000000"/>
              <w:bottom w:val="single" w:sz="4" w:space="0" w:color="000000"/>
              <w:right w:val="nil"/>
            </w:tcBorders>
          </w:tcPr>
          <w:p w:rsidR="00771F15" w:rsidRPr="00E73353" w:rsidRDefault="00316FEE" w:rsidP="00E170E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hAnsi="Times New Roman" w:cs="Times New Roman"/>
              </w:rPr>
              <w:lastRenderedPageBreak/>
              <w:t>Минимальный отступ строений от красной линии участка или границ участка 5 метров</w:t>
            </w:r>
          </w:p>
        </w:tc>
        <w:tc>
          <w:tcPr>
            <w:tcW w:w="1846" w:type="dxa"/>
            <w:tcBorders>
              <w:top w:val="single" w:sz="4" w:space="0" w:color="000000"/>
              <w:left w:val="single" w:sz="4" w:space="0" w:color="000000"/>
              <w:bottom w:val="single" w:sz="4" w:space="0" w:color="000000"/>
              <w:right w:val="nil"/>
            </w:tcBorders>
          </w:tcPr>
          <w:p w:rsidR="00771F15" w:rsidRPr="00E73353" w:rsidRDefault="00316FEE" w:rsidP="00E170E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hAnsi="Times New Roman" w:cs="Times New Roman"/>
              </w:rPr>
              <w:t>Максимальная высота зданий 12 метров</w:t>
            </w:r>
          </w:p>
        </w:tc>
        <w:tc>
          <w:tcPr>
            <w:tcW w:w="2268" w:type="dxa"/>
            <w:gridSpan w:val="4"/>
            <w:tcBorders>
              <w:top w:val="single" w:sz="4" w:space="0" w:color="000000"/>
              <w:left w:val="single" w:sz="4" w:space="0" w:color="000000"/>
              <w:bottom w:val="single" w:sz="4" w:space="0" w:color="000000"/>
              <w:right w:val="single" w:sz="4" w:space="0" w:color="000000"/>
            </w:tcBorders>
          </w:tcPr>
          <w:p w:rsidR="00771F15" w:rsidRPr="00E73353" w:rsidRDefault="00316FEE" w:rsidP="00E170EC">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hAnsi="Times New Roman" w:cs="Times New Roman"/>
              </w:rPr>
              <w:t>Максимальный процент застройки участка – 10-20</w:t>
            </w:r>
          </w:p>
        </w:tc>
      </w:tr>
      <w:tr w:rsidR="00BC2790" w:rsidTr="00DB0E96">
        <w:trPr>
          <w:trHeight w:val="176"/>
        </w:trPr>
        <w:tc>
          <w:tcPr>
            <w:tcW w:w="802" w:type="dxa"/>
            <w:tcBorders>
              <w:top w:val="single" w:sz="4" w:space="0" w:color="000000"/>
              <w:left w:val="single" w:sz="4" w:space="0" w:color="000000"/>
              <w:bottom w:val="single" w:sz="4" w:space="0" w:color="000000"/>
              <w:right w:val="nil"/>
            </w:tcBorders>
          </w:tcPr>
          <w:p w:rsidR="00771F15" w:rsidRPr="00BC2790" w:rsidRDefault="00771F15" w:rsidP="00E170EC">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BC2790">
              <w:rPr>
                <w:rFonts w:ascii="Times New Roman" w:eastAsia="Times New Roman" w:hAnsi="Times New Roman" w:cs="Times New Roman"/>
                <w:b/>
                <w:color w:val="000000"/>
                <w:sz w:val="24"/>
                <w:szCs w:val="24"/>
                <w:lang w:eastAsia="ar-SA"/>
              </w:rPr>
              <w:lastRenderedPageBreak/>
              <w:t>9.1</w:t>
            </w:r>
          </w:p>
        </w:tc>
        <w:tc>
          <w:tcPr>
            <w:tcW w:w="2835" w:type="dxa"/>
            <w:tcBorders>
              <w:top w:val="single" w:sz="4" w:space="0" w:color="000000"/>
              <w:left w:val="single" w:sz="4" w:space="0" w:color="000000"/>
              <w:bottom w:val="single" w:sz="4" w:space="0" w:color="000000"/>
              <w:right w:val="nil"/>
            </w:tcBorders>
          </w:tcPr>
          <w:p w:rsidR="00771F15" w:rsidRPr="00BC2790" w:rsidRDefault="00771F15" w:rsidP="00E170EC">
            <w:pPr>
              <w:widowControl w:val="0"/>
              <w:tabs>
                <w:tab w:val="left" w:pos="2520"/>
              </w:tabs>
              <w:suppressAutoHyphens/>
              <w:autoSpaceDE w:val="0"/>
              <w:spacing w:after="0" w:line="240" w:lineRule="auto"/>
              <w:jc w:val="both"/>
              <w:rPr>
                <w:rFonts w:ascii="Times New Roman" w:hAnsi="Times New Roman" w:cs="Times New Roman"/>
                <w:b/>
                <w:sz w:val="24"/>
                <w:szCs w:val="24"/>
              </w:rPr>
            </w:pPr>
            <w:r w:rsidRPr="00BC2790">
              <w:rPr>
                <w:rFonts w:ascii="Times New Roman" w:hAnsi="Times New Roman" w:cs="Times New Roman"/>
                <w:b/>
                <w:sz w:val="24"/>
                <w:szCs w:val="24"/>
              </w:rPr>
              <w:t>Охрана природных территорий</w:t>
            </w:r>
          </w:p>
        </w:tc>
        <w:tc>
          <w:tcPr>
            <w:tcW w:w="3694" w:type="dxa"/>
            <w:gridSpan w:val="2"/>
            <w:tcBorders>
              <w:top w:val="single" w:sz="4" w:space="0" w:color="000000"/>
              <w:left w:val="single" w:sz="4" w:space="0" w:color="000000"/>
              <w:bottom w:val="single" w:sz="4" w:space="0" w:color="000000"/>
              <w:right w:val="nil"/>
            </w:tcBorders>
          </w:tcPr>
          <w:p w:rsidR="00771F15" w:rsidRDefault="00771F15" w:rsidP="00E170EC">
            <w:pPr>
              <w:widowControl w:val="0"/>
              <w:suppressAutoHyphens/>
              <w:autoSpaceDE w:val="0"/>
              <w:spacing w:after="0" w:line="240" w:lineRule="auto"/>
              <w:rPr>
                <w:rFonts w:ascii="Times New Roman" w:hAnsi="Times New Roman" w:cs="Times New Roman"/>
                <w:sz w:val="24"/>
                <w:szCs w:val="24"/>
              </w:rPr>
            </w:pPr>
            <w:r w:rsidRPr="00BC2790">
              <w:rPr>
                <w:rFonts w:ascii="Times New Roman" w:hAnsi="Times New Roman" w:cs="Times New Roman"/>
                <w:sz w:val="24"/>
                <w:szCs w:val="24"/>
              </w:rPr>
              <w:t xml:space="preserve">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w:t>
            </w:r>
            <w:r w:rsidRPr="00BC2790">
              <w:rPr>
                <w:rFonts w:ascii="Times New Roman" w:hAnsi="Times New Roman" w:cs="Times New Roman"/>
                <w:sz w:val="24"/>
                <w:szCs w:val="24"/>
              </w:rPr>
              <w:lastRenderedPageBreak/>
              <w:t>природных ресурсов в заказниках, сохранение свойств земель, являющихся особо ценными</w:t>
            </w:r>
          </w:p>
          <w:p w:rsidR="00BC2790" w:rsidRPr="00BC2790" w:rsidRDefault="00BC2790" w:rsidP="00E170EC">
            <w:pPr>
              <w:widowControl w:val="0"/>
              <w:suppressAutoHyphens/>
              <w:autoSpaceDE w:val="0"/>
              <w:spacing w:after="0" w:line="240" w:lineRule="auto"/>
              <w:rPr>
                <w:rFonts w:ascii="Times New Roman" w:hAnsi="Times New Roman" w:cs="Times New Roman"/>
                <w:sz w:val="24"/>
                <w:szCs w:val="24"/>
              </w:rPr>
            </w:pPr>
          </w:p>
        </w:tc>
        <w:tc>
          <w:tcPr>
            <w:tcW w:w="2258" w:type="dxa"/>
            <w:gridSpan w:val="2"/>
            <w:tcBorders>
              <w:top w:val="single" w:sz="4" w:space="0" w:color="000000"/>
              <w:left w:val="single" w:sz="4" w:space="0" w:color="000000"/>
              <w:bottom w:val="single" w:sz="4" w:space="0" w:color="000000"/>
              <w:right w:val="nil"/>
            </w:tcBorders>
          </w:tcPr>
          <w:p w:rsidR="00771F15" w:rsidRDefault="00771F15" w:rsidP="00E170EC">
            <w:pPr>
              <w:widowControl w:val="0"/>
              <w:suppressAutoHyphens/>
              <w:autoSpaceDE w:val="0"/>
              <w:spacing w:after="0" w:line="240" w:lineRule="auto"/>
              <w:rPr>
                <w:rFonts w:ascii="Times New Roman" w:hAnsi="Times New Roman" w:cs="Times New Roman"/>
              </w:rPr>
            </w:pPr>
            <w:r>
              <w:rPr>
                <w:rFonts w:ascii="Times New Roman" w:hAnsi="Times New Roman" w:cs="Times New Roman"/>
              </w:rPr>
              <w:lastRenderedPageBreak/>
              <w:t>Регламенты не устанавливаются</w:t>
            </w:r>
          </w:p>
        </w:tc>
        <w:tc>
          <w:tcPr>
            <w:tcW w:w="1998" w:type="dxa"/>
            <w:gridSpan w:val="5"/>
            <w:tcBorders>
              <w:top w:val="single" w:sz="4" w:space="0" w:color="000000"/>
              <w:left w:val="single" w:sz="4" w:space="0" w:color="000000"/>
              <w:bottom w:val="single" w:sz="4" w:space="0" w:color="000000"/>
              <w:right w:val="nil"/>
            </w:tcBorders>
          </w:tcPr>
          <w:p w:rsidR="00771F15" w:rsidRDefault="00771F15" w:rsidP="00E170EC">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c>
          <w:tcPr>
            <w:tcW w:w="1846" w:type="dxa"/>
            <w:tcBorders>
              <w:top w:val="single" w:sz="4" w:space="0" w:color="000000"/>
              <w:left w:val="single" w:sz="4" w:space="0" w:color="000000"/>
              <w:bottom w:val="single" w:sz="4" w:space="0" w:color="000000"/>
              <w:right w:val="nil"/>
            </w:tcBorders>
          </w:tcPr>
          <w:p w:rsidR="00771F15" w:rsidRDefault="00771F15" w:rsidP="00E170EC">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c>
          <w:tcPr>
            <w:tcW w:w="2268" w:type="dxa"/>
            <w:gridSpan w:val="4"/>
            <w:tcBorders>
              <w:top w:val="single" w:sz="4" w:space="0" w:color="000000"/>
              <w:left w:val="single" w:sz="4" w:space="0" w:color="000000"/>
              <w:bottom w:val="single" w:sz="4" w:space="0" w:color="000000"/>
              <w:right w:val="single" w:sz="4" w:space="0" w:color="000000"/>
            </w:tcBorders>
          </w:tcPr>
          <w:p w:rsidR="00771F15" w:rsidRDefault="00771F15" w:rsidP="00E170EC">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r>
      <w:tr w:rsidR="00BC2790" w:rsidTr="00DB0E96">
        <w:trPr>
          <w:gridAfter w:val="2"/>
          <w:wAfter w:w="319" w:type="dxa"/>
          <w:trHeight w:val="176"/>
        </w:trPr>
        <w:tc>
          <w:tcPr>
            <w:tcW w:w="802" w:type="dxa"/>
            <w:tcBorders>
              <w:top w:val="single" w:sz="4" w:space="0" w:color="000000"/>
              <w:left w:val="single" w:sz="4" w:space="0" w:color="000000"/>
              <w:bottom w:val="single" w:sz="4" w:space="0" w:color="000000"/>
              <w:right w:val="nil"/>
            </w:tcBorders>
          </w:tcPr>
          <w:p w:rsidR="001407BB" w:rsidRPr="00BC2790" w:rsidRDefault="001407BB"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BC2790">
              <w:rPr>
                <w:rFonts w:ascii="Times New Roman" w:eastAsia="Times New Roman" w:hAnsi="Times New Roman" w:cs="Times New Roman"/>
                <w:b/>
                <w:sz w:val="24"/>
                <w:szCs w:val="24"/>
                <w:lang w:eastAsia="ar-SA"/>
              </w:rPr>
              <w:lastRenderedPageBreak/>
              <w:t>11.1</w:t>
            </w:r>
          </w:p>
        </w:tc>
        <w:tc>
          <w:tcPr>
            <w:tcW w:w="2835" w:type="dxa"/>
            <w:tcBorders>
              <w:top w:val="single" w:sz="4" w:space="0" w:color="000000"/>
              <w:left w:val="single" w:sz="4" w:space="0" w:color="000000"/>
              <w:bottom w:val="single" w:sz="4" w:space="0" w:color="000000"/>
              <w:right w:val="nil"/>
            </w:tcBorders>
          </w:tcPr>
          <w:p w:rsidR="001407BB" w:rsidRPr="00BC2790" w:rsidRDefault="001407BB"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BC2790">
              <w:rPr>
                <w:rFonts w:ascii="Times New Roman" w:eastAsia="Times New Roman" w:hAnsi="Times New Roman" w:cs="Times New Roman"/>
                <w:b/>
                <w:sz w:val="24"/>
                <w:szCs w:val="24"/>
                <w:lang w:eastAsia="ar-SA"/>
              </w:rPr>
              <w:t>Общее пользование водными объектами</w:t>
            </w:r>
          </w:p>
        </w:tc>
        <w:tc>
          <w:tcPr>
            <w:tcW w:w="3694" w:type="dxa"/>
            <w:gridSpan w:val="2"/>
            <w:tcBorders>
              <w:top w:val="single" w:sz="4" w:space="0" w:color="000000"/>
              <w:left w:val="single" w:sz="4" w:space="0" w:color="000000"/>
              <w:bottom w:val="single" w:sz="4" w:space="0" w:color="000000"/>
              <w:right w:val="nil"/>
            </w:tcBorders>
          </w:tcPr>
          <w:p w:rsidR="001407BB" w:rsidRDefault="001407BB" w:rsidP="00E170EC">
            <w:pPr>
              <w:widowControl w:val="0"/>
              <w:suppressAutoHyphens/>
              <w:autoSpaceDE w:val="0"/>
              <w:spacing w:after="0" w:line="240" w:lineRule="auto"/>
              <w:rPr>
                <w:rFonts w:ascii="Times New Roman" w:hAnsi="Times New Roman" w:cs="Times New Roman"/>
                <w:sz w:val="24"/>
                <w:szCs w:val="24"/>
              </w:rPr>
            </w:pPr>
            <w:r w:rsidRPr="00BC2790">
              <w:rPr>
                <w:rFonts w:ascii="Times New Roman" w:hAnsi="Times New Roman" w:cs="Times New Roman"/>
                <w:sz w:val="24"/>
                <w:szCs w:val="24"/>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p w:rsidR="00BC2790" w:rsidRPr="00BC2790" w:rsidRDefault="00BC2790" w:rsidP="00E170EC">
            <w:pPr>
              <w:widowControl w:val="0"/>
              <w:suppressAutoHyphens/>
              <w:autoSpaceDE w:val="0"/>
              <w:spacing w:after="0" w:line="240" w:lineRule="auto"/>
              <w:rPr>
                <w:rFonts w:ascii="Times New Roman" w:hAnsi="Times New Roman" w:cs="Times New Roman"/>
                <w:sz w:val="24"/>
                <w:szCs w:val="24"/>
              </w:rPr>
            </w:pPr>
          </w:p>
        </w:tc>
        <w:tc>
          <w:tcPr>
            <w:tcW w:w="2388" w:type="dxa"/>
            <w:gridSpan w:val="3"/>
            <w:tcBorders>
              <w:top w:val="single" w:sz="4" w:space="0" w:color="000000"/>
              <w:left w:val="single" w:sz="4" w:space="0" w:color="000000"/>
              <w:bottom w:val="single" w:sz="4" w:space="0" w:color="000000"/>
              <w:right w:val="nil"/>
            </w:tcBorders>
          </w:tcPr>
          <w:p w:rsidR="001407BB" w:rsidRDefault="001407BB"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Не установлены</w:t>
            </w:r>
          </w:p>
        </w:tc>
        <w:tc>
          <w:tcPr>
            <w:tcW w:w="1868" w:type="dxa"/>
            <w:gridSpan w:val="4"/>
            <w:tcBorders>
              <w:top w:val="single" w:sz="4" w:space="0" w:color="000000"/>
              <w:left w:val="single" w:sz="4" w:space="0" w:color="000000"/>
              <w:bottom w:val="single" w:sz="4" w:space="0" w:color="000000"/>
              <w:right w:val="nil"/>
            </w:tcBorders>
          </w:tcPr>
          <w:p w:rsidR="001407BB" w:rsidRDefault="001407BB" w:rsidP="00E170E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Не установлены</w:t>
            </w:r>
          </w:p>
        </w:tc>
        <w:tc>
          <w:tcPr>
            <w:tcW w:w="1854" w:type="dxa"/>
            <w:gridSpan w:val="2"/>
            <w:tcBorders>
              <w:top w:val="single" w:sz="4" w:space="0" w:color="000000"/>
              <w:left w:val="single" w:sz="4" w:space="0" w:color="000000"/>
              <w:bottom w:val="single" w:sz="4" w:space="0" w:color="000000"/>
              <w:right w:val="nil"/>
            </w:tcBorders>
          </w:tcPr>
          <w:p w:rsidR="001407BB" w:rsidRDefault="001407BB" w:rsidP="00E170E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Не установлены</w:t>
            </w:r>
          </w:p>
        </w:tc>
        <w:tc>
          <w:tcPr>
            <w:tcW w:w="1941" w:type="dxa"/>
            <w:tcBorders>
              <w:top w:val="single" w:sz="4" w:space="0" w:color="000000"/>
              <w:left w:val="single" w:sz="4" w:space="0" w:color="000000"/>
              <w:bottom w:val="single" w:sz="4" w:space="0" w:color="000000"/>
              <w:right w:val="single" w:sz="4" w:space="0" w:color="000000"/>
            </w:tcBorders>
          </w:tcPr>
          <w:p w:rsidR="001407BB" w:rsidRDefault="001407BB" w:rsidP="00E170E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Не установлены</w:t>
            </w:r>
          </w:p>
        </w:tc>
      </w:tr>
      <w:tr w:rsidR="00BC2790" w:rsidRPr="00E73353" w:rsidTr="00DB0E96">
        <w:trPr>
          <w:gridAfter w:val="1"/>
          <w:wAfter w:w="284" w:type="dxa"/>
          <w:trHeight w:val="176"/>
        </w:trPr>
        <w:tc>
          <w:tcPr>
            <w:tcW w:w="802" w:type="dxa"/>
            <w:tcBorders>
              <w:top w:val="single" w:sz="4" w:space="0" w:color="000000"/>
              <w:left w:val="single" w:sz="4" w:space="0" w:color="000000"/>
              <w:bottom w:val="single" w:sz="4" w:space="0" w:color="000000"/>
              <w:right w:val="nil"/>
            </w:tcBorders>
            <w:hideMark/>
          </w:tcPr>
          <w:p w:rsidR="001407BB" w:rsidRPr="00E73353" w:rsidRDefault="001407BB" w:rsidP="00E170EC">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b/>
                <w:sz w:val="24"/>
                <w:szCs w:val="24"/>
                <w:lang w:eastAsia="ar-SA"/>
              </w:rPr>
              <w:t>12.0</w:t>
            </w:r>
          </w:p>
        </w:tc>
        <w:tc>
          <w:tcPr>
            <w:tcW w:w="2835" w:type="dxa"/>
            <w:tcBorders>
              <w:top w:val="single" w:sz="4" w:space="0" w:color="000000"/>
              <w:left w:val="single" w:sz="4" w:space="0" w:color="000000"/>
              <w:bottom w:val="single" w:sz="4" w:space="0" w:color="000000"/>
              <w:right w:val="nil"/>
            </w:tcBorders>
            <w:hideMark/>
          </w:tcPr>
          <w:p w:rsidR="001407BB" w:rsidRPr="00482B49" w:rsidRDefault="001407BB" w:rsidP="00E170EC">
            <w:pPr>
              <w:widowControl w:val="0"/>
              <w:suppressAutoHyphens/>
              <w:autoSpaceDE w:val="0"/>
              <w:spacing w:after="0" w:line="240" w:lineRule="auto"/>
              <w:rPr>
                <w:rFonts w:ascii="Times New Roman" w:eastAsia="Times New Roman" w:hAnsi="Times New Roman" w:cs="Times New Roman"/>
                <w:b/>
                <w:sz w:val="24"/>
                <w:szCs w:val="24"/>
                <w:lang w:eastAsia="ar-SA"/>
              </w:rPr>
            </w:pPr>
            <w:r w:rsidRPr="00482B49">
              <w:rPr>
                <w:rFonts w:ascii="Times New Roman" w:eastAsia="Times New Roman" w:hAnsi="Times New Roman" w:cs="Times New Roman"/>
                <w:b/>
                <w:sz w:val="24"/>
                <w:szCs w:val="24"/>
                <w:lang w:eastAsia="ar-SA"/>
              </w:rPr>
              <w:t>Земельные участки (территории) общего пользования</w:t>
            </w:r>
          </w:p>
        </w:tc>
        <w:tc>
          <w:tcPr>
            <w:tcW w:w="3694" w:type="dxa"/>
            <w:gridSpan w:val="2"/>
            <w:tcBorders>
              <w:top w:val="single" w:sz="4" w:space="0" w:color="000000"/>
              <w:left w:val="single" w:sz="4" w:space="0" w:color="000000"/>
              <w:bottom w:val="single" w:sz="4" w:space="0" w:color="000000"/>
              <w:right w:val="nil"/>
            </w:tcBorders>
            <w:hideMark/>
          </w:tcPr>
          <w:p w:rsidR="001407BB" w:rsidRPr="00E73353" w:rsidRDefault="001407BB"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 xml:space="preserve">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w:t>
            </w:r>
            <w:r w:rsidRPr="00E73353">
              <w:rPr>
                <w:rFonts w:ascii="Times New Roman" w:eastAsia="Times New Roman" w:hAnsi="Times New Roman" w:cs="Times New Roman"/>
                <w:sz w:val="24"/>
                <w:szCs w:val="24"/>
                <w:lang w:eastAsia="ar-SA"/>
              </w:rPr>
              <w:lastRenderedPageBreak/>
              <w:t>пользования, скверов, бульваров, площадей, проездов, малых архитектурных форм благоустройства</w:t>
            </w:r>
          </w:p>
        </w:tc>
        <w:tc>
          <w:tcPr>
            <w:tcW w:w="2409" w:type="dxa"/>
            <w:gridSpan w:val="4"/>
            <w:tcBorders>
              <w:top w:val="single" w:sz="4" w:space="0" w:color="000000"/>
              <w:left w:val="single" w:sz="4" w:space="0" w:color="000000"/>
              <w:bottom w:val="single" w:sz="4" w:space="0" w:color="000000"/>
              <w:right w:val="nil"/>
            </w:tcBorders>
            <w:hideMark/>
          </w:tcPr>
          <w:p w:rsidR="001407BB" w:rsidRPr="00E73353" w:rsidRDefault="001407BB"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lastRenderedPageBreak/>
              <w:t>Регламенты не устанавливаются</w:t>
            </w:r>
          </w:p>
        </w:tc>
        <w:tc>
          <w:tcPr>
            <w:tcW w:w="1847" w:type="dxa"/>
            <w:gridSpan w:val="3"/>
            <w:tcBorders>
              <w:top w:val="single" w:sz="4" w:space="0" w:color="000000"/>
              <w:left w:val="single" w:sz="4" w:space="0" w:color="000000"/>
              <w:bottom w:val="single" w:sz="4" w:space="0" w:color="000000"/>
              <w:right w:val="nil"/>
            </w:tcBorders>
            <w:hideMark/>
          </w:tcPr>
          <w:p w:rsidR="001407BB" w:rsidRPr="00E73353" w:rsidRDefault="001407BB"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1846" w:type="dxa"/>
            <w:tcBorders>
              <w:top w:val="single" w:sz="4" w:space="0" w:color="000000"/>
              <w:left w:val="single" w:sz="4" w:space="0" w:color="000000"/>
              <w:bottom w:val="single" w:sz="4" w:space="0" w:color="000000"/>
              <w:right w:val="nil"/>
            </w:tcBorders>
            <w:hideMark/>
          </w:tcPr>
          <w:p w:rsidR="001407BB" w:rsidRPr="00E73353" w:rsidRDefault="001407BB"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1984" w:type="dxa"/>
            <w:gridSpan w:val="3"/>
            <w:tcBorders>
              <w:top w:val="single" w:sz="4" w:space="0" w:color="000000"/>
              <w:left w:val="single" w:sz="4" w:space="0" w:color="000000"/>
              <w:bottom w:val="single" w:sz="4" w:space="0" w:color="000000"/>
              <w:right w:val="single" w:sz="4" w:space="0" w:color="000000"/>
            </w:tcBorders>
            <w:hideMark/>
          </w:tcPr>
          <w:p w:rsidR="001407BB" w:rsidRPr="00E73353" w:rsidRDefault="001407BB" w:rsidP="00E170EC">
            <w:pPr>
              <w:widowControl w:val="0"/>
              <w:suppressAutoHyphens/>
              <w:autoSpaceDE w:val="0"/>
              <w:spacing w:after="0" w:line="240" w:lineRule="auto"/>
              <w:rPr>
                <w:rFonts w:ascii="Arial" w:eastAsia="Times New Roman" w:hAnsi="Arial" w:cs="Arial"/>
                <w:sz w:val="24"/>
                <w:szCs w:val="24"/>
                <w:lang w:eastAsia="ar-SA"/>
              </w:rPr>
            </w:pPr>
            <w:r>
              <w:rPr>
                <w:rFonts w:ascii="Times New Roman" w:eastAsia="Times New Roman CYR" w:hAnsi="Times New Roman" w:cs="Times New Roman"/>
                <w:lang w:eastAsia="ar-SA"/>
              </w:rPr>
              <w:t>Регламенты не устанавливаются</w:t>
            </w:r>
          </w:p>
        </w:tc>
      </w:tr>
      <w:tr w:rsidR="001407BB" w:rsidRPr="00E73353" w:rsidTr="00BC2790">
        <w:trPr>
          <w:gridAfter w:val="1"/>
          <w:wAfter w:w="284" w:type="dxa"/>
          <w:trHeight w:val="176"/>
        </w:trPr>
        <w:tc>
          <w:tcPr>
            <w:tcW w:w="15417" w:type="dxa"/>
            <w:gridSpan w:val="15"/>
            <w:tcBorders>
              <w:top w:val="single" w:sz="4" w:space="0" w:color="000000"/>
              <w:left w:val="single" w:sz="4" w:space="0" w:color="000000"/>
              <w:bottom w:val="single" w:sz="4" w:space="0" w:color="000000"/>
              <w:right w:val="single" w:sz="4" w:space="0" w:color="000000"/>
            </w:tcBorders>
          </w:tcPr>
          <w:p w:rsidR="001407BB" w:rsidRDefault="001407BB" w:rsidP="00E170EC">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1407BB" w:rsidRDefault="001407BB" w:rsidP="00E170EC">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sidRPr="001141A0">
              <w:rPr>
                <w:rFonts w:ascii="Times New Roman" w:eastAsia="Times New Roman" w:hAnsi="Times New Roman" w:cs="Times New Roman"/>
                <w:b/>
                <w:sz w:val="24"/>
                <w:szCs w:val="24"/>
                <w:lang w:eastAsia="ar-SA"/>
              </w:rPr>
              <w:t>Вспомогательные виды разрешенного использования земельных участков и объектов недвижимости</w:t>
            </w:r>
          </w:p>
          <w:p w:rsidR="001407BB" w:rsidRPr="00E73353" w:rsidRDefault="001407BB" w:rsidP="00E170EC">
            <w:pPr>
              <w:widowControl w:val="0"/>
              <w:suppressAutoHyphens/>
              <w:autoSpaceDE w:val="0"/>
              <w:spacing w:after="0" w:line="240" w:lineRule="auto"/>
              <w:jc w:val="center"/>
              <w:rPr>
                <w:rFonts w:ascii="Times New Roman" w:eastAsia="Times New Roman" w:hAnsi="Times New Roman" w:cs="Times New Roman"/>
                <w:sz w:val="24"/>
                <w:szCs w:val="24"/>
                <w:lang w:eastAsia="ar-SA"/>
              </w:rPr>
            </w:pPr>
          </w:p>
        </w:tc>
      </w:tr>
      <w:tr w:rsidR="00DB0E96" w:rsidTr="00DB0E96">
        <w:trPr>
          <w:gridAfter w:val="1"/>
          <w:wAfter w:w="284" w:type="dxa"/>
          <w:trHeight w:val="176"/>
        </w:trPr>
        <w:tc>
          <w:tcPr>
            <w:tcW w:w="802" w:type="dxa"/>
            <w:tcBorders>
              <w:top w:val="single" w:sz="4" w:space="0" w:color="000000"/>
              <w:left w:val="single" w:sz="4" w:space="0" w:color="000000"/>
              <w:bottom w:val="single" w:sz="4" w:space="0" w:color="000000"/>
              <w:right w:val="nil"/>
            </w:tcBorders>
          </w:tcPr>
          <w:p w:rsidR="001407BB" w:rsidRPr="00DB0E96" w:rsidRDefault="001407BB" w:rsidP="00E170EC">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DB0E96">
              <w:rPr>
                <w:rFonts w:ascii="Times New Roman" w:eastAsia="Times New Roman" w:hAnsi="Times New Roman" w:cs="Times New Roman"/>
                <w:b/>
                <w:color w:val="000000"/>
                <w:sz w:val="24"/>
                <w:szCs w:val="24"/>
                <w:lang w:eastAsia="ar-SA"/>
              </w:rPr>
              <w:t>3.1</w:t>
            </w:r>
          </w:p>
        </w:tc>
        <w:tc>
          <w:tcPr>
            <w:tcW w:w="2848" w:type="dxa"/>
            <w:gridSpan w:val="2"/>
            <w:tcBorders>
              <w:top w:val="single" w:sz="4" w:space="0" w:color="000000"/>
              <w:left w:val="single" w:sz="4" w:space="0" w:color="000000"/>
              <w:bottom w:val="single" w:sz="4" w:space="0" w:color="000000"/>
              <w:right w:val="nil"/>
            </w:tcBorders>
          </w:tcPr>
          <w:p w:rsidR="001407BB" w:rsidRPr="00DB0E96" w:rsidRDefault="001407BB" w:rsidP="00E170EC">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DB0E96">
              <w:rPr>
                <w:rFonts w:ascii="Times New Roman" w:eastAsia="Times New Roman" w:hAnsi="Times New Roman" w:cs="Times New Roman"/>
                <w:b/>
                <w:sz w:val="24"/>
                <w:szCs w:val="24"/>
                <w:lang w:eastAsia="ar-SA"/>
              </w:rPr>
              <w:t>Коммунальное обслуживание</w:t>
            </w:r>
          </w:p>
        </w:tc>
        <w:tc>
          <w:tcPr>
            <w:tcW w:w="3681" w:type="dxa"/>
            <w:tcBorders>
              <w:top w:val="single" w:sz="4" w:space="0" w:color="000000"/>
              <w:left w:val="single" w:sz="4" w:space="0" w:color="000000"/>
              <w:bottom w:val="single" w:sz="4" w:space="0" w:color="000000"/>
              <w:right w:val="nil"/>
            </w:tcBorders>
          </w:tcPr>
          <w:p w:rsidR="001407BB" w:rsidRPr="00DB0E96" w:rsidRDefault="001407BB"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DB0E96">
              <w:rPr>
                <w:rFonts w:ascii="Times New Roman" w:eastAsia="Times New Roman" w:hAnsi="Times New Roman" w:cs="Times New Roman"/>
                <w:sz w:val="24"/>
                <w:szCs w:val="24"/>
                <w:lang w:eastAsia="ar-SA"/>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  </w:t>
            </w:r>
          </w:p>
          <w:p w:rsidR="001407BB" w:rsidRPr="00DB0E96" w:rsidRDefault="001407BB" w:rsidP="00E170EC">
            <w:pPr>
              <w:widowControl w:val="0"/>
              <w:tabs>
                <w:tab w:val="left" w:pos="570"/>
              </w:tabs>
              <w:suppressAutoHyphens/>
              <w:autoSpaceDE w:val="0"/>
              <w:spacing w:after="0" w:line="240" w:lineRule="auto"/>
              <w:rPr>
                <w:rFonts w:ascii="Times New Roman" w:eastAsia="Times New Roman" w:hAnsi="Times New Roman" w:cs="Times New Roman"/>
                <w:sz w:val="24"/>
                <w:szCs w:val="24"/>
                <w:lang w:eastAsia="ar-SA"/>
              </w:rPr>
            </w:pPr>
          </w:p>
        </w:tc>
        <w:tc>
          <w:tcPr>
            <w:tcW w:w="2409" w:type="dxa"/>
            <w:gridSpan w:val="4"/>
            <w:tcBorders>
              <w:top w:val="single" w:sz="4" w:space="0" w:color="000000"/>
              <w:left w:val="single" w:sz="4" w:space="0" w:color="000000"/>
              <w:bottom w:val="single" w:sz="4" w:space="0" w:color="000000"/>
              <w:right w:val="nil"/>
            </w:tcBorders>
          </w:tcPr>
          <w:p w:rsidR="001407BB" w:rsidRPr="00E73353" w:rsidRDefault="001407BB"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lastRenderedPageBreak/>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СП 42.13330.2011, СН 465-74), либо по заданию на проектирование.</w:t>
            </w:r>
          </w:p>
          <w:p w:rsidR="001407BB" w:rsidRPr="00E73353" w:rsidRDefault="001407BB"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1 кв.м.</w:t>
            </w:r>
          </w:p>
          <w:p w:rsidR="001407BB" w:rsidRDefault="001407BB" w:rsidP="00E170EC">
            <w:pPr>
              <w:widowControl w:val="0"/>
              <w:suppressAutoHyphens/>
              <w:autoSpaceDE w:val="0"/>
              <w:spacing w:after="0" w:line="240" w:lineRule="auto"/>
              <w:jc w:val="center"/>
              <w:rPr>
                <w:rFonts w:ascii="Times New Roman" w:eastAsia="Times New Roman" w:hAnsi="Times New Roman" w:cs="Times New Roman"/>
                <w:lang w:eastAsia="ar-SA"/>
              </w:rPr>
            </w:pPr>
          </w:p>
        </w:tc>
        <w:tc>
          <w:tcPr>
            <w:tcW w:w="1847" w:type="dxa"/>
            <w:gridSpan w:val="3"/>
            <w:tcBorders>
              <w:top w:val="single" w:sz="4" w:space="0" w:color="000000"/>
              <w:left w:val="single" w:sz="4" w:space="0" w:color="000000"/>
              <w:bottom w:val="single" w:sz="4" w:space="0" w:color="000000"/>
              <w:right w:val="nil"/>
            </w:tcBorders>
          </w:tcPr>
          <w:p w:rsidR="001407BB" w:rsidRDefault="001407BB"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Отдельно стоящие объекты основного вида с организацией основного входа со стороны улицы. </w:t>
            </w: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инимальные отступы от границ участка - 0 м для объектов инженерной инфраструктуры на отдельном земельном участке, с учетом соблюдения требований технических регламентов</w:t>
            </w:r>
          </w:p>
        </w:tc>
        <w:tc>
          <w:tcPr>
            <w:tcW w:w="1846" w:type="dxa"/>
            <w:tcBorders>
              <w:top w:val="single" w:sz="4" w:space="0" w:color="000000"/>
              <w:left w:val="single" w:sz="4" w:space="0" w:color="000000"/>
              <w:bottom w:val="single" w:sz="4" w:space="0" w:color="000000"/>
              <w:right w:val="nil"/>
            </w:tcBorders>
          </w:tcPr>
          <w:p w:rsidR="001407BB" w:rsidRPr="00E73353" w:rsidRDefault="001407BB"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1 этажа.</w:t>
            </w:r>
          </w:p>
          <w:p w:rsidR="001407BB" w:rsidRPr="00E73353" w:rsidRDefault="001407BB" w:rsidP="00E170EC">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Максимальная высота здания – до 6 м, за исключением линейных объектов.</w:t>
            </w:r>
          </w:p>
          <w:p w:rsidR="001407BB" w:rsidRPr="00E73353" w:rsidRDefault="001407BB"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Отдельно стоящие или встроенно-пристроенные.</w:t>
            </w:r>
          </w:p>
          <w:p w:rsidR="001407BB" w:rsidRDefault="001407BB" w:rsidP="00E170EC">
            <w:pPr>
              <w:widowControl w:val="0"/>
              <w:suppressAutoHyphens/>
              <w:autoSpaceDE w:val="0"/>
              <w:spacing w:after="0" w:line="240" w:lineRule="auto"/>
              <w:jc w:val="center"/>
              <w:rPr>
                <w:rFonts w:ascii="Times New Roman" w:eastAsia="Times New Roman" w:hAnsi="Times New Roman" w:cs="Times New Roman"/>
                <w:lang w:eastAsia="ar-SA"/>
              </w:rPr>
            </w:pPr>
          </w:p>
        </w:tc>
        <w:tc>
          <w:tcPr>
            <w:tcW w:w="1984" w:type="dxa"/>
            <w:gridSpan w:val="3"/>
            <w:tcBorders>
              <w:top w:val="single" w:sz="4" w:space="0" w:color="000000"/>
              <w:left w:val="single" w:sz="4" w:space="0" w:color="000000"/>
              <w:bottom w:val="single" w:sz="4" w:space="0" w:color="000000"/>
              <w:right w:val="single" w:sz="4" w:space="0" w:color="000000"/>
            </w:tcBorders>
          </w:tcPr>
          <w:p w:rsidR="0031794C" w:rsidRPr="00E73353" w:rsidRDefault="0031794C" w:rsidP="0031794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CYR" w:hAnsi="Times New Roman" w:cs="Times New Roman"/>
                <w:lang w:eastAsia="ar-SA"/>
              </w:rPr>
              <w:t>Согласно видам разрешенного использования</w:t>
            </w:r>
          </w:p>
          <w:p w:rsidR="001407BB" w:rsidRDefault="001407BB" w:rsidP="00E170EC">
            <w:pPr>
              <w:widowControl w:val="0"/>
              <w:suppressAutoHyphens/>
              <w:autoSpaceDE w:val="0"/>
              <w:spacing w:after="0" w:line="240" w:lineRule="auto"/>
              <w:jc w:val="center"/>
              <w:rPr>
                <w:rFonts w:ascii="Times New Roman" w:eastAsia="Times New Roman" w:hAnsi="Times New Roman" w:cs="Times New Roman"/>
                <w:lang w:eastAsia="ar-SA"/>
              </w:rPr>
            </w:pPr>
          </w:p>
        </w:tc>
      </w:tr>
      <w:tr w:rsidR="00DB0E96" w:rsidRPr="00E73353" w:rsidTr="00DB0E96">
        <w:trPr>
          <w:gridAfter w:val="1"/>
          <w:wAfter w:w="284" w:type="dxa"/>
          <w:trHeight w:val="176"/>
        </w:trPr>
        <w:tc>
          <w:tcPr>
            <w:tcW w:w="802" w:type="dxa"/>
            <w:tcBorders>
              <w:top w:val="single" w:sz="4" w:space="0" w:color="000000"/>
              <w:left w:val="single" w:sz="4" w:space="0" w:color="000000"/>
              <w:bottom w:val="single" w:sz="4" w:space="0" w:color="000000"/>
              <w:right w:val="nil"/>
            </w:tcBorders>
          </w:tcPr>
          <w:p w:rsidR="008A640C" w:rsidRPr="005C07AB" w:rsidRDefault="008A640C"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5C07AB">
              <w:rPr>
                <w:rFonts w:ascii="Times New Roman" w:eastAsia="Times New Roman" w:hAnsi="Times New Roman" w:cs="Times New Roman"/>
                <w:b/>
                <w:sz w:val="24"/>
                <w:szCs w:val="24"/>
                <w:lang w:eastAsia="ar-SA"/>
              </w:rPr>
              <w:lastRenderedPageBreak/>
              <w:t>4.9</w:t>
            </w:r>
          </w:p>
        </w:tc>
        <w:tc>
          <w:tcPr>
            <w:tcW w:w="2848" w:type="dxa"/>
            <w:gridSpan w:val="2"/>
            <w:tcBorders>
              <w:top w:val="single" w:sz="4" w:space="0" w:color="000000"/>
              <w:left w:val="single" w:sz="4" w:space="0" w:color="000000"/>
              <w:bottom w:val="single" w:sz="4" w:space="0" w:color="000000"/>
              <w:right w:val="nil"/>
            </w:tcBorders>
          </w:tcPr>
          <w:p w:rsidR="008A640C" w:rsidRPr="005C07AB" w:rsidRDefault="008A640C"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5C07AB">
              <w:rPr>
                <w:rFonts w:ascii="Times New Roman" w:eastAsia="Times New Roman" w:hAnsi="Times New Roman" w:cs="Times New Roman"/>
                <w:b/>
                <w:sz w:val="24"/>
                <w:szCs w:val="24"/>
                <w:lang w:eastAsia="ar-SA"/>
              </w:rPr>
              <w:t>Обслуживание автотранспорта</w:t>
            </w:r>
          </w:p>
        </w:tc>
        <w:tc>
          <w:tcPr>
            <w:tcW w:w="3681" w:type="dxa"/>
            <w:tcBorders>
              <w:top w:val="single" w:sz="4" w:space="0" w:color="000000"/>
              <w:left w:val="single" w:sz="4" w:space="0" w:color="000000"/>
              <w:bottom w:val="single" w:sz="4" w:space="0" w:color="000000"/>
              <w:right w:val="nil"/>
            </w:tcBorders>
          </w:tcPr>
          <w:p w:rsidR="008A640C" w:rsidRPr="005C07AB" w:rsidRDefault="008A640C"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5C07AB">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216" w:anchor="block_10271" w:history="1">
              <w:r w:rsidRPr="005C07AB">
                <w:rPr>
                  <w:rFonts w:ascii="Times New Roman" w:eastAsia="Times New Roman" w:hAnsi="Times New Roman" w:cs="Times New Roman"/>
                  <w:sz w:val="24"/>
                  <w:szCs w:val="24"/>
                  <w:u w:val="single"/>
                  <w:lang w:eastAsia="ar-SA"/>
                </w:rPr>
                <w:t>коде 2.7.1</w:t>
              </w:r>
            </w:hyperlink>
          </w:p>
          <w:p w:rsidR="008A640C" w:rsidRPr="005C07AB" w:rsidRDefault="008A640C" w:rsidP="00E170EC">
            <w:pPr>
              <w:widowControl w:val="0"/>
              <w:suppressAutoHyphens/>
              <w:autoSpaceDE w:val="0"/>
              <w:spacing w:after="0" w:line="240" w:lineRule="auto"/>
              <w:ind w:firstLine="708"/>
              <w:rPr>
                <w:rFonts w:ascii="Times New Roman" w:eastAsia="Times New Roman" w:hAnsi="Times New Roman" w:cs="Times New Roman"/>
                <w:sz w:val="24"/>
                <w:szCs w:val="24"/>
                <w:lang w:eastAsia="ar-SA"/>
              </w:rPr>
            </w:pPr>
          </w:p>
        </w:tc>
        <w:tc>
          <w:tcPr>
            <w:tcW w:w="2388" w:type="dxa"/>
            <w:gridSpan w:val="3"/>
            <w:tcBorders>
              <w:top w:val="single" w:sz="4" w:space="0" w:color="000000"/>
              <w:left w:val="single" w:sz="4" w:space="0" w:color="000000"/>
              <w:bottom w:val="single" w:sz="4" w:space="0" w:color="000000"/>
              <w:right w:val="nil"/>
            </w:tcBorders>
          </w:tcPr>
          <w:p w:rsidR="008A640C" w:rsidRPr="00E73353" w:rsidRDefault="008A640C"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8A640C" w:rsidRPr="00E73353" w:rsidRDefault="008A640C"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8A640C" w:rsidRPr="00E73353" w:rsidRDefault="008A640C" w:rsidP="00E170EC">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68" w:type="dxa"/>
            <w:gridSpan w:val="4"/>
            <w:tcBorders>
              <w:top w:val="single" w:sz="4" w:space="0" w:color="000000"/>
              <w:left w:val="single" w:sz="4" w:space="0" w:color="000000"/>
              <w:bottom w:val="single" w:sz="4" w:space="0" w:color="000000"/>
              <w:right w:val="nil"/>
            </w:tcBorders>
          </w:tcPr>
          <w:p w:rsidR="008A640C" w:rsidRPr="00E73353" w:rsidRDefault="008A640C"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8A640C" w:rsidRPr="00E73353" w:rsidRDefault="008A640C"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46" w:type="dxa"/>
            <w:tcBorders>
              <w:top w:val="single" w:sz="4" w:space="0" w:color="000000"/>
              <w:left w:val="single" w:sz="4" w:space="0" w:color="000000"/>
              <w:bottom w:val="single" w:sz="4" w:space="0" w:color="000000"/>
              <w:right w:val="nil"/>
            </w:tcBorders>
          </w:tcPr>
          <w:p w:rsidR="008A640C" w:rsidRPr="00E73353" w:rsidRDefault="008A640C"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максимальное количество надземных этажей зданий – 3 этажа; </w:t>
            </w:r>
          </w:p>
          <w:p w:rsidR="008A640C" w:rsidRPr="00E73353" w:rsidRDefault="008A640C"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8A640C" w:rsidRPr="00E73353" w:rsidRDefault="008A640C"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w:t>
            </w:r>
            <w:r w:rsidRPr="00E73353">
              <w:rPr>
                <w:rFonts w:ascii="Times New Roman" w:eastAsia="Times New Roman" w:hAnsi="Times New Roman" w:cs="Times New Roman"/>
                <w:lang w:eastAsia="ar-SA"/>
              </w:rPr>
              <w:t xml:space="preserve"> м, </w:t>
            </w:r>
          </w:p>
          <w:p w:rsidR="008A640C" w:rsidRPr="00E73353" w:rsidRDefault="008A640C"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8A640C" w:rsidRPr="00E73353" w:rsidRDefault="008A640C" w:rsidP="00E170EC">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1984" w:type="dxa"/>
            <w:gridSpan w:val="3"/>
            <w:tcBorders>
              <w:top w:val="single" w:sz="4" w:space="0" w:color="000000"/>
              <w:left w:val="single" w:sz="4" w:space="0" w:color="000000"/>
              <w:bottom w:val="single" w:sz="4" w:space="0" w:color="000000"/>
              <w:right w:val="single" w:sz="4" w:space="0" w:color="000000"/>
            </w:tcBorders>
          </w:tcPr>
          <w:p w:rsidR="00DB0E96" w:rsidRPr="00E73353" w:rsidRDefault="00DB0E96" w:rsidP="00DB0E9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CYR" w:hAnsi="Times New Roman" w:cs="Times New Roman"/>
                <w:lang w:eastAsia="ar-SA"/>
              </w:rPr>
              <w:t>Согласно видам разрешенного использования</w:t>
            </w:r>
          </w:p>
          <w:p w:rsidR="008A640C" w:rsidRPr="00E73353" w:rsidRDefault="008A640C" w:rsidP="00E170EC">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r>
      <w:tr w:rsidR="008A640C" w:rsidRPr="00E73353" w:rsidTr="00BC2790">
        <w:trPr>
          <w:gridAfter w:val="1"/>
          <w:wAfter w:w="284" w:type="dxa"/>
          <w:trHeight w:val="176"/>
        </w:trPr>
        <w:tc>
          <w:tcPr>
            <w:tcW w:w="15417" w:type="dxa"/>
            <w:gridSpan w:val="15"/>
            <w:tcBorders>
              <w:top w:val="single" w:sz="4" w:space="0" w:color="000000"/>
              <w:left w:val="single" w:sz="4" w:space="0" w:color="000000"/>
              <w:bottom w:val="single" w:sz="4" w:space="0" w:color="000000"/>
              <w:right w:val="single" w:sz="4" w:space="0" w:color="000000"/>
            </w:tcBorders>
          </w:tcPr>
          <w:p w:rsidR="008A640C" w:rsidRDefault="008A640C" w:rsidP="00E170EC">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8A640C" w:rsidRDefault="008A640C" w:rsidP="00E170EC">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Условно разрешенные </w:t>
            </w:r>
            <w:r w:rsidRPr="001141A0">
              <w:rPr>
                <w:rFonts w:ascii="Times New Roman" w:eastAsia="Times New Roman" w:hAnsi="Times New Roman" w:cs="Times New Roman"/>
                <w:b/>
                <w:sz w:val="24"/>
                <w:szCs w:val="24"/>
                <w:lang w:eastAsia="ar-SA"/>
              </w:rPr>
              <w:t>виды разрешенного использования земельных участков и объектов недвижимости</w:t>
            </w:r>
          </w:p>
          <w:p w:rsidR="008A640C" w:rsidRPr="00E73353" w:rsidRDefault="008A640C" w:rsidP="00E170EC">
            <w:pPr>
              <w:widowControl w:val="0"/>
              <w:suppressAutoHyphens/>
              <w:autoSpaceDE w:val="0"/>
              <w:spacing w:after="0" w:line="240" w:lineRule="auto"/>
              <w:jc w:val="center"/>
              <w:rPr>
                <w:rFonts w:ascii="Times New Roman" w:eastAsia="Times New Roman" w:hAnsi="Times New Roman" w:cs="Times New Roman"/>
                <w:lang w:eastAsia="ar-SA"/>
              </w:rPr>
            </w:pPr>
          </w:p>
        </w:tc>
      </w:tr>
      <w:tr w:rsidR="00DB0E96" w:rsidRPr="00E73353" w:rsidTr="00DB0E96">
        <w:trPr>
          <w:gridAfter w:val="1"/>
          <w:wAfter w:w="284" w:type="dxa"/>
          <w:trHeight w:val="176"/>
        </w:trPr>
        <w:tc>
          <w:tcPr>
            <w:tcW w:w="802" w:type="dxa"/>
            <w:tcBorders>
              <w:top w:val="single" w:sz="4" w:space="0" w:color="000000"/>
              <w:left w:val="single" w:sz="4" w:space="0" w:color="000000"/>
              <w:bottom w:val="single" w:sz="4" w:space="0" w:color="000000"/>
              <w:right w:val="nil"/>
            </w:tcBorders>
          </w:tcPr>
          <w:p w:rsidR="008A640C" w:rsidRPr="005C07AB" w:rsidRDefault="008A640C"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5C07AB">
              <w:rPr>
                <w:rFonts w:ascii="Times New Roman" w:eastAsia="Times New Roman" w:hAnsi="Times New Roman" w:cs="Times New Roman"/>
                <w:b/>
                <w:sz w:val="24"/>
                <w:szCs w:val="24"/>
                <w:lang w:eastAsia="ar-SA"/>
              </w:rPr>
              <w:t>4.9</w:t>
            </w:r>
          </w:p>
        </w:tc>
        <w:tc>
          <w:tcPr>
            <w:tcW w:w="2848" w:type="dxa"/>
            <w:gridSpan w:val="2"/>
            <w:tcBorders>
              <w:top w:val="single" w:sz="4" w:space="0" w:color="000000"/>
              <w:left w:val="single" w:sz="4" w:space="0" w:color="000000"/>
              <w:bottom w:val="single" w:sz="4" w:space="0" w:color="000000"/>
              <w:right w:val="nil"/>
            </w:tcBorders>
          </w:tcPr>
          <w:p w:rsidR="008A640C" w:rsidRPr="005C07AB" w:rsidRDefault="008A640C"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5C07AB">
              <w:rPr>
                <w:rFonts w:ascii="Times New Roman" w:eastAsia="Times New Roman" w:hAnsi="Times New Roman" w:cs="Times New Roman"/>
                <w:b/>
                <w:sz w:val="24"/>
                <w:szCs w:val="24"/>
                <w:lang w:eastAsia="ar-SA"/>
              </w:rPr>
              <w:t>Обслуживание автотранспорта</w:t>
            </w:r>
          </w:p>
        </w:tc>
        <w:tc>
          <w:tcPr>
            <w:tcW w:w="3681" w:type="dxa"/>
            <w:tcBorders>
              <w:top w:val="single" w:sz="4" w:space="0" w:color="000000"/>
              <w:left w:val="single" w:sz="4" w:space="0" w:color="000000"/>
              <w:bottom w:val="single" w:sz="4" w:space="0" w:color="000000"/>
              <w:right w:val="nil"/>
            </w:tcBorders>
          </w:tcPr>
          <w:p w:rsidR="008A640C" w:rsidRPr="005C07AB" w:rsidRDefault="008A640C"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5C07AB">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217" w:anchor="block_10271" w:history="1">
              <w:r w:rsidRPr="005C07AB">
                <w:rPr>
                  <w:rFonts w:ascii="Times New Roman" w:eastAsia="Times New Roman" w:hAnsi="Times New Roman" w:cs="Times New Roman"/>
                  <w:sz w:val="24"/>
                  <w:szCs w:val="24"/>
                  <w:u w:val="single"/>
                  <w:lang w:eastAsia="ar-SA"/>
                </w:rPr>
                <w:t>коде 2.7.1</w:t>
              </w:r>
            </w:hyperlink>
          </w:p>
          <w:p w:rsidR="008A640C" w:rsidRPr="005C07AB" w:rsidRDefault="008A640C" w:rsidP="00E170EC">
            <w:pPr>
              <w:widowControl w:val="0"/>
              <w:suppressAutoHyphens/>
              <w:autoSpaceDE w:val="0"/>
              <w:spacing w:after="0" w:line="240" w:lineRule="auto"/>
              <w:ind w:firstLine="708"/>
              <w:rPr>
                <w:rFonts w:ascii="Times New Roman" w:eastAsia="Times New Roman" w:hAnsi="Times New Roman" w:cs="Times New Roman"/>
                <w:sz w:val="24"/>
                <w:szCs w:val="24"/>
                <w:lang w:eastAsia="ar-SA"/>
              </w:rPr>
            </w:pPr>
          </w:p>
        </w:tc>
        <w:tc>
          <w:tcPr>
            <w:tcW w:w="2388" w:type="dxa"/>
            <w:gridSpan w:val="3"/>
            <w:tcBorders>
              <w:top w:val="single" w:sz="4" w:space="0" w:color="000000"/>
              <w:left w:val="single" w:sz="4" w:space="0" w:color="000000"/>
              <w:bottom w:val="single" w:sz="4" w:space="0" w:color="000000"/>
              <w:right w:val="nil"/>
            </w:tcBorders>
          </w:tcPr>
          <w:p w:rsidR="008A640C" w:rsidRPr="00E73353" w:rsidRDefault="008A640C"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8A640C" w:rsidRPr="00E73353" w:rsidRDefault="008A640C"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8A640C" w:rsidRPr="00E73353" w:rsidRDefault="008A640C" w:rsidP="00E170EC">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29" w:type="dxa"/>
            <w:gridSpan w:val="3"/>
            <w:tcBorders>
              <w:top w:val="single" w:sz="4" w:space="0" w:color="000000"/>
              <w:left w:val="single" w:sz="4" w:space="0" w:color="000000"/>
              <w:bottom w:val="single" w:sz="4" w:space="0" w:color="000000"/>
              <w:right w:val="nil"/>
            </w:tcBorders>
          </w:tcPr>
          <w:p w:rsidR="008A640C" w:rsidRPr="00E73353" w:rsidRDefault="008A640C"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8A640C" w:rsidRPr="00E73353" w:rsidRDefault="008A640C"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85" w:type="dxa"/>
            <w:gridSpan w:val="2"/>
            <w:tcBorders>
              <w:top w:val="single" w:sz="4" w:space="0" w:color="000000"/>
              <w:left w:val="single" w:sz="4" w:space="0" w:color="000000"/>
              <w:bottom w:val="single" w:sz="4" w:space="0" w:color="000000"/>
              <w:right w:val="nil"/>
            </w:tcBorders>
          </w:tcPr>
          <w:p w:rsidR="008A640C" w:rsidRPr="00E73353" w:rsidRDefault="00DB0E96" w:rsidP="00E170E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8A640C"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8A640C" w:rsidRPr="00E73353" w:rsidRDefault="008A640C"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8A640C" w:rsidRPr="00E73353" w:rsidRDefault="008A640C"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w:t>
            </w:r>
            <w:r w:rsidR="00DB0E96">
              <w:rPr>
                <w:rFonts w:ascii="Times New Roman" w:eastAsia="Times New Roman" w:hAnsi="Times New Roman" w:cs="Times New Roman"/>
                <w:lang w:eastAsia="ar-SA"/>
              </w:rPr>
              <w:t xml:space="preserve"> м.</w:t>
            </w:r>
          </w:p>
          <w:p w:rsidR="008A640C" w:rsidRPr="00E73353" w:rsidRDefault="008A640C"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Отдельно стоящие объекты </w:t>
            </w:r>
            <w:r w:rsidRPr="00E73353">
              <w:rPr>
                <w:rFonts w:ascii="Times New Roman" w:eastAsia="Times New Roman" w:hAnsi="Times New Roman" w:cs="Times New Roman"/>
                <w:lang w:eastAsia="ar-SA"/>
              </w:rPr>
              <w:lastRenderedPageBreak/>
              <w:t>основного вида с организацией основного входа со стороны улицы.</w:t>
            </w:r>
          </w:p>
          <w:p w:rsidR="008A640C" w:rsidRPr="00E73353" w:rsidRDefault="008A640C" w:rsidP="00E170EC">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1984" w:type="dxa"/>
            <w:gridSpan w:val="3"/>
            <w:tcBorders>
              <w:top w:val="single" w:sz="4" w:space="0" w:color="000000"/>
              <w:left w:val="single" w:sz="4" w:space="0" w:color="000000"/>
              <w:bottom w:val="single" w:sz="4" w:space="0" w:color="000000"/>
              <w:right w:val="single" w:sz="4" w:space="0" w:color="000000"/>
            </w:tcBorders>
          </w:tcPr>
          <w:p w:rsidR="008A640C" w:rsidRPr="00E73353" w:rsidRDefault="00DB0E96" w:rsidP="00E170EC">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lang w:eastAsia="ar-SA"/>
              </w:rPr>
              <w:lastRenderedPageBreak/>
              <w:t>М</w:t>
            </w:r>
            <w:r w:rsidR="008A640C" w:rsidRPr="00E73353">
              <w:rPr>
                <w:rFonts w:ascii="Times New Roman" w:eastAsia="Times New Roman" w:hAnsi="Times New Roman" w:cs="Times New Roman"/>
                <w:lang w:eastAsia="ar-SA"/>
              </w:rPr>
              <w:t>аксимальный процент застройки в границах земельного участка –</w:t>
            </w:r>
            <w:r w:rsidR="008A640C" w:rsidRPr="00DB0E96">
              <w:rPr>
                <w:rFonts w:ascii="Times New Roman" w:eastAsia="Times New Roman" w:hAnsi="Times New Roman" w:cs="Times New Roman"/>
                <w:lang w:eastAsia="ar-SA"/>
              </w:rPr>
              <w:t>40- 60</w:t>
            </w:r>
          </w:p>
        </w:tc>
      </w:tr>
      <w:tr w:rsidR="00DB0E96" w:rsidRPr="00E73353" w:rsidTr="00DB0E96">
        <w:trPr>
          <w:gridAfter w:val="1"/>
          <w:wAfter w:w="284" w:type="dxa"/>
          <w:trHeight w:val="176"/>
        </w:trPr>
        <w:tc>
          <w:tcPr>
            <w:tcW w:w="802" w:type="dxa"/>
            <w:tcBorders>
              <w:top w:val="single" w:sz="4" w:space="0" w:color="000000"/>
              <w:left w:val="single" w:sz="4" w:space="0" w:color="000000"/>
              <w:bottom w:val="single" w:sz="4" w:space="0" w:color="000000"/>
              <w:right w:val="nil"/>
            </w:tcBorders>
          </w:tcPr>
          <w:p w:rsidR="008A640C" w:rsidRPr="00DB0E96" w:rsidRDefault="008A640C" w:rsidP="00E170EC">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DB0E96">
              <w:rPr>
                <w:rFonts w:ascii="Times New Roman" w:eastAsia="Times New Roman" w:hAnsi="Times New Roman" w:cs="Times New Roman"/>
                <w:b/>
                <w:sz w:val="24"/>
                <w:szCs w:val="24"/>
                <w:lang w:eastAsia="ar-SA"/>
              </w:rPr>
              <w:lastRenderedPageBreak/>
              <w:t>5.1</w:t>
            </w:r>
          </w:p>
        </w:tc>
        <w:tc>
          <w:tcPr>
            <w:tcW w:w="2848" w:type="dxa"/>
            <w:gridSpan w:val="2"/>
            <w:tcBorders>
              <w:top w:val="single" w:sz="4" w:space="0" w:color="000000"/>
              <w:left w:val="single" w:sz="4" w:space="0" w:color="000000"/>
              <w:bottom w:val="single" w:sz="4" w:space="0" w:color="000000"/>
              <w:right w:val="nil"/>
            </w:tcBorders>
          </w:tcPr>
          <w:p w:rsidR="008A640C" w:rsidRPr="00DB0E96" w:rsidRDefault="008A640C" w:rsidP="00E170EC">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DB0E96">
              <w:rPr>
                <w:rFonts w:ascii="Times New Roman" w:eastAsia="Times New Roman" w:hAnsi="Times New Roman" w:cs="Times New Roman"/>
                <w:b/>
                <w:sz w:val="24"/>
                <w:szCs w:val="24"/>
                <w:lang w:eastAsia="ar-SA"/>
              </w:rPr>
              <w:t xml:space="preserve">Спорт </w:t>
            </w:r>
          </w:p>
        </w:tc>
        <w:tc>
          <w:tcPr>
            <w:tcW w:w="3681" w:type="dxa"/>
            <w:tcBorders>
              <w:top w:val="single" w:sz="4" w:space="0" w:color="000000"/>
              <w:left w:val="single" w:sz="4" w:space="0" w:color="000000"/>
              <w:bottom w:val="single" w:sz="4" w:space="0" w:color="000000"/>
              <w:right w:val="nil"/>
            </w:tcBorders>
          </w:tcPr>
          <w:p w:rsidR="00570E9B" w:rsidRPr="00681C44" w:rsidRDefault="00570E9B" w:rsidP="00570E9B">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570E9B" w:rsidRPr="00681C44" w:rsidRDefault="00570E9B" w:rsidP="00570E9B">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спортивных баз и лагерей</w:t>
            </w:r>
          </w:p>
          <w:p w:rsidR="008A640C" w:rsidRPr="00DB0E96" w:rsidRDefault="008A640C" w:rsidP="00E170EC">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388" w:type="dxa"/>
            <w:gridSpan w:val="3"/>
            <w:tcBorders>
              <w:top w:val="single" w:sz="4" w:space="0" w:color="000000"/>
              <w:left w:val="single" w:sz="4" w:space="0" w:color="000000"/>
              <w:bottom w:val="single" w:sz="4" w:space="0" w:color="000000"/>
              <w:right w:val="nil"/>
            </w:tcBorders>
          </w:tcPr>
          <w:p w:rsidR="008A640C" w:rsidRPr="00E73353" w:rsidRDefault="008A640C"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8A640C" w:rsidRPr="00E73353" w:rsidRDefault="008A640C"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r>
              <w:rPr>
                <w:rFonts w:ascii="Times New Roman" w:eastAsia="Times New Roman" w:hAnsi="Times New Roman" w:cs="Times New Roman"/>
                <w:lang w:eastAsia="ar-SA"/>
              </w:rPr>
              <w:t>, но с учетом удельного размера площадок кв.м/чел.:</w:t>
            </w:r>
          </w:p>
          <w:p w:rsidR="008A640C" w:rsidRDefault="008A640C"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игр детей школьного и младшего школьного возраста – 0,7;</w:t>
            </w:r>
          </w:p>
          <w:p w:rsidR="008A640C" w:rsidRDefault="008A640C"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занятия физкультурой и спортом – 0,2</w:t>
            </w:r>
          </w:p>
          <w:p w:rsidR="008A640C" w:rsidRPr="00E73353" w:rsidRDefault="008A640C"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отдыха взрослого населения – 0,1</w:t>
            </w:r>
          </w:p>
        </w:tc>
        <w:tc>
          <w:tcPr>
            <w:tcW w:w="1829" w:type="dxa"/>
            <w:gridSpan w:val="3"/>
            <w:tcBorders>
              <w:top w:val="single" w:sz="4" w:space="0" w:color="000000"/>
              <w:left w:val="single" w:sz="4" w:space="0" w:color="000000"/>
              <w:bottom w:val="single" w:sz="4" w:space="0" w:color="000000"/>
              <w:right w:val="nil"/>
            </w:tcBorders>
          </w:tcPr>
          <w:p w:rsidR="008A640C" w:rsidRPr="00E73353" w:rsidRDefault="008A640C"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8A640C" w:rsidRDefault="008A640C"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отступы от границ участка </w:t>
            </w:r>
            <w:r>
              <w:rPr>
                <w:rFonts w:ascii="Times New Roman" w:eastAsia="Times New Roman" w:hAnsi="Times New Roman" w:cs="Times New Roman"/>
                <w:lang w:eastAsia="ar-SA"/>
              </w:rPr>
              <w:t xml:space="preserve">- 3 м. </w:t>
            </w:r>
          </w:p>
          <w:p w:rsidR="008A640C" w:rsidRPr="00E73353" w:rsidRDefault="008A640C" w:rsidP="00E170E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Минимально допустимое расстояние от окон жилых и общественных зданий до площадок:</w:t>
            </w:r>
          </w:p>
          <w:p w:rsidR="008A640C" w:rsidRDefault="008A640C"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игр детей школьного и младшего школьного возраста – не менее 12 м;</w:t>
            </w:r>
          </w:p>
          <w:p w:rsidR="008A640C" w:rsidRDefault="008A640C"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отдыха взрослого населения – не менее 10 м.</w:t>
            </w:r>
          </w:p>
          <w:p w:rsidR="008A640C" w:rsidRPr="00E73353" w:rsidRDefault="008A640C" w:rsidP="00E170EC">
            <w:pPr>
              <w:widowControl w:val="0"/>
              <w:suppressAutoHyphens/>
              <w:autoSpaceDE w:val="0"/>
              <w:spacing w:after="0" w:line="240" w:lineRule="auto"/>
              <w:rPr>
                <w:rFonts w:ascii="Times New Roman" w:eastAsia="Times New Roman" w:hAnsi="Times New Roman" w:cs="Times New Roman"/>
                <w:lang w:eastAsia="ar-SA"/>
              </w:rPr>
            </w:pPr>
          </w:p>
        </w:tc>
        <w:tc>
          <w:tcPr>
            <w:tcW w:w="1885" w:type="dxa"/>
            <w:gridSpan w:val="2"/>
            <w:tcBorders>
              <w:top w:val="single" w:sz="4" w:space="0" w:color="000000"/>
              <w:left w:val="single" w:sz="4" w:space="0" w:color="000000"/>
              <w:bottom w:val="single" w:sz="4" w:space="0" w:color="000000"/>
              <w:right w:val="nil"/>
            </w:tcBorders>
          </w:tcPr>
          <w:p w:rsidR="008A640C" w:rsidRPr="00E73353" w:rsidRDefault="008A640C" w:rsidP="00E170E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8A640C" w:rsidRPr="00E73353" w:rsidRDefault="008A640C"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w:t>
            </w:r>
            <w:r w:rsidR="00DB0E96">
              <w:rPr>
                <w:rFonts w:ascii="Times New Roman" w:eastAsia="Times New Roman" w:hAnsi="Times New Roman" w:cs="Times New Roman"/>
                <w:lang w:eastAsia="ar-SA"/>
              </w:rPr>
              <w:t>6</w:t>
            </w:r>
            <w:r w:rsidRPr="00E73353">
              <w:rPr>
                <w:rFonts w:ascii="Times New Roman" w:eastAsia="Times New Roman" w:hAnsi="Times New Roman" w:cs="Times New Roman"/>
                <w:lang w:eastAsia="ar-SA"/>
              </w:rPr>
              <w:t xml:space="preserve"> м, </w:t>
            </w:r>
          </w:p>
          <w:p w:rsidR="008A640C" w:rsidRPr="00E73353" w:rsidRDefault="008A640C"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2</w:t>
            </w:r>
            <w:r w:rsidR="00DB0E96">
              <w:rPr>
                <w:rFonts w:ascii="Times New Roman" w:eastAsia="Times New Roman" w:hAnsi="Times New Roman" w:cs="Times New Roman"/>
                <w:lang w:eastAsia="ar-SA"/>
              </w:rPr>
              <w:t>5 м.</w:t>
            </w:r>
          </w:p>
          <w:p w:rsidR="008A640C" w:rsidRPr="00E73353" w:rsidRDefault="008A640C"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8A640C" w:rsidRPr="00E73353" w:rsidRDefault="008A640C" w:rsidP="00E170EC">
            <w:pPr>
              <w:widowControl w:val="0"/>
              <w:suppressAutoHyphens/>
              <w:autoSpaceDE w:val="0"/>
              <w:spacing w:after="0" w:line="240" w:lineRule="auto"/>
              <w:rPr>
                <w:rFonts w:ascii="Times New Roman" w:eastAsia="Times New Roman" w:hAnsi="Times New Roman" w:cs="Times New Roman"/>
                <w:lang w:eastAsia="ar-SA"/>
              </w:rPr>
            </w:pPr>
          </w:p>
        </w:tc>
        <w:tc>
          <w:tcPr>
            <w:tcW w:w="1984" w:type="dxa"/>
            <w:gridSpan w:val="3"/>
            <w:tcBorders>
              <w:top w:val="single" w:sz="4" w:space="0" w:color="000000"/>
              <w:left w:val="single" w:sz="4" w:space="0" w:color="000000"/>
              <w:bottom w:val="single" w:sz="4" w:space="0" w:color="000000"/>
              <w:right w:val="single" w:sz="4" w:space="0" w:color="000000"/>
            </w:tcBorders>
          </w:tcPr>
          <w:p w:rsidR="008A640C" w:rsidRPr="00E73353" w:rsidRDefault="008A640C"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hAnsi="Times New Roman" w:cs="Times New Roman"/>
              </w:rPr>
              <w:t>Максимальный процент застройки участка – 60</w:t>
            </w:r>
          </w:p>
        </w:tc>
      </w:tr>
      <w:tr w:rsidR="00DB0E96" w:rsidRPr="00E73353" w:rsidTr="00DB0E96">
        <w:trPr>
          <w:gridAfter w:val="1"/>
          <w:wAfter w:w="284" w:type="dxa"/>
          <w:trHeight w:val="176"/>
        </w:trPr>
        <w:tc>
          <w:tcPr>
            <w:tcW w:w="802" w:type="dxa"/>
            <w:tcBorders>
              <w:top w:val="single" w:sz="4" w:space="0" w:color="000000"/>
              <w:left w:val="single" w:sz="4" w:space="0" w:color="000000"/>
              <w:bottom w:val="single" w:sz="4" w:space="0" w:color="000000"/>
              <w:right w:val="nil"/>
            </w:tcBorders>
          </w:tcPr>
          <w:p w:rsidR="008A640C" w:rsidRPr="005C07AB" w:rsidRDefault="008A640C" w:rsidP="00E170EC">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5C07AB">
              <w:rPr>
                <w:rFonts w:ascii="Times New Roman" w:eastAsia="Times New Roman" w:hAnsi="Times New Roman" w:cs="Times New Roman"/>
                <w:b/>
                <w:sz w:val="24"/>
                <w:szCs w:val="24"/>
                <w:lang w:eastAsia="ar-SA"/>
              </w:rPr>
              <w:t>6.8.</w:t>
            </w:r>
          </w:p>
        </w:tc>
        <w:tc>
          <w:tcPr>
            <w:tcW w:w="2848" w:type="dxa"/>
            <w:gridSpan w:val="2"/>
            <w:tcBorders>
              <w:top w:val="single" w:sz="4" w:space="0" w:color="000000"/>
              <w:left w:val="single" w:sz="4" w:space="0" w:color="000000"/>
              <w:bottom w:val="single" w:sz="4" w:space="0" w:color="000000"/>
              <w:right w:val="nil"/>
            </w:tcBorders>
          </w:tcPr>
          <w:p w:rsidR="008A640C" w:rsidRPr="005C07AB" w:rsidRDefault="008A640C"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5C07AB">
              <w:rPr>
                <w:rFonts w:ascii="Times New Roman" w:eastAsia="Times New Roman" w:hAnsi="Times New Roman" w:cs="Times New Roman"/>
                <w:b/>
                <w:sz w:val="24"/>
                <w:szCs w:val="24"/>
                <w:lang w:eastAsia="ar-SA"/>
              </w:rPr>
              <w:t>Связь</w:t>
            </w:r>
          </w:p>
        </w:tc>
        <w:tc>
          <w:tcPr>
            <w:tcW w:w="3681" w:type="dxa"/>
            <w:tcBorders>
              <w:top w:val="single" w:sz="4" w:space="0" w:color="000000"/>
              <w:left w:val="single" w:sz="4" w:space="0" w:color="000000"/>
              <w:bottom w:val="single" w:sz="4" w:space="0" w:color="000000"/>
              <w:right w:val="nil"/>
            </w:tcBorders>
          </w:tcPr>
          <w:p w:rsidR="008A640C" w:rsidRPr="005C07AB" w:rsidRDefault="008A640C" w:rsidP="00E170EC">
            <w:pPr>
              <w:widowControl w:val="0"/>
              <w:suppressAutoHyphens/>
              <w:autoSpaceDE w:val="0"/>
              <w:spacing w:after="0" w:line="240" w:lineRule="auto"/>
              <w:rPr>
                <w:rFonts w:ascii="Times New Roman" w:eastAsia="Times New Roman" w:hAnsi="Times New Roman" w:cs="Times New Roman"/>
                <w:sz w:val="24"/>
                <w:szCs w:val="24"/>
                <w:u w:val="single"/>
                <w:lang w:eastAsia="ar-SA"/>
              </w:rPr>
            </w:pPr>
            <w:r w:rsidRPr="005C07AB">
              <w:rPr>
                <w:rFonts w:ascii="Times New Roman" w:eastAsia="Times New Roman" w:hAnsi="Times New Roman" w:cs="Times New Roman"/>
                <w:sz w:val="24"/>
                <w:szCs w:val="24"/>
                <w:lang w:eastAsia="ar-SA"/>
              </w:rPr>
              <w:t xml:space="preserve">Размещение объектов связи, радиовещания, телевидения, </w:t>
            </w:r>
            <w:r w:rsidRPr="005C07AB">
              <w:rPr>
                <w:rFonts w:ascii="Times New Roman" w:eastAsia="Times New Roman" w:hAnsi="Times New Roman" w:cs="Times New Roman"/>
                <w:sz w:val="24"/>
                <w:szCs w:val="24"/>
                <w:lang w:eastAsia="ar-SA"/>
              </w:rPr>
              <w:lastRenderedPageBreak/>
              <w:t xml:space="preserve">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r:id="rId218" w:anchor="Par155" w:history="1">
              <w:r w:rsidRPr="005C07AB">
                <w:rPr>
                  <w:rFonts w:ascii="Times New Roman" w:eastAsia="Times New Roman" w:hAnsi="Times New Roman" w:cs="Times New Roman"/>
                  <w:sz w:val="24"/>
                  <w:szCs w:val="24"/>
                  <w:u w:val="single"/>
                  <w:lang w:eastAsia="ar-SA"/>
                </w:rPr>
                <w:t>кодом 3.1</w:t>
              </w:r>
            </w:hyperlink>
          </w:p>
          <w:p w:rsidR="00DB0E96" w:rsidRPr="005C07AB" w:rsidRDefault="00DB0E96" w:rsidP="00E170EC">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16" w:type="dxa"/>
            <w:gridSpan w:val="5"/>
            <w:tcBorders>
              <w:top w:val="single" w:sz="4" w:space="0" w:color="000000"/>
              <w:left w:val="single" w:sz="4" w:space="0" w:color="000000"/>
              <w:bottom w:val="single" w:sz="4" w:space="0" w:color="000000"/>
              <w:right w:val="nil"/>
            </w:tcBorders>
          </w:tcPr>
          <w:p w:rsidR="008A640C" w:rsidRPr="00E73353" w:rsidRDefault="008A640C"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lastRenderedPageBreak/>
              <w:t>Регламенты не распространяются</w:t>
            </w:r>
          </w:p>
        </w:tc>
        <w:tc>
          <w:tcPr>
            <w:tcW w:w="1840" w:type="dxa"/>
            <w:gridSpan w:val="2"/>
            <w:tcBorders>
              <w:top w:val="single" w:sz="4" w:space="0" w:color="000000"/>
              <w:left w:val="single" w:sz="4" w:space="0" w:color="000000"/>
              <w:bottom w:val="single" w:sz="4" w:space="0" w:color="000000"/>
              <w:right w:val="nil"/>
            </w:tcBorders>
          </w:tcPr>
          <w:p w:rsidR="008A640C" w:rsidRPr="00E73353" w:rsidRDefault="008A640C"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w:t>
            </w:r>
            <w:r w:rsidRPr="00E73353">
              <w:rPr>
                <w:rFonts w:ascii="Times New Roman" w:eastAsia="Times New Roman" w:hAnsi="Times New Roman" w:cs="Times New Roman"/>
                <w:sz w:val="24"/>
                <w:szCs w:val="24"/>
                <w:lang w:eastAsia="ar-SA"/>
              </w:rPr>
              <w:lastRenderedPageBreak/>
              <w:t>тся</w:t>
            </w:r>
          </w:p>
        </w:tc>
        <w:tc>
          <w:tcPr>
            <w:tcW w:w="1846" w:type="dxa"/>
            <w:tcBorders>
              <w:top w:val="single" w:sz="4" w:space="0" w:color="000000"/>
              <w:left w:val="single" w:sz="4" w:space="0" w:color="000000"/>
              <w:bottom w:val="single" w:sz="4" w:space="0" w:color="000000"/>
              <w:right w:val="nil"/>
            </w:tcBorders>
          </w:tcPr>
          <w:p w:rsidR="008A640C" w:rsidRPr="00E73353" w:rsidRDefault="008A640C"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lastRenderedPageBreak/>
              <w:t>Регламенты не распространяю</w:t>
            </w:r>
            <w:r w:rsidRPr="00E73353">
              <w:rPr>
                <w:rFonts w:ascii="Times New Roman" w:eastAsia="Times New Roman" w:hAnsi="Times New Roman" w:cs="Times New Roman"/>
                <w:sz w:val="24"/>
                <w:szCs w:val="24"/>
                <w:lang w:eastAsia="ar-SA"/>
              </w:rPr>
              <w:lastRenderedPageBreak/>
              <w:t>тся</w:t>
            </w:r>
          </w:p>
        </w:tc>
        <w:tc>
          <w:tcPr>
            <w:tcW w:w="1984" w:type="dxa"/>
            <w:gridSpan w:val="3"/>
            <w:tcBorders>
              <w:top w:val="single" w:sz="4" w:space="0" w:color="000000"/>
              <w:left w:val="single" w:sz="4" w:space="0" w:color="000000"/>
              <w:bottom w:val="single" w:sz="4" w:space="0" w:color="000000"/>
              <w:right w:val="single" w:sz="4" w:space="0" w:color="000000"/>
            </w:tcBorders>
          </w:tcPr>
          <w:p w:rsidR="008A640C" w:rsidRPr="00E73353" w:rsidRDefault="008A640C"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lastRenderedPageBreak/>
              <w:t>Регламенты не распространяют</w:t>
            </w:r>
            <w:r w:rsidRPr="00E73353">
              <w:rPr>
                <w:rFonts w:ascii="Times New Roman" w:eastAsia="Times New Roman" w:hAnsi="Times New Roman" w:cs="Times New Roman"/>
                <w:sz w:val="24"/>
                <w:szCs w:val="24"/>
                <w:lang w:eastAsia="ar-SA"/>
              </w:rPr>
              <w:lastRenderedPageBreak/>
              <w:t>ся</w:t>
            </w:r>
          </w:p>
        </w:tc>
      </w:tr>
      <w:tr w:rsidR="00DB0E96" w:rsidTr="00DB0E96">
        <w:trPr>
          <w:gridAfter w:val="1"/>
          <w:wAfter w:w="284" w:type="dxa"/>
          <w:trHeight w:val="176"/>
        </w:trPr>
        <w:tc>
          <w:tcPr>
            <w:tcW w:w="802" w:type="dxa"/>
            <w:tcBorders>
              <w:top w:val="single" w:sz="4" w:space="0" w:color="000000"/>
              <w:left w:val="single" w:sz="4" w:space="0" w:color="000000"/>
              <w:bottom w:val="single" w:sz="4" w:space="0" w:color="000000"/>
              <w:right w:val="nil"/>
            </w:tcBorders>
          </w:tcPr>
          <w:p w:rsidR="008A640C" w:rsidRPr="00FA7CDA" w:rsidRDefault="008A640C"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FA7CDA">
              <w:rPr>
                <w:rFonts w:ascii="Times New Roman" w:eastAsia="Times New Roman" w:hAnsi="Times New Roman" w:cs="Times New Roman"/>
                <w:b/>
                <w:sz w:val="24"/>
                <w:szCs w:val="24"/>
                <w:lang w:eastAsia="ar-SA"/>
              </w:rPr>
              <w:lastRenderedPageBreak/>
              <w:t>7.5</w:t>
            </w:r>
          </w:p>
        </w:tc>
        <w:tc>
          <w:tcPr>
            <w:tcW w:w="2848" w:type="dxa"/>
            <w:gridSpan w:val="2"/>
            <w:tcBorders>
              <w:top w:val="single" w:sz="4" w:space="0" w:color="000000"/>
              <w:left w:val="single" w:sz="4" w:space="0" w:color="000000"/>
              <w:bottom w:val="single" w:sz="4" w:space="0" w:color="000000"/>
              <w:right w:val="nil"/>
            </w:tcBorders>
          </w:tcPr>
          <w:p w:rsidR="008A640C" w:rsidRPr="00FA7CDA" w:rsidRDefault="008A640C"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FA7CDA">
              <w:rPr>
                <w:rFonts w:ascii="Times New Roman" w:hAnsi="Times New Roman" w:cs="Times New Roman"/>
                <w:b/>
                <w:sz w:val="24"/>
                <w:szCs w:val="24"/>
              </w:rPr>
              <w:t>Трубопроводный транспорт</w:t>
            </w:r>
          </w:p>
        </w:tc>
        <w:tc>
          <w:tcPr>
            <w:tcW w:w="3688" w:type="dxa"/>
            <w:gridSpan w:val="2"/>
            <w:tcBorders>
              <w:top w:val="single" w:sz="4" w:space="0" w:color="000000"/>
              <w:left w:val="single" w:sz="4" w:space="0" w:color="000000"/>
              <w:bottom w:val="single" w:sz="4" w:space="0" w:color="000000"/>
              <w:right w:val="nil"/>
            </w:tcBorders>
          </w:tcPr>
          <w:p w:rsidR="008A640C" w:rsidRPr="00FA7CDA" w:rsidRDefault="008A640C" w:rsidP="00E170EC">
            <w:pPr>
              <w:widowControl w:val="0"/>
              <w:suppressAutoHyphens/>
              <w:autoSpaceDE w:val="0"/>
              <w:spacing w:after="0" w:line="240" w:lineRule="auto"/>
              <w:rPr>
                <w:rFonts w:ascii="Times New Roman" w:hAnsi="Times New Roman" w:cs="Times New Roman"/>
                <w:sz w:val="24"/>
                <w:szCs w:val="24"/>
              </w:rPr>
            </w:pPr>
            <w:r w:rsidRPr="00FA7CDA">
              <w:rPr>
                <w:rFonts w:ascii="Times New Roman" w:hAnsi="Times New Roman" w:cs="Times New Roman"/>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p w:rsidR="00FA7CDA" w:rsidRPr="00FA7CDA" w:rsidRDefault="00FA7CDA" w:rsidP="00E170EC">
            <w:pPr>
              <w:widowControl w:val="0"/>
              <w:suppressAutoHyphens/>
              <w:autoSpaceDE w:val="0"/>
              <w:spacing w:after="0" w:line="240" w:lineRule="auto"/>
              <w:rPr>
                <w:rFonts w:ascii="Times New Roman" w:hAnsi="Times New Roman" w:cs="Times New Roman"/>
                <w:sz w:val="24"/>
                <w:szCs w:val="24"/>
              </w:rPr>
            </w:pPr>
          </w:p>
        </w:tc>
        <w:tc>
          <w:tcPr>
            <w:tcW w:w="2409" w:type="dxa"/>
            <w:gridSpan w:val="4"/>
            <w:tcBorders>
              <w:top w:val="single" w:sz="4" w:space="0" w:color="000000"/>
              <w:left w:val="single" w:sz="4" w:space="0" w:color="000000"/>
              <w:bottom w:val="single" w:sz="4" w:space="0" w:color="000000"/>
              <w:right w:val="nil"/>
            </w:tcBorders>
          </w:tcPr>
          <w:p w:rsidR="008A640C" w:rsidRDefault="008A640C"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1840" w:type="dxa"/>
            <w:gridSpan w:val="2"/>
            <w:tcBorders>
              <w:top w:val="single" w:sz="4" w:space="0" w:color="000000"/>
              <w:left w:val="single" w:sz="4" w:space="0" w:color="000000"/>
              <w:bottom w:val="single" w:sz="4" w:space="0" w:color="000000"/>
              <w:right w:val="nil"/>
            </w:tcBorders>
          </w:tcPr>
          <w:p w:rsidR="008A640C" w:rsidRDefault="008A640C" w:rsidP="00E170EC">
            <w:pPr>
              <w:widowControl w:val="0"/>
              <w:suppressAutoHyphens/>
              <w:autoSpaceDE w:val="0"/>
              <w:spacing w:after="0" w:line="240" w:lineRule="auto"/>
              <w:jc w:val="center"/>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1846" w:type="dxa"/>
            <w:tcBorders>
              <w:top w:val="single" w:sz="4" w:space="0" w:color="000000"/>
              <w:left w:val="single" w:sz="4" w:space="0" w:color="000000"/>
              <w:bottom w:val="single" w:sz="4" w:space="0" w:color="000000"/>
              <w:right w:val="nil"/>
            </w:tcBorders>
          </w:tcPr>
          <w:p w:rsidR="008A640C" w:rsidRDefault="008A640C"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1984" w:type="dxa"/>
            <w:gridSpan w:val="3"/>
            <w:tcBorders>
              <w:top w:val="single" w:sz="4" w:space="0" w:color="000000"/>
              <w:left w:val="single" w:sz="4" w:space="0" w:color="000000"/>
              <w:bottom w:val="single" w:sz="4" w:space="0" w:color="000000"/>
              <w:right w:val="single" w:sz="4" w:space="0" w:color="000000"/>
            </w:tcBorders>
          </w:tcPr>
          <w:p w:rsidR="008A640C" w:rsidRDefault="008A640C"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r>
      <w:tr w:rsidR="00DB0E96" w:rsidTr="00DB0E96">
        <w:trPr>
          <w:gridAfter w:val="1"/>
          <w:wAfter w:w="284" w:type="dxa"/>
          <w:trHeight w:val="176"/>
        </w:trPr>
        <w:tc>
          <w:tcPr>
            <w:tcW w:w="802" w:type="dxa"/>
            <w:tcBorders>
              <w:top w:val="single" w:sz="4" w:space="0" w:color="000000"/>
              <w:left w:val="single" w:sz="4" w:space="0" w:color="000000"/>
              <w:bottom w:val="single" w:sz="4" w:space="0" w:color="000000"/>
              <w:right w:val="nil"/>
            </w:tcBorders>
          </w:tcPr>
          <w:p w:rsidR="009D0E5A" w:rsidRPr="00FA7CDA" w:rsidRDefault="009D0E5A"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FA7CDA">
              <w:rPr>
                <w:rFonts w:ascii="Times New Roman" w:eastAsia="Times New Roman" w:hAnsi="Times New Roman" w:cs="Times New Roman"/>
                <w:b/>
                <w:sz w:val="24"/>
                <w:szCs w:val="24"/>
                <w:lang w:eastAsia="ar-SA"/>
              </w:rPr>
              <w:t>9.3</w:t>
            </w:r>
          </w:p>
        </w:tc>
        <w:tc>
          <w:tcPr>
            <w:tcW w:w="2848" w:type="dxa"/>
            <w:gridSpan w:val="2"/>
            <w:tcBorders>
              <w:top w:val="single" w:sz="4" w:space="0" w:color="000000"/>
              <w:left w:val="single" w:sz="4" w:space="0" w:color="000000"/>
              <w:bottom w:val="single" w:sz="4" w:space="0" w:color="000000"/>
              <w:right w:val="nil"/>
            </w:tcBorders>
          </w:tcPr>
          <w:p w:rsidR="009D0E5A" w:rsidRPr="00FA7CDA" w:rsidRDefault="009D0E5A" w:rsidP="00E170EC">
            <w:pPr>
              <w:widowControl w:val="0"/>
              <w:tabs>
                <w:tab w:val="left" w:pos="2520"/>
              </w:tabs>
              <w:suppressAutoHyphens/>
              <w:autoSpaceDE w:val="0"/>
              <w:spacing w:after="0" w:line="240" w:lineRule="auto"/>
              <w:rPr>
                <w:rFonts w:ascii="Times New Roman" w:hAnsi="Times New Roman" w:cs="Times New Roman"/>
                <w:b/>
                <w:sz w:val="24"/>
                <w:szCs w:val="24"/>
              </w:rPr>
            </w:pPr>
            <w:r w:rsidRPr="00FA7CDA">
              <w:rPr>
                <w:rFonts w:ascii="Times New Roman" w:hAnsi="Times New Roman" w:cs="Times New Roman"/>
                <w:b/>
                <w:sz w:val="24"/>
                <w:szCs w:val="24"/>
              </w:rPr>
              <w:t>Историко-культурная деятельность</w:t>
            </w:r>
          </w:p>
        </w:tc>
        <w:tc>
          <w:tcPr>
            <w:tcW w:w="3688" w:type="dxa"/>
            <w:gridSpan w:val="2"/>
            <w:tcBorders>
              <w:top w:val="single" w:sz="4" w:space="0" w:color="000000"/>
              <w:left w:val="single" w:sz="4" w:space="0" w:color="000000"/>
              <w:bottom w:val="single" w:sz="4" w:space="0" w:color="000000"/>
              <w:right w:val="nil"/>
            </w:tcBorders>
          </w:tcPr>
          <w:p w:rsidR="009D0E5A" w:rsidRPr="00FA7CDA" w:rsidRDefault="009D0E5A" w:rsidP="00E170EC">
            <w:pPr>
              <w:widowControl w:val="0"/>
              <w:suppressAutoHyphens/>
              <w:autoSpaceDE w:val="0"/>
              <w:spacing w:after="0" w:line="240" w:lineRule="auto"/>
              <w:rPr>
                <w:rFonts w:ascii="Times New Roman" w:hAnsi="Times New Roman" w:cs="Times New Roman"/>
                <w:sz w:val="24"/>
                <w:szCs w:val="24"/>
              </w:rPr>
            </w:pPr>
            <w:r w:rsidRPr="00FA7CDA">
              <w:rPr>
                <w:rFonts w:ascii="Times New Roman" w:hAnsi="Times New Roman" w:cs="Times New Roman"/>
                <w:sz w:val="24"/>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w:t>
            </w:r>
            <w:r w:rsidRPr="00FA7CDA">
              <w:rPr>
                <w:rFonts w:ascii="Times New Roman" w:hAnsi="Times New Roman" w:cs="Times New Roman"/>
                <w:sz w:val="24"/>
                <w:szCs w:val="24"/>
              </w:rPr>
              <w:lastRenderedPageBreak/>
              <w:t>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409" w:type="dxa"/>
            <w:gridSpan w:val="4"/>
            <w:tcBorders>
              <w:top w:val="single" w:sz="4" w:space="0" w:color="000000"/>
              <w:left w:val="single" w:sz="4" w:space="0" w:color="000000"/>
              <w:bottom w:val="single" w:sz="4" w:space="0" w:color="000000"/>
              <w:right w:val="nil"/>
            </w:tcBorders>
          </w:tcPr>
          <w:p w:rsidR="009D0E5A" w:rsidRPr="00E73353" w:rsidRDefault="009D0E5A"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hAnsi="Times New Roman" w:cs="Times New Roman"/>
              </w:rPr>
              <w:lastRenderedPageBreak/>
              <w:t>Регламенты не устанавливаются</w:t>
            </w:r>
          </w:p>
        </w:tc>
        <w:tc>
          <w:tcPr>
            <w:tcW w:w="1840" w:type="dxa"/>
            <w:gridSpan w:val="2"/>
            <w:tcBorders>
              <w:top w:val="single" w:sz="4" w:space="0" w:color="000000"/>
              <w:left w:val="single" w:sz="4" w:space="0" w:color="000000"/>
              <w:bottom w:val="single" w:sz="4" w:space="0" w:color="000000"/>
              <w:right w:val="nil"/>
            </w:tcBorders>
          </w:tcPr>
          <w:p w:rsidR="009D0E5A" w:rsidRPr="00E73353" w:rsidRDefault="009D0E5A" w:rsidP="00E170EC">
            <w:pPr>
              <w:widowControl w:val="0"/>
              <w:suppressAutoHyphens/>
              <w:autoSpaceDE w:val="0"/>
              <w:spacing w:after="0" w:line="240" w:lineRule="auto"/>
              <w:jc w:val="center"/>
              <w:rPr>
                <w:rFonts w:ascii="Times New Roman" w:eastAsia="Times New Roman" w:hAnsi="Times New Roman" w:cs="Times New Roman"/>
                <w:sz w:val="24"/>
                <w:szCs w:val="24"/>
                <w:lang w:eastAsia="ar-SA"/>
              </w:rPr>
            </w:pPr>
            <w:r>
              <w:rPr>
                <w:rFonts w:ascii="Times New Roman" w:hAnsi="Times New Roman" w:cs="Times New Roman"/>
              </w:rPr>
              <w:t>Регламенты не устанавливаются</w:t>
            </w:r>
          </w:p>
        </w:tc>
        <w:tc>
          <w:tcPr>
            <w:tcW w:w="1846" w:type="dxa"/>
            <w:tcBorders>
              <w:top w:val="single" w:sz="4" w:space="0" w:color="000000"/>
              <w:left w:val="single" w:sz="4" w:space="0" w:color="000000"/>
              <w:bottom w:val="single" w:sz="4" w:space="0" w:color="000000"/>
              <w:right w:val="nil"/>
            </w:tcBorders>
          </w:tcPr>
          <w:p w:rsidR="009D0E5A" w:rsidRPr="00E73353" w:rsidRDefault="009D0E5A" w:rsidP="00E170EC">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hAnsi="Times New Roman" w:cs="Times New Roman"/>
              </w:rPr>
              <w:t>Регламенты не устанавливаются</w:t>
            </w:r>
          </w:p>
        </w:tc>
        <w:tc>
          <w:tcPr>
            <w:tcW w:w="1984" w:type="dxa"/>
            <w:gridSpan w:val="3"/>
            <w:tcBorders>
              <w:top w:val="single" w:sz="4" w:space="0" w:color="000000"/>
              <w:left w:val="single" w:sz="4" w:space="0" w:color="000000"/>
              <w:bottom w:val="single" w:sz="4" w:space="0" w:color="000000"/>
              <w:right w:val="single" w:sz="4" w:space="0" w:color="000000"/>
            </w:tcBorders>
          </w:tcPr>
          <w:p w:rsidR="009D0E5A" w:rsidRPr="00E73353" w:rsidRDefault="009D0E5A" w:rsidP="00E170EC">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hAnsi="Times New Roman" w:cs="Times New Roman"/>
              </w:rPr>
              <w:t>Регламенты не устанавливаются</w:t>
            </w:r>
          </w:p>
        </w:tc>
      </w:tr>
    </w:tbl>
    <w:p w:rsidR="008A640C" w:rsidRDefault="008A640C" w:rsidP="008A640C">
      <w:pPr>
        <w:tabs>
          <w:tab w:val="left" w:pos="2130"/>
        </w:tabs>
        <w:ind w:right="-456" w:firstLine="708"/>
        <w:jc w:val="both"/>
        <w:rPr>
          <w:sz w:val="24"/>
          <w:szCs w:val="24"/>
        </w:rPr>
      </w:pPr>
    </w:p>
    <w:p w:rsidR="007105AC" w:rsidRDefault="007105AC" w:rsidP="007105AC">
      <w:pPr>
        <w:tabs>
          <w:tab w:val="left" w:pos="2130"/>
        </w:tabs>
        <w:ind w:right="-456" w:firstLine="708"/>
        <w:jc w:val="both"/>
        <w:rPr>
          <w:sz w:val="24"/>
          <w:szCs w:val="24"/>
        </w:rPr>
      </w:pPr>
    </w:p>
    <w:p w:rsidR="00483C04" w:rsidRDefault="00483C04" w:rsidP="007105AC">
      <w:pPr>
        <w:tabs>
          <w:tab w:val="left" w:pos="2130"/>
        </w:tabs>
        <w:ind w:right="-456" w:firstLine="708"/>
        <w:jc w:val="both"/>
        <w:rPr>
          <w:sz w:val="24"/>
          <w:szCs w:val="24"/>
        </w:rPr>
      </w:pPr>
    </w:p>
    <w:p w:rsidR="00483C04" w:rsidRDefault="00483C04" w:rsidP="007105AC">
      <w:pPr>
        <w:tabs>
          <w:tab w:val="left" w:pos="2130"/>
        </w:tabs>
        <w:ind w:right="-456" w:firstLine="708"/>
        <w:jc w:val="both"/>
        <w:rPr>
          <w:sz w:val="24"/>
          <w:szCs w:val="24"/>
        </w:rPr>
      </w:pPr>
    </w:p>
    <w:p w:rsidR="00483C04" w:rsidRDefault="00483C04" w:rsidP="007105AC">
      <w:pPr>
        <w:tabs>
          <w:tab w:val="left" w:pos="2130"/>
        </w:tabs>
        <w:ind w:right="-456" w:firstLine="708"/>
        <w:jc w:val="both"/>
        <w:rPr>
          <w:sz w:val="24"/>
          <w:szCs w:val="24"/>
        </w:rPr>
      </w:pPr>
    </w:p>
    <w:p w:rsidR="00483C04" w:rsidRDefault="00483C04" w:rsidP="007105AC">
      <w:pPr>
        <w:tabs>
          <w:tab w:val="left" w:pos="2130"/>
        </w:tabs>
        <w:ind w:right="-456" w:firstLine="708"/>
        <w:jc w:val="both"/>
        <w:rPr>
          <w:sz w:val="24"/>
          <w:szCs w:val="24"/>
        </w:rPr>
      </w:pPr>
    </w:p>
    <w:p w:rsidR="00483C04" w:rsidRDefault="00483C04" w:rsidP="007105AC">
      <w:pPr>
        <w:tabs>
          <w:tab w:val="left" w:pos="2130"/>
        </w:tabs>
        <w:ind w:right="-456" w:firstLine="708"/>
        <w:jc w:val="both"/>
        <w:rPr>
          <w:sz w:val="24"/>
          <w:szCs w:val="24"/>
        </w:rPr>
      </w:pPr>
    </w:p>
    <w:p w:rsidR="00483C04" w:rsidRDefault="00483C04" w:rsidP="007105AC">
      <w:pPr>
        <w:tabs>
          <w:tab w:val="left" w:pos="2130"/>
        </w:tabs>
        <w:ind w:right="-456" w:firstLine="708"/>
        <w:jc w:val="both"/>
        <w:rPr>
          <w:sz w:val="24"/>
          <w:szCs w:val="24"/>
        </w:rPr>
      </w:pPr>
    </w:p>
    <w:p w:rsidR="00483C04" w:rsidRDefault="00483C04" w:rsidP="007105AC">
      <w:pPr>
        <w:tabs>
          <w:tab w:val="left" w:pos="2130"/>
        </w:tabs>
        <w:ind w:right="-456" w:firstLine="708"/>
        <w:jc w:val="both"/>
        <w:rPr>
          <w:sz w:val="24"/>
          <w:szCs w:val="24"/>
        </w:rPr>
      </w:pPr>
    </w:p>
    <w:p w:rsidR="005C07AB" w:rsidRDefault="005C07AB" w:rsidP="007105AC">
      <w:pPr>
        <w:tabs>
          <w:tab w:val="left" w:pos="2130"/>
        </w:tabs>
        <w:ind w:right="-456" w:firstLine="708"/>
        <w:jc w:val="both"/>
        <w:rPr>
          <w:sz w:val="24"/>
          <w:szCs w:val="24"/>
        </w:rPr>
        <w:sectPr w:rsidR="005C07AB" w:rsidSect="000C2ABC">
          <w:pgSz w:w="16838" w:h="11906" w:orient="landscape" w:code="9"/>
          <w:pgMar w:top="1701" w:right="1134" w:bottom="851" w:left="1134" w:header="709" w:footer="709" w:gutter="0"/>
          <w:cols w:space="708"/>
          <w:docGrid w:linePitch="360"/>
        </w:sectPr>
      </w:pPr>
    </w:p>
    <w:p w:rsidR="00483C04" w:rsidRPr="00483C04" w:rsidRDefault="00483C04" w:rsidP="00483C04">
      <w:pPr>
        <w:keepNext/>
        <w:keepLines/>
        <w:spacing w:before="200" w:after="0" w:line="312" w:lineRule="auto"/>
        <w:ind w:firstLine="709"/>
        <w:jc w:val="both"/>
        <w:rPr>
          <w:rFonts w:ascii="Cambria" w:eastAsia="Times New Roman" w:hAnsi="Cambria" w:cs="Cambria"/>
          <w:b/>
          <w:sz w:val="24"/>
          <w:szCs w:val="24"/>
          <w:lang w:eastAsia="ar-SA"/>
        </w:rPr>
      </w:pPr>
      <w:r w:rsidRPr="00483C04">
        <w:rPr>
          <w:rFonts w:ascii="Cambria" w:eastAsia="Times New Roman" w:hAnsi="Cambria" w:cs="Cambria"/>
          <w:b/>
          <w:sz w:val="24"/>
          <w:szCs w:val="24"/>
          <w:lang w:eastAsia="ar-SA"/>
        </w:rPr>
        <w:lastRenderedPageBreak/>
        <w:t>Статья 5</w:t>
      </w:r>
      <w:r w:rsidR="00D34E85">
        <w:rPr>
          <w:rFonts w:ascii="Cambria" w:eastAsia="Times New Roman" w:hAnsi="Cambria" w:cs="Cambria"/>
          <w:b/>
          <w:sz w:val="24"/>
          <w:szCs w:val="24"/>
          <w:lang w:eastAsia="ar-SA"/>
        </w:rPr>
        <w:t>3</w:t>
      </w:r>
      <w:r w:rsidRPr="00483C04">
        <w:rPr>
          <w:rFonts w:ascii="Cambria" w:eastAsia="Times New Roman" w:hAnsi="Cambria" w:cs="Cambria"/>
          <w:b/>
          <w:sz w:val="24"/>
          <w:szCs w:val="24"/>
          <w:lang w:eastAsia="ar-SA"/>
        </w:rPr>
        <w:t>. Обеспечение доступности объектов социальной инфраструктуры для инвалидов и других маломобильных групп населения.</w:t>
      </w:r>
    </w:p>
    <w:p w:rsidR="00483C04" w:rsidRPr="00483C04" w:rsidRDefault="00483C04" w:rsidP="00483C04">
      <w:pPr>
        <w:keepNext/>
        <w:keepLines/>
        <w:spacing w:before="200" w:after="0" w:line="312" w:lineRule="auto"/>
        <w:ind w:firstLine="709"/>
        <w:jc w:val="both"/>
        <w:rPr>
          <w:rFonts w:ascii="Cambria" w:eastAsia="Times New Roman" w:hAnsi="Cambria" w:cs="Cambria"/>
          <w:b/>
          <w:sz w:val="24"/>
          <w:szCs w:val="24"/>
          <w:lang w:eastAsia="ar-SA"/>
        </w:rPr>
      </w:pPr>
    </w:p>
    <w:p w:rsidR="00483C04" w:rsidRPr="00483C04" w:rsidRDefault="00483C04" w:rsidP="00483C04">
      <w:pPr>
        <w:keepNext/>
        <w:suppressLineNumbers/>
        <w:suppressAutoHyphens/>
        <w:spacing w:after="0"/>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При планировке и застройке поселений необходимо обеспечивать доступность объектов социальной инфраструктуры для инвалидов и других маломобильных групп населения.</w:t>
      </w:r>
    </w:p>
    <w:p w:rsidR="00483C04" w:rsidRPr="00483C04" w:rsidRDefault="00483C04" w:rsidP="00483C04">
      <w:pPr>
        <w:suppressLineNumbers/>
        <w:suppressAutoHyphens/>
        <w:spacing w:after="0"/>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в соответствии со СНиП 35-01-2001, СП 35-101-2001, СП 35-102-2001, СП 31-102-99, СП 35-103-2001, СП 35-104-2001, СП 35-105-2002, СП 35-106-2003, СП 35-107-2003, СП 36-109-2005, СП 35-112-2005, СП 35-114-2006, СП 35-117-2006Ю ВСН-62-91*, РДС 35-201-99.</w:t>
      </w:r>
    </w:p>
    <w:p w:rsidR="00483C04" w:rsidRPr="00483C04" w:rsidRDefault="00483C04" w:rsidP="00483C04">
      <w:pPr>
        <w:suppressLineNumbers/>
        <w:suppressAutoHyphens/>
        <w:spacing w:after="0"/>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 xml:space="preserve">Перечень объектов, доступных для инвалидов и других маломобильных групп населения, расчетное число и категория инвалидов, а также группа мобильности групп населения устанавливаются заданием на проектирование. Задания на проектирование объектов социальной инфраструктуры согласовываются в установленном порядке с органами социальной защиты населения Краснодарского края. </w:t>
      </w:r>
    </w:p>
    <w:p w:rsidR="00483C04" w:rsidRPr="00483C04" w:rsidRDefault="00483C04" w:rsidP="00483C04">
      <w:pPr>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 xml:space="preserve">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другие); объекты и учреждения образования и науки, здравоохранения и социальной защиты населения; объекты торговли, общественного питания и бытового обслуживания населения (парикмахерские, прачечные, общественные бани, и другие), финансово-банковские учреждения; гостиницы, отели, иные места временного проживания; физкультурно-оздоровительные, спортивные здания и сооружения, места отдыха, парки, сады, лесопарки, пляжи, объекты и сооружения оздоровительного и рекреационного назначения, аллеи и пешеходные дорожки; объекты и сооружения транспортного обслуживания населения, связи и информации: железнодорожные вокзалы, автовокзалы, другие объекты автомобильного, железнодорожного, водного и воздушного транспорта, обслуживающие население; станции и остановки всех видов пригородного транспорта; почтово-телеграфные; производственные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 </w:t>
      </w:r>
    </w:p>
    <w:p w:rsidR="00483C04" w:rsidRPr="00483C04" w:rsidRDefault="00483C04" w:rsidP="00483C04">
      <w:pPr>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Проектные решения объектов, доступных для маломобильных групп населения, должны обеспечивать:</w:t>
      </w:r>
    </w:p>
    <w:p w:rsidR="00483C04" w:rsidRPr="00483C04" w:rsidRDefault="00483C04" w:rsidP="00483C04">
      <w:pPr>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 досягаемость мест целевого посещения и беспрепятственность перемещения внутри зданий и сооружений;</w:t>
      </w:r>
    </w:p>
    <w:p w:rsidR="00483C04" w:rsidRPr="00483C04" w:rsidRDefault="00483C04" w:rsidP="00483C04">
      <w:pPr>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 безопасность путей движения (в том числе эвакуационных), а также мест проживания, обслуживания и приложения труда;</w:t>
      </w:r>
    </w:p>
    <w:p w:rsidR="00483C04" w:rsidRPr="00483C04" w:rsidRDefault="00483C04" w:rsidP="00483C04">
      <w:pPr>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 своевременное получение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учебном процессе и прочие;</w:t>
      </w:r>
    </w:p>
    <w:p w:rsidR="00483C04" w:rsidRPr="00483C04" w:rsidRDefault="00483C04" w:rsidP="00483C04">
      <w:pPr>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 удобство и комфорт среды жизнедеятельности.</w:t>
      </w:r>
    </w:p>
    <w:p w:rsidR="00483C04" w:rsidRPr="00483C04" w:rsidRDefault="00483C04" w:rsidP="00483C04">
      <w:pPr>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 xml:space="preserve">В проектах должны быть предусмотрены условия беспрепятственного и удобного передвижения маломобильных групп населения по участку к зданию или по территории предприятия, комплекса сооружений с учетом требований настоящих Нормативов. Система </w:t>
      </w:r>
      <w:r w:rsidRPr="00483C04">
        <w:rPr>
          <w:rFonts w:ascii="Times New Roman" w:eastAsia="Times New Roman" w:hAnsi="Times New Roman" w:cs="Times New Roman"/>
          <w:sz w:val="24"/>
          <w:szCs w:val="24"/>
          <w:lang w:eastAsia="ar-SA"/>
        </w:rPr>
        <w:lastRenderedPageBreak/>
        <w:t>средств информационной поддержки должна быть обеспечена на всех путях движения, доступных для маломобильных групп населения, на все время эксплуатации.</w:t>
      </w:r>
    </w:p>
    <w:p w:rsidR="00483C04" w:rsidRPr="00483C04" w:rsidRDefault="00483C04" w:rsidP="00483C04">
      <w:pPr>
        <w:suppressLineNumbers/>
        <w:suppressAutoHyphens/>
        <w:spacing w:after="0" w:line="240" w:lineRule="auto"/>
        <w:ind w:firstLine="567"/>
        <w:jc w:val="both"/>
        <w:rPr>
          <w:rFonts w:ascii="Times New Roman" w:eastAsia="Times New Roman" w:hAnsi="Times New Roman" w:cs="Times New Roman"/>
          <w:b/>
          <w:sz w:val="24"/>
          <w:szCs w:val="24"/>
          <w:lang w:eastAsia="ar-SA"/>
        </w:rPr>
      </w:pPr>
    </w:p>
    <w:p w:rsidR="00483C04" w:rsidRPr="00483C04" w:rsidRDefault="00483C04" w:rsidP="00483C04">
      <w:pPr>
        <w:suppressLineNumbers/>
        <w:suppressAutoHyphens/>
        <w:spacing w:after="0" w:line="240" w:lineRule="auto"/>
        <w:ind w:firstLine="567"/>
        <w:jc w:val="both"/>
        <w:rPr>
          <w:rFonts w:ascii="Times New Roman" w:eastAsia="Times New Roman" w:hAnsi="Times New Roman" w:cs="Times New Roman"/>
          <w:b/>
          <w:sz w:val="24"/>
          <w:szCs w:val="24"/>
          <w:lang w:eastAsia="ar-SA"/>
        </w:rPr>
      </w:pPr>
      <w:r w:rsidRPr="00483C04">
        <w:rPr>
          <w:rFonts w:ascii="Times New Roman" w:eastAsia="Times New Roman" w:hAnsi="Times New Roman" w:cs="Times New Roman"/>
          <w:b/>
          <w:sz w:val="24"/>
          <w:szCs w:val="24"/>
          <w:lang w:eastAsia="ar-SA"/>
        </w:rPr>
        <w:t>Требования к зданиям, сооружениям и объектам социальной инфраструктуры</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Объекты социальной инфраструктуры должны оснащаться следующими специальными приспособлениями и оборудованием:</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 визуальной и звуковой информацией, включая специальные знаки у строящихся, ремонтируемых объектов;</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 телефонами-автоматами или иными средствами связи, доступными для инвалидов;</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 санитарно-гигиеническими помещениями, доступными для инвалидов и других маломобильных групп населения;</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 пандусами и поручнями у лестниц при входах в здания;</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 пологими спусками у тротуаров в местах наземных переходов улиц, дорог, магистралей и остановок транспорта общего пользования;</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 специальными указателями маршрутов движения инвалидов по территории вокзалов, парков и других рекреационных зон;</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 пандусами и поручнями у лестниц привокзальных площадей, платформ, остановок маршрутных транспортных средств и мест посадки и высадки пассажиров;</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 пандусами при входах в здания, пандусами или подъемными устройствами у лестниц на лифтовых площадках, а также при входах в надземные и подземные переходы улиц, дорог и магистралей.</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Размещение специализированных учреждений, предназначенных для медицинского обслуживания и реабилитации инвалидов, и вместимость этих учреждений следует определять по реальной и прогнозируемой потребности в поселении, районах, микрорайонах.</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Территориальные центры социального обслуживания граждан пожилого возраста и инвалидов согласно ГОСТ Р 52495-2005 должны быть следующих типов:</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 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круглосуточного пребывания;</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 полустационарное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пребывания в учреждении в течение определенного времени суток;</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 нестационарное учреждение социального обслуживания - учреждение социального обслуживания, обеспечивающее предоставление социальных услуг клиентам в нестационарных условиях, без их проживания в указанном учреждении или отделении учреждения;</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 учреждение социального обслуживания на дому - учреждение социального обслуживания, обеспечивающее предоставление социальных услуг клиентам по месту проживания.</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Здания должны иметь как минимум один вход, приспособленный для маломобильных групп населения, с поверхности земли и из каждого доступного для маломобильных групп населения подземного или надземного перехода, соединенного с этим зданием.</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Места обслуживания и постоянного нахождения маломобильных групп населения должны располагаться на минимально возможных расстояниях от эвакуационных выходов из помещений, с этажей и из зданий наружу. Эвакуационные выходы и пути должны проектироваться из не пожароопасных материалов и соответствовать требованиям СНиП 35-01-2001, СНиП 21-01-97*.</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Требования к параметрам проездов и проходов, обеспечивающих доступ инвалидов и маломобильных лиц</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 xml:space="preserve">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w:t>
      </w:r>
      <w:r w:rsidRPr="00483C04">
        <w:rPr>
          <w:rFonts w:ascii="Times New Roman" w:eastAsia="Times New Roman" w:hAnsi="Times New Roman" w:cs="Times New Roman"/>
          <w:sz w:val="24"/>
          <w:szCs w:val="24"/>
          <w:lang w:eastAsia="ar-SA"/>
        </w:rPr>
        <w:lastRenderedPageBreak/>
        <w:t>лиц в здания. Эти пути должны стыковаться с внешними по отношению к участку коммуникациями и остановками транспорта.</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Ограждения участков должны обеспечивать возможность опорного движения маломобильных групп населения через проходы и вдоль них.</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Транспортные проезды и пешеходные дороги на пути к объектам, посещаемым инвалидами, допускается совмещать при соблюдении требований к параметрам путей движения.</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Ширина пути движения на участке при встречном движении инвалидов на креслах-колясках должна быть не менее 1,8 м с учетом габаритных размеров кресел-колясок.</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В условиях сложившейся застройки при невозможности достижения нормативных параметров ширины пути движения следует предусматривать устройство горизонтальных площадок размером не менее 1,6 x 1,6 м через каждые 60 - 100 м пути для обеспечения возможности разъезда инвалидов на креслах-колясках.</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При совмещении на участке путей движения посетителей с проездами для транспорта следует предусматривать ограничительную (латеральную) разметку пешеходных путей на дорогах в соответствии с требованиями правил дорожного движения. Ширина полос движения должна обеспечивать безопасное расхождение людей, в том числе использующих технические средства реабилитации, с автотранспортом. Полосу движения инвалидов на креслах-колясках и механических колясках рекомендуется выделять с левой стороны на полосе пешеходного движения, на участке, пешеходных дорогах, аллеях.</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Уклоны пути движения для проезда инвалидов на креслах-колясках не должны превышать:</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продольный - 5 процентов;</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поперечный - 1 - 2 процента.</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При устройстве съездов с тротуара около здания и в затесненных местах допускается увеличивать продольный уклон до 10 процентов на протяжении не более 10 м.</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Высота бордюров по краям пешеходных путей должна быть не менее 0,05 м.</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0,04 м.</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При невозможности организации отдельного наземного прохода для инвалидов и других маломобильных групп населения подземные и надземные переходы следует оборудовать пандусами и подъемными устройствами.</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Тактильные средства, выполняющие предупредительную функцию на покрытии пешеходных путей на участке, следует размещать не менее чем за 0,8 м до объекта информации, начала опасного участка, изменения направления движения, входа.</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Примечание. 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турникеты.</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Для открытых лестниц на перепадах рельефа рекомендуется принимать ширину проступей не менее 0,4 м, высоту подъемов ступеней - не более 0,12 м. Все ступени наружных лестниц в пределах одного марша должны быть одинаковыми по форме в плане, по размерам ширины проступи и высоты подъема ступеней. Поперечный уклон наружных ступеней должен быть в пределах 1 - 2 процентов.</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Лестницы должны дублироваться пандусами, а при необходимости - другими средствами подъема.</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Объекты, нижняя кромка которых расположена на высоте от 0,7 до 2,1 м от уровня пешеходного пути, не должны выступать за плоскость вертикальной конструкции более чем на 0,1 м, а при их размещении на отдельно стоящей опоре - не более 0,3 м. При увеличении выступающих размеров пространство под этими объектами необходимо выделять бордюрным камнем, бортиком высотой не менее 0,05 м или ограждениями высотой не менее 0,7 м.</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lastRenderedPageBreak/>
        <w:t>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0,04 м, край которых должен находиться от установленного оборудования на расстоянии 0,7 - 0,8 м. Формы и края подвесного оборудования должны быть скруглены.</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 а около учреждений, специализирующихся на лечении спинальных больных, и восстановлении опорно-двигательных функций, - не менее 20 процентов мест.</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При наличии на стоянке мест для парковки автомашин, салоны которых приспособлены для перевозки инвалидов на креслах-колясках, ширина боковых подходов к местам стоянки таких машин должна быть не менее 2,5 м.</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Места парковки оснащаются знаками, применяемыми в международной практике.</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Расстояние от остановок специализированных средств общественного транспорта, перевозящих только инвалидов, до входов в общественные здания не должно превышать 100 м.</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Площадки и места отдыха следует размещать смежно вне габаритов путей движения мест отдыха и ожидания.</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Площадки и места отдыха должны быть оборудованы устройствами для защиты от перегрева, осадков и постороннего шума (для мест тихого отдыха); информационными указателями.</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Для озеленения участков объектов, посещаемых инвалидами и маломобильными группами населения, следует применять не травмирующие древесно-кустарниковые породы.</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Следует предусматривать линейную посадку деревьев и кустарников для формирования кромок путей пешеходного движения.</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0,04 м.</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а также иметь выступающие части (кроны, стволы, корни).</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p>
    <w:p w:rsidR="00483C04" w:rsidRPr="00483C04" w:rsidRDefault="00D34E85" w:rsidP="00483C04">
      <w:pPr>
        <w:keepNext/>
        <w:keepLines/>
        <w:spacing w:before="200" w:after="0" w:line="312" w:lineRule="auto"/>
        <w:ind w:firstLine="709"/>
        <w:jc w:val="both"/>
        <w:rPr>
          <w:rFonts w:ascii="Times New Roman" w:eastAsia="Times New Roman" w:hAnsi="Times New Roman" w:cs="Times New Roman"/>
          <w:bCs/>
          <w:i/>
          <w:sz w:val="24"/>
          <w:szCs w:val="24"/>
          <w:lang w:eastAsia="ar-SA"/>
        </w:rPr>
      </w:pPr>
      <w:bookmarkStart w:id="71" w:name="__RefHeading___Toc371075707"/>
      <w:bookmarkEnd w:id="71"/>
      <w:r>
        <w:rPr>
          <w:rFonts w:ascii="Cambria" w:eastAsia="Times New Roman" w:hAnsi="Cambria" w:cs="Cambria"/>
          <w:b/>
          <w:sz w:val="24"/>
          <w:szCs w:val="24"/>
          <w:lang w:eastAsia="ar-SA"/>
        </w:rPr>
        <w:t>Статья 54</w:t>
      </w:r>
      <w:r w:rsidR="00483C04" w:rsidRPr="00483C04">
        <w:rPr>
          <w:rFonts w:ascii="Cambria" w:eastAsia="Times New Roman" w:hAnsi="Cambria" w:cs="Cambria"/>
          <w:b/>
          <w:sz w:val="24"/>
          <w:szCs w:val="24"/>
          <w:lang w:eastAsia="ar-SA"/>
        </w:rPr>
        <w:t>.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r w:rsidR="00483C04" w:rsidRPr="00483C04">
        <w:rPr>
          <w:rFonts w:ascii="Times New Roman" w:eastAsia="Times New Roman" w:hAnsi="Times New Roman" w:cs="Times New Roman"/>
          <w:b/>
          <w:sz w:val="24"/>
          <w:szCs w:val="24"/>
          <w:lang w:eastAsia="ar-SA"/>
        </w:rPr>
        <w:t>.</w:t>
      </w:r>
    </w:p>
    <w:p w:rsidR="00483C04" w:rsidRPr="00483C04" w:rsidRDefault="00483C04" w:rsidP="00483C04">
      <w:pPr>
        <w:keepNext/>
        <w:suppressLineNumbers/>
        <w:suppressAutoHyphens/>
        <w:spacing w:after="0" w:line="240" w:lineRule="auto"/>
        <w:jc w:val="both"/>
        <w:rPr>
          <w:rFonts w:ascii="Times New Roman" w:eastAsia="Times New Roman" w:hAnsi="Times New Roman" w:cs="Times New Roman"/>
          <w:bCs/>
          <w:i/>
          <w:sz w:val="24"/>
          <w:szCs w:val="24"/>
          <w:lang w:eastAsia="ar-SA"/>
        </w:rPr>
      </w:pPr>
    </w:p>
    <w:p w:rsidR="00483C04" w:rsidRPr="00D91745" w:rsidRDefault="00483C04" w:rsidP="00483C04">
      <w:pPr>
        <w:keepNext/>
        <w:suppressLineNumbers/>
        <w:suppressAutoHyphens/>
        <w:spacing w:after="0" w:line="240" w:lineRule="auto"/>
        <w:jc w:val="both"/>
        <w:rPr>
          <w:rFonts w:ascii="Times New Roman" w:eastAsia="Times New Roman" w:hAnsi="Times New Roman" w:cs="Times New Roman"/>
          <w:bCs/>
          <w:i/>
          <w:sz w:val="24"/>
          <w:szCs w:val="24"/>
          <w:u w:val="single"/>
          <w:lang w:eastAsia="ar-SA"/>
        </w:rPr>
      </w:pPr>
      <w:r w:rsidRPr="00D91745">
        <w:rPr>
          <w:rFonts w:ascii="Times New Roman" w:eastAsia="Times New Roman" w:hAnsi="Times New Roman" w:cs="Times New Roman"/>
          <w:bCs/>
          <w:i/>
          <w:sz w:val="24"/>
          <w:szCs w:val="24"/>
          <w:u w:val="single"/>
          <w:lang w:eastAsia="ar-SA"/>
        </w:rPr>
        <w:t>Описание ограничений использования земельных участков и объектов капитального строительства, установленных санитарно-защитными зонами производственных и иных объектов</w:t>
      </w:r>
    </w:p>
    <w:p w:rsidR="00483C04" w:rsidRPr="00483C04" w:rsidRDefault="00483C04" w:rsidP="00483C04">
      <w:pPr>
        <w:keepNext/>
        <w:suppressLineNumbers/>
        <w:suppressAutoHyphens/>
        <w:spacing w:after="0" w:line="240" w:lineRule="auto"/>
        <w:jc w:val="both"/>
        <w:rPr>
          <w:rFonts w:ascii="Times New Roman" w:eastAsia="Times New Roman" w:hAnsi="Times New Roman" w:cs="Times New Roman"/>
          <w:bCs/>
          <w:i/>
          <w:sz w:val="24"/>
          <w:szCs w:val="24"/>
          <w:lang w:eastAsia="ar-SA"/>
        </w:rPr>
      </w:pPr>
    </w:p>
    <w:p w:rsidR="00483C04" w:rsidRPr="00483C04" w:rsidRDefault="00483C04" w:rsidP="00483C04">
      <w:pPr>
        <w:keepNext/>
        <w:suppressLineNumbers/>
        <w:suppressAutoHyphens/>
        <w:spacing w:after="0" w:line="240" w:lineRule="auto"/>
        <w:ind w:firstLine="540"/>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 xml:space="preserve">1. 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коттеджной </w:t>
      </w:r>
      <w:r w:rsidRPr="00483C04">
        <w:rPr>
          <w:rFonts w:ascii="Times New Roman" w:eastAsia="Calibri" w:hAnsi="Times New Roman" w:cs="Times New Roman"/>
          <w:sz w:val="24"/>
          <w:szCs w:val="24"/>
          <w:lang w:eastAsia="ar-SA"/>
        </w:rPr>
        <w:lastRenderedPageBreak/>
        <w:t>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483C04" w:rsidRPr="00483C04" w:rsidRDefault="00483C04" w:rsidP="00483C04">
      <w:pPr>
        <w:keepNext/>
        <w:suppressLineNumbers/>
        <w:suppressAutoHyphens/>
        <w:spacing w:after="0" w:line="240" w:lineRule="auto"/>
        <w:ind w:firstLine="540"/>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2. 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483C04" w:rsidRPr="00483C04" w:rsidRDefault="00483C04" w:rsidP="00483C04">
      <w:pPr>
        <w:keepNext/>
        <w:suppressLineNumbers/>
        <w:suppressAutoHyphens/>
        <w:spacing w:after="0" w:line="240" w:lineRule="auto"/>
        <w:ind w:firstLine="540"/>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3. Допускается размещать в границах санитарно-защитной зоны промышленного объекта или производства:</w:t>
      </w:r>
    </w:p>
    <w:p w:rsidR="00483C04" w:rsidRPr="00483C04" w:rsidRDefault="00483C04" w:rsidP="00483C04">
      <w:pPr>
        <w:keepNext/>
        <w:suppressLineNumbers/>
        <w:suppressAutoHyphens/>
        <w:spacing w:after="0" w:line="240" w:lineRule="auto"/>
        <w:ind w:firstLine="540"/>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483C04" w:rsidRPr="00483C04" w:rsidRDefault="00483C04" w:rsidP="00483C04">
      <w:pPr>
        <w:keepNext/>
        <w:suppressLineNumbers/>
        <w:suppressAutoHyphens/>
        <w:spacing w:after="0" w:line="240" w:lineRule="auto"/>
        <w:ind w:firstLine="540"/>
        <w:jc w:val="both"/>
        <w:rPr>
          <w:rFonts w:ascii="Times New Roman" w:eastAsia="Times New Roman" w:hAnsi="Times New Roman" w:cs="Times New Roman"/>
          <w:sz w:val="24"/>
          <w:szCs w:val="24"/>
          <w:lang w:eastAsia="ar-SA"/>
        </w:rPr>
      </w:pPr>
      <w:r w:rsidRPr="00483C04">
        <w:rPr>
          <w:rFonts w:ascii="Times New Roman" w:eastAsia="Calibri" w:hAnsi="Times New Roman" w:cs="Times New Roman"/>
          <w:sz w:val="24"/>
          <w:szCs w:val="24"/>
          <w:lang w:eastAsia="ar-SA"/>
        </w:rPr>
        <w:t>4. 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483C04" w:rsidRPr="00483C04" w:rsidRDefault="00483C04" w:rsidP="00483C04">
      <w:pPr>
        <w:keepNext/>
        <w:suppressLineNumbers/>
        <w:tabs>
          <w:tab w:val="left" w:pos="0"/>
        </w:tabs>
        <w:suppressAutoHyphens/>
        <w:spacing w:after="0" w:line="240" w:lineRule="auto"/>
        <w:jc w:val="both"/>
        <w:rPr>
          <w:rFonts w:ascii="Times New Roman" w:eastAsia="Times New Roman" w:hAnsi="Times New Roman" w:cs="Times New Roman"/>
          <w:sz w:val="24"/>
          <w:szCs w:val="24"/>
          <w:lang w:eastAsia="ar-SA"/>
        </w:rPr>
      </w:pPr>
    </w:p>
    <w:p w:rsidR="00CA7F5E" w:rsidRPr="00CA7F5E" w:rsidRDefault="00CA7F5E" w:rsidP="00CA7F5E">
      <w:pPr>
        <w:autoSpaceDE w:val="0"/>
        <w:autoSpaceDN w:val="0"/>
        <w:adjustRightInd w:val="0"/>
        <w:spacing w:after="0" w:line="240" w:lineRule="auto"/>
        <w:ind w:firstLine="720"/>
        <w:jc w:val="both"/>
        <w:rPr>
          <w:rFonts w:ascii="Times New Roman" w:eastAsia="Times New Roman" w:hAnsi="Times New Roman" w:cs="Times New Roman"/>
          <w:bCs/>
          <w:i/>
          <w:sz w:val="24"/>
          <w:szCs w:val="24"/>
          <w:u w:val="single"/>
          <w:lang w:eastAsia="ar-SA"/>
        </w:rPr>
      </w:pPr>
      <w:r w:rsidRPr="00CA7F5E">
        <w:rPr>
          <w:rFonts w:ascii="Times New Roman" w:eastAsia="Times New Roman" w:hAnsi="Times New Roman" w:cs="Times New Roman"/>
          <w:bCs/>
          <w:i/>
          <w:sz w:val="24"/>
          <w:szCs w:val="24"/>
          <w:u w:val="single"/>
          <w:lang w:eastAsia="ar-SA"/>
        </w:rPr>
        <w:t>Описание ограничений использования земельных участков и объектов капитального строительства, установленных водоохранными зонами</w:t>
      </w:r>
    </w:p>
    <w:p w:rsidR="00CA7F5E" w:rsidRPr="00CA7F5E" w:rsidRDefault="00CA7F5E" w:rsidP="00CA7F5E">
      <w:pPr>
        <w:autoSpaceDE w:val="0"/>
        <w:autoSpaceDN w:val="0"/>
        <w:adjustRightInd w:val="0"/>
        <w:spacing w:after="0" w:line="240" w:lineRule="auto"/>
        <w:ind w:firstLine="720"/>
        <w:jc w:val="both"/>
        <w:rPr>
          <w:rFonts w:ascii="Times New Roman" w:eastAsia="Calibri" w:hAnsi="Times New Roman" w:cs="Times New Roman"/>
          <w:sz w:val="24"/>
          <w:szCs w:val="24"/>
        </w:rPr>
      </w:pPr>
    </w:p>
    <w:p w:rsidR="00CA7F5E" w:rsidRPr="00CA7F5E" w:rsidRDefault="00CA7F5E" w:rsidP="00CA7F5E">
      <w:pPr>
        <w:widowControl w:val="0"/>
        <w:suppressAutoHyphens/>
        <w:overflowPunct w:val="0"/>
        <w:autoSpaceDE w:val="0"/>
        <w:spacing w:after="0" w:line="240" w:lineRule="auto"/>
        <w:ind w:firstLine="709"/>
        <w:jc w:val="both"/>
        <w:rPr>
          <w:rFonts w:ascii="Times New Roman" w:eastAsia="Times New Roman" w:hAnsi="Times New Roman" w:cs="Times New Roman"/>
          <w:bCs/>
          <w:sz w:val="24"/>
          <w:szCs w:val="24"/>
          <w:lang w:eastAsia="ar-SA"/>
        </w:rPr>
      </w:pPr>
      <w:r w:rsidRPr="00CA7F5E">
        <w:rPr>
          <w:rFonts w:ascii="Times New Roman" w:eastAsia="Times New Roman" w:hAnsi="Times New Roman" w:cs="Times New Roman"/>
          <w:bCs/>
          <w:sz w:val="24"/>
          <w:szCs w:val="24"/>
          <w:lang w:eastAsia="ar-SA"/>
        </w:rPr>
        <w:t>Использование земельных участков и объектов капитального строительства, размещенных в границах водоохранных зон и прибрежных защитных полос водных объектов, возможно в соответствии с Федеральным законом от 10 января 2002 года № 7-ФЗ «Об охране окружающей среды», Федеральным законом от 30 марта 1999 года № 52-ФЗ «О санитарно-эпидемиологическом благополучии населения», Водным кодексом Российской Федерации от 3 июня 2006 года № 74-ФЗ, Федеральным законом от 14 марта 1995 года № 33-ФЗ «Об особо охраняемых природных территориях».</w:t>
      </w:r>
    </w:p>
    <w:p w:rsidR="00CA7F5E" w:rsidRPr="00CA7F5E" w:rsidRDefault="00CA7F5E" w:rsidP="00CA7F5E">
      <w:pPr>
        <w:widowControl w:val="0"/>
        <w:suppressAutoHyphens/>
        <w:overflowPunct w:val="0"/>
        <w:autoSpaceDE w:val="0"/>
        <w:spacing w:after="0" w:line="240" w:lineRule="auto"/>
        <w:ind w:firstLine="709"/>
        <w:jc w:val="both"/>
        <w:rPr>
          <w:rFonts w:ascii="Times New Roman" w:eastAsia="Times New Roman" w:hAnsi="Times New Roman" w:cs="Times New Roman"/>
          <w:bCs/>
          <w:sz w:val="24"/>
          <w:szCs w:val="24"/>
          <w:lang w:eastAsia="ar-SA"/>
        </w:rPr>
      </w:pPr>
      <w:r w:rsidRPr="00CA7F5E">
        <w:rPr>
          <w:rFonts w:ascii="Times New Roman" w:eastAsia="Times New Roman" w:hAnsi="Times New Roman" w:cs="Times New Roman"/>
          <w:bCs/>
          <w:sz w:val="24"/>
          <w:szCs w:val="24"/>
          <w:lang w:eastAsia="ar-SA"/>
        </w:rPr>
        <w:t>В границах водоохранных зон запрещаются:</w:t>
      </w:r>
    </w:p>
    <w:p w:rsidR="00CA7F5E" w:rsidRPr="00CA7F5E" w:rsidRDefault="00CA7F5E" w:rsidP="00CA7F5E">
      <w:pPr>
        <w:widowControl w:val="0"/>
        <w:suppressAutoHyphens/>
        <w:overflowPunct w:val="0"/>
        <w:autoSpaceDE w:val="0"/>
        <w:spacing w:after="0" w:line="240" w:lineRule="auto"/>
        <w:ind w:firstLine="709"/>
        <w:jc w:val="both"/>
        <w:rPr>
          <w:rFonts w:ascii="Times New Roman" w:eastAsia="Times New Roman" w:hAnsi="Times New Roman" w:cs="Times New Roman"/>
          <w:bCs/>
          <w:sz w:val="24"/>
          <w:szCs w:val="24"/>
          <w:lang w:eastAsia="ar-SA"/>
        </w:rPr>
      </w:pPr>
      <w:r w:rsidRPr="00CA7F5E">
        <w:rPr>
          <w:rFonts w:ascii="Times New Roman" w:eastAsia="Times New Roman" w:hAnsi="Times New Roman" w:cs="Times New Roman"/>
          <w:bCs/>
          <w:sz w:val="24"/>
          <w:szCs w:val="24"/>
          <w:lang w:eastAsia="ar-SA"/>
        </w:rPr>
        <w:t>1)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CA7F5E" w:rsidRPr="00CA7F5E" w:rsidRDefault="00CA7F5E" w:rsidP="00CA7F5E">
      <w:pPr>
        <w:widowControl w:val="0"/>
        <w:suppressAutoHyphens/>
        <w:overflowPunct w:val="0"/>
        <w:autoSpaceDE w:val="0"/>
        <w:spacing w:after="0" w:line="240" w:lineRule="auto"/>
        <w:ind w:firstLine="709"/>
        <w:jc w:val="both"/>
        <w:rPr>
          <w:rFonts w:ascii="Times New Roman" w:eastAsia="Times New Roman" w:hAnsi="Times New Roman" w:cs="Times New Roman"/>
          <w:bCs/>
          <w:sz w:val="24"/>
          <w:szCs w:val="24"/>
          <w:lang w:eastAsia="ar-SA"/>
        </w:rPr>
      </w:pPr>
      <w:r w:rsidRPr="00CA7F5E">
        <w:rPr>
          <w:rFonts w:ascii="Times New Roman" w:eastAsia="Times New Roman" w:hAnsi="Times New Roman" w:cs="Times New Roman"/>
          <w:bCs/>
          <w:sz w:val="24"/>
          <w:szCs w:val="24"/>
          <w:lang w:eastAsia="ar-SA"/>
        </w:rPr>
        <w:t>2)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CA7F5E" w:rsidRPr="00CA7F5E" w:rsidRDefault="00CA7F5E" w:rsidP="00CA7F5E">
      <w:pPr>
        <w:widowControl w:val="0"/>
        <w:suppressAutoHyphens/>
        <w:overflowPunct w:val="0"/>
        <w:autoSpaceDE w:val="0"/>
        <w:spacing w:after="0" w:line="240" w:lineRule="auto"/>
        <w:ind w:firstLine="709"/>
        <w:jc w:val="both"/>
        <w:rPr>
          <w:rFonts w:ascii="Times New Roman" w:eastAsia="Times New Roman" w:hAnsi="Times New Roman" w:cs="Times New Roman"/>
          <w:bCs/>
          <w:sz w:val="24"/>
          <w:szCs w:val="24"/>
          <w:lang w:eastAsia="ar-SA"/>
        </w:rPr>
      </w:pPr>
      <w:r w:rsidRPr="00CA7F5E">
        <w:rPr>
          <w:rFonts w:ascii="Times New Roman" w:eastAsia="Times New Roman" w:hAnsi="Times New Roman" w:cs="Times New Roman"/>
          <w:bCs/>
          <w:sz w:val="24"/>
          <w:szCs w:val="24"/>
          <w:lang w:eastAsia="ar-SA"/>
        </w:rPr>
        <w:t xml:space="preserve">3)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w:t>
      </w:r>
      <w:r w:rsidRPr="00CA7F5E">
        <w:rPr>
          <w:rFonts w:ascii="Times New Roman" w:eastAsia="Times New Roman" w:hAnsi="Times New Roman" w:cs="Times New Roman"/>
          <w:bCs/>
          <w:sz w:val="24"/>
          <w:szCs w:val="24"/>
          <w:lang w:eastAsia="ar-SA"/>
        </w:rPr>
        <w:lastRenderedPageBreak/>
        <w:t>законодательства в области охраны окружающей среды и Водного кодекса РФ),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CA7F5E" w:rsidRPr="00CA7F5E" w:rsidRDefault="00CA7F5E" w:rsidP="00CA7F5E">
      <w:pPr>
        <w:widowControl w:val="0"/>
        <w:suppressAutoHyphens/>
        <w:overflowPunct w:val="0"/>
        <w:autoSpaceDE w:val="0"/>
        <w:spacing w:after="0" w:line="240" w:lineRule="auto"/>
        <w:ind w:firstLine="709"/>
        <w:jc w:val="both"/>
        <w:rPr>
          <w:rFonts w:ascii="Times New Roman" w:eastAsia="Times New Roman" w:hAnsi="Times New Roman" w:cs="Times New Roman"/>
          <w:bCs/>
          <w:sz w:val="24"/>
          <w:szCs w:val="24"/>
          <w:lang w:eastAsia="ar-SA"/>
        </w:rPr>
      </w:pPr>
      <w:r w:rsidRPr="00CA7F5E">
        <w:rPr>
          <w:rFonts w:ascii="Times New Roman" w:eastAsia="Times New Roman" w:hAnsi="Times New Roman" w:cs="Times New Roman"/>
          <w:bCs/>
          <w:sz w:val="24"/>
          <w:szCs w:val="24"/>
          <w:lang w:eastAsia="ar-SA"/>
        </w:rPr>
        <w:t>4) размещение специализированных хранилищ пестицидов и агрохимикатов, применение пестицидов и агрохимикатов;</w:t>
      </w:r>
    </w:p>
    <w:p w:rsidR="00CA7F5E" w:rsidRPr="00CA7F5E" w:rsidRDefault="00CA7F5E" w:rsidP="00CA7F5E">
      <w:pPr>
        <w:widowControl w:val="0"/>
        <w:suppressAutoHyphens/>
        <w:overflowPunct w:val="0"/>
        <w:autoSpaceDE w:val="0"/>
        <w:spacing w:after="0" w:line="240" w:lineRule="auto"/>
        <w:ind w:firstLine="709"/>
        <w:jc w:val="both"/>
        <w:rPr>
          <w:rFonts w:ascii="Times New Roman" w:eastAsia="Times New Roman" w:hAnsi="Times New Roman" w:cs="Times New Roman"/>
          <w:bCs/>
          <w:sz w:val="24"/>
          <w:szCs w:val="24"/>
          <w:lang w:eastAsia="ar-SA"/>
        </w:rPr>
      </w:pPr>
      <w:r w:rsidRPr="00CA7F5E">
        <w:rPr>
          <w:rFonts w:ascii="Times New Roman" w:eastAsia="Times New Roman" w:hAnsi="Times New Roman" w:cs="Times New Roman"/>
          <w:bCs/>
          <w:sz w:val="24"/>
          <w:szCs w:val="24"/>
          <w:lang w:eastAsia="ar-SA"/>
        </w:rPr>
        <w:t>5) разведка и добыча общераспространенных полезных ископаемых (за</w:t>
      </w:r>
    </w:p>
    <w:p w:rsidR="00CA7F5E" w:rsidRPr="00CA7F5E" w:rsidRDefault="00CA7F5E" w:rsidP="00CA7F5E">
      <w:pPr>
        <w:widowControl w:val="0"/>
        <w:suppressAutoHyphens/>
        <w:overflowPunct w:val="0"/>
        <w:autoSpaceDE w:val="0"/>
        <w:spacing w:after="0" w:line="240" w:lineRule="auto"/>
        <w:jc w:val="both"/>
        <w:rPr>
          <w:rFonts w:ascii="Times New Roman" w:eastAsia="Times New Roman" w:hAnsi="Times New Roman" w:cs="Times New Roman"/>
          <w:bCs/>
          <w:sz w:val="24"/>
          <w:szCs w:val="24"/>
          <w:lang w:eastAsia="ar-SA"/>
        </w:rPr>
      </w:pPr>
      <w:r w:rsidRPr="00CA7F5E">
        <w:rPr>
          <w:rFonts w:ascii="Times New Roman" w:eastAsia="Times New Roman" w:hAnsi="Times New Roman" w:cs="Times New Roman"/>
          <w:bCs/>
          <w:sz w:val="24"/>
          <w:szCs w:val="24"/>
          <w:lang w:eastAsia="ar-SA"/>
        </w:rPr>
        <w:t xml:space="preserve">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219" w:history="1">
        <w:r w:rsidRPr="00CA7F5E">
          <w:rPr>
            <w:rFonts w:ascii="Times New Roman" w:eastAsia="Times New Roman" w:hAnsi="Times New Roman" w:cs="Times New Roman"/>
            <w:bCs/>
            <w:sz w:val="24"/>
            <w:szCs w:val="24"/>
            <w:lang w:eastAsia="ar-SA"/>
          </w:rPr>
          <w:t>статьей 19.1</w:t>
        </w:r>
      </w:hyperlink>
      <w:r w:rsidRPr="00CA7F5E">
        <w:rPr>
          <w:rFonts w:ascii="Times New Roman" w:eastAsia="Times New Roman" w:hAnsi="Times New Roman" w:cs="Times New Roman"/>
          <w:bCs/>
          <w:sz w:val="24"/>
          <w:szCs w:val="24"/>
          <w:lang w:eastAsia="ar-SA"/>
        </w:rPr>
        <w:t xml:space="preserve"> Закона Российской Федерации от 21 февраля 1992 года № 2395-1 «О недрах»).</w:t>
      </w:r>
    </w:p>
    <w:p w:rsidR="00CA7F5E" w:rsidRPr="00CA7F5E" w:rsidRDefault="00CA7F5E" w:rsidP="00CA7F5E">
      <w:pPr>
        <w:widowControl w:val="0"/>
        <w:suppressAutoHyphens/>
        <w:overflowPunct w:val="0"/>
        <w:autoSpaceDE w:val="0"/>
        <w:spacing w:after="0" w:line="240" w:lineRule="auto"/>
        <w:ind w:firstLine="709"/>
        <w:jc w:val="both"/>
        <w:rPr>
          <w:rFonts w:ascii="Times New Roman" w:eastAsia="Times New Roman" w:hAnsi="Times New Roman" w:cs="Times New Roman"/>
          <w:bCs/>
          <w:sz w:val="24"/>
          <w:szCs w:val="24"/>
          <w:lang w:eastAsia="ar-SA"/>
        </w:rPr>
      </w:pPr>
      <w:r w:rsidRPr="00CA7F5E">
        <w:rPr>
          <w:rFonts w:ascii="Times New Roman" w:eastAsia="Times New Roman" w:hAnsi="Times New Roman" w:cs="Times New Roman"/>
          <w:bCs/>
          <w:sz w:val="24"/>
          <w:szCs w:val="24"/>
          <w:lang w:eastAsia="ar-SA"/>
        </w:rPr>
        <w:t>В границах прибрежных защитных полос наряду с вышеперечисленными ограничениями запрещаются:</w:t>
      </w:r>
    </w:p>
    <w:p w:rsidR="00CA7F5E" w:rsidRPr="00CA7F5E" w:rsidRDefault="00CA7F5E" w:rsidP="00CA7F5E">
      <w:pPr>
        <w:widowControl w:val="0"/>
        <w:suppressAutoHyphens/>
        <w:overflowPunct w:val="0"/>
        <w:autoSpaceDE w:val="0"/>
        <w:spacing w:after="0" w:line="240" w:lineRule="auto"/>
        <w:ind w:firstLine="709"/>
        <w:jc w:val="both"/>
        <w:rPr>
          <w:rFonts w:ascii="Times New Roman" w:eastAsia="Times New Roman" w:hAnsi="Times New Roman" w:cs="Times New Roman"/>
          <w:bCs/>
          <w:sz w:val="24"/>
          <w:szCs w:val="24"/>
          <w:lang w:eastAsia="ar-SA"/>
        </w:rPr>
      </w:pPr>
      <w:r w:rsidRPr="00CA7F5E">
        <w:rPr>
          <w:rFonts w:ascii="Times New Roman" w:eastAsia="Times New Roman" w:hAnsi="Times New Roman" w:cs="Times New Roman"/>
          <w:bCs/>
          <w:sz w:val="24"/>
          <w:szCs w:val="24"/>
          <w:lang w:eastAsia="ar-SA"/>
        </w:rPr>
        <w:t>- распашка земель;</w:t>
      </w:r>
    </w:p>
    <w:p w:rsidR="00CA7F5E" w:rsidRPr="00CA7F5E" w:rsidRDefault="00CA7F5E" w:rsidP="00CA7F5E">
      <w:pPr>
        <w:widowControl w:val="0"/>
        <w:suppressAutoHyphens/>
        <w:overflowPunct w:val="0"/>
        <w:autoSpaceDE w:val="0"/>
        <w:spacing w:after="0" w:line="240" w:lineRule="auto"/>
        <w:ind w:firstLine="709"/>
        <w:jc w:val="both"/>
        <w:rPr>
          <w:rFonts w:ascii="Times New Roman" w:eastAsia="Times New Roman" w:hAnsi="Times New Roman" w:cs="Times New Roman"/>
          <w:bCs/>
          <w:sz w:val="24"/>
          <w:szCs w:val="24"/>
          <w:lang w:eastAsia="ar-SA"/>
        </w:rPr>
      </w:pPr>
      <w:r w:rsidRPr="00CA7F5E">
        <w:rPr>
          <w:rFonts w:ascii="Times New Roman" w:eastAsia="Times New Roman" w:hAnsi="Times New Roman" w:cs="Times New Roman"/>
          <w:bCs/>
          <w:sz w:val="24"/>
          <w:szCs w:val="24"/>
          <w:lang w:eastAsia="ar-SA"/>
        </w:rPr>
        <w:t>- размещение отвалов размываемых грунтов;</w:t>
      </w:r>
    </w:p>
    <w:p w:rsidR="00CA7F5E" w:rsidRPr="00CA7F5E" w:rsidRDefault="00CA7F5E" w:rsidP="00CA7F5E">
      <w:pPr>
        <w:widowControl w:val="0"/>
        <w:suppressAutoHyphens/>
        <w:overflowPunct w:val="0"/>
        <w:autoSpaceDE w:val="0"/>
        <w:spacing w:after="0" w:line="240" w:lineRule="auto"/>
        <w:ind w:firstLine="709"/>
        <w:jc w:val="both"/>
        <w:rPr>
          <w:rFonts w:ascii="Times New Roman" w:eastAsia="Times New Roman" w:hAnsi="Times New Roman" w:cs="Times New Roman"/>
          <w:bCs/>
          <w:sz w:val="24"/>
          <w:szCs w:val="24"/>
          <w:lang w:eastAsia="ar-SA"/>
        </w:rPr>
      </w:pPr>
      <w:r w:rsidRPr="00CA7F5E">
        <w:rPr>
          <w:rFonts w:ascii="Times New Roman" w:eastAsia="Times New Roman" w:hAnsi="Times New Roman" w:cs="Times New Roman"/>
          <w:bCs/>
          <w:sz w:val="24"/>
          <w:szCs w:val="24"/>
          <w:lang w:eastAsia="ar-SA"/>
        </w:rPr>
        <w:t>- выпас сельскохозяйственных животных.</w:t>
      </w:r>
    </w:p>
    <w:p w:rsidR="00CA7F5E" w:rsidRPr="00CA7F5E" w:rsidRDefault="00CA7F5E" w:rsidP="00CA7F5E">
      <w:pPr>
        <w:widowControl w:val="0"/>
        <w:suppressAutoHyphens/>
        <w:overflowPunct w:val="0"/>
        <w:autoSpaceDE w:val="0"/>
        <w:spacing w:after="0" w:line="240" w:lineRule="auto"/>
        <w:ind w:firstLine="709"/>
        <w:jc w:val="both"/>
        <w:rPr>
          <w:rFonts w:ascii="Times New Roman" w:eastAsia="Times New Roman" w:hAnsi="Times New Roman" w:cs="Times New Roman"/>
          <w:bCs/>
          <w:sz w:val="24"/>
          <w:szCs w:val="24"/>
          <w:lang w:eastAsia="ar-SA"/>
        </w:rPr>
      </w:pPr>
    </w:p>
    <w:p w:rsidR="00CA7F5E" w:rsidRPr="00CA7F5E" w:rsidRDefault="00CA7F5E" w:rsidP="00CA7F5E">
      <w:pPr>
        <w:widowControl w:val="0"/>
        <w:suppressAutoHyphens/>
        <w:overflowPunct w:val="0"/>
        <w:autoSpaceDE w:val="0"/>
        <w:spacing w:after="0" w:line="240" w:lineRule="auto"/>
        <w:ind w:firstLine="709"/>
        <w:jc w:val="both"/>
        <w:rPr>
          <w:rFonts w:ascii="Times New Roman" w:eastAsia="Times New Roman" w:hAnsi="Times New Roman" w:cs="Times New Roman"/>
          <w:bCs/>
          <w:sz w:val="24"/>
          <w:szCs w:val="24"/>
          <w:lang w:eastAsia="ar-SA"/>
        </w:rPr>
      </w:pPr>
      <w:r w:rsidRPr="00CA7F5E">
        <w:rPr>
          <w:rFonts w:ascii="Times New Roman" w:eastAsia="Times New Roman" w:hAnsi="Times New Roman" w:cs="Times New Roman"/>
          <w:bCs/>
          <w:sz w:val="24"/>
          <w:szCs w:val="24"/>
          <w:lang w:eastAsia="ar-SA"/>
        </w:rPr>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CA7F5E" w:rsidRPr="00CA7F5E" w:rsidRDefault="00CA7F5E" w:rsidP="00CA7F5E">
      <w:pPr>
        <w:widowControl w:val="0"/>
        <w:suppressAutoHyphens/>
        <w:overflowPunct w:val="0"/>
        <w:autoSpaceDE w:val="0"/>
        <w:spacing w:after="0" w:line="240" w:lineRule="auto"/>
        <w:ind w:firstLine="709"/>
        <w:jc w:val="both"/>
        <w:rPr>
          <w:rFonts w:ascii="Times New Roman" w:eastAsia="Times New Roman" w:hAnsi="Times New Roman" w:cs="Times New Roman"/>
          <w:bCs/>
          <w:sz w:val="24"/>
          <w:szCs w:val="24"/>
          <w:lang w:eastAsia="ar-SA"/>
        </w:rPr>
      </w:pPr>
      <w:r w:rsidRPr="00CA7F5E">
        <w:rPr>
          <w:rFonts w:ascii="Times New Roman" w:eastAsia="Times New Roman" w:hAnsi="Times New Roman" w:cs="Times New Roman"/>
          <w:bCs/>
          <w:sz w:val="24"/>
          <w:szCs w:val="24"/>
          <w:lang w:eastAsia="ar-SA"/>
        </w:rPr>
        <w:t>1) централизованные системы водоотведения (канализации), централизованные ливневые системы водоотведения;</w:t>
      </w:r>
    </w:p>
    <w:p w:rsidR="00CA7F5E" w:rsidRPr="00CA7F5E" w:rsidRDefault="00CA7F5E" w:rsidP="00CA7F5E">
      <w:pPr>
        <w:widowControl w:val="0"/>
        <w:suppressAutoHyphens/>
        <w:overflowPunct w:val="0"/>
        <w:autoSpaceDE w:val="0"/>
        <w:spacing w:after="0" w:line="240" w:lineRule="auto"/>
        <w:ind w:firstLine="709"/>
        <w:jc w:val="both"/>
        <w:rPr>
          <w:rFonts w:ascii="Times New Roman" w:eastAsia="Times New Roman" w:hAnsi="Times New Roman" w:cs="Times New Roman"/>
          <w:bCs/>
          <w:sz w:val="24"/>
          <w:szCs w:val="24"/>
          <w:lang w:eastAsia="ar-SA"/>
        </w:rPr>
      </w:pPr>
      <w:r w:rsidRPr="00CA7F5E">
        <w:rPr>
          <w:rFonts w:ascii="Times New Roman" w:eastAsia="Times New Roman" w:hAnsi="Times New Roman" w:cs="Times New Roman"/>
          <w:bCs/>
          <w:sz w:val="24"/>
          <w:szCs w:val="24"/>
          <w:lang w:eastAsia="ar-SA"/>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CA7F5E" w:rsidRPr="00CA7F5E" w:rsidRDefault="00CA7F5E" w:rsidP="00CA7F5E">
      <w:pPr>
        <w:widowControl w:val="0"/>
        <w:suppressAutoHyphens/>
        <w:overflowPunct w:val="0"/>
        <w:autoSpaceDE w:val="0"/>
        <w:spacing w:after="0" w:line="240" w:lineRule="auto"/>
        <w:ind w:firstLine="709"/>
        <w:jc w:val="both"/>
        <w:rPr>
          <w:rFonts w:ascii="Times New Roman" w:eastAsia="Times New Roman" w:hAnsi="Times New Roman" w:cs="Times New Roman"/>
          <w:bCs/>
          <w:sz w:val="24"/>
          <w:szCs w:val="24"/>
          <w:lang w:eastAsia="ar-SA"/>
        </w:rPr>
      </w:pPr>
      <w:r w:rsidRPr="00CA7F5E">
        <w:rPr>
          <w:rFonts w:ascii="Times New Roman" w:eastAsia="Times New Roman" w:hAnsi="Times New Roman" w:cs="Times New Roman"/>
          <w:bCs/>
          <w:sz w:val="24"/>
          <w:szCs w:val="24"/>
          <w:lang w:eastAsia="ar-SA"/>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РФ;</w:t>
      </w:r>
    </w:p>
    <w:p w:rsidR="00CA7F5E" w:rsidRPr="00CA7F5E" w:rsidRDefault="00CA7F5E" w:rsidP="00CA7F5E">
      <w:pPr>
        <w:widowControl w:val="0"/>
        <w:suppressAutoHyphens/>
        <w:overflowPunct w:val="0"/>
        <w:autoSpaceDE w:val="0"/>
        <w:spacing w:after="0" w:line="240" w:lineRule="auto"/>
        <w:ind w:firstLine="709"/>
        <w:jc w:val="both"/>
        <w:rPr>
          <w:rFonts w:ascii="Times New Roman" w:eastAsia="Times New Roman" w:hAnsi="Times New Roman" w:cs="Times New Roman"/>
          <w:bCs/>
          <w:sz w:val="24"/>
          <w:szCs w:val="24"/>
          <w:lang w:eastAsia="ar-SA"/>
        </w:rPr>
      </w:pPr>
      <w:r w:rsidRPr="00CA7F5E">
        <w:rPr>
          <w:rFonts w:ascii="Times New Roman" w:eastAsia="Times New Roman" w:hAnsi="Times New Roman" w:cs="Times New Roman"/>
          <w:bCs/>
          <w:sz w:val="24"/>
          <w:szCs w:val="24"/>
          <w:lang w:eastAsia="ar-SA"/>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483C04" w:rsidRPr="00483C04" w:rsidRDefault="00483C04" w:rsidP="00483C04">
      <w:pPr>
        <w:keepNext/>
        <w:suppressLineNumbers/>
        <w:suppressAutoHyphens/>
        <w:spacing w:after="0" w:line="240" w:lineRule="auto"/>
        <w:jc w:val="both"/>
        <w:rPr>
          <w:rFonts w:ascii="Times New Roman" w:eastAsia="Times New Roman" w:hAnsi="Times New Roman" w:cs="Times New Roman"/>
          <w:b/>
          <w:bCs/>
          <w:sz w:val="24"/>
          <w:szCs w:val="24"/>
          <w:lang w:eastAsia="ar-SA"/>
        </w:rPr>
      </w:pPr>
    </w:p>
    <w:p w:rsidR="00483C04" w:rsidRPr="00D91745" w:rsidRDefault="00483C04" w:rsidP="00483C04">
      <w:pPr>
        <w:keepNext/>
        <w:suppressLineNumbers/>
        <w:suppressAutoHyphens/>
        <w:spacing w:after="0" w:line="240" w:lineRule="auto"/>
        <w:jc w:val="both"/>
        <w:rPr>
          <w:rFonts w:ascii="Times New Roman" w:eastAsia="Times New Roman" w:hAnsi="Times New Roman" w:cs="Times New Roman"/>
          <w:sz w:val="24"/>
          <w:szCs w:val="24"/>
          <w:u w:val="single"/>
          <w:lang w:eastAsia="ar-SA"/>
        </w:rPr>
      </w:pPr>
      <w:r w:rsidRPr="00D91745">
        <w:rPr>
          <w:rFonts w:ascii="Times New Roman" w:eastAsia="Times New Roman" w:hAnsi="Times New Roman" w:cs="Times New Roman"/>
          <w:bCs/>
          <w:i/>
          <w:sz w:val="24"/>
          <w:szCs w:val="24"/>
          <w:u w:val="single"/>
          <w:lang w:eastAsia="ar-SA"/>
        </w:rPr>
        <w:t>Описание ограничений использования земельных участков и объектов капитального строительства на территории зон санитарной охраны источников питьевого водоснабжения</w:t>
      </w:r>
    </w:p>
    <w:p w:rsidR="00483C04" w:rsidRPr="00483C04" w:rsidRDefault="00483C04" w:rsidP="00483C04">
      <w:pPr>
        <w:keepNext/>
        <w:suppressLineNumbers/>
        <w:suppressAutoHyphens/>
        <w:spacing w:after="0" w:line="240" w:lineRule="auto"/>
        <w:jc w:val="both"/>
        <w:rPr>
          <w:rFonts w:ascii="Times New Roman" w:eastAsia="Times New Roman" w:hAnsi="Times New Roman" w:cs="Times New Roman"/>
          <w:sz w:val="24"/>
          <w:szCs w:val="24"/>
          <w:lang w:eastAsia="ar-SA"/>
        </w:rPr>
      </w:pPr>
    </w:p>
    <w:p w:rsidR="00483C04" w:rsidRPr="00483C04" w:rsidRDefault="00483C04" w:rsidP="00483C04">
      <w:pPr>
        <w:keepNext/>
        <w:suppressLineNumbers/>
        <w:suppressAutoHyphens/>
        <w:spacing w:after="0" w:line="240" w:lineRule="auto"/>
        <w:ind w:firstLine="540"/>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 xml:space="preserve">Зона санитарной охраны (далее-СЗО)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w:t>
      </w:r>
      <w:r w:rsidRPr="00483C04">
        <w:rPr>
          <w:rFonts w:ascii="Times New Roman" w:eastAsia="Calibri" w:hAnsi="Times New Roman" w:cs="Times New Roman"/>
          <w:sz w:val="24"/>
          <w:szCs w:val="24"/>
          <w:lang w:eastAsia="ar-SA"/>
        </w:rPr>
        <w:lastRenderedPageBreak/>
        <w:t>повреждения. Второй и третий пояса (пояса ограничений) включают территорию, предназначенную для предупреждения загрязнения воды источников водоснабжения.</w:t>
      </w:r>
    </w:p>
    <w:p w:rsidR="00483C04" w:rsidRPr="00483C04" w:rsidRDefault="00483C04" w:rsidP="00483C04">
      <w:pPr>
        <w:keepNext/>
        <w:suppressLineNumbers/>
        <w:suppressAutoHyphens/>
        <w:spacing w:after="0" w:line="240" w:lineRule="auto"/>
        <w:ind w:firstLine="540"/>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В каждом из трех поясов, а также в пределах санитарно - 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rsidR="00483C04" w:rsidRPr="00483C04" w:rsidRDefault="00483C04" w:rsidP="00483C04">
      <w:pPr>
        <w:keepNext/>
        <w:suppressLineNumbers/>
        <w:suppressAutoHyphens/>
        <w:spacing w:after="0" w:line="240" w:lineRule="auto"/>
        <w:ind w:firstLine="567"/>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 xml:space="preserve">Зоны охраны на действующих и проектируемых  источниках питьевого водоснабжения устанавливаются согласно ст.43 Водного Кодекса Российской Федерации (от 03.03.06г. № 74 ФЗ) и Федеральному закону от 30.03.1999г. №52-ФЗ «О санитарно-эпидемиологическом благополучии населения» (п. 4 ст. 18). Источниками хозяйственно-питьевого водоснабжения населенных пунктов являются артезианские отдельно стоящие скважины либо водозаборы. Для подземного источника водоснабжения при использовании защищенных подземных вод устанавливается граница 1 пояса охраны (строгого режима) на расстоянии не менее 30 м от скважины. </w:t>
      </w:r>
    </w:p>
    <w:p w:rsidR="00483C04" w:rsidRPr="00483C04" w:rsidRDefault="00483C04" w:rsidP="00483C04">
      <w:pPr>
        <w:keepNext/>
        <w:suppressLineNumbers/>
        <w:suppressAutoHyphens/>
        <w:spacing w:after="0" w:line="240" w:lineRule="auto"/>
        <w:ind w:firstLine="567"/>
        <w:jc w:val="both"/>
        <w:rPr>
          <w:rFonts w:ascii="Times New Roman" w:eastAsia="Calibri" w:hAnsi="Times New Roman" w:cs="Times New Roman"/>
          <w:sz w:val="24"/>
          <w:szCs w:val="24"/>
          <w:lang w:eastAsia="ar-SA"/>
        </w:rPr>
      </w:pPr>
    </w:p>
    <w:p w:rsidR="00483C04" w:rsidRPr="00483C04" w:rsidRDefault="00483C04" w:rsidP="00483C04">
      <w:pPr>
        <w:keepNext/>
        <w:suppressLineNumbers/>
        <w:suppressAutoHyphens/>
        <w:spacing w:after="0" w:line="240" w:lineRule="auto"/>
        <w:ind w:firstLine="567"/>
        <w:jc w:val="both"/>
        <w:rPr>
          <w:rFonts w:ascii="Times New Roman" w:eastAsia="Calibri" w:hAnsi="Times New Roman" w:cs="Times New Roman"/>
          <w:b/>
          <w:sz w:val="24"/>
          <w:szCs w:val="24"/>
          <w:lang w:eastAsia="ar-SA"/>
        </w:rPr>
      </w:pPr>
      <w:r w:rsidRPr="00483C04">
        <w:rPr>
          <w:rFonts w:ascii="Times New Roman" w:eastAsia="Calibri" w:hAnsi="Times New Roman" w:cs="Times New Roman"/>
          <w:sz w:val="24"/>
          <w:szCs w:val="24"/>
          <w:u w:val="single"/>
          <w:lang w:eastAsia="ar-SA"/>
        </w:rPr>
        <w:t>Режимы санитарной охраны источников питьевого водоснабжения:</w:t>
      </w:r>
    </w:p>
    <w:p w:rsidR="00483C04" w:rsidRPr="00483C04" w:rsidRDefault="00483C04" w:rsidP="00483C04">
      <w:pPr>
        <w:keepNext/>
        <w:suppressLineNumbers/>
        <w:suppressAutoHyphens/>
        <w:spacing w:after="0" w:line="240" w:lineRule="auto"/>
        <w:ind w:firstLine="567"/>
        <w:jc w:val="both"/>
        <w:rPr>
          <w:rFonts w:ascii="Times New Roman" w:eastAsia="Calibri" w:hAnsi="Times New Roman" w:cs="Times New Roman"/>
          <w:b/>
          <w:sz w:val="24"/>
          <w:szCs w:val="24"/>
          <w:lang w:eastAsia="ar-SA"/>
        </w:rPr>
      </w:pPr>
    </w:p>
    <w:p w:rsidR="00483C04" w:rsidRPr="00483C04" w:rsidRDefault="00483C04" w:rsidP="00483C04">
      <w:pPr>
        <w:keepNext/>
        <w:suppressLineNumbers/>
        <w:suppressAutoHyphens/>
        <w:spacing w:after="0" w:line="240" w:lineRule="auto"/>
        <w:ind w:firstLine="567"/>
        <w:jc w:val="both"/>
        <w:rPr>
          <w:rFonts w:ascii="Times New Roman" w:eastAsia="Calibri" w:hAnsi="Times New Roman" w:cs="Times New Roman"/>
          <w:sz w:val="24"/>
          <w:szCs w:val="24"/>
          <w:lang w:eastAsia="ar-SA"/>
        </w:rPr>
      </w:pPr>
      <w:r w:rsidRPr="00483C04">
        <w:rPr>
          <w:rFonts w:ascii="Times New Roman" w:eastAsia="Calibri" w:hAnsi="Times New Roman" w:cs="Times New Roman"/>
          <w:i/>
          <w:sz w:val="24"/>
          <w:szCs w:val="24"/>
          <w:u w:val="single"/>
          <w:lang w:eastAsia="ar-SA"/>
        </w:rPr>
        <w:t>Первый пояс – зона строгого режима.</w:t>
      </w:r>
    </w:p>
    <w:p w:rsidR="00483C04" w:rsidRPr="00483C04" w:rsidRDefault="00483C04" w:rsidP="00483C04">
      <w:pPr>
        <w:keepNext/>
        <w:suppressLineNumbers/>
        <w:suppressAutoHyphens/>
        <w:spacing w:after="0" w:line="240" w:lineRule="auto"/>
        <w:ind w:firstLine="567"/>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 xml:space="preserve">Запрещаются все виды строительства, не имеющие непосредственного отношения к эксплуатации водозабора и водопроводных сооружений, в том числе жилых хозяйственных зданий, прокладка трубопроводов различного назначения, проживание людей в этой зоне (в том числе персонала), а также применение ядохимикатов и удобрения.  </w:t>
      </w:r>
    </w:p>
    <w:p w:rsidR="00483C04" w:rsidRPr="00483C04" w:rsidRDefault="00483C04" w:rsidP="00483C04">
      <w:pPr>
        <w:keepNext/>
        <w:suppressLineNumbers/>
        <w:suppressAutoHyphens/>
        <w:spacing w:after="0" w:line="240" w:lineRule="auto"/>
        <w:ind w:firstLine="567"/>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Кроме того на территории 1-го пояса ЗСО запрещается проживание людей, выпуск стоков, купание, водопой скота, стирка белья, применение для растений пестицидов, органических и минеральных удобрений.</w:t>
      </w:r>
    </w:p>
    <w:p w:rsidR="00483C04" w:rsidRPr="00483C04" w:rsidRDefault="00483C04" w:rsidP="00483C04">
      <w:pPr>
        <w:keepNext/>
        <w:suppressLineNumbers/>
        <w:suppressAutoHyphens/>
        <w:spacing w:after="0" w:line="240" w:lineRule="auto"/>
        <w:ind w:firstLine="567"/>
        <w:jc w:val="both"/>
        <w:rPr>
          <w:rFonts w:ascii="Times New Roman" w:eastAsia="Calibri" w:hAnsi="Times New Roman" w:cs="Times New Roman"/>
          <w:sz w:val="24"/>
          <w:szCs w:val="24"/>
          <w:lang w:eastAsia="ar-SA"/>
        </w:rPr>
      </w:pPr>
    </w:p>
    <w:p w:rsidR="00483C04" w:rsidRPr="00483C04" w:rsidRDefault="00483C04" w:rsidP="00483C04">
      <w:pPr>
        <w:keepNext/>
        <w:suppressLineNumbers/>
        <w:suppressAutoHyphens/>
        <w:spacing w:after="0" w:line="240" w:lineRule="auto"/>
        <w:ind w:firstLine="567"/>
        <w:jc w:val="both"/>
        <w:rPr>
          <w:rFonts w:ascii="Times New Roman" w:eastAsia="Calibri" w:hAnsi="Times New Roman" w:cs="Times New Roman"/>
          <w:sz w:val="24"/>
          <w:szCs w:val="24"/>
          <w:lang w:eastAsia="ar-SA"/>
        </w:rPr>
      </w:pPr>
      <w:r w:rsidRPr="00483C04">
        <w:rPr>
          <w:rFonts w:ascii="Times New Roman" w:eastAsia="Calibri" w:hAnsi="Times New Roman" w:cs="Times New Roman"/>
          <w:i/>
          <w:sz w:val="24"/>
          <w:szCs w:val="24"/>
          <w:u w:val="single"/>
          <w:lang w:eastAsia="ar-SA"/>
        </w:rPr>
        <w:t>Второй пояс – зона режима ограничений против бактериального (микробного) загрязнения.</w:t>
      </w:r>
    </w:p>
    <w:p w:rsidR="00483C04" w:rsidRPr="00483C04" w:rsidRDefault="00483C04" w:rsidP="00483C04">
      <w:pPr>
        <w:keepNext/>
        <w:suppressLineNumbers/>
        <w:suppressAutoHyphens/>
        <w:spacing w:after="0" w:line="240" w:lineRule="auto"/>
        <w:ind w:firstLine="567"/>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Следует учитывать:</w:t>
      </w:r>
    </w:p>
    <w:p w:rsidR="00483C04" w:rsidRPr="00483C04" w:rsidRDefault="00483C04" w:rsidP="00483C04">
      <w:pPr>
        <w:keepNext/>
        <w:suppressLineNumbers/>
        <w:suppressAutoHyphens/>
        <w:spacing w:after="0" w:line="240" w:lineRule="auto"/>
        <w:ind w:firstLine="567"/>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 все виды строительства разрешаются санитарно-эпидемиологической службой;</w:t>
      </w:r>
    </w:p>
    <w:p w:rsidR="00483C04" w:rsidRPr="00483C04" w:rsidRDefault="00483C04" w:rsidP="00483C04">
      <w:pPr>
        <w:keepNext/>
        <w:suppressLineNumbers/>
        <w:suppressAutoHyphens/>
        <w:spacing w:after="0" w:line="240" w:lineRule="auto"/>
        <w:ind w:firstLine="567"/>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 промышленные предприятия, населенные пункты и жилые здания должны быть благоустроены для предохранения почвы и источников водоснабжения от загрязнения, для чего должны предусматриваться: организованное водоснабжение, канализование, устройство водонепроницаемых выгребов, регулирование и организация отвода загрязненных поверхностных стоков, устройство водонепроницаемых полов в корпусах существующих животноводческих ферм;</w:t>
      </w:r>
    </w:p>
    <w:p w:rsidR="00483C04" w:rsidRPr="00483C04" w:rsidRDefault="00483C04" w:rsidP="00483C04">
      <w:pPr>
        <w:keepNext/>
        <w:suppressLineNumbers/>
        <w:suppressAutoHyphens/>
        <w:spacing w:after="0" w:line="240" w:lineRule="auto"/>
        <w:ind w:firstLine="567"/>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 хозяйственно-бытовые и производственные сточные воды, выпускаемые в открытые водоемы, входящие во второй пояс ЗСО, должны иметь повышенную степень очистки;</w:t>
      </w:r>
    </w:p>
    <w:p w:rsidR="00483C04" w:rsidRPr="00483C04" w:rsidRDefault="00483C04" w:rsidP="00483C04">
      <w:pPr>
        <w:keepNext/>
        <w:suppressLineNumbers/>
        <w:suppressAutoHyphens/>
        <w:spacing w:after="0" w:line="240" w:lineRule="auto"/>
        <w:ind w:firstLine="567"/>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 запрещается загрязнять водоемы  и территории сбросом нечистот, мусора, навоза, промышленных отходов и пр.</w:t>
      </w:r>
    </w:p>
    <w:p w:rsidR="00483C04" w:rsidRPr="00483C04" w:rsidRDefault="00483C04" w:rsidP="00483C04">
      <w:pPr>
        <w:keepNext/>
        <w:suppressLineNumbers/>
        <w:suppressAutoHyphens/>
        <w:spacing w:after="0" w:line="240" w:lineRule="auto"/>
        <w:ind w:firstLine="567"/>
        <w:jc w:val="both"/>
        <w:rPr>
          <w:rFonts w:ascii="Times New Roman" w:eastAsia="Calibri" w:hAnsi="Times New Roman" w:cs="Times New Roman"/>
          <w:sz w:val="24"/>
          <w:szCs w:val="24"/>
          <w:lang w:eastAsia="ar-SA"/>
        </w:rPr>
      </w:pPr>
    </w:p>
    <w:p w:rsidR="00483C04" w:rsidRPr="00483C04" w:rsidRDefault="00483C04" w:rsidP="00483C04">
      <w:pPr>
        <w:keepNext/>
        <w:suppressLineNumbers/>
        <w:suppressAutoHyphens/>
        <w:spacing w:after="0" w:line="240" w:lineRule="auto"/>
        <w:ind w:firstLine="567"/>
        <w:jc w:val="both"/>
        <w:rPr>
          <w:rFonts w:ascii="Times New Roman" w:eastAsia="Calibri" w:hAnsi="Times New Roman" w:cs="Times New Roman"/>
          <w:sz w:val="24"/>
          <w:szCs w:val="24"/>
          <w:lang w:eastAsia="ar-SA"/>
        </w:rPr>
      </w:pPr>
      <w:r w:rsidRPr="00483C04">
        <w:rPr>
          <w:rFonts w:ascii="Times New Roman" w:eastAsia="Calibri" w:hAnsi="Times New Roman" w:cs="Times New Roman"/>
          <w:i/>
          <w:sz w:val="24"/>
          <w:szCs w:val="24"/>
          <w:u w:val="single"/>
          <w:lang w:eastAsia="ar-SA"/>
        </w:rPr>
        <w:t>Третий пояс – зона режима ограничений от химического загрязнения.</w:t>
      </w:r>
    </w:p>
    <w:p w:rsidR="00483C04" w:rsidRPr="00483C04" w:rsidRDefault="00483C04" w:rsidP="00483C04">
      <w:pPr>
        <w:keepNext/>
        <w:suppressLineNumbers/>
        <w:suppressAutoHyphens/>
        <w:spacing w:after="0" w:line="240" w:lineRule="auto"/>
        <w:ind w:firstLine="567"/>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По 3-ему поясу (равно, как и входящим в его состав 2-ому и 1-ому поясам) предусматриваются следующие мероприятия:</w:t>
      </w:r>
    </w:p>
    <w:p w:rsidR="00483C04" w:rsidRPr="00483C04" w:rsidRDefault="00483C04" w:rsidP="00483C04">
      <w:pPr>
        <w:keepNext/>
        <w:suppressLineNumbers/>
        <w:suppressAutoHyphens/>
        <w:spacing w:after="0" w:line="240" w:lineRule="auto"/>
        <w:ind w:firstLine="567"/>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 выявление, ликвидация всех бездействующих, старых или неправильно эксплуатируемых скважин, представляющих опасность загрязнения водоносного горизонта;</w:t>
      </w:r>
    </w:p>
    <w:p w:rsidR="00483C04" w:rsidRPr="00483C04" w:rsidRDefault="00483C04" w:rsidP="00483C04">
      <w:pPr>
        <w:keepNext/>
        <w:suppressLineNumbers/>
        <w:suppressAutoHyphens/>
        <w:spacing w:after="0" w:line="240" w:lineRule="auto"/>
        <w:ind w:firstLine="567"/>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 регулирование любого нового строительства и бурения новых скважин при обязательном согласовании местными органами санитарного надзора, геологического контроля и регулирования использования и охране вод;</w:t>
      </w:r>
    </w:p>
    <w:p w:rsidR="00483C04" w:rsidRPr="00483C04" w:rsidRDefault="00483C04" w:rsidP="00483C04">
      <w:pPr>
        <w:keepNext/>
        <w:suppressLineNumbers/>
        <w:suppressAutoHyphens/>
        <w:spacing w:after="0" w:line="240" w:lineRule="auto"/>
        <w:ind w:firstLine="567"/>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 запрещение закачки отработанных вод в подземные горизонты, подземного складирования твердых отходов и разработки недр, могущей привести к загрязнению водоносного горизонта;</w:t>
      </w:r>
    </w:p>
    <w:p w:rsidR="00483C04" w:rsidRPr="00483C04" w:rsidRDefault="00483C04" w:rsidP="00483C04">
      <w:pPr>
        <w:keepNext/>
        <w:suppressLineNumbers/>
        <w:suppressAutoHyphens/>
        <w:spacing w:after="0" w:line="240" w:lineRule="auto"/>
        <w:ind w:firstLine="567"/>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lastRenderedPageBreak/>
        <w:t>- своевременное выполнение мероприятий по санитарной охране поверхностных водотоков, гидравлически связанных с используемым водоносным горизонтом;</w:t>
      </w:r>
    </w:p>
    <w:p w:rsidR="00483C04" w:rsidRPr="00483C04" w:rsidRDefault="00483C04" w:rsidP="00483C04">
      <w:pPr>
        <w:keepNext/>
        <w:suppressLineNumbers/>
        <w:suppressAutoHyphens/>
        <w:spacing w:after="0" w:line="240" w:lineRule="auto"/>
        <w:ind w:firstLine="567"/>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 запрещение размещения накопителей промстоков, шламохранилищ, складов ГСМ, складов ядохимикатов и минеральных удобрений, крупных птицефабрик и животноводческих комплексов.</w:t>
      </w:r>
    </w:p>
    <w:p w:rsidR="00483C04" w:rsidRPr="00483C04" w:rsidRDefault="00483C04" w:rsidP="00483C04">
      <w:pPr>
        <w:keepNext/>
        <w:suppressLineNumbers/>
        <w:suppressAutoHyphens/>
        <w:spacing w:after="0" w:line="240" w:lineRule="auto"/>
        <w:ind w:firstLine="567"/>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Восстановление и охрана водных объектов и источников питьевого водоснабжения возможны при проведении комплекса мероприятий:</w:t>
      </w:r>
    </w:p>
    <w:p w:rsidR="00483C04" w:rsidRPr="00483C04" w:rsidRDefault="00483C04" w:rsidP="00483C04">
      <w:pPr>
        <w:keepNext/>
        <w:suppressLineNumbers/>
        <w:suppressAutoHyphens/>
        <w:spacing w:after="0" w:line="240" w:lineRule="auto"/>
        <w:ind w:firstLine="567"/>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 разработка проектов и организация зон санитарной охраны источников водоснабжения;</w:t>
      </w:r>
    </w:p>
    <w:p w:rsidR="00483C04" w:rsidRPr="00483C04" w:rsidRDefault="00483C04" w:rsidP="00483C04">
      <w:pPr>
        <w:keepNext/>
        <w:suppressLineNumbers/>
        <w:suppressAutoHyphens/>
        <w:spacing w:after="0" w:line="240" w:lineRule="auto"/>
        <w:ind w:firstLine="567"/>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 разработка и утверждение схем комплексного использования и охраны водных объектов;</w:t>
      </w:r>
    </w:p>
    <w:p w:rsidR="00483C04" w:rsidRPr="00483C04" w:rsidRDefault="00483C04" w:rsidP="00483C04">
      <w:pPr>
        <w:keepNext/>
        <w:suppressLineNumbers/>
        <w:suppressAutoHyphens/>
        <w:spacing w:after="0" w:line="240" w:lineRule="auto"/>
        <w:ind w:firstLine="567"/>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 разработка и установление нормативов допустимого воздействия на водные объекты и целевых показателей качества воды в водных объектах;</w:t>
      </w:r>
    </w:p>
    <w:p w:rsidR="00483C04" w:rsidRPr="00483C04" w:rsidRDefault="00483C04" w:rsidP="00483C04">
      <w:pPr>
        <w:keepNext/>
        <w:suppressLineNumbers/>
        <w:suppressAutoHyphens/>
        <w:spacing w:after="0" w:line="240" w:lineRule="auto"/>
        <w:ind w:firstLine="567"/>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 проведение комплекса мероприятий по минимизации антропогенной нагрузки на водные объекты, путем выноса производственных предприятий из водоохранных зон, осуществления мониторинга качества очистки сточных вод, предотвращение несанкционированных сбросов и неочищенных ливнестоков;</w:t>
      </w:r>
    </w:p>
    <w:p w:rsidR="00483C04" w:rsidRPr="00483C04" w:rsidRDefault="00483C04" w:rsidP="00483C04">
      <w:pPr>
        <w:keepNext/>
        <w:suppressLineNumbers/>
        <w:suppressAutoHyphens/>
        <w:spacing w:after="0" w:line="240" w:lineRule="auto"/>
        <w:ind w:firstLine="567"/>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 реконструкция существующих очистных сооружений, строительство современных локальных очистных сооружений;</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b/>
          <w:bCs/>
          <w:sz w:val="24"/>
          <w:szCs w:val="24"/>
          <w:lang w:eastAsia="ar-SA"/>
        </w:rPr>
      </w:pPr>
      <w:r w:rsidRPr="00483C04">
        <w:rPr>
          <w:rFonts w:ascii="Times New Roman" w:eastAsia="Calibri" w:hAnsi="Times New Roman" w:cs="Times New Roman"/>
          <w:sz w:val="24"/>
          <w:szCs w:val="24"/>
          <w:lang w:eastAsia="ar-SA"/>
        </w:rPr>
        <w:t xml:space="preserve">- проведение плановых мероприятий по расчистке водоемов и берегов. </w:t>
      </w:r>
    </w:p>
    <w:p w:rsidR="00483C04" w:rsidRPr="00483C04" w:rsidRDefault="00483C04" w:rsidP="00483C04">
      <w:pPr>
        <w:keepNext/>
        <w:suppressLineNumbers/>
        <w:suppressAutoHyphens/>
        <w:spacing w:after="0" w:line="240" w:lineRule="auto"/>
        <w:jc w:val="both"/>
        <w:rPr>
          <w:rFonts w:ascii="Times New Roman" w:eastAsia="Times New Roman" w:hAnsi="Times New Roman" w:cs="Times New Roman"/>
          <w:b/>
          <w:bCs/>
          <w:sz w:val="24"/>
          <w:szCs w:val="24"/>
          <w:lang w:eastAsia="ar-SA"/>
        </w:rPr>
      </w:pPr>
    </w:p>
    <w:p w:rsidR="00483C04" w:rsidRPr="00D91745" w:rsidRDefault="00483C04" w:rsidP="00483C04">
      <w:pPr>
        <w:keepNext/>
        <w:suppressLineNumbers/>
        <w:suppressAutoHyphens/>
        <w:spacing w:after="0" w:line="240" w:lineRule="auto"/>
        <w:jc w:val="both"/>
        <w:rPr>
          <w:rFonts w:ascii="Times New Roman" w:eastAsia="Times New Roman" w:hAnsi="Times New Roman" w:cs="Times New Roman"/>
          <w:b/>
          <w:bCs/>
          <w:sz w:val="24"/>
          <w:szCs w:val="24"/>
          <w:u w:val="single"/>
          <w:lang w:eastAsia="ar-SA"/>
        </w:rPr>
      </w:pPr>
      <w:r w:rsidRPr="00D91745">
        <w:rPr>
          <w:rFonts w:ascii="Times New Roman" w:eastAsia="Times New Roman" w:hAnsi="Times New Roman" w:cs="Times New Roman"/>
          <w:bCs/>
          <w:i/>
          <w:sz w:val="24"/>
          <w:szCs w:val="24"/>
          <w:u w:val="single"/>
          <w:lang w:eastAsia="ar-SA"/>
        </w:rPr>
        <w:t>Описание ограничений использования земельных участков и объектов капитального строительства на территории охранных коридоров транспортных и инженерных коммуникаций</w:t>
      </w:r>
    </w:p>
    <w:p w:rsidR="00483C04" w:rsidRPr="00483C04" w:rsidRDefault="00483C04" w:rsidP="00483C04">
      <w:pPr>
        <w:keepNext/>
        <w:suppressLineNumbers/>
        <w:suppressAutoHyphens/>
        <w:spacing w:after="0" w:line="240" w:lineRule="auto"/>
        <w:jc w:val="both"/>
        <w:rPr>
          <w:rFonts w:ascii="Times New Roman" w:eastAsia="Times New Roman" w:hAnsi="Times New Roman" w:cs="Times New Roman"/>
          <w:b/>
          <w:bCs/>
          <w:sz w:val="24"/>
          <w:szCs w:val="24"/>
          <w:lang w:eastAsia="ar-SA"/>
        </w:rPr>
      </w:pPr>
    </w:p>
    <w:p w:rsidR="00483C04" w:rsidRPr="00483C04" w:rsidRDefault="00483C04" w:rsidP="00483C04">
      <w:pPr>
        <w:keepNext/>
        <w:suppressLineNumbers/>
        <w:suppressAutoHyphens/>
        <w:spacing w:after="0" w:line="240" w:lineRule="auto"/>
        <w:ind w:firstLine="540"/>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Размещение объектов капитального строительства, инженерных коммуникаций, линий электропередачи, связи, магистральных газо-, нефтепроводов и других линейных сооружений в границах полосы отвода допускается только по согласованию с заинтересованной организацией.</w:t>
      </w:r>
    </w:p>
    <w:p w:rsidR="00483C04" w:rsidRPr="00483C04" w:rsidRDefault="00483C04" w:rsidP="00483C04">
      <w:pPr>
        <w:keepNext/>
        <w:suppressLineNumbers/>
        <w:suppressAutoHyphens/>
        <w:spacing w:after="0" w:line="240" w:lineRule="auto"/>
        <w:ind w:firstLine="540"/>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На земельных участках для строительства, эксплуатации и ремонта объектов систем газоснабжения, устанавливаются охранные зоны с особыми условиями использования таких земельных участков. Владельцы земельных участков, расположенных в указанных зонах при их хозяйственном использовании, не могут строить какие бы то ни было здания, строения, сооружения в пределах установленных минимальных расстояний до объектов системы газоснабжения без согласования с организацией - собственником системы газоснабжения или уполномоченной ею организацией; такие владельцы не имеют права чинить препятствия организации - собственнику системы газоснабжения или уполномоченной ею организации в выполнении ими работ по обслуживанию и ремонту объектов системы газоснабжения, ликвидации последствий возникших на них аварий, катастроф.</w:t>
      </w:r>
    </w:p>
    <w:p w:rsidR="00483C04" w:rsidRPr="00483C04" w:rsidRDefault="00483C04" w:rsidP="00483C04">
      <w:pPr>
        <w:keepNext/>
        <w:suppressLineNumbers/>
        <w:suppressAutoHyphens/>
        <w:spacing w:after="0" w:line="240" w:lineRule="auto"/>
        <w:ind w:firstLine="540"/>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В пределах придорожных полос запрещается строительство капитальных сооружений, за исключением объектов дорожной службы, объектов Государственной инспекции безопасности дорожного движения Министерства внутренних дел Российской Федерации и объектов дорожного сервиса;</w:t>
      </w:r>
    </w:p>
    <w:p w:rsidR="00483C04" w:rsidRPr="00483C04" w:rsidRDefault="00483C04" w:rsidP="00483C04">
      <w:pPr>
        <w:keepNext/>
        <w:suppressLineNumbers/>
        <w:suppressAutoHyphens/>
        <w:spacing w:after="0" w:line="240" w:lineRule="auto"/>
        <w:ind w:firstLine="540"/>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Размещение в пределах придорожных полос объектов разрешается при соблюдении следующих условий:</w:t>
      </w:r>
    </w:p>
    <w:p w:rsidR="00483C04" w:rsidRPr="00483C04" w:rsidRDefault="00483C04" w:rsidP="00483C04">
      <w:pPr>
        <w:keepNext/>
        <w:suppressLineNumbers/>
        <w:suppressAutoHyphens/>
        <w:spacing w:after="0" w:line="240" w:lineRule="auto"/>
        <w:ind w:firstLine="540"/>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а) объекты не должны ухудшать видимость на федеральной автомобильной дороге и другие условия безопасности дорожного движения и эксплуатации этой автомобильной дороги и расположенных на ней сооружений, а также создавать угрозу безопасности населения;</w:t>
      </w:r>
    </w:p>
    <w:p w:rsidR="00483C04" w:rsidRPr="00483C04" w:rsidRDefault="00483C04" w:rsidP="00483C04">
      <w:pPr>
        <w:keepNext/>
        <w:suppressLineNumbers/>
        <w:suppressAutoHyphens/>
        <w:spacing w:after="0" w:line="240" w:lineRule="auto"/>
        <w:ind w:firstLine="540"/>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б) выбор места размещения объектов должны соблюдаться с учетом возможной реконструкции автомобильной дороги;</w:t>
      </w:r>
    </w:p>
    <w:p w:rsidR="00483C04" w:rsidRPr="00483C04" w:rsidRDefault="00483C04" w:rsidP="00483C04">
      <w:pPr>
        <w:keepNext/>
        <w:suppressLineNumbers/>
        <w:suppressAutoHyphens/>
        <w:spacing w:after="0" w:line="240" w:lineRule="auto"/>
        <w:ind w:firstLine="540"/>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lastRenderedPageBreak/>
        <w:t>в) размещение, проектирование и строительство объектов должно производиться с учетом требований стандартов и технических норм безопасности дорожного движения, экологической безопасности, строительства и эксплуатации автомобильных дорог;</w:t>
      </w:r>
    </w:p>
    <w:p w:rsidR="00483C04" w:rsidRPr="00483C04" w:rsidRDefault="00483C04" w:rsidP="00483C04">
      <w:pPr>
        <w:keepNext/>
        <w:suppressLineNumbers/>
        <w:suppressAutoHyphens/>
        <w:spacing w:after="0" w:line="240" w:lineRule="auto"/>
        <w:ind w:firstLine="540"/>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3) размещение объектов дорожного сервиса в пределах придорожных полос должно производиться в соответствии с нормами проектирования и строительства этих объектов, а также планами и генеральными схемами их размещения, утвержденными Федеральной дорожной службой России по согласованию с Главным управлением Государственной инспекции безопасности дорожного движения Министерства внутренних дел Российской Федерации, органами исполнительной власти субъектов Российской Федерации и органами местного самоуправления;</w:t>
      </w:r>
    </w:p>
    <w:p w:rsidR="00483C04" w:rsidRPr="00483C04" w:rsidRDefault="00483C04" w:rsidP="00483C04">
      <w:pPr>
        <w:keepNext/>
        <w:suppressLineNumbers/>
        <w:suppressAutoHyphens/>
        <w:spacing w:after="0" w:line="240" w:lineRule="auto"/>
        <w:ind w:firstLine="540"/>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 xml:space="preserve">4) размещение инженерных коммуникаций в пределах придорожных полос допускается только по согласованию с дорожной службой, на которую возложено управление автомобильными дорогами. </w:t>
      </w:r>
    </w:p>
    <w:p w:rsidR="00483C04" w:rsidRPr="00483C04" w:rsidRDefault="00483C04" w:rsidP="00483C04">
      <w:pPr>
        <w:keepNext/>
        <w:suppressLineNumbers/>
        <w:suppressAutoHyphens/>
        <w:spacing w:after="0" w:line="240" w:lineRule="auto"/>
        <w:jc w:val="both"/>
        <w:rPr>
          <w:rFonts w:ascii="Times New Roman" w:eastAsia="Calibri" w:hAnsi="Times New Roman" w:cs="Times New Roman"/>
          <w:sz w:val="24"/>
          <w:szCs w:val="24"/>
          <w:lang w:eastAsia="ar-SA"/>
        </w:rPr>
      </w:pPr>
    </w:p>
    <w:p w:rsidR="00483C04" w:rsidRPr="00D91745" w:rsidRDefault="00483C04" w:rsidP="00483C04">
      <w:pPr>
        <w:keepNext/>
        <w:suppressLineNumbers/>
        <w:suppressAutoHyphens/>
        <w:spacing w:after="0" w:line="240" w:lineRule="auto"/>
        <w:jc w:val="both"/>
        <w:rPr>
          <w:rFonts w:ascii="Times New Roman" w:eastAsia="Times New Roman" w:hAnsi="Times New Roman" w:cs="Times New Roman"/>
          <w:sz w:val="24"/>
          <w:szCs w:val="24"/>
          <w:u w:val="single"/>
          <w:lang w:eastAsia="ar-SA"/>
        </w:rPr>
      </w:pPr>
      <w:r w:rsidRPr="00D91745">
        <w:rPr>
          <w:rFonts w:ascii="Times New Roman" w:eastAsia="Times New Roman" w:hAnsi="Times New Roman" w:cs="Times New Roman"/>
          <w:bCs/>
          <w:i/>
          <w:sz w:val="24"/>
          <w:szCs w:val="24"/>
          <w:u w:val="single"/>
          <w:lang w:eastAsia="ar-SA"/>
        </w:rPr>
        <w:t>Описание ограничений использования земельных участков и объектов капитального строительства на территории зон охраны объектов культурного наследия</w:t>
      </w:r>
    </w:p>
    <w:p w:rsidR="00483C04" w:rsidRPr="00483C04" w:rsidRDefault="00483C04" w:rsidP="00483C04">
      <w:pPr>
        <w:keepNext/>
        <w:suppressLineNumbers/>
        <w:suppressAutoHyphens/>
        <w:spacing w:after="0" w:line="240" w:lineRule="auto"/>
        <w:jc w:val="both"/>
        <w:rPr>
          <w:rFonts w:ascii="Times New Roman" w:eastAsia="Times New Roman" w:hAnsi="Times New Roman" w:cs="Times New Roman"/>
          <w:sz w:val="24"/>
          <w:szCs w:val="24"/>
          <w:lang w:eastAsia="ar-SA"/>
        </w:rPr>
      </w:pPr>
    </w:p>
    <w:p w:rsidR="00483C04" w:rsidRPr="00483C04" w:rsidRDefault="00483C04" w:rsidP="00483C04">
      <w:pPr>
        <w:keepNext/>
        <w:suppressLineNumbers/>
        <w:suppressAutoHyphens/>
        <w:spacing w:after="0" w:line="240" w:lineRule="auto"/>
        <w:ind w:firstLine="540"/>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1.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p>
    <w:p w:rsidR="00483C04" w:rsidRPr="00483C04" w:rsidRDefault="00483C04" w:rsidP="00483C04">
      <w:pPr>
        <w:keepNext/>
        <w:suppressLineNumbers/>
        <w:suppressAutoHyphens/>
        <w:spacing w:after="0" w:line="240" w:lineRule="auto"/>
        <w:ind w:firstLine="540"/>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Необходимый состав зон охраны объекта культурного наследия определяется проектом зон охраны объекта культурного наследия.</w:t>
      </w:r>
    </w:p>
    <w:p w:rsidR="00483C04" w:rsidRPr="00483C04" w:rsidRDefault="00483C04" w:rsidP="00483C04">
      <w:pPr>
        <w:keepNext/>
        <w:suppressLineNumbers/>
        <w:suppressAutoHyphens/>
        <w:spacing w:after="0" w:line="240" w:lineRule="auto"/>
        <w:ind w:firstLine="540"/>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2. Проектирование и проведение землеустроительных, земляных, строительных, мелиоративных, хозяйственных и иных работ на территории памятника или ансамбля запрещаются, за исключением работ по сохранению данного памятника или ансамбля и (или) их территорий, а также хозяйственной деятельности, не нарушающей целостности памятника или ансамбля и не создающей угрозы их повреждения, разрушения или уничтожения.</w:t>
      </w:r>
    </w:p>
    <w:p w:rsidR="00483C04" w:rsidRPr="00483C04" w:rsidRDefault="00483C04" w:rsidP="00483C04">
      <w:pPr>
        <w:keepNext/>
        <w:suppressLineNumbers/>
        <w:suppressAutoHyphens/>
        <w:spacing w:after="0" w:line="240" w:lineRule="auto"/>
        <w:ind w:firstLine="540"/>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3. Характер использования территории достопримечательного места, ограничения на использование данной территории и требования к хозяйственной деятельности, проектированию и строительству на территории достопримечательного места определяются краевым органом охраны объектов культурного наследия, вносятся в правила застройки и схемы зонирования территорий.</w:t>
      </w:r>
    </w:p>
    <w:p w:rsidR="00483C04" w:rsidRPr="00483C04" w:rsidRDefault="00483C04" w:rsidP="00483C04">
      <w:pPr>
        <w:keepNext/>
        <w:suppressLineNumbers/>
        <w:suppressAutoHyphens/>
        <w:spacing w:after="0" w:line="240" w:lineRule="auto"/>
        <w:ind w:firstLine="540"/>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4. Проектирование и проведение работ по сохранению памятника или ансамбля и (или) их территорий, проектирование и проведение землеустроительных, земляных, строительных, мелиоративных, хозяйственных и иных работ на территории достопримечательного места, а также в зонах охраны объектов, представляющих собой историко-культурную ценность, и объектов культурного наследия осуществляются по согласованию с краевым органом охраны объектов культурного наследия.</w:t>
      </w:r>
    </w:p>
    <w:p w:rsidR="00483C04" w:rsidRPr="00483C04" w:rsidRDefault="00483C04" w:rsidP="00483C04">
      <w:pPr>
        <w:keepNext/>
        <w:suppressLineNumbers/>
        <w:suppressAutoHyphens/>
        <w:spacing w:after="0" w:line="240" w:lineRule="auto"/>
        <w:ind w:firstLine="540"/>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5. Земляные, строительные, мелиоративные, хозяйственные и иные работы должны быть немедленно приостановлены исполнителем работ в случае обнаружения объекта, обладающего признаками объекта культурного наследия. Исполнитель работ обязан проинформировать краевой орган охраны объектов культурного наследия об обнаруженном объекте.</w:t>
      </w:r>
    </w:p>
    <w:p w:rsidR="00483C04" w:rsidRPr="00483C04" w:rsidRDefault="00483C04" w:rsidP="00483C04">
      <w:pPr>
        <w:keepNext/>
        <w:suppressLineNumbers/>
        <w:suppressAutoHyphens/>
        <w:spacing w:after="0" w:line="240" w:lineRule="auto"/>
        <w:ind w:firstLine="540"/>
        <w:jc w:val="both"/>
        <w:rPr>
          <w:rFonts w:ascii="Times New Roman" w:eastAsia="Calibri" w:hAnsi="Times New Roman" w:cs="Times New Roman"/>
          <w:sz w:val="24"/>
          <w:szCs w:val="24"/>
          <w:lang w:eastAsia="ar-SA"/>
        </w:rPr>
      </w:pPr>
      <w:r w:rsidRPr="00D91745">
        <w:rPr>
          <w:rFonts w:ascii="Times New Roman" w:eastAsia="Calibri" w:hAnsi="Times New Roman" w:cs="Times New Roman"/>
          <w:sz w:val="24"/>
          <w:szCs w:val="24"/>
          <w:lang w:eastAsia="ar-SA"/>
        </w:rPr>
        <w:t xml:space="preserve">6. Работы, указанные в </w:t>
      </w:r>
      <w:hyperlink r:id="rId220" w:history="1">
        <w:r w:rsidRPr="00D91745">
          <w:rPr>
            <w:rFonts w:ascii="Times New Roman" w:eastAsia="Calibri" w:hAnsi="Times New Roman" w:cs="Times New Roman"/>
            <w:sz w:val="24"/>
            <w:szCs w:val="24"/>
            <w:u w:val="single"/>
            <w:lang w:eastAsia="ar-SA"/>
          </w:rPr>
          <w:t>пункте 5</w:t>
        </w:r>
      </w:hyperlink>
      <w:r w:rsidRPr="00D91745">
        <w:rPr>
          <w:rFonts w:ascii="Times New Roman" w:eastAsia="Calibri" w:hAnsi="Times New Roman" w:cs="Times New Roman"/>
          <w:sz w:val="24"/>
          <w:szCs w:val="24"/>
          <w:lang w:eastAsia="ar-SA"/>
        </w:rPr>
        <w:t xml:space="preserve"> настоящей статьи, а также работы, проведение которых может ухудшить состояние объекта культурного наследия, нарушить его целостность и сохранность, должны быть немедленно приостановлены заказчиком и исполнителем работ после получения письменного предписания краевого органа охраны объектов культурного </w:t>
      </w:r>
      <w:r w:rsidRPr="00483C04">
        <w:rPr>
          <w:rFonts w:ascii="Times New Roman" w:eastAsia="Calibri" w:hAnsi="Times New Roman" w:cs="Times New Roman"/>
          <w:sz w:val="24"/>
          <w:szCs w:val="24"/>
          <w:lang w:eastAsia="ar-SA"/>
        </w:rPr>
        <w:t>наследия либо федерального органа охраны объектов культурного наследия.</w:t>
      </w:r>
    </w:p>
    <w:p w:rsidR="00483C04" w:rsidRPr="00483C04" w:rsidRDefault="00483C04" w:rsidP="00483C04">
      <w:pPr>
        <w:keepNext/>
        <w:suppressLineNumbers/>
        <w:suppressAutoHyphens/>
        <w:spacing w:after="0" w:line="240" w:lineRule="auto"/>
        <w:ind w:firstLine="540"/>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 xml:space="preserve">7. После принятия мер по ликвидации опасности разрушения обнаруженного объекта, обладающего признаками объекта культурного наследия, или после устранения угрозы нарушения целостности и сохранности объекта культурного наследия приостановленные </w:t>
      </w:r>
      <w:r w:rsidRPr="00483C04">
        <w:rPr>
          <w:rFonts w:ascii="Times New Roman" w:eastAsia="Calibri" w:hAnsi="Times New Roman" w:cs="Times New Roman"/>
          <w:sz w:val="24"/>
          <w:szCs w:val="24"/>
          <w:lang w:eastAsia="ar-SA"/>
        </w:rPr>
        <w:lastRenderedPageBreak/>
        <w:t>работы могут быть возобновлены по письменному разрешению соответствующего органа охраны объектов культурного наследия, по предписанию которого работы были приостановлены.</w:t>
      </w:r>
    </w:p>
    <w:p w:rsidR="00483C04" w:rsidRPr="00483C04" w:rsidRDefault="00483C04" w:rsidP="00483C04">
      <w:pPr>
        <w:keepNext/>
        <w:suppressLineNumbers/>
        <w:suppressAutoHyphens/>
        <w:spacing w:after="0" w:line="240" w:lineRule="auto"/>
        <w:ind w:firstLine="540"/>
        <w:jc w:val="both"/>
        <w:rPr>
          <w:rFonts w:ascii="Times New Roman" w:eastAsia="Calibri" w:hAnsi="Times New Roman" w:cs="Times New Roman"/>
          <w:sz w:val="24"/>
          <w:szCs w:val="24"/>
          <w:lang w:eastAsia="ar-SA"/>
        </w:rPr>
      </w:pPr>
    </w:p>
    <w:p w:rsidR="00483C04" w:rsidRPr="00D91745" w:rsidRDefault="00483C04" w:rsidP="00483C04">
      <w:pPr>
        <w:keepNext/>
        <w:suppressLineNumbers/>
        <w:suppressAutoHyphens/>
        <w:spacing w:after="0" w:line="240" w:lineRule="auto"/>
        <w:jc w:val="both"/>
        <w:rPr>
          <w:rFonts w:ascii="Times New Roman" w:eastAsia="Calibri" w:hAnsi="Times New Roman" w:cs="Times New Roman"/>
          <w:sz w:val="24"/>
          <w:szCs w:val="24"/>
          <w:u w:val="single"/>
          <w:lang w:eastAsia="ar-SA"/>
        </w:rPr>
      </w:pPr>
      <w:r w:rsidRPr="00D91745">
        <w:rPr>
          <w:rFonts w:ascii="Times New Roman" w:eastAsia="Times New Roman" w:hAnsi="Times New Roman" w:cs="Times New Roman"/>
          <w:bCs/>
          <w:i/>
          <w:sz w:val="24"/>
          <w:szCs w:val="24"/>
          <w:u w:val="single"/>
          <w:lang w:eastAsia="ar-SA"/>
        </w:rPr>
        <w:t>Описание ограничений в зонах чрезвычайных ситуаций на водных объектах (затопление).</w:t>
      </w:r>
    </w:p>
    <w:p w:rsidR="00483C04" w:rsidRPr="00483C04" w:rsidRDefault="00483C04" w:rsidP="00483C04">
      <w:pPr>
        <w:keepNext/>
        <w:suppressLineNumbers/>
        <w:suppressAutoHyphens/>
        <w:spacing w:after="0" w:line="240" w:lineRule="auto"/>
        <w:ind w:firstLine="540"/>
        <w:jc w:val="both"/>
        <w:rPr>
          <w:rFonts w:ascii="Times New Roman" w:eastAsia="Calibri" w:hAnsi="Times New Roman" w:cs="Times New Roman"/>
          <w:sz w:val="24"/>
          <w:szCs w:val="24"/>
          <w:lang w:eastAsia="ar-SA"/>
        </w:rPr>
      </w:pPr>
    </w:p>
    <w:p w:rsidR="00483C04" w:rsidRPr="00483C04" w:rsidRDefault="00483C04" w:rsidP="00483C04">
      <w:pPr>
        <w:keepNext/>
        <w:suppressLineNumbers/>
        <w:suppressAutoHyphens/>
        <w:spacing w:after="0" w:line="240" w:lineRule="auto"/>
        <w:ind w:firstLine="540"/>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1. В соответствии с законодательством в области охраны окружающей среды и законодательством по защите населения от чрезвычайных ситуаций природного и техногенного характера зонами экологического бедствия, зонами чрезвычайных ситуаций могут объявляться водные объекты и речные бассейны, в которых в результате техногенных и природных явлений происходят изменения, представляющие угрозу здоровью или жизни человека, объектам животного и растительного мира, другим объектам окружающей среды.</w:t>
      </w:r>
    </w:p>
    <w:p w:rsidR="00483C04" w:rsidRPr="00483C04" w:rsidRDefault="00483C04" w:rsidP="00483C04">
      <w:pPr>
        <w:keepNext/>
        <w:suppressLineNumbers/>
        <w:suppressAutoHyphens/>
        <w:spacing w:after="0" w:line="240" w:lineRule="auto"/>
        <w:ind w:firstLine="540"/>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2. Собственник водного объекта обязан осуществлять меры по предотвращению негативного воздействия вод и ликвидации его последствий. Меры по предотвращению негативного воздействия вод и ликвидации его последствий в отношении водных объектов, находящихся в федеральной собственности, собственности субъектов Российской Федерации, собственности муниципальных образований, осуществляются исполнительными органами государственной власти или органами местного самоуправления в пределах их полномочий в соответствии со статьями 24 - 27 Водного Кодекса Российской Федерации.</w:t>
      </w:r>
    </w:p>
    <w:p w:rsidR="00483C04" w:rsidRPr="00483C04" w:rsidRDefault="00483C04" w:rsidP="00483C04">
      <w:pPr>
        <w:keepNext/>
        <w:suppressLineNumbers/>
        <w:suppressAutoHyphens/>
        <w:spacing w:after="0" w:line="240" w:lineRule="auto"/>
        <w:ind w:firstLine="540"/>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3. Границы территорий, подверженных затоплению и подтоплению,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деятельности.</w:t>
      </w:r>
    </w:p>
    <w:p w:rsidR="00483C04" w:rsidRPr="00483C04" w:rsidRDefault="00483C04" w:rsidP="00483C04">
      <w:pPr>
        <w:keepNext/>
        <w:suppressLineNumbers/>
        <w:suppressAutoHyphens/>
        <w:spacing w:after="0" w:line="240" w:lineRule="auto"/>
        <w:ind w:firstLine="540"/>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4. На территориях, подверженных затоплению, размещение новых населенных пунктов,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483C04" w:rsidRPr="00483C04" w:rsidRDefault="00483C04" w:rsidP="00483C04">
      <w:pPr>
        <w:keepNext/>
        <w:suppressLineNumbers/>
        <w:suppressAutoHyphens/>
        <w:spacing w:after="0" w:line="240" w:lineRule="auto"/>
        <w:ind w:firstLine="540"/>
        <w:jc w:val="both"/>
        <w:rPr>
          <w:rFonts w:ascii="Times New Roman" w:eastAsia="Calibri" w:hAnsi="Times New Roman" w:cs="Times New Roman"/>
          <w:sz w:val="24"/>
          <w:szCs w:val="24"/>
          <w:lang w:eastAsia="ar-SA"/>
        </w:rPr>
      </w:pPr>
    </w:p>
    <w:p w:rsidR="00483C04" w:rsidRPr="00D91745" w:rsidRDefault="00483C04" w:rsidP="00483C04">
      <w:pPr>
        <w:keepNext/>
        <w:suppressLineNumbers/>
        <w:suppressAutoHyphens/>
        <w:spacing w:after="0" w:line="240" w:lineRule="auto"/>
        <w:ind w:firstLine="540"/>
        <w:jc w:val="both"/>
        <w:rPr>
          <w:rFonts w:ascii="Times New Roman" w:eastAsia="Calibri" w:hAnsi="Times New Roman" w:cs="Times New Roman"/>
          <w:i/>
          <w:sz w:val="24"/>
          <w:szCs w:val="24"/>
          <w:u w:val="single"/>
          <w:lang w:eastAsia="ar-SA"/>
        </w:rPr>
      </w:pPr>
      <w:r w:rsidRPr="00D91745">
        <w:rPr>
          <w:rFonts w:ascii="Times New Roman" w:eastAsia="Calibri" w:hAnsi="Times New Roman" w:cs="Times New Roman"/>
          <w:i/>
          <w:sz w:val="24"/>
          <w:szCs w:val="24"/>
          <w:u w:val="single"/>
          <w:lang w:eastAsia="ar-SA"/>
        </w:rPr>
        <w:t xml:space="preserve">Комплекс защитных мероприятий от затопления. </w:t>
      </w:r>
    </w:p>
    <w:p w:rsidR="00483C04" w:rsidRPr="00483C04" w:rsidRDefault="00483C04" w:rsidP="00483C04">
      <w:pPr>
        <w:keepNext/>
        <w:suppressLineNumbers/>
        <w:suppressAutoHyphens/>
        <w:spacing w:after="0" w:line="240" w:lineRule="auto"/>
        <w:ind w:firstLine="540"/>
        <w:jc w:val="both"/>
        <w:rPr>
          <w:rFonts w:ascii="Times New Roman" w:eastAsia="Calibri" w:hAnsi="Times New Roman" w:cs="Times New Roman"/>
          <w:i/>
          <w:sz w:val="24"/>
          <w:szCs w:val="24"/>
          <w:lang w:eastAsia="ar-SA"/>
        </w:rPr>
      </w:pPr>
    </w:p>
    <w:p w:rsidR="00483C04" w:rsidRPr="00483C04" w:rsidRDefault="00483C04" w:rsidP="00483C04">
      <w:pPr>
        <w:keepNext/>
        <w:suppressLineNumbers/>
        <w:suppressAutoHyphens/>
        <w:spacing w:after="0" w:line="240" w:lineRule="auto"/>
        <w:ind w:firstLine="540"/>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 xml:space="preserve">Кроме гидроизоляции фундаментов сооружений, требуется организация водоотлива из строительных котлованов и траншей. На большинстве строительных площадок требуется искусственное повышение территории (отсыпка) на  2 и более метров.  </w:t>
      </w:r>
    </w:p>
    <w:p w:rsidR="00483C04" w:rsidRPr="00483C04" w:rsidRDefault="00483C04" w:rsidP="00483C04">
      <w:pPr>
        <w:keepNext/>
        <w:suppressLineNumbers/>
        <w:suppressAutoHyphens/>
        <w:spacing w:after="0" w:line="240" w:lineRule="auto"/>
        <w:ind w:firstLine="540"/>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 xml:space="preserve">Из защитных мероприятий необходимо предусмотреть спрямление и укрепление бортов и днищ русел рек, на наиболее активно размываемых участках и предусмотреть, как минимум, обязательное обвалование русел рек.  </w:t>
      </w:r>
    </w:p>
    <w:p w:rsidR="00483C04" w:rsidRPr="00483C04" w:rsidRDefault="00483C04" w:rsidP="00483C04">
      <w:pPr>
        <w:keepNext/>
        <w:suppressLineNumbers/>
        <w:suppressAutoHyphens/>
        <w:spacing w:after="0" w:line="240" w:lineRule="auto"/>
        <w:ind w:firstLine="540"/>
        <w:jc w:val="both"/>
        <w:rPr>
          <w:rFonts w:ascii="Cambria" w:eastAsia="Times New Roman" w:hAnsi="Cambria" w:cs="Cambria"/>
          <w:b/>
          <w:sz w:val="24"/>
          <w:szCs w:val="24"/>
          <w:lang w:eastAsia="ar-SA"/>
        </w:rPr>
      </w:pPr>
      <w:r w:rsidRPr="00483C04">
        <w:rPr>
          <w:rFonts w:ascii="Times New Roman" w:eastAsia="Calibri" w:hAnsi="Times New Roman" w:cs="Times New Roman"/>
          <w:sz w:val="24"/>
          <w:szCs w:val="24"/>
          <w:lang w:eastAsia="ar-SA"/>
        </w:rPr>
        <w:t>При выборе фундаментов зданий и сооружений в областях развития глинистых отложений, следует учитывать сильные колебания уровня грунтовых вод и связанные с этим изменения характеристик глинистых оснований ведущих к деформациям сооружений. В связи с вышеизложенным при строительстве рекомендуется устройство фундаментов на свайных основаниях, размещение на первом и цокольных этажах нежилых помещений, обязательное страхование имущества.</w:t>
      </w:r>
    </w:p>
    <w:p w:rsidR="00483C04" w:rsidRPr="00483C04" w:rsidRDefault="00483C04" w:rsidP="00483C04">
      <w:pPr>
        <w:suppressAutoHyphens/>
        <w:spacing w:after="0" w:line="240" w:lineRule="auto"/>
        <w:jc w:val="center"/>
        <w:rPr>
          <w:rFonts w:ascii="Times New Roman" w:eastAsia="Times New Roman" w:hAnsi="Times New Roman" w:cs="Times New Roman"/>
          <w:bCs/>
          <w:i/>
          <w:sz w:val="24"/>
          <w:szCs w:val="24"/>
          <w:u w:val="single"/>
          <w:lang w:eastAsia="ar-SA"/>
        </w:rPr>
      </w:pPr>
    </w:p>
    <w:p w:rsidR="00483C04" w:rsidRPr="00483C04" w:rsidRDefault="00483C04" w:rsidP="00483C04">
      <w:pPr>
        <w:suppressAutoHyphens/>
        <w:spacing w:after="0" w:line="240" w:lineRule="auto"/>
        <w:jc w:val="center"/>
        <w:rPr>
          <w:rFonts w:ascii="Times New Roman" w:eastAsia="Times New Roman" w:hAnsi="Times New Roman" w:cs="Times New Roman"/>
          <w:bCs/>
          <w:i/>
          <w:sz w:val="24"/>
          <w:szCs w:val="24"/>
          <w:u w:val="single"/>
          <w:lang w:eastAsia="ar-SA"/>
        </w:rPr>
      </w:pPr>
      <w:r w:rsidRPr="00483C04">
        <w:rPr>
          <w:rFonts w:ascii="Times New Roman" w:eastAsia="Times New Roman" w:hAnsi="Times New Roman" w:cs="Times New Roman"/>
          <w:bCs/>
          <w:i/>
          <w:sz w:val="24"/>
          <w:szCs w:val="24"/>
          <w:u w:val="single"/>
          <w:lang w:eastAsia="ar-SA"/>
        </w:rPr>
        <w:t>Описание ограничений использования земельных участков и объектов капитального строительства в границах придорожных полос</w:t>
      </w:r>
    </w:p>
    <w:p w:rsidR="00483C04" w:rsidRPr="00483C04" w:rsidRDefault="00483C04" w:rsidP="00483C04">
      <w:pPr>
        <w:suppressAutoHyphens/>
        <w:spacing w:after="0" w:line="240" w:lineRule="auto"/>
        <w:jc w:val="center"/>
        <w:rPr>
          <w:rFonts w:ascii="Times New Roman" w:eastAsia="Times New Roman" w:hAnsi="Times New Roman" w:cs="Times New Roman"/>
          <w:bCs/>
          <w:i/>
          <w:sz w:val="24"/>
          <w:szCs w:val="24"/>
          <w:u w:val="single"/>
          <w:lang w:eastAsia="ar-SA"/>
        </w:rPr>
      </w:pPr>
    </w:p>
    <w:p w:rsidR="00483C04" w:rsidRPr="00483C04" w:rsidRDefault="00483C04" w:rsidP="00483C04">
      <w:pPr>
        <w:shd w:val="clear" w:color="auto" w:fill="FFFFFF"/>
        <w:suppressAutoHyphens/>
        <w:spacing w:after="0" w:line="240" w:lineRule="auto"/>
        <w:ind w:firstLine="709"/>
        <w:jc w:val="both"/>
        <w:outlineLvl w:val="0"/>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В соответствии с Федеральным законом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от 08.11.2007 № 257-ФЗ устанавливаются придорожные полосы.</w:t>
      </w:r>
    </w:p>
    <w:p w:rsidR="00483C04" w:rsidRPr="00483C04" w:rsidRDefault="00483C04" w:rsidP="00483C04">
      <w:pPr>
        <w:shd w:val="clear" w:color="auto" w:fill="FFFFFF"/>
        <w:suppressAutoHyphens/>
        <w:spacing w:after="0" w:line="240" w:lineRule="auto"/>
        <w:ind w:firstLine="709"/>
        <w:jc w:val="both"/>
        <w:outlineLvl w:val="0"/>
        <w:rPr>
          <w:rFonts w:ascii="Times New Roman" w:eastAsia="Calibri" w:hAnsi="Times New Roman" w:cs="Times New Roman"/>
          <w:sz w:val="24"/>
          <w:szCs w:val="24"/>
          <w:lang w:eastAsia="ar-SA"/>
        </w:rPr>
      </w:pPr>
      <w:r w:rsidRPr="00483C04">
        <w:rPr>
          <w:rFonts w:ascii="Times New Roman" w:eastAsia="Calibri" w:hAnsi="Times New Roman" w:cs="Times New Roman"/>
          <w:bCs/>
          <w:kern w:val="36"/>
          <w:sz w:val="24"/>
          <w:szCs w:val="24"/>
          <w:lang w:eastAsia="ru-RU"/>
        </w:rPr>
        <w:lastRenderedPageBreak/>
        <w:t xml:space="preserve">На территории муниципального образования Каневской район, в частности Каневского сельского поселения, установлены границы части (3 контур) придорожной полосы </w:t>
      </w:r>
      <w:r w:rsidRPr="00483C04">
        <w:rPr>
          <w:rFonts w:ascii="Times New Roman" w:eastAsia="Calibri" w:hAnsi="Times New Roman" w:cs="Times New Roman"/>
          <w:sz w:val="24"/>
          <w:szCs w:val="24"/>
          <w:lang w:eastAsia="ar-SA"/>
        </w:rPr>
        <w:t>автомобильной дороги «г. Краснодар – г. Ейск».</w:t>
      </w:r>
    </w:p>
    <w:p w:rsidR="00483C04" w:rsidRPr="00483C04" w:rsidRDefault="00483C04" w:rsidP="00483C04">
      <w:pPr>
        <w:spacing w:after="0" w:line="240" w:lineRule="auto"/>
        <w:ind w:firstLine="680"/>
        <w:jc w:val="both"/>
        <w:rPr>
          <w:rFonts w:ascii="Arial" w:eastAsia="Times New Roman" w:hAnsi="Arial" w:cs="Arial"/>
          <w:color w:val="000000"/>
          <w:sz w:val="27"/>
          <w:szCs w:val="27"/>
          <w:lang w:eastAsia="ar-SA"/>
        </w:rPr>
      </w:pPr>
      <w:r w:rsidRPr="00483C04">
        <w:rPr>
          <w:rFonts w:ascii="Times New Roman" w:eastAsia="Calibri" w:hAnsi="Times New Roman" w:cs="Times New Roman"/>
          <w:sz w:val="24"/>
          <w:szCs w:val="24"/>
          <w:lang w:eastAsia="ar-SA"/>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w:t>
      </w:r>
      <w:r w:rsidRPr="00483C04">
        <w:rPr>
          <w:rFonts w:ascii="Times New Roman" w:eastAsia="Calibri" w:hAnsi="Times New Roman" w:cs="Times New Roman"/>
          <w:sz w:val="24"/>
          <w:szCs w:val="24"/>
          <w:lang w:eastAsia="ar-SA"/>
        </w:rPr>
        <w:t>о</w:t>
      </w:r>
      <w:r w:rsidRPr="00483C04">
        <w:rPr>
          <w:rFonts w:ascii="Times New Roman" w:eastAsia="Calibri" w:hAnsi="Times New Roman" w:cs="Times New Roman"/>
          <w:sz w:val="24"/>
          <w:szCs w:val="24"/>
          <w:lang w:eastAsia="ar-SA"/>
        </w:rPr>
        <w:t>рожной деятельности, объектов дорожного сервиса, установка рекламных конструкций, и</w:t>
      </w:r>
      <w:r w:rsidRPr="00483C04">
        <w:rPr>
          <w:rFonts w:ascii="Times New Roman" w:eastAsia="Calibri" w:hAnsi="Times New Roman" w:cs="Times New Roman"/>
          <w:sz w:val="24"/>
          <w:szCs w:val="24"/>
          <w:lang w:eastAsia="ar-SA"/>
        </w:rPr>
        <w:t>н</w:t>
      </w:r>
      <w:r w:rsidRPr="00483C04">
        <w:rPr>
          <w:rFonts w:ascii="Times New Roman" w:eastAsia="Calibri" w:hAnsi="Times New Roman" w:cs="Times New Roman"/>
          <w:sz w:val="24"/>
          <w:szCs w:val="24"/>
          <w:lang w:eastAsia="ar-SA"/>
        </w:rPr>
        <w:t>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w:t>
      </w:r>
      <w:r w:rsidRPr="00483C04">
        <w:rPr>
          <w:rFonts w:ascii="Times New Roman" w:eastAsia="Calibri" w:hAnsi="Times New Roman" w:cs="Times New Roman"/>
          <w:sz w:val="24"/>
          <w:szCs w:val="24"/>
          <w:lang w:eastAsia="ar-SA"/>
        </w:rPr>
        <w:t>а</w:t>
      </w:r>
      <w:r w:rsidRPr="00483C04">
        <w:rPr>
          <w:rFonts w:ascii="Times New Roman" w:eastAsia="Calibri" w:hAnsi="Times New Roman" w:cs="Times New Roman"/>
          <w:sz w:val="24"/>
          <w:szCs w:val="24"/>
          <w:lang w:eastAsia="ar-SA"/>
        </w:rPr>
        <w:t>новку рекламных конструкций, информационных щитов и указателей (далее в настоящей статье - технические требования и условия, подлежащие обязательному исполнению)».</w:t>
      </w:r>
    </w:p>
    <w:p w:rsidR="00483C04" w:rsidRPr="00483C04" w:rsidRDefault="00483C04" w:rsidP="00483C04">
      <w:pPr>
        <w:spacing w:after="0" w:line="210" w:lineRule="atLeast"/>
        <w:jc w:val="both"/>
        <w:rPr>
          <w:rFonts w:ascii="Times New Roman" w:eastAsia="Times New Roman" w:hAnsi="Times New Roman" w:cs="Times New Roman"/>
          <w:sz w:val="24"/>
          <w:szCs w:val="24"/>
          <w:lang w:eastAsia="ar-SA"/>
        </w:rPr>
      </w:pPr>
      <w:r w:rsidRPr="00483C04">
        <w:rPr>
          <w:rFonts w:ascii="Arial" w:eastAsia="Times New Roman" w:hAnsi="Arial" w:cs="Arial"/>
          <w:color w:val="000000"/>
          <w:sz w:val="27"/>
          <w:szCs w:val="27"/>
          <w:lang w:eastAsia="ar-SA"/>
        </w:rPr>
        <w:br/>
      </w:r>
    </w:p>
    <w:p w:rsidR="00483C04" w:rsidRPr="00483C04" w:rsidRDefault="00483C04" w:rsidP="00483C04">
      <w:pPr>
        <w:spacing w:after="0"/>
        <w:ind w:firstLine="567"/>
        <w:jc w:val="both"/>
        <w:rPr>
          <w:rFonts w:ascii="Times New Roman" w:eastAsia="Times New Roman" w:hAnsi="Times New Roman" w:cs="Times New Roman"/>
          <w:sz w:val="20"/>
          <w:szCs w:val="20"/>
          <w:lang w:eastAsia="ar-SA"/>
        </w:rPr>
      </w:pPr>
    </w:p>
    <w:p w:rsidR="00483C04" w:rsidRPr="00483C04" w:rsidRDefault="00483C04" w:rsidP="00483C04">
      <w:pPr>
        <w:spacing w:after="0" w:line="240" w:lineRule="auto"/>
        <w:rPr>
          <w:rFonts w:ascii="Times New Roman" w:eastAsia="Times New Roman" w:hAnsi="Times New Roman" w:cs="Times New Roman"/>
          <w:sz w:val="20"/>
          <w:szCs w:val="20"/>
          <w:lang w:eastAsia="ar-SA"/>
        </w:rPr>
      </w:pPr>
    </w:p>
    <w:p w:rsidR="007105AC" w:rsidRDefault="007105AC" w:rsidP="007105AC">
      <w:pPr>
        <w:tabs>
          <w:tab w:val="left" w:pos="2130"/>
        </w:tabs>
        <w:ind w:right="-456" w:firstLine="708"/>
        <w:jc w:val="both"/>
        <w:rPr>
          <w:sz w:val="24"/>
          <w:szCs w:val="24"/>
        </w:rPr>
      </w:pPr>
    </w:p>
    <w:p w:rsidR="008A640C" w:rsidRPr="003412B6" w:rsidRDefault="008A640C" w:rsidP="00493142">
      <w:pPr>
        <w:tabs>
          <w:tab w:val="left" w:pos="2130"/>
        </w:tabs>
        <w:ind w:right="-456" w:firstLine="708"/>
        <w:jc w:val="both"/>
        <w:rPr>
          <w:sz w:val="24"/>
          <w:szCs w:val="24"/>
        </w:rPr>
      </w:pPr>
    </w:p>
    <w:sectPr w:rsidR="008A640C" w:rsidRPr="003412B6" w:rsidSect="00483C04">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348B" w:rsidRDefault="003C348B" w:rsidP="00A2394A">
      <w:pPr>
        <w:spacing w:after="0" w:line="240" w:lineRule="auto"/>
      </w:pPr>
      <w:r>
        <w:separator/>
      </w:r>
    </w:p>
  </w:endnote>
  <w:endnote w:type="continuationSeparator" w:id="0">
    <w:p w:rsidR="003C348B" w:rsidRDefault="003C348B" w:rsidP="00A239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80F3C52" w:usb2="00000016" w:usb3="00000000" w:csb0="0004001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348B" w:rsidRDefault="003C348B" w:rsidP="00A2394A">
      <w:pPr>
        <w:spacing w:after="0" w:line="240" w:lineRule="auto"/>
      </w:pPr>
      <w:r>
        <w:separator/>
      </w:r>
    </w:p>
  </w:footnote>
  <w:footnote w:type="continuationSeparator" w:id="0">
    <w:p w:rsidR="003C348B" w:rsidRDefault="003C348B" w:rsidP="00A2394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rPr>
        <w:rFonts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619286FE"/>
    <w:name w:val="WW8Num2"/>
    <w:lvl w:ilvl="0">
      <w:start w:val="1"/>
      <w:numFmt w:val="decimal"/>
      <w:lvlText w:val="%1."/>
      <w:lvlJc w:val="left"/>
      <w:pPr>
        <w:tabs>
          <w:tab w:val="num" w:pos="0"/>
        </w:tabs>
        <w:ind w:left="360" w:hanging="360"/>
      </w:pPr>
      <w:rPr>
        <w:rFonts w:ascii="Times New Roman" w:eastAsia="Calibri" w:hAnsi="Times New Roman" w:cs="Times New Roman" w:hint="default"/>
        <w:color w:val="auto"/>
      </w:rPr>
    </w:lvl>
  </w:abstractNum>
  <w:abstractNum w:abstractNumId="2">
    <w:nsid w:val="08F84A37"/>
    <w:multiLevelType w:val="hybridMultilevel"/>
    <w:tmpl w:val="D4B82470"/>
    <w:lvl w:ilvl="0" w:tplc="34D8B22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1531"/>
    <w:rsid w:val="00011E37"/>
    <w:rsid w:val="00034D75"/>
    <w:rsid w:val="00040667"/>
    <w:rsid w:val="00046685"/>
    <w:rsid w:val="00046FEE"/>
    <w:rsid w:val="00047D89"/>
    <w:rsid w:val="00050BF8"/>
    <w:rsid w:val="00051A18"/>
    <w:rsid w:val="00055574"/>
    <w:rsid w:val="000571C9"/>
    <w:rsid w:val="00062A92"/>
    <w:rsid w:val="00073060"/>
    <w:rsid w:val="00082BDC"/>
    <w:rsid w:val="00085F9F"/>
    <w:rsid w:val="000900C0"/>
    <w:rsid w:val="0009054B"/>
    <w:rsid w:val="0009109A"/>
    <w:rsid w:val="00092F44"/>
    <w:rsid w:val="000A41E0"/>
    <w:rsid w:val="000B273F"/>
    <w:rsid w:val="000B2991"/>
    <w:rsid w:val="000B65E8"/>
    <w:rsid w:val="000C2ABC"/>
    <w:rsid w:val="000C373E"/>
    <w:rsid w:val="000C37D3"/>
    <w:rsid w:val="000E2E6D"/>
    <w:rsid w:val="000E41CC"/>
    <w:rsid w:val="000E617E"/>
    <w:rsid w:val="000F31C3"/>
    <w:rsid w:val="000F5762"/>
    <w:rsid w:val="000F70AF"/>
    <w:rsid w:val="000F7B1B"/>
    <w:rsid w:val="0010642D"/>
    <w:rsid w:val="001141A0"/>
    <w:rsid w:val="001228B2"/>
    <w:rsid w:val="0012604B"/>
    <w:rsid w:val="001263E7"/>
    <w:rsid w:val="0012708C"/>
    <w:rsid w:val="00132112"/>
    <w:rsid w:val="0013667D"/>
    <w:rsid w:val="001407BB"/>
    <w:rsid w:val="00151D76"/>
    <w:rsid w:val="0015349A"/>
    <w:rsid w:val="00155F0E"/>
    <w:rsid w:val="00162DC1"/>
    <w:rsid w:val="001731BA"/>
    <w:rsid w:val="00174A6E"/>
    <w:rsid w:val="00181A1E"/>
    <w:rsid w:val="00185B01"/>
    <w:rsid w:val="00191A0D"/>
    <w:rsid w:val="00194034"/>
    <w:rsid w:val="00194444"/>
    <w:rsid w:val="001953A4"/>
    <w:rsid w:val="001A0AE3"/>
    <w:rsid w:val="001A0B00"/>
    <w:rsid w:val="001A13A0"/>
    <w:rsid w:val="001A451B"/>
    <w:rsid w:val="001A63BD"/>
    <w:rsid w:val="001B595B"/>
    <w:rsid w:val="001D1352"/>
    <w:rsid w:val="001E0513"/>
    <w:rsid w:val="001E7102"/>
    <w:rsid w:val="001F6B31"/>
    <w:rsid w:val="00203696"/>
    <w:rsid w:val="00207AA0"/>
    <w:rsid w:val="00207AF3"/>
    <w:rsid w:val="00212965"/>
    <w:rsid w:val="002163B6"/>
    <w:rsid w:val="00221247"/>
    <w:rsid w:val="002225D6"/>
    <w:rsid w:val="00241847"/>
    <w:rsid w:val="00271129"/>
    <w:rsid w:val="00287EFC"/>
    <w:rsid w:val="002A522B"/>
    <w:rsid w:val="002B0C23"/>
    <w:rsid w:val="002E135D"/>
    <w:rsid w:val="002E5569"/>
    <w:rsid w:val="002F0938"/>
    <w:rsid w:val="002F0A79"/>
    <w:rsid w:val="0030370B"/>
    <w:rsid w:val="00314D5C"/>
    <w:rsid w:val="00316FEE"/>
    <w:rsid w:val="0031794C"/>
    <w:rsid w:val="003208E4"/>
    <w:rsid w:val="00333F7B"/>
    <w:rsid w:val="003412B6"/>
    <w:rsid w:val="00354432"/>
    <w:rsid w:val="00370D46"/>
    <w:rsid w:val="003820BF"/>
    <w:rsid w:val="003876EF"/>
    <w:rsid w:val="003A34FC"/>
    <w:rsid w:val="003B016F"/>
    <w:rsid w:val="003B1EAD"/>
    <w:rsid w:val="003C348B"/>
    <w:rsid w:val="003C53EF"/>
    <w:rsid w:val="003C5960"/>
    <w:rsid w:val="003C71ED"/>
    <w:rsid w:val="003D3B37"/>
    <w:rsid w:val="003E1E34"/>
    <w:rsid w:val="003E1E73"/>
    <w:rsid w:val="003E250A"/>
    <w:rsid w:val="003E2F4A"/>
    <w:rsid w:val="003E574C"/>
    <w:rsid w:val="003E69D7"/>
    <w:rsid w:val="0040301A"/>
    <w:rsid w:val="004066B7"/>
    <w:rsid w:val="00406B7F"/>
    <w:rsid w:val="004132B5"/>
    <w:rsid w:val="0041566C"/>
    <w:rsid w:val="00416B91"/>
    <w:rsid w:val="00424F31"/>
    <w:rsid w:val="00436A61"/>
    <w:rsid w:val="00437852"/>
    <w:rsid w:val="004458C4"/>
    <w:rsid w:val="0045227A"/>
    <w:rsid w:val="00452BF8"/>
    <w:rsid w:val="004541B0"/>
    <w:rsid w:val="00460DE1"/>
    <w:rsid w:val="00461E01"/>
    <w:rsid w:val="00464301"/>
    <w:rsid w:val="00465DDA"/>
    <w:rsid w:val="00467BF0"/>
    <w:rsid w:val="0047266A"/>
    <w:rsid w:val="00477822"/>
    <w:rsid w:val="00482B49"/>
    <w:rsid w:val="00483C04"/>
    <w:rsid w:val="004848EE"/>
    <w:rsid w:val="00490198"/>
    <w:rsid w:val="00493142"/>
    <w:rsid w:val="0049663F"/>
    <w:rsid w:val="00497323"/>
    <w:rsid w:val="004A0DB2"/>
    <w:rsid w:val="004A7C1A"/>
    <w:rsid w:val="004B013F"/>
    <w:rsid w:val="004B0FD6"/>
    <w:rsid w:val="004B60E5"/>
    <w:rsid w:val="004B7816"/>
    <w:rsid w:val="004C319F"/>
    <w:rsid w:val="004C344B"/>
    <w:rsid w:val="004C5C67"/>
    <w:rsid w:val="004F3D57"/>
    <w:rsid w:val="00505C19"/>
    <w:rsid w:val="00510431"/>
    <w:rsid w:val="00524E1A"/>
    <w:rsid w:val="00526C76"/>
    <w:rsid w:val="00527722"/>
    <w:rsid w:val="00532813"/>
    <w:rsid w:val="005328D3"/>
    <w:rsid w:val="00534833"/>
    <w:rsid w:val="00537E34"/>
    <w:rsid w:val="00562CBE"/>
    <w:rsid w:val="00567692"/>
    <w:rsid w:val="00567784"/>
    <w:rsid w:val="00570E9B"/>
    <w:rsid w:val="00576C16"/>
    <w:rsid w:val="00580C08"/>
    <w:rsid w:val="00586BF2"/>
    <w:rsid w:val="005910A8"/>
    <w:rsid w:val="00591C73"/>
    <w:rsid w:val="00594BBB"/>
    <w:rsid w:val="005A1D91"/>
    <w:rsid w:val="005A3856"/>
    <w:rsid w:val="005A486E"/>
    <w:rsid w:val="005B33A7"/>
    <w:rsid w:val="005C07AB"/>
    <w:rsid w:val="005D1A64"/>
    <w:rsid w:val="005D359C"/>
    <w:rsid w:val="005D583F"/>
    <w:rsid w:val="005D7A4B"/>
    <w:rsid w:val="005E1F06"/>
    <w:rsid w:val="005E6745"/>
    <w:rsid w:val="006224AE"/>
    <w:rsid w:val="0062483E"/>
    <w:rsid w:val="006416E6"/>
    <w:rsid w:val="0064432C"/>
    <w:rsid w:val="006455AC"/>
    <w:rsid w:val="00645E8A"/>
    <w:rsid w:val="00646EDF"/>
    <w:rsid w:val="006524FE"/>
    <w:rsid w:val="00654F5A"/>
    <w:rsid w:val="00660F7C"/>
    <w:rsid w:val="00667A34"/>
    <w:rsid w:val="006816FA"/>
    <w:rsid w:val="00681B75"/>
    <w:rsid w:val="00681C44"/>
    <w:rsid w:val="006834A5"/>
    <w:rsid w:val="00687EA9"/>
    <w:rsid w:val="006901EC"/>
    <w:rsid w:val="006A13E4"/>
    <w:rsid w:val="006A5B3D"/>
    <w:rsid w:val="006B3F92"/>
    <w:rsid w:val="006C01F4"/>
    <w:rsid w:val="006C1092"/>
    <w:rsid w:val="006C293F"/>
    <w:rsid w:val="006C4035"/>
    <w:rsid w:val="006C63D5"/>
    <w:rsid w:val="006D2FAA"/>
    <w:rsid w:val="006E1883"/>
    <w:rsid w:val="006E5F63"/>
    <w:rsid w:val="006F6AB0"/>
    <w:rsid w:val="00702A00"/>
    <w:rsid w:val="007105AC"/>
    <w:rsid w:val="00714066"/>
    <w:rsid w:val="00716E1B"/>
    <w:rsid w:val="00724E56"/>
    <w:rsid w:val="00731257"/>
    <w:rsid w:val="00732825"/>
    <w:rsid w:val="00737A09"/>
    <w:rsid w:val="0074459F"/>
    <w:rsid w:val="007455DD"/>
    <w:rsid w:val="00751B65"/>
    <w:rsid w:val="007539DF"/>
    <w:rsid w:val="00756908"/>
    <w:rsid w:val="007607ED"/>
    <w:rsid w:val="00771F15"/>
    <w:rsid w:val="007758A7"/>
    <w:rsid w:val="00780458"/>
    <w:rsid w:val="00780CD3"/>
    <w:rsid w:val="00783BAA"/>
    <w:rsid w:val="007A4847"/>
    <w:rsid w:val="007B55CF"/>
    <w:rsid w:val="007C4153"/>
    <w:rsid w:val="007C7744"/>
    <w:rsid w:val="007D5AE3"/>
    <w:rsid w:val="007E175C"/>
    <w:rsid w:val="007F2817"/>
    <w:rsid w:val="007F2F18"/>
    <w:rsid w:val="007F56AE"/>
    <w:rsid w:val="007F6A08"/>
    <w:rsid w:val="008042E3"/>
    <w:rsid w:val="00812911"/>
    <w:rsid w:val="00816CF8"/>
    <w:rsid w:val="00824522"/>
    <w:rsid w:val="00837251"/>
    <w:rsid w:val="008414E0"/>
    <w:rsid w:val="00841568"/>
    <w:rsid w:val="00841A78"/>
    <w:rsid w:val="00846F27"/>
    <w:rsid w:val="00850BFE"/>
    <w:rsid w:val="008551DA"/>
    <w:rsid w:val="008568D3"/>
    <w:rsid w:val="008574C3"/>
    <w:rsid w:val="00863D63"/>
    <w:rsid w:val="0086747A"/>
    <w:rsid w:val="00870F93"/>
    <w:rsid w:val="00890696"/>
    <w:rsid w:val="00890C34"/>
    <w:rsid w:val="00890E3F"/>
    <w:rsid w:val="008A1CE8"/>
    <w:rsid w:val="008A640C"/>
    <w:rsid w:val="008B2A45"/>
    <w:rsid w:val="008B594B"/>
    <w:rsid w:val="008C0F73"/>
    <w:rsid w:val="008D41F3"/>
    <w:rsid w:val="008D5F15"/>
    <w:rsid w:val="008F6551"/>
    <w:rsid w:val="00903BC5"/>
    <w:rsid w:val="00910334"/>
    <w:rsid w:val="00921BDC"/>
    <w:rsid w:val="00924DFB"/>
    <w:rsid w:val="0092748F"/>
    <w:rsid w:val="00936090"/>
    <w:rsid w:val="00944AE0"/>
    <w:rsid w:val="0094530F"/>
    <w:rsid w:val="00946D2B"/>
    <w:rsid w:val="00950840"/>
    <w:rsid w:val="0095194F"/>
    <w:rsid w:val="0095408C"/>
    <w:rsid w:val="00961ED2"/>
    <w:rsid w:val="00962518"/>
    <w:rsid w:val="009629FD"/>
    <w:rsid w:val="00964238"/>
    <w:rsid w:val="009643BE"/>
    <w:rsid w:val="00964CA3"/>
    <w:rsid w:val="00965282"/>
    <w:rsid w:val="00971ACA"/>
    <w:rsid w:val="00971ED6"/>
    <w:rsid w:val="00975866"/>
    <w:rsid w:val="00982823"/>
    <w:rsid w:val="00986629"/>
    <w:rsid w:val="00991276"/>
    <w:rsid w:val="009979A5"/>
    <w:rsid w:val="009A1BED"/>
    <w:rsid w:val="009B0EF0"/>
    <w:rsid w:val="009C06B0"/>
    <w:rsid w:val="009C2CAC"/>
    <w:rsid w:val="009D0E5A"/>
    <w:rsid w:val="009E7EB3"/>
    <w:rsid w:val="00A0732F"/>
    <w:rsid w:val="00A11859"/>
    <w:rsid w:val="00A161D8"/>
    <w:rsid w:val="00A21531"/>
    <w:rsid w:val="00A233AB"/>
    <w:rsid w:val="00A2394A"/>
    <w:rsid w:val="00A26350"/>
    <w:rsid w:val="00A36339"/>
    <w:rsid w:val="00A40C42"/>
    <w:rsid w:val="00A41728"/>
    <w:rsid w:val="00A45714"/>
    <w:rsid w:val="00A45DE0"/>
    <w:rsid w:val="00A542E9"/>
    <w:rsid w:val="00A551C1"/>
    <w:rsid w:val="00A63079"/>
    <w:rsid w:val="00A80356"/>
    <w:rsid w:val="00A859B4"/>
    <w:rsid w:val="00A906D4"/>
    <w:rsid w:val="00A90B45"/>
    <w:rsid w:val="00A92EC5"/>
    <w:rsid w:val="00A96F33"/>
    <w:rsid w:val="00AA400B"/>
    <w:rsid w:val="00AA6431"/>
    <w:rsid w:val="00AB1462"/>
    <w:rsid w:val="00AB5693"/>
    <w:rsid w:val="00AC5BA4"/>
    <w:rsid w:val="00AC6EDD"/>
    <w:rsid w:val="00AC7835"/>
    <w:rsid w:val="00AD1793"/>
    <w:rsid w:val="00AE166A"/>
    <w:rsid w:val="00AE548E"/>
    <w:rsid w:val="00AE7C96"/>
    <w:rsid w:val="00AF22D0"/>
    <w:rsid w:val="00AF3071"/>
    <w:rsid w:val="00AF5669"/>
    <w:rsid w:val="00AF74D6"/>
    <w:rsid w:val="00B13C16"/>
    <w:rsid w:val="00B1673A"/>
    <w:rsid w:val="00B205AB"/>
    <w:rsid w:val="00B24FFF"/>
    <w:rsid w:val="00B31DE8"/>
    <w:rsid w:val="00B339E5"/>
    <w:rsid w:val="00B43DA4"/>
    <w:rsid w:val="00B500CA"/>
    <w:rsid w:val="00B51A25"/>
    <w:rsid w:val="00B63243"/>
    <w:rsid w:val="00B74FBE"/>
    <w:rsid w:val="00B84539"/>
    <w:rsid w:val="00B8725E"/>
    <w:rsid w:val="00B934CB"/>
    <w:rsid w:val="00B9619E"/>
    <w:rsid w:val="00BA42F0"/>
    <w:rsid w:val="00BC2790"/>
    <w:rsid w:val="00BC3D39"/>
    <w:rsid w:val="00BD10A0"/>
    <w:rsid w:val="00BD1CC3"/>
    <w:rsid w:val="00BD7281"/>
    <w:rsid w:val="00BE66B4"/>
    <w:rsid w:val="00C11497"/>
    <w:rsid w:val="00C12BB1"/>
    <w:rsid w:val="00C12ED2"/>
    <w:rsid w:val="00C167A3"/>
    <w:rsid w:val="00C176A3"/>
    <w:rsid w:val="00C207FC"/>
    <w:rsid w:val="00C26EAC"/>
    <w:rsid w:val="00C32976"/>
    <w:rsid w:val="00C3328F"/>
    <w:rsid w:val="00C36A91"/>
    <w:rsid w:val="00C46477"/>
    <w:rsid w:val="00C93A0C"/>
    <w:rsid w:val="00C947F3"/>
    <w:rsid w:val="00CA05A1"/>
    <w:rsid w:val="00CA730B"/>
    <w:rsid w:val="00CA7439"/>
    <w:rsid w:val="00CA7F5E"/>
    <w:rsid w:val="00CB03AD"/>
    <w:rsid w:val="00CB53D6"/>
    <w:rsid w:val="00CC2588"/>
    <w:rsid w:val="00CD3E8D"/>
    <w:rsid w:val="00CD5747"/>
    <w:rsid w:val="00CD6F16"/>
    <w:rsid w:val="00CF1BA2"/>
    <w:rsid w:val="00CF2D34"/>
    <w:rsid w:val="00D003E0"/>
    <w:rsid w:val="00D00BFE"/>
    <w:rsid w:val="00D042D1"/>
    <w:rsid w:val="00D04EFB"/>
    <w:rsid w:val="00D05A92"/>
    <w:rsid w:val="00D12A92"/>
    <w:rsid w:val="00D16F4D"/>
    <w:rsid w:val="00D172D6"/>
    <w:rsid w:val="00D17C62"/>
    <w:rsid w:val="00D2047F"/>
    <w:rsid w:val="00D27CE6"/>
    <w:rsid w:val="00D34E85"/>
    <w:rsid w:val="00D35AEE"/>
    <w:rsid w:val="00D63E9A"/>
    <w:rsid w:val="00D773EC"/>
    <w:rsid w:val="00D80029"/>
    <w:rsid w:val="00D91745"/>
    <w:rsid w:val="00D96C72"/>
    <w:rsid w:val="00DA1EC8"/>
    <w:rsid w:val="00DB0E96"/>
    <w:rsid w:val="00DB2BF7"/>
    <w:rsid w:val="00DC2F77"/>
    <w:rsid w:val="00DD0CF9"/>
    <w:rsid w:val="00DD2CBD"/>
    <w:rsid w:val="00DD4055"/>
    <w:rsid w:val="00DD63BA"/>
    <w:rsid w:val="00DE690E"/>
    <w:rsid w:val="00DF2F80"/>
    <w:rsid w:val="00E0238A"/>
    <w:rsid w:val="00E02783"/>
    <w:rsid w:val="00E06B00"/>
    <w:rsid w:val="00E164E4"/>
    <w:rsid w:val="00E170EC"/>
    <w:rsid w:val="00E2253E"/>
    <w:rsid w:val="00E350A6"/>
    <w:rsid w:val="00E46D43"/>
    <w:rsid w:val="00E60FC3"/>
    <w:rsid w:val="00E6325C"/>
    <w:rsid w:val="00E84B82"/>
    <w:rsid w:val="00E962E9"/>
    <w:rsid w:val="00EA47A8"/>
    <w:rsid w:val="00EA6426"/>
    <w:rsid w:val="00EB3F0F"/>
    <w:rsid w:val="00EB458D"/>
    <w:rsid w:val="00EC53DF"/>
    <w:rsid w:val="00ED0A3E"/>
    <w:rsid w:val="00ED0FA5"/>
    <w:rsid w:val="00ED67F8"/>
    <w:rsid w:val="00EE56FD"/>
    <w:rsid w:val="00EE6511"/>
    <w:rsid w:val="00EF1874"/>
    <w:rsid w:val="00F050B4"/>
    <w:rsid w:val="00F079C8"/>
    <w:rsid w:val="00F07A22"/>
    <w:rsid w:val="00F201F7"/>
    <w:rsid w:val="00F31ACD"/>
    <w:rsid w:val="00F377A3"/>
    <w:rsid w:val="00F44875"/>
    <w:rsid w:val="00F555DF"/>
    <w:rsid w:val="00F564D7"/>
    <w:rsid w:val="00F64732"/>
    <w:rsid w:val="00F7020A"/>
    <w:rsid w:val="00F9376E"/>
    <w:rsid w:val="00F94254"/>
    <w:rsid w:val="00FA2BB2"/>
    <w:rsid w:val="00FA7CDA"/>
    <w:rsid w:val="00FB11DE"/>
    <w:rsid w:val="00FB50F3"/>
    <w:rsid w:val="00FC73A5"/>
    <w:rsid w:val="00FD331D"/>
    <w:rsid w:val="00FD34A2"/>
    <w:rsid w:val="00FD5BC6"/>
    <w:rsid w:val="00FD60C5"/>
    <w:rsid w:val="00FE3056"/>
    <w:rsid w:val="00FE5194"/>
    <w:rsid w:val="00FE673D"/>
    <w:rsid w:val="00FF3546"/>
    <w:rsid w:val="00FF5B74"/>
    <w:rsid w:val="00FF60E9"/>
    <w:rsid w:val="00FF76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2ABC"/>
  </w:style>
  <w:style w:type="paragraph" w:styleId="1">
    <w:name w:val="heading 1"/>
    <w:basedOn w:val="a"/>
    <w:next w:val="a"/>
    <w:link w:val="10"/>
    <w:qFormat/>
    <w:rsid w:val="0045227A"/>
    <w:pPr>
      <w:keepNext/>
      <w:keepLines/>
      <w:tabs>
        <w:tab w:val="num" w:pos="0"/>
      </w:tabs>
      <w:suppressAutoHyphens/>
      <w:spacing w:before="480" w:after="0"/>
      <w:outlineLvl w:val="0"/>
    </w:pPr>
    <w:rPr>
      <w:rFonts w:ascii="Cambria" w:eastAsia="Times New Roman" w:hAnsi="Cambria" w:cs="Times New Roman"/>
      <w:b/>
      <w:bCs/>
      <w:color w:val="365F91"/>
      <w:sz w:val="28"/>
      <w:szCs w:val="28"/>
      <w:lang w:eastAsia="ar-SA"/>
    </w:rPr>
  </w:style>
  <w:style w:type="paragraph" w:styleId="2">
    <w:name w:val="heading 2"/>
    <w:basedOn w:val="a"/>
    <w:next w:val="a"/>
    <w:link w:val="20"/>
    <w:unhideWhenUsed/>
    <w:qFormat/>
    <w:rsid w:val="0009054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rsid w:val="00047D89"/>
    <w:rPr>
      <w:rFonts w:cs="Times New Roman"/>
      <w:b w:val="0"/>
      <w:color w:val="008000"/>
    </w:rPr>
  </w:style>
  <w:style w:type="character" w:customStyle="1" w:styleId="20">
    <w:name w:val="Заголовок 2 Знак"/>
    <w:basedOn w:val="a0"/>
    <w:link w:val="2"/>
    <w:rsid w:val="0009054B"/>
    <w:rPr>
      <w:rFonts w:asciiTheme="majorHAnsi" w:eastAsiaTheme="majorEastAsia" w:hAnsiTheme="majorHAnsi" w:cstheme="majorBidi"/>
      <w:b/>
      <w:bCs/>
      <w:color w:val="4F81BD" w:themeColor="accent1"/>
      <w:sz w:val="26"/>
      <w:szCs w:val="26"/>
    </w:rPr>
  </w:style>
  <w:style w:type="paragraph" w:styleId="a4">
    <w:name w:val="header"/>
    <w:basedOn w:val="a"/>
    <w:link w:val="a5"/>
    <w:unhideWhenUsed/>
    <w:rsid w:val="00A2394A"/>
    <w:pPr>
      <w:tabs>
        <w:tab w:val="center" w:pos="4677"/>
        <w:tab w:val="right" w:pos="9355"/>
      </w:tabs>
      <w:spacing w:after="0" w:line="240" w:lineRule="auto"/>
    </w:pPr>
  </w:style>
  <w:style w:type="character" w:customStyle="1" w:styleId="a5">
    <w:name w:val="Верхний колонтитул Знак"/>
    <w:basedOn w:val="a0"/>
    <w:link w:val="a4"/>
    <w:rsid w:val="00A2394A"/>
  </w:style>
  <w:style w:type="paragraph" w:styleId="a6">
    <w:name w:val="footer"/>
    <w:basedOn w:val="a"/>
    <w:link w:val="a7"/>
    <w:unhideWhenUsed/>
    <w:rsid w:val="00A2394A"/>
    <w:pPr>
      <w:tabs>
        <w:tab w:val="center" w:pos="4677"/>
        <w:tab w:val="right" w:pos="9355"/>
      </w:tabs>
      <w:spacing w:after="0" w:line="240" w:lineRule="auto"/>
    </w:pPr>
  </w:style>
  <w:style w:type="character" w:customStyle="1" w:styleId="a7">
    <w:name w:val="Нижний колонтитул Знак"/>
    <w:basedOn w:val="a0"/>
    <w:link w:val="a6"/>
    <w:rsid w:val="00A2394A"/>
  </w:style>
  <w:style w:type="paragraph" w:customStyle="1" w:styleId="a8">
    <w:name w:val="Нормальный (таблица)"/>
    <w:basedOn w:val="a"/>
    <w:next w:val="a"/>
    <w:uiPriority w:val="99"/>
    <w:rsid w:val="00890E3F"/>
    <w:pPr>
      <w:widowControl w:val="0"/>
      <w:suppressAutoHyphens/>
      <w:autoSpaceDE w:val="0"/>
      <w:spacing w:after="0" w:line="240" w:lineRule="auto"/>
      <w:jc w:val="both"/>
    </w:pPr>
    <w:rPr>
      <w:rFonts w:ascii="Arial" w:eastAsia="Times New Roman" w:hAnsi="Arial" w:cs="Arial"/>
      <w:sz w:val="24"/>
      <w:szCs w:val="24"/>
      <w:lang w:eastAsia="ar-SA"/>
    </w:rPr>
  </w:style>
  <w:style w:type="paragraph" w:styleId="a9">
    <w:name w:val="No Spacing"/>
    <w:uiPriority w:val="1"/>
    <w:qFormat/>
    <w:rsid w:val="00890E3F"/>
    <w:pPr>
      <w:widowControl w:val="0"/>
      <w:suppressAutoHyphens/>
      <w:autoSpaceDE w:val="0"/>
      <w:spacing w:after="0" w:line="240" w:lineRule="auto"/>
      <w:ind w:firstLine="720"/>
      <w:jc w:val="both"/>
    </w:pPr>
    <w:rPr>
      <w:rFonts w:ascii="Arial" w:eastAsia="Times New Roman" w:hAnsi="Arial" w:cs="Arial"/>
      <w:sz w:val="24"/>
      <w:szCs w:val="24"/>
      <w:lang w:eastAsia="ar-SA"/>
    </w:rPr>
  </w:style>
  <w:style w:type="paragraph" w:customStyle="1" w:styleId="ConsPlusNormal">
    <w:name w:val="ConsPlusNormal"/>
    <w:rsid w:val="005B33A7"/>
    <w:pPr>
      <w:widowControl w:val="0"/>
      <w:suppressAutoHyphens/>
      <w:autoSpaceDE w:val="0"/>
      <w:spacing w:after="0" w:line="240" w:lineRule="auto"/>
      <w:ind w:firstLine="720"/>
    </w:pPr>
    <w:rPr>
      <w:rFonts w:ascii="Arial" w:eastAsia="Times New Roman" w:hAnsi="Arial" w:cs="Arial"/>
      <w:sz w:val="20"/>
      <w:szCs w:val="20"/>
      <w:lang w:eastAsia="ar-SA"/>
    </w:rPr>
  </w:style>
  <w:style w:type="character" w:customStyle="1" w:styleId="aa">
    <w:name w:val="Активная гиперссылка"/>
    <w:basedOn w:val="a3"/>
    <w:uiPriority w:val="99"/>
    <w:rsid w:val="006416E6"/>
    <w:rPr>
      <w:rFonts w:cs="Times New Roman"/>
      <w:b w:val="0"/>
      <w:color w:val="008000"/>
      <w:u w:val="single"/>
    </w:rPr>
  </w:style>
  <w:style w:type="paragraph" w:customStyle="1" w:styleId="ab">
    <w:name w:val="Прижатый влево"/>
    <w:basedOn w:val="a"/>
    <w:next w:val="a"/>
    <w:rsid w:val="006416E6"/>
    <w:pPr>
      <w:widowControl w:val="0"/>
      <w:autoSpaceDE w:val="0"/>
      <w:autoSpaceDN w:val="0"/>
      <w:adjustRightInd w:val="0"/>
      <w:spacing w:after="0" w:line="240" w:lineRule="auto"/>
    </w:pPr>
    <w:rPr>
      <w:rFonts w:ascii="Times New Roman CYR" w:eastAsiaTheme="minorEastAsia" w:hAnsi="Times New Roman CYR" w:cs="Times New Roman CYR"/>
      <w:sz w:val="24"/>
      <w:szCs w:val="24"/>
      <w:lang w:eastAsia="ru-RU"/>
    </w:rPr>
  </w:style>
  <w:style w:type="character" w:customStyle="1" w:styleId="10">
    <w:name w:val="Заголовок 1 Знак"/>
    <w:basedOn w:val="a0"/>
    <w:link w:val="1"/>
    <w:rsid w:val="0045227A"/>
    <w:rPr>
      <w:rFonts w:ascii="Cambria" w:eastAsia="Times New Roman" w:hAnsi="Cambria" w:cs="Times New Roman"/>
      <w:b/>
      <w:bCs/>
      <w:color w:val="365F91"/>
      <w:sz w:val="28"/>
      <w:szCs w:val="28"/>
      <w:lang w:eastAsia="ar-SA"/>
    </w:rPr>
  </w:style>
  <w:style w:type="numbering" w:customStyle="1" w:styleId="11">
    <w:name w:val="Нет списка1"/>
    <w:next w:val="a2"/>
    <w:uiPriority w:val="99"/>
    <w:semiHidden/>
    <w:unhideWhenUsed/>
    <w:rsid w:val="0045227A"/>
  </w:style>
  <w:style w:type="character" w:customStyle="1" w:styleId="WW8Num1z0">
    <w:name w:val="WW8Num1z0"/>
    <w:rsid w:val="0045227A"/>
    <w:rPr>
      <w:rFonts w:hint="default"/>
    </w:rPr>
  </w:style>
  <w:style w:type="character" w:customStyle="1" w:styleId="WW8Num1z1">
    <w:name w:val="WW8Num1z1"/>
    <w:rsid w:val="0045227A"/>
  </w:style>
  <w:style w:type="character" w:customStyle="1" w:styleId="WW8Num1z2">
    <w:name w:val="WW8Num1z2"/>
    <w:rsid w:val="0045227A"/>
  </w:style>
  <w:style w:type="character" w:customStyle="1" w:styleId="WW8Num1z3">
    <w:name w:val="WW8Num1z3"/>
    <w:rsid w:val="0045227A"/>
  </w:style>
  <w:style w:type="character" w:customStyle="1" w:styleId="WW8Num1z4">
    <w:name w:val="WW8Num1z4"/>
    <w:rsid w:val="0045227A"/>
  </w:style>
  <w:style w:type="character" w:customStyle="1" w:styleId="WW8Num1z5">
    <w:name w:val="WW8Num1z5"/>
    <w:rsid w:val="0045227A"/>
  </w:style>
  <w:style w:type="character" w:customStyle="1" w:styleId="WW8Num1z6">
    <w:name w:val="WW8Num1z6"/>
    <w:rsid w:val="0045227A"/>
  </w:style>
  <w:style w:type="character" w:customStyle="1" w:styleId="WW8Num1z7">
    <w:name w:val="WW8Num1z7"/>
    <w:rsid w:val="0045227A"/>
  </w:style>
  <w:style w:type="character" w:customStyle="1" w:styleId="WW8Num1z8">
    <w:name w:val="WW8Num1z8"/>
    <w:rsid w:val="0045227A"/>
  </w:style>
  <w:style w:type="character" w:customStyle="1" w:styleId="WW8Num2z0">
    <w:name w:val="WW8Num2z0"/>
    <w:rsid w:val="0045227A"/>
    <w:rPr>
      <w:rFonts w:ascii="Times New Roman" w:eastAsia="Calibri" w:hAnsi="Times New Roman" w:cs="Times New Roman" w:hint="default"/>
      <w:color w:val="C00000"/>
    </w:rPr>
  </w:style>
  <w:style w:type="character" w:customStyle="1" w:styleId="WW8Num2z1">
    <w:name w:val="WW8Num2z1"/>
    <w:rsid w:val="0045227A"/>
  </w:style>
  <w:style w:type="character" w:customStyle="1" w:styleId="WW8Num2z2">
    <w:name w:val="WW8Num2z2"/>
    <w:rsid w:val="0045227A"/>
  </w:style>
  <w:style w:type="character" w:customStyle="1" w:styleId="WW8Num2z3">
    <w:name w:val="WW8Num2z3"/>
    <w:rsid w:val="0045227A"/>
  </w:style>
  <w:style w:type="character" w:customStyle="1" w:styleId="WW8Num2z4">
    <w:name w:val="WW8Num2z4"/>
    <w:rsid w:val="0045227A"/>
  </w:style>
  <w:style w:type="character" w:customStyle="1" w:styleId="WW8Num2z5">
    <w:name w:val="WW8Num2z5"/>
    <w:rsid w:val="0045227A"/>
  </w:style>
  <w:style w:type="character" w:customStyle="1" w:styleId="WW8Num2z6">
    <w:name w:val="WW8Num2z6"/>
    <w:rsid w:val="0045227A"/>
  </w:style>
  <w:style w:type="character" w:customStyle="1" w:styleId="WW8Num2z7">
    <w:name w:val="WW8Num2z7"/>
    <w:rsid w:val="0045227A"/>
  </w:style>
  <w:style w:type="character" w:customStyle="1" w:styleId="WW8Num2z8">
    <w:name w:val="WW8Num2z8"/>
    <w:rsid w:val="0045227A"/>
  </w:style>
  <w:style w:type="character" w:customStyle="1" w:styleId="12">
    <w:name w:val="Основной шрифт абзаца1"/>
    <w:rsid w:val="0045227A"/>
  </w:style>
  <w:style w:type="character" w:customStyle="1" w:styleId="ac">
    <w:name w:val="Без интервала Знак"/>
    <w:uiPriority w:val="1"/>
    <w:rsid w:val="0045227A"/>
    <w:rPr>
      <w:rFonts w:ascii="Arial" w:eastAsia="Times New Roman" w:hAnsi="Arial" w:cs="Arial"/>
      <w:sz w:val="24"/>
      <w:szCs w:val="24"/>
      <w:lang w:eastAsia="ar-SA" w:bidi="ar-SA"/>
    </w:rPr>
  </w:style>
  <w:style w:type="character" w:customStyle="1" w:styleId="ad">
    <w:name w:val="Абзац списка Знак"/>
    <w:rsid w:val="0045227A"/>
    <w:rPr>
      <w:rFonts w:ascii="Times New Roman" w:eastAsia="Times New Roman" w:hAnsi="Times New Roman" w:cs="Times New Roman"/>
      <w:sz w:val="24"/>
      <w:szCs w:val="24"/>
    </w:rPr>
  </w:style>
  <w:style w:type="character" w:customStyle="1" w:styleId="ae">
    <w:name w:val="Цветовое выделение"/>
    <w:rsid w:val="0045227A"/>
    <w:rPr>
      <w:b/>
      <w:bCs/>
      <w:color w:val="26282F"/>
    </w:rPr>
  </w:style>
  <w:style w:type="character" w:customStyle="1" w:styleId="WW8Num3z0">
    <w:name w:val="WW8Num3z0"/>
    <w:rsid w:val="0045227A"/>
    <w:rPr>
      <w:rFonts w:ascii="Symbol" w:hAnsi="Symbol" w:cs="Symbol"/>
      <w:sz w:val="24"/>
      <w:szCs w:val="24"/>
    </w:rPr>
  </w:style>
  <w:style w:type="character" w:styleId="af">
    <w:name w:val="Hyperlink"/>
    <w:rsid w:val="0045227A"/>
    <w:rPr>
      <w:color w:val="0000FF"/>
      <w:u w:val="single"/>
    </w:rPr>
  </w:style>
  <w:style w:type="character" w:styleId="af0">
    <w:name w:val="FollowedHyperlink"/>
    <w:rsid w:val="0045227A"/>
    <w:rPr>
      <w:color w:val="800080"/>
      <w:u w:val="single"/>
    </w:rPr>
  </w:style>
  <w:style w:type="paragraph" w:customStyle="1" w:styleId="af1">
    <w:name w:val="Заголовок"/>
    <w:basedOn w:val="a"/>
    <w:next w:val="af2"/>
    <w:rsid w:val="0045227A"/>
    <w:pPr>
      <w:keepNext/>
      <w:widowControl w:val="0"/>
      <w:suppressAutoHyphens/>
      <w:autoSpaceDE w:val="0"/>
      <w:spacing w:before="240" w:after="120" w:line="240" w:lineRule="auto"/>
      <w:ind w:firstLine="720"/>
      <w:jc w:val="both"/>
    </w:pPr>
    <w:rPr>
      <w:rFonts w:ascii="Arial" w:eastAsia="Microsoft YaHei" w:hAnsi="Arial" w:cs="Arial"/>
      <w:sz w:val="28"/>
      <w:szCs w:val="28"/>
      <w:lang w:eastAsia="ar-SA"/>
    </w:rPr>
  </w:style>
  <w:style w:type="paragraph" w:styleId="af2">
    <w:name w:val="Body Text"/>
    <w:basedOn w:val="a"/>
    <w:link w:val="af3"/>
    <w:rsid w:val="0045227A"/>
    <w:pPr>
      <w:widowControl w:val="0"/>
      <w:suppressAutoHyphens/>
      <w:autoSpaceDE w:val="0"/>
      <w:spacing w:after="120" w:line="240" w:lineRule="auto"/>
      <w:ind w:firstLine="720"/>
      <w:jc w:val="both"/>
    </w:pPr>
    <w:rPr>
      <w:rFonts w:ascii="Arial" w:eastAsia="Times New Roman" w:hAnsi="Arial" w:cs="Arial"/>
      <w:sz w:val="24"/>
      <w:szCs w:val="24"/>
      <w:lang w:eastAsia="ar-SA"/>
    </w:rPr>
  </w:style>
  <w:style w:type="character" w:customStyle="1" w:styleId="af3">
    <w:name w:val="Основной текст Знак"/>
    <w:basedOn w:val="a0"/>
    <w:link w:val="af2"/>
    <w:rsid w:val="0045227A"/>
    <w:rPr>
      <w:rFonts w:ascii="Arial" w:eastAsia="Times New Roman" w:hAnsi="Arial" w:cs="Arial"/>
      <w:sz w:val="24"/>
      <w:szCs w:val="24"/>
      <w:lang w:eastAsia="ar-SA"/>
    </w:rPr>
  </w:style>
  <w:style w:type="paragraph" w:styleId="af4">
    <w:name w:val="List"/>
    <w:basedOn w:val="af2"/>
    <w:rsid w:val="0045227A"/>
  </w:style>
  <w:style w:type="paragraph" w:customStyle="1" w:styleId="13">
    <w:name w:val="Название1"/>
    <w:basedOn w:val="a"/>
    <w:rsid w:val="0045227A"/>
    <w:pPr>
      <w:widowControl w:val="0"/>
      <w:suppressLineNumbers/>
      <w:suppressAutoHyphens/>
      <w:autoSpaceDE w:val="0"/>
      <w:spacing w:before="120" w:after="120" w:line="240" w:lineRule="auto"/>
      <w:ind w:firstLine="720"/>
      <w:jc w:val="both"/>
    </w:pPr>
    <w:rPr>
      <w:rFonts w:ascii="Arial" w:eastAsia="Times New Roman" w:hAnsi="Arial" w:cs="Arial"/>
      <w:i/>
      <w:iCs/>
      <w:sz w:val="24"/>
      <w:szCs w:val="24"/>
      <w:lang w:eastAsia="ar-SA"/>
    </w:rPr>
  </w:style>
  <w:style w:type="paragraph" w:customStyle="1" w:styleId="14">
    <w:name w:val="Указатель1"/>
    <w:basedOn w:val="a"/>
    <w:rsid w:val="0045227A"/>
    <w:pPr>
      <w:widowControl w:val="0"/>
      <w:suppressLineNumbers/>
      <w:suppressAutoHyphens/>
      <w:autoSpaceDE w:val="0"/>
      <w:spacing w:after="0" w:line="240" w:lineRule="auto"/>
      <w:ind w:firstLine="720"/>
      <w:jc w:val="both"/>
    </w:pPr>
    <w:rPr>
      <w:rFonts w:ascii="Arial" w:eastAsia="Times New Roman" w:hAnsi="Arial" w:cs="Arial"/>
      <w:sz w:val="24"/>
      <w:szCs w:val="24"/>
      <w:lang w:eastAsia="ar-SA"/>
    </w:rPr>
  </w:style>
  <w:style w:type="paragraph" w:styleId="15">
    <w:name w:val="toc 1"/>
    <w:basedOn w:val="a"/>
    <w:next w:val="a"/>
    <w:rsid w:val="0045227A"/>
    <w:pPr>
      <w:suppressAutoHyphens/>
      <w:spacing w:after="0" w:line="360" w:lineRule="auto"/>
      <w:ind w:right="283"/>
      <w:jc w:val="both"/>
    </w:pPr>
    <w:rPr>
      <w:rFonts w:ascii="Times New Roman" w:eastAsia="Times New Roman" w:hAnsi="Times New Roman" w:cs="Times New Roman"/>
      <w:b/>
      <w:bCs/>
      <w:caps/>
      <w:sz w:val="24"/>
      <w:szCs w:val="24"/>
      <w:lang w:val="en-US" w:bidi="en-US"/>
    </w:rPr>
  </w:style>
  <w:style w:type="paragraph" w:styleId="21">
    <w:name w:val="toc 2"/>
    <w:basedOn w:val="a"/>
    <w:next w:val="a"/>
    <w:rsid w:val="0045227A"/>
    <w:pPr>
      <w:tabs>
        <w:tab w:val="right" w:leader="dot" w:pos="9345"/>
      </w:tabs>
      <w:suppressAutoHyphens/>
      <w:spacing w:after="0" w:line="240" w:lineRule="auto"/>
    </w:pPr>
    <w:rPr>
      <w:rFonts w:ascii="Times New Roman" w:eastAsia="SimSun" w:hAnsi="Times New Roman" w:cs="Times New Roman"/>
      <w:sz w:val="24"/>
      <w:szCs w:val="24"/>
      <w:lang w:eastAsia="ar-SA"/>
    </w:rPr>
  </w:style>
  <w:style w:type="paragraph" w:styleId="3">
    <w:name w:val="toc 3"/>
    <w:basedOn w:val="a"/>
    <w:next w:val="a"/>
    <w:rsid w:val="0045227A"/>
    <w:pPr>
      <w:suppressAutoHyphens/>
      <w:spacing w:after="100" w:line="240" w:lineRule="auto"/>
      <w:ind w:firstLine="709"/>
    </w:pPr>
    <w:rPr>
      <w:rFonts w:ascii="Times New Roman" w:eastAsia="Times New Roman" w:hAnsi="Times New Roman" w:cs="Times New Roman"/>
      <w:sz w:val="20"/>
      <w:szCs w:val="20"/>
      <w:lang w:eastAsia="ar-SA"/>
    </w:rPr>
  </w:style>
  <w:style w:type="paragraph" w:styleId="af5">
    <w:name w:val="Normal (Web)"/>
    <w:basedOn w:val="a"/>
    <w:rsid w:val="0045227A"/>
    <w:pPr>
      <w:suppressAutoHyphens/>
      <w:spacing w:before="75" w:after="75" w:line="240" w:lineRule="auto"/>
      <w:ind w:left="75" w:right="75" w:firstLine="225"/>
      <w:jc w:val="both"/>
    </w:pPr>
    <w:rPr>
      <w:rFonts w:ascii="Verdana" w:eastAsia="Times New Roman" w:hAnsi="Verdana" w:cs="Verdana"/>
      <w:color w:val="000000"/>
      <w:sz w:val="18"/>
      <w:szCs w:val="18"/>
      <w:lang w:eastAsia="ar-SA"/>
    </w:rPr>
  </w:style>
  <w:style w:type="paragraph" w:styleId="af6">
    <w:name w:val="List Paragraph"/>
    <w:basedOn w:val="a"/>
    <w:qFormat/>
    <w:rsid w:val="0045227A"/>
    <w:pPr>
      <w:suppressAutoHyphens/>
      <w:spacing w:after="0" w:line="240" w:lineRule="auto"/>
      <w:ind w:left="720"/>
    </w:pPr>
    <w:rPr>
      <w:rFonts w:ascii="Times New Roman" w:eastAsia="Times New Roman" w:hAnsi="Times New Roman" w:cs="Times New Roman"/>
      <w:sz w:val="24"/>
      <w:szCs w:val="24"/>
      <w:lang w:val="x-none" w:eastAsia="ar-SA"/>
    </w:rPr>
  </w:style>
  <w:style w:type="paragraph" w:customStyle="1" w:styleId="af7">
    <w:name w:val="Содержимое таблицы"/>
    <w:basedOn w:val="a"/>
    <w:rsid w:val="0045227A"/>
    <w:pPr>
      <w:widowControl w:val="0"/>
      <w:suppressLineNumbers/>
      <w:suppressAutoHyphens/>
      <w:autoSpaceDE w:val="0"/>
      <w:spacing w:after="0" w:line="240" w:lineRule="auto"/>
      <w:ind w:firstLine="720"/>
      <w:jc w:val="both"/>
    </w:pPr>
    <w:rPr>
      <w:rFonts w:ascii="Arial" w:eastAsia="Times New Roman" w:hAnsi="Arial" w:cs="Arial"/>
      <w:sz w:val="24"/>
      <w:szCs w:val="24"/>
      <w:lang w:eastAsia="ar-SA"/>
    </w:rPr>
  </w:style>
  <w:style w:type="paragraph" w:customStyle="1" w:styleId="af8">
    <w:name w:val="Заголовок таблицы"/>
    <w:basedOn w:val="af7"/>
    <w:rsid w:val="0045227A"/>
    <w:pPr>
      <w:jc w:val="center"/>
    </w:pPr>
    <w:rPr>
      <w:b/>
      <w:bCs/>
    </w:rPr>
  </w:style>
  <w:style w:type="paragraph" w:customStyle="1" w:styleId="s1">
    <w:name w:val="s_1"/>
    <w:basedOn w:val="a"/>
    <w:rsid w:val="0045227A"/>
    <w:pPr>
      <w:widowControl w:val="0"/>
      <w:suppressAutoHyphens/>
      <w:autoSpaceDE w:val="0"/>
      <w:spacing w:before="280" w:after="280" w:line="240" w:lineRule="auto"/>
      <w:ind w:firstLine="720"/>
      <w:jc w:val="both"/>
    </w:pPr>
    <w:rPr>
      <w:rFonts w:ascii="Arial" w:eastAsia="Times New Roman" w:hAnsi="Arial" w:cs="Arial"/>
      <w:sz w:val="24"/>
      <w:szCs w:val="24"/>
      <w:lang w:eastAsia="ar-SA"/>
    </w:rPr>
  </w:style>
  <w:style w:type="paragraph" w:customStyle="1" w:styleId="s25">
    <w:name w:val="s_25"/>
    <w:basedOn w:val="a"/>
    <w:rsid w:val="0045227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45227A"/>
  </w:style>
  <w:style w:type="paragraph" w:styleId="af9">
    <w:name w:val="Balloon Text"/>
    <w:basedOn w:val="a"/>
    <w:link w:val="afa"/>
    <w:uiPriority w:val="99"/>
    <w:semiHidden/>
    <w:unhideWhenUsed/>
    <w:rsid w:val="0045227A"/>
    <w:pPr>
      <w:widowControl w:val="0"/>
      <w:suppressAutoHyphens/>
      <w:autoSpaceDE w:val="0"/>
      <w:spacing w:after="0" w:line="240" w:lineRule="auto"/>
      <w:ind w:firstLine="720"/>
      <w:jc w:val="both"/>
    </w:pPr>
    <w:rPr>
      <w:rFonts w:ascii="Tahoma" w:eastAsia="Times New Roman" w:hAnsi="Tahoma" w:cs="Tahoma"/>
      <w:sz w:val="16"/>
      <w:szCs w:val="16"/>
      <w:lang w:eastAsia="ar-SA"/>
    </w:rPr>
  </w:style>
  <w:style w:type="character" w:customStyle="1" w:styleId="afa">
    <w:name w:val="Текст выноски Знак"/>
    <w:basedOn w:val="a0"/>
    <w:link w:val="af9"/>
    <w:uiPriority w:val="99"/>
    <w:semiHidden/>
    <w:rsid w:val="0045227A"/>
    <w:rPr>
      <w:rFonts w:ascii="Tahoma" w:eastAsia="Times New Roman" w:hAnsi="Tahoma" w:cs="Tahoma"/>
      <w:sz w:val="16"/>
      <w:szCs w:val="16"/>
      <w:lang w:eastAsia="ar-SA"/>
    </w:rPr>
  </w:style>
  <w:style w:type="character" w:styleId="afb">
    <w:name w:val="Emphasis"/>
    <w:uiPriority w:val="20"/>
    <w:qFormat/>
    <w:rsid w:val="0045227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2ABC"/>
  </w:style>
  <w:style w:type="paragraph" w:styleId="1">
    <w:name w:val="heading 1"/>
    <w:basedOn w:val="a"/>
    <w:next w:val="a"/>
    <w:link w:val="10"/>
    <w:qFormat/>
    <w:rsid w:val="0045227A"/>
    <w:pPr>
      <w:keepNext/>
      <w:keepLines/>
      <w:tabs>
        <w:tab w:val="num" w:pos="0"/>
      </w:tabs>
      <w:suppressAutoHyphens/>
      <w:spacing w:before="480" w:after="0"/>
      <w:outlineLvl w:val="0"/>
    </w:pPr>
    <w:rPr>
      <w:rFonts w:ascii="Cambria" w:eastAsia="Times New Roman" w:hAnsi="Cambria" w:cs="Times New Roman"/>
      <w:b/>
      <w:bCs/>
      <w:color w:val="365F91"/>
      <w:sz w:val="28"/>
      <w:szCs w:val="28"/>
      <w:lang w:eastAsia="ar-SA"/>
    </w:rPr>
  </w:style>
  <w:style w:type="paragraph" w:styleId="2">
    <w:name w:val="heading 2"/>
    <w:basedOn w:val="a"/>
    <w:next w:val="a"/>
    <w:link w:val="20"/>
    <w:unhideWhenUsed/>
    <w:qFormat/>
    <w:rsid w:val="0009054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rsid w:val="00047D89"/>
    <w:rPr>
      <w:rFonts w:cs="Times New Roman"/>
      <w:b w:val="0"/>
      <w:color w:val="008000"/>
    </w:rPr>
  </w:style>
  <w:style w:type="character" w:customStyle="1" w:styleId="20">
    <w:name w:val="Заголовок 2 Знак"/>
    <w:basedOn w:val="a0"/>
    <w:link w:val="2"/>
    <w:rsid w:val="0009054B"/>
    <w:rPr>
      <w:rFonts w:asciiTheme="majorHAnsi" w:eastAsiaTheme="majorEastAsia" w:hAnsiTheme="majorHAnsi" w:cstheme="majorBidi"/>
      <w:b/>
      <w:bCs/>
      <w:color w:val="4F81BD" w:themeColor="accent1"/>
      <w:sz w:val="26"/>
      <w:szCs w:val="26"/>
    </w:rPr>
  </w:style>
  <w:style w:type="paragraph" w:styleId="a4">
    <w:name w:val="header"/>
    <w:basedOn w:val="a"/>
    <w:link w:val="a5"/>
    <w:unhideWhenUsed/>
    <w:rsid w:val="00A2394A"/>
    <w:pPr>
      <w:tabs>
        <w:tab w:val="center" w:pos="4677"/>
        <w:tab w:val="right" w:pos="9355"/>
      </w:tabs>
      <w:spacing w:after="0" w:line="240" w:lineRule="auto"/>
    </w:pPr>
  </w:style>
  <w:style w:type="character" w:customStyle="1" w:styleId="a5">
    <w:name w:val="Верхний колонтитул Знак"/>
    <w:basedOn w:val="a0"/>
    <w:link w:val="a4"/>
    <w:rsid w:val="00A2394A"/>
  </w:style>
  <w:style w:type="paragraph" w:styleId="a6">
    <w:name w:val="footer"/>
    <w:basedOn w:val="a"/>
    <w:link w:val="a7"/>
    <w:unhideWhenUsed/>
    <w:rsid w:val="00A2394A"/>
    <w:pPr>
      <w:tabs>
        <w:tab w:val="center" w:pos="4677"/>
        <w:tab w:val="right" w:pos="9355"/>
      </w:tabs>
      <w:spacing w:after="0" w:line="240" w:lineRule="auto"/>
    </w:pPr>
  </w:style>
  <w:style w:type="character" w:customStyle="1" w:styleId="a7">
    <w:name w:val="Нижний колонтитул Знак"/>
    <w:basedOn w:val="a0"/>
    <w:link w:val="a6"/>
    <w:rsid w:val="00A2394A"/>
  </w:style>
  <w:style w:type="paragraph" w:customStyle="1" w:styleId="a8">
    <w:name w:val="Нормальный (таблица)"/>
    <w:basedOn w:val="a"/>
    <w:next w:val="a"/>
    <w:uiPriority w:val="99"/>
    <w:rsid w:val="00890E3F"/>
    <w:pPr>
      <w:widowControl w:val="0"/>
      <w:suppressAutoHyphens/>
      <w:autoSpaceDE w:val="0"/>
      <w:spacing w:after="0" w:line="240" w:lineRule="auto"/>
      <w:jc w:val="both"/>
    </w:pPr>
    <w:rPr>
      <w:rFonts w:ascii="Arial" w:eastAsia="Times New Roman" w:hAnsi="Arial" w:cs="Arial"/>
      <w:sz w:val="24"/>
      <w:szCs w:val="24"/>
      <w:lang w:eastAsia="ar-SA"/>
    </w:rPr>
  </w:style>
  <w:style w:type="paragraph" w:styleId="a9">
    <w:name w:val="No Spacing"/>
    <w:uiPriority w:val="1"/>
    <w:qFormat/>
    <w:rsid w:val="00890E3F"/>
    <w:pPr>
      <w:widowControl w:val="0"/>
      <w:suppressAutoHyphens/>
      <w:autoSpaceDE w:val="0"/>
      <w:spacing w:after="0" w:line="240" w:lineRule="auto"/>
      <w:ind w:firstLine="720"/>
      <w:jc w:val="both"/>
    </w:pPr>
    <w:rPr>
      <w:rFonts w:ascii="Arial" w:eastAsia="Times New Roman" w:hAnsi="Arial" w:cs="Arial"/>
      <w:sz w:val="24"/>
      <w:szCs w:val="24"/>
      <w:lang w:eastAsia="ar-SA"/>
    </w:rPr>
  </w:style>
  <w:style w:type="paragraph" w:customStyle="1" w:styleId="ConsPlusNormal">
    <w:name w:val="ConsPlusNormal"/>
    <w:rsid w:val="005B33A7"/>
    <w:pPr>
      <w:widowControl w:val="0"/>
      <w:suppressAutoHyphens/>
      <w:autoSpaceDE w:val="0"/>
      <w:spacing w:after="0" w:line="240" w:lineRule="auto"/>
      <w:ind w:firstLine="720"/>
    </w:pPr>
    <w:rPr>
      <w:rFonts w:ascii="Arial" w:eastAsia="Times New Roman" w:hAnsi="Arial" w:cs="Arial"/>
      <w:sz w:val="20"/>
      <w:szCs w:val="20"/>
      <w:lang w:eastAsia="ar-SA"/>
    </w:rPr>
  </w:style>
  <w:style w:type="character" w:customStyle="1" w:styleId="aa">
    <w:name w:val="Активная гиперссылка"/>
    <w:basedOn w:val="a3"/>
    <w:uiPriority w:val="99"/>
    <w:rsid w:val="006416E6"/>
    <w:rPr>
      <w:rFonts w:cs="Times New Roman"/>
      <w:b w:val="0"/>
      <w:color w:val="008000"/>
      <w:u w:val="single"/>
    </w:rPr>
  </w:style>
  <w:style w:type="paragraph" w:customStyle="1" w:styleId="ab">
    <w:name w:val="Прижатый влево"/>
    <w:basedOn w:val="a"/>
    <w:next w:val="a"/>
    <w:rsid w:val="006416E6"/>
    <w:pPr>
      <w:widowControl w:val="0"/>
      <w:autoSpaceDE w:val="0"/>
      <w:autoSpaceDN w:val="0"/>
      <w:adjustRightInd w:val="0"/>
      <w:spacing w:after="0" w:line="240" w:lineRule="auto"/>
    </w:pPr>
    <w:rPr>
      <w:rFonts w:ascii="Times New Roman CYR" w:eastAsiaTheme="minorEastAsia" w:hAnsi="Times New Roman CYR" w:cs="Times New Roman CYR"/>
      <w:sz w:val="24"/>
      <w:szCs w:val="24"/>
      <w:lang w:eastAsia="ru-RU"/>
    </w:rPr>
  </w:style>
  <w:style w:type="character" w:customStyle="1" w:styleId="10">
    <w:name w:val="Заголовок 1 Знак"/>
    <w:basedOn w:val="a0"/>
    <w:link w:val="1"/>
    <w:rsid w:val="0045227A"/>
    <w:rPr>
      <w:rFonts w:ascii="Cambria" w:eastAsia="Times New Roman" w:hAnsi="Cambria" w:cs="Times New Roman"/>
      <w:b/>
      <w:bCs/>
      <w:color w:val="365F91"/>
      <w:sz w:val="28"/>
      <w:szCs w:val="28"/>
      <w:lang w:eastAsia="ar-SA"/>
    </w:rPr>
  </w:style>
  <w:style w:type="numbering" w:customStyle="1" w:styleId="11">
    <w:name w:val="Нет списка1"/>
    <w:next w:val="a2"/>
    <w:uiPriority w:val="99"/>
    <w:semiHidden/>
    <w:unhideWhenUsed/>
    <w:rsid w:val="0045227A"/>
  </w:style>
  <w:style w:type="character" w:customStyle="1" w:styleId="WW8Num1z0">
    <w:name w:val="WW8Num1z0"/>
    <w:rsid w:val="0045227A"/>
    <w:rPr>
      <w:rFonts w:hint="default"/>
    </w:rPr>
  </w:style>
  <w:style w:type="character" w:customStyle="1" w:styleId="WW8Num1z1">
    <w:name w:val="WW8Num1z1"/>
    <w:rsid w:val="0045227A"/>
  </w:style>
  <w:style w:type="character" w:customStyle="1" w:styleId="WW8Num1z2">
    <w:name w:val="WW8Num1z2"/>
    <w:rsid w:val="0045227A"/>
  </w:style>
  <w:style w:type="character" w:customStyle="1" w:styleId="WW8Num1z3">
    <w:name w:val="WW8Num1z3"/>
    <w:rsid w:val="0045227A"/>
  </w:style>
  <w:style w:type="character" w:customStyle="1" w:styleId="WW8Num1z4">
    <w:name w:val="WW8Num1z4"/>
    <w:rsid w:val="0045227A"/>
  </w:style>
  <w:style w:type="character" w:customStyle="1" w:styleId="WW8Num1z5">
    <w:name w:val="WW8Num1z5"/>
    <w:rsid w:val="0045227A"/>
  </w:style>
  <w:style w:type="character" w:customStyle="1" w:styleId="WW8Num1z6">
    <w:name w:val="WW8Num1z6"/>
    <w:rsid w:val="0045227A"/>
  </w:style>
  <w:style w:type="character" w:customStyle="1" w:styleId="WW8Num1z7">
    <w:name w:val="WW8Num1z7"/>
    <w:rsid w:val="0045227A"/>
  </w:style>
  <w:style w:type="character" w:customStyle="1" w:styleId="WW8Num1z8">
    <w:name w:val="WW8Num1z8"/>
    <w:rsid w:val="0045227A"/>
  </w:style>
  <w:style w:type="character" w:customStyle="1" w:styleId="WW8Num2z0">
    <w:name w:val="WW8Num2z0"/>
    <w:rsid w:val="0045227A"/>
    <w:rPr>
      <w:rFonts w:ascii="Times New Roman" w:eastAsia="Calibri" w:hAnsi="Times New Roman" w:cs="Times New Roman" w:hint="default"/>
      <w:color w:val="C00000"/>
    </w:rPr>
  </w:style>
  <w:style w:type="character" w:customStyle="1" w:styleId="WW8Num2z1">
    <w:name w:val="WW8Num2z1"/>
    <w:rsid w:val="0045227A"/>
  </w:style>
  <w:style w:type="character" w:customStyle="1" w:styleId="WW8Num2z2">
    <w:name w:val="WW8Num2z2"/>
    <w:rsid w:val="0045227A"/>
  </w:style>
  <w:style w:type="character" w:customStyle="1" w:styleId="WW8Num2z3">
    <w:name w:val="WW8Num2z3"/>
    <w:rsid w:val="0045227A"/>
  </w:style>
  <w:style w:type="character" w:customStyle="1" w:styleId="WW8Num2z4">
    <w:name w:val="WW8Num2z4"/>
    <w:rsid w:val="0045227A"/>
  </w:style>
  <w:style w:type="character" w:customStyle="1" w:styleId="WW8Num2z5">
    <w:name w:val="WW8Num2z5"/>
    <w:rsid w:val="0045227A"/>
  </w:style>
  <w:style w:type="character" w:customStyle="1" w:styleId="WW8Num2z6">
    <w:name w:val="WW8Num2z6"/>
    <w:rsid w:val="0045227A"/>
  </w:style>
  <w:style w:type="character" w:customStyle="1" w:styleId="WW8Num2z7">
    <w:name w:val="WW8Num2z7"/>
    <w:rsid w:val="0045227A"/>
  </w:style>
  <w:style w:type="character" w:customStyle="1" w:styleId="WW8Num2z8">
    <w:name w:val="WW8Num2z8"/>
    <w:rsid w:val="0045227A"/>
  </w:style>
  <w:style w:type="character" w:customStyle="1" w:styleId="12">
    <w:name w:val="Основной шрифт абзаца1"/>
    <w:rsid w:val="0045227A"/>
  </w:style>
  <w:style w:type="character" w:customStyle="1" w:styleId="ac">
    <w:name w:val="Без интервала Знак"/>
    <w:uiPriority w:val="1"/>
    <w:rsid w:val="0045227A"/>
    <w:rPr>
      <w:rFonts w:ascii="Arial" w:eastAsia="Times New Roman" w:hAnsi="Arial" w:cs="Arial"/>
      <w:sz w:val="24"/>
      <w:szCs w:val="24"/>
      <w:lang w:eastAsia="ar-SA" w:bidi="ar-SA"/>
    </w:rPr>
  </w:style>
  <w:style w:type="character" w:customStyle="1" w:styleId="ad">
    <w:name w:val="Абзац списка Знак"/>
    <w:rsid w:val="0045227A"/>
    <w:rPr>
      <w:rFonts w:ascii="Times New Roman" w:eastAsia="Times New Roman" w:hAnsi="Times New Roman" w:cs="Times New Roman"/>
      <w:sz w:val="24"/>
      <w:szCs w:val="24"/>
    </w:rPr>
  </w:style>
  <w:style w:type="character" w:customStyle="1" w:styleId="ae">
    <w:name w:val="Цветовое выделение"/>
    <w:rsid w:val="0045227A"/>
    <w:rPr>
      <w:b/>
      <w:bCs/>
      <w:color w:val="26282F"/>
    </w:rPr>
  </w:style>
  <w:style w:type="character" w:customStyle="1" w:styleId="WW8Num3z0">
    <w:name w:val="WW8Num3z0"/>
    <w:rsid w:val="0045227A"/>
    <w:rPr>
      <w:rFonts w:ascii="Symbol" w:hAnsi="Symbol" w:cs="Symbol"/>
      <w:sz w:val="24"/>
      <w:szCs w:val="24"/>
    </w:rPr>
  </w:style>
  <w:style w:type="character" w:styleId="af">
    <w:name w:val="Hyperlink"/>
    <w:rsid w:val="0045227A"/>
    <w:rPr>
      <w:color w:val="0000FF"/>
      <w:u w:val="single"/>
    </w:rPr>
  </w:style>
  <w:style w:type="character" w:styleId="af0">
    <w:name w:val="FollowedHyperlink"/>
    <w:rsid w:val="0045227A"/>
    <w:rPr>
      <w:color w:val="800080"/>
      <w:u w:val="single"/>
    </w:rPr>
  </w:style>
  <w:style w:type="paragraph" w:customStyle="1" w:styleId="af1">
    <w:name w:val="Заголовок"/>
    <w:basedOn w:val="a"/>
    <w:next w:val="af2"/>
    <w:rsid w:val="0045227A"/>
    <w:pPr>
      <w:keepNext/>
      <w:widowControl w:val="0"/>
      <w:suppressAutoHyphens/>
      <w:autoSpaceDE w:val="0"/>
      <w:spacing w:before="240" w:after="120" w:line="240" w:lineRule="auto"/>
      <w:ind w:firstLine="720"/>
      <w:jc w:val="both"/>
    </w:pPr>
    <w:rPr>
      <w:rFonts w:ascii="Arial" w:eastAsia="Microsoft YaHei" w:hAnsi="Arial" w:cs="Arial"/>
      <w:sz w:val="28"/>
      <w:szCs w:val="28"/>
      <w:lang w:eastAsia="ar-SA"/>
    </w:rPr>
  </w:style>
  <w:style w:type="paragraph" w:styleId="af2">
    <w:name w:val="Body Text"/>
    <w:basedOn w:val="a"/>
    <w:link w:val="af3"/>
    <w:rsid w:val="0045227A"/>
    <w:pPr>
      <w:widowControl w:val="0"/>
      <w:suppressAutoHyphens/>
      <w:autoSpaceDE w:val="0"/>
      <w:spacing w:after="120" w:line="240" w:lineRule="auto"/>
      <w:ind w:firstLine="720"/>
      <w:jc w:val="both"/>
    </w:pPr>
    <w:rPr>
      <w:rFonts w:ascii="Arial" w:eastAsia="Times New Roman" w:hAnsi="Arial" w:cs="Arial"/>
      <w:sz w:val="24"/>
      <w:szCs w:val="24"/>
      <w:lang w:eastAsia="ar-SA"/>
    </w:rPr>
  </w:style>
  <w:style w:type="character" w:customStyle="1" w:styleId="af3">
    <w:name w:val="Основной текст Знак"/>
    <w:basedOn w:val="a0"/>
    <w:link w:val="af2"/>
    <w:rsid w:val="0045227A"/>
    <w:rPr>
      <w:rFonts w:ascii="Arial" w:eastAsia="Times New Roman" w:hAnsi="Arial" w:cs="Arial"/>
      <w:sz w:val="24"/>
      <w:szCs w:val="24"/>
      <w:lang w:eastAsia="ar-SA"/>
    </w:rPr>
  </w:style>
  <w:style w:type="paragraph" w:styleId="af4">
    <w:name w:val="List"/>
    <w:basedOn w:val="af2"/>
    <w:rsid w:val="0045227A"/>
  </w:style>
  <w:style w:type="paragraph" w:customStyle="1" w:styleId="13">
    <w:name w:val="Название1"/>
    <w:basedOn w:val="a"/>
    <w:rsid w:val="0045227A"/>
    <w:pPr>
      <w:widowControl w:val="0"/>
      <w:suppressLineNumbers/>
      <w:suppressAutoHyphens/>
      <w:autoSpaceDE w:val="0"/>
      <w:spacing w:before="120" w:after="120" w:line="240" w:lineRule="auto"/>
      <w:ind w:firstLine="720"/>
      <w:jc w:val="both"/>
    </w:pPr>
    <w:rPr>
      <w:rFonts w:ascii="Arial" w:eastAsia="Times New Roman" w:hAnsi="Arial" w:cs="Arial"/>
      <w:i/>
      <w:iCs/>
      <w:sz w:val="24"/>
      <w:szCs w:val="24"/>
      <w:lang w:eastAsia="ar-SA"/>
    </w:rPr>
  </w:style>
  <w:style w:type="paragraph" w:customStyle="1" w:styleId="14">
    <w:name w:val="Указатель1"/>
    <w:basedOn w:val="a"/>
    <w:rsid w:val="0045227A"/>
    <w:pPr>
      <w:widowControl w:val="0"/>
      <w:suppressLineNumbers/>
      <w:suppressAutoHyphens/>
      <w:autoSpaceDE w:val="0"/>
      <w:spacing w:after="0" w:line="240" w:lineRule="auto"/>
      <w:ind w:firstLine="720"/>
      <w:jc w:val="both"/>
    </w:pPr>
    <w:rPr>
      <w:rFonts w:ascii="Arial" w:eastAsia="Times New Roman" w:hAnsi="Arial" w:cs="Arial"/>
      <w:sz w:val="24"/>
      <w:szCs w:val="24"/>
      <w:lang w:eastAsia="ar-SA"/>
    </w:rPr>
  </w:style>
  <w:style w:type="paragraph" w:styleId="15">
    <w:name w:val="toc 1"/>
    <w:basedOn w:val="a"/>
    <w:next w:val="a"/>
    <w:rsid w:val="0045227A"/>
    <w:pPr>
      <w:suppressAutoHyphens/>
      <w:spacing w:after="0" w:line="360" w:lineRule="auto"/>
      <w:ind w:right="283"/>
      <w:jc w:val="both"/>
    </w:pPr>
    <w:rPr>
      <w:rFonts w:ascii="Times New Roman" w:eastAsia="Times New Roman" w:hAnsi="Times New Roman" w:cs="Times New Roman"/>
      <w:b/>
      <w:bCs/>
      <w:caps/>
      <w:sz w:val="24"/>
      <w:szCs w:val="24"/>
      <w:lang w:val="en-US" w:bidi="en-US"/>
    </w:rPr>
  </w:style>
  <w:style w:type="paragraph" w:styleId="21">
    <w:name w:val="toc 2"/>
    <w:basedOn w:val="a"/>
    <w:next w:val="a"/>
    <w:rsid w:val="0045227A"/>
    <w:pPr>
      <w:tabs>
        <w:tab w:val="right" w:leader="dot" w:pos="9345"/>
      </w:tabs>
      <w:suppressAutoHyphens/>
      <w:spacing w:after="0" w:line="240" w:lineRule="auto"/>
    </w:pPr>
    <w:rPr>
      <w:rFonts w:ascii="Times New Roman" w:eastAsia="SimSun" w:hAnsi="Times New Roman" w:cs="Times New Roman"/>
      <w:sz w:val="24"/>
      <w:szCs w:val="24"/>
      <w:lang w:eastAsia="ar-SA"/>
    </w:rPr>
  </w:style>
  <w:style w:type="paragraph" w:styleId="3">
    <w:name w:val="toc 3"/>
    <w:basedOn w:val="a"/>
    <w:next w:val="a"/>
    <w:rsid w:val="0045227A"/>
    <w:pPr>
      <w:suppressAutoHyphens/>
      <w:spacing w:after="100" w:line="240" w:lineRule="auto"/>
      <w:ind w:firstLine="709"/>
    </w:pPr>
    <w:rPr>
      <w:rFonts w:ascii="Times New Roman" w:eastAsia="Times New Roman" w:hAnsi="Times New Roman" w:cs="Times New Roman"/>
      <w:sz w:val="20"/>
      <w:szCs w:val="20"/>
      <w:lang w:eastAsia="ar-SA"/>
    </w:rPr>
  </w:style>
  <w:style w:type="paragraph" w:styleId="af5">
    <w:name w:val="Normal (Web)"/>
    <w:basedOn w:val="a"/>
    <w:rsid w:val="0045227A"/>
    <w:pPr>
      <w:suppressAutoHyphens/>
      <w:spacing w:before="75" w:after="75" w:line="240" w:lineRule="auto"/>
      <w:ind w:left="75" w:right="75" w:firstLine="225"/>
      <w:jc w:val="both"/>
    </w:pPr>
    <w:rPr>
      <w:rFonts w:ascii="Verdana" w:eastAsia="Times New Roman" w:hAnsi="Verdana" w:cs="Verdana"/>
      <w:color w:val="000000"/>
      <w:sz w:val="18"/>
      <w:szCs w:val="18"/>
      <w:lang w:eastAsia="ar-SA"/>
    </w:rPr>
  </w:style>
  <w:style w:type="paragraph" w:styleId="af6">
    <w:name w:val="List Paragraph"/>
    <w:basedOn w:val="a"/>
    <w:qFormat/>
    <w:rsid w:val="0045227A"/>
    <w:pPr>
      <w:suppressAutoHyphens/>
      <w:spacing w:after="0" w:line="240" w:lineRule="auto"/>
      <w:ind w:left="720"/>
    </w:pPr>
    <w:rPr>
      <w:rFonts w:ascii="Times New Roman" w:eastAsia="Times New Roman" w:hAnsi="Times New Roman" w:cs="Times New Roman"/>
      <w:sz w:val="24"/>
      <w:szCs w:val="24"/>
      <w:lang w:val="x-none" w:eastAsia="ar-SA"/>
    </w:rPr>
  </w:style>
  <w:style w:type="paragraph" w:customStyle="1" w:styleId="af7">
    <w:name w:val="Содержимое таблицы"/>
    <w:basedOn w:val="a"/>
    <w:rsid w:val="0045227A"/>
    <w:pPr>
      <w:widowControl w:val="0"/>
      <w:suppressLineNumbers/>
      <w:suppressAutoHyphens/>
      <w:autoSpaceDE w:val="0"/>
      <w:spacing w:after="0" w:line="240" w:lineRule="auto"/>
      <w:ind w:firstLine="720"/>
      <w:jc w:val="both"/>
    </w:pPr>
    <w:rPr>
      <w:rFonts w:ascii="Arial" w:eastAsia="Times New Roman" w:hAnsi="Arial" w:cs="Arial"/>
      <w:sz w:val="24"/>
      <w:szCs w:val="24"/>
      <w:lang w:eastAsia="ar-SA"/>
    </w:rPr>
  </w:style>
  <w:style w:type="paragraph" w:customStyle="1" w:styleId="af8">
    <w:name w:val="Заголовок таблицы"/>
    <w:basedOn w:val="af7"/>
    <w:rsid w:val="0045227A"/>
    <w:pPr>
      <w:jc w:val="center"/>
    </w:pPr>
    <w:rPr>
      <w:b/>
      <w:bCs/>
    </w:rPr>
  </w:style>
  <w:style w:type="paragraph" w:customStyle="1" w:styleId="s1">
    <w:name w:val="s_1"/>
    <w:basedOn w:val="a"/>
    <w:rsid w:val="0045227A"/>
    <w:pPr>
      <w:widowControl w:val="0"/>
      <w:suppressAutoHyphens/>
      <w:autoSpaceDE w:val="0"/>
      <w:spacing w:before="280" w:after="280" w:line="240" w:lineRule="auto"/>
      <w:ind w:firstLine="720"/>
      <w:jc w:val="both"/>
    </w:pPr>
    <w:rPr>
      <w:rFonts w:ascii="Arial" w:eastAsia="Times New Roman" w:hAnsi="Arial" w:cs="Arial"/>
      <w:sz w:val="24"/>
      <w:szCs w:val="24"/>
      <w:lang w:eastAsia="ar-SA"/>
    </w:rPr>
  </w:style>
  <w:style w:type="paragraph" w:customStyle="1" w:styleId="s25">
    <w:name w:val="s_25"/>
    <w:basedOn w:val="a"/>
    <w:rsid w:val="0045227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45227A"/>
  </w:style>
  <w:style w:type="paragraph" w:styleId="af9">
    <w:name w:val="Balloon Text"/>
    <w:basedOn w:val="a"/>
    <w:link w:val="afa"/>
    <w:uiPriority w:val="99"/>
    <w:semiHidden/>
    <w:unhideWhenUsed/>
    <w:rsid w:val="0045227A"/>
    <w:pPr>
      <w:widowControl w:val="0"/>
      <w:suppressAutoHyphens/>
      <w:autoSpaceDE w:val="0"/>
      <w:spacing w:after="0" w:line="240" w:lineRule="auto"/>
      <w:ind w:firstLine="720"/>
      <w:jc w:val="both"/>
    </w:pPr>
    <w:rPr>
      <w:rFonts w:ascii="Tahoma" w:eastAsia="Times New Roman" w:hAnsi="Tahoma" w:cs="Tahoma"/>
      <w:sz w:val="16"/>
      <w:szCs w:val="16"/>
      <w:lang w:eastAsia="ar-SA"/>
    </w:rPr>
  </w:style>
  <w:style w:type="character" w:customStyle="1" w:styleId="afa">
    <w:name w:val="Текст выноски Знак"/>
    <w:basedOn w:val="a0"/>
    <w:link w:val="af9"/>
    <w:uiPriority w:val="99"/>
    <w:semiHidden/>
    <w:rsid w:val="0045227A"/>
    <w:rPr>
      <w:rFonts w:ascii="Tahoma" w:eastAsia="Times New Roman" w:hAnsi="Tahoma" w:cs="Tahoma"/>
      <w:sz w:val="16"/>
      <w:szCs w:val="16"/>
      <w:lang w:eastAsia="ar-SA"/>
    </w:rPr>
  </w:style>
  <w:style w:type="character" w:styleId="afb">
    <w:name w:val="Emphasis"/>
    <w:uiPriority w:val="20"/>
    <w:qFormat/>
    <w:rsid w:val="0045227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2334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1057;&#1091;&#1083;&#1090;&#1072;&#1085;&#1086;&#1074;&#1072;\Desktop\&#1055;&#1047;&#1047;%20&#1050;&#1072;&#1085;&#1077;&#1074;&#1089;&#1082;&#1072;&#1103;%202017%20&#1086;&#1090;%20&#1053;.&#1048;.%20&#1090;&#1072;&#1073;&#1083;&#1080;&#1094;&#1072;.doc" TargetMode="External"/><Relationship Id="rId21" Type="http://schemas.openxmlformats.org/officeDocument/2006/relationships/hyperlink" Target="garantF1://12038267.4" TargetMode="External"/><Relationship Id="rId42" Type="http://schemas.openxmlformats.org/officeDocument/2006/relationships/hyperlink" Target="http://mobileonline.garant.ru/" TargetMode="External"/><Relationship Id="rId63" Type="http://schemas.openxmlformats.org/officeDocument/2006/relationships/hyperlink" Target="http://mobileonline.garant.ru/" TargetMode="External"/><Relationship Id="rId84" Type="http://schemas.openxmlformats.org/officeDocument/2006/relationships/hyperlink" Target="http://mobileonline.garant.ru/" TargetMode="External"/><Relationship Id="rId138"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59" Type="http://schemas.openxmlformats.org/officeDocument/2006/relationships/hyperlink" Target="http://base.garant.ru/70736874/" TargetMode="External"/><Relationship Id="rId170"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91" Type="http://schemas.openxmlformats.org/officeDocument/2006/relationships/hyperlink" Target="consultantplus://offline/ref=5C4208796DE6D07DDFB4DA90DFAE25D47ABB8506A5C6E7574F4823A94BEEEACF805C15C2828A43F3C7317Ax8GFG" TargetMode="External"/><Relationship Id="rId205" Type="http://schemas.openxmlformats.org/officeDocument/2006/relationships/hyperlink" Target="http://base.garant.ru/70736874/" TargetMode="External"/><Relationship Id="rId107" Type="http://schemas.openxmlformats.org/officeDocument/2006/relationships/hyperlink" Target="http://base.garant.ru/70736874/" TargetMode="External"/><Relationship Id="rId11" Type="http://schemas.openxmlformats.org/officeDocument/2006/relationships/hyperlink" Target="garantF1://71288648.0" TargetMode="External"/><Relationship Id="rId32" Type="http://schemas.openxmlformats.org/officeDocument/2006/relationships/hyperlink" Target="http://mobileonline.garant.ru/" TargetMode="External"/><Relationship Id="rId53" Type="http://schemas.openxmlformats.org/officeDocument/2006/relationships/hyperlink" Target="http://mobileonline.garant.ru/" TargetMode="External"/><Relationship Id="rId74" Type="http://schemas.openxmlformats.org/officeDocument/2006/relationships/hyperlink" Target="http://mobileonline.garant.ru/" TargetMode="External"/><Relationship Id="rId128" Type="http://schemas.openxmlformats.org/officeDocument/2006/relationships/hyperlink" Target="http://base.garant.ru/70736874/" TargetMode="External"/><Relationship Id="rId149" Type="http://schemas.openxmlformats.org/officeDocument/2006/relationships/hyperlink" Target="file:///C:\Users\&#1057;&#1091;&#1083;&#1090;&#1072;&#1085;&#1086;&#1074;&#1072;\Desktop\&#1055;&#1047;&#1047;%20&#1050;&#1072;&#1085;&#1077;&#1074;&#1089;&#1082;&#1072;&#1103;%202017%20&#1086;&#1090;%20&#1053;.&#1048;.%20&#1090;&#1072;&#1073;&#1083;&#1080;&#1094;&#1072;.doc" TargetMode="External"/><Relationship Id="rId5" Type="http://schemas.openxmlformats.org/officeDocument/2006/relationships/settings" Target="settings.xml"/><Relationship Id="rId90" Type="http://schemas.openxmlformats.org/officeDocument/2006/relationships/hyperlink" Target="http://mobileonline.garant.ru/" TargetMode="External"/><Relationship Id="rId95" Type="http://schemas.openxmlformats.org/officeDocument/2006/relationships/hyperlink" Target="http://mobileonline.garant.ru/" TargetMode="External"/><Relationship Id="rId160"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65"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81" Type="http://schemas.openxmlformats.org/officeDocument/2006/relationships/hyperlink" Target="http://base.garant.ru/70736874/" TargetMode="External"/><Relationship Id="rId186" Type="http://schemas.openxmlformats.org/officeDocument/2006/relationships/hyperlink" Target="http://base.garant.ru/70736874/" TargetMode="External"/><Relationship Id="rId216" Type="http://schemas.openxmlformats.org/officeDocument/2006/relationships/hyperlink" Target="http://base.garant.ru/70736874/" TargetMode="External"/><Relationship Id="rId211" Type="http://schemas.openxmlformats.org/officeDocument/2006/relationships/hyperlink" Target="http://base.garant.ru/70736874/" TargetMode="External"/><Relationship Id="rId22" Type="http://schemas.openxmlformats.org/officeDocument/2006/relationships/hyperlink" Target="http://mobileonline.garant.ru/" TargetMode="External"/><Relationship Id="rId27" Type="http://schemas.openxmlformats.org/officeDocument/2006/relationships/hyperlink" Target="http://mobileonline.garant.ru/" TargetMode="External"/><Relationship Id="rId43" Type="http://schemas.openxmlformats.org/officeDocument/2006/relationships/hyperlink" Target="http://mobileonline.garant.ru/" TargetMode="External"/><Relationship Id="rId48" Type="http://schemas.openxmlformats.org/officeDocument/2006/relationships/hyperlink" Target="http://mobileonline.garant.ru/" TargetMode="External"/><Relationship Id="rId64" Type="http://schemas.openxmlformats.org/officeDocument/2006/relationships/hyperlink" Target="http://mobileonline.garant.ru/" TargetMode="External"/><Relationship Id="rId69" Type="http://schemas.openxmlformats.org/officeDocument/2006/relationships/hyperlink" Target="http://mobileonline.garant.ru/" TargetMode="External"/><Relationship Id="rId113"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18"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34"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39" Type="http://schemas.openxmlformats.org/officeDocument/2006/relationships/hyperlink" Target="file:///C:\Users\&#1057;&#1091;&#1083;&#1090;&#1072;&#1085;&#1086;&#1074;&#1072;\Desktop\&#1055;&#1047;&#1047;%20&#1050;&#1072;&#1085;&#1077;&#1074;&#1089;&#1082;&#1072;&#1103;%202017%20&#1086;&#1090;%20&#1053;.&#1048;.%20&#1090;&#1072;&#1073;&#1083;&#1080;&#1094;&#1072;.doc" TargetMode="External"/><Relationship Id="rId80" Type="http://schemas.openxmlformats.org/officeDocument/2006/relationships/hyperlink" Target="http://mobileonline.garant.ru/" TargetMode="External"/><Relationship Id="rId85" Type="http://schemas.openxmlformats.org/officeDocument/2006/relationships/hyperlink" Target="http://mobileonline.garant.ru/" TargetMode="External"/><Relationship Id="rId150" Type="http://schemas.openxmlformats.org/officeDocument/2006/relationships/hyperlink" Target="http://base.garant.ru/70736874/" TargetMode="External"/><Relationship Id="rId155" Type="http://schemas.openxmlformats.org/officeDocument/2006/relationships/hyperlink" Target="http://base.garant.ru/70736874/" TargetMode="External"/><Relationship Id="rId171" Type="http://schemas.openxmlformats.org/officeDocument/2006/relationships/hyperlink" Target="http://base.garant.ru/70736874/" TargetMode="External"/><Relationship Id="rId176" Type="http://schemas.openxmlformats.org/officeDocument/2006/relationships/hyperlink" Target="http://base.garant.ru/70736874/" TargetMode="External"/><Relationship Id="rId192" Type="http://schemas.openxmlformats.org/officeDocument/2006/relationships/hyperlink" Target="http://base.garant.ru/70736874/" TargetMode="External"/><Relationship Id="rId197" Type="http://schemas.openxmlformats.org/officeDocument/2006/relationships/hyperlink" Target="file:///C:\Users\&#1057;&#1091;&#1083;&#1090;&#1072;&#1085;&#1086;&#1074;&#1072;\Desktop\&#1055;&#1047;&#1047;%20&#1050;&#1072;&#1085;&#1077;&#1074;&#1089;&#1082;&#1072;&#1103;%202017%20&#1086;&#1090;%20&#1053;.&#1048;.%20&#1090;&#1072;&#1073;&#1083;&#1080;&#1094;&#1072;.doc" TargetMode="External"/><Relationship Id="rId206" Type="http://schemas.openxmlformats.org/officeDocument/2006/relationships/hyperlink" Target="http://base.garant.ru/70736874/" TargetMode="External"/><Relationship Id="rId201" Type="http://schemas.openxmlformats.org/officeDocument/2006/relationships/hyperlink" Target="file:///C:\Users\&#1057;&#1091;&#1083;&#1090;&#1072;&#1085;&#1086;&#1074;&#1072;\Desktop\&#1055;&#1047;&#1047;%20&#1050;&#1072;&#1085;&#1077;&#1074;&#1089;&#1082;&#1072;&#1103;%202017%20&#1086;&#1090;%20&#1053;.&#1048;.%20&#1090;&#1072;&#1073;&#1083;&#1080;&#1094;&#1072;.doc" TargetMode="External"/><Relationship Id="rId222" Type="http://schemas.openxmlformats.org/officeDocument/2006/relationships/theme" Target="theme/theme1.xml"/><Relationship Id="rId12" Type="http://schemas.openxmlformats.org/officeDocument/2006/relationships/hyperlink" Target="garantF1://70736100.1000" TargetMode="External"/><Relationship Id="rId17" Type="http://schemas.openxmlformats.org/officeDocument/2006/relationships/hyperlink" Target="garantF1://12083161.1000" TargetMode="External"/><Relationship Id="rId33" Type="http://schemas.openxmlformats.org/officeDocument/2006/relationships/hyperlink" Target="http://mobileonline.garant.ru/" TargetMode="External"/><Relationship Id="rId38" Type="http://schemas.openxmlformats.org/officeDocument/2006/relationships/hyperlink" Target="http://mobileonline.garant.ru/" TargetMode="External"/><Relationship Id="rId59" Type="http://schemas.openxmlformats.org/officeDocument/2006/relationships/hyperlink" Target="http://mobileonline.garant.ru/" TargetMode="External"/><Relationship Id="rId103" Type="http://schemas.openxmlformats.org/officeDocument/2006/relationships/hyperlink" Target="http://mobileonline.garant.ru/" TargetMode="External"/><Relationship Id="rId108"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24"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29" Type="http://schemas.openxmlformats.org/officeDocument/2006/relationships/hyperlink" Target="file:///C:\Users\&#1057;&#1091;&#1083;&#1090;&#1072;&#1085;&#1086;&#1074;&#1072;\Desktop\&#1055;&#1047;&#1047;%20&#1050;&#1072;&#1085;&#1077;&#1074;&#1089;&#1082;&#1072;&#1103;%202017%20&#1086;&#1090;%20&#1053;.&#1048;.%20&#1090;&#1072;&#1073;&#1083;&#1080;&#1094;&#1072;.doc" TargetMode="External"/><Relationship Id="rId54" Type="http://schemas.openxmlformats.org/officeDocument/2006/relationships/hyperlink" Target="http://mobileonline.garant.ru/" TargetMode="External"/><Relationship Id="rId70" Type="http://schemas.openxmlformats.org/officeDocument/2006/relationships/hyperlink" Target="http://mobileonline.garant.ru/" TargetMode="External"/><Relationship Id="rId75" Type="http://schemas.openxmlformats.org/officeDocument/2006/relationships/hyperlink" Target="http://mobileonline.garant.ru/" TargetMode="External"/><Relationship Id="rId91" Type="http://schemas.openxmlformats.org/officeDocument/2006/relationships/hyperlink" Target="http://mobileonline.garant.ru/" TargetMode="External"/><Relationship Id="rId96" Type="http://schemas.openxmlformats.org/officeDocument/2006/relationships/hyperlink" Target="http://mobileonline.garant.ru/" TargetMode="External"/><Relationship Id="rId140"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45"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61" Type="http://schemas.openxmlformats.org/officeDocument/2006/relationships/hyperlink" Target="http://base.garant.ru/70736874/" TargetMode="External"/><Relationship Id="rId166"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82"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87" Type="http://schemas.openxmlformats.org/officeDocument/2006/relationships/hyperlink" Target="file:///C:\Users\&#1057;&#1091;&#1083;&#1090;&#1072;&#1085;&#1086;&#1074;&#1072;\Desktop\&#1055;&#1047;&#1047;%20&#1050;&#1072;&#1085;&#1077;&#1074;&#1089;&#1082;&#1072;&#1103;%202017%20&#1086;&#1090;%20&#1053;.&#1048;.%20&#1090;&#1072;&#1073;&#1083;&#1080;&#1094;&#1072;.doc" TargetMode="External"/><Relationship Id="rId217" Type="http://schemas.openxmlformats.org/officeDocument/2006/relationships/hyperlink" Target="http://base.garant.ru/70736874/" TargetMode="External"/><Relationship Id="rId1" Type="http://schemas.openxmlformats.org/officeDocument/2006/relationships/customXml" Target="../customXml/item1.xml"/><Relationship Id="rId6" Type="http://schemas.openxmlformats.org/officeDocument/2006/relationships/webSettings" Target="webSettings.xml"/><Relationship Id="rId212" Type="http://schemas.openxmlformats.org/officeDocument/2006/relationships/hyperlink" Target="http://base.garant.ru/70736874/" TargetMode="External"/><Relationship Id="rId23" Type="http://schemas.openxmlformats.org/officeDocument/2006/relationships/hyperlink" Target="http://mobileonline.garant.ru/" TargetMode="External"/><Relationship Id="rId28" Type="http://schemas.openxmlformats.org/officeDocument/2006/relationships/hyperlink" Target="http://mobileonline.garant.ru/" TargetMode="External"/><Relationship Id="rId49" Type="http://schemas.openxmlformats.org/officeDocument/2006/relationships/hyperlink" Target="http://mobileonline.garant.ru/" TargetMode="External"/><Relationship Id="rId114"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19" Type="http://schemas.openxmlformats.org/officeDocument/2006/relationships/hyperlink" Target="file:///C:\Users\&#1057;&#1091;&#1083;&#1090;&#1072;&#1085;&#1086;&#1074;&#1072;\Desktop\&#1055;&#1047;&#1047;%20&#1050;&#1072;&#1085;&#1077;&#1074;&#1089;&#1082;&#1072;&#1103;%202017%20&#1086;&#1090;%20&#1053;.&#1048;.%20&#1090;&#1072;&#1073;&#1083;&#1080;&#1094;&#1072;.doc" TargetMode="External"/><Relationship Id="rId44" Type="http://schemas.openxmlformats.org/officeDocument/2006/relationships/hyperlink" Target="http://mobileonline.garant.ru/" TargetMode="External"/><Relationship Id="rId60" Type="http://schemas.openxmlformats.org/officeDocument/2006/relationships/hyperlink" Target="http://mobileonline.garant.ru/" TargetMode="External"/><Relationship Id="rId65" Type="http://schemas.openxmlformats.org/officeDocument/2006/relationships/hyperlink" Target="http://mobileonline.garant.ru/" TargetMode="External"/><Relationship Id="rId81" Type="http://schemas.openxmlformats.org/officeDocument/2006/relationships/hyperlink" Target="http://mobileonline.garant.ru/" TargetMode="External"/><Relationship Id="rId86" Type="http://schemas.openxmlformats.org/officeDocument/2006/relationships/hyperlink" Target="http://mobileonline.garant.ru/" TargetMode="External"/><Relationship Id="rId130"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35"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51" Type="http://schemas.openxmlformats.org/officeDocument/2006/relationships/hyperlink" Target="http://base.garant.ru/70736874/" TargetMode="External"/><Relationship Id="rId156" Type="http://schemas.openxmlformats.org/officeDocument/2006/relationships/hyperlink" Target="http://base.garant.ru/70736874/" TargetMode="External"/><Relationship Id="rId177"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98" Type="http://schemas.openxmlformats.org/officeDocument/2006/relationships/hyperlink" Target="http://base.garant.ru/70736874/" TargetMode="External"/><Relationship Id="rId172"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93" Type="http://schemas.openxmlformats.org/officeDocument/2006/relationships/hyperlink" Target="file:///C:\Users\&#1057;&#1091;&#1083;&#1090;&#1072;&#1085;&#1086;&#1074;&#1072;\Desktop\&#1055;&#1047;&#1047;%20&#1050;&#1072;&#1085;&#1077;&#1074;&#1089;&#1082;&#1072;&#1103;%202017%20&#1086;&#1090;%20&#1053;.&#1048;.%20&#1090;&#1072;&#1073;&#1083;&#1080;&#1094;&#1072;.doc" TargetMode="External"/><Relationship Id="rId202" Type="http://schemas.openxmlformats.org/officeDocument/2006/relationships/hyperlink" Target="http://base.garant.ru/70736874/" TargetMode="External"/><Relationship Id="rId207"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3" Type="http://schemas.openxmlformats.org/officeDocument/2006/relationships/hyperlink" Target="garantF1://12027542.0" TargetMode="External"/><Relationship Id="rId18" Type="http://schemas.openxmlformats.org/officeDocument/2006/relationships/hyperlink" Target="garantF1://71288648.0" TargetMode="External"/><Relationship Id="rId39" Type="http://schemas.openxmlformats.org/officeDocument/2006/relationships/hyperlink" Target="http://mobileonline.garant.ru/" TargetMode="External"/><Relationship Id="rId109" Type="http://schemas.openxmlformats.org/officeDocument/2006/relationships/hyperlink" Target="file:///C:\Users\&#1057;&#1091;&#1083;&#1090;&#1072;&#1085;&#1086;&#1074;&#1072;\Desktop\&#1055;&#1047;&#1047;%20&#1050;&#1072;&#1085;&#1077;&#1074;&#1089;&#1082;&#1072;&#1103;%202017%20&#1086;&#1090;%20&#1053;.&#1048;.%20&#1090;&#1072;&#1073;&#1083;&#1080;&#1094;&#1072;.doc" TargetMode="External"/><Relationship Id="rId34" Type="http://schemas.openxmlformats.org/officeDocument/2006/relationships/hyperlink" Target="http://mobileonline.garant.ru/" TargetMode="External"/><Relationship Id="rId50" Type="http://schemas.openxmlformats.org/officeDocument/2006/relationships/hyperlink" Target="http://mobileonline.garant.ru/" TargetMode="External"/><Relationship Id="rId55" Type="http://schemas.openxmlformats.org/officeDocument/2006/relationships/hyperlink" Target="http://mobileonline.garant.ru/" TargetMode="External"/><Relationship Id="rId76" Type="http://schemas.openxmlformats.org/officeDocument/2006/relationships/hyperlink" Target="http://mobileonline.garant.ru/" TargetMode="External"/><Relationship Id="rId97" Type="http://schemas.openxmlformats.org/officeDocument/2006/relationships/hyperlink" Target="http://mobileonline.garant.ru/" TargetMode="External"/><Relationship Id="rId104" Type="http://schemas.openxmlformats.org/officeDocument/2006/relationships/hyperlink" Target="http://base.garant.ru/70736874/" TargetMode="External"/><Relationship Id="rId120"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25" Type="http://schemas.openxmlformats.org/officeDocument/2006/relationships/hyperlink" Target="http://base.garant.ru/70736874/" TargetMode="External"/><Relationship Id="rId141"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46" Type="http://schemas.openxmlformats.org/officeDocument/2006/relationships/hyperlink" Target="http://base.garant.ru/70736874/" TargetMode="External"/><Relationship Id="rId167" Type="http://schemas.openxmlformats.org/officeDocument/2006/relationships/hyperlink" Target="http://base.garant.ru/70736874/" TargetMode="External"/><Relationship Id="rId188" Type="http://schemas.openxmlformats.org/officeDocument/2006/relationships/hyperlink" Target="file:///C:\Users\&#1057;&#1091;&#1083;&#1090;&#1072;&#1085;&#1086;&#1074;&#1072;\Desktop\&#1055;&#1047;&#1047;%20&#1050;&#1072;&#1085;&#1077;&#1074;&#1089;&#1082;&#1072;&#1103;%202017%20&#1086;&#1090;%20&#1053;.&#1048;.%20&#1090;&#1072;&#1073;&#1083;&#1080;&#1094;&#1072;.doc" TargetMode="External"/><Relationship Id="rId7" Type="http://schemas.openxmlformats.org/officeDocument/2006/relationships/footnotes" Target="footnotes.xml"/><Relationship Id="rId71" Type="http://schemas.openxmlformats.org/officeDocument/2006/relationships/hyperlink" Target="http://mobileonline.garant.ru/" TargetMode="External"/><Relationship Id="rId92" Type="http://schemas.openxmlformats.org/officeDocument/2006/relationships/hyperlink" Target="http://mobileonline.garant.ru/" TargetMode="External"/><Relationship Id="rId162" Type="http://schemas.openxmlformats.org/officeDocument/2006/relationships/hyperlink" Target="http://base.garant.ru/70736874/" TargetMode="External"/><Relationship Id="rId183" Type="http://schemas.openxmlformats.org/officeDocument/2006/relationships/hyperlink" Target="file:///C:\Users\&#1057;&#1091;&#1083;&#1090;&#1072;&#1085;&#1086;&#1074;&#1072;\Desktop\&#1055;&#1047;&#1047;%20&#1050;&#1072;&#1085;&#1077;&#1074;&#1089;&#1082;&#1072;&#1103;%202017%20&#1086;&#1090;%20&#1053;.&#1048;.%20&#1090;&#1072;&#1073;&#1083;&#1080;&#1094;&#1072;.doc" TargetMode="External"/><Relationship Id="rId213" Type="http://schemas.openxmlformats.org/officeDocument/2006/relationships/hyperlink" Target="http://base.garant.ru/70736874/" TargetMode="External"/><Relationship Id="rId218" Type="http://schemas.openxmlformats.org/officeDocument/2006/relationships/hyperlink" Target="file:///C:\Users\&#1057;&#1091;&#1083;&#1090;&#1072;&#1085;&#1086;&#1074;&#1072;\Desktop\&#1055;&#1047;&#1047;%20&#1050;&#1072;&#1085;&#1077;&#1074;&#1089;&#1082;&#1072;&#1103;%202017%20&#1086;&#1090;%20&#1053;.&#1048;.%20&#1090;&#1072;&#1073;&#1083;&#1080;&#1094;&#1072;.doc" TargetMode="External"/><Relationship Id="rId2" Type="http://schemas.openxmlformats.org/officeDocument/2006/relationships/numbering" Target="numbering.xml"/><Relationship Id="rId29" Type="http://schemas.openxmlformats.org/officeDocument/2006/relationships/hyperlink" Target="http://mobileonline.garant.ru/" TargetMode="External"/><Relationship Id="rId24" Type="http://schemas.openxmlformats.org/officeDocument/2006/relationships/hyperlink" Target="http://mobileonline.garant.ru/" TargetMode="External"/><Relationship Id="rId40" Type="http://schemas.openxmlformats.org/officeDocument/2006/relationships/hyperlink" Target="http://mobileonline.garant.ru/" TargetMode="External"/><Relationship Id="rId45" Type="http://schemas.openxmlformats.org/officeDocument/2006/relationships/hyperlink" Target="http://mobileonline.garant.ru/" TargetMode="External"/><Relationship Id="rId66" Type="http://schemas.openxmlformats.org/officeDocument/2006/relationships/hyperlink" Target="http://mobileonline.garant.ru/" TargetMode="External"/><Relationship Id="rId87" Type="http://schemas.openxmlformats.org/officeDocument/2006/relationships/hyperlink" Target="http://mobileonline.garant.ru/" TargetMode="External"/><Relationship Id="rId110"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15"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31"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36"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57"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78" Type="http://schemas.openxmlformats.org/officeDocument/2006/relationships/hyperlink" Target="http://base.garant.ru/70736874/" TargetMode="External"/><Relationship Id="rId61" Type="http://schemas.openxmlformats.org/officeDocument/2006/relationships/hyperlink" Target="http://mobileonline.garant.ru/" TargetMode="External"/><Relationship Id="rId82" Type="http://schemas.openxmlformats.org/officeDocument/2006/relationships/hyperlink" Target="http://mobileonline.garant.ru/" TargetMode="External"/><Relationship Id="rId152"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73" Type="http://schemas.openxmlformats.org/officeDocument/2006/relationships/hyperlink" Target="http://base.garant.ru/70736874/" TargetMode="External"/><Relationship Id="rId194" Type="http://schemas.openxmlformats.org/officeDocument/2006/relationships/hyperlink" Target="http://base.garant.ru/70736874/" TargetMode="External"/><Relationship Id="rId199" Type="http://schemas.openxmlformats.org/officeDocument/2006/relationships/hyperlink" Target="http://base.garant.ru/70736874/" TargetMode="External"/><Relationship Id="rId203" Type="http://schemas.openxmlformats.org/officeDocument/2006/relationships/hyperlink" Target="http://base.garant.ru/70736874/" TargetMode="External"/><Relationship Id="rId208" Type="http://schemas.openxmlformats.org/officeDocument/2006/relationships/hyperlink" Target="http://base.garant.ru/70736874/" TargetMode="External"/><Relationship Id="rId19" Type="http://schemas.openxmlformats.org/officeDocument/2006/relationships/hyperlink" Target="garantF1://12061615.0" TargetMode="External"/><Relationship Id="rId14" Type="http://schemas.openxmlformats.org/officeDocument/2006/relationships/hyperlink" Target="garantF1://12038258.0" TargetMode="External"/><Relationship Id="rId30" Type="http://schemas.openxmlformats.org/officeDocument/2006/relationships/hyperlink" Target="http://mobileonline.garant.ru/" TargetMode="External"/><Relationship Id="rId35" Type="http://schemas.openxmlformats.org/officeDocument/2006/relationships/hyperlink" Target="http://mobileonline.garant.ru/" TargetMode="External"/><Relationship Id="rId56" Type="http://schemas.openxmlformats.org/officeDocument/2006/relationships/hyperlink" Target="http://mobileonline.garant.ru/" TargetMode="External"/><Relationship Id="rId77" Type="http://schemas.openxmlformats.org/officeDocument/2006/relationships/hyperlink" Target="http://mobileonline.garant.ru/" TargetMode="External"/><Relationship Id="rId100" Type="http://schemas.openxmlformats.org/officeDocument/2006/relationships/hyperlink" Target="http://mobileonline.garant.ru/" TargetMode="External"/><Relationship Id="rId105" Type="http://schemas.openxmlformats.org/officeDocument/2006/relationships/hyperlink" Target="http://base.garant.ru/70736874/" TargetMode="External"/><Relationship Id="rId126" Type="http://schemas.openxmlformats.org/officeDocument/2006/relationships/hyperlink" Target="http://base.garant.ru/70736874/" TargetMode="External"/><Relationship Id="rId147"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68" Type="http://schemas.openxmlformats.org/officeDocument/2006/relationships/hyperlink" Target="http://base.garant.ru/70736874/" TargetMode="External"/><Relationship Id="rId8" Type="http://schemas.openxmlformats.org/officeDocument/2006/relationships/endnotes" Target="endnotes.xml"/><Relationship Id="rId51" Type="http://schemas.openxmlformats.org/officeDocument/2006/relationships/hyperlink" Target="http://mobileonline.garant.ru/" TargetMode="External"/><Relationship Id="rId72" Type="http://schemas.openxmlformats.org/officeDocument/2006/relationships/hyperlink" Target="http://mobileonline.garant.ru/" TargetMode="External"/><Relationship Id="rId93" Type="http://schemas.openxmlformats.org/officeDocument/2006/relationships/hyperlink" Target="http://mobileonline.garant.ru/" TargetMode="External"/><Relationship Id="rId98" Type="http://schemas.openxmlformats.org/officeDocument/2006/relationships/hyperlink" Target="http://mobileonline.garant.ru/" TargetMode="External"/><Relationship Id="rId121"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42"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63"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84" Type="http://schemas.openxmlformats.org/officeDocument/2006/relationships/hyperlink" Target="http://base.garant.ru/70736874/" TargetMode="External"/><Relationship Id="rId189" Type="http://schemas.openxmlformats.org/officeDocument/2006/relationships/hyperlink" Target="consultantplus://offline/ref=5C4208796DE6D07DDFB4DA90DFAE25D47ABB8506A5C6E7574F4823A94BEEEACF805C15C2828A43F3C7317Bx8GFG" TargetMode="External"/><Relationship Id="rId219" Type="http://schemas.openxmlformats.org/officeDocument/2006/relationships/hyperlink" Target="consultantplus://offline/ref=956B261DB76EC2E40552318B079232F40D4A414A122283FAE00ECBE086382C336750F57AZE50F" TargetMode="External"/><Relationship Id="rId3" Type="http://schemas.openxmlformats.org/officeDocument/2006/relationships/styles" Target="styles.xml"/><Relationship Id="rId214" Type="http://schemas.openxmlformats.org/officeDocument/2006/relationships/hyperlink" Target="http://base.garant.ru/70736874/" TargetMode="External"/><Relationship Id="rId25" Type="http://schemas.openxmlformats.org/officeDocument/2006/relationships/hyperlink" Target="http://mobileonline.garant.ru/" TargetMode="External"/><Relationship Id="rId46" Type="http://schemas.openxmlformats.org/officeDocument/2006/relationships/hyperlink" Target="http://mobileonline.garant.ru/" TargetMode="External"/><Relationship Id="rId67" Type="http://schemas.openxmlformats.org/officeDocument/2006/relationships/hyperlink" Target="http://mobileonline.garant.ru/" TargetMode="External"/><Relationship Id="rId116"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37"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58" Type="http://schemas.openxmlformats.org/officeDocument/2006/relationships/hyperlink" Target="http://base.garant.ru/70736874/" TargetMode="External"/><Relationship Id="rId20" Type="http://schemas.openxmlformats.org/officeDocument/2006/relationships/hyperlink" Target="garantF1://216014.9" TargetMode="External"/><Relationship Id="rId41" Type="http://schemas.openxmlformats.org/officeDocument/2006/relationships/hyperlink" Target="http://mobileonline.garant.ru/" TargetMode="External"/><Relationship Id="rId62" Type="http://schemas.openxmlformats.org/officeDocument/2006/relationships/hyperlink" Target="http://mobileonline.garant.ru/" TargetMode="External"/><Relationship Id="rId83" Type="http://schemas.openxmlformats.org/officeDocument/2006/relationships/hyperlink" Target="http://mobileonline.garant.ru/" TargetMode="External"/><Relationship Id="rId88" Type="http://schemas.openxmlformats.org/officeDocument/2006/relationships/hyperlink" Target="http://mobileonline.garant.ru/" TargetMode="External"/><Relationship Id="rId111"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32"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53"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74"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79" Type="http://schemas.openxmlformats.org/officeDocument/2006/relationships/hyperlink" Target="http://base.garant.ru/70736874/" TargetMode="External"/><Relationship Id="rId195" Type="http://schemas.openxmlformats.org/officeDocument/2006/relationships/hyperlink" Target="file:///C:\Users\&#1057;&#1091;&#1083;&#1090;&#1072;&#1085;&#1086;&#1074;&#1072;\Desktop\&#1055;&#1047;&#1047;%20&#1050;&#1072;&#1085;&#1077;&#1074;&#1089;&#1082;&#1072;&#1103;%202017%20&#1086;&#1090;%20&#1053;.&#1048;.%20&#1090;&#1072;&#1073;&#1083;&#1080;&#1094;&#1072;.doc" TargetMode="External"/><Relationship Id="rId209" Type="http://schemas.openxmlformats.org/officeDocument/2006/relationships/hyperlink" Target="http://base.garant.ru/70736874/" TargetMode="External"/><Relationship Id="rId190" Type="http://schemas.openxmlformats.org/officeDocument/2006/relationships/hyperlink" Target="consultantplus://offline/ref=5C4208796DE6D07DDFB4DA90DFAE25D47ABB8506A5C6E7574F4823A94BEEEACF805C15C2828A43F3C7317Ax8GFG" TargetMode="External"/><Relationship Id="rId204" Type="http://schemas.openxmlformats.org/officeDocument/2006/relationships/hyperlink" Target="file:///C:\Users\&#1057;&#1091;&#1083;&#1090;&#1072;&#1085;&#1086;&#1074;&#1072;\Desktop\&#1055;&#1047;&#1047;%20&#1050;&#1072;&#1085;&#1077;&#1074;&#1089;&#1082;&#1072;&#1103;%202017%20&#1086;&#1090;%20&#1053;.&#1048;.%20&#1090;&#1072;&#1073;&#1083;&#1080;&#1094;&#1072;.doc" TargetMode="External"/><Relationship Id="rId220" Type="http://schemas.openxmlformats.org/officeDocument/2006/relationships/hyperlink" Target="consultantplus://offline/ref=FF5A4036302A5FE30E6E5DFCCB9C8BA11430857B6A2F34CE6ECE09435DFBC3E88A00D3CEABAE85783B8EB7l7mCM" TargetMode="External"/><Relationship Id="rId15" Type="http://schemas.openxmlformats.org/officeDocument/2006/relationships/hyperlink" Target="garantF1://12038258.0" TargetMode="External"/><Relationship Id="rId36" Type="http://schemas.openxmlformats.org/officeDocument/2006/relationships/hyperlink" Target="http://mobileonline.garant.ru/" TargetMode="External"/><Relationship Id="rId57" Type="http://schemas.openxmlformats.org/officeDocument/2006/relationships/hyperlink" Target="http://mobileonline.garant.ru/" TargetMode="External"/><Relationship Id="rId106"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27"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0" Type="http://schemas.openxmlformats.org/officeDocument/2006/relationships/hyperlink" Target="garantF1://12027542.0" TargetMode="External"/><Relationship Id="rId31" Type="http://schemas.openxmlformats.org/officeDocument/2006/relationships/hyperlink" Target="http://mobileonline.garant.ru/" TargetMode="External"/><Relationship Id="rId52" Type="http://schemas.openxmlformats.org/officeDocument/2006/relationships/hyperlink" Target="http://mobileonline.garant.ru/" TargetMode="External"/><Relationship Id="rId73" Type="http://schemas.openxmlformats.org/officeDocument/2006/relationships/hyperlink" Target="http://mobileonline.garant.ru/" TargetMode="External"/><Relationship Id="rId78" Type="http://schemas.openxmlformats.org/officeDocument/2006/relationships/hyperlink" Target="http://mobileonline.garant.ru/" TargetMode="External"/><Relationship Id="rId94" Type="http://schemas.openxmlformats.org/officeDocument/2006/relationships/hyperlink" Target="http://mobileonline.garant.ru/" TargetMode="External"/><Relationship Id="rId99" Type="http://schemas.openxmlformats.org/officeDocument/2006/relationships/hyperlink" Target="http://mobileonline.garant.ru/" TargetMode="External"/><Relationship Id="rId101" Type="http://schemas.openxmlformats.org/officeDocument/2006/relationships/hyperlink" Target="http://mobileonline.garant.ru/" TargetMode="External"/><Relationship Id="rId122"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43"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48" Type="http://schemas.openxmlformats.org/officeDocument/2006/relationships/hyperlink" Target="http://base.garant.ru/70736874/" TargetMode="External"/><Relationship Id="rId164"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69"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85" Type="http://schemas.openxmlformats.org/officeDocument/2006/relationships/hyperlink" Target="file:///C:\Users\&#1057;&#1091;&#1083;&#1090;&#1072;&#1085;&#1086;&#1074;&#1072;\Desktop\&#1055;&#1047;&#1047;%20&#1050;&#1072;&#1085;&#1077;&#1074;&#1089;&#1082;&#1072;&#1103;%202017%20&#1086;&#1090;%20&#1053;.&#1048;.%20&#1090;&#1072;&#1073;&#1083;&#1080;&#1094;&#1072;.doc" TargetMode="External"/><Relationship Id="rId4" Type="http://schemas.microsoft.com/office/2007/relationships/stylesWithEffects" Target="stylesWithEffects.xml"/><Relationship Id="rId9" Type="http://schemas.openxmlformats.org/officeDocument/2006/relationships/hyperlink" Target="garantF1://12061615.0" TargetMode="External"/><Relationship Id="rId180" Type="http://schemas.openxmlformats.org/officeDocument/2006/relationships/hyperlink" Target="file:///C:\Users\&#1057;&#1091;&#1083;&#1090;&#1072;&#1085;&#1086;&#1074;&#1072;\Desktop\&#1055;&#1047;&#1047;%20&#1050;&#1072;&#1085;&#1077;&#1074;&#1089;&#1082;&#1072;&#1103;%202017%20&#1086;&#1090;%20&#1053;.&#1048;.%20&#1090;&#1072;&#1073;&#1083;&#1080;&#1094;&#1072;.doc" TargetMode="External"/><Relationship Id="rId210" Type="http://schemas.openxmlformats.org/officeDocument/2006/relationships/hyperlink" Target="http://base.garant.ru/70736874/" TargetMode="External"/><Relationship Id="rId215" Type="http://schemas.openxmlformats.org/officeDocument/2006/relationships/hyperlink" Target="file:///C:\Users\&#1057;&#1091;&#1083;&#1090;&#1072;&#1085;&#1086;&#1074;&#1072;\Desktop\&#1055;&#1047;&#1047;%20&#1050;&#1072;&#1085;&#1077;&#1074;&#1089;&#1082;&#1072;&#1103;%202017%20&#1086;&#1090;%20&#1053;.&#1048;.%20&#1090;&#1072;&#1073;&#1083;&#1080;&#1094;&#1072;.doc" TargetMode="External"/><Relationship Id="rId26" Type="http://schemas.openxmlformats.org/officeDocument/2006/relationships/hyperlink" Target="http://mobileonline.garant.ru/" TargetMode="External"/><Relationship Id="rId47" Type="http://schemas.openxmlformats.org/officeDocument/2006/relationships/hyperlink" Target="http://mobileonline.garant.ru/" TargetMode="External"/><Relationship Id="rId68" Type="http://schemas.openxmlformats.org/officeDocument/2006/relationships/hyperlink" Target="http://mobileonline.garant.ru/" TargetMode="External"/><Relationship Id="rId89" Type="http://schemas.openxmlformats.org/officeDocument/2006/relationships/hyperlink" Target="http://mobileonline.garant.ru/" TargetMode="External"/><Relationship Id="rId112"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33"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54"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75"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96" Type="http://schemas.openxmlformats.org/officeDocument/2006/relationships/hyperlink" Target="file:///C:\Users\&#1057;&#1091;&#1083;&#1090;&#1072;&#1085;&#1086;&#1074;&#1072;\Desktop\&#1055;&#1047;&#1047;%20&#1050;&#1072;&#1085;&#1077;&#1074;&#1089;&#1082;&#1072;&#1103;%202017%20&#1086;&#1090;%20&#1053;.&#1048;.%20&#1090;&#1072;&#1073;&#1083;&#1080;&#1094;&#1072;.doc" TargetMode="External"/><Relationship Id="rId200" Type="http://schemas.openxmlformats.org/officeDocument/2006/relationships/hyperlink" Target="http://base.garant.ru/70736874/" TargetMode="External"/><Relationship Id="rId16" Type="http://schemas.openxmlformats.org/officeDocument/2006/relationships/hyperlink" Target="garantF1://12041177.1" TargetMode="External"/><Relationship Id="rId221" Type="http://schemas.openxmlformats.org/officeDocument/2006/relationships/fontTable" Target="fontTable.xml"/><Relationship Id="rId37" Type="http://schemas.openxmlformats.org/officeDocument/2006/relationships/hyperlink" Target="http://mobileonline.garant.ru/" TargetMode="External"/><Relationship Id="rId58" Type="http://schemas.openxmlformats.org/officeDocument/2006/relationships/hyperlink" Target="http://mobileonline.garant.ru/" TargetMode="External"/><Relationship Id="rId79" Type="http://schemas.openxmlformats.org/officeDocument/2006/relationships/hyperlink" Target="http://mobileonline.garant.ru/" TargetMode="External"/><Relationship Id="rId102" Type="http://schemas.openxmlformats.org/officeDocument/2006/relationships/hyperlink" Target="http://mobileonline.garant.ru/" TargetMode="External"/><Relationship Id="rId123"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44" Type="http://schemas.openxmlformats.org/officeDocument/2006/relationships/hyperlink" Target="file:///C:\Users\&#1057;&#1091;&#1083;&#1090;&#1072;&#1085;&#1086;&#1074;&#1072;\Desktop\&#1055;&#1047;&#1047;%20&#1050;&#1072;&#1085;&#1077;&#1074;&#1089;&#1082;&#1072;&#1103;%202017%20&#1086;&#1090;%20&#1053;.&#1048;.%20&#1090;&#1072;&#1073;&#1083;&#1080;&#1094;&#1072;.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EA103A-7B55-4CAE-9450-DDEE3C1A3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573</Pages>
  <Words>165945</Words>
  <Characters>945891</Characters>
  <Application>Microsoft Office Word</Application>
  <DocSecurity>0</DocSecurity>
  <Lines>7882</Lines>
  <Paragraphs>2219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1109617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Султанова</dc:creator>
  <cp:lastModifiedBy>Султанова</cp:lastModifiedBy>
  <cp:revision>32</cp:revision>
  <dcterms:created xsi:type="dcterms:W3CDTF">2017-08-11T05:38:00Z</dcterms:created>
  <dcterms:modified xsi:type="dcterms:W3CDTF">2018-03-01T06:44:00Z</dcterms:modified>
</cp:coreProperties>
</file>